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00675" w14:textId="4BA4DE00" w:rsidR="0037683C" w:rsidRPr="004619AB" w:rsidRDefault="006D5135" w:rsidP="007D63F3">
      <w:pPr>
        <w:jc w:val="center"/>
        <w:rPr>
          <w:b/>
          <w:bCs/>
        </w:rPr>
      </w:pPr>
      <w:r>
        <w:rPr>
          <w:b/>
          <w:bCs/>
        </w:rPr>
        <w:t>Договор</w:t>
      </w:r>
    </w:p>
    <w:p w14:paraId="1A17251C" w14:textId="79F266E7" w:rsidR="007D63F3" w:rsidRPr="004619AB" w:rsidRDefault="006D5135" w:rsidP="007D63F3">
      <w:pPr>
        <w:jc w:val="center"/>
        <w:rPr>
          <w:b/>
          <w:bCs/>
        </w:rPr>
      </w:pPr>
      <w:r>
        <w:rPr>
          <w:b/>
          <w:bCs/>
        </w:rPr>
        <w:t xml:space="preserve">               </w:t>
      </w:r>
      <w:r w:rsidR="007D63F3" w:rsidRPr="004619AB">
        <w:rPr>
          <w:b/>
          <w:bCs/>
        </w:rPr>
        <w:t xml:space="preserve">на оказание услуг № ____________ </w:t>
      </w:r>
    </w:p>
    <w:p w14:paraId="648FE395" w14:textId="77777777" w:rsidR="007D63F3" w:rsidRDefault="007D63F3" w:rsidP="007D63F3">
      <w:pPr>
        <w:jc w:val="center"/>
      </w:pPr>
    </w:p>
    <w:p w14:paraId="03344536" w14:textId="653792FA" w:rsidR="0037683C" w:rsidRDefault="007D63F3" w:rsidP="007D63F3">
      <w:pPr>
        <w:ind w:firstLine="0"/>
      </w:pPr>
      <w:r>
        <w:t>г. Краснодар</w:t>
      </w:r>
      <w:r>
        <w:tab/>
      </w:r>
      <w:r>
        <w:tab/>
      </w:r>
      <w:r>
        <w:tab/>
      </w:r>
      <w:r>
        <w:tab/>
      </w:r>
      <w:r>
        <w:tab/>
      </w:r>
      <w:r>
        <w:tab/>
      </w:r>
      <w:r>
        <w:tab/>
      </w:r>
      <w:r>
        <w:tab/>
      </w:r>
      <w:r>
        <w:tab/>
        <w:t>«____» _____________ 2026 г.</w:t>
      </w:r>
    </w:p>
    <w:p w14:paraId="03A75ADF" w14:textId="77777777" w:rsidR="007D63F3" w:rsidRDefault="007D63F3" w:rsidP="007D63F3">
      <w:pPr>
        <w:ind w:firstLine="0"/>
      </w:pPr>
    </w:p>
    <w:p w14:paraId="64A50329" w14:textId="77777777" w:rsidR="007D63F3" w:rsidRDefault="007D63F3" w:rsidP="007D63F3">
      <w:pPr>
        <w:ind w:firstLine="0"/>
      </w:pPr>
    </w:p>
    <w:p w14:paraId="074FE7C9" w14:textId="35774E8A" w:rsidR="0037683C" w:rsidRDefault="009E02AA">
      <w:r w:rsidRPr="009E02AA">
        <w:t xml:space="preserve">Федеральное государственное бюджетное научное учреждение «Федеральный научный центр биологической защиты растений», именуемое в дальнейшем «Заказчик», в лице заместителя директора Анориной Натальи Леонидовны, действующей на основании доверенности № 3/01 от 02.02.2026 г., с одной стороны, </w:t>
      </w:r>
      <w:r w:rsidR="0037683C">
        <w:t>и</w:t>
      </w:r>
    </w:p>
    <w:p w14:paraId="1F7BC238" w14:textId="0F98A6EE" w:rsidR="0037683C" w:rsidRDefault="009E02AA">
      <w:r>
        <w:t xml:space="preserve">___________________________________________________________________________     </w:t>
      </w:r>
      <w:r w:rsidR="0037683C">
        <w:t>в лице [</w:t>
      </w:r>
      <w:r w:rsidR="0037683C">
        <w:rPr>
          <w:rStyle w:val="a3"/>
        </w:rPr>
        <w:t>должность, Ф. И. О.</w:t>
      </w:r>
      <w:r w:rsidR="0037683C">
        <w:t>], действующего на основании [</w:t>
      </w:r>
      <w:r w:rsidR="0037683C">
        <w:rPr>
          <w:rStyle w:val="a3"/>
        </w:rPr>
        <w:t>указать документ, удостоверяющий полномочия</w:t>
      </w:r>
      <w:r w:rsidR="0037683C">
        <w:t xml:space="preserve">], именуемое в дальнейшем </w:t>
      </w:r>
      <w:r>
        <w:t>«</w:t>
      </w:r>
      <w:r w:rsidR="0037683C">
        <w:t>Исполнитель</w:t>
      </w:r>
      <w:r>
        <w:t>»</w:t>
      </w:r>
      <w:r w:rsidR="0037683C">
        <w:t xml:space="preserve">, с другой стороны, а вместе именуемые </w:t>
      </w:r>
      <w:r>
        <w:t>«</w:t>
      </w:r>
      <w:r w:rsidR="0037683C">
        <w:t>Стороны</w:t>
      </w:r>
      <w:r>
        <w:t>»</w:t>
      </w:r>
      <w:r w:rsidR="0037683C">
        <w:t xml:space="preserve">, </w:t>
      </w:r>
      <w:r w:rsidR="006D5135" w:rsidRPr="006D5135">
        <w:t xml:space="preserve">в соответствии с требованиями Федерального закона от 18 июля 2011 г. № 223-ФЗ «О закупках товаров, работ, услуг отдельными видами юридических лиц», на основании пп. </w:t>
      </w:r>
      <w:r w:rsidR="00023A6C">
        <w:t>54</w:t>
      </w:r>
      <w:r w:rsidR="006D5135" w:rsidRPr="006D5135">
        <w:t xml:space="preserve"> п. 1 раздела 2 главы IV Положения о закупке товаров, работ, услуг для нужд Федерального государственного бюджетного научного учреждения «Федеральный научный центр биологической защиты растений», утвержденного МИНОБРНАУКИ РОССИИ 27 апреля 2022 года, заключили настоящий Договор (далее - Договор) о нижеследующем:</w:t>
      </w:r>
    </w:p>
    <w:p w14:paraId="6C6A4405" w14:textId="3B6F7430" w:rsidR="0037683C" w:rsidRDefault="0037683C">
      <w:pPr>
        <w:pStyle w:val="1"/>
      </w:pPr>
      <w:bookmarkStart w:id="0" w:name="sub_100"/>
      <w:r>
        <w:t xml:space="preserve">1. Предмет </w:t>
      </w:r>
      <w:r w:rsidR="006D5135">
        <w:t>Договора</w:t>
      </w:r>
    </w:p>
    <w:p w14:paraId="69E49F1F" w14:textId="395AA9AB" w:rsidR="0037683C" w:rsidRDefault="0037683C">
      <w:bookmarkStart w:id="1" w:name="sub_101"/>
      <w:bookmarkEnd w:id="0"/>
      <w:r>
        <w:t xml:space="preserve">1.1. </w:t>
      </w:r>
      <w:r w:rsidR="00693295">
        <w:t>Исполнитель обязуется по заданию Заказчика</w:t>
      </w:r>
      <w:r w:rsidR="00693295" w:rsidRPr="00693295">
        <w:t xml:space="preserve"> </w:t>
      </w:r>
      <w:bookmarkStart w:id="2" w:name="sub_102"/>
      <w:bookmarkEnd w:id="1"/>
      <w:r>
        <w:t xml:space="preserve">в установленный настоящим </w:t>
      </w:r>
      <w:r w:rsidR="006D5135">
        <w:t>Договором</w:t>
      </w:r>
      <w:r>
        <w:t xml:space="preserve"> срок оказать </w:t>
      </w:r>
      <w:r w:rsidR="006D5135">
        <w:t>услуги согласно Спецификации (Приложение № 1) и Описанию объекта закупки (Приложение № 2)</w:t>
      </w:r>
      <w:r>
        <w:t>, а Заказчик обязуется оплатить данные услуги.</w:t>
      </w:r>
    </w:p>
    <w:p w14:paraId="1E28AC0F" w14:textId="29BF11D6" w:rsidR="0037683C" w:rsidRPr="006D5135" w:rsidRDefault="0037683C">
      <w:pPr>
        <w:rPr>
          <w:b/>
          <w:bCs/>
        </w:rPr>
      </w:pPr>
      <w:bookmarkStart w:id="3" w:name="sub_104"/>
      <w:bookmarkEnd w:id="2"/>
      <w:r>
        <w:t>1.</w:t>
      </w:r>
      <w:r w:rsidR="006D5135">
        <w:t>2</w:t>
      </w:r>
      <w:r>
        <w:t xml:space="preserve">. </w:t>
      </w:r>
      <w:r w:rsidRPr="006D5135">
        <w:rPr>
          <w:rStyle w:val="a3"/>
          <w:b w:val="0"/>
          <w:bCs w:val="0"/>
        </w:rPr>
        <w:t xml:space="preserve">Перечень и объем оказываемых Заказчику услуг, а также требования к порядку их оказания определены в </w:t>
      </w:r>
      <w:r w:rsidR="006D5135" w:rsidRPr="006D5135">
        <w:rPr>
          <w:rStyle w:val="a3"/>
          <w:b w:val="0"/>
          <w:bCs w:val="0"/>
        </w:rPr>
        <w:t>Спецификации (Приложение № 1) и Описании объекта закупки (Приложение № 2)</w:t>
      </w:r>
      <w:r w:rsidRPr="006D5135">
        <w:rPr>
          <w:b/>
          <w:bCs/>
        </w:rPr>
        <w:t>.</w:t>
      </w:r>
    </w:p>
    <w:p w14:paraId="3FE86F2C" w14:textId="4ADCC673" w:rsidR="00023A6C" w:rsidRDefault="00023A6C" w:rsidP="00023A6C">
      <w:bookmarkStart w:id="4" w:name="sub_200"/>
      <w:bookmarkEnd w:id="3"/>
      <w:r>
        <w:t>1.3. Изготовление печатной продукции выполняется из материалов Исполнителя, его силами и средствами.</w:t>
      </w:r>
    </w:p>
    <w:p w14:paraId="0516BBCF" w14:textId="1F984C8A" w:rsidR="00023A6C" w:rsidRDefault="00023A6C" w:rsidP="00023A6C">
      <w:r>
        <w:t xml:space="preserve">1.4. Исполнитель обязуется исполнить обязательства по изготовлению </w:t>
      </w:r>
      <w:r w:rsidR="003A1723">
        <w:t>сувенирной</w:t>
      </w:r>
      <w:r>
        <w:t xml:space="preserve"> продукции в срок до 07.09.2026г. с даты заключения Контракта.</w:t>
      </w:r>
    </w:p>
    <w:p w14:paraId="4517D44F" w14:textId="77777777" w:rsidR="00023A6C" w:rsidRDefault="00023A6C" w:rsidP="00023A6C"/>
    <w:p w14:paraId="3AD5CB8C" w14:textId="542FB3F6" w:rsidR="0037683C" w:rsidRPr="00023A6C" w:rsidRDefault="0037683C" w:rsidP="00023A6C">
      <w:pPr>
        <w:jc w:val="center"/>
        <w:rPr>
          <w:b/>
          <w:bCs/>
        </w:rPr>
      </w:pPr>
      <w:r w:rsidRPr="00023A6C">
        <w:rPr>
          <w:b/>
          <w:bCs/>
        </w:rPr>
        <w:t>2. Права и обязанности сторон</w:t>
      </w:r>
    </w:p>
    <w:p w14:paraId="7B207AA0" w14:textId="77777777" w:rsidR="0037683C" w:rsidRDefault="0037683C">
      <w:bookmarkStart w:id="5" w:name="sub_201"/>
      <w:bookmarkEnd w:id="4"/>
      <w:r>
        <w:t>2.1. Исполнитель обязуется:</w:t>
      </w:r>
    </w:p>
    <w:p w14:paraId="280D44FC" w14:textId="2F3C2DEF" w:rsidR="0037683C" w:rsidRDefault="0037683C">
      <w:bookmarkStart w:id="6" w:name="sub_211"/>
      <w:bookmarkEnd w:id="5"/>
      <w:r>
        <w:t xml:space="preserve">2.1.1. Оказать услуги в объеме и в сроки в соответствии с условиями настоящего </w:t>
      </w:r>
      <w:r w:rsidR="000C0B40">
        <w:t>Договора</w:t>
      </w:r>
      <w:r>
        <w:t>.</w:t>
      </w:r>
    </w:p>
    <w:p w14:paraId="201C50F0" w14:textId="2800C5C1" w:rsidR="0037683C" w:rsidRDefault="0037683C">
      <w:bookmarkStart w:id="7" w:name="sub_212"/>
      <w:bookmarkEnd w:id="6"/>
      <w:r>
        <w:t xml:space="preserve">2.1.2. Представлять по требованию Заказчика любую информацию о ходе исполнения обязательств по настоящему </w:t>
      </w:r>
      <w:r w:rsidR="000C0B40">
        <w:t>Договору</w:t>
      </w:r>
      <w:r>
        <w:t>.</w:t>
      </w:r>
    </w:p>
    <w:p w14:paraId="7959D569" w14:textId="6D846715" w:rsidR="0037683C" w:rsidRDefault="0037683C">
      <w:bookmarkStart w:id="8" w:name="sub_213"/>
      <w:bookmarkEnd w:id="7"/>
      <w:r>
        <w:t xml:space="preserve">2.1.3. Безвозмездно устранять по требованию Заказчика все выявленные недостатки, если в процессе оказания услуг Исполнитель допустил отступление от условий </w:t>
      </w:r>
      <w:r w:rsidR="000C0B40">
        <w:t>Договора</w:t>
      </w:r>
      <w:r>
        <w:t>, ухудшившее их качество.</w:t>
      </w:r>
    </w:p>
    <w:p w14:paraId="065D0F44" w14:textId="77777777" w:rsidR="0037683C" w:rsidRDefault="0037683C">
      <w:bookmarkStart w:id="9" w:name="sub_202"/>
      <w:bookmarkEnd w:id="8"/>
      <w:r>
        <w:t>2.2. Исполнитель вправе:</w:t>
      </w:r>
    </w:p>
    <w:p w14:paraId="3B1F4965" w14:textId="60FEAB74" w:rsidR="0037683C" w:rsidRDefault="0037683C">
      <w:bookmarkStart w:id="10" w:name="sub_221"/>
      <w:bookmarkEnd w:id="9"/>
      <w:r>
        <w:t xml:space="preserve">2.2.1. Получать от Заказчика разъяснения по всем вопросам, возникающим в ходе оказания услуг, и любую дополнительную информацию, необходимую для выполнения своих обязательств по настоящему </w:t>
      </w:r>
      <w:r w:rsidR="000C0B40">
        <w:t>Договору</w:t>
      </w:r>
      <w:r>
        <w:t>.</w:t>
      </w:r>
    </w:p>
    <w:p w14:paraId="3A4F692E" w14:textId="16474F12" w:rsidR="0037683C" w:rsidRDefault="0037683C">
      <w:bookmarkStart w:id="11" w:name="sub_222"/>
      <w:bookmarkEnd w:id="10"/>
      <w:r>
        <w:t xml:space="preserve">2.2.2. Самостоятельно определять порядок оказания услуг по настоящему </w:t>
      </w:r>
      <w:r w:rsidR="000C0B40">
        <w:t>Договору</w:t>
      </w:r>
      <w:r>
        <w:t>.</w:t>
      </w:r>
    </w:p>
    <w:p w14:paraId="1382DA1D" w14:textId="25AAC756" w:rsidR="0037683C" w:rsidRDefault="0037683C">
      <w:bookmarkStart w:id="12" w:name="sub_223"/>
      <w:bookmarkEnd w:id="11"/>
      <w:r>
        <w:t xml:space="preserve">2.2.3. Привлекать к выполнению своих обязательств по настоящему </w:t>
      </w:r>
      <w:r w:rsidR="000C0B40">
        <w:t>Договору</w:t>
      </w:r>
      <w:r>
        <w:t xml:space="preserve"> третьих лиц, оставаясь полностью ответственным за их действия.</w:t>
      </w:r>
    </w:p>
    <w:p w14:paraId="1DF63A31" w14:textId="77777777" w:rsidR="0037683C" w:rsidRDefault="0037683C">
      <w:bookmarkStart w:id="13" w:name="sub_203"/>
      <w:bookmarkEnd w:id="12"/>
      <w:r>
        <w:t>2.3. Заказчик обязуется:</w:t>
      </w:r>
    </w:p>
    <w:p w14:paraId="0A23315C" w14:textId="77777777" w:rsidR="0037683C" w:rsidRDefault="0037683C">
      <w:bookmarkStart w:id="14" w:name="sub_231"/>
      <w:bookmarkEnd w:id="13"/>
      <w:r>
        <w:t>2.3.1. Предоставить Исполнителю сведения, материалы и документы, необходимые для надлежащего оказания услуг.</w:t>
      </w:r>
    </w:p>
    <w:p w14:paraId="03295BCF" w14:textId="28BF453A" w:rsidR="0037683C" w:rsidRDefault="0037683C">
      <w:bookmarkStart w:id="15" w:name="sub_232"/>
      <w:bookmarkEnd w:id="14"/>
      <w:r>
        <w:t xml:space="preserve">2.3.2. Принять и оплатить оказанные ему услуги в сроки и в порядке, установленные настоящим </w:t>
      </w:r>
      <w:r w:rsidR="000C0B40">
        <w:t>Договором</w:t>
      </w:r>
      <w:r>
        <w:t>.</w:t>
      </w:r>
    </w:p>
    <w:p w14:paraId="64B3CF51" w14:textId="77777777" w:rsidR="0037683C" w:rsidRDefault="0037683C">
      <w:bookmarkStart w:id="16" w:name="sub_204"/>
      <w:bookmarkEnd w:id="15"/>
      <w:r>
        <w:t>2.4. Заказчик вправе:</w:t>
      </w:r>
    </w:p>
    <w:p w14:paraId="61253C54" w14:textId="26FD6950" w:rsidR="0037683C" w:rsidRDefault="0037683C">
      <w:bookmarkStart w:id="17" w:name="sub_241"/>
      <w:bookmarkEnd w:id="16"/>
      <w:r>
        <w:lastRenderedPageBreak/>
        <w:t xml:space="preserve">2.4.1. Получать от Исполнителя устные и письменные объяснения о ходе исполнения обязательств по настоящему </w:t>
      </w:r>
      <w:r w:rsidR="000C0B40">
        <w:t>Договору</w:t>
      </w:r>
      <w:r>
        <w:t>.</w:t>
      </w:r>
    </w:p>
    <w:p w14:paraId="4520B6F5" w14:textId="0EB5DFBF" w:rsidR="0037683C" w:rsidRDefault="0037683C">
      <w:bookmarkStart w:id="18" w:name="sub_242"/>
      <w:bookmarkEnd w:id="17"/>
      <w:r>
        <w:t xml:space="preserve">2.4.2. Требовать от Исполнителя надлежащего выполнения обязательств по настоящему </w:t>
      </w:r>
      <w:r w:rsidR="000C0B40">
        <w:t>Договору</w:t>
      </w:r>
      <w:r>
        <w:t>.</w:t>
      </w:r>
      <w:bookmarkEnd w:id="18"/>
    </w:p>
    <w:p w14:paraId="1317BA16" w14:textId="1C96F9FE" w:rsidR="0037683C" w:rsidRDefault="0037683C">
      <w:pPr>
        <w:pStyle w:val="1"/>
      </w:pPr>
      <w:bookmarkStart w:id="19" w:name="sub_300"/>
      <w:r>
        <w:t xml:space="preserve">3. Цена </w:t>
      </w:r>
      <w:r w:rsidR="000C0B40">
        <w:t>Договора</w:t>
      </w:r>
      <w:r>
        <w:t xml:space="preserve"> и порядок расчетов</w:t>
      </w:r>
    </w:p>
    <w:p w14:paraId="06DC0C4E" w14:textId="749E9430" w:rsidR="000C0B40" w:rsidRPr="000C0B40" w:rsidRDefault="000C0B40" w:rsidP="000C0B40">
      <w:pPr>
        <w:widowControl/>
        <w:suppressAutoHyphens/>
        <w:autoSpaceDE/>
        <w:autoSpaceDN/>
        <w:adjustRightInd/>
        <w:ind w:firstLine="709"/>
        <w:rPr>
          <w:rFonts w:ascii="Times New Roman" w:eastAsia="Times New Roman" w:hAnsi="Times New Roman" w:cs="Times New Roman"/>
          <w:szCs w:val="20"/>
          <w14:ligatures w14:val="none"/>
        </w:rPr>
      </w:pPr>
      <w:bookmarkStart w:id="20" w:name="sub_400"/>
      <w:bookmarkEnd w:id="19"/>
      <w:r>
        <w:rPr>
          <w:rFonts w:ascii="Times New Roman" w:eastAsia="Times New Roman" w:hAnsi="Times New Roman" w:cs="Times New Roman"/>
          <w:szCs w:val="20"/>
          <w14:ligatures w14:val="none"/>
        </w:rPr>
        <w:t>3</w:t>
      </w:r>
      <w:r w:rsidRPr="000C0B40">
        <w:rPr>
          <w:rFonts w:ascii="Times New Roman" w:eastAsia="Times New Roman" w:hAnsi="Times New Roman" w:cs="Times New Roman"/>
          <w:szCs w:val="20"/>
          <w14:ligatures w14:val="none"/>
        </w:rPr>
        <w:t>.1. Цена Договора составляет _________ (</w:t>
      </w:r>
      <w:r w:rsidRPr="000C0B40">
        <w:rPr>
          <w:rFonts w:ascii="Times New Roman" w:eastAsia="Times New Roman" w:hAnsi="Times New Roman" w:cs="Times New Roman"/>
          <w:i/>
          <w:iCs/>
          <w:sz w:val="20"/>
          <w:szCs w:val="20"/>
          <w14:ligatures w14:val="none"/>
        </w:rPr>
        <w:t>сумма прописью</w:t>
      </w:r>
      <w:r w:rsidRPr="000C0B40">
        <w:rPr>
          <w:rFonts w:ascii="Times New Roman" w:eastAsia="Times New Roman" w:hAnsi="Times New Roman" w:cs="Times New Roman"/>
          <w:szCs w:val="20"/>
          <w14:ligatures w14:val="none"/>
        </w:rPr>
        <w:t>) руб. ___ коп., включая НДС ___% _________ (</w:t>
      </w:r>
      <w:r w:rsidRPr="000C0B40">
        <w:rPr>
          <w:rFonts w:ascii="Times New Roman" w:eastAsia="Times New Roman" w:hAnsi="Times New Roman" w:cs="Times New Roman"/>
          <w:i/>
          <w:iCs/>
          <w:sz w:val="20"/>
          <w:szCs w:val="20"/>
          <w14:ligatures w14:val="none"/>
        </w:rPr>
        <w:t>сумма прописью</w:t>
      </w:r>
      <w:r w:rsidRPr="000C0B40">
        <w:rPr>
          <w:rFonts w:ascii="Times New Roman" w:eastAsia="Times New Roman" w:hAnsi="Times New Roman" w:cs="Times New Roman"/>
          <w:szCs w:val="20"/>
          <w14:ligatures w14:val="none"/>
        </w:rPr>
        <w:t>) руб. ___ коп.</w:t>
      </w:r>
      <w:r w:rsidR="00235B44">
        <w:rPr>
          <w:rFonts w:ascii="Times New Roman" w:eastAsia="Times New Roman" w:hAnsi="Times New Roman" w:cs="Times New Roman"/>
          <w:szCs w:val="20"/>
          <w14:ligatures w14:val="none"/>
        </w:rPr>
        <w:t xml:space="preserve"> (не облагается НДС).</w:t>
      </w:r>
      <w:r w:rsidRPr="000C0B40">
        <w:rPr>
          <w:rFonts w:ascii="Times New Roman" w:eastAsia="Times New Roman" w:hAnsi="Times New Roman" w:cs="Times New Roman"/>
          <w:szCs w:val="20"/>
          <w14:ligatures w14:val="none"/>
        </w:rPr>
        <w:t xml:space="preserve">  </w:t>
      </w:r>
    </w:p>
    <w:p w14:paraId="42D0BE50" w14:textId="63D78425" w:rsidR="000C0B40" w:rsidRPr="000C0B40" w:rsidRDefault="000C0B40" w:rsidP="000C0B40">
      <w:pPr>
        <w:widowControl/>
        <w:suppressAutoHyphens/>
        <w:autoSpaceDE/>
        <w:autoSpaceDN/>
        <w:adjustRightInd/>
        <w:ind w:firstLine="0"/>
        <w:rPr>
          <w:rFonts w:ascii="Times New Roman" w:eastAsia="Times New Roman" w:hAnsi="Times New Roman" w:cs="Times New Roman"/>
          <w:szCs w:val="20"/>
          <w14:ligatures w14:val="none"/>
        </w:rPr>
      </w:pPr>
      <w:r w:rsidRPr="000C0B40">
        <w:rPr>
          <w:rFonts w:ascii="Times New Roman" w:eastAsia="Times New Roman" w:hAnsi="Times New Roman" w:cs="Times New Roman"/>
          <w:szCs w:val="20"/>
          <w14:ligatures w14:val="none"/>
        </w:rPr>
        <w:t xml:space="preserve"> </w:t>
      </w:r>
      <w:r w:rsidRPr="000C0B40">
        <w:rPr>
          <w:rFonts w:ascii="Times New Roman" w:eastAsia="Times New Roman" w:hAnsi="Times New Roman" w:cs="Times New Roman"/>
          <w:szCs w:val="20"/>
          <w14:ligatures w14:val="none"/>
        </w:rPr>
        <w:tab/>
      </w:r>
      <w:r>
        <w:rPr>
          <w:rFonts w:ascii="Times New Roman" w:eastAsia="Times New Roman" w:hAnsi="Times New Roman" w:cs="Times New Roman"/>
          <w:szCs w:val="20"/>
          <w14:ligatures w14:val="none"/>
        </w:rPr>
        <w:t>3</w:t>
      </w:r>
      <w:r w:rsidRPr="000C0B40">
        <w:rPr>
          <w:rFonts w:ascii="Times New Roman" w:eastAsia="Times New Roman" w:hAnsi="Times New Roman" w:cs="Times New Roman"/>
          <w:szCs w:val="20"/>
          <w14:ligatures w14:val="none"/>
        </w:rPr>
        <w:t>.2. Цена Договора является твердой и не подлежит изменению на весь срок его действия.</w:t>
      </w:r>
    </w:p>
    <w:p w14:paraId="5D21E2D2" w14:textId="0A3F207B" w:rsidR="000C0B40" w:rsidRPr="000C0B40" w:rsidRDefault="000C0B40" w:rsidP="000C0B40">
      <w:pPr>
        <w:widowControl/>
        <w:suppressAutoHyphens/>
        <w:autoSpaceDE/>
        <w:autoSpaceDN/>
        <w:adjustRightInd/>
        <w:ind w:firstLine="0"/>
        <w:rPr>
          <w:rFonts w:ascii="Times New Roman" w:eastAsia="Times New Roman" w:hAnsi="Times New Roman" w:cs="Times New Roman"/>
          <w:szCs w:val="20"/>
          <w14:ligatures w14:val="none"/>
        </w:rPr>
      </w:pPr>
      <w:r w:rsidRPr="000C0B40">
        <w:rPr>
          <w:rFonts w:ascii="Times New Roman" w:eastAsia="Times New Roman" w:hAnsi="Times New Roman" w:cs="Times New Roman"/>
          <w:szCs w:val="20"/>
          <w14:ligatures w14:val="none"/>
        </w:rPr>
        <w:tab/>
      </w:r>
      <w:r>
        <w:rPr>
          <w:rFonts w:ascii="Times New Roman" w:eastAsia="Times New Roman" w:hAnsi="Times New Roman" w:cs="Times New Roman"/>
          <w:szCs w:val="20"/>
          <w14:ligatures w14:val="none"/>
        </w:rPr>
        <w:t>3</w:t>
      </w:r>
      <w:r w:rsidRPr="000C0B40">
        <w:rPr>
          <w:rFonts w:ascii="Times New Roman" w:eastAsia="Times New Roman" w:hAnsi="Times New Roman" w:cs="Times New Roman"/>
          <w:szCs w:val="20"/>
          <w14:ligatures w14:val="none"/>
        </w:rPr>
        <w:t xml:space="preserve">.3. Цена Договора включает все расходы </w:t>
      </w:r>
      <w:r w:rsidR="00235B44">
        <w:rPr>
          <w:rFonts w:ascii="Times New Roman" w:eastAsia="Times New Roman" w:hAnsi="Times New Roman" w:cs="Times New Roman"/>
          <w:szCs w:val="20"/>
          <w14:ligatures w14:val="none"/>
        </w:rPr>
        <w:t>Исполнителя</w:t>
      </w:r>
      <w:r w:rsidRPr="000C0B40">
        <w:rPr>
          <w:rFonts w:ascii="Times New Roman" w:eastAsia="Times New Roman" w:hAnsi="Times New Roman" w:cs="Times New Roman"/>
          <w:szCs w:val="20"/>
          <w14:ligatures w14:val="none"/>
        </w:rPr>
        <w:t>, связанные с исполнением обязательств по Договору, в том числе расходы на оплату налогов, таможенных пошлин, сборов и других обязательных платежей в бюджеты всех уровней, стоимость доставки, погрузки/разгрузки, подъем на этаж.</w:t>
      </w:r>
    </w:p>
    <w:p w14:paraId="5095369B" w14:textId="399FB44C" w:rsidR="000C0B40" w:rsidRPr="000C0B40" w:rsidRDefault="000C0B40" w:rsidP="000C0B40">
      <w:pPr>
        <w:widowControl/>
        <w:suppressAutoHyphens/>
        <w:autoSpaceDE/>
        <w:autoSpaceDN/>
        <w:adjustRightInd/>
        <w:ind w:firstLine="0"/>
        <w:rPr>
          <w:rFonts w:ascii="Times New Roman" w:eastAsia="Times New Roman" w:hAnsi="Times New Roman" w:cs="Times New Roman"/>
          <w14:ligatures w14:val="none"/>
        </w:rPr>
      </w:pPr>
      <w:r w:rsidRPr="000C0B40">
        <w:rPr>
          <w:rFonts w:ascii="Times New Roman" w:eastAsia="Times New Roman" w:hAnsi="Times New Roman" w:cs="Times New Roman"/>
          <w:szCs w:val="20"/>
          <w14:ligatures w14:val="none"/>
        </w:rPr>
        <w:tab/>
      </w:r>
      <w:r>
        <w:rPr>
          <w:rFonts w:ascii="Times New Roman" w:eastAsia="Times New Roman" w:hAnsi="Times New Roman" w:cs="Times New Roman"/>
          <w:szCs w:val="20"/>
          <w14:ligatures w14:val="none"/>
        </w:rPr>
        <w:t>3</w:t>
      </w:r>
      <w:r w:rsidRPr="000C0B40">
        <w:rPr>
          <w:rFonts w:ascii="Times New Roman" w:eastAsia="Times New Roman" w:hAnsi="Times New Roman" w:cs="Times New Roman"/>
          <w:szCs w:val="20"/>
          <w14:ligatures w14:val="none"/>
        </w:rPr>
        <w:t>.4.</w:t>
      </w:r>
      <w:r w:rsidRPr="000C0B40">
        <w:rPr>
          <w:rFonts w:ascii="Times New Roman" w:eastAsia="Times New Roman" w:hAnsi="Times New Roman" w:cs="Times New Roman"/>
          <w14:ligatures w14:val="none"/>
        </w:rPr>
        <w:t xml:space="preserve"> Оплата по Договору Заказчиком производится в рублях Российской Федерации на расчетный счет </w:t>
      </w:r>
      <w:r w:rsidR="00235B44">
        <w:rPr>
          <w:rFonts w:ascii="Times New Roman" w:eastAsia="Times New Roman" w:hAnsi="Times New Roman" w:cs="Times New Roman"/>
          <w14:ligatures w14:val="none"/>
        </w:rPr>
        <w:t>Исполнителя</w:t>
      </w:r>
      <w:r w:rsidRPr="000C0B40">
        <w:rPr>
          <w:rFonts w:ascii="Times New Roman" w:eastAsia="Times New Roman" w:hAnsi="Times New Roman" w:cs="Times New Roman"/>
          <w14:ligatures w14:val="none"/>
        </w:rPr>
        <w:t xml:space="preserve"> в срок не более 7 рабочих дней с даты подписания Заказчиком документа о приемке. </w:t>
      </w:r>
    </w:p>
    <w:p w14:paraId="075CC422" w14:textId="7C7F3EC0" w:rsidR="000C0B40" w:rsidRPr="000C0B40" w:rsidRDefault="000C0B40" w:rsidP="000C0B40">
      <w:pPr>
        <w:widowControl/>
        <w:suppressAutoHyphens/>
        <w:autoSpaceDE/>
        <w:autoSpaceDN/>
        <w:adjustRightInd/>
        <w:ind w:firstLine="708"/>
        <w:rPr>
          <w:rFonts w:ascii="Times New Roman" w:eastAsia="Times New Roman" w:hAnsi="Times New Roman" w:cs="Times New Roman"/>
          <w14:ligatures w14:val="none"/>
        </w:rPr>
      </w:pPr>
      <w:r>
        <w:rPr>
          <w:rFonts w:ascii="Times New Roman" w:eastAsia="Times New Roman" w:hAnsi="Times New Roman" w:cs="Times New Roman"/>
          <w14:ligatures w14:val="none"/>
        </w:rPr>
        <w:t>3</w:t>
      </w:r>
      <w:r w:rsidRPr="000C0B40">
        <w:rPr>
          <w:rFonts w:ascii="Times New Roman" w:eastAsia="Times New Roman" w:hAnsi="Times New Roman" w:cs="Times New Roman"/>
          <w14:ligatures w14:val="none"/>
        </w:rPr>
        <w:t>.</w:t>
      </w:r>
      <w:r w:rsidR="00235B44">
        <w:rPr>
          <w:rFonts w:ascii="Times New Roman" w:eastAsia="Times New Roman" w:hAnsi="Times New Roman" w:cs="Times New Roman"/>
          <w14:ligatures w14:val="none"/>
        </w:rPr>
        <w:t>5</w:t>
      </w:r>
      <w:r w:rsidRPr="000C0B40">
        <w:rPr>
          <w:rFonts w:ascii="Times New Roman" w:eastAsia="Times New Roman" w:hAnsi="Times New Roman" w:cs="Times New Roman"/>
          <w14:ligatures w14:val="none"/>
        </w:rPr>
        <w:t>. 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CDD0E71" w14:textId="48FD685C" w:rsidR="000C0B40" w:rsidRPr="000C0B40" w:rsidRDefault="000C0B40" w:rsidP="000C0B40">
      <w:pPr>
        <w:widowControl/>
        <w:suppressAutoHyphens/>
        <w:autoSpaceDE/>
        <w:autoSpaceDN/>
        <w:adjustRightInd/>
        <w:ind w:firstLine="708"/>
        <w:rPr>
          <w:rFonts w:ascii="Times New Roman" w:eastAsia="Times New Roman" w:hAnsi="Times New Roman" w:cs="Times New Roman"/>
          <w14:ligatures w14:val="none"/>
        </w:rPr>
      </w:pPr>
      <w:r>
        <w:rPr>
          <w:rFonts w:ascii="Times New Roman" w:eastAsia="Times New Roman" w:hAnsi="Times New Roman" w:cs="Times New Roman"/>
          <w14:ligatures w14:val="none"/>
        </w:rPr>
        <w:t>3</w:t>
      </w:r>
      <w:r w:rsidRPr="000C0B40">
        <w:rPr>
          <w:rFonts w:ascii="Times New Roman" w:eastAsia="Times New Roman" w:hAnsi="Times New Roman" w:cs="Times New Roman"/>
          <w14:ligatures w14:val="none"/>
        </w:rPr>
        <w:t>.</w:t>
      </w:r>
      <w:r w:rsidR="00235B44">
        <w:rPr>
          <w:rFonts w:ascii="Times New Roman" w:eastAsia="Times New Roman" w:hAnsi="Times New Roman" w:cs="Times New Roman"/>
          <w14:ligatures w14:val="none"/>
        </w:rPr>
        <w:t>6</w:t>
      </w:r>
      <w:r w:rsidRPr="000C0B40">
        <w:rPr>
          <w:rFonts w:ascii="Times New Roman" w:eastAsia="Times New Roman" w:hAnsi="Times New Roman" w:cs="Times New Roman"/>
          <w14:ligatures w14:val="none"/>
        </w:rPr>
        <w:t xml:space="preserve">. Оплату по Договору отнести на счет </w:t>
      </w:r>
      <w:r w:rsidR="00235B44">
        <w:rPr>
          <w:rFonts w:ascii="Times New Roman" w:eastAsia="Times New Roman" w:hAnsi="Times New Roman" w:cs="Times New Roman"/>
          <w14:ligatures w14:val="none"/>
        </w:rPr>
        <w:t>доходы от внебюджетной деятельности</w:t>
      </w:r>
      <w:r w:rsidRPr="000C0B40">
        <w:rPr>
          <w:rFonts w:ascii="Times New Roman" w:eastAsia="Times New Roman" w:hAnsi="Times New Roman" w:cs="Times New Roman"/>
          <w14:ligatures w14:val="none"/>
        </w:rPr>
        <w:t>.</w:t>
      </w:r>
    </w:p>
    <w:p w14:paraId="220081FD" w14:textId="77777777" w:rsidR="0037683C" w:rsidRDefault="0037683C">
      <w:pPr>
        <w:pStyle w:val="1"/>
      </w:pPr>
      <w:r>
        <w:t>4. Порядок приемки-сдачи услуг</w:t>
      </w:r>
    </w:p>
    <w:p w14:paraId="08879344" w14:textId="1ED3ECE7" w:rsidR="0037683C" w:rsidRDefault="0037683C">
      <w:bookmarkStart w:id="21" w:name="sub_401"/>
      <w:bookmarkEnd w:id="20"/>
      <w:r>
        <w:t>4.1. По факту оказания услуг, предусмотренных настоящим контрактом, Сторонами составляется и подписывается</w:t>
      </w:r>
      <w:r w:rsidR="00851A54">
        <w:t xml:space="preserve"> акт приемки</w:t>
      </w:r>
      <w:r>
        <w:t>.</w:t>
      </w:r>
    </w:p>
    <w:p w14:paraId="1F657CC7" w14:textId="1C750206" w:rsidR="00851A54" w:rsidRDefault="0037683C" w:rsidP="00851A54">
      <w:bookmarkStart w:id="22" w:name="sub_402"/>
      <w:bookmarkEnd w:id="21"/>
      <w:r>
        <w:t>4.2.</w:t>
      </w:r>
      <w:bookmarkEnd w:id="22"/>
      <w:r w:rsidR="00851A54">
        <w:t xml:space="preserve"> Исполнитель не позднее </w:t>
      </w:r>
      <w:r w:rsidR="00235B44">
        <w:t>1</w:t>
      </w:r>
      <w:r w:rsidR="00851A54">
        <w:t xml:space="preserve"> (</w:t>
      </w:r>
      <w:r w:rsidR="00235B44">
        <w:t>одного</w:t>
      </w:r>
      <w:r w:rsidR="00851A54">
        <w:t>) рабоч</w:t>
      </w:r>
      <w:r w:rsidR="00235B44">
        <w:t>его</w:t>
      </w:r>
      <w:r w:rsidR="00851A54">
        <w:t xml:space="preserve"> дн</w:t>
      </w:r>
      <w:r w:rsidR="00235B44">
        <w:t>я</w:t>
      </w:r>
      <w:r w:rsidR="00851A54">
        <w:t xml:space="preserve"> после окончания оказания услуг предоставляет Заказчику Акт об оказании услуг (подписанный со своей стороны, в 2-х экз.), счет на оплату, а также иные документы, если таковые предусмотрены настоящим </w:t>
      </w:r>
      <w:r w:rsidR="00235B44">
        <w:t>Договором</w:t>
      </w:r>
      <w:r w:rsidR="00851A54">
        <w:t>.</w:t>
      </w:r>
    </w:p>
    <w:p w14:paraId="13709811" w14:textId="684B81CC" w:rsidR="00851A54" w:rsidRDefault="00851A54" w:rsidP="00851A54">
      <w:r>
        <w:t xml:space="preserve">4.3. Не позднее </w:t>
      </w:r>
      <w:r w:rsidR="00235B44">
        <w:t>2</w:t>
      </w:r>
      <w:r>
        <w:t xml:space="preserve"> </w:t>
      </w:r>
      <w:r w:rsidR="00235B44">
        <w:t xml:space="preserve">(двух) </w:t>
      </w:r>
      <w:r>
        <w:t xml:space="preserve">рабочих дней, следующих за днем поступления Акта об оказании услуг с документами, указанными в п. 4.2 настоящего </w:t>
      </w:r>
      <w:r w:rsidR="002079D4">
        <w:t>к</w:t>
      </w:r>
      <w:r>
        <w:t>онтракта, Заказчик:</w:t>
      </w:r>
    </w:p>
    <w:p w14:paraId="61867960" w14:textId="77777777" w:rsidR="00851A54" w:rsidRDefault="00851A54" w:rsidP="00851A54">
      <w:r>
        <w:t>- проводит приемку оказанных услуг;</w:t>
      </w:r>
    </w:p>
    <w:p w14:paraId="7EEB305D" w14:textId="77777777" w:rsidR="00851A54" w:rsidRDefault="00851A54" w:rsidP="00851A54">
      <w:r>
        <w:t>- подписывает Акт об оказании услуг либо составляет и направляет мотивированный отказ от подписания Акта об оказании услуг с указанием причин такого отказа.</w:t>
      </w:r>
    </w:p>
    <w:p w14:paraId="1FAB4D7C" w14:textId="42C49CB2" w:rsidR="00851A54" w:rsidRDefault="00851A54" w:rsidP="00851A54">
      <w:r>
        <w:t>4.4. По результатам приемки услуг Заказчик оформляет акт приёмки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w:t>
      </w:r>
    </w:p>
    <w:p w14:paraId="09C83E87" w14:textId="6312D479" w:rsidR="00851A54" w:rsidRDefault="00851A54" w:rsidP="00851A54">
      <w:r>
        <w:t>У</w:t>
      </w:r>
      <w:r w:rsidRPr="00851A54">
        <w:t>частие Исполнителя при оформлении акта приемки</w:t>
      </w:r>
      <w:r>
        <w:t xml:space="preserve"> не является обязательным.</w:t>
      </w:r>
      <w:r w:rsidRPr="00851A54">
        <w:t xml:space="preserve"> </w:t>
      </w:r>
      <w:r w:rsidR="008C37F4">
        <w:t>А</w:t>
      </w:r>
      <w:r>
        <w:t xml:space="preserve">кт приемки </w:t>
      </w:r>
      <w:r w:rsidR="008C37F4">
        <w:t>направляется Исполнителю по его запросу</w:t>
      </w:r>
      <w:r>
        <w:t xml:space="preserve"> путем уведомления о результатах приемки посредством направления на электронный адрес Исполнителя скан копии акта приемки, оформленного Заказчиком на бумажном носителе.</w:t>
      </w:r>
    </w:p>
    <w:p w14:paraId="22696176" w14:textId="42B83065" w:rsidR="00851A54" w:rsidRDefault="00851A54" w:rsidP="00851A54">
      <w:r>
        <w:t xml:space="preserve">4.5. В случае получения мотивированного отказа от подписания Акта об оказании услуг, Исполнитель обязан в срок не более </w:t>
      </w:r>
      <w:r w:rsidR="00235B44">
        <w:t>2 (двух)</w:t>
      </w:r>
      <w:r>
        <w:t xml:space="preserve"> рабочих дней устранить недостатки. Последующая приемка проводится в порядке, установленном п.п. 4.2, 4.3. </w:t>
      </w:r>
      <w:r w:rsidR="002079D4">
        <w:t>к</w:t>
      </w:r>
      <w:r>
        <w:t>онтракта.</w:t>
      </w:r>
    </w:p>
    <w:p w14:paraId="3FCCAB1B" w14:textId="7D6127BC" w:rsidR="00851A54" w:rsidRDefault="00851A54" w:rsidP="00851A54">
      <w:r>
        <w:t xml:space="preserve">4.6. Для проверки предоставленных Исполнителем результатов, предусмотренных </w:t>
      </w:r>
      <w:r w:rsidR="00235B44">
        <w:t>Договором</w:t>
      </w:r>
      <w:r>
        <w:t xml:space="preserve">, в части их соответствия условиям </w:t>
      </w:r>
      <w:r w:rsidR="00235B44">
        <w:t>Договора</w:t>
      </w:r>
      <w:r>
        <w:t xml:space="preserve"> Заказчик обязан провести экспертизу. Экспертиза результатов, предусмотренных </w:t>
      </w:r>
      <w:r w:rsidR="00235B44">
        <w:t>Договором</w:t>
      </w:r>
      <w:r>
        <w:t xml:space="preserve">, может проводиться Заказчиком своими силами или к ее проведению могут привлекаться эксперты, экспертные организации на основании </w:t>
      </w:r>
      <w:r w:rsidR="00235B44">
        <w:t>Договоров</w:t>
      </w:r>
      <w:r>
        <w:t>, заключенных в соответствии с действующим законодательством.</w:t>
      </w:r>
    </w:p>
    <w:p w14:paraId="78112C1A" w14:textId="71B6FC23" w:rsidR="0037683C" w:rsidRDefault="00851A54" w:rsidP="00851A54">
      <w:r>
        <w:t xml:space="preserve">4.7. Для проведения экспертизы оказанной Услуги эксперты, экспертные организации имеют </w:t>
      </w:r>
      <w:r>
        <w:lastRenderedPageBreak/>
        <w:t xml:space="preserve">право запрашивать у Заказчика и Исполнителя дополнительные материалы, относящиеся к условиям исполнения </w:t>
      </w:r>
      <w:r w:rsidR="00235B44">
        <w:t>Договора</w:t>
      </w:r>
      <w:r>
        <w:t xml:space="preserve">. В случае, если по результатам такой экспертизы установлены нарушения требований </w:t>
      </w:r>
      <w:r w:rsidR="00235B44">
        <w:t>Договора</w:t>
      </w:r>
      <w:r>
        <w:t>, не препятствующие приемке оказанных Услуг, в заключение могут содержаться предложения об устранении данных нарушений, в том числе с указанием срока их устранения.</w:t>
      </w:r>
    </w:p>
    <w:p w14:paraId="45D5D18A" w14:textId="3F1A4952" w:rsidR="0037683C" w:rsidRDefault="0037683C">
      <w:pPr>
        <w:pStyle w:val="1"/>
      </w:pPr>
      <w:bookmarkStart w:id="23" w:name="sub_500"/>
      <w:r>
        <w:t xml:space="preserve">5. Изменение, расторжение </w:t>
      </w:r>
      <w:r w:rsidR="00235B44">
        <w:t>Договора</w:t>
      </w:r>
    </w:p>
    <w:p w14:paraId="0E1157B8" w14:textId="0FE04F92" w:rsidR="0037683C" w:rsidRDefault="0037683C">
      <w:bookmarkStart w:id="24" w:name="sub_501"/>
      <w:bookmarkEnd w:id="23"/>
      <w:r>
        <w:t xml:space="preserve">5.1. Изменение существенных условий </w:t>
      </w:r>
      <w:r w:rsidR="00235B44">
        <w:t xml:space="preserve">Договора </w:t>
      </w:r>
      <w:r>
        <w:t>при его исполнении не допускается, за исключением их изменения по соглашению Сторон.</w:t>
      </w:r>
    </w:p>
    <w:p w14:paraId="4A5EF83F" w14:textId="1D032258" w:rsidR="0037683C" w:rsidRDefault="0037683C">
      <w:bookmarkStart w:id="25" w:name="sub_502"/>
      <w:bookmarkEnd w:id="24"/>
      <w:r>
        <w:t xml:space="preserve">5.2. Все изменения и дополнения к настоящему </w:t>
      </w:r>
      <w:r w:rsidR="00CA7303">
        <w:t>Договору</w:t>
      </w:r>
      <w:r>
        <w:t xml:space="preserve"> оформляются дополнительными соглашениями Сторон в письменной форме, которые являются неотъемлемой частью настоящего </w:t>
      </w:r>
      <w:r w:rsidR="00CA7303">
        <w:t>Договора</w:t>
      </w:r>
      <w:r>
        <w:t>.</w:t>
      </w:r>
    </w:p>
    <w:p w14:paraId="386670E3" w14:textId="2F0B8180" w:rsidR="0037683C" w:rsidRDefault="0037683C">
      <w:bookmarkStart w:id="26" w:name="sub_503"/>
      <w:bookmarkEnd w:id="25"/>
      <w:r>
        <w:t xml:space="preserve">5.3. Расторжение настоящего </w:t>
      </w:r>
      <w:r w:rsidR="00CA7303">
        <w:t>Договора</w:t>
      </w:r>
      <w:r>
        <w:t xml:space="preserve"> допускается по соглашению Сторон, по решению суда, в случае одностороннего отказа Стороны </w:t>
      </w:r>
      <w:r w:rsidR="00CA7303">
        <w:t>Договора</w:t>
      </w:r>
      <w:r>
        <w:t xml:space="preserve"> от исполнения </w:t>
      </w:r>
      <w:r w:rsidR="00CA7303">
        <w:t>Договора</w:t>
      </w:r>
      <w:r>
        <w:t xml:space="preserve"> в соответствии с гражданским законодательством.</w:t>
      </w:r>
    </w:p>
    <w:p w14:paraId="4D0592CD" w14:textId="56F19304" w:rsidR="0037683C" w:rsidRDefault="0037683C">
      <w:bookmarkStart w:id="27" w:name="sub_504"/>
      <w:bookmarkEnd w:id="26"/>
      <w:r>
        <w:t xml:space="preserve">5.4. Заказчик вправе принять решение об одностороннем отказе от исполнения </w:t>
      </w:r>
      <w:r w:rsidR="00CA7303">
        <w:t>Договора</w:t>
      </w:r>
      <w:r>
        <w:t xml:space="preserve"> по основаниям, предусмотренным </w:t>
      </w:r>
      <w:hyperlink r:id="rId7" w:history="1">
        <w:r w:rsidRPr="008C37F4">
          <w:t>Гражданским кодексом</w:t>
        </w:r>
      </w:hyperlink>
      <w:r>
        <w:t xml:space="preserve"> Российской Федерации для одностороннего отказа от исполнения данного вида обязательства.</w:t>
      </w:r>
    </w:p>
    <w:p w14:paraId="69DD903F" w14:textId="5138B51F" w:rsidR="0037683C" w:rsidRDefault="0037683C">
      <w:bookmarkStart w:id="28" w:name="sub_505"/>
      <w:bookmarkEnd w:id="27"/>
      <w:r>
        <w:t xml:space="preserve">5.5.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w:t>
      </w:r>
      <w:r w:rsidR="00CA7303">
        <w:t>Договора</w:t>
      </w:r>
      <w:r>
        <w:t>.</w:t>
      </w:r>
    </w:p>
    <w:p w14:paraId="73F3AF8E" w14:textId="51D2AB8A" w:rsidR="0037683C" w:rsidRDefault="0037683C">
      <w:bookmarkStart w:id="29" w:name="sub_506"/>
      <w:bookmarkEnd w:id="28"/>
      <w:r>
        <w:t xml:space="preserve">5.6.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w:t>
      </w:r>
      <w:r w:rsidR="00CA7303">
        <w:t>Договора</w:t>
      </w:r>
      <w:r>
        <w:t xml:space="preserve">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w:t>
      </w:r>
      <w:r w:rsidR="00CA7303">
        <w:t>Договора</w:t>
      </w:r>
      <w:r>
        <w:t xml:space="preserve">, послужившие основанием для одностороннего отказа Заказчика от исполнения </w:t>
      </w:r>
      <w:r w:rsidR="00CA7303">
        <w:t>Договора</w:t>
      </w:r>
      <w:r>
        <w:t>.</w:t>
      </w:r>
    </w:p>
    <w:p w14:paraId="66A2BF4A" w14:textId="0C73629A" w:rsidR="0037683C" w:rsidRDefault="0037683C">
      <w:bookmarkStart w:id="30" w:name="sub_507"/>
      <w:bookmarkEnd w:id="29"/>
      <w:r>
        <w:t xml:space="preserve">5.7. Решение Заказчика об одностороннем отказе от исполнения </w:t>
      </w:r>
      <w:r w:rsidR="00CA7303">
        <w:t>Договора</w:t>
      </w:r>
      <w:r>
        <w:t xml:space="preserve"> вступает в силу и </w:t>
      </w:r>
      <w:r w:rsidR="00CA7303">
        <w:t>Договор</w:t>
      </w:r>
      <w:r>
        <w:t xml:space="preserve"> считается расторгнутым через десять дней с даты надлежащего уведомления Заказчиком Исполнителя об одностороннем отказе от исполнения </w:t>
      </w:r>
      <w:r w:rsidR="00CA7303">
        <w:t>Договора</w:t>
      </w:r>
      <w:r>
        <w:t>.</w:t>
      </w:r>
    </w:p>
    <w:p w14:paraId="0C915885" w14:textId="37BA3676" w:rsidR="0037683C" w:rsidRDefault="0037683C">
      <w:bookmarkStart w:id="31" w:name="sub_508"/>
      <w:bookmarkEnd w:id="30"/>
      <w:r>
        <w:t xml:space="preserve">5.8. Заказчик обязан отменить не вступившее в силу решение об одностороннем отказе от исполнения </w:t>
      </w:r>
      <w:r w:rsidR="00CA7303">
        <w:t>Договора</w:t>
      </w:r>
      <w:r>
        <w:t xml:space="preserve">, если в течение десятидневного срока с даты надлежащего уведомления Исполнителя о принятом решении об одностороннем отказе от исполнения </w:t>
      </w:r>
      <w:r w:rsidR="00CA7303">
        <w:t>Договора</w:t>
      </w:r>
      <w:r>
        <w:t xml:space="preserve"> устранено нарушение условий </w:t>
      </w:r>
      <w:r w:rsidR="00CA7303">
        <w:t>Договора</w:t>
      </w:r>
      <w:r>
        <w:t xml:space="preserve">,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Исполнителем условий </w:t>
      </w:r>
      <w:r w:rsidR="00CA7303">
        <w:t>Договора</w:t>
      </w:r>
      <w:r>
        <w:t xml:space="preserve">, которые в соответствии с гражданским законодательством являются основанием для одностороннего отказа Заказчика от исполнения </w:t>
      </w:r>
      <w:r w:rsidR="00CA7303">
        <w:t>Договора</w:t>
      </w:r>
      <w:r>
        <w:t>.</w:t>
      </w:r>
    </w:p>
    <w:p w14:paraId="24605722" w14:textId="12336D98" w:rsidR="0037683C" w:rsidRDefault="0037683C">
      <w:bookmarkStart w:id="32" w:name="sub_510"/>
      <w:bookmarkEnd w:id="31"/>
      <w:r>
        <w:t>5.</w:t>
      </w:r>
      <w:r w:rsidR="00CA7303">
        <w:t>9</w:t>
      </w:r>
      <w:r>
        <w:t xml:space="preserve">. Исполнитель вправе принять решение об одностороннем отказе от исполнения </w:t>
      </w:r>
      <w:r w:rsidR="00CA7303">
        <w:t>Договора</w:t>
      </w:r>
      <w:r>
        <w:t xml:space="preserve"> по основаниям, предусмотренным </w:t>
      </w:r>
      <w:hyperlink r:id="rId8" w:history="1">
        <w:r w:rsidRPr="008C37F4">
          <w:t>Гражданским кодексом</w:t>
        </w:r>
      </w:hyperlink>
      <w:r>
        <w:t xml:space="preserve"> Российской Федерации для одностороннего отказа от исполнения данного вида обязательства.</w:t>
      </w:r>
    </w:p>
    <w:p w14:paraId="1EFB7331" w14:textId="5D37C53E" w:rsidR="0037683C" w:rsidRDefault="0037683C">
      <w:bookmarkStart w:id="33" w:name="sub_511"/>
      <w:bookmarkEnd w:id="32"/>
      <w:r>
        <w:t>5.1</w:t>
      </w:r>
      <w:r w:rsidR="00CA7303">
        <w:t>0</w:t>
      </w:r>
      <w:r>
        <w:t xml:space="preserve">. Решение Исполнителя об одностороннем отказе от исполнения </w:t>
      </w:r>
      <w:r w:rsidR="00CA7303">
        <w:t>Договора</w:t>
      </w:r>
      <w:r>
        <w:t xml:space="preserve"> вступает в силу и </w:t>
      </w:r>
      <w:r w:rsidR="00CA7303">
        <w:t>Договор</w:t>
      </w:r>
      <w:r>
        <w:t xml:space="preserve"> считается расторгнутым через десять дней с даты надлежащего уведомления им Заказчика об одностороннем отказе от исполнения </w:t>
      </w:r>
      <w:r w:rsidR="00CA7303">
        <w:t>Договора</w:t>
      </w:r>
      <w:r>
        <w:t>.</w:t>
      </w:r>
    </w:p>
    <w:p w14:paraId="2F7EEF5A" w14:textId="75EE7926" w:rsidR="0037683C" w:rsidRDefault="0037683C">
      <w:bookmarkStart w:id="34" w:name="sub_512"/>
      <w:bookmarkEnd w:id="33"/>
      <w:r>
        <w:t>5.1</w:t>
      </w:r>
      <w:r w:rsidR="00CA7303">
        <w:t>1</w:t>
      </w:r>
      <w:r>
        <w:t xml:space="preserve">. Исполнитель обязан отменить не вступившее в силу решение об одностороннем отказе от исполнения </w:t>
      </w:r>
      <w:r w:rsidR="00CA7303">
        <w:t>Договора</w:t>
      </w:r>
      <w:r>
        <w:t xml:space="preserve">, если в течение десятидневного срока с даты надлежащего уведомления Заказчика о принятом решении об одностороннем отказе от исполнения </w:t>
      </w:r>
      <w:r w:rsidR="00CA7303">
        <w:t>Договора</w:t>
      </w:r>
      <w:r>
        <w:t xml:space="preserve"> устранены нарушения условий </w:t>
      </w:r>
      <w:r w:rsidR="00CA7303">
        <w:t>Договора</w:t>
      </w:r>
      <w:r>
        <w:t>, послужившие основанием для принятия указанного решения.</w:t>
      </w:r>
    </w:p>
    <w:p w14:paraId="33B10D4A" w14:textId="05EB1CE5" w:rsidR="0037683C" w:rsidRDefault="0037683C">
      <w:bookmarkStart w:id="35" w:name="sub_513"/>
      <w:bookmarkEnd w:id="34"/>
      <w:r>
        <w:t>5.1</w:t>
      </w:r>
      <w:r w:rsidR="00CA7303">
        <w:t>2</w:t>
      </w:r>
      <w:r>
        <w:t xml:space="preserve">. При расторжении </w:t>
      </w:r>
      <w:r w:rsidR="00CA7303">
        <w:t>Договора</w:t>
      </w:r>
      <w:r>
        <w:t xml:space="preserve"> в связи с односторонним отказом Стороны </w:t>
      </w:r>
      <w:r w:rsidR="00CA7303">
        <w:t>Договора</w:t>
      </w:r>
      <w:r>
        <w:t xml:space="preserve"> от исполнения </w:t>
      </w:r>
      <w:r w:rsidR="00CA7303">
        <w:t>Договора</w:t>
      </w:r>
      <w:r>
        <w:t xml:space="preserve"> другая Сторона </w:t>
      </w:r>
      <w:r w:rsidR="00CA7303">
        <w:t>Договора</w:t>
      </w:r>
      <w: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CA7303">
        <w:t>Договора</w:t>
      </w:r>
      <w:r>
        <w:t>.</w:t>
      </w:r>
    </w:p>
    <w:p w14:paraId="7B785D14" w14:textId="42FE327B" w:rsidR="0037683C" w:rsidRDefault="00693295">
      <w:pPr>
        <w:pStyle w:val="1"/>
      </w:pPr>
      <w:bookmarkStart w:id="36" w:name="sub_700"/>
      <w:bookmarkEnd w:id="35"/>
      <w:r>
        <w:t>6</w:t>
      </w:r>
      <w:r w:rsidR="008C37F4">
        <w:t>.</w:t>
      </w:r>
      <w:r w:rsidR="0037683C">
        <w:t xml:space="preserve"> Ответственность сторон</w:t>
      </w:r>
    </w:p>
    <w:bookmarkEnd w:id="36"/>
    <w:p w14:paraId="03A7EA91" w14:textId="3E003118" w:rsidR="0078759A" w:rsidRDefault="0078759A" w:rsidP="0078759A">
      <w:r>
        <w:t xml:space="preserve">6.1. За неисполнение или ненадлежащее исполнение обязательств по настоящему </w:t>
      </w:r>
      <w:r w:rsidR="00CA7303">
        <w:t>Договору</w:t>
      </w:r>
      <w:r>
        <w:t xml:space="preserve"> </w:t>
      </w:r>
      <w:r>
        <w:lastRenderedPageBreak/>
        <w:t>стороны несут ответственность в соответствии с действующим законодательством.</w:t>
      </w:r>
    </w:p>
    <w:p w14:paraId="5BDE68A8" w14:textId="04B400C9" w:rsidR="0078759A" w:rsidRDefault="0078759A" w:rsidP="0078759A">
      <w:r>
        <w:t xml:space="preserve">6.2. Ни одна из сторон настоящего </w:t>
      </w:r>
      <w:r w:rsidR="00CA7303">
        <w:t>Договора</w:t>
      </w:r>
      <w:r>
        <w:t xml:space="preserve"> не несет ответственности перед другой стороной за невыполнение обязательств, обусловленных форс-мажорными обстоятельствами.</w:t>
      </w:r>
    </w:p>
    <w:p w14:paraId="7E61E6C5" w14:textId="05427C5B" w:rsidR="0078759A" w:rsidRDefault="0078759A" w:rsidP="0078759A">
      <w:r>
        <w:t xml:space="preserve">6.3. В случае просрочки исполнения Заказчиком обязательств, предусмотренных </w:t>
      </w:r>
      <w:r w:rsidR="00CA7303">
        <w:t>Договором</w:t>
      </w:r>
      <w:r>
        <w:t xml:space="preserve">, а также в иных случаях неисполнения или ненадлежащего исполнения Заказчиком обязательств, предусмотренных </w:t>
      </w:r>
      <w:r w:rsidR="00CA7303">
        <w:t>Договором</w:t>
      </w:r>
      <w:r>
        <w:t xml:space="preserve">,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CA7303">
        <w:t>Договором</w:t>
      </w:r>
      <w:r>
        <w:t xml:space="preserve">, начиная со дня, следующего после дня истечения установленного </w:t>
      </w:r>
      <w:r w:rsidR="00CA7303">
        <w:t>Договором</w:t>
      </w:r>
      <w:r>
        <w:t xml:space="preserve"> срока исполнения обязательства. Такая пеня устанавливается </w:t>
      </w:r>
      <w:r w:rsidR="00CA7303">
        <w:t>Договором</w:t>
      </w:r>
      <w: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CA7303">
        <w:t>Договором</w:t>
      </w:r>
      <w:r>
        <w:t xml:space="preserve">, за исключением просрочки исполнения обязательств, предусмотренных </w:t>
      </w:r>
      <w:r w:rsidR="00CA7303">
        <w:t>Договором</w:t>
      </w:r>
      <w:r>
        <w:t xml:space="preserve">. Размер штрафа устанавливается </w:t>
      </w:r>
      <w:bookmarkStart w:id="37" w:name="_Hlk230267481"/>
      <w:r w:rsidR="00CA7303">
        <w:t>Договором</w:t>
      </w:r>
      <w:bookmarkEnd w:id="37"/>
      <w:r>
        <w:t>.</w:t>
      </w:r>
    </w:p>
    <w:p w14:paraId="0CDF096F" w14:textId="12A34485" w:rsidR="0078759A" w:rsidRDefault="0078759A" w:rsidP="0078759A">
      <w:r>
        <w:t xml:space="preserve">6.4. В случае просрочки исполнения Исполнителем обязательств (в том числе гарантийного обязательства), предусмотренных </w:t>
      </w:r>
      <w:r w:rsidR="00CA7303" w:rsidRPr="00CA7303">
        <w:t>Договором</w:t>
      </w:r>
      <w:r>
        <w:t xml:space="preserve">, а также в иных случаях неисполнения или ненадлежащего исполнения Исполнителем обязательств, предусмотренных </w:t>
      </w:r>
      <w:r w:rsidR="00CA7303" w:rsidRPr="00CA7303">
        <w:t>Договором</w:t>
      </w:r>
      <w:r>
        <w:t>, Заказчик направляет Исполнителю требование об уплате неустоек (штрафов, пеней).</w:t>
      </w:r>
    </w:p>
    <w:p w14:paraId="63799029" w14:textId="266A96AB" w:rsidR="0078759A" w:rsidRDefault="0078759A" w:rsidP="0078759A">
      <w:r>
        <w:t xml:space="preserve">6.5. Пеня начисляется за каждый день просрочки исполнения Исполнителем обязательства, предусмотренного </w:t>
      </w:r>
      <w:r w:rsidR="00CA7303" w:rsidRPr="00CA7303">
        <w:t>Договором</w:t>
      </w:r>
      <w:r>
        <w:t xml:space="preserve">, начиная со дня, следующего после дня истечения установленного </w:t>
      </w:r>
      <w:r w:rsidR="00CA7303" w:rsidRPr="00CA7303">
        <w:t>Договором</w:t>
      </w:r>
      <w:r>
        <w:t xml:space="preserve">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CA7303" w:rsidRPr="00CA7303">
        <w:t>Договор</w:t>
      </w:r>
      <w:r>
        <w:t xml:space="preserve">а, уменьшенной на сумму, пропорциональную объему обязательств, предусмотренных </w:t>
      </w:r>
      <w:r w:rsidR="001E441E" w:rsidRPr="001E441E">
        <w:t>Договором</w:t>
      </w:r>
      <w:r>
        <w:t xml:space="preserve">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14:paraId="499C4E82" w14:textId="5C4B9C46" w:rsidR="0078759A" w:rsidRDefault="0078759A" w:rsidP="0078759A">
      <w:r>
        <w:t xml:space="preserve">6.6. Штрафы начисляются за неисполнение или ненадлежащее исполнение Исполнителем обязательств, предусмотренных </w:t>
      </w:r>
      <w:r w:rsidR="001E441E" w:rsidRPr="001E441E">
        <w:t>Договором</w:t>
      </w:r>
      <w:r>
        <w:t xml:space="preserve">, за исключением просрочки исполнения Исполнителем обязательств (в том числе гарантийного обязательства), предусмотренных </w:t>
      </w:r>
      <w:r w:rsidR="001E441E" w:rsidRPr="001E441E">
        <w:t>Договором</w:t>
      </w:r>
      <w:r>
        <w:t xml:space="preserve">. </w:t>
      </w:r>
    </w:p>
    <w:p w14:paraId="0C7CB45C" w14:textId="08536B97" w:rsidR="0078759A" w:rsidRDefault="0078759A" w:rsidP="0078759A">
      <w:r>
        <w:t xml:space="preserve">6.7. За каждый факт неисполнения Заказчиком обязательств, предусмотренных </w:t>
      </w:r>
      <w:r w:rsidR="001E441E" w:rsidRPr="001E441E">
        <w:t>Договором</w:t>
      </w:r>
      <w:r>
        <w:t xml:space="preserve">, за исключением просрочки исполнения обязательств, предусмотренных </w:t>
      </w:r>
      <w:r w:rsidR="001E441E" w:rsidRPr="001E441E">
        <w:t>Договором</w:t>
      </w:r>
      <w:r>
        <w:t>, размер штрафа устанавливается в размере 1000 рублей.</w:t>
      </w:r>
    </w:p>
    <w:p w14:paraId="271FECD0" w14:textId="15768DB6" w:rsidR="0078759A" w:rsidRDefault="0078759A" w:rsidP="0078759A">
      <w:r>
        <w:t xml:space="preserve">6.8. За каждый факт неисполнения или ненадлежащего исполнения Исполнителем обязательств, предусмотренных </w:t>
      </w:r>
      <w:r w:rsidR="001E441E" w:rsidRPr="001E441E">
        <w:t>Договором</w:t>
      </w:r>
      <w:r>
        <w:t xml:space="preserve">, за исключением просрочки исполнения обязательств (в том числе гарантийного обязательства), предусмотренных </w:t>
      </w:r>
      <w:r w:rsidR="001E441E" w:rsidRPr="001E441E">
        <w:t>Договором</w:t>
      </w:r>
      <w:r>
        <w:t xml:space="preserve">, размер штрафа устанавливается в размере 1 процента цены </w:t>
      </w:r>
      <w:r w:rsidR="001E441E" w:rsidRPr="001E441E">
        <w:t>Договор</w:t>
      </w:r>
      <w:r>
        <w:t xml:space="preserve">а, но не более 5 тыс. рублей и не менее 1 тыс. рублей.    </w:t>
      </w:r>
    </w:p>
    <w:p w14:paraId="0ECCB4AB" w14:textId="100EA519" w:rsidR="0078759A" w:rsidRDefault="0078759A" w:rsidP="0078759A">
      <w:r>
        <w:t xml:space="preserve">6.9. За каждый факт неисполнения или ненадлежащего исполнения Исполнителем обязательства, предусмотренного </w:t>
      </w:r>
      <w:r w:rsidR="001E441E" w:rsidRPr="001E441E">
        <w:t>Договором</w:t>
      </w:r>
      <w:r>
        <w:t xml:space="preserve">, которое не имеет стоимостного выражения, размер штрафа устанавливается в размере 1000 рублей. </w:t>
      </w:r>
    </w:p>
    <w:p w14:paraId="5E3BB413" w14:textId="56404DD7" w:rsidR="0078759A" w:rsidRDefault="0078759A" w:rsidP="0078759A">
      <w:r>
        <w:t xml:space="preserve">6.10. Общая сумма начисленных штрафов за неисполнение или ненадлежащее исполнение Исполнителем обязательств, предусмотренных </w:t>
      </w:r>
      <w:r w:rsidR="001E441E" w:rsidRPr="001E441E">
        <w:t>Договором</w:t>
      </w:r>
      <w:r>
        <w:t xml:space="preserve">, не может превышать цену </w:t>
      </w:r>
      <w:r w:rsidR="001E441E" w:rsidRPr="001E441E">
        <w:t>Договор</w:t>
      </w:r>
      <w:r>
        <w:t xml:space="preserve">а. </w:t>
      </w:r>
    </w:p>
    <w:p w14:paraId="33782055" w14:textId="6F322436" w:rsidR="0078759A" w:rsidRDefault="0078759A" w:rsidP="0078759A">
      <w:r>
        <w:t xml:space="preserve">6.11. Общая сумма начисленных штрафов за ненадлежащее исполнение Заказчиком обязательств, предусмотренных </w:t>
      </w:r>
      <w:r w:rsidR="001E441E" w:rsidRPr="001E441E">
        <w:t>Договором</w:t>
      </w:r>
      <w:r>
        <w:t xml:space="preserve">, не может превышать цену </w:t>
      </w:r>
      <w:r w:rsidR="001E441E" w:rsidRPr="001E441E">
        <w:t>Договор</w:t>
      </w:r>
      <w:r>
        <w:t>а.</w:t>
      </w:r>
    </w:p>
    <w:p w14:paraId="227D3825" w14:textId="16622736" w:rsidR="0078759A" w:rsidRDefault="0078759A" w:rsidP="0078759A">
      <w:r>
        <w:t xml:space="preserve">6.12.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1E441E" w:rsidRPr="001E441E">
        <w:t>Договором</w:t>
      </w:r>
      <w:r>
        <w:t>, произошло вследствие непреодолимой силы или по вине другой стороны.</w:t>
      </w:r>
    </w:p>
    <w:p w14:paraId="45C45F90" w14:textId="636FF736" w:rsidR="0037683C" w:rsidRDefault="0078759A" w:rsidP="0078759A">
      <w:r>
        <w:t xml:space="preserve">6.13. Исполнитель обязуется уплатить Заказчику неустойку/другие суммы, оплата которых предусмотрена </w:t>
      </w:r>
      <w:r w:rsidR="001E441E" w:rsidRPr="001E441E">
        <w:t>Договором</w:t>
      </w:r>
      <w:r>
        <w:t>, в течении 5 рабочих дней с даты направления соответствующего требования Заказчика. Заказчик вправе удержать суммы неисполненных Исполнителем требований об уплате неустоек (штрафов, пеней), предъявленных Заказчиком из суммы, подлежащей оплате Исполнителем.</w:t>
      </w:r>
    </w:p>
    <w:p w14:paraId="1992F919" w14:textId="13F5970F" w:rsidR="0037683C" w:rsidRDefault="00693295">
      <w:pPr>
        <w:pStyle w:val="1"/>
      </w:pPr>
      <w:bookmarkStart w:id="38" w:name="sub_800"/>
      <w:r>
        <w:t>7</w:t>
      </w:r>
      <w:r w:rsidR="0037683C">
        <w:t>. Антикоррупционная оговорка</w:t>
      </w:r>
    </w:p>
    <w:p w14:paraId="3E7E87E8" w14:textId="6F54D1CE" w:rsidR="0037683C" w:rsidRDefault="00693295">
      <w:bookmarkStart w:id="39" w:name="sub_801"/>
      <w:bookmarkEnd w:id="38"/>
      <w:r>
        <w:t>7</w:t>
      </w:r>
      <w:r w:rsidR="0037683C">
        <w:t xml:space="preserve">.1. Каждая из Сторон подтверждает, что ни сама Сторона, ни ее руководство или работники </w:t>
      </w:r>
      <w:r w:rsidR="0037683C">
        <w:lastRenderedPageBreak/>
        <w:t xml:space="preserve">не предлагали, не обещали, не требовали, не принимали деньги, ценные бумаги, иное имущество или услуги, связанные с заключением или исполнением настоящего </w:t>
      </w:r>
      <w:bookmarkStart w:id="40" w:name="_Hlk230267794"/>
      <w:r w:rsidR="001E441E" w:rsidRPr="001E441E">
        <w:t>Договор</w:t>
      </w:r>
      <w:r w:rsidR="0037683C">
        <w:t>а</w:t>
      </w:r>
      <w:bookmarkEnd w:id="40"/>
      <w:r w:rsidR="0037683C">
        <w:t>.</w:t>
      </w:r>
    </w:p>
    <w:p w14:paraId="17309EDC" w14:textId="2FEAB7CD" w:rsidR="0037683C" w:rsidRDefault="00693295">
      <w:bookmarkStart w:id="41" w:name="sub_802"/>
      <w:bookmarkEnd w:id="39"/>
      <w:r>
        <w:t>7</w:t>
      </w:r>
      <w:r w:rsidR="0037683C">
        <w:t xml:space="preserve">.2. Стороны обязуются в течение всего срока действия настоящего </w:t>
      </w:r>
      <w:r w:rsidR="001E441E" w:rsidRPr="001E441E">
        <w:t>Договора</w:t>
      </w:r>
      <w:r w:rsidR="0037683C">
        <w:t xml:space="preserve"> и после его истечения принять все разумные меры для недопущения действий, указанных в </w:t>
      </w:r>
      <w:hyperlink w:anchor="sub_801" w:history="1">
        <w:r w:rsidR="0037683C" w:rsidRPr="00693295">
          <w:t xml:space="preserve">пункте </w:t>
        </w:r>
        <w:r>
          <w:t>7</w:t>
        </w:r>
        <w:r w:rsidR="0037683C" w:rsidRPr="00693295">
          <w:t>.1</w:t>
        </w:r>
      </w:hyperlink>
      <w:r w:rsidR="0037683C">
        <w:t>, в том числе со стороны руководства или работников Сторон, третьих лиц.</w:t>
      </w:r>
    </w:p>
    <w:p w14:paraId="3F4B0DA7" w14:textId="33507045" w:rsidR="0037683C" w:rsidRDefault="00693295">
      <w:bookmarkStart w:id="42" w:name="sub_803"/>
      <w:bookmarkEnd w:id="41"/>
      <w:r>
        <w:t>7</w:t>
      </w:r>
      <w:r w:rsidR="0037683C">
        <w:t xml:space="preserve">.3. Стороны обязуются соблюдать, а также обеспечивать соблюдение их руководством, работниками и третьими лицами, привлеченными к исполнению </w:t>
      </w:r>
      <w:r w:rsidR="001E441E" w:rsidRPr="001E441E">
        <w:t>Договора</w:t>
      </w:r>
      <w:r w:rsidR="0037683C">
        <w:t>, настоящей оговорки, а также оказывать друг другу содействие в случае действительного или возможного нарушения ее требований.</w:t>
      </w:r>
    </w:p>
    <w:p w14:paraId="3D578E31" w14:textId="154A9901" w:rsidR="0037683C" w:rsidRDefault="00693295">
      <w:bookmarkStart w:id="43" w:name="sub_804"/>
      <w:bookmarkEnd w:id="42"/>
      <w:r>
        <w:t>7</w:t>
      </w:r>
      <w:r w:rsidR="0037683C">
        <w:t>.4. Сторонам, их руководителям и работникам запрещается:</w:t>
      </w:r>
    </w:p>
    <w:bookmarkEnd w:id="43"/>
    <w:p w14:paraId="62F6D56D" w14:textId="553A9966" w:rsidR="0037683C" w:rsidRDefault="0037683C">
      <w:r>
        <w:t xml:space="preserve">-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w:t>
      </w:r>
      <w:r w:rsidR="001E441E" w:rsidRPr="001E441E">
        <w:t>Договора</w:t>
      </w:r>
      <w:r>
        <w:t>;</w:t>
      </w:r>
    </w:p>
    <w:p w14:paraId="32669875" w14:textId="77777777" w:rsidR="0037683C" w:rsidRDefault="0037683C">
      <w: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24F37C86" w14:textId="77777777" w:rsidR="0037683C" w:rsidRDefault="0037683C">
      <w:r>
        <w:t>- совершать иные действия, нарушающие действующее антикоррупционное законодательство Российской Федерации.</w:t>
      </w:r>
    </w:p>
    <w:p w14:paraId="2BFCE71D" w14:textId="391D2E70" w:rsidR="0037683C" w:rsidRDefault="00693295">
      <w:bookmarkStart w:id="44" w:name="sub_805"/>
      <w:r>
        <w:t>7</w:t>
      </w:r>
      <w:r w:rsidR="0037683C">
        <w:t xml:space="preserve">.5.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w:t>
      </w:r>
      <w:r w:rsidR="001E441E" w:rsidRPr="001E441E">
        <w:t>Договор</w:t>
      </w:r>
      <w:r w:rsidR="0037683C">
        <w:t>у до получения подтверждения от другой Стороны, что нарушение не произошло или не произойдет.</w:t>
      </w:r>
    </w:p>
    <w:bookmarkEnd w:id="44"/>
    <w:p w14:paraId="203B137C" w14:textId="4DD4FDFA" w:rsidR="0037683C" w:rsidRDefault="0037683C">
      <w:r>
        <w:t xml:space="preserve">Подтверждение должно быть направлено не позднее </w:t>
      </w:r>
      <w:r w:rsidR="008C37F4">
        <w:t>трех</w:t>
      </w:r>
      <w:r>
        <w:t xml:space="preserve"> рабочих дней с даты получения письменного уведомления.</w:t>
      </w:r>
    </w:p>
    <w:p w14:paraId="15674E9F" w14:textId="239987CA" w:rsidR="0037683C" w:rsidRDefault="00693295">
      <w:bookmarkStart w:id="45" w:name="sub_806"/>
      <w:r>
        <w:t>7</w:t>
      </w:r>
      <w:r w:rsidR="0037683C">
        <w:t xml:space="preserve">.6. В случае если нарушение одной из Сторон настоящей оговорки подтвердится, другая Сторона имеет право расторгнуть настоящий </w:t>
      </w:r>
      <w:r w:rsidR="001E441E" w:rsidRPr="001E441E">
        <w:t>Договор</w:t>
      </w:r>
      <w:r w:rsidR="0037683C">
        <w:t xml:space="preserve"> в одностороннем порядке, направив решение об одностороннем отказе от исполнения </w:t>
      </w:r>
      <w:r w:rsidR="001E441E" w:rsidRPr="001E441E">
        <w:t>Договора</w:t>
      </w:r>
      <w:r w:rsidR="0037683C">
        <w:t>.</w:t>
      </w:r>
    </w:p>
    <w:p w14:paraId="373FE3AF" w14:textId="33CEC4D0" w:rsidR="0037683C" w:rsidRDefault="00693295">
      <w:bookmarkStart w:id="46" w:name="sub_807"/>
      <w:bookmarkEnd w:id="45"/>
      <w:r>
        <w:t>7</w:t>
      </w:r>
      <w:r w:rsidR="0037683C">
        <w:t>.7. В отношении третьих лиц Стороны обязуются:</w:t>
      </w:r>
    </w:p>
    <w:bookmarkEnd w:id="46"/>
    <w:p w14:paraId="290E73B6" w14:textId="03D469BE" w:rsidR="0037683C" w:rsidRDefault="0037683C">
      <w:r>
        <w:t xml:space="preserve">- проинструктировать их о неприемлемости коррупционных действий и нетерпимости участия в каком-либо коррупционном действии, связанном с исполнением </w:t>
      </w:r>
      <w:r w:rsidR="001E441E" w:rsidRPr="001E441E">
        <w:t>Договора</w:t>
      </w:r>
      <w:r>
        <w:t>;</w:t>
      </w:r>
    </w:p>
    <w:p w14:paraId="2A79DD5E" w14:textId="77777777" w:rsidR="0037683C" w:rsidRDefault="0037683C">
      <w:r>
        <w:t>- не привлекать их в качестве канала для совершения коррупционных действий;</w:t>
      </w:r>
    </w:p>
    <w:p w14:paraId="202E273B" w14:textId="77777777" w:rsidR="0037683C" w:rsidRDefault="0037683C">
      <w:r>
        <w:t>- не осуществлять им выплат, превышающих размер соответствующего вознаграждения за оказываемые ими законные услуги;</w:t>
      </w:r>
    </w:p>
    <w:p w14:paraId="79C5AD93" w14:textId="77777777" w:rsidR="00E5370C" w:rsidRDefault="00E5370C"/>
    <w:p w14:paraId="5A7AC07C" w14:textId="13A48D6E" w:rsidR="0037683C" w:rsidRDefault="00693295">
      <w:pPr>
        <w:pStyle w:val="1"/>
      </w:pPr>
      <w:bookmarkStart w:id="47" w:name="sub_900"/>
      <w:r>
        <w:t>8</w:t>
      </w:r>
      <w:r w:rsidR="0037683C">
        <w:t>. Порядок разрешения споров</w:t>
      </w:r>
    </w:p>
    <w:p w14:paraId="0C4A9268" w14:textId="744288F9" w:rsidR="0037683C" w:rsidRDefault="00851A54">
      <w:bookmarkStart w:id="48" w:name="sub_901"/>
      <w:bookmarkEnd w:id="47"/>
      <w:r>
        <w:t>8</w:t>
      </w:r>
      <w:r w:rsidR="0037683C">
        <w:t xml:space="preserve">.1. Споры и разногласия, которые могут возникнуть при исполнении настоящего </w:t>
      </w:r>
      <w:r w:rsidR="001E441E" w:rsidRPr="001E441E">
        <w:t>Договора</w:t>
      </w:r>
      <w:r w:rsidR="0037683C">
        <w:t>, будут по возможности разрешаться путем переговоров между Сторонами.</w:t>
      </w:r>
    </w:p>
    <w:p w14:paraId="23DF4459" w14:textId="6B460344" w:rsidR="0037683C" w:rsidRDefault="00851A54">
      <w:bookmarkStart w:id="49" w:name="sub_902"/>
      <w:bookmarkEnd w:id="48"/>
      <w:r>
        <w:t>8</w:t>
      </w:r>
      <w:r w:rsidR="0037683C">
        <w:t>.2. В случае если Стороны не придут к соглашению, споры разрешаются в судебном порядке в соответствии с действующим законодательством Российской Федерации.</w:t>
      </w:r>
    </w:p>
    <w:p w14:paraId="3A97F501" w14:textId="77777777" w:rsidR="00E5370C" w:rsidRDefault="00E5370C"/>
    <w:p w14:paraId="10265575" w14:textId="77398979" w:rsidR="0037683C" w:rsidRDefault="00851A54">
      <w:pPr>
        <w:pStyle w:val="1"/>
      </w:pPr>
      <w:bookmarkStart w:id="50" w:name="sub_1000"/>
      <w:bookmarkEnd w:id="49"/>
      <w:r>
        <w:t>9</w:t>
      </w:r>
      <w:r w:rsidR="0037683C">
        <w:t>. Заключительные положения</w:t>
      </w:r>
    </w:p>
    <w:p w14:paraId="7DB55279" w14:textId="07CC3B17" w:rsidR="001E441E" w:rsidRDefault="001E441E" w:rsidP="001E441E">
      <w:bookmarkStart w:id="51" w:name="sub_1004"/>
      <w:bookmarkEnd w:id="50"/>
      <w:r>
        <w:t xml:space="preserve">9.1. Договор вступает в силу с даты его подписания и действует до </w:t>
      </w:r>
      <w:r w:rsidR="00023A6C">
        <w:t>31.12.2026г</w:t>
      </w:r>
      <w:r>
        <w:t>. Срок Договора включает срок поставки, приемки и оплаты товара.</w:t>
      </w:r>
    </w:p>
    <w:p w14:paraId="3029FA8C" w14:textId="77777777" w:rsidR="001E441E" w:rsidRDefault="001E441E" w:rsidP="001E441E">
      <w:r>
        <w:t>Расторжение настоящего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557D99CF" w14:textId="77777777" w:rsidR="001E441E" w:rsidRDefault="001E441E" w:rsidP="001E441E">
      <w:r>
        <w:lastRenderedPageBreak/>
        <w:t>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данного вида обязательства.</w:t>
      </w:r>
    </w:p>
    <w:p w14:paraId="4E8288F1" w14:textId="77777777" w:rsidR="001E441E" w:rsidRDefault="001E441E" w:rsidP="001E441E">
      <w:r>
        <w:t>Решение об одностороннем отказе от исполнения Договора одной стороны вступает в силу, и Договор считается расторгнутым через десять дней с даты надлежащего уведомления другой стороны об одностороннем отказе от исполнения Договора.</w:t>
      </w:r>
    </w:p>
    <w:p w14:paraId="00CC713A" w14:textId="77777777" w:rsidR="001E441E" w:rsidRDefault="001E441E" w:rsidP="001E441E">
      <w:r>
        <w:t>9.2. Заявления, уведомления, извещения, требования или иные юридически значимые сообщения, с которыми Договор связывает гражданско-правовые последствия для Сторон, влекут для этого лица такие последствия с момента доставки соответствующего сообщения Стороне или ее представителю.</w:t>
      </w:r>
    </w:p>
    <w:p w14:paraId="3E207239" w14:textId="559EA22F" w:rsidR="001E441E" w:rsidRDefault="001E441E" w:rsidP="001E441E">
      <w:r>
        <w:t>Электронный адрес для получения запросов (уведомлений и т.д.) со стороны Заказчика является: zakupki@</w:t>
      </w:r>
      <w:r w:rsidR="00023A6C">
        <w:rPr>
          <w:lang w:val="en-US"/>
        </w:rPr>
        <w:t>fncbzr</w:t>
      </w:r>
      <w:r>
        <w:t xml:space="preserve">.ru, info@fncbzr.ru. </w:t>
      </w:r>
    </w:p>
    <w:p w14:paraId="7DCAB85D" w14:textId="5FB87323" w:rsidR="001E441E" w:rsidRDefault="001E441E" w:rsidP="001E441E">
      <w:r>
        <w:t xml:space="preserve">Электронный адрес для получения запросов (уведомлений и т.д.) со стороны </w:t>
      </w:r>
      <w:r w:rsidR="00DE37E0">
        <w:t>Исполнителя</w:t>
      </w:r>
      <w:r>
        <w:t xml:space="preserve"> является: ____________________.</w:t>
      </w:r>
    </w:p>
    <w:p w14:paraId="650FD446" w14:textId="77777777" w:rsidR="001E441E" w:rsidRDefault="001E441E" w:rsidP="001E441E">
      <w:r>
        <w:t>9.3.</w:t>
      </w:r>
      <w:r>
        <w:tab/>
        <w:t>Стороны договорились считать юридически значимые сообщения (требования, претензии, уведомления, счета на оплату, акты и пр. документы), переданные сторонами по электронной почте, имеющими юридическую силу, равную силе оригинала документа, до обмена оригиналами. Последующий обмен сторонами оригиналами документов является обязательным. Стороны обеспечивают прием юридически значимых сообщений, направленных указанным в настоящем Договоре способом, надлежащим образом уполномоченными лицами и не вправе ссылаться на их неполучение. Стороны обязуются осуществлять просмотр почтовых ящиков, указанных в настоящем Договоре, ежедневно, в рабочие дни.</w:t>
      </w:r>
    </w:p>
    <w:p w14:paraId="2B4F7173" w14:textId="77777777" w:rsidR="001E441E" w:rsidRDefault="001E441E" w:rsidP="001E441E">
      <w:r>
        <w:t>Днем получения юридически значимого сообщения является:</w:t>
      </w:r>
    </w:p>
    <w:p w14:paraId="21C01176" w14:textId="77777777" w:rsidR="001E441E" w:rsidRDefault="001E441E" w:rsidP="001E441E">
      <w:r>
        <w:t>- следующий рабочий день за датой отправки сообщения по электронной почте;</w:t>
      </w:r>
    </w:p>
    <w:p w14:paraId="606A96AF" w14:textId="77777777" w:rsidR="001E441E" w:rsidRDefault="001E441E" w:rsidP="001E441E">
      <w:r>
        <w:t>- дата получения почтового отправления стороной, но не позднее 10-ти рабочих дней со дня отправки почтового отправления в зависимости от того, какая дата наступит ранее;</w:t>
      </w:r>
    </w:p>
    <w:p w14:paraId="7423A7F7" w14:textId="77777777" w:rsidR="001E441E" w:rsidRDefault="001E441E" w:rsidP="001E441E">
      <w:r>
        <w:t>- дата вручения юридически значимого сообщения представителю стороны.</w:t>
      </w:r>
    </w:p>
    <w:p w14:paraId="16EF9A41" w14:textId="77777777" w:rsidR="001E441E" w:rsidRDefault="001E441E" w:rsidP="001E441E">
      <w:r>
        <w:t>В случае направления юридически значимого сообщения несколькими способами отправки, днем его получения признается дата, наступившая ранее.</w:t>
      </w:r>
    </w:p>
    <w:p w14:paraId="00FD7C45" w14:textId="77777777" w:rsidR="001E441E" w:rsidRDefault="001E441E" w:rsidP="001E441E">
      <w:r>
        <w:t>Сообщение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 не ознакомилась с ним.</w:t>
      </w:r>
    </w:p>
    <w:p w14:paraId="17950F94" w14:textId="5F21DD66" w:rsidR="001E441E" w:rsidRDefault="001E441E" w:rsidP="001E441E">
      <w:r>
        <w:t xml:space="preserve">9.4.  </w:t>
      </w:r>
      <w:r w:rsidR="00DE37E0">
        <w:t>Исполнитель</w:t>
      </w:r>
      <w:r>
        <w:t xml:space="preserve"> заявляет и заверяет Заказчика о том, что на момент заключения Договора:</w:t>
      </w:r>
    </w:p>
    <w:p w14:paraId="4C835032" w14:textId="77777777" w:rsidR="001E441E" w:rsidRDefault="001E441E" w:rsidP="001E441E">
      <w:r>
        <w:t>9.4.1. Соответствует единым требованиям к участникам закупок, а именно:</w:t>
      </w:r>
    </w:p>
    <w:p w14:paraId="64A872AE" w14:textId="77777777" w:rsidR="001E441E" w:rsidRDefault="001E441E" w:rsidP="001E441E">
      <w:r>
        <w:t>-</w:t>
      </w:r>
      <w:r>
        <w:tab/>
        <w:t>соответствует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2D445D92" w14:textId="77777777" w:rsidR="001E441E" w:rsidRDefault="001E441E" w:rsidP="001E441E">
      <w:r>
        <w:t>- участник закупки – юридическое лицо не находится в стадии ликвидации и отсутствуют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32C67425" w14:textId="77777777" w:rsidR="001E441E" w:rsidRDefault="001E441E" w:rsidP="001E441E">
      <w:r>
        <w:t>- деятельность участника закупки не приостановлена в порядке, предусмотренном Кодексом Российской Федерации об административных правонарушениях;</w:t>
      </w:r>
    </w:p>
    <w:p w14:paraId="02627B93" w14:textId="77777777" w:rsidR="001E441E" w:rsidRDefault="001E441E" w:rsidP="001E441E">
      <w:r>
        <w:t>- у участника закупки отсутствуют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172B587F" w14:textId="77777777" w:rsidR="001E441E" w:rsidRDefault="001E441E" w:rsidP="001E441E">
      <w:r>
        <w:lastRenderedPageBreak/>
        <w:t>-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отсутствует непогашенная или неснятая судимость за преступления в сфере экономики и (или) преступления, предусмотренные статьями 289, 290, 291, 291.1 Уголовного кодекса Российской Федерации, а также в отношении указанных физических лиц не применяются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74EECC6A" w14:textId="77777777" w:rsidR="001E441E" w:rsidRDefault="001E441E" w:rsidP="001E441E">
      <w:r>
        <w:t>- между участником закупки и Заказчиком отсутствует конфликт интересов, под которым понимаются случаи, при которых руководитель Заказчика одновременно является представителем учредителя некоммерческой организации (участника закупки) и (или)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824EBE8" w14:textId="77777777" w:rsidR="001E441E" w:rsidRDefault="001E441E" w:rsidP="001E441E">
      <w:r>
        <w:t>9.4.2. Не является иностранным агентом в соответствии с требованиями Федерального закона от 14.07.2022 № 255-ФЗ «О контроле за деятельностью лиц, находящихся под иностранным влиянием»;</w:t>
      </w:r>
    </w:p>
    <w:p w14:paraId="0B7ADE41" w14:textId="77777777" w:rsidR="001E441E" w:rsidRDefault="001E441E" w:rsidP="001E441E">
      <w:r>
        <w:t>9.4.3. Обладает всеми полномочиями для заключения Договора и исполнения обязательств, принимаемых на себя по Договору;</w:t>
      </w:r>
    </w:p>
    <w:p w14:paraId="03AD1538" w14:textId="77777777" w:rsidR="001E441E" w:rsidRDefault="001E441E" w:rsidP="001E441E">
      <w:r>
        <w:t>9.4.4. Им предприняты все необходимые корпоративные и иные действия, получены все согласия и одобрения (включая, среди прочего, одобрения органов управления такой стороны, а также лиц и органов, одобрение которых является обязательным в соответствии с действующим законодательством и/или учредительным документом такой стороны), необходимые для заключения и исполнения Договора.</w:t>
      </w:r>
    </w:p>
    <w:p w14:paraId="2213C243" w14:textId="77777777" w:rsidR="001E441E" w:rsidRDefault="001E441E" w:rsidP="001E441E">
      <w:r>
        <w:t>9.4.5. Обладает достаточными ресурсами для исполнения обязательств по Договору.</w:t>
      </w:r>
    </w:p>
    <w:p w14:paraId="6B1051AA" w14:textId="77777777" w:rsidR="001E441E" w:rsidRDefault="001E441E" w:rsidP="001E441E">
      <w:r>
        <w:t>9.5. В случае расхождения сведений в тексте настоящего Договора и Спецификации, достоверными являются сведения, указанные в Спецификации.</w:t>
      </w:r>
    </w:p>
    <w:p w14:paraId="735A42F5" w14:textId="6C19D1FA" w:rsidR="00E5370C" w:rsidRDefault="001E441E" w:rsidP="001E441E">
      <w:r>
        <w:t>9.6. Во всем остальном, что не предусмотрено Договором, Стороны руководствуются законодательством Российской Федерации.</w:t>
      </w:r>
    </w:p>
    <w:p w14:paraId="3F6BC3FF" w14:textId="77777777" w:rsidR="006C71A1" w:rsidRDefault="006C71A1" w:rsidP="001E441E"/>
    <w:p w14:paraId="3FBCD4B7" w14:textId="77777777" w:rsidR="006C71A1" w:rsidRDefault="006C71A1" w:rsidP="001E441E"/>
    <w:p w14:paraId="3AEB89AC" w14:textId="77777777" w:rsidR="006C71A1" w:rsidRDefault="006C71A1" w:rsidP="001E441E"/>
    <w:p w14:paraId="35283EC1" w14:textId="77777777" w:rsidR="006C71A1" w:rsidRDefault="006C71A1" w:rsidP="001E441E"/>
    <w:p w14:paraId="4DEE72D0" w14:textId="77777777" w:rsidR="006C71A1" w:rsidRDefault="006C71A1" w:rsidP="001E441E"/>
    <w:p w14:paraId="29A0FA5B" w14:textId="77777777" w:rsidR="006C71A1" w:rsidRDefault="006C71A1" w:rsidP="001E441E"/>
    <w:p w14:paraId="04B7DB52" w14:textId="77777777" w:rsidR="006C71A1" w:rsidRDefault="006C71A1" w:rsidP="001E441E"/>
    <w:p w14:paraId="2C7E4DFD" w14:textId="77777777" w:rsidR="006C71A1" w:rsidRDefault="006C71A1" w:rsidP="001E441E"/>
    <w:p w14:paraId="2770B301" w14:textId="77777777" w:rsidR="006C71A1" w:rsidRDefault="006C71A1" w:rsidP="001E441E"/>
    <w:p w14:paraId="1E66DA83" w14:textId="77777777" w:rsidR="006C71A1" w:rsidRDefault="006C71A1" w:rsidP="001E441E"/>
    <w:p w14:paraId="401C1563" w14:textId="77777777" w:rsidR="006C71A1" w:rsidRDefault="006C71A1" w:rsidP="001E441E"/>
    <w:p w14:paraId="1F6BDF1E" w14:textId="77777777" w:rsidR="006C71A1" w:rsidRDefault="006C71A1" w:rsidP="001E441E"/>
    <w:p w14:paraId="46BAA483" w14:textId="77777777" w:rsidR="006C71A1" w:rsidRDefault="006C71A1" w:rsidP="001E441E"/>
    <w:p w14:paraId="3389E6C3" w14:textId="4C5D5F10" w:rsidR="0037683C" w:rsidRDefault="0037683C">
      <w:pPr>
        <w:pStyle w:val="1"/>
      </w:pPr>
      <w:bookmarkStart w:id="52" w:name="sub_1100"/>
      <w:bookmarkEnd w:id="51"/>
      <w:r>
        <w:t>1</w:t>
      </w:r>
      <w:r w:rsidR="00851A54">
        <w:t>0</w:t>
      </w:r>
      <w:r>
        <w:t>. Реквизиты и подписи сторон</w:t>
      </w:r>
    </w:p>
    <w:bookmarkEnd w:id="52"/>
    <w:p w14:paraId="4C668BA0" w14:textId="77777777" w:rsidR="0037683C" w:rsidRDefault="0037683C"/>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80"/>
        <w:gridCol w:w="5040"/>
      </w:tblGrid>
      <w:tr w:rsidR="00271687" w14:paraId="4E543967" w14:textId="77777777">
        <w:tc>
          <w:tcPr>
            <w:tcW w:w="5180" w:type="dxa"/>
            <w:tcBorders>
              <w:top w:val="nil"/>
              <w:left w:val="nil"/>
              <w:bottom w:val="nil"/>
              <w:right w:val="nil"/>
            </w:tcBorders>
          </w:tcPr>
          <w:p w14:paraId="1507493A" w14:textId="77777777" w:rsidR="0037683C" w:rsidRDefault="0037683C">
            <w:pPr>
              <w:pStyle w:val="a5"/>
            </w:pPr>
            <w:r>
              <w:t>Заказчик</w:t>
            </w:r>
          </w:p>
          <w:p w14:paraId="1A66BA47" w14:textId="77777777" w:rsidR="00375127" w:rsidRDefault="00375127" w:rsidP="00375127">
            <w:pPr>
              <w:pStyle w:val="a5"/>
            </w:pPr>
            <w:r>
              <w:t>ФГБНУ ФНЦБЗР</w:t>
            </w:r>
          </w:p>
          <w:p w14:paraId="5A8CD18B" w14:textId="77777777" w:rsidR="001C74A5" w:rsidRDefault="00375127" w:rsidP="00375127">
            <w:pPr>
              <w:pStyle w:val="a5"/>
            </w:pPr>
            <w:r>
              <w:t xml:space="preserve">Юридический адрес: 350039, Россия, Краснодарский край, г. Краснодар, </w:t>
            </w:r>
          </w:p>
          <w:p w14:paraId="7204F7A7" w14:textId="100CEA7F" w:rsidR="00375127" w:rsidRDefault="001C74A5" w:rsidP="00375127">
            <w:pPr>
              <w:pStyle w:val="a5"/>
            </w:pPr>
            <w:r>
              <w:t>ул. им. Калинина, д. 62</w:t>
            </w:r>
          </w:p>
          <w:p w14:paraId="439DB4E8" w14:textId="77777777" w:rsidR="00375127" w:rsidRDefault="00375127" w:rsidP="00375127">
            <w:pPr>
              <w:pStyle w:val="a5"/>
            </w:pPr>
            <w:r>
              <w:t>Почтовый адрес: 350039, Россия, Краснодарский край, г. Краснодар, п/о 39, а/я 5269.</w:t>
            </w:r>
          </w:p>
          <w:p w14:paraId="14321036" w14:textId="77777777" w:rsidR="00375127" w:rsidRDefault="00375127" w:rsidP="00375127">
            <w:pPr>
              <w:pStyle w:val="a5"/>
            </w:pPr>
            <w:r>
              <w:t>ИНН 2311014440/КПП 231101001</w:t>
            </w:r>
          </w:p>
          <w:p w14:paraId="5FA4989E" w14:textId="77777777" w:rsidR="00375127" w:rsidRDefault="00375127" w:rsidP="00375127">
            <w:pPr>
              <w:pStyle w:val="a5"/>
            </w:pPr>
            <w:r>
              <w:t>ОГРН 1022301815249</w:t>
            </w:r>
          </w:p>
          <w:p w14:paraId="487FDDA8" w14:textId="07DD9576" w:rsidR="00375127" w:rsidRDefault="00375127" w:rsidP="00375127">
            <w:pPr>
              <w:pStyle w:val="a5"/>
            </w:pPr>
            <w:r>
              <w:t>л/с 2</w:t>
            </w:r>
            <w:r w:rsidR="006C71A1">
              <w:t>0</w:t>
            </w:r>
            <w:r>
              <w:t>186Х60640</w:t>
            </w:r>
          </w:p>
          <w:p w14:paraId="6C676453" w14:textId="77777777" w:rsidR="00375127" w:rsidRDefault="00375127" w:rsidP="00375127">
            <w:pPr>
              <w:pStyle w:val="a5"/>
            </w:pPr>
            <w:r>
              <w:t>Банковские реквизиты:</w:t>
            </w:r>
          </w:p>
          <w:p w14:paraId="5580AC60" w14:textId="7D19DD1B" w:rsidR="00375127" w:rsidRDefault="00375127" w:rsidP="00375127">
            <w:pPr>
              <w:pStyle w:val="a5"/>
            </w:pPr>
            <w:r>
              <w:t xml:space="preserve">р/с </w:t>
            </w:r>
            <w:r w:rsidR="006C71A1">
              <w:t>03214643000000013241</w:t>
            </w:r>
          </w:p>
          <w:p w14:paraId="4461D231" w14:textId="2DB96686" w:rsidR="00375127" w:rsidRDefault="00375127" w:rsidP="00375127">
            <w:pPr>
              <w:pStyle w:val="a5"/>
            </w:pPr>
            <w:r>
              <w:t>УФК по Краснодарскому краю (ФГБНУ ФНЦБЗР, л/с 2</w:t>
            </w:r>
            <w:r w:rsidR="009D4BD6">
              <w:t>0</w:t>
            </w:r>
            <w:r>
              <w:t>186X60640)</w:t>
            </w:r>
          </w:p>
          <w:p w14:paraId="77C96A2E" w14:textId="6F28BD51" w:rsidR="00375127" w:rsidRDefault="00375127" w:rsidP="00375127">
            <w:pPr>
              <w:pStyle w:val="a5"/>
            </w:pPr>
            <w:r>
              <w:t xml:space="preserve">Банк: </w:t>
            </w:r>
            <w:r w:rsidR="008A406E" w:rsidRPr="008A406E">
              <w:t xml:space="preserve">ОКЦ № 1 </w:t>
            </w:r>
            <w:r w:rsidR="009D4BD6">
              <w:t>ВВ</w:t>
            </w:r>
            <w:r w:rsidR="008A406E" w:rsidRPr="008A406E">
              <w:t xml:space="preserve">ГУ Банка России </w:t>
            </w:r>
            <w:r>
              <w:t xml:space="preserve">//УФК по </w:t>
            </w:r>
            <w:r w:rsidR="009D4BD6">
              <w:t>Нижегородской области,</w:t>
            </w:r>
            <w:r>
              <w:t xml:space="preserve"> г. </w:t>
            </w:r>
            <w:r w:rsidR="009D4BD6">
              <w:t>Нижний Новгород</w:t>
            </w:r>
          </w:p>
          <w:p w14:paraId="04FB5263" w14:textId="4788C29A" w:rsidR="00375127" w:rsidRDefault="009D4BD6" w:rsidP="00375127">
            <w:pPr>
              <w:pStyle w:val="a5"/>
            </w:pPr>
            <w:r>
              <w:t>Корреспондентский счет: 40102810745370000024</w:t>
            </w:r>
          </w:p>
          <w:p w14:paraId="2D6EA66E" w14:textId="49B94C8A" w:rsidR="00375127" w:rsidRDefault="00375127" w:rsidP="00375127">
            <w:pPr>
              <w:pStyle w:val="a5"/>
            </w:pPr>
            <w:r>
              <w:t xml:space="preserve">БИК </w:t>
            </w:r>
            <w:r w:rsidR="009D4BD6">
              <w:t>012202102</w:t>
            </w:r>
          </w:p>
          <w:p w14:paraId="08F3A082" w14:textId="77777777" w:rsidR="00375127" w:rsidRDefault="00375127" w:rsidP="00375127">
            <w:pPr>
              <w:pStyle w:val="a5"/>
            </w:pPr>
            <w:r>
              <w:t>Телефон бухгалтерии: (861) 228-10-93</w:t>
            </w:r>
          </w:p>
          <w:p w14:paraId="056146D7" w14:textId="04C706A0" w:rsidR="00375127" w:rsidRDefault="00375127" w:rsidP="00375127">
            <w:pPr>
              <w:pStyle w:val="a5"/>
            </w:pPr>
            <w:r>
              <w:t>Тел./факс: (861) 228-1</w:t>
            </w:r>
            <w:r w:rsidR="009D4BD6">
              <w:t>7</w:t>
            </w:r>
            <w:r>
              <w:t>-</w:t>
            </w:r>
            <w:r w:rsidR="009D4BD6">
              <w:t>76;</w:t>
            </w:r>
          </w:p>
          <w:p w14:paraId="101A841C" w14:textId="36BC1378" w:rsidR="009D4BD6" w:rsidRDefault="009D4BD6" w:rsidP="009D4BD6">
            <w:pPr>
              <w:ind w:firstLine="0"/>
            </w:pPr>
            <w:r>
              <w:t>Юрисконсульт (861) 228-17-75 (доб. 402), 228-21-03</w:t>
            </w:r>
          </w:p>
          <w:p w14:paraId="07D7B490" w14:textId="4FE727C5" w:rsidR="009D4BD6" w:rsidRPr="009D4BD6" w:rsidRDefault="009D4BD6" w:rsidP="009D4BD6">
            <w:pPr>
              <w:ind w:firstLine="0"/>
            </w:pPr>
            <w:r>
              <w:t>Закупки (861) 228-17-75 (доб.403)</w:t>
            </w:r>
          </w:p>
          <w:p w14:paraId="5390F037" w14:textId="7FE74EA3" w:rsidR="0037683C" w:rsidRDefault="00375127" w:rsidP="00375127">
            <w:pPr>
              <w:pStyle w:val="a5"/>
            </w:pPr>
            <w:r>
              <w:t>E-mail: info@fncbzr.ru</w:t>
            </w:r>
          </w:p>
          <w:p w14:paraId="4211ED05" w14:textId="77777777" w:rsidR="0037683C" w:rsidRDefault="0037683C">
            <w:pPr>
              <w:pStyle w:val="a5"/>
            </w:pPr>
          </w:p>
          <w:p w14:paraId="6334A490" w14:textId="474E6AD7" w:rsidR="00375127" w:rsidRDefault="00375127" w:rsidP="00375127">
            <w:pPr>
              <w:ind w:firstLine="0"/>
            </w:pPr>
            <w:r>
              <w:t>Заместитель директора по административно-</w:t>
            </w:r>
          </w:p>
          <w:p w14:paraId="20400FBA" w14:textId="299DCE2A" w:rsidR="00375127" w:rsidRDefault="00375127" w:rsidP="00375127">
            <w:pPr>
              <w:ind w:firstLine="0"/>
            </w:pPr>
            <w:r>
              <w:t>хозяйственной деятельности</w:t>
            </w:r>
          </w:p>
          <w:p w14:paraId="284EE1F4" w14:textId="77777777" w:rsidR="00375127" w:rsidRDefault="00375127" w:rsidP="00375127">
            <w:pPr>
              <w:ind w:firstLine="0"/>
            </w:pPr>
          </w:p>
          <w:p w14:paraId="11C957A5" w14:textId="755E3693" w:rsidR="00375127" w:rsidRPr="00375127" w:rsidRDefault="00375127" w:rsidP="00375127">
            <w:pPr>
              <w:ind w:firstLine="0"/>
            </w:pPr>
            <w:r>
              <w:t>__________________ Н.Л. Анорина</w:t>
            </w:r>
          </w:p>
          <w:p w14:paraId="77491211" w14:textId="151EE2DC" w:rsidR="00375127" w:rsidRPr="00375127" w:rsidRDefault="00375127" w:rsidP="00375127"/>
        </w:tc>
        <w:tc>
          <w:tcPr>
            <w:tcW w:w="5040" w:type="dxa"/>
            <w:tcBorders>
              <w:top w:val="nil"/>
              <w:left w:val="nil"/>
              <w:bottom w:val="nil"/>
              <w:right w:val="nil"/>
            </w:tcBorders>
          </w:tcPr>
          <w:p w14:paraId="49470512" w14:textId="77777777" w:rsidR="0037683C" w:rsidRDefault="0037683C">
            <w:pPr>
              <w:pStyle w:val="a5"/>
            </w:pPr>
            <w:r>
              <w:t>Исполнитель</w:t>
            </w:r>
          </w:p>
          <w:p w14:paraId="449A56C9" w14:textId="77777777" w:rsidR="0037683C" w:rsidRDefault="0037683C">
            <w:pPr>
              <w:pStyle w:val="a5"/>
            </w:pPr>
          </w:p>
          <w:p w14:paraId="70002F4A" w14:textId="1DDC103B" w:rsidR="00375127" w:rsidRDefault="00375127" w:rsidP="00375127">
            <w:pPr>
              <w:pStyle w:val="a5"/>
            </w:pPr>
          </w:p>
          <w:p w14:paraId="60E50DED" w14:textId="3A60ADFF" w:rsidR="0037683C" w:rsidRDefault="0037683C">
            <w:pPr>
              <w:pStyle w:val="a5"/>
            </w:pPr>
          </w:p>
        </w:tc>
      </w:tr>
    </w:tbl>
    <w:p w14:paraId="102B0B5F" w14:textId="77777777" w:rsidR="0037683C" w:rsidRDefault="0037683C"/>
    <w:p w14:paraId="24DF8617" w14:textId="77777777" w:rsidR="00B05FB3" w:rsidRDefault="00B05FB3"/>
    <w:p w14:paraId="4B6627FD" w14:textId="77777777" w:rsidR="00B05FB3" w:rsidRDefault="00B05FB3"/>
    <w:p w14:paraId="3AB1C2C3" w14:textId="77777777" w:rsidR="00B05FB3" w:rsidRDefault="00B05FB3"/>
    <w:p w14:paraId="464033E5" w14:textId="77777777" w:rsidR="00B05FB3" w:rsidRDefault="00B05FB3"/>
    <w:p w14:paraId="155CDD32" w14:textId="77777777" w:rsidR="00B05FB3" w:rsidRDefault="00B05FB3"/>
    <w:p w14:paraId="298E8ED8" w14:textId="77777777" w:rsidR="00B05FB3" w:rsidRDefault="00B05FB3"/>
    <w:p w14:paraId="02A21DFD" w14:textId="77777777" w:rsidR="00B05FB3" w:rsidRDefault="00B05FB3"/>
    <w:p w14:paraId="6192EBC1" w14:textId="77777777" w:rsidR="00B05FB3" w:rsidRDefault="00B05FB3"/>
    <w:p w14:paraId="15363929" w14:textId="77777777" w:rsidR="00B05FB3" w:rsidRDefault="00B05FB3"/>
    <w:p w14:paraId="75B0AFE7" w14:textId="77777777" w:rsidR="00B05FB3" w:rsidRDefault="00B05FB3"/>
    <w:p w14:paraId="35B7676D" w14:textId="77777777" w:rsidR="00DE37E0" w:rsidRDefault="00DE37E0"/>
    <w:p w14:paraId="347AC65B" w14:textId="77777777" w:rsidR="00DE37E0" w:rsidRDefault="00DE37E0"/>
    <w:p w14:paraId="725FC707" w14:textId="77777777" w:rsidR="00DE37E0" w:rsidRDefault="00DE37E0"/>
    <w:p w14:paraId="01A5A6A7" w14:textId="77777777" w:rsidR="00DE37E0" w:rsidRDefault="00DE37E0"/>
    <w:p w14:paraId="007676D6" w14:textId="77777777" w:rsidR="00DE37E0" w:rsidRDefault="00DE37E0"/>
    <w:p w14:paraId="7BBD2CC1" w14:textId="77777777" w:rsidR="00DE37E0" w:rsidRDefault="00DE37E0"/>
    <w:p w14:paraId="57C99850" w14:textId="77777777" w:rsidR="00DE37E0" w:rsidRDefault="00DE37E0"/>
    <w:p w14:paraId="0486EB13" w14:textId="77777777" w:rsidR="00DE37E0" w:rsidRPr="00023A6C" w:rsidRDefault="00DE37E0" w:rsidP="00023A6C">
      <w:pPr>
        <w:ind w:firstLine="0"/>
        <w:rPr>
          <w:lang w:val="en-US"/>
        </w:rPr>
      </w:pPr>
    </w:p>
    <w:p w14:paraId="7F9984B9" w14:textId="77777777" w:rsidR="00B05FB3" w:rsidRDefault="00B05FB3"/>
    <w:p w14:paraId="6CD3B5D4" w14:textId="29C47F91" w:rsidR="00B05FB3" w:rsidRDefault="00B05FB3" w:rsidP="00B05FB3">
      <w:pPr>
        <w:shd w:val="clear" w:color="auto" w:fill="FFFFFF"/>
        <w:jc w:val="right"/>
        <w:rPr>
          <w:rFonts w:ascii="Times New Roman" w:hAnsi="Times New Roman" w:cs="Times New Roman"/>
          <w:color w:val="000000"/>
        </w:rPr>
      </w:pPr>
      <w:r>
        <w:rPr>
          <w:rFonts w:ascii="Times New Roman" w:hAnsi="Times New Roman" w:cs="Times New Roman"/>
          <w:color w:val="000000"/>
        </w:rPr>
        <w:t>Приложение</w:t>
      </w:r>
      <w:r w:rsidR="00C96761">
        <w:rPr>
          <w:rFonts w:ascii="Times New Roman" w:hAnsi="Times New Roman" w:cs="Times New Roman"/>
          <w:color w:val="000000"/>
        </w:rPr>
        <w:t xml:space="preserve"> № 1</w:t>
      </w:r>
    </w:p>
    <w:p w14:paraId="10F371FE" w14:textId="380F29BF" w:rsidR="00B05FB3" w:rsidRDefault="00B05FB3" w:rsidP="00B05FB3">
      <w:pPr>
        <w:shd w:val="clear" w:color="auto" w:fill="FFFFFF"/>
        <w:jc w:val="right"/>
        <w:rPr>
          <w:rFonts w:ascii="Times New Roman" w:hAnsi="Times New Roman" w:cs="Times New Roman"/>
          <w:color w:val="000000" w:themeColor="text1"/>
        </w:rPr>
      </w:pPr>
      <w:r>
        <w:rPr>
          <w:rFonts w:ascii="Times New Roman" w:hAnsi="Times New Roman" w:cs="Times New Roman"/>
          <w:color w:val="000000" w:themeColor="text1"/>
        </w:rPr>
        <w:t xml:space="preserve">к </w:t>
      </w:r>
      <w:r w:rsidR="00DE37E0">
        <w:rPr>
          <w:rFonts w:ascii="Times New Roman" w:hAnsi="Times New Roman" w:cs="Times New Roman"/>
          <w:color w:val="000000" w:themeColor="text1"/>
        </w:rPr>
        <w:t>Договору</w:t>
      </w:r>
      <w:r>
        <w:rPr>
          <w:rFonts w:ascii="Times New Roman" w:hAnsi="Times New Roman" w:cs="Times New Roman"/>
          <w:color w:val="000000" w:themeColor="text1"/>
        </w:rPr>
        <w:t xml:space="preserve"> на оказание услуг</w:t>
      </w:r>
    </w:p>
    <w:p w14:paraId="6668C702" w14:textId="77777777" w:rsidR="00B05FB3" w:rsidRDefault="00B05FB3" w:rsidP="00B05FB3">
      <w:pPr>
        <w:shd w:val="clear" w:color="auto" w:fill="FFFFFF"/>
        <w:jc w:val="right"/>
        <w:rPr>
          <w:rFonts w:ascii="Times New Roman" w:hAnsi="Times New Roman" w:cs="Times New Roman"/>
          <w:color w:val="000000" w:themeColor="text1"/>
        </w:rPr>
      </w:pPr>
      <w:r>
        <w:rPr>
          <w:rFonts w:ascii="Times New Roman" w:hAnsi="Times New Roman" w:cs="Times New Roman"/>
          <w:color w:val="000000" w:themeColor="text1"/>
        </w:rPr>
        <w:t>№ _</w:t>
      </w:r>
      <w:r>
        <w:rPr>
          <w:rFonts w:ascii="Times New Roman" w:hAnsi="Times New Roman" w:cs="Times New Roman"/>
          <w:color w:val="000000" w:themeColor="text1"/>
          <w:lang w:val="en-US"/>
        </w:rPr>
        <w:t>___</w:t>
      </w:r>
      <w:r>
        <w:rPr>
          <w:rFonts w:ascii="Times New Roman" w:hAnsi="Times New Roman" w:cs="Times New Roman"/>
          <w:color w:val="000000" w:themeColor="text1"/>
        </w:rPr>
        <w:t>_ от «__» ________ 202_ г.</w:t>
      </w:r>
    </w:p>
    <w:p w14:paraId="5CA7783C" w14:textId="77777777" w:rsidR="00B05FB3" w:rsidRDefault="00B05FB3" w:rsidP="00B05FB3">
      <w:pPr>
        <w:shd w:val="clear" w:color="auto" w:fill="FFFFFF"/>
        <w:jc w:val="center"/>
        <w:rPr>
          <w:rFonts w:ascii="Times New Roman" w:hAnsi="Times New Roman" w:cs="Times New Roman"/>
          <w:bCs/>
          <w:color w:val="FF0000"/>
        </w:rPr>
      </w:pPr>
    </w:p>
    <w:p w14:paraId="1FBC6DD7" w14:textId="77777777" w:rsidR="00B05FB3" w:rsidRDefault="00B05FB3" w:rsidP="00B05FB3">
      <w:pPr>
        <w:shd w:val="clear" w:color="auto" w:fill="FFFFFF"/>
        <w:jc w:val="center"/>
        <w:rPr>
          <w:rFonts w:ascii="Times New Roman" w:hAnsi="Times New Roman" w:cs="Times New Roman"/>
          <w:b/>
          <w:bCs/>
          <w:color w:val="000000"/>
        </w:rPr>
      </w:pPr>
      <w:r>
        <w:rPr>
          <w:rFonts w:ascii="Times New Roman" w:hAnsi="Times New Roman" w:cs="Times New Roman"/>
          <w:b/>
          <w:bCs/>
          <w:color w:val="000000"/>
        </w:rPr>
        <w:t xml:space="preserve">Спецификация </w:t>
      </w:r>
    </w:p>
    <w:p w14:paraId="1ACE94FE" w14:textId="77777777" w:rsidR="00B05FB3" w:rsidRDefault="00B05FB3" w:rsidP="00B05FB3">
      <w:pPr>
        <w:shd w:val="clear" w:color="auto" w:fill="FFFFFF"/>
        <w:tabs>
          <w:tab w:val="left" w:pos="9091"/>
        </w:tabs>
        <w:jc w:val="right"/>
        <w:rPr>
          <w:rFonts w:ascii="Times New Roman" w:hAnsi="Times New Roman" w:cs="Times New Roman"/>
          <w:bCs/>
          <w:color w:val="000000"/>
        </w:rPr>
      </w:pPr>
    </w:p>
    <w:tbl>
      <w:tblPr>
        <w:tblW w:w="9735" w:type="dxa"/>
        <w:tblInd w:w="40" w:type="dxa"/>
        <w:tblLayout w:type="fixed"/>
        <w:tblCellMar>
          <w:left w:w="40" w:type="dxa"/>
          <w:right w:w="40" w:type="dxa"/>
        </w:tblCellMar>
        <w:tblLook w:val="04A0" w:firstRow="1" w:lastRow="0" w:firstColumn="1" w:lastColumn="0" w:noHBand="0" w:noVBand="1"/>
      </w:tblPr>
      <w:tblGrid>
        <w:gridCol w:w="377"/>
        <w:gridCol w:w="3405"/>
        <w:gridCol w:w="709"/>
        <w:gridCol w:w="990"/>
        <w:gridCol w:w="1419"/>
        <w:gridCol w:w="992"/>
        <w:gridCol w:w="1843"/>
      </w:tblGrid>
      <w:tr w:rsidR="00B05FB3" w14:paraId="24E10124" w14:textId="77777777" w:rsidTr="00B05FB3">
        <w:trPr>
          <w:cantSplit/>
          <w:trHeight w:val="1970"/>
        </w:trPr>
        <w:tc>
          <w:tcPr>
            <w:tcW w:w="37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2369D7C" w14:textId="77777777" w:rsidR="00B05FB3" w:rsidRDefault="00B05FB3" w:rsidP="007D069C">
            <w:pPr>
              <w:snapToGrid w:val="0"/>
              <w:jc w:val="center"/>
              <w:rPr>
                <w:rFonts w:ascii="Times New Roman" w:hAnsi="Times New Roman" w:cs="Times New Roman"/>
                <w:bCs/>
                <w:lang w:eastAsia="en-US"/>
              </w:rPr>
            </w:pPr>
            <w:r>
              <w:rPr>
                <w:rFonts w:ascii="Times New Roman" w:hAnsi="Times New Roman" w:cs="Times New Roman"/>
                <w:bCs/>
                <w:lang w:eastAsia="en-US"/>
              </w:rPr>
              <w:t>№</w:t>
            </w:r>
          </w:p>
        </w:tc>
        <w:tc>
          <w:tcPr>
            <w:tcW w:w="340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4443CEC" w14:textId="61D16214" w:rsidR="00B05FB3" w:rsidRDefault="00B05FB3" w:rsidP="007D069C">
            <w:pPr>
              <w:snapToGrid w:val="0"/>
              <w:jc w:val="center"/>
              <w:rPr>
                <w:rFonts w:ascii="Times New Roman" w:hAnsi="Times New Roman" w:cs="Times New Roman"/>
                <w:bCs/>
                <w:lang w:eastAsia="en-US"/>
              </w:rPr>
            </w:pPr>
            <w:r>
              <w:rPr>
                <w:rFonts w:ascii="Times New Roman" w:hAnsi="Times New Roman" w:cs="Times New Roman"/>
                <w:bCs/>
                <w:lang w:eastAsia="en-US"/>
              </w:rPr>
              <w:t>Наименование услуги</w:t>
            </w:r>
          </w:p>
        </w:tc>
        <w:tc>
          <w:tcPr>
            <w:tcW w:w="709"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hideMark/>
          </w:tcPr>
          <w:p w14:paraId="1AFED426" w14:textId="77777777" w:rsidR="00B05FB3" w:rsidRDefault="00B05FB3" w:rsidP="007D069C">
            <w:pPr>
              <w:snapToGrid w:val="0"/>
              <w:jc w:val="center"/>
              <w:rPr>
                <w:rFonts w:ascii="Times New Roman" w:hAnsi="Times New Roman" w:cs="Times New Roman"/>
                <w:bCs/>
                <w:lang w:eastAsia="en-US"/>
              </w:rPr>
            </w:pPr>
            <w:r>
              <w:rPr>
                <w:rFonts w:ascii="Times New Roman" w:hAnsi="Times New Roman" w:cs="Times New Roman"/>
                <w:bCs/>
                <w:lang w:eastAsia="en-US"/>
              </w:rPr>
              <w:t>Ед. изм.</w:t>
            </w:r>
          </w:p>
        </w:tc>
        <w:tc>
          <w:tcPr>
            <w:tcW w:w="990"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hideMark/>
          </w:tcPr>
          <w:p w14:paraId="3D1D77BE" w14:textId="77777777" w:rsidR="00B05FB3" w:rsidRDefault="00B05FB3" w:rsidP="007D069C">
            <w:pPr>
              <w:snapToGrid w:val="0"/>
              <w:jc w:val="center"/>
              <w:rPr>
                <w:rFonts w:ascii="Times New Roman" w:hAnsi="Times New Roman" w:cs="Times New Roman"/>
                <w:bCs/>
                <w:lang w:eastAsia="en-US"/>
              </w:rPr>
            </w:pPr>
            <w:r>
              <w:rPr>
                <w:rFonts w:ascii="Times New Roman" w:hAnsi="Times New Roman" w:cs="Times New Roman"/>
                <w:bCs/>
                <w:lang w:eastAsia="en-US"/>
              </w:rPr>
              <w:t>Кол-во</w:t>
            </w:r>
          </w:p>
        </w:tc>
        <w:tc>
          <w:tcPr>
            <w:tcW w:w="141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E8787DF" w14:textId="338255F7" w:rsidR="00B05FB3" w:rsidRDefault="00B05FB3" w:rsidP="00B05FB3">
            <w:pPr>
              <w:snapToGrid w:val="0"/>
              <w:ind w:firstLine="0"/>
              <w:rPr>
                <w:rFonts w:ascii="Times New Roman" w:hAnsi="Times New Roman" w:cs="Times New Roman"/>
                <w:bCs/>
                <w:lang w:eastAsia="en-US"/>
              </w:rPr>
            </w:pPr>
            <w:r>
              <w:rPr>
                <w:rFonts w:ascii="Times New Roman" w:hAnsi="Times New Roman" w:cs="Times New Roman"/>
                <w:bCs/>
                <w:lang w:eastAsia="en-US"/>
              </w:rPr>
              <w:t xml:space="preserve"> Цена, руб.</w:t>
            </w:r>
          </w:p>
        </w:tc>
        <w:tc>
          <w:tcPr>
            <w:tcW w:w="2835"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14:paraId="2074334E" w14:textId="77777777" w:rsidR="00B05FB3" w:rsidRDefault="00B05FB3" w:rsidP="007D069C">
            <w:pPr>
              <w:snapToGrid w:val="0"/>
              <w:jc w:val="center"/>
              <w:rPr>
                <w:rFonts w:ascii="Times New Roman" w:hAnsi="Times New Roman" w:cs="Times New Roman"/>
                <w:bCs/>
                <w:lang w:eastAsia="en-US"/>
              </w:rPr>
            </w:pPr>
            <w:r>
              <w:rPr>
                <w:rFonts w:ascii="Times New Roman" w:hAnsi="Times New Roman" w:cs="Times New Roman"/>
                <w:bCs/>
                <w:lang w:eastAsia="en-US"/>
              </w:rPr>
              <w:t>Сумма, руб.</w:t>
            </w:r>
          </w:p>
        </w:tc>
      </w:tr>
      <w:tr w:rsidR="00B05FB3" w14:paraId="21531FBB" w14:textId="77777777" w:rsidTr="00B05FB3">
        <w:trPr>
          <w:trHeight w:val="245"/>
        </w:trPr>
        <w:tc>
          <w:tcPr>
            <w:tcW w:w="377" w:type="dxa"/>
            <w:tcBorders>
              <w:top w:val="single" w:sz="6" w:space="0" w:color="auto"/>
              <w:left w:val="single" w:sz="6" w:space="0" w:color="auto"/>
              <w:bottom w:val="single" w:sz="6" w:space="0" w:color="auto"/>
              <w:right w:val="single" w:sz="6" w:space="0" w:color="auto"/>
            </w:tcBorders>
            <w:shd w:val="clear" w:color="auto" w:fill="FFFFFF"/>
          </w:tcPr>
          <w:p w14:paraId="66F598B1" w14:textId="77777777" w:rsidR="00B05FB3" w:rsidRDefault="00B05FB3" w:rsidP="007D069C">
            <w:pPr>
              <w:rPr>
                <w:rFonts w:ascii="Times New Roman" w:hAnsi="Times New Roman" w:cs="Times New Roman"/>
              </w:rPr>
            </w:pPr>
          </w:p>
        </w:tc>
        <w:tc>
          <w:tcPr>
            <w:tcW w:w="3405" w:type="dxa"/>
            <w:tcBorders>
              <w:top w:val="single" w:sz="6" w:space="0" w:color="auto"/>
              <w:left w:val="single" w:sz="6" w:space="0" w:color="auto"/>
              <w:bottom w:val="single" w:sz="6" w:space="0" w:color="auto"/>
              <w:right w:val="single" w:sz="6" w:space="0" w:color="auto"/>
            </w:tcBorders>
            <w:shd w:val="clear" w:color="auto" w:fill="FFFFFF"/>
          </w:tcPr>
          <w:p w14:paraId="76EFBD9A" w14:textId="77777777" w:rsidR="00B05FB3" w:rsidRDefault="00B05FB3" w:rsidP="007D069C">
            <w:pP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33A8669F" w14:textId="77777777" w:rsidR="00B05FB3" w:rsidRDefault="00B05FB3" w:rsidP="007D069C">
            <w:pPr>
              <w:snapToGrid w:val="0"/>
              <w:jc w:val="center"/>
              <w:rPr>
                <w:rFonts w:ascii="Times New Roman" w:hAnsi="Times New Roman" w:cs="Times New Roman"/>
                <w:lang w:eastAsia="en-US"/>
              </w:rPr>
            </w:pPr>
          </w:p>
        </w:tc>
        <w:tc>
          <w:tcPr>
            <w:tcW w:w="990" w:type="dxa"/>
            <w:tcBorders>
              <w:top w:val="single" w:sz="6" w:space="0" w:color="auto"/>
              <w:left w:val="single" w:sz="6" w:space="0" w:color="auto"/>
              <w:bottom w:val="single" w:sz="6" w:space="0" w:color="auto"/>
              <w:right w:val="single" w:sz="6" w:space="0" w:color="auto"/>
            </w:tcBorders>
            <w:shd w:val="clear" w:color="auto" w:fill="FFFFFF"/>
            <w:vAlign w:val="center"/>
          </w:tcPr>
          <w:p w14:paraId="5E75B96D" w14:textId="77777777" w:rsidR="00B05FB3" w:rsidRDefault="00B05FB3" w:rsidP="007D069C">
            <w:pPr>
              <w:snapToGrid w:val="0"/>
              <w:jc w:val="center"/>
              <w:rPr>
                <w:rFonts w:ascii="Times New Roman" w:hAnsi="Times New Roman" w:cs="Times New Roman"/>
                <w:bCs/>
                <w:lang w:eastAsia="en-US"/>
              </w:rPr>
            </w:pPr>
          </w:p>
        </w:tc>
        <w:tc>
          <w:tcPr>
            <w:tcW w:w="1419" w:type="dxa"/>
            <w:tcBorders>
              <w:top w:val="single" w:sz="6" w:space="0" w:color="auto"/>
              <w:left w:val="single" w:sz="6" w:space="0" w:color="auto"/>
              <w:bottom w:val="single" w:sz="6" w:space="0" w:color="auto"/>
              <w:right w:val="single" w:sz="6" w:space="0" w:color="auto"/>
            </w:tcBorders>
            <w:shd w:val="clear" w:color="auto" w:fill="FFFFFF"/>
          </w:tcPr>
          <w:p w14:paraId="6557785E" w14:textId="77777777" w:rsidR="00B05FB3" w:rsidRDefault="00B05FB3" w:rsidP="007D069C">
            <w:pPr>
              <w:jc w:val="center"/>
              <w:rPr>
                <w:rFonts w:ascii="Times New Roman" w:hAnsi="Times New Roman" w:cs="Times New Roman"/>
              </w:rPr>
            </w:pPr>
          </w:p>
        </w:tc>
        <w:tc>
          <w:tcPr>
            <w:tcW w:w="2835" w:type="dxa"/>
            <w:gridSpan w:val="2"/>
            <w:tcBorders>
              <w:top w:val="single" w:sz="6" w:space="0" w:color="auto"/>
              <w:left w:val="single" w:sz="6" w:space="0" w:color="auto"/>
              <w:bottom w:val="single" w:sz="6" w:space="0" w:color="auto"/>
              <w:right w:val="single" w:sz="6" w:space="0" w:color="auto"/>
            </w:tcBorders>
            <w:shd w:val="clear" w:color="auto" w:fill="FFFFFF"/>
          </w:tcPr>
          <w:p w14:paraId="67B18BF5" w14:textId="77777777" w:rsidR="00B05FB3" w:rsidRDefault="00B05FB3" w:rsidP="007D069C">
            <w:pPr>
              <w:jc w:val="center"/>
              <w:rPr>
                <w:rFonts w:ascii="Times New Roman" w:hAnsi="Times New Roman" w:cs="Times New Roman"/>
              </w:rPr>
            </w:pPr>
          </w:p>
        </w:tc>
      </w:tr>
      <w:tr w:rsidR="00B05FB3" w14:paraId="4FAC4868" w14:textId="77777777" w:rsidTr="00B05FB3">
        <w:trPr>
          <w:trHeight w:val="245"/>
        </w:trPr>
        <w:tc>
          <w:tcPr>
            <w:tcW w:w="377" w:type="dxa"/>
            <w:tcBorders>
              <w:top w:val="single" w:sz="6" w:space="0" w:color="auto"/>
              <w:left w:val="single" w:sz="6" w:space="0" w:color="auto"/>
              <w:bottom w:val="single" w:sz="6" w:space="0" w:color="auto"/>
              <w:right w:val="single" w:sz="6" w:space="0" w:color="auto"/>
            </w:tcBorders>
            <w:shd w:val="clear" w:color="auto" w:fill="FFFFFF"/>
          </w:tcPr>
          <w:p w14:paraId="0CF507BA" w14:textId="77777777" w:rsidR="00B05FB3" w:rsidRDefault="00B05FB3" w:rsidP="007D069C">
            <w:pPr>
              <w:rPr>
                <w:rFonts w:ascii="Times New Roman" w:hAnsi="Times New Roman" w:cs="Times New Roman"/>
              </w:rPr>
            </w:pPr>
          </w:p>
        </w:tc>
        <w:tc>
          <w:tcPr>
            <w:tcW w:w="3405" w:type="dxa"/>
            <w:tcBorders>
              <w:top w:val="single" w:sz="6" w:space="0" w:color="auto"/>
              <w:left w:val="single" w:sz="6" w:space="0" w:color="auto"/>
              <w:bottom w:val="single" w:sz="6" w:space="0" w:color="auto"/>
              <w:right w:val="single" w:sz="6" w:space="0" w:color="auto"/>
            </w:tcBorders>
            <w:shd w:val="clear" w:color="auto" w:fill="FFFFFF"/>
          </w:tcPr>
          <w:p w14:paraId="2F36264A" w14:textId="77777777" w:rsidR="00B05FB3" w:rsidRDefault="00B05FB3" w:rsidP="007D069C">
            <w:pP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64B68044" w14:textId="77777777" w:rsidR="00B05FB3" w:rsidRDefault="00B05FB3" w:rsidP="007D069C">
            <w:pPr>
              <w:snapToGrid w:val="0"/>
              <w:jc w:val="center"/>
              <w:rPr>
                <w:rFonts w:ascii="Times New Roman" w:hAnsi="Times New Roman" w:cs="Times New Roman"/>
                <w:lang w:eastAsia="en-US"/>
              </w:rPr>
            </w:pPr>
          </w:p>
        </w:tc>
        <w:tc>
          <w:tcPr>
            <w:tcW w:w="990" w:type="dxa"/>
            <w:tcBorders>
              <w:top w:val="single" w:sz="6" w:space="0" w:color="auto"/>
              <w:left w:val="single" w:sz="6" w:space="0" w:color="auto"/>
              <w:bottom w:val="single" w:sz="6" w:space="0" w:color="auto"/>
              <w:right w:val="single" w:sz="6" w:space="0" w:color="auto"/>
            </w:tcBorders>
            <w:shd w:val="clear" w:color="auto" w:fill="FFFFFF"/>
            <w:vAlign w:val="center"/>
          </w:tcPr>
          <w:p w14:paraId="4863A823" w14:textId="77777777" w:rsidR="00B05FB3" w:rsidRDefault="00B05FB3" w:rsidP="007D069C">
            <w:pPr>
              <w:snapToGrid w:val="0"/>
              <w:jc w:val="center"/>
              <w:rPr>
                <w:rFonts w:ascii="Times New Roman" w:hAnsi="Times New Roman" w:cs="Times New Roman"/>
                <w:bCs/>
                <w:lang w:eastAsia="en-US"/>
              </w:rPr>
            </w:pPr>
          </w:p>
        </w:tc>
        <w:tc>
          <w:tcPr>
            <w:tcW w:w="1419" w:type="dxa"/>
            <w:tcBorders>
              <w:top w:val="single" w:sz="6" w:space="0" w:color="auto"/>
              <w:left w:val="single" w:sz="6" w:space="0" w:color="auto"/>
              <w:bottom w:val="single" w:sz="6" w:space="0" w:color="auto"/>
              <w:right w:val="single" w:sz="6" w:space="0" w:color="auto"/>
            </w:tcBorders>
            <w:shd w:val="clear" w:color="auto" w:fill="FFFFFF"/>
          </w:tcPr>
          <w:p w14:paraId="32363516" w14:textId="77777777" w:rsidR="00B05FB3" w:rsidRDefault="00B05FB3" w:rsidP="007D069C">
            <w:pPr>
              <w:jc w:val="center"/>
              <w:rPr>
                <w:rFonts w:ascii="Times New Roman" w:hAnsi="Times New Roman" w:cs="Times New Roman"/>
              </w:rPr>
            </w:pPr>
          </w:p>
        </w:tc>
        <w:tc>
          <w:tcPr>
            <w:tcW w:w="2835" w:type="dxa"/>
            <w:gridSpan w:val="2"/>
            <w:tcBorders>
              <w:top w:val="single" w:sz="6" w:space="0" w:color="auto"/>
              <w:left w:val="single" w:sz="6" w:space="0" w:color="auto"/>
              <w:bottom w:val="single" w:sz="6" w:space="0" w:color="auto"/>
              <w:right w:val="single" w:sz="6" w:space="0" w:color="auto"/>
            </w:tcBorders>
            <w:shd w:val="clear" w:color="auto" w:fill="FFFFFF"/>
          </w:tcPr>
          <w:p w14:paraId="649F55D2" w14:textId="77777777" w:rsidR="00B05FB3" w:rsidRDefault="00B05FB3" w:rsidP="007D069C">
            <w:pPr>
              <w:jc w:val="center"/>
              <w:rPr>
                <w:rFonts w:ascii="Times New Roman" w:hAnsi="Times New Roman" w:cs="Times New Roman"/>
              </w:rPr>
            </w:pPr>
          </w:p>
        </w:tc>
      </w:tr>
      <w:tr w:rsidR="00B05FB3" w14:paraId="2102B2C4" w14:textId="77777777" w:rsidTr="00B05FB3">
        <w:trPr>
          <w:trHeight w:val="245"/>
        </w:trPr>
        <w:tc>
          <w:tcPr>
            <w:tcW w:w="377" w:type="dxa"/>
            <w:tcBorders>
              <w:top w:val="single" w:sz="6" w:space="0" w:color="auto"/>
              <w:left w:val="single" w:sz="6" w:space="0" w:color="auto"/>
              <w:bottom w:val="single" w:sz="4" w:space="0" w:color="auto"/>
              <w:right w:val="single" w:sz="6" w:space="0" w:color="auto"/>
            </w:tcBorders>
            <w:shd w:val="clear" w:color="auto" w:fill="FFFFFF"/>
          </w:tcPr>
          <w:p w14:paraId="1F62A5EF" w14:textId="77777777" w:rsidR="00B05FB3" w:rsidRDefault="00B05FB3" w:rsidP="007D069C">
            <w:pPr>
              <w:rPr>
                <w:rFonts w:ascii="Times New Roman" w:hAnsi="Times New Roman" w:cs="Times New Roman"/>
              </w:rPr>
            </w:pPr>
          </w:p>
        </w:tc>
        <w:tc>
          <w:tcPr>
            <w:tcW w:w="3405" w:type="dxa"/>
            <w:tcBorders>
              <w:top w:val="single" w:sz="6" w:space="0" w:color="auto"/>
              <w:left w:val="single" w:sz="6" w:space="0" w:color="auto"/>
              <w:bottom w:val="single" w:sz="4" w:space="0" w:color="auto"/>
              <w:right w:val="single" w:sz="6" w:space="0" w:color="auto"/>
            </w:tcBorders>
            <w:shd w:val="clear" w:color="auto" w:fill="FFFFFF"/>
            <w:hideMark/>
          </w:tcPr>
          <w:p w14:paraId="268487BC" w14:textId="77777777" w:rsidR="00B05FB3" w:rsidRDefault="00B05FB3" w:rsidP="007D069C">
            <w:pPr>
              <w:rPr>
                <w:rFonts w:ascii="Times New Roman" w:hAnsi="Times New Roman" w:cs="Times New Roman"/>
              </w:rPr>
            </w:pPr>
            <w:r>
              <w:rPr>
                <w:noProof/>
              </w:rPr>
              <mc:AlternateContent>
                <mc:Choice Requires="wpi">
                  <w:drawing>
                    <wp:anchor distT="0" distB="0" distL="114300" distR="114300" simplePos="0" relativeHeight="251661312" behindDoc="0" locked="0" layoutInCell="1" allowOverlap="1" wp14:anchorId="5A15062A" wp14:editId="739A4DB3">
                      <wp:simplePos x="0" y="0"/>
                      <wp:positionH relativeFrom="column">
                        <wp:posOffset>2123440</wp:posOffset>
                      </wp:positionH>
                      <wp:positionV relativeFrom="paragraph">
                        <wp:posOffset>124460</wp:posOffset>
                      </wp:positionV>
                      <wp:extent cx="18415" cy="108585"/>
                      <wp:effectExtent l="0" t="635" r="1270" b="0"/>
                      <wp:wrapNone/>
                      <wp:docPr id="664332677" name="Рукописный ввод 1"/>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9">
                            <w14:nvContentPartPr>
                              <w14:cNvContentPartPr>
                                <a14:cpLocks xmlns:a14="http://schemas.microsoft.com/office/drawing/2010/main" noRot="1" noChangeAspect="1" noEditPoints="1" noChangeArrowheads="1" noChangeShapeType="1"/>
                              </w14:cNvContentPartPr>
                            </w14:nvContentPartPr>
                            <w14:xfrm>
                              <a:off x="0" y="0"/>
                              <a:ext cx="18415" cy="108585"/>
                            </w14:xfrm>
                          </w14:contentPart>
                        </a:graphicData>
                      </a:graphic>
                      <wp14:sizeRelH relativeFrom="page">
                        <wp14:pctWidth>0</wp14:pctWidth>
                      </wp14:sizeRelH>
                      <wp14:sizeRelV relativeFrom="page">
                        <wp14:pctHeight>0</wp14:pctHeight>
                      </wp14:sizeRelV>
                    </wp:anchor>
                  </w:drawing>
                </mc:Choice>
                <mc:Fallback>
                  <w:pict>
                    <v:shapetype w14:anchorId="263B703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укописный ввод 1" o:spid="_x0000_s1026" type="#_x0000_t75" style="position:absolute;margin-left:167.2pt;margin-top:9.8pt;width:1.45pt;height:8.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">
                      <o:lock v:ext="edit" rotation="t" verticies="t" shapetype="t"/>
                    </v:shape>
                  </w:pict>
                </mc:Fallback>
              </mc:AlternateContent>
            </w:r>
          </w:p>
        </w:tc>
        <w:tc>
          <w:tcPr>
            <w:tcW w:w="709" w:type="dxa"/>
            <w:tcBorders>
              <w:top w:val="single" w:sz="6" w:space="0" w:color="auto"/>
              <w:left w:val="single" w:sz="6" w:space="0" w:color="auto"/>
              <w:bottom w:val="single" w:sz="4" w:space="0" w:color="auto"/>
              <w:right w:val="single" w:sz="6" w:space="0" w:color="auto"/>
            </w:tcBorders>
            <w:shd w:val="clear" w:color="auto" w:fill="FFFFFF"/>
            <w:vAlign w:val="center"/>
          </w:tcPr>
          <w:p w14:paraId="5B8B406F" w14:textId="77777777" w:rsidR="00B05FB3" w:rsidRDefault="00B05FB3" w:rsidP="007D069C">
            <w:pPr>
              <w:snapToGrid w:val="0"/>
              <w:jc w:val="center"/>
              <w:rPr>
                <w:rFonts w:ascii="Times New Roman" w:hAnsi="Times New Roman" w:cs="Times New Roman"/>
                <w:lang w:eastAsia="en-US"/>
              </w:rPr>
            </w:pPr>
          </w:p>
        </w:tc>
        <w:tc>
          <w:tcPr>
            <w:tcW w:w="990" w:type="dxa"/>
            <w:tcBorders>
              <w:top w:val="single" w:sz="6" w:space="0" w:color="auto"/>
              <w:left w:val="single" w:sz="6" w:space="0" w:color="auto"/>
              <w:bottom w:val="single" w:sz="6" w:space="0" w:color="auto"/>
              <w:right w:val="single" w:sz="6" w:space="0" w:color="auto"/>
            </w:tcBorders>
            <w:shd w:val="clear" w:color="auto" w:fill="FFFFFF"/>
            <w:vAlign w:val="center"/>
          </w:tcPr>
          <w:p w14:paraId="0833BFFD" w14:textId="77777777" w:rsidR="00B05FB3" w:rsidRDefault="00B05FB3" w:rsidP="007D069C">
            <w:pPr>
              <w:snapToGrid w:val="0"/>
              <w:jc w:val="center"/>
              <w:rPr>
                <w:rFonts w:ascii="Times New Roman" w:hAnsi="Times New Roman" w:cs="Times New Roman"/>
                <w:bCs/>
                <w:lang w:eastAsia="en-US"/>
              </w:rPr>
            </w:pPr>
          </w:p>
        </w:tc>
        <w:tc>
          <w:tcPr>
            <w:tcW w:w="1419" w:type="dxa"/>
            <w:tcBorders>
              <w:top w:val="single" w:sz="6" w:space="0" w:color="auto"/>
              <w:left w:val="single" w:sz="6" w:space="0" w:color="auto"/>
              <w:bottom w:val="single" w:sz="6" w:space="0" w:color="auto"/>
              <w:right w:val="single" w:sz="6" w:space="0" w:color="auto"/>
            </w:tcBorders>
            <w:shd w:val="clear" w:color="auto" w:fill="FFFFFF"/>
          </w:tcPr>
          <w:p w14:paraId="44590256" w14:textId="77777777" w:rsidR="00B05FB3" w:rsidRDefault="00B05FB3" w:rsidP="007D069C">
            <w:pPr>
              <w:jc w:val="center"/>
              <w:rPr>
                <w:rFonts w:ascii="Times New Roman" w:hAnsi="Times New Roman" w:cs="Times New Roman"/>
              </w:rPr>
            </w:pPr>
          </w:p>
        </w:tc>
        <w:tc>
          <w:tcPr>
            <w:tcW w:w="2835" w:type="dxa"/>
            <w:gridSpan w:val="2"/>
            <w:tcBorders>
              <w:top w:val="single" w:sz="6" w:space="0" w:color="auto"/>
              <w:left w:val="single" w:sz="6" w:space="0" w:color="auto"/>
              <w:bottom w:val="single" w:sz="6" w:space="0" w:color="auto"/>
              <w:right w:val="single" w:sz="6" w:space="0" w:color="auto"/>
            </w:tcBorders>
            <w:shd w:val="clear" w:color="auto" w:fill="FFFFFF"/>
          </w:tcPr>
          <w:p w14:paraId="25BB6447" w14:textId="77777777" w:rsidR="00B05FB3" w:rsidRDefault="00B05FB3" w:rsidP="007D069C">
            <w:pPr>
              <w:jc w:val="center"/>
              <w:rPr>
                <w:rFonts w:ascii="Times New Roman" w:hAnsi="Times New Roman" w:cs="Times New Roman"/>
              </w:rPr>
            </w:pPr>
          </w:p>
        </w:tc>
      </w:tr>
      <w:tr w:rsidR="00B05FB3" w14:paraId="2A8890E1" w14:textId="77777777" w:rsidTr="00B05FB3">
        <w:trPr>
          <w:trHeight w:val="245"/>
        </w:trPr>
        <w:tc>
          <w:tcPr>
            <w:tcW w:w="377" w:type="dxa"/>
            <w:tcBorders>
              <w:top w:val="single" w:sz="4" w:space="0" w:color="auto"/>
              <w:left w:val="single" w:sz="4" w:space="0" w:color="auto"/>
              <w:bottom w:val="single" w:sz="4" w:space="0" w:color="auto"/>
              <w:right w:val="single" w:sz="6" w:space="0" w:color="auto"/>
            </w:tcBorders>
            <w:shd w:val="clear" w:color="auto" w:fill="FFFFFF"/>
          </w:tcPr>
          <w:p w14:paraId="7F90BACD" w14:textId="77777777" w:rsidR="00B05FB3" w:rsidRDefault="00B05FB3" w:rsidP="007D069C">
            <w:pPr>
              <w:rPr>
                <w:rFonts w:ascii="Times New Roman" w:hAnsi="Times New Roman" w:cs="Times New Roman"/>
              </w:rPr>
            </w:pPr>
          </w:p>
        </w:tc>
        <w:tc>
          <w:tcPr>
            <w:tcW w:w="3405" w:type="dxa"/>
            <w:tcBorders>
              <w:top w:val="single" w:sz="4" w:space="0" w:color="auto"/>
              <w:left w:val="single" w:sz="6" w:space="0" w:color="auto"/>
              <w:bottom w:val="single" w:sz="4" w:space="0" w:color="auto"/>
              <w:right w:val="single" w:sz="6" w:space="0" w:color="auto"/>
            </w:tcBorders>
            <w:shd w:val="clear" w:color="auto" w:fill="FFFFFF"/>
          </w:tcPr>
          <w:p w14:paraId="6E5B541D" w14:textId="77777777" w:rsidR="00B05FB3" w:rsidRDefault="00B05FB3" w:rsidP="007D069C">
            <w:pPr>
              <w:rPr>
                <w:rFonts w:ascii="Times New Roman" w:hAnsi="Times New Roman" w:cs="Times New Roman"/>
              </w:rPr>
            </w:pPr>
          </w:p>
        </w:tc>
        <w:tc>
          <w:tcPr>
            <w:tcW w:w="709" w:type="dxa"/>
            <w:tcBorders>
              <w:top w:val="single" w:sz="4" w:space="0" w:color="auto"/>
              <w:left w:val="single" w:sz="6" w:space="0" w:color="auto"/>
              <w:bottom w:val="single" w:sz="4" w:space="0" w:color="auto"/>
              <w:right w:val="single" w:sz="4" w:space="0" w:color="auto"/>
            </w:tcBorders>
            <w:shd w:val="clear" w:color="auto" w:fill="FFFFFF"/>
            <w:vAlign w:val="center"/>
          </w:tcPr>
          <w:p w14:paraId="4061E5E0" w14:textId="77777777" w:rsidR="00B05FB3" w:rsidRDefault="00B05FB3" w:rsidP="007D069C">
            <w:pPr>
              <w:snapToGrid w:val="0"/>
              <w:jc w:val="center"/>
              <w:rPr>
                <w:rFonts w:ascii="Times New Roman" w:hAnsi="Times New Roman" w:cs="Times New Roman"/>
                <w:lang w:eastAsia="en-US"/>
              </w:rPr>
            </w:pPr>
          </w:p>
        </w:tc>
        <w:tc>
          <w:tcPr>
            <w:tcW w:w="990" w:type="dxa"/>
            <w:tcBorders>
              <w:top w:val="single" w:sz="6" w:space="0" w:color="auto"/>
              <w:left w:val="single" w:sz="4" w:space="0" w:color="auto"/>
              <w:bottom w:val="single" w:sz="4" w:space="0" w:color="auto"/>
              <w:right w:val="single" w:sz="6" w:space="0" w:color="auto"/>
            </w:tcBorders>
            <w:shd w:val="clear" w:color="auto" w:fill="FFFFFF"/>
            <w:vAlign w:val="center"/>
          </w:tcPr>
          <w:p w14:paraId="06BC9C4B" w14:textId="77777777" w:rsidR="00B05FB3" w:rsidRDefault="00B05FB3" w:rsidP="007D069C">
            <w:pPr>
              <w:snapToGrid w:val="0"/>
              <w:jc w:val="center"/>
              <w:rPr>
                <w:rFonts w:ascii="Times New Roman" w:hAnsi="Times New Roman" w:cs="Times New Roman"/>
                <w:bCs/>
                <w:lang w:eastAsia="en-US"/>
              </w:rPr>
            </w:pPr>
          </w:p>
        </w:tc>
        <w:tc>
          <w:tcPr>
            <w:tcW w:w="1419" w:type="dxa"/>
            <w:tcBorders>
              <w:top w:val="single" w:sz="6" w:space="0" w:color="auto"/>
              <w:left w:val="single" w:sz="6" w:space="0" w:color="auto"/>
              <w:bottom w:val="single" w:sz="4" w:space="0" w:color="auto"/>
              <w:right w:val="single" w:sz="6" w:space="0" w:color="auto"/>
            </w:tcBorders>
            <w:shd w:val="clear" w:color="auto" w:fill="FFFFFF"/>
          </w:tcPr>
          <w:p w14:paraId="0CC49B87" w14:textId="77777777" w:rsidR="00B05FB3" w:rsidRDefault="00B05FB3" w:rsidP="007D069C">
            <w:pPr>
              <w:jc w:val="center"/>
              <w:rPr>
                <w:rFonts w:ascii="Times New Roman" w:hAnsi="Times New Roman" w:cs="Times New Roman"/>
              </w:rPr>
            </w:pPr>
          </w:p>
        </w:tc>
        <w:tc>
          <w:tcPr>
            <w:tcW w:w="2835" w:type="dxa"/>
            <w:gridSpan w:val="2"/>
            <w:tcBorders>
              <w:top w:val="single" w:sz="6" w:space="0" w:color="auto"/>
              <w:left w:val="single" w:sz="6" w:space="0" w:color="auto"/>
              <w:bottom w:val="single" w:sz="6" w:space="0" w:color="auto"/>
              <w:right w:val="single" w:sz="6" w:space="0" w:color="auto"/>
            </w:tcBorders>
            <w:shd w:val="clear" w:color="auto" w:fill="FFFFFF"/>
          </w:tcPr>
          <w:p w14:paraId="6D8F38F2" w14:textId="77777777" w:rsidR="00B05FB3" w:rsidRDefault="00B05FB3" w:rsidP="007D069C">
            <w:pPr>
              <w:jc w:val="center"/>
              <w:rPr>
                <w:rFonts w:ascii="Times New Roman" w:hAnsi="Times New Roman" w:cs="Times New Roman"/>
              </w:rPr>
            </w:pPr>
          </w:p>
        </w:tc>
      </w:tr>
      <w:tr w:rsidR="00B05FB3" w14:paraId="65942854" w14:textId="77777777" w:rsidTr="00B05FB3">
        <w:trPr>
          <w:trHeight w:val="245"/>
        </w:trPr>
        <w:tc>
          <w:tcPr>
            <w:tcW w:w="5481" w:type="dxa"/>
            <w:gridSpan w:val="4"/>
            <w:vMerge w:val="restart"/>
            <w:tcBorders>
              <w:top w:val="single" w:sz="4" w:space="0" w:color="auto"/>
              <w:left w:val="nil"/>
              <w:bottom w:val="nil"/>
              <w:right w:val="single" w:sz="4" w:space="0" w:color="auto"/>
            </w:tcBorders>
            <w:shd w:val="clear" w:color="auto" w:fill="FFFFFF"/>
          </w:tcPr>
          <w:p w14:paraId="542AD00B" w14:textId="77777777" w:rsidR="00B05FB3" w:rsidRDefault="00B05FB3" w:rsidP="007D069C">
            <w:pPr>
              <w:snapToGrid w:val="0"/>
              <w:jc w:val="center"/>
              <w:rPr>
                <w:rFonts w:ascii="Times New Roman" w:hAnsi="Times New Roman" w:cs="Times New Roman"/>
                <w:bCs/>
                <w:lang w:eastAsia="en-US"/>
              </w:rPr>
            </w:pPr>
          </w:p>
        </w:tc>
        <w:tc>
          <w:tcPr>
            <w:tcW w:w="2411" w:type="dxa"/>
            <w:gridSpan w:val="2"/>
            <w:tcBorders>
              <w:top w:val="single" w:sz="4" w:space="0" w:color="auto"/>
              <w:left w:val="single" w:sz="4" w:space="0" w:color="auto"/>
              <w:bottom w:val="single" w:sz="6" w:space="0" w:color="auto"/>
              <w:right w:val="single" w:sz="4" w:space="0" w:color="auto"/>
            </w:tcBorders>
            <w:shd w:val="clear" w:color="auto" w:fill="FFFFFF"/>
            <w:vAlign w:val="center"/>
            <w:hideMark/>
          </w:tcPr>
          <w:p w14:paraId="097C1AB4" w14:textId="77777777" w:rsidR="00B05FB3" w:rsidRDefault="00B05FB3" w:rsidP="007D069C">
            <w:pPr>
              <w:snapToGrid w:val="0"/>
              <w:jc w:val="right"/>
              <w:rPr>
                <w:rFonts w:ascii="Times New Roman" w:hAnsi="Times New Roman" w:cs="Times New Roman"/>
                <w:bCs/>
                <w:lang w:eastAsia="en-US"/>
              </w:rPr>
            </w:pPr>
            <w:r>
              <w:rPr>
                <w:rFonts w:ascii="Times New Roman" w:hAnsi="Times New Roman" w:cs="Times New Roman"/>
                <w:bCs/>
                <w:lang w:eastAsia="en-US"/>
              </w:rPr>
              <w:t>В том числе</w:t>
            </w:r>
          </w:p>
          <w:p w14:paraId="791923A9" w14:textId="5264C68E" w:rsidR="00B05FB3" w:rsidRDefault="00B05FB3" w:rsidP="007D069C">
            <w:pPr>
              <w:snapToGrid w:val="0"/>
              <w:jc w:val="right"/>
              <w:rPr>
                <w:rFonts w:ascii="Times New Roman" w:hAnsi="Times New Roman" w:cs="Times New Roman"/>
                <w:bCs/>
                <w:lang w:eastAsia="en-US"/>
              </w:rPr>
            </w:pPr>
            <w:r>
              <w:rPr>
                <w:rFonts w:ascii="Times New Roman" w:hAnsi="Times New Roman" w:cs="Times New Roman"/>
                <w:bCs/>
                <w:lang w:eastAsia="en-US"/>
              </w:rPr>
              <w:t xml:space="preserve">НДС </w:t>
            </w:r>
            <w:r w:rsidR="000F7425">
              <w:rPr>
                <w:rFonts w:ascii="Times New Roman" w:hAnsi="Times New Roman" w:cs="Times New Roman"/>
                <w:bCs/>
                <w:lang w:eastAsia="en-US"/>
              </w:rPr>
              <w:t xml:space="preserve">   </w:t>
            </w:r>
            <w:r>
              <w:rPr>
                <w:rFonts w:ascii="Times New Roman" w:hAnsi="Times New Roman" w:cs="Times New Roman"/>
                <w:bCs/>
                <w:lang w:eastAsia="en-US"/>
              </w:rPr>
              <w:t>%</w:t>
            </w:r>
          </w:p>
        </w:tc>
        <w:tc>
          <w:tcPr>
            <w:tcW w:w="1843" w:type="dxa"/>
            <w:tcBorders>
              <w:top w:val="single" w:sz="6" w:space="0" w:color="auto"/>
              <w:left w:val="single" w:sz="4" w:space="0" w:color="auto"/>
              <w:bottom w:val="single" w:sz="6" w:space="0" w:color="auto"/>
              <w:right w:val="single" w:sz="6" w:space="0" w:color="auto"/>
            </w:tcBorders>
            <w:shd w:val="clear" w:color="auto" w:fill="FFFFFF"/>
          </w:tcPr>
          <w:p w14:paraId="5479F40B" w14:textId="77777777" w:rsidR="00B05FB3" w:rsidRDefault="00B05FB3" w:rsidP="007D069C">
            <w:pPr>
              <w:jc w:val="center"/>
              <w:rPr>
                <w:rFonts w:ascii="Times New Roman" w:hAnsi="Times New Roman" w:cs="Times New Roman"/>
              </w:rPr>
            </w:pPr>
          </w:p>
        </w:tc>
      </w:tr>
      <w:tr w:rsidR="00B05FB3" w14:paraId="2C26046C" w14:textId="77777777" w:rsidTr="00B05FB3">
        <w:trPr>
          <w:trHeight w:val="245"/>
        </w:trPr>
        <w:tc>
          <w:tcPr>
            <w:tcW w:w="5481" w:type="dxa"/>
            <w:gridSpan w:val="4"/>
            <w:vMerge/>
            <w:tcBorders>
              <w:top w:val="single" w:sz="4" w:space="0" w:color="auto"/>
              <w:left w:val="nil"/>
              <w:bottom w:val="nil"/>
              <w:right w:val="single" w:sz="4" w:space="0" w:color="auto"/>
            </w:tcBorders>
            <w:vAlign w:val="center"/>
            <w:hideMark/>
          </w:tcPr>
          <w:p w14:paraId="7FDC12A7" w14:textId="77777777" w:rsidR="00B05FB3" w:rsidRDefault="00B05FB3" w:rsidP="007D069C">
            <w:pPr>
              <w:rPr>
                <w:rFonts w:ascii="Times New Roman" w:hAnsi="Times New Roman" w:cs="Times New Roman"/>
                <w:bCs/>
                <w:lang w:eastAsia="en-US"/>
              </w:rPr>
            </w:pPr>
          </w:p>
        </w:tc>
        <w:tc>
          <w:tcPr>
            <w:tcW w:w="2411" w:type="dxa"/>
            <w:gridSpan w:val="2"/>
            <w:tcBorders>
              <w:top w:val="single" w:sz="6" w:space="0" w:color="auto"/>
              <w:left w:val="single" w:sz="4" w:space="0" w:color="auto"/>
              <w:bottom w:val="single" w:sz="4" w:space="0" w:color="auto"/>
              <w:right w:val="single" w:sz="4" w:space="0" w:color="auto"/>
            </w:tcBorders>
            <w:shd w:val="clear" w:color="auto" w:fill="FFFFFF"/>
            <w:vAlign w:val="center"/>
            <w:hideMark/>
          </w:tcPr>
          <w:p w14:paraId="38C47F56" w14:textId="77777777" w:rsidR="00B05FB3" w:rsidRDefault="00B05FB3" w:rsidP="007D069C">
            <w:pPr>
              <w:snapToGrid w:val="0"/>
              <w:jc w:val="right"/>
              <w:rPr>
                <w:rFonts w:ascii="Times New Roman" w:hAnsi="Times New Roman" w:cs="Times New Roman"/>
                <w:bCs/>
                <w:lang w:eastAsia="en-US"/>
              </w:rPr>
            </w:pPr>
            <w:r>
              <w:rPr>
                <w:rFonts w:ascii="Times New Roman" w:hAnsi="Times New Roman" w:cs="Times New Roman"/>
                <w:bCs/>
                <w:lang w:eastAsia="en-US"/>
              </w:rPr>
              <w:t>Итого:</w:t>
            </w:r>
          </w:p>
        </w:tc>
        <w:tc>
          <w:tcPr>
            <w:tcW w:w="1843" w:type="dxa"/>
            <w:tcBorders>
              <w:top w:val="single" w:sz="6" w:space="0" w:color="auto"/>
              <w:left w:val="single" w:sz="4" w:space="0" w:color="auto"/>
              <w:bottom w:val="single" w:sz="6" w:space="0" w:color="auto"/>
              <w:right w:val="single" w:sz="6" w:space="0" w:color="auto"/>
            </w:tcBorders>
            <w:shd w:val="clear" w:color="auto" w:fill="FFFFFF"/>
          </w:tcPr>
          <w:p w14:paraId="6555EB05" w14:textId="77777777" w:rsidR="00B05FB3" w:rsidRDefault="00B05FB3" w:rsidP="007D069C">
            <w:pPr>
              <w:jc w:val="center"/>
              <w:rPr>
                <w:rFonts w:ascii="Times New Roman" w:hAnsi="Times New Roman" w:cs="Times New Roman"/>
              </w:rPr>
            </w:pPr>
          </w:p>
        </w:tc>
      </w:tr>
    </w:tbl>
    <w:p w14:paraId="49846266" w14:textId="77777777" w:rsidR="00B05FB3" w:rsidRDefault="00B05FB3" w:rsidP="00B05FB3">
      <w:pPr>
        <w:shd w:val="clear" w:color="auto" w:fill="FFFFFF"/>
        <w:rPr>
          <w:rFonts w:ascii="Times New Roman" w:hAnsi="Times New Roman" w:cs="Times New Roman"/>
        </w:rPr>
      </w:pPr>
    </w:p>
    <w:p w14:paraId="76BFC19C" w14:textId="77777777" w:rsidR="00B05FB3" w:rsidRDefault="00B05FB3" w:rsidP="00B05FB3">
      <w:pPr>
        <w:shd w:val="clear" w:color="auto" w:fill="FFFFFF"/>
        <w:rPr>
          <w:rFonts w:ascii="Times New Roman" w:hAnsi="Times New Roman" w:cs="Times New Roman"/>
          <w:b/>
          <w:color w:val="000000"/>
        </w:rPr>
      </w:pPr>
      <w:bookmarkStart w:id="53" w:name="_Hlk181177581"/>
      <w:bookmarkStart w:id="54" w:name="OLE_LINK1"/>
    </w:p>
    <w:p w14:paraId="2C03FCDD" w14:textId="77777777" w:rsidR="00B05FB3" w:rsidRDefault="00B05FB3" w:rsidP="00B05FB3">
      <w:pPr>
        <w:shd w:val="clear" w:color="auto" w:fill="FFFFFF"/>
        <w:rPr>
          <w:rFonts w:ascii="Times New Roman" w:hAnsi="Times New Roman" w:cs="Times New Roman"/>
          <w:bCs/>
          <w:color w:val="000000"/>
          <w:u w:val="single"/>
        </w:rPr>
      </w:pPr>
    </w:p>
    <w:p w14:paraId="5083168C" w14:textId="77777777" w:rsidR="00023A6C" w:rsidRPr="00023A6C" w:rsidRDefault="00023A6C" w:rsidP="00023A6C">
      <w:pPr>
        <w:shd w:val="clear" w:color="auto" w:fill="FFFFFF"/>
        <w:rPr>
          <w:rFonts w:ascii="Times New Roman" w:hAnsi="Times New Roman" w:cs="Times New Roman"/>
          <w:bCs/>
          <w:color w:val="000000"/>
        </w:rPr>
      </w:pPr>
      <w:r w:rsidRPr="00023A6C">
        <w:rPr>
          <w:rFonts w:ascii="Times New Roman" w:hAnsi="Times New Roman" w:cs="Times New Roman"/>
          <w:bCs/>
          <w:color w:val="000000"/>
        </w:rPr>
        <w:t>Срок исполнения: до 07.09.2026г. с даты заключения Контракта.</w:t>
      </w:r>
    </w:p>
    <w:p w14:paraId="5004DD1D" w14:textId="07226A2A" w:rsidR="00023A6C" w:rsidRPr="00023A6C" w:rsidRDefault="00023A6C" w:rsidP="00023A6C">
      <w:pPr>
        <w:shd w:val="clear" w:color="auto" w:fill="FFFFFF"/>
        <w:rPr>
          <w:rFonts w:ascii="Times New Roman" w:hAnsi="Times New Roman" w:cs="Times New Roman"/>
          <w:bCs/>
          <w:color w:val="000000"/>
        </w:rPr>
      </w:pPr>
      <w:r w:rsidRPr="00023A6C">
        <w:rPr>
          <w:rFonts w:ascii="Times New Roman" w:hAnsi="Times New Roman" w:cs="Times New Roman"/>
          <w:bCs/>
          <w:color w:val="000000"/>
        </w:rPr>
        <w:t>Место оказания услуг: по месту нахождения Исполнителя.</w:t>
      </w:r>
    </w:p>
    <w:p w14:paraId="65A37CB9" w14:textId="77777777" w:rsidR="00023A6C" w:rsidRPr="00023A6C" w:rsidRDefault="00023A6C" w:rsidP="00023A6C">
      <w:pPr>
        <w:shd w:val="clear" w:color="auto" w:fill="FFFFFF"/>
        <w:rPr>
          <w:rFonts w:ascii="Times New Roman" w:hAnsi="Times New Roman" w:cs="Times New Roman"/>
          <w:bCs/>
          <w:color w:val="000000"/>
        </w:rPr>
      </w:pPr>
    </w:p>
    <w:p w14:paraId="4BF4A138" w14:textId="77777777" w:rsidR="00023A6C" w:rsidRPr="00023A6C" w:rsidRDefault="00023A6C" w:rsidP="00023A6C">
      <w:pPr>
        <w:shd w:val="clear" w:color="auto" w:fill="FFFFFF"/>
        <w:rPr>
          <w:rFonts w:ascii="Times New Roman" w:hAnsi="Times New Roman" w:cs="Times New Roman"/>
          <w:bCs/>
          <w:color w:val="000000"/>
        </w:rPr>
      </w:pPr>
      <w:r w:rsidRPr="00023A6C">
        <w:rPr>
          <w:rFonts w:ascii="Times New Roman" w:hAnsi="Times New Roman" w:cs="Times New Roman"/>
          <w:bCs/>
          <w:color w:val="000000"/>
        </w:rPr>
        <w:t>Исполнитель осуществляет передачу печатной продукции в течение 1 рабочего дня с даты ее изготовления в рабочее время Заказчика.</w:t>
      </w:r>
    </w:p>
    <w:p w14:paraId="02D9BD49" w14:textId="77777777" w:rsidR="00023A6C" w:rsidRPr="00023A6C" w:rsidRDefault="00023A6C" w:rsidP="00023A6C">
      <w:pPr>
        <w:shd w:val="clear" w:color="auto" w:fill="FFFFFF"/>
        <w:rPr>
          <w:rFonts w:ascii="Times New Roman" w:hAnsi="Times New Roman" w:cs="Times New Roman"/>
          <w:bCs/>
          <w:color w:val="000000"/>
        </w:rPr>
      </w:pPr>
      <w:r w:rsidRPr="00023A6C">
        <w:rPr>
          <w:rFonts w:ascii="Times New Roman" w:hAnsi="Times New Roman" w:cs="Times New Roman"/>
          <w:bCs/>
          <w:color w:val="000000"/>
        </w:rPr>
        <w:t>Время приемки: пн – чт. - с 08.00 ч. по 16.00 ч., перерыв с 12.00 ч. по 13.00 ч.;</w:t>
      </w:r>
    </w:p>
    <w:p w14:paraId="763F481F" w14:textId="77777777" w:rsidR="00023A6C" w:rsidRPr="00023A6C" w:rsidRDefault="00023A6C" w:rsidP="00023A6C">
      <w:pPr>
        <w:shd w:val="clear" w:color="auto" w:fill="FFFFFF"/>
        <w:rPr>
          <w:rFonts w:ascii="Times New Roman" w:hAnsi="Times New Roman" w:cs="Times New Roman"/>
          <w:bCs/>
          <w:color w:val="000000"/>
        </w:rPr>
      </w:pPr>
      <w:r w:rsidRPr="00023A6C">
        <w:rPr>
          <w:rFonts w:ascii="Times New Roman" w:hAnsi="Times New Roman" w:cs="Times New Roman"/>
          <w:bCs/>
          <w:color w:val="000000"/>
        </w:rPr>
        <w:tab/>
      </w:r>
      <w:r w:rsidRPr="00023A6C">
        <w:rPr>
          <w:rFonts w:ascii="Times New Roman" w:hAnsi="Times New Roman" w:cs="Times New Roman"/>
          <w:bCs/>
          <w:color w:val="000000"/>
        </w:rPr>
        <w:tab/>
        <w:t xml:space="preserve">     пт. - с 08.00 ч. по 15.00 ч., перерыв с 12.00 ч. по 13.00 ч.</w:t>
      </w:r>
    </w:p>
    <w:p w14:paraId="296C8ABC" w14:textId="77777777" w:rsidR="00B05FB3" w:rsidRDefault="00B05FB3" w:rsidP="00B05FB3">
      <w:pPr>
        <w:shd w:val="clear" w:color="auto" w:fill="FFFFFF"/>
        <w:rPr>
          <w:rFonts w:ascii="Times New Roman" w:hAnsi="Times New Roman" w:cs="Times New Roman"/>
          <w:b/>
          <w:bCs/>
          <w:color w:val="000000"/>
        </w:rPr>
      </w:pPr>
    </w:p>
    <w:p w14:paraId="44131D1F" w14:textId="77777777" w:rsidR="00B05FB3" w:rsidRDefault="00B05FB3" w:rsidP="00B05FB3">
      <w:pPr>
        <w:shd w:val="clear" w:color="auto" w:fill="FFFFFF"/>
        <w:rPr>
          <w:rFonts w:ascii="Times New Roman" w:hAnsi="Times New Roman" w:cs="Times New Roman"/>
          <w:b/>
          <w:bCs/>
          <w:color w:val="000000"/>
        </w:rPr>
      </w:pPr>
    </w:p>
    <w:p w14:paraId="2C510B66" w14:textId="77777777" w:rsidR="00B05FB3" w:rsidRDefault="00B05FB3" w:rsidP="00B05FB3">
      <w:pPr>
        <w:shd w:val="clear" w:color="auto" w:fill="FFFFFF"/>
        <w:rPr>
          <w:rFonts w:ascii="Times New Roman" w:hAnsi="Times New Roman" w:cs="Times New Roman"/>
          <w:b/>
          <w:bCs/>
          <w:color w:val="000000"/>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9"/>
        <w:gridCol w:w="5151"/>
      </w:tblGrid>
      <w:tr w:rsidR="00B05FB3" w14:paraId="78A27D07" w14:textId="77777777" w:rsidTr="007D069C">
        <w:tc>
          <w:tcPr>
            <w:tcW w:w="5168" w:type="dxa"/>
            <w:hideMark/>
          </w:tcPr>
          <w:p w14:paraId="05CA251E" w14:textId="77777777" w:rsidR="00B05FB3" w:rsidRDefault="00B05FB3" w:rsidP="007D069C">
            <w:pPr>
              <w:rPr>
                <w:rFonts w:ascii="Times New Roman" w:hAnsi="Times New Roman" w:cs="Times New Roman"/>
                <w:color w:val="000000"/>
                <w:sz w:val="24"/>
                <w:szCs w:val="24"/>
              </w:rPr>
            </w:pPr>
            <w:r>
              <w:rPr>
                <w:rFonts w:ascii="Times New Roman" w:hAnsi="Times New Roman" w:cs="Times New Roman"/>
                <w:color w:val="000000"/>
                <w:sz w:val="24"/>
                <w:szCs w:val="24"/>
              </w:rPr>
              <w:t>Заказчик:</w:t>
            </w:r>
          </w:p>
          <w:p w14:paraId="3C2F196D" w14:textId="77777777" w:rsidR="00B05FB3" w:rsidRDefault="00B05FB3" w:rsidP="007D069C">
            <w:pPr>
              <w:rPr>
                <w:rFonts w:ascii="Times New Roman" w:hAnsi="Times New Roman" w:cs="Times New Roman"/>
                <w:color w:val="000000"/>
                <w:sz w:val="24"/>
                <w:szCs w:val="24"/>
              </w:rPr>
            </w:pPr>
          </w:p>
        </w:tc>
        <w:tc>
          <w:tcPr>
            <w:tcW w:w="5169" w:type="dxa"/>
            <w:hideMark/>
          </w:tcPr>
          <w:p w14:paraId="75EF4E79" w14:textId="71F65709" w:rsidR="00B05FB3" w:rsidRDefault="00A632B4" w:rsidP="007D069C">
            <w:pPr>
              <w:rPr>
                <w:rFonts w:ascii="Times New Roman" w:hAnsi="Times New Roman" w:cs="Times New Roman"/>
                <w:color w:val="000000"/>
                <w:sz w:val="24"/>
                <w:szCs w:val="24"/>
              </w:rPr>
            </w:pPr>
            <w:r>
              <w:rPr>
                <w:rFonts w:ascii="Times New Roman" w:hAnsi="Times New Roman" w:cs="Times New Roman"/>
                <w:color w:val="000000"/>
                <w:sz w:val="24"/>
                <w:szCs w:val="24"/>
              </w:rPr>
              <w:t>Исполнитель</w:t>
            </w:r>
            <w:r w:rsidR="00B05FB3">
              <w:rPr>
                <w:rFonts w:ascii="Times New Roman" w:hAnsi="Times New Roman" w:cs="Times New Roman"/>
                <w:color w:val="000000"/>
                <w:sz w:val="24"/>
                <w:szCs w:val="24"/>
              </w:rPr>
              <w:t>:</w:t>
            </w:r>
          </w:p>
        </w:tc>
      </w:tr>
      <w:tr w:rsidR="00B05FB3" w14:paraId="5418E4F9" w14:textId="77777777" w:rsidTr="007D069C">
        <w:tc>
          <w:tcPr>
            <w:tcW w:w="5168" w:type="dxa"/>
          </w:tcPr>
          <w:p w14:paraId="0CA3662A" w14:textId="77777777" w:rsidR="00B05FB3" w:rsidRPr="007C73DC" w:rsidRDefault="00B05FB3" w:rsidP="00C96761">
            <w:pPr>
              <w:ind w:firstLine="0"/>
              <w:rPr>
                <w:rFonts w:ascii="Times New Roman" w:hAnsi="Times New Roman" w:cs="Times New Roman"/>
                <w:b/>
                <w:bCs/>
                <w:color w:val="000000"/>
                <w:sz w:val="24"/>
                <w:szCs w:val="24"/>
              </w:rPr>
            </w:pPr>
            <w:r w:rsidRPr="007C73DC">
              <w:rPr>
                <w:rFonts w:ascii="Times New Roman" w:hAnsi="Times New Roman" w:cs="Times New Roman"/>
                <w:b/>
                <w:bCs/>
                <w:color w:val="000000"/>
                <w:sz w:val="24"/>
                <w:szCs w:val="24"/>
              </w:rPr>
              <w:t>ФГБНУ ФНЦБЗР</w:t>
            </w:r>
          </w:p>
          <w:p w14:paraId="73930D08" w14:textId="77777777" w:rsidR="00B05FB3" w:rsidRPr="007C73DC" w:rsidRDefault="00B05FB3" w:rsidP="00C96761">
            <w:pPr>
              <w:jc w:val="left"/>
              <w:rPr>
                <w:rFonts w:ascii="Times New Roman" w:hAnsi="Times New Roman" w:cs="Times New Roman"/>
                <w:b/>
                <w:bCs/>
                <w:color w:val="000000"/>
                <w:sz w:val="24"/>
                <w:szCs w:val="24"/>
              </w:rPr>
            </w:pPr>
          </w:p>
          <w:p w14:paraId="6B67D973" w14:textId="450250CD" w:rsidR="00B05FB3" w:rsidRPr="007C73DC" w:rsidRDefault="00B05FB3" w:rsidP="00C96761">
            <w:pPr>
              <w:ind w:firstLine="0"/>
              <w:jc w:val="left"/>
              <w:rPr>
                <w:rFonts w:ascii="Times New Roman" w:hAnsi="Times New Roman" w:cs="Times New Roman"/>
                <w:b/>
                <w:bCs/>
                <w:color w:val="000000"/>
                <w:sz w:val="24"/>
                <w:szCs w:val="24"/>
              </w:rPr>
            </w:pPr>
            <w:r w:rsidRPr="007C73DC">
              <w:rPr>
                <w:rFonts w:ascii="Times New Roman" w:hAnsi="Times New Roman" w:cs="Times New Roman"/>
                <w:b/>
                <w:bCs/>
                <w:color w:val="000000"/>
                <w:sz w:val="24"/>
                <w:szCs w:val="24"/>
              </w:rPr>
              <w:t xml:space="preserve">Заместитель директора </w:t>
            </w:r>
            <w:r>
              <w:rPr>
                <w:rFonts w:ascii="Times New Roman" w:hAnsi="Times New Roman" w:cs="Times New Roman"/>
                <w:b/>
                <w:bCs/>
                <w:color w:val="000000"/>
                <w:sz w:val="24"/>
                <w:szCs w:val="24"/>
              </w:rPr>
              <w:br/>
            </w:r>
            <w:r w:rsidRPr="007C73DC">
              <w:rPr>
                <w:rFonts w:ascii="Times New Roman" w:hAnsi="Times New Roman" w:cs="Times New Roman"/>
                <w:b/>
                <w:bCs/>
                <w:color w:val="000000"/>
                <w:sz w:val="24"/>
                <w:szCs w:val="24"/>
              </w:rPr>
              <w:t>по административно-хозяйственной деятельности</w:t>
            </w:r>
          </w:p>
          <w:p w14:paraId="0A0E0033" w14:textId="77777777" w:rsidR="00B05FB3" w:rsidRPr="007C73DC" w:rsidRDefault="00B05FB3" w:rsidP="007D069C">
            <w:pPr>
              <w:rPr>
                <w:rFonts w:ascii="Times New Roman" w:hAnsi="Times New Roman" w:cs="Times New Roman"/>
                <w:b/>
                <w:bCs/>
                <w:color w:val="000000"/>
                <w:sz w:val="24"/>
                <w:szCs w:val="24"/>
              </w:rPr>
            </w:pPr>
          </w:p>
          <w:p w14:paraId="562A5BE6" w14:textId="50138206" w:rsidR="00B05FB3" w:rsidRDefault="00B05FB3" w:rsidP="00C96761">
            <w:pPr>
              <w:ind w:left="746"/>
              <w:jc w:val="right"/>
              <w:rPr>
                <w:rFonts w:ascii="Times New Roman" w:hAnsi="Times New Roman" w:cs="Times New Roman"/>
                <w:color w:val="000000"/>
                <w:sz w:val="24"/>
                <w:szCs w:val="24"/>
              </w:rPr>
            </w:pPr>
            <w:r w:rsidRPr="007C73DC">
              <w:rPr>
                <w:rFonts w:ascii="Times New Roman" w:hAnsi="Times New Roman" w:cs="Times New Roman"/>
                <w:b/>
                <w:bCs/>
                <w:color w:val="000000"/>
                <w:sz w:val="24"/>
                <w:szCs w:val="24"/>
              </w:rPr>
              <w:t xml:space="preserve">                               </w:t>
            </w:r>
            <w:r w:rsidR="00C96761">
              <w:rPr>
                <w:rFonts w:ascii="Times New Roman" w:hAnsi="Times New Roman" w:cs="Times New Roman"/>
                <w:b/>
                <w:bCs/>
                <w:color w:val="000000"/>
                <w:sz w:val="24"/>
                <w:szCs w:val="24"/>
              </w:rPr>
              <w:t xml:space="preserve">                  </w:t>
            </w:r>
            <w:r w:rsidRPr="007C73DC">
              <w:rPr>
                <w:rFonts w:ascii="Times New Roman" w:hAnsi="Times New Roman" w:cs="Times New Roman"/>
                <w:b/>
                <w:bCs/>
                <w:color w:val="000000"/>
                <w:sz w:val="24"/>
                <w:szCs w:val="24"/>
              </w:rPr>
              <w:t>Н.Л.</w:t>
            </w:r>
            <w:r w:rsidR="00A632B4">
              <w:rPr>
                <w:rFonts w:ascii="Times New Roman" w:hAnsi="Times New Roman" w:cs="Times New Roman"/>
                <w:b/>
                <w:bCs/>
                <w:color w:val="000000"/>
                <w:sz w:val="24"/>
                <w:szCs w:val="24"/>
              </w:rPr>
              <w:t xml:space="preserve"> </w:t>
            </w:r>
            <w:r w:rsidRPr="007C73DC">
              <w:rPr>
                <w:rFonts w:ascii="Times New Roman" w:hAnsi="Times New Roman" w:cs="Times New Roman"/>
                <w:b/>
                <w:bCs/>
                <w:color w:val="000000"/>
                <w:sz w:val="24"/>
                <w:szCs w:val="24"/>
              </w:rPr>
              <w:t>Анорина</w:t>
            </w:r>
            <w:r>
              <w:rPr>
                <w:rFonts w:ascii="Times New Roman" w:hAnsi="Times New Roman" w:cs="Times New Roman"/>
                <w:color w:val="000000"/>
                <w:sz w:val="24"/>
                <w:szCs w:val="24"/>
              </w:rPr>
              <w:t xml:space="preserve"> </w:t>
            </w:r>
          </w:p>
        </w:tc>
        <w:tc>
          <w:tcPr>
            <w:tcW w:w="5169" w:type="dxa"/>
          </w:tcPr>
          <w:p w14:paraId="32146950" w14:textId="77777777" w:rsidR="00B05FB3" w:rsidRDefault="00B05FB3" w:rsidP="007D069C">
            <w:pPr>
              <w:rPr>
                <w:rFonts w:ascii="Times New Roman" w:hAnsi="Times New Roman" w:cs="Times New Roman"/>
                <w:b/>
                <w:bCs/>
                <w:color w:val="000000"/>
                <w:sz w:val="24"/>
                <w:szCs w:val="24"/>
              </w:rPr>
            </w:pPr>
          </w:p>
        </w:tc>
      </w:tr>
      <w:bookmarkEnd w:id="53"/>
      <w:bookmarkEnd w:id="54"/>
    </w:tbl>
    <w:p w14:paraId="061849CB" w14:textId="77777777" w:rsidR="00B05FB3" w:rsidRDefault="00B05FB3"/>
    <w:p w14:paraId="7DC5C14F" w14:textId="77777777" w:rsidR="00C96761" w:rsidRDefault="00C96761"/>
    <w:p w14:paraId="63B1C01B" w14:textId="77777777" w:rsidR="00C96761" w:rsidRDefault="00C96761"/>
    <w:p w14:paraId="36C41E61" w14:textId="77777777" w:rsidR="00C96761" w:rsidRDefault="00C96761"/>
    <w:p w14:paraId="2E77D13A" w14:textId="77777777" w:rsidR="00C96761" w:rsidRDefault="00C96761"/>
    <w:p w14:paraId="02E22E36" w14:textId="77777777" w:rsidR="00C96761" w:rsidRDefault="00C96761"/>
    <w:p w14:paraId="194F2744" w14:textId="77777777" w:rsidR="00C96761" w:rsidRDefault="00C96761"/>
    <w:p w14:paraId="42F04992" w14:textId="77777777" w:rsidR="00C96761" w:rsidRDefault="00C96761"/>
    <w:p w14:paraId="07728962" w14:textId="77777777" w:rsidR="00C96761" w:rsidRDefault="00C96761"/>
    <w:p w14:paraId="24121594" w14:textId="77777777" w:rsidR="00C96761" w:rsidRDefault="00C96761"/>
    <w:p w14:paraId="56304417" w14:textId="77777777" w:rsidR="00C96761" w:rsidRDefault="00C96761" w:rsidP="00C96761">
      <w:pPr>
        <w:widowControl/>
        <w:autoSpaceDE/>
        <w:autoSpaceDN/>
        <w:adjustRightInd/>
        <w:ind w:firstLine="0"/>
        <w:jc w:val="center"/>
        <w:rPr>
          <w:rFonts w:ascii="Times New Roman" w:eastAsia="Calibri" w:hAnsi="Times New Roman" w:cs="Times New Roman"/>
          <w:b/>
          <w:bCs/>
          <w:kern w:val="2"/>
          <w:lang w:eastAsia="en-US"/>
        </w:rPr>
        <w:sectPr w:rsidR="00C96761" w:rsidSect="004619AB">
          <w:footerReference w:type="default" r:id="rId10"/>
          <w:pgSz w:w="11900" w:h="16800"/>
          <w:pgMar w:top="851" w:right="800" w:bottom="1135" w:left="800" w:header="720" w:footer="720" w:gutter="0"/>
          <w:cols w:space="720"/>
          <w:noEndnote/>
        </w:sectPr>
      </w:pPr>
    </w:p>
    <w:p w14:paraId="36D9151B" w14:textId="4F8D8C57" w:rsidR="00C96761" w:rsidRPr="00C96761" w:rsidRDefault="00C96761" w:rsidP="00C96761">
      <w:pPr>
        <w:widowControl/>
        <w:autoSpaceDE/>
        <w:autoSpaceDN/>
        <w:adjustRightInd/>
        <w:ind w:firstLine="0"/>
        <w:jc w:val="right"/>
        <w:rPr>
          <w:rFonts w:ascii="Times New Roman" w:eastAsia="Calibri" w:hAnsi="Times New Roman" w:cs="Times New Roman"/>
          <w:kern w:val="2"/>
          <w:lang w:eastAsia="en-US"/>
        </w:rPr>
      </w:pPr>
      <w:r w:rsidRPr="00C96761">
        <w:rPr>
          <w:rFonts w:ascii="Times New Roman" w:eastAsia="Calibri" w:hAnsi="Times New Roman" w:cs="Times New Roman"/>
          <w:kern w:val="2"/>
          <w:lang w:eastAsia="en-US"/>
        </w:rPr>
        <w:lastRenderedPageBreak/>
        <w:t>Приложение</w:t>
      </w:r>
      <w:r>
        <w:rPr>
          <w:rFonts w:ascii="Times New Roman" w:eastAsia="Calibri" w:hAnsi="Times New Roman" w:cs="Times New Roman"/>
          <w:kern w:val="2"/>
          <w:lang w:eastAsia="en-US"/>
        </w:rPr>
        <w:t xml:space="preserve"> № 2</w:t>
      </w:r>
    </w:p>
    <w:p w14:paraId="410B739E" w14:textId="77777777" w:rsidR="00C96761" w:rsidRPr="00C96761" w:rsidRDefault="00C96761" w:rsidP="00C96761">
      <w:pPr>
        <w:widowControl/>
        <w:autoSpaceDE/>
        <w:autoSpaceDN/>
        <w:adjustRightInd/>
        <w:ind w:firstLine="0"/>
        <w:jc w:val="right"/>
        <w:rPr>
          <w:rFonts w:ascii="Times New Roman" w:eastAsia="Calibri" w:hAnsi="Times New Roman" w:cs="Times New Roman"/>
          <w:kern w:val="2"/>
          <w:lang w:eastAsia="en-US"/>
        </w:rPr>
      </w:pPr>
      <w:r w:rsidRPr="00C96761">
        <w:rPr>
          <w:rFonts w:ascii="Times New Roman" w:eastAsia="Calibri" w:hAnsi="Times New Roman" w:cs="Times New Roman"/>
          <w:kern w:val="2"/>
          <w:lang w:eastAsia="en-US"/>
        </w:rPr>
        <w:t>к Договору на оказание услуг</w:t>
      </w:r>
    </w:p>
    <w:p w14:paraId="5B840345" w14:textId="6F5F40D3" w:rsidR="00C96761" w:rsidRPr="00C96761" w:rsidRDefault="00C96761" w:rsidP="00C96761">
      <w:pPr>
        <w:widowControl/>
        <w:autoSpaceDE/>
        <w:autoSpaceDN/>
        <w:adjustRightInd/>
        <w:ind w:firstLine="0"/>
        <w:jc w:val="right"/>
        <w:rPr>
          <w:rFonts w:ascii="Times New Roman" w:eastAsia="Calibri" w:hAnsi="Times New Roman" w:cs="Times New Roman"/>
          <w:kern w:val="2"/>
          <w:lang w:eastAsia="en-US"/>
        </w:rPr>
      </w:pPr>
      <w:r w:rsidRPr="00C96761">
        <w:rPr>
          <w:rFonts w:ascii="Times New Roman" w:eastAsia="Calibri" w:hAnsi="Times New Roman" w:cs="Times New Roman"/>
          <w:kern w:val="2"/>
          <w:lang w:eastAsia="en-US"/>
        </w:rPr>
        <w:t>№ _____ от «__» ________ 202_ г.</w:t>
      </w:r>
    </w:p>
    <w:p w14:paraId="72F8112C" w14:textId="77777777" w:rsidR="00C96761" w:rsidRDefault="00C96761" w:rsidP="00C96761">
      <w:pPr>
        <w:widowControl/>
        <w:autoSpaceDE/>
        <w:autoSpaceDN/>
        <w:adjustRightInd/>
        <w:ind w:firstLine="0"/>
        <w:jc w:val="center"/>
        <w:rPr>
          <w:rFonts w:ascii="Times New Roman" w:eastAsia="Calibri" w:hAnsi="Times New Roman" w:cs="Times New Roman"/>
          <w:b/>
          <w:bCs/>
          <w:kern w:val="2"/>
          <w:lang w:eastAsia="en-US"/>
        </w:rPr>
      </w:pPr>
    </w:p>
    <w:p w14:paraId="71681BF1" w14:textId="77777777" w:rsidR="00C96761" w:rsidRDefault="00C96761" w:rsidP="00C96761">
      <w:pPr>
        <w:widowControl/>
        <w:autoSpaceDE/>
        <w:autoSpaceDN/>
        <w:adjustRightInd/>
        <w:ind w:firstLine="0"/>
        <w:jc w:val="center"/>
        <w:rPr>
          <w:rFonts w:ascii="Times New Roman" w:eastAsia="Calibri" w:hAnsi="Times New Roman" w:cs="Times New Roman"/>
          <w:b/>
          <w:bCs/>
          <w:kern w:val="2"/>
          <w:lang w:eastAsia="en-US"/>
        </w:rPr>
      </w:pPr>
    </w:p>
    <w:p w14:paraId="0472D8B4" w14:textId="31B7C0B1" w:rsidR="00C96761" w:rsidRPr="00C96761" w:rsidRDefault="00C96761" w:rsidP="00C96761">
      <w:pPr>
        <w:widowControl/>
        <w:autoSpaceDE/>
        <w:autoSpaceDN/>
        <w:adjustRightInd/>
        <w:ind w:firstLine="0"/>
        <w:jc w:val="center"/>
        <w:rPr>
          <w:rFonts w:ascii="Times New Roman" w:eastAsia="Calibri" w:hAnsi="Times New Roman" w:cs="Times New Roman"/>
          <w:b/>
          <w:bCs/>
          <w:kern w:val="2"/>
          <w:lang w:eastAsia="en-US"/>
        </w:rPr>
      </w:pPr>
      <w:r w:rsidRPr="00C96761">
        <w:rPr>
          <w:rFonts w:ascii="Times New Roman" w:eastAsia="Calibri" w:hAnsi="Times New Roman" w:cs="Times New Roman"/>
          <w:b/>
          <w:bCs/>
          <w:kern w:val="2"/>
          <w:lang w:eastAsia="en-US"/>
        </w:rPr>
        <w:t>ОПИСАНИЕ ОБЪЕКТА ЗАКУПКИ</w:t>
      </w:r>
    </w:p>
    <w:p w14:paraId="44F0211F" w14:textId="5E0E22AC" w:rsidR="00C96761" w:rsidRPr="00C96761" w:rsidRDefault="00C96761" w:rsidP="00C96761">
      <w:pPr>
        <w:widowControl/>
        <w:autoSpaceDE/>
        <w:autoSpaceDN/>
        <w:adjustRightInd/>
        <w:ind w:left="720" w:firstLine="0"/>
        <w:contextualSpacing/>
        <w:rPr>
          <w:rFonts w:ascii="Times New Roman" w:eastAsia="Calibri" w:hAnsi="Times New Roman" w:cs="Times New Roman"/>
          <w:b/>
          <w:bCs/>
          <w:kern w:val="2"/>
          <w:lang w:eastAsia="en-US"/>
        </w:rPr>
      </w:pPr>
      <w:r w:rsidRPr="00C96761">
        <w:rPr>
          <w:rFonts w:ascii="Times New Roman" w:eastAsia="Calibri" w:hAnsi="Times New Roman" w:cs="Times New Roman"/>
          <w:b/>
          <w:bCs/>
          <w:kern w:val="2"/>
          <w:lang w:eastAsia="en-US"/>
        </w:rPr>
        <w:t>Описание объекта закупки:</w:t>
      </w:r>
      <w:r>
        <w:rPr>
          <w:rFonts w:ascii="Times New Roman" w:eastAsia="Calibri" w:hAnsi="Times New Roman" w:cs="Times New Roman"/>
          <w:b/>
          <w:bCs/>
          <w:kern w:val="2"/>
          <w:lang w:eastAsia="en-US"/>
        </w:rPr>
        <w:t xml:space="preserve"> Оказание</w:t>
      </w:r>
      <w:r w:rsidRPr="00C96761">
        <w:rPr>
          <w:rFonts w:ascii="Times New Roman" w:eastAsia="Calibri" w:hAnsi="Times New Roman" w:cs="Times New Roman"/>
          <w:b/>
          <w:bCs/>
          <w:kern w:val="2"/>
          <w:lang w:eastAsia="en-US"/>
        </w:rPr>
        <w:t xml:space="preserve"> услуга по изготовлению сувенирной продукции к МНК – 2026</w:t>
      </w:r>
    </w:p>
    <w:p w14:paraId="4B3370C9" w14:textId="77777777" w:rsidR="00C96761" w:rsidRPr="00C96761" w:rsidRDefault="00C96761" w:rsidP="00C96761">
      <w:pPr>
        <w:widowControl/>
        <w:numPr>
          <w:ilvl w:val="0"/>
          <w:numId w:val="3"/>
        </w:numPr>
        <w:autoSpaceDE/>
        <w:autoSpaceDN/>
        <w:adjustRightInd/>
        <w:spacing w:after="160" w:line="259" w:lineRule="auto"/>
        <w:ind w:hanging="720"/>
        <w:contextualSpacing/>
        <w:jc w:val="left"/>
        <w:rPr>
          <w:rFonts w:ascii="Times New Roman" w:eastAsia="Calibri" w:hAnsi="Times New Roman" w:cs="Times New Roman"/>
          <w:b/>
          <w:bCs/>
          <w:kern w:val="2"/>
          <w:lang w:eastAsia="en-US"/>
        </w:rPr>
      </w:pPr>
      <w:r w:rsidRPr="00C96761">
        <w:rPr>
          <w:rFonts w:ascii="Times New Roman" w:eastAsia="Calibri" w:hAnsi="Times New Roman" w:cs="Times New Roman"/>
          <w:b/>
          <w:bCs/>
          <w:kern w:val="2"/>
          <w:lang w:eastAsia="en-US"/>
        </w:rPr>
        <w:t>Наименования продукции и характеристики.</w:t>
      </w:r>
    </w:p>
    <w:tbl>
      <w:tblPr>
        <w:tblStyle w:val="13"/>
        <w:tblW w:w="14488" w:type="dxa"/>
        <w:tblInd w:w="-459" w:type="dxa"/>
        <w:tblLayout w:type="fixed"/>
        <w:tblLook w:val="04A0" w:firstRow="1" w:lastRow="0" w:firstColumn="1" w:lastColumn="0" w:noHBand="0" w:noVBand="1"/>
      </w:tblPr>
      <w:tblGrid>
        <w:gridCol w:w="962"/>
        <w:gridCol w:w="2015"/>
        <w:gridCol w:w="1134"/>
        <w:gridCol w:w="851"/>
        <w:gridCol w:w="708"/>
        <w:gridCol w:w="851"/>
        <w:gridCol w:w="7967"/>
      </w:tblGrid>
      <w:tr w:rsidR="00C96761" w:rsidRPr="00C96761" w14:paraId="22D30720" w14:textId="77777777" w:rsidTr="000017C4">
        <w:trPr>
          <w:cantSplit/>
          <w:trHeight w:val="470"/>
        </w:trPr>
        <w:tc>
          <w:tcPr>
            <w:tcW w:w="962" w:type="dxa"/>
            <w:vMerge w:val="restart"/>
          </w:tcPr>
          <w:p w14:paraId="0F7AB6A6"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r w:rsidRPr="00C96761">
              <w:rPr>
                <w:rFonts w:ascii="Times New Roman" w:hAnsi="Times New Roman" w:cs="Times New Roman"/>
                <w:b/>
                <w:bCs/>
                <w:kern w:val="2"/>
                <w:lang w:eastAsia="en-US"/>
              </w:rPr>
              <w:t>№</w:t>
            </w:r>
          </w:p>
          <w:p w14:paraId="71BDB9CC"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r w:rsidRPr="00C96761">
              <w:rPr>
                <w:rFonts w:ascii="Times New Roman" w:hAnsi="Times New Roman" w:cs="Times New Roman"/>
                <w:b/>
                <w:bCs/>
                <w:kern w:val="2"/>
                <w:lang w:eastAsia="en-US"/>
              </w:rPr>
              <w:t>п/п</w:t>
            </w:r>
          </w:p>
        </w:tc>
        <w:tc>
          <w:tcPr>
            <w:tcW w:w="2015" w:type="dxa"/>
            <w:vMerge w:val="restart"/>
          </w:tcPr>
          <w:p w14:paraId="168DA97E"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r w:rsidRPr="00C96761">
              <w:rPr>
                <w:rFonts w:ascii="Times New Roman" w:hAnsi="Times New Roman" w:cs="Times New Roman"/>
                <w:b/>
                <w:bCs/>
                <w:kern w:val="2"/>
                <w:lang w:eastAsia="en-US"/>
              </w:rPr>
              <w:t>Наименование товара, работы, услуги</w:t>
            </w:r>
          </w:p>
        </w:tc>
        <w:tc>
          <w:tcPr>
            <w:tcW w:w="1134" w:type="dxa"/>
            <w:vMerge w:val="restart"/>
          </w:tcPr>
          <w:p w14:paraId="53AC0D48"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r w:rsidRPr="00C96761">
              <w:rPr>
                <w:rFonts w:ascii="Times New Roman" w:hAnsi="Times New Roman" w:cs="Times New Roman"/>
                <w:b/>
                <w:bCs/>
                <w:kern w:val="2"/>
                <w:lang w:eastAsia="en-US"/>
              </w:rPr>
              <w:t>ОКПД 2</w:t>
            </w:r>
          </w:p>
          <w:p w14:paraId="0A865A14"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r w:rsidRPr="00C96761">
              <w:rPr>
                <w:rFonts w:ascii="Times New Roman" w:hAnsi="Times New Roman" w:cs="Times New Roman"/>
                <w:b/>
                <w:bCs/>
                <w:kern w:val="2"/>
                <w:lang w:eastAsia="en-US"/>
              </w:rPr>
              <w:t>(КТРУ)</w:t>
            </w:r>
          </w:p>
        </w:tc>
        <w:tc>
          <w:tcPr>
            <w:tcW w:w="851" w:type="dxa"/>
            <w:vMerge w:val="restart"/>
            <w:textDirection w:val="btLr"/>
          </w:tcPr>
          <w:p w14:paraId="5F3A595A" w14:textId="77777777" w:rsidR="00C96761" w:rsidRPr="00C96761" w:rsidRDefault="00C96761" w:rsidP="00C96761">
            <w:pPr>
              <w:widowControl/>
              <w:autoSpaceDE/>
              <w:autoSpaceDN/>
              <w:adjustRightInd/>
              <w:ind w:left="113" w:right="113" w:firstLine="0"/>
              <w:contextualSpacing/>
              <w:jc w:val="center"/>
              <w:rPr>
                <w:rFonts w:ascii="Times New Roman" w:hAnsi="Times New Roman" w:cs="Times New Roman"/>
                <w:b/>
                <w:bCs/>
                <w:kern w:val="2"/>
                <w:lang w:eastAsia="en-US"/>
              </w:rPr>
            </w:pPr>
            <w:r w:rsidRPr="00C96761">
              <w:rPr>
                <w:rFonts w:ascii="Times New Roman" w:hAnsi="Times New Roman" w:cs="Times New Roman"/>
                <w:b/>
                <w:bCs/>
                <w:kern w:val="2"/>
                <w:lang w:eastAsia="en-US"/>
              </w:rPr>
              <w:t>Страна проис-я товара</w:t>
            </w:r>
          </w:p>
        </w:tc>
        <w:tc>
          <w:tcPr>
            <w:tcW w:w="708" w:type="dxa"/>
            <w:vMerge w:val="restart"/>
          </w:tcPr>
          <w:p w14:paraId="5C82B25A"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r w:rsidRPr="00C96761">
              <w:rPr>
                <w:rFonts w:ascii="Times New Roman" w:hAnsi="Times New Roman" w:cs="Times New Roman"/>
                <w:b/>
                <w:bCs/>
                <w:kern w:val="2"/>
                <w:lang w:eastAsia="en-US"/>
              </w:rPr>
              <w:t>Ед.</w:t>
            </w:r>
          </w:p>
          <w:p w14:paraId="1D010CAD"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r w:rsidRPr="00C96761">
              <w:rPr>
                <w:rFonts w:ascii="Times New Roman" w:hAnsi="Times New Roman" w:cs="Times New Roman"/>
                <w:b/>
                <w:bCs/>
                <w:kern w:val="2"/>
                <w:lang w:eastAsia="en-US"/>
              </w:rPr>
              <w:t>изм.</w:t>
            </w:r>
          </w:p>
        </w:tc>
        <w:tc>
          <w:tcPr>
            <w:tcW w:w="851" w:type="dxa"/>
            <w:vMerge w:val="restart"/>
          </w:tcPr>
          <w:p w14:paraId="4C50047D"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r w:rsidRPr="00C96761">
              <w:rPr>
                <w:rFonts w:ascii="Times New Roman" w:hAnsi="Times New Roman" w:cs="Times New Roman"/>
                <w:b/>
                <w:bCs/>
                <w:kern w:val="2"/>
                <w:lang w:eastAsia="en-US"/>
              </w:rPr>
              <w:t>Кол-во</w:t>
            </w:r>
          </w:p>
        </w:tc>
        <w:tc>
          <w:tcPr>
            <w:tcW w:w="7967" w:type="dxa"/>
            <w:vMerge w:val="restart"/>
          </w:tcPr>
          <w:p w14:paraId="34C91FBB"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r w:rsidRPr="00C96761">
              <w:rPr>
                <w:rFonts w:ascii="Times New Roman" w:hAnsi="Times New Roman" w:cs="Times New Roman"/>
                <w:b/>
                <w:bCs/>
                <w:kern w:val="2"/>
                <w:lang w:eastAsia="en-US"/>
              </w:rPr>
              <w:t>Описание товара (работ, услуг), требования, установленные к функциональным, техническим, качественным характеристикам товара, входящего в объект закупки (показатели, в соответствии с которыми будет устанавливаться соответствие)</w:t>
            </w:r>
          </w:p>
        </w:tc>
      </w:tr>
      <w:tr w:rsidR="00C96761" w:rsidRPr="00C96761" w14:paraId="6D19778C" w14:textId="77777777" w:rsidTr="000017C4">
        <w:trPr>
          <w:cantSplit/>
          <w:trHeight w:val="1125"/>
        </w:trPr>
        <w:tc>
          <w:tcPr>
            <w:tcW w:w="962" w:type="dxa"/>
            <w:vMerge/>
          </w:tcPr>
          <w:p w14:paraId="14C52753"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p>
        </w:tc>
        <w:tc>
          <w:tcPr>
            <w:tcW w:w="2015" w:type="dxa"/>
            <w:vMerge/>
          </w:tcPr>
          <w:p w14:paraId="6A8266AE"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p>
        </w:tc>
        <w:tc>
          <w:tcPr>
            <w:tcW w:w="1134" w:type="dxa"/>
            <w:vMerge/>
          </w:tcPr>
          <w:p w14:paraId="27A9FEA6"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p>
        </w:tc>
        <w:tc>
          <w:tcPr>
            <w:tcW w:w="851" w:type="dxa"/>
            <w:vMerge/>
            <w:textDirection w:val="btLr"/>
          </w:tcPr>
          <w:p w14:paraId="3F9AED30" w14:textId="77777777" w:rsidR="00C96761" w:rsidRPr="00C96761" w:rsidRDefault="00C96761" w:rsidP="00C96761">
            <w:pPr>
              <w:widowControl/>
              <w:autoSpaceDE/>
              <w:autoSpaceDN/>
              <w:adjustRightInd/>
              <w:ind w:left="113" w:right="113" w:firstLine="0"/>
              <w:contextualSpacing/>
              <w:jc w:val="center"/>
              <w:rPr>
                <w:rFonts w:ascii="Times New Roman" w:hAnsi="Times New Roman" w:cs="Times New Roman"/>
                <w:b/>
                <w:bCs/>
                <w:kern w:val="2"/>
                <w:lang w:eastAsia="en-US"/>
              </w:rPr>
            </w:pPr>
          </w:p>
        </w:tc>
        <w:tc>
          <w:tcPr>
            <w:tcW w:w="708" w:type="dxa"/>
            <w:vMerge/>
          </w:tcPr>
          <w:p w14:paraId="358A1DD5"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p>
        </w:tc>
        <w:tc>
          <w:tcPr>
            <w:tcW w:w="851" w:type="dxa"/>
            <w:vMerge/>
          </w:tcPr>
          <w:p w14:paraId="0EA75497"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p>
        </w:tc>
        <w:tc>
          <w:tcPr>
            <w:tcW w:w="7967" w:type="dxa"/>
            <w:vMerge/>
          </w:tcPr>
          <w:p w14:paraId="4464E106"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p>
        </w:tc>
      </w:tr>
    </w:tbl>
    <w:p w14:paraId="050C23EF" w14:textId="77777777" w:rsidR="00C96761" w:rsidRPr="00C96761" w:rsidRDefault="00C96761" w:rsidP="00C96761">
      <w:pPr>
        <w:widowControl/>
        <w:autoSpaceDE/>
        <w:autoSpaceDN/>
        <w:adjustRightInd/>
        <w:ind w:firstLine="0"/>
        <w:jc w:val="left"/>
        <w:rPr>
          <w:rFonts w:ascii="Calibri" w:eastAsia="Calibri" w:hAnsi="Calibri" w:cs="Times New Roman"/>
          <w:kern w:val="2"/>
          <w:sz w:val="22"/>
          <w:szCs w:val="22"/>
          <w:lang w:eastAsia="en-US"/>
        </w:rPr>
      </w:pPr>
    </w:p>
    <w:tbl>
      <w:tblPr>
        <w:tblStyle w:val="13"/>
        <w:tblW w:w="14488" w:type="dxa"/>
        <w:tblInd w:w="-459" w:type="dxa"/>
        <w:tblLayout w:type="fixed"/>
        <w:tblLook w:val="04A0" w:firstRow="1" w:lastRow="0" w:firstColumn="1" w:lastColumn="0" w:noHBand="0" w:noVBand="1"/>
      </w:tblPr>
      <w:tblGrid>
        <w:gridCol w:w="962"/>
        <w:gridCol w:w="2015"/>
        <w:gridCol w:w="1134"/>
        <w:gridCol w:w="851"/>
        <w:gridCol w:w="708"/>
        <w:gridCol w:w="851"/>
        <w:gridCol w:w="7967"/>
      </w:tblGrid>
      <w:tr w:rsidR="00C96761" w:rsidRPr="00C96761" w14:paraId="18793897" w14:textId="77777777" w:rsidTr="000017C4">
        <w:trPr>
          <w:trHeight w:val="262"/>
        </w:trPr>
        <w:tc>
          <w:tcPr>
            <w:tcW w:w="962" w:type="dxa"/>
          </w:tcPr>
          <w:p w14:paraId="24C85064" w14:textId="77777777" w:rsidR="00C96761" w:rsidRPr="00C96761" w:rsidRDefault="00C96761" w:rsidP="00C96761">
            <w:pPr>
              <w:widowControl/>
              <w:numPr>
                <w:ilvl w:val="0"/>
                <w:numId w:val="2"/>
              </w:numPr>
              <w:autoSpaceDE/>
              <w:autoSpaceDN/>
              <w:adjustRightInd/>
              <w:spacing w:after="160" w:line="259" w:lineRule="auto"/>
              <w:contextualSpacing/>
              <w:jc w:val="left"/>
              <w:rPr>
                <w:rFonts w:ascii="Times New Roman" w:hAnsi="Times New Roman" w:cs="Times New Roman"/>
                <w:b/>
                <w:bCs/>
                <w:kern w:val="2"/>
                <w:lang w:eastAsia="en-US"/>
              </w:rPr>
            </w:pPr>
          </w:p>
        </w:tc>
        <w:tc>
          <w:tcPr>
            <w:tcW w:w="2015" w:type="dxa"/>
          </w:tcPr>
          <w:p w14:paraId="33C0CDE4" w14:textId="77777777" w:rsidR="00C96761" w:rsidRPr="00C96761" w:rsidRDefault="00C96761" w:rsidP="00C96761">
            <w:pPr>
              <w:widowControl/>
              <w:suppressAutoHyphens/>
              <w:autoSpaceDE/>
              <w:autoSpaceDN/>
              <w:adjustRightInd/>
              <w:snapToGrid w:val="0"/>
              <w:ind w:firstLine="0"/>
              <w:rPr>
                <w:rFonts w:ascii="Times New Roman" w:hAnsi="Times New Roman" w:cs="Times New Roman"/>
                <w:b/>
                <w:bCs/>
                <w:lang w:eastAsia="ar-SA"/>
              </w:rPr>
            </w:pPr>
            <w:r w:rsidRPr="00C96761">
              <w:rPr>
                <w:rFonts w:ascii="Times New Roman" w:hAnsi="Times New Roman" w:cs="Times New Roman"/>
                <w:b/>
                <w:bCs/>
                <w:spacing w:val="1"/>
                <w:lang w:eastAsia="ar-SA"/>
              </w:rPr>
              <w:t>Постеры</w:t>
            </w:r>
          </w:p>
        </w:tc>
        <w:tc>
          <w:tcPr>
            <w:tcW w:w="1134" w:type="dxa"/>
          </w:tcPr>
          <w:p w14:paraId="06A77B33"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p>
        </w:tc>
        <w:tc>
          <w:tcPr>
            <w:tcW w:w="851" w:type="dxa"/>
          </w:tcPr>
          <w:p w14:paraId="622DFF0F"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p>
        </w:tc>
        <w:tc>
          <w:tcPr>
            <w:tcW w:w="708" w:type="dxa"/>
          </w:tcPr>
          <w:p w14:paraId="199ED0BF" w14:textId="77777777" w:rsidR="00C96761" w:rsidRPr="00C96761" w:rsidRDefault="00C96761" w:rsidP="00C96761">
            <w:pPr>
              <w:widowControl/>
              <w:autoSpaceDE/>
              <w:autoSpaceDN/>
              <w:adjustRightInd/>
              <w:ind w:firstLine="0"/>
              <w:contextualSpacing/>
              <w:jc w:val="center"/>
              <w:rPr>
                <w:rFonts w:ascii="Times New Roman" w:hAnsi="Times New Roman" w:cs="Times New Roman"/>
                <w:kern w:val="2"/>
                <w:lang w:eastAsia="en-US"/>
              </w:rPr>
            </w:pPr>
            <w:r w:rsidRPr="00C96761">
              <w:rPr>
                <w:rFonts w:ascii="Times New Roman" w:hAnsi="Times New Roman" w:cs="Times New Roman"/>
                <w:kern w:val="2"/>
                <w:lang w:eastAsia="en-US"/>
              </w:rPr>
              <w:t>шт.</w:t>
            </w:r>
          </w:p>
        </w:tc>
        <w:tc>
          <w:tcPr>
            <w:tcW w:w="851" w:type="dxa"/>
          </w:tcPr>
          <w:p w14:paraId="7CBAF13F" w14:textId="77777777" w:rsidR="00C96761" w:rsidRPr="00C96761" w:rsidRDefault="00C96761" w:rsidP="00C96761">
            <w:pPr>
              <w:widowControl/>
              <w:autoSpaceDE/>
              <w:autoSpaceDN/>
              <w:adjustRightInd/>
              <w:ind w:firstLine="0"/>
              <w:contextualSpacing/>
              <w:jc w:val="center"/>
              <w:rPr>
                <w:rFonts w:ascii="Times New Roman" w:hAnsi="Times New Roman" w:cs="Times New Roman"/>
                <w:kern w:val="2"/>
                <w:lang w:eastAsia="en-US"/>
              </w:rPr>
            </w:pPr>
            <w:r w:rsidRPr="00C96761">
              <w:rPr>
                <w:rFonts w:ascii="Times New Roman" w:hAnsi="Times New Roman" w:cs="Times New Roman"/>
                <w:kern w:val="2"/>
                <w:lang w:eastAsia="en-US"/>
              </w:rPr>
              <w:t>10</w:t>
            </w:r>
          </w:p>
        </w:tc>
        <w:tc>
          <w:tcPr>
            <w:tcW w:w="7967" w:type="dxa"/>
          </w:tcPr>
          <w:p w14:paraId="2AC5F121" w14:textId="77777777" w:rsidR="00C96761" w:rsidRPr="00C96761" w:rsidRDefault="00C96761" w:rsidP="00C96761">
            <w:pPr>
              <w:widowControl/>
              <w:autoSpaceDE/>
              <w:autoSpaceDN/>
              <w:adjustRightInd/>
              <w:ind w:firstLine="0"/>
              <w:rPr>
                <w:rFonts w:ascii="Times New Roman" w:hAnsi="Times New Roman" w:cs="Times New Roman"/>
                <w:kern w:val="2"/>
                <w:lang w:eastAsia="en-US"/>
              </w:rPr>
            </w:pPr>
            <w:r w:rsidRPr="00C96761">
              <w:rPr>
                <w:rFonts w:ascii="Times New Roman" w:hAnsi="Times New Roman" w:cs="Times New Roman"/>
                <w:kern w:val="2"/>
                <w:lang w:eastAsia="en-US"/>
              </w:rPr>
              <w:t>Баннерная ткань 440 гр. 4+0, 120х80 см. – 0,96 м</w:t>
            </w:r>
            <w:r w:rsidRPr="00C96761">
              <w:rPr>
                <w:rFonts w:ascii="Times New Roman" w:hAnsi="Times New Roman" w:cs="Times New Roman"/>
                <w:kern w:val="2"/>
                <w:vertAlign w:val="superscript"/>
                <w:lang w:eastAsia="en-US"/>
              </w:rPr>
              <w:t>2</w:t>
            </w:r>
            <w:r w:rsidRPr="00C96761">
              <w:rPr>
                <w:rFonts w:ascii="Times New Roman" w:hAnsi="Times New Roman" w:cs="Times New Roman"/>
                <w:kern w:val="2"/>
                <w:lang w:eastAsia="en-US"/>
              </w:rPr>
              <w:t xml:space="preserve"> (вертикальные). Люверсы по 4 краям. </w:t>
            </w:r>
          </w:p>
          <w:p w14:paraId="06C0408E" w14:textId="77777777" w:rsidR="00C96761" w:rsidRPr="00C96761" w:rsidRDefault="00C96761" w:rsidP="00C96761">
            <w:pPr>
              <w:widowControl/>
              <w:autoSpaceDE/>
              <w:autoSpaceDN/>
              <w:adjustRightInd/>
              <w:ind w:firstLine="0"/>
              <w:contextualSpacing/>
              <w:rPr>
                <w:rFonts w:ascii="Times New Roman" w:hAnsi="Times New Roman" w:cs="Times New Roman"/>
                <w:b/>
                <w:bCs/>
                <w:kern w:val="2"/>
                <w:lang w:eastAsia="en-US"/>
              </w:rPr>
            </w:pPr>
            <w:r w:rsidRPr="00C96761">
              <w:rPr>
                <w:rFonts w:ascii="Times New Roman" w:hAnsi="Times New Roman" w:cs="Times New Roman"/>
                <w:spacing w:val="1"/>
                <w:kern w:val="2"/>
                <w:lang w:eastAsia="en-US"/>
              </w:rPr>
              <w:t>Разработка дизайна и допечатная подготовка макета.</w:t>
            </w:r>
          </w:p>
        </w:tc>
      </w:tr>
      <w:tr w:rsidR="00C96761" w:rsidRPr="00C96761" w14:paraId="544F09E4" w14:textId="77777777" w:rsidTr="000017C4">
        <w:trPr>
          <w:trHeight w:val="262"/>
        </w:trPr>
        <w:tc>
          <w:tcPr>
            <w:tcW w:w="962" w:type="dxa"/>
          </w:tcPr>
          <w:p w14:paraId="7D7CCAC0" w14:textId="77777777" w:rsidR="00C96761" w:rsidRPr="00C96761" w:rsidRDefault="00C96761" w:rsidP="00C96761">
            <w:pPr>
              <w:widowControl/>
              <w:numPr>
                <w:ilvl w:val="0"/>
                <w:numId w:val="2"/>
              </w:numPr>
              <w:autoSpaceDE/>
              <w:autoSpaceDN/>
              <w:adjustRightInd/>
              <w:spacing w:after="160" w:line="259" w:lineRule="auto"/>
              <w:contextualSpacing/>
              <w:jc w:val="left"/>
              <w:rPr>
                <w:rFonts w:ascii="Times New Roman" w:hAnsi="Times New Roman" w:cs="Times New Roman"/>
                <w:b/>
                <w:bCs/>
                <w:kern w:val="2"/>
                <w:lang w:eastAsia="en-US"/>
              </w:rPr>
            </w:pPr>
            <w:r w:rsidRPr="00C96761">
              <w:rPr>
                <w:rFonts w:ascii="Calibri" w:hAnsi="Calibri" w:cs="Times New Roman"/>
                <w:kern w:val="2"/>
                <w:sz w:val="22"/>
                <w:szCs w:val="22"/>
                <w:lang w:eastAsia="en-US"/>
              </w:rPr>
              <w:br w:type="page"/>
            </w:r>
          </w:p>
        </w:tc>
        <w:tc>
          <w:tcPr>
            <w:tcW w:w="2015" w:type="dxa"/>
          </w:tcPr>
          <w:p w14:paraId="377B160C" w14:textId="77777777" w:rsidR="00C96761" w:rsidRPr="00C96761" w:rsidRDefault="00C96761" w:rsidP="00C96761">
            <w:pPr>
              <w:widowControl/>
              <w:autoSpaceDE/>
              <w:autoSpaceDN/>
              <w:adjustRightInd/>
              <w:ind w:firstLine="0"/>
              <w:contextualSpacing/>
              <w:rPr>
                <w:rFonts w:ascii="Times New Roman" w:hAnsi="Times New Roman" w:cs="Times New Roman"/>
                <w:b/>
                <w:bCs/>
                <w:kern w:val="2"/>
                <w:lang w:eastAsia="en-US"/>
              </w:rPr>
            </w:pPr>
            <w:r w:rsidRPr="00C96761">
              <w:rPr>
                <w:rFonts w:ascii="Times New Roman" w:hAnsi="Times New Roman" w:cs="Times New Roman"/>
                <w:b/>
                <w:bCs/>
                <w:kern w:val="2"/>
                <w:lang w:eastAsia="en-US"/>
              </w:rPr>
              <w:t>Благодарственные письма</w:t>
            </w:r>
          </w:p>
        </w:tc>
        <w:tc>
          <w:tcPr>
            <w:tcW w:w="1134" w:type="dxa"/>
          </w:tcPr>
          <w:p w14:paraId="08098C3A"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p>
        </w:tc>
        <w:tc>
          <w:tcPr>
            <w:tcW w:w="851" w:type="dxa"/>
          </w:tcPr>
          <w:p w14:paraId="71553395"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p>
        </w:tc>
        <w:tc>
          <w:tcPr>
            <w:tcW w:w="708" w:type="dxa"/>
          </w:tcPr>
          <w:p w14:paraId="6CA8C2E7" w14:textId="77777777" w:rsidR="00C96761" w:rsidRPr="00C96761" w:rsidRDefault="00C96761" w:rsidP="00C96761">
            <w:pPr>
              <w:widowControl/>
              <w:autoSpaceDE/>
              <w:autoSpaceDN/>
              <w:adjustRightInd/>
              <w:ind w:firstLine="0"/>
              <w:contextualSpacing/>
              <w:jc w:val="center"/>
              <w:rPr>
                <w:rFonts w:ascii="Times New Roman" w:hAnsi="Times New Roman" w:cs="Times New Roman"/>
                <w:kern w:val="2"/>
                <w:lang w:eastAsia="en-US"/>
              </w:rPr>
            </w:pPr>
            <w:r w:rsidRPr="00C96761">
              <w:rPr>
                <w:rFonts w:ascii="Times New Roman" w:hAnsi="Times New Roman" w:cs="Times New Roman"/>
                <w:kern w:val="2"/>
                <w:lang w:eastAsia="en-US"/>
              </w:rPr>
              <w:t>шт.</w:t>
            </w:r>
          </w:p>
        </w:tc>
        <w:tc>
          <w:tcPr>
            <w:tcW w:w="851" w:type="dxa"/>
          </w:tcPr>
          <w:p w14:paraId="214A07CA" w14:textId="77777777" w:rsidR="00C96761" w:rsidRPr="00C96761" w:rsidRDefault="00C96761" w:rsidP="00C96761">
            <w:pPr>
              <w:widowControl/>
              <w:autoSpaceDE/>
              <w:autoSpaceDN/>
              <w:adjustRightInd/>
              <w:ind w:firstLine="0"/>
              <w:contextualSpacing/>
              <w:jc w:val="center"/>
              <w:rPr>
                <w:rFonts w:ascii="Times New Roman" w:hAnsi="Times New Roman" w:cs="Times New Roman"/>
                <w:kern w:val="2"/>
                <w:lang w:eastAsia="en-US"/>
              </w:rPr>
            </w:pPr>
            <w:r w:rsidRPr="00C96761">
              <w:rPr>
                <w:rFonts w:ascii="Times New Roman" w:hAnsi="Times New Roman" w:cs="Times New Roman"/>
                <w:kern w:val="2"/>
                <w:lang w:eastAsia="en-US"/>
              </w:rPr>
              <w:t>45</w:t>
            </w:r>
          </w:p>
        </w:tc>
        <w:tc>
          <w:tcPr>
            <w:tcW w:w="7967" w:type="dxa"/>
          </w:tcPr>
          <w:p w14:paraId="30198B34" w14:textId="77777777" w:rsidR="00C96761" w:rsidRPr="00C96761" w:rsidRDefault="00C96761" w:rsidP="00C96761">
            <w:pPr>
              <w:widowControl/>
              <w:autoSpaceDE/>
              <w:autoSpaceDN/>
              <w:adjustRightInd/>
              <w:ind w:firstLine="0"/>
              <w:rPr>
                <w:rFonts w:ascii="Times New Roman" w:hAnsi="Times New Roman" w:cs="Times New Roman"/>
                <w:color w:val="000000"/>
                <w:kern w:val="2"/>
                <w:lang w:eastAsia="en-US"/>
              </w:rPr>
            </w:pPr>
            <w:r w:rsidRPr="00C96761">
              <w:rPr>
                <w:rFonts w:ascii="Times New Roman" w:hAnsi="Times New Roman" w:cs="Times New Roman"/>
                <w:color w:val="000000"/>
                <w:kern w:val="2"/>
                <w:lang w:eastAsia="en-US"/>
              </w:rPr>
              <w:t>Размер: А4, с логотипом, материал – картон.</w:t>
            </w:r>
          </w:p>
          <w:p w14:paraId="5EFE13EB" w14:textId="77777777" w:rsidR="00C96761" w:rsidRPr="00C96761" w:rsidRDefault="00C96761" w:rsidP="00C96761">
            <w:pPr>
              <w:widowControl/>
              <w:autoSpaceDE/>
              <w:autoSpaceDN/>
              <w:adjustRightInd/>
              <w:ind w:firstLine="0"/>
              <w:contextualSpacing/>
              <w:rPr>
                <w:rFonts w:ascii="Times New Roman" w:hAnsi="Times New Roman" w:cs="Times New Roman"/>
                <w:kern w:val="2"/>
                <w:lang w:eastAsia="en-US"/>
              </w:rPr>
            </w:pPr>
            <w:r w:rsidRPr="00C96761">
              <w:rPr>
                <w:rFonts w:ascii="Times New Roman" w:hAnsi="Times New Roman" w:cs="Times New Roman"/>
                <w:color w:val="000000"/>
                <w:spacing w:val="1"/>
                <w:kern w:val="2"/>
                <w:lang w:eastAsia="en-US"/>
              </w:rPr>
              <w:t>Разработка дизайна и допечатная подготовка макета.</w:t>
            </w:r>
          </w:p>
        </w:tc>
      </w:tr>
      <w:tr w:rsidR="00C96761" w:rsidRPr="00C96761" w14:paraId="7B21AB2C" w14:textId="77777777" w:rsidTr="000017C4">
        <w:trPr>
          <w:trHeight w:val="262"/>
        </w:trPr>
        <w:tc>
          <w:tcPr>
            <w:tcW w:w="962" w:type="dxa"/>
          </w:tcPr>
          <w:p w14:paraId="773B62C4" w14:textId="77777777" w:rsidR="00C96761" w:rsidRPr="00C96761" w:rsidRDefault="00C96761" w:rsidP="00C96761">
            <w:pPr>
              <w:widowControl/>
              <w:numPr>
                <w:ilvl w:val="0"/>
                <w:numId w:val="2"/>
              </w:numPr>
              <w:autoSpaceDE/>
              <w:autoSpaceDN/>
              <w:adjustRightInd/>
              <w:spacing w:after="160" w:line="259" w:lineRule="auto"/>
              <w:contextualSpacing/>
              <w:jc w:val="left"/>
              <w:rPr>
                <w:rFonts w:ascii="Times New Roman" w:hAnsi="Times New Roman" w:cs="Times New Roman"/>
                <w:b/>
                <w:bCs/>
                <w:kern w:val="2"/>
                <w:lang w:eastAsia="en-US"/>
              </w:rPr>
            </w:pPr>
          </w:p>
        </w:tc>
        <w:tc>
          <w:tcPr>
            <w:tcW w:w="2015" w:type="dxa"/>
          </w:tcPr>
          <w:p w14:paraId="3C48EB78" w14:textId="77777777" w:rsidR="00C96761" w:rsidRPr="00C96761" w:rsidRDefault="00C96761" w:rsidP="00C96761">
            <w:pPr>
              <w:widowControl/>
              <w:autoSpaceDE/>
              <w:autoSpaceDN/>
              <w:adjustRightInd/>
              <w:ind w:firstLine="0"/>
              <w:contextualSpacing/>
              <w:rPr>
                <w:rFonts w:ascii="Times New Roman" w:hAnsi="Times New Roman" w:cs="Times New Roman"/>
                <w:b/>
                <w:bCs/>
                <w:kern w:val="2"/>
                <w:lang w:eastAsia="en-US"/>
              </w:rPr>
            </w:pPr>
            <w:r w:rsidRPr="00C96761">
              <w:rPr>
                <w:rFonts w:ascii="Times New Roman" w:hAnsi="Times New Roman" w:cs="Times New Roman"/>
                <w:b/>
                <w:bCs/>
                <w:kern w:val="2"/>
                <w:lang w:eastAsia="en-US"/>
              </w:rPr>
              <w:t>Диплом спонсора с логотипом</w:t>
            </w:r>
          </w:p>
        </w:tc>
        <w:tc>
          <w:tcPr>
            <w:tcW w:w="1134" w:type="dxa"/>
          </w:tcPr>
          <w:p w14:paraId="547E3495"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p>
        </w:tc>
        <w:tc>
          <w:tcPr>
            <w:tcW w:w="851" w:type="dxa"/>
          </w:tcPr>
          <w:p w14:paraId="08B417BE"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p>
        </w:tc>
        <w:tc>
          <w:tcPr>
            <w:tcW w:w="708" w:type="dxa"/>
          </w:tcPr>
          <w:p w14:paraId="7FFF7ECE" w14:textId="77777777" w:rsidR="00C96761" w:rsidRPr="00C96761" w:rsidRDefault="00C96761" w:rsidP="00C96761">
            <w:pPr>
              <w:widowControl/>
              <w:autoSpaceDE/>
              <w:autoSpaceDN/>
              <w:adjustRightInd/>
              <w:ind w:firstLine="0"/>
              <w:contextualSpacing/>
              <w:jc w:val="center"/>
              <w:rPr>
                <w:rFonts w:ascii="Times New Roman" w:hAnsi="Times New Roman" w:cs="Times New Roman"/>
                <w:kern w:val="2"/>
                <w:lang w:eastAsia="en-US"/>
              </w:rPr>
            </w:pPr>
            <w:r w:rsidRPr="00C96761">
              <w:rPr>
                <w:rFonts w:ascii="Times New Roman" w:hAnsi="Times New Roman" w:cs="Times New Roman"/>
                <w:kern w:val="2"/>
                <w:lang w:eastAsia="en-US"/>
              </w:rPr>
              <w:t>шт.</w:t>
            </w:r>
          </w:p>
        </w:tc>
        <w:tc>
          <w:tcPr>
            <w:tcW w:w="851" w:type="dxa"/>
          </w:tcPr>
          <w:p w14:paraId="07B09A2D" w14:textId="77777777" w:rsidR="00C96761" w:rsidRPr="00C96761" w:rsidRDefault="00C96761" w:rsidP="00C96761">
            <w:pPr>
              <w:widowControl/>
              <w:autoSpaceDE/>
              <w:autoSpaceDN/>
              <w:adjustRightInd/>
              <w:ind w:firstLine="0"/>
              <w:contextualSpacing/>
              <w:jc w:val="center"/>
              <w:rPr>
                <w:rFonts w:ascii="Times New Roman" w:hAnsi="Times New Roman" w:cs="Times New Roman"/>
                <w:kern w:val="2"/>
                <w:lang w:eastAsia="en-US"/>
              </w:rPr>
            </w:pPr>
            <w:r w:rsidRPr="00C96761">
              <w:rPr>
                <w:rFonts w:ascii="Times New Roman" w:hAnsi="Times New Roman" w:cs="Times New Roman"/>
                <w:kern w:val="2"/>
                <w:lang w:eastAsia="en-US"/>
              </w:rPr>
              <w:t>7</w:t>
            </w:r>
          </w:p>
        </w:tc>
        <w:tc>
          <w:tcPr>
            <w:tcW w:w="7967" w:type="dxa"/>
          </w:tcPr>
          <w:p w14:paraId="1D177536" w14:textId="77777777" w:rsidR="00C96761" w:rsidRPr="00C96761" w:rsidRDefault="00C96761" w:rsidP="00C96761">
            <w:pPr>
              <w:widowControl/>
              <w:autoSpaceDE/>
              <w:autoSpaceDN/>
              <w:adjustRightInd/>
              <w:ind w:firstLine="0"/>
              <w:rPr>
                <w:rFonts w:ascii="Times New Roman" w:hAnsi="Times New Roman" w:cs="Times New Roman"/>
                <w:color w:val="000000"/>
                <w:kern w:val="2"/>
                <w:lang w:eastAsia="en-US"/>
              </w:rPr>
            </w:pPr>
            <w:r w:rsidRPr="00C96761">
              <w:rPr>
                <w:rFonts w:ascii="Times New Roman" w:hAnsi="Times New Roman" w:cs="Times New Roman"/>
                <w:color w:val="000000"/>
                <w:kern w:val="2"/>
                <w:lang w:eastAsia="en-US"/>
              </w:rPr>
              <w:t>Размер: А4, с логотипом, материал – картон.</w:t>
            </w:r>
          </w:p>
          <w:p w14:paraId="27F84953" w14:textId="77777777" w:rsidR="00C96761" w:rsidRPr="00C96761" w:rsidRDefault="00C96761" w:rsidP="00C96761">
            <w:pPr>
              <w:widowControl/>
              <w:autoSpaceDE/>
              <w:autoSpaceDN/>
              <w:adjustRightInd/>
              <w:ind w:firstLine="0"/>
              <w:contextualSpacing/>
              <w:rPr>
                <w:rFonts w:ascii="Times New Roman" w:hAnsi="Times New Roman" w:cs="Times New Roman"/>
                <w:b/>
                <w:bCs/>
                <w:kern w:val="2"/>
                <w:lang w:eastAsia="en-US"/>
              </w:rPr>
            </w:pPr>
            <w:r w:rsidRPr="00C96761">
              <w:rPr>
                <w:rFonts w:ascii="Times New Roman" w:hAnsi="Times New Roman" w:cs="Times New Roman"/>
                <w:color w:val="000000"/>
                <w:spacing w:val="1"/>
                <w:kern w:val="2"/>
                <w:lang w:eastAsia="en-US"/>
              </w:rPr>
              <w:t>Разработка дизайна и допечатная подготовка макета.</w:t>
            </w:r>
          </w:p>
        </w:tc>
      </w:tr>
      <w:tr w:rsidR="00C96761" w:rsidRPr="00C96761" w14:paraId="22DA1FAB" w14:textId="77777777" w:rsidTr="000017C4">
        <w:trPr>
          <w:trHeight w:val="262"/>
        </w:trPr>
        <w:tc>
          <w:tcPr>
            <w:tcW w:w="962" w:type="dxa"/>
          </w:tcPr>
          <w:p w14:paraId="55B0B5C3" w14:textId="77777777" w:rsidR="00C96761" w:rsidRPr="00C96761" w:rsidRDefault="00C96761" w:rsidP="00C96761">
            <w:pPr>
              <w:widowControl/>
              <w:numPr>
                <w:ilvl w:val="0"/>
                <w:numId w:val="2"/>
              </w:numPr>
              <w:autoSpaceDE/>
              <w:autoSpaceDN/>
              <w:adjustRightInd/>
              <w:spacing w:after="160" w:line="259" w:lineRule="auto"/>
              <w:contextualSpacing/>
              <w:jc w:val="left"/>
              <w:rPr>
                <w:rFonts w:ascii="Times New Roman" w:hAnsi="Times New Roman" w:cs="Times New Roman"/>
                <w:b/>
                <w:bCs/>
                <w:kern w:val="2"/>
                <w:lang w:eastAsia="en-US"/>
              </w:rPr>
            </w:pPr>
          </w:p>
        </w:tc>
        <w:tc>
          <w:tcPr>
            <w:tcW w:w="2015" w:type="dxa"/>
          </w:tcPr>
          <w:p w14:paraId="7739E090" w14:textId="77777777" w:rsidR="00C96761" w:rsidRPr="00C96761" w:rsidRDefault="00C96761" w:rsidP="00C96761">
            <w:pPr>
              <w:widowControl/>
              <w:autoSpaceDE/>
              <w:autoSpaceDN/>
              <w:adjustRightInd/>
              <w:ind w:firstLine="0"/>
              <w:contextualSpacing/>
              <w:rPr>
                <w:rFonts w:ascii="Times New Roman" w:hAnsi="Times New Roman" w:cs="Times New Roman"/>
                <w:b/>
                <w:bCs/>
                <w:kern w:val="2"/>
                <w:lang w:eastAsia="en-US"/>
              </w:rPr>
            </w:pPr>
            <w:r w:rsidRPr="00C96761">
              <w:rPr>
                <w:rFonts w:ascii="Times New Roman" w:hAnsi="Times New Roman" w:cs="Times New Roman"/>
                <w:b/>
                <w:bCs/>
                <w:kern w:val="2"/>
                <w:lang w:eastAsia="en-US"/>
              </w:rPr>
              <w:t>Диплом участника выставки</w:t>
            </w:r>
          </w:p>
        </w:tc>
        <w:tc>
          <w:tcPr>
            <w:tcW w:w="1134" w:type="dxa"/>
          </w:tcPr>
          <w:p w14:paraId="0268F5A5"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p>
        </w:tc>
        <w:tc>
          <w:tcPr>
            <w:tcW w:w="851" w:type="dxa"/>
          </w:tcPr>
          <w:p w14:paraId="0FA45BD7"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p>
        </w:tc>
        <w:tc>
          <w:tcPr>
            <w:tcW w:w="708" w:type="dxa"/>
          </w:tcPr>
          <w:p w14:paraId="2F63F09F" w14:textId="77777777" w:rsidR="00C96761" w:rsidRPr="00C96761" w:rsidRDefault="00C96761" w:rsidP="00C96761">
            <w:pPr>
              <w:widowControl/>
              <w:autoSpaceDE/>
              <w:autoSpaceDN/>
              <w:adjustRightInd/>
              <w:ind w:firstLine="0"/>
              <w:contextualSpacing/>
              <w:jc w:val="center"/>
              <w:rPr>
                <w:rFonts w:ascii="Times New Roman" w:hAnsi="Times New Roman" w:cs="Times New Roman"/>
                <w:kern w:val="2"/>
                <w:lang w:eastAsia="en-US"/>
              </w:rPr>
            </w:pPr>
            <w:r w:rsidRPr="00C96761">
              <w:rPr>
                <w:rFonts w:ascii="Times New Roman" w:hAnsi="Times New Roman" w:cs="Times New Roman"/>
                <w:kern w:val="2"/>
                <w:lang w:eastAsia="en-US"/>
              </w:rPr>
              <w:t>шт.</w:t>
            </w:r>
          </w:p>
        </w:tc>
        <w:tc>
          <w:tcPr>
            <w:tcW w:w="851" w:type="dxa"/>
          </w:tcPr>
          <w:p w14:paraId="2812C001" w14:textId="77777777" w:rsidR="00C96761" w:rsidRPr="00C96761" w:rsidRDefault="00C96761" w:rsidP="00C96761">
            <w:pPr>
              <w:widowControl/>
              <w:autoSpaceDE/>
              <w:autoSpaceDN/>
              <w:adjustRightInd/>
              <w:ind w:firstLine="0"/>
              <w:contextualSpacing/>
              <w:jc w:val="center"/>
              <w:rPr>
                <w:rFonts w:ascii="Times New Roman" w:hAnsi="Times New Roman" w:cs="Times New Roman"/>
                <w:kern w:val="2"/>
                <w:lang w:eastAsia="en-US"/>
              </w:rPr>
            </w:pPr>
            <w:r w:rsidRPr="00C96761">
              <w:rPr>
                <w:rFonts w:ascii="Times New Roman" w:hAnsi="Times New Roman" w:cs="Times New Roman"/>
                <w:kern w:val="2"/>
                <w:lang w:eastAsia="en-US"/>
              </w:rPr>
              <w:t>10</w:t>
            </w:r>
          </w:p>
        </w:tc>
        <w:tc>
          <w:tcPr>
            <w:tcW w:w="7967" w:type="dxa"/>
          </w:tcPr>
          <w:p w14:paraId="725CC1B3" w14:textId="77777777" w:rsidR="00C96761" w:rsidRPr="00C96761" w:rsidRDefault="00C96761" w:rsidP="00C96761">
            <w:pPr>
              <w:widowControl/>
              <w:autoSpaceDE/>
              <w:autoSpaceDN/>
              <w:adjustRightInd/>
              <w:ind w:firstLine="0"/>
              <w:rPr>
                <w:rFonts w:ascii="Times New Roman" w:hAnsi="Times New Roman" w:cs="Times New Roman"/>
                <w:color w:val="000000"/>
                <w:kern w:val="2"/>
                <w:lang w:eastAsia="en-US"/>
              </w:rPr>
            </w:pPr>
            <w:r w:rsidRPr="00C96761">
              <w:rPr>
                <w:rFonts w:ascii="Times New Roman" w:hAnsi="Times New Roman" w:cs="Times New Roman"/>
                <w:color w:val="000000"/>
                <w:kern w:val="2"/>
                <w:lang w:eastAsia="en-US"/>
              </w:rPr>
              <w:t>Размер: А4, с логотипом, материал – картон.</w:t>
            </w:r>
          </w:p>
          <w:p w14:paraId="6B7FD9F9" w14:textId="77777777" w:rsidR="00C96761" w:rsidRPr="00C96761" w:rsidRDefault="00C96761" w:rsidP="00C96761">
            <w:pPr>
              <w:widowControl/>
              <w:autoSpaceDE/>
              <w:autoSpaceDN/>
              <w:adjustRightInd/>
              <w:ind w:firstLine="0"/>
              <w:rPr>
                <w:rFonts w:ascii="Times New Roman" w:hAnsi="Times New Roman" w:cs="Times New Roman"/>
                <w:color w:val="000000"/>
                <w:kern w:val="2"/>
                <w:lang w:eastAsia="en-US"/>
              </w:rPr>
            </w:pPr>
            <w:r w:rsidRPr="00C96761">
              <w:rPr>
                <w:rFonts w:ascii="Times New Roman" w:hAnsi="Times New Roman" w:cs="Times New Roman"/>
                <w:color w:val="000000"/>
                <w:spacing w:val="1"/>
                <w:kern w:val="2"/>
                <w:lang w:eastAsia="en-US"/>
              </w:rPr>
              <w:t>Разработка дизайна и допечатная подготовка макета.</w:t>
            </w:r>
          </w:p>
        </w:tc>
      </w:tr>
      <w:tr w:rsidR="00C96761" w:rsidRPr="00C96761" w14:paraId="1AAF0FF7" w14:textId="77777777" w:rsidTr="000017C4">
        <w:trPr>
          <w:trHeight w:val="262"/>
        </w:trPr>
        <w:tc>
          <w:tcPr>
            <w:tcW w:w="962" w:type="dxa"/>
          </w:tcPr>
          <w:p w14:paraId="24FDA07D" w14:textId="77777777" w:rsidR="00C96761" w:rsidRPr="00C96761" w:rsidRDefault="00C96761" w:rsidP="00C96761">
            <w:pPr>
              <w:widowControl/>
              <w:numPr>
                <w:ilvl w:val="0"/>
                <w:numId w:val="2"/>
              </w:numPr>
              <w:autoSpaceDE/>
              <w:autoSpaceDN/>
              <w:adjustRightInd/>
              <w:spacing w:after="160" w:line="259" w:lineRule="auto"/>
              <w:contextualSpacing/>
              <w:jc w:val="left"/>
              <w:rPr>
                <w:rFonts w:ascii="Times New Roman" w:hAnsi="Times New Roman" w:cs="Times New Roman"/>
                <w:b/>
                <w:bCs/>
                <w:kern w:val="2"/>
                <w:lang w:eastAsia="en-US"/>
              </w:rPr>
            </w:pPr>
          </w:p>
        </w:tc>
        <w:tc>
          <w:tcPr>
            <w:tcW w:w="2015" w:type="dxa"/>
          </w:tcPr>
          <w:p w14:paraId="3102AC2F" w14:textId="77777777" w:rsidR="00C96761" w:rsidRPr="00C96761" w:rsidRDefault="00C96761" w:rsidP="00C96761">
            <w:pPr>
              <w:widowControl/>
              <w:autoSpaceDE/>
              <w:autoSpaceDN/>
              <w:adjustRightInd/>
              <w:ind w:firstLine="0"/>
              <w:contextualSpacing/>
              <w:rPr>
                <w:rFonts w:ascii="Times New Roman" w:hAnsi="Times New Roman" w:cs="Times New Roman"/>
                <w:b/>
                <w:bCs/>
                <w:kern w:val="2"/>
                <w:lang w:eastAsia="en-US"/>
              </w:rPr>
            </w:pPr>
            <w:r w:rsidRPr="00C96761">
              <w:rPr>
                <w:rFonts w:ascii="Times New Roman" w:hAnsi="Times New Roman" w:cs="Times New Roman"/>
                <w:b/>
                <w:bCs/>
                <w:kern w:val="2"/>
                <w:lang w:eastAsia="en-US"/>
              </w:rPr>
              <w:t>Диплом за 1, 2, 3 места в постерной и флэш секциях</w:t>
            </w:r>
          </w:p>
        </w:tc>
        <w:tc>
          <w:tcPr>
            <w:tcW w:w="1134" w:type="dxa"/>
          </w:tcPr>
          <w:p w14:paraId="4E945992"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p>
        </w:tc>
        <w:tc>
          <w:tcPr>
            <w:tcW w:w="851" w:type="dxa"/>
          </w:tcPr>
          <w:p w14:paraId="2C3D0F5B"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p>
        </w:tc>
        <w:tc>
          <w:tcPr>
            <w:tcW w:w="708" w:type="dxa"/>
          </w:tcPr>
          <w:p w14:paraId="3D82DD51" w14:textId="77777777" w:rsidR="00C96761" w:rsidRPr="00C96761" w:rsidRDefault="00C96761" w:rsidP="00C96761">
            <w:pPr>
              <w:widowControl/>
              <w:autoSpaceDE/>
              <w:autoSpaceDN/>
              <w:adjustRightInd/>
              <w:ind w:firstLine="0"/>
              <w:contextualSpacing/>
              <w:jc w:val="center"/>
              <w:rPr>
                <w:rFonts w:ascii="Times New Roman" w:hAnsi="Times New Roman" w:cs="Times New Roman"/>
                <w:kern w:val="2"/>
                <w:lang w:eastAsia="en-US"/>
              </w:rPr>
            </w:pPr>
            <w:r w:rsidRPr="00C96761">
              <w:rPr>
                <w:rFonts w:ascii="Times New Roman" w:hAnsi="Times New Roman" w:cs="Times New Roman"/>
                <w:kern w:val="2"/>
                <w:lang w:eastAsia="en-US"/>
              </w:rPr>
              <w:t>шт.</w:t>
            </w:r>
          </w:p>
        </w:tc>
        <w:tc>
          <w:tcPr>
            <w:tcW w:w="851" w:type="dxa"/>
          </w:tcPr>
          <w:p w14:paraId="60713C4C" w14:textId="77777777" w:rsidR="00C96761" w:rsidRPr="00C96761" w:rsidRDefault="00C96761" w:rsidP="00C96761">
            <w:pPr>
              <w:widowControl/>
              <w:autoSpaceDE/>
              <w:autoSpaceDN/>
              <w:adjustRightInd/>
              <w:ind w:firstLine="0"/>
              <w:contextualSpacing/>
              <w:jc w:val="center"/>
              <w:rPr>
                <w:rFonts w:ascii="Times New Roman" w:hAnsi="Times New Roman" w:cs="Times New Roman"/>
                <w:color w:val="EE0000"/>
                <w:kern w:val="2"/>
                <w:lang w:eastAsia="en-US"/>
              </w:rPr>
            </w:pPr>
            <w:r w:rsidRPr="00C96761">
              <w:rPr>
                <w:rFonts w:ascii="Times New Roman" w:hAnsi="Times New Roman" w:cs="Times New Roman"/>
                <w:kern w:val="2"/>
                <w:lang w:eastAsia="en-US"/>
              </w:rPr>
              <w:t>6</w:t>
            </w:r>
          </w:p>
        </w:tc>
        <w:tc>
          <w:tcPr>
            <w:tcW w:w="7967" w:type="dxa"/>
          </w:tcPr>
          <w:p w14:paraId="73232193" w14:textId="77777777" w:rsidR="00C96761" w:rsidRPr="00C96761" w:rsidRDefault="00C96761" w:rsidP="00C96761">
            <w:pPr>
              <w:widowControl/>
              <w:autoSpaceDE/>
              <w:autoSpaceDN/>
              <w:adjustRightInd/>
              <w:ind w:firstLine="0"/>
              <w:rPr>
                <w:rFonts w:ascii="Times New Roman" w:hAnsi="Times New Roman" w:cs="Times New Roman"/>
                <w:color w:val="000000"/>
                <w:kern w:val="2"/>
                <w:lang w:eastAsia="en-US"/>
              </w:rPr>
            </w:pPr>
            <w:r w:rsidRPr="00C96761">
              <w:rPr>
                <w:rFonts w:ascii="Times New Roman" w:hAnsi="Times New Roman" w:cs="Times New Roman"/>
                <w:color w:val="000000"/>
                <w:kern w:val="2"/>
                <w:lang w:eastAsia="en-US"/>
              </w:rPr>
              <w:t>Размер: А4, с логотипом, материал – картон.</w:t>
            </w:r>
          </w:p>
          <w:p w14:paraId="25CBE8CF" w14:textId="77777777" w:rsidR="00C96761" w:rsidRPr="00C96761" w:rsidRDefault="00C96761" w:rsidP="00C96761">
            <w:pPr>
              <w:widowControl/>
              <w:autoSpaceDE/>
              <w:autoSpaceDN/>
              <w:adjustRightInd/>
              <w:ind w:firstLine="0"/>
              <w:rPr>
                <w:rFonts w:ascii="Times New Roman" w:hAnsi="Times New Roman" w:cs="Times New Roman"/>
                <w:color w:val="000000"/>
                <w:kern w:val="2"/>
                <w:lang w:eastAsia="en-US"/>
              </w:rPr>
            </w:pPr>
            <w:r w:rsidRPr="00C96761">
              <w:rPr>
                <w:rFonts w:ascii="Times New Roman" w:hAnsi="Times New Roman" w:cs="Times New Roman"/>
                <w:color w:val="000000"/>
                <w:spacing w:val="1"/>
                <w:kern w:val="2"/>
                <w:lang w:eastAsia="en-US"/>
              </w:rPr>
              <w:t>Разработка дизайна и допечатная подготовка макета.</w:t>
            </w:r>
          </w:p>
        </w:tc>
      </w:tr>
      <w:tr w:rsidR="00C96761" w:rsidRPr="00C96761" w14:paraId="3F4E5222" w14:textId="77777777" w:rsidTr="000017C4">
        <w:trPr>
          <w:trHeight w:val="262"/>
        </w:trPr>
        <w:tc>
          <w:tcPr>
            <w:tcW w:w="962" w:type="dxa"/>
          </w:tcPr>
          <w:p w14:paraId="49042423" w14:textId="77777777" w:rsidR="00C96761" w:rsidRPr="00C96761" w:rsidRDefault="00C96761" w:rsidP="00C96761">
            <w:pPr>
              <w:widowControl/>
              <w:numPr>
                <w:ilvl w:val="0"/>
                <w:numId w:val="2"/>
              </w:numPr>
              <w:autoSpaceDE/>
              <w:autoSpaceDN/>
              <w:adjustRightInd/>
              <w:spacing w:after="160" w:line="259" w:lineRule="auto"/>
              <w:contextualSpacing/>
              <w:jc w:val="left"/>
              <w:rPr>
                <w:rFonts w:ascii="Times New Roman" w:hAnsi="Times New Roman" w:cs="Times New Roman"/>
                <w:b/>
                <w:bCs/>
                <w:kern w:val="2"/>
                <w:lang w:eastAsia="en-US"/>
              </w:rPr>
            </w:pPr>
          </w:p>
        </w:tc>
        <w:tc>
          <w:tcPr>
            <w:tcW w:w="2015" w:type="dxa"/>
          </w:tcPr>
          <w:p w14:paraId="3EEB2F67" w14:textId="77777777" w:rsidR="00C96761" w:rsidRPr="00C96761" w:rsidRDefault="00C96761" w:rsidP="00C96761">
            <w:pPr>
              <w:widowControl/>
              <w:autoSpaceDE/>
              <w:autoSpaceDN/>
              <w:adjustRightInd/>
              <w:ind w:firstLine="0"/>
              <w:contextualSpacing/>
              <w:rPr>
                <w:rFonts w:ascii="Times New Roman" w:hAnsi="Times New Roman" w:cs="Times New Roman"/>
                <w:b/>
                <w:bCs/>
                <w:kern w:val="2"/>
                <w:lang w:eastAsia="en-US"/>
              </w:rPr>
            </w:pPr>
            <w:r w:rsidRPr="00C96761">
              <w:rPr>
                <w:rFonts w:ascii="Times New Roman" w:hAnsi="Times New Roman" w:cs="Times New Roman"/>
                <w:b/>
                <w:bCs/>
                <w:kern w:val="2"/>
                <w:lang w:eastAsia="en-US"/>
              </w:rPr>
              <w:t>Шаблон диплома</w:t>
            </w:r>
          </w:p>
        </w:tc>
        <w:tc>
          <w:tcPr>
            <w:tcW w:w="1134" w:type="dxa"/>
          </w:tcPr>
          <w:p w14:paraId="5F865057"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p>
        </w:tc>
        <w:tc>
          <w:tcPr>
            <w:tcW w:w="851" w:type="dxa"/>
          </w:tcPr>
          <w:p w14:paraId="3EC51636"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p>
        </w:tc>
        <w:tc>
          <w:tcPr>
            <w:tcW w:w="708" w:type="dxa"/>
          </w:tcPr>
          <w:p w14:paraId="29F1F215" w14:textId="77777777" w:rsidR="00C96761" w:rsidRPr="00C96761" w:rsidRDefault="00C96761" w:rsidP="00C96761">
            <w:pPr>
              <w:widowControl/>
              <w:autoSpaceDE/>
              <w:autoSpaceDN/>
              <w:adjustRightInd/>
              <w:ind w:firstLine="0"/>
              <w:contextualSpacing/>
              <w:jc w:val="center"/>
              <w:rPr>
                <w:rFonts w:ascii="Times New Roman" w:hAnsi="Times New Roman" w:cs="Times New Roman"/>
                <w:kern w:val="2"/>
                <w:lang w:eastAsia="en-US"/>
              </w:rPr>
            </w:pPr>
            <w:r w:rsidRPr="00C96761">
              <w:rPr>
                <w:rFonts w:ascii="Times New Roman" w:hAnsi="Times New Roman" w:cs="Times New Roman"/>
                <w:kern w:val="2"/>
                <w:lang w:eastAsia="en-US"/>
              </w:rPr>
              <w:t>шт.</w:t>
            </w:r>
          </w:p>
        </w:tc>
        <w:tc>
          <w:tcPr>
            <w:tcW w:w="851" w:type="dxa"/>
          </w:tcPr>
          <w:p w14:paraId="41E0C8A6" w14:textId="77777777" w:rsidR="00C96761" w:rsidRPr="00C96761" w:rsidRDefault="00C96761" w:rsidP="00C96761">
            <w:pPr>
              <w:widowControl/>
              <w:autoSpaceDE/>
              <w:autoSpaceDN/>
              <w:adjustRightInd/>
              <w:ind w:firstLine="0"/>
              <w:contextualSpacing/>
              <w:jc w:val="center"/>
              <w:rPr>
                <w:rFonts w:ascii="Times New Roman" w:hAnsi="Times New Roman" w:cs="Times New Roman"/>
                <w:kern w:val="2"/>
                <w:lang w:eastAsia="en-US"/>
              </w:rPr>
            </w:pPr>
            <w:r w:rsidRPr="00C96761">
              <w:rPr>
                <w:rFonts w:ascii="Times New Roman" w:hAnsi="Times New Roman" w:cs="Times New Roman"/>
                <w:kern w:val="2"/>
                <w:lang w:eastAsia="en-US"/>
              </w:rPr>
              <w:t>5</w:t>
            </w:r>
          </w:p>
        </w:tc>
        <w:tc>
          <w:tcPr>
            <w:tcW w:w="7967" w:type="dxa"/>
          </w:tcPr>
          <w:p w14:paraId="677E6AE9" w14:textId="77777777" w:rsidR="00C96761" w:rsidRPr="00C96761" w:rsidRDefault="00C96761" w:rsidP="00C96761">
            <w:pPr>
              <w:widowControl/>
              <w:autoSpaceDE/>
              <w:autoSpaceDN/>
              <w:adjustRightInd/>
              <w:ind w:firstLine="0"/>
              <w:rPr>
                <w:rFonts w:ascii="Times New Roman" w:hAnsi="Times New Roman" w:cs="Times New Roman"/>
                <w:color w:val="000000"/>
                <w:kern w:val="2"/>
                <w:lang w:eastAsia="en-US"/>
              </w:rPr>
            </w:pPr>
            <w:r w:rsidRPr="00C96761">
              <w:rPr>
                <w:rFonts w:ascii="Times New Roman" w:hAnsi="Times New Roman" w:cs="Times New Roman"/>
                <w:color w:val="000000"/>
                <w:kern w:val="2"/>
                <w:lang w:eastAsia="en-US"/>
              </w:rPr>
              <w:t>Размер: А4, с логотипом, материал – картон.</w:t>
            </w:r>
          </w:p>
          <w:p w14:paraId="77D847FB" w14:textId="77777777" w:rsidR="00C96761" w:rsidRPr="00C96761" w:rsidRDefault="00C96761" w:rsidP="00C96761">
            <w:pPr>
              <w:widowControl/>
              <w:autoSpaceDE/>
              <w:autoSpaceDN/>
              <w:adjustRightInd/>
              <w:ind w:firstLine="0"/>
              <w:rPr>
                <w:rFonts w:ascii="Times New Roman" w:hAnsi="Times New Roman" w:cs="Times New Roman"/>
                <w:color w:val="000000"/>
                <w:kern w:val="2"/>
                <w:lang w:eastAsia="en-US"/>
              </w:rPr>
            </w:pPr>
            <w:r w:rsidRPr="00C96761">
              <w:rPr>
                <w:rFonts w:ascii="Times New Roman" w:hAnsi="Times New Roman" w:cs="Times New Roman"/>
                <w:color w:val="000000"/>
                <w:spacing w:val="1"/>
                <w:kern w:val="2"/>
                <w:lang w:eastAsia="en-US"/>
              </w:rPr>
              <w:t>Разработка дизайна и допечатная подготовка макета.</w:t>
            </w:r>
          </w:p>
        </w:tc>
      </w:tr>
      <w:tr w:rsidR="00C96761" w:rsidRPr="00C96761" w14:paraId="0D9F874A" w14:textId="77777777" w:rsidTr="000017C4">
        <w:trPr>
          <w:trHeight w:val="262"/>
        </w:trPr>
        <w:tc>
          <w:tcPr>
            <w:tcW w:w="962" w:type="dxa"/>
          </w:tcPr>
          <w:p w14:paraId="3AB1B632" w14:textId="77777777" w:rsidR="00C96761" w:rsidRPr="00C96761" w:rsidRDefault="00C96761" w:rsidP="00C96761">
            <w:pPr>
              <w:widowControl/>
              <w:numPr>
                <w:ilvl w:val="0"/>
                <w:numId w:val="2"/>
              </w:numPr>
              <w:autoSpaceDE/>
              <w:autoSpaceDN/>
              <w:adjustRightInd/>
              <w:spacing w:after="160" w:line="259" w:lineRule="auto"/>
              <w:contextualSpacing/>
              <w:jc w:val="left"/>
              <w:rPr>
                <w:rFonts w:ascii="Times New Roman" w:hAnsi="Times New Roman" w:cs="Times New Roman"/>
                <w:b/>
                <w:bCs/>
                <w:kern w:val="2"/>
                <w:lang w:eastAsia="en-US"/>
              </w:rPr>
            </w:pPr>
          </w:p>
        </w:tc>
        <w:tc>
          <w:tcPr>
            <w:tcW w:w="2015" w:type="dxa"/>
          </w:tcPr>
          <w:p w14:paraId="4EA77FD1" w14:textId="77777777" w:rsidR="00C96761" w:rsidRPr="00C96761" w:rsidRDefault="00C96761" w:rsidP="00C96761">
            <w:pPr>
              <w:widowControl/>
              <w:autoSpaceDE/>
              <w:autoSpaceDN/>
              <w:adjustRightInd/>
              <w:ind w:firstLine="0"/>
              <w:contextualSpacing/>
              <w:rPr>
                <w:rFonts w:ascii="Times New Roman" w:hAnsi="Times New Roman" w:cs="Times New Roman"/>
                <w:b/>
                <w:bCs/>
                <w:kern w:val="2"/>
                <w:lang w:eastAsia="en-US"/>
              </w:rPr>
            </w:pPr>
            <w:r w:rsidRPr="00C96761">
              <w:rPr>
                <w:rFonts w:ascii="Times New Roman" w:hAnsi="Times New Roman" w:cs="Times New Roman"/>
                <w:b/>
                <w:bCs/>
                <w:kern w:val="2"/>
                <w:lang w:eastAsia="en-US"/>
              </w:rPr>
              <w:t xml:space="preserve">Сертификат победителей лотереи (ДПО) </w:t>
            </w:r>
          </w:p>
        </w:tc>
        <w:tc>
          <w:tcPr>
            <w:tcW w:w="1134" w:type="dxa"/>
          </w:tcPr>
          <w:p w14:paraId="0ADF6519"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p>
        </w:tc>
        <w:tc>
          <w:tcPr>
            <w:tcW w:w="851" w:type="dxa"/>
          </w:tcPr>
          <w:p w14:paraId="37362056"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p>
        </w:tc>
        <w:tc>
          <w:tcPr>
            <w:tcW w:w="708" w:type="dxa"/>
          </w:tcPr>
          <w:p w14:paraId="32835C2F" w14:textId="77777777" w:rsidR="00C96761" w:rsidRPr="00C96761" w:rsidRDefault="00C96761" w:rsidP="00C96761">
            <w:pPr>
              <w:widowControl/>
              <w:autoSpaceDE/>
              <w:autoSpaceDN/>
              <w:adjustRightInd/>
              <w:ind w:firstLine="0"/>
              <w:contextualSpacing/>
              <w:jc w:val="center"/>
              <w:rPr>
                <w:rFonts w:ascii="Times New Roman" w:hAnsi="Times New Roman" w:cs="Times New Roman"/>
                <w:kern w:val="2"/>
                <w:lang w:eastAsia="en-US"/>
              </w:rPr>
            </w:pPr>
            <w:r w:rsidRPr="00C96761">
              <w:rPr>
                <w:rFonts w:ascii="Times New Roman" w:hAnsi="Times New Roman" w:cs="Times New Roman"/>
                <w:kern w:val="2"/>
                <w:lang w:eastAsia="en-US"/>
              </w:rPr>
              <w:t>шт.</w:t>
            </w:r>
          </w:p>
        </w:tc>
        <w:tc>
          <w:tcPr>
            <w:tcW w:w="851" w:type="dxa"/>
          </w:tcPr>
          <w:p w14:paraId="747441DA" w14:textId="77777777" w:rsidR="00C96761" w:rsidRPr="00C96761" w:rsidRDefault="00C96761" w:rsidP="00C96761">
            <w:pPr>
              <w:widowControl/>
              <w:autoSpaceDE/>
              <w:autoSpaceDN/>
              <w:adjustRightInd/>
              <w:ind w:firstLine="0"/>
              <w:contextualSpacing/>
              <w:jc w:val="center"/>
              <w:rPr>
                <w:rFonts w:ascii="Times New Roman" w:hAnsi="Times New Roman" w:cs="Times New Roman"/>
                <w:kern w:val="2"/>
                <w:lang w:eastAsia="en-US"/>
              </w:rPr>
            </w:pPr>
            <w:r w:rsidRPr="00C96761">
              <w:rPr>
                <w:rFonts w:ascii="Times New Roman" w:hAnsi="Times New Roman" w:cs="Times New Roman"/>
                <w:kern w:val="2"/>
                <w:lang w:eastAsia="en-US"/>
              </w:rPr>
              <w:t>3</w:t>
            </w:r>
          </w:p>
        </w:tc>
        <w:tc>
          <w:tcPr>
            <w:tcW w:w="7967" w:type="dxa"/>
          </w:tcPr>
          <w:p w14:paraId="2B0F2CAD" w14:textId="77777777" w:rsidR="00C96761" w:rsidRPr="00C96761" w:rsidRDefault="00C96761" w:rsidP="00C96761">
            <w:pPr>
              <w:widowControl/>
              <w:autoSpaceDE/>
              <w:autoSpaceDN/>
              <w:adjustRightInd/>
              <w:ind w:firstLine="0"/>
              <w:rPr>
                <w:rFonts w:ascii="Times New Roman" w:hAnsi="Times New Roman" w:cs="Times New Roman"/>
                <w:color w:val="000000"/>
                <w:kern w:val="2"/>
                <w:lang w:eastAsia="en-US"/>
              </w:rPr>
            </w:pPr>
            <w:r w:rsidRPr="00C96761">
              <w:rPr>
                <w:rFonts w:ascii="Times New Roman" w:hAnsi="Times New Roman" w:cs="Times New Roman"/>
                <w:color w:val="000000"/>
                <w:kern w:val="2"/>
                <w:lang w:eastAsia="en-US"/>
              </w:rPr>
              <w:t>Размер: А4, с логотипом, материал – картон.</w:t>
            </w:r>
          </w:p>
          <w:p w14:paraId="0031B2A8" w14:textId="77777777" w:rsidR="00C96761" w:rsidRPr="00C96761" w:rsidRDefault="00C96761" w:rsidP="00C96761">
            <w:pPr>
              <w:widowControl/>
              <w:autoSpaceDE/>
              <w:autoSpaceDN/>
              <w:adjustRightInd/>
              <w:ind w:firstLine="0"/>
              <w:rPr>
                <w:rFonts w:ascii="Times New Roman" w:hAnsi="Times New Roman" w:cs="Times New Roman"/>
                <w:color w:val="000000"/>
                <w:kern w:val="2"/>
                <w:lang w:eastAsia="en-US"/>
              </w:rPr>
            </w:pPr>
            <w:r w:rsidRPr="00C96761">
              <w:rPr>
                <w:rFonts w:ascii="Times New Roman" w:hAnsi="Times New Roman" w:cs="Times New Roman"/>
                <w:color w:val="000000"/>
                <w:spacing w:val="1"/>
                <w:kern w:val="2"/>
                <w:lang w:eastAsia="en-US"/>
              </w:rPr>
              <w:t>Разработка дизайна и допечатная подготовка макета.</w:t>
            </w:r>
          </w:p>
        </w:tc>
      </w:tr>
    </w:tbl>
    <w:p w14:paraId="3C15D476" w14:textId="77777777" w:rsidR="00C96761" w:rsidRPr="00C96761" w:rsidRDefault="00C96761" w:rsidP="00C96761">
      <w:pPr>
        <w:widowControl/>
        <w:numPr>
          <w:ilvl w:val="0"/>
          <w:numId w:val="3"/>
        </w:numPr>
        <w:tabs>
          <w:tab w:val="left" w:pos="225"/>
          <w:tab w:val="left" w:pos="405"/>
        </w:tabs>
        <w:autoSpaceDE/>
        <w:autoSpaceDN/>
        <w:adjustRightInd/>
        <w:spacing w:after="160" w:line="259" w:lineRule="auto"/>
        <w:ind w:hanging="720"/>
        <w:contextualSpacing/>
        <w:jc w:val="left"/>
        <w:rPr>
          <w:rFonts w:ascii="Times New Roman" w:eastAsia="Times New Roman" w:hAnsi="Times New Roman" w:cs="Times New Roman"/>
          <w:b/>
          <w:bCs/>
          <w:iCs/>
          <w:kern w:val="1"/>
          <w:lang w:eastAsia="ar-SA"/>
          <w14:ligatures w14:val="none"/>
        </w:rPr>
      </w:pPr>
      <w:r w:rsidRPr="00C96761">
        <w:rPr>
          <w:rFonts w:ascii="Times New Roman" w:eastAsia="Times New Roman" w:hAnsi="Times New Roman" w:cs="Times New Roman"/>
          <w:b/>
          <w:bCs/>
          <w:iCs/>
          <w:kern w:val="1"/>
          <w:lang w:eastAsia="ar-SA"/>
          <w14:ligatures w14:val="none"/>
        </w:rPr>
        <w:t>Требования к качеству сувенирной продукции и макетам</w:t>
      </w:r>
    </w:p>
    <w:p w14:paraId="2C848C04" w14:textId="77777777" w:rsidR="00C96761" w:rsidRPr="00C96761" w:rsidRDefault="00C96761" w:rsidP="00C96761">
      <w:pPr>
        <w:widowControl/>
        <w:numPr>
          <w:ilvl w:val="1"/>
          <w:numId w:val="4"/>
        </w:numPr>
        <w:tabs>
          <w:tab w:val="left" w:pos="225"/>
          <w:tab w:val="left" w:pos="284"/>
        </w:tabs>
        <w:suppressAutoHyphens/>
        <w:autoSpaceDE/>
        <w:autoSpaceDN/>
        <w:adjustRightInd/>
        <w:spacing w:after="160" w:line="259" w:lineRule="auto"/>
        <w:ind w:left="0" w:firstLine="0"/>
        <w:contextualSpacing/>
        <w:jc w:val="left"/>
        <w:rPr>
          <w:rFonts w:ascii="Times New Roman" w:eastAsia="Times New Roman" w:hAnsi="Times New Roman" w:cs="Times New Roman"/>
          <w:kern w:val="1"/>
          <w:lang w:eastAsia="ar-SA"/>
          <w14:ligatures w14:val="none"/>
        </w:rPr>
      </w:pPr>
      <w:r w:rsidRPr="00C96761">
        <w:rPr>
          <w:rFonts w:ascii="Times New Roman" w:eastAsia="Times New Roman" w:hAnsi="Times New Roman" w:cs="Times New Roman"/>
          <w:kern w:val="1"/>
          <w:lang w:eastAsia="ar-SA"/>
          <w14:ligatures w14:val="none"/>
        </w:rPr>
        <w:t xml:space="preserve">Качество материалов, используемых для изготовления сувенирной продукции, должно соответствовать требованиям действующих стандартов и технических условий. </w:t>
      </w:r>
    </w:p>
    <w:p w14:paraId="73FC36A3" w14:textId="77777777" w:rsidR="00C96761" w:rsidRPr="00C96761" w:rsidRDefault="00C96761" w:rsidP="00C96761">
      <w:pPr>
        <w:widowControl/>
        <w:numPr>
          <w:ilvl w:val="1"/>
          <w:numId w:val="4"/>
        </w:numPr>
        <w:tabs>
          <w:tab w:val="left" w:pos="225"/>
          <w:tab w:val="left" w:pos="284"/>
        </w:tabs>
        <w:suppressAutoHyphens/>
        <w:autoSpaceDE/>
        <w:autoSpaceDN/>
        <w:adjustRightInd/>
        <w:spacing w:after="160" w:line="259" w:lineRule="auto"/>
        <w:ind w:left="709" w:hanging="709"/>
        <w:contextualSpacing/>
        <w:jc w:val="left"/>
        <w:rPr>
          <w:rFonts w:ascii="Times New Roman" w:eastAsia="Times New Roman" w:hAnsi="Times New Roman" w:cs="Times New Roman"/>
          <w:kern w:val="1"/>
          <w:lang w:eastAsia="ar-SA"/>
          <w14:ligatures w14:val="none"/>
        </w:rPr>
      </w:pPr>
      <w:r w:rsidRPr="00C96761">
        <w:rPr>
          <w:rFonts w:ascii="Times New Roman" w:eastAsia="Times New Roman" w:hAnsi="Times New Roman" w:cs="Times New Roman"/>
          <w:kern w:val="1"/>
          <w:lang w:eastAsia="ar-SA"/>
          <w14:ligatures w14:val="none"/>
        </w:rPr>
        <w:t>Качество всех используемых материалов должно быть подтверждено сертификатами качества или соответствия.</w:t>
      </w:r>
    </w:p>
    <w:p w14:paraId="2DC90C78" w14:textId="77777777" w:rsidR="00C96761" w:rsidRPr="00C96761" w:rsidRDefault="00C96761" w:rsidP="00C96761">
      <w:pPr>
        <w:widowControl/>
        <w:numPr>
          <w:ilvl w:val="1"/>
          <w:numId w:val="4"/>
        </w:numPr>
        <w:tabs>
          <w:tab w:val="left" w:pos="225"/>
          <w:tab w:val="left" w:pos="284"/>
        </w:tabs>
        <w:suppressAutoHyphens/>
        <w:autoSpaceDE/>
        <w:autoSpaceDN/>
        <w:adjustRightInd/>
        <w:spacing w:after="160" w:line="259" w:lineRule="auto"/>
        <w:ind w:left="0" w:firstLine="0"/>
        <w:contextualSpacing/>
        <w:jc w:val="left"/>
        <w:rPr>
          <w:rFonts w:ascii="Times New Roman" w:eastAsia="Times New Roman" w:hAnsi="Times New Roman" w:cs="Times New Roman"/>
          <w:kern w:val="1"/>
          <w:lang w:eastAsia="ar-SA"/>
          <w14:ligatures w14:val="none"/>
        </w:rPr>
      </w:pPr>
      <w:r w:rsidRPr="00C96761">
        <w:rPr>
          <w:rFonts w:ascii="Times New Roman" w:eastAsia="Times New Roman" w:hAnsi="Times New Roman" w:cs="Times New Roman"/>
          <w:kern w:val="1"/>
          <w:lang w:eastAsia="ar-SA"/>
          <w14:ligatures w14:val="none"/>
        </w:rPr>
        <w:lastRenderedPageBreak/>
        <w:t>Поставщик обязан предоставить макет, если это необходимо Заказчику, в течении суток с момента получения заказа на любую категорию поставляемого товара, и в течении одного дня внести необходимые правки. И Исполнитель изготавливает сигнальные образцы, которые предоставляет на согласование Заказчику.</w:t>
      </w:r>
    </w:p>
    <w:p w14:paraId="14F017CF" w14:textId="77777777"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p>
    <w:p w14:paraId="59CE2D39" w14:textId="77777777" w:rsidR="00C96761" w:rsidRPr="00C96761" w:rsidRDefault="00C96761" w:rsidP="00C96761">
      <w:pPr>
        <w:widowControl/>
        <w:numPr>
          <w:ilvl w:val="0"/>
          <w:numId w:val="4"/>
        </w:numPr>
        <w:tabs>
          <w:tab w:val="left" w:pos="225"/>
          <w:tab w:val="left" w:pos="405"/>
        </w:tabs>
        <w:suppressAutoHyphens/>
        <w:autoSpaceDE/>
        <w:autoSpaceDN/>
        <w:adjustRightInd/>
        <w:spacing w:after="160" w:line="259" w:lineRule="auto"/>
        <w:contextualSpacing/>
        <w:jc w:val="left"/>
        <w:rPr>
          <w:rFonts w:ascii="Times New Roman" w:eastAsia="Times New Roman" w:hAnsi="Times New Roman" w:cs="Times New Roman"/>
          <w:b/>
          <w:bCs/>
          <w:iCs/>
          <w:kern w:val="1"/>
          <w:lang w:eastAsia="ar-SA"/>
          <w14:ligatures w14:val="none"/>
        </w:rPr>
      </w:pPr>
      <w:r w:rsidRPr="00C96761">
        <w:rPr>
          <w:rFonts w:ascii="Times New Roman" w:eastAsia="Times New Roman" w:hAnsi="Times New Roman" w:cs="Times New Roman"/>
          <w:b/>
          <w:bCs/>
          <w:iCs/>
          <w:kern w:val="1"/>
          <w:lang w:eastAsia="ar-SA"/>
          <w14:ligatures w14:val="none"/>
        </w:rPr>
        <w:t>Требование к безопасности сувенирной продукции</w:t>
      </w:r>
    </w:p>
    <w:p w14:paraId="55A9D96B" w14:textId="77777777"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b/>
          <w:bCs/>
          <w:iCs/>
          <w:kern w:val="1"/>
          <w:lang w:eastAsia="ar-SA"/>
          <w14:ligatures w14:val="none"/>
        </w:rPr>
      </w:pPr>
      <w:r w:rsidRPr="00C96761">
        <w:rPr>
          <w:rFonts w:ascii="Times New Roman" w:eastAsia="Times New Roman" w:hAnsi="Times New Roman" w:cs="Times New Roman"/>
          <w:kern w:val="1"/>
          <w:lang w:eastAsia="ar-SA"/>
          <w14:ligatures w14:val="none"/>
        </w:rPr>
        <w:t>Сувенирная продукция должна соответствовать требованиям безопасности, которые установлены действующим законодательством. Безопасность товара – это безопасность товара для жизни, здоровья, имущества потребителя и окружающей среды при обычных условиях его использования, хранения, транспортировки и утилизации в соответствии с законом Российской Федерации.</w:t>
      </w:r>
    </w:p>
    <w:p w14:paraId="7006C56B" w14:textId="77777777"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p>
    <w:p w14:paraId="4ED09B1F" w14:textId="77777777" w:rsidR="00C96761" w:rsidRPr="00C96761" w:rsidRDefault="00C96761" w:rsidP="00C96761">
      <w:pPr>
        <w:widowControl/>
        <w:numPr>
          <w:ilvl w:val="0"/>
          <w:numId w:val="4"/>
        </w:numPr>
        <w:tabs>
          <w:tab w:val="left" w:pos="225"/>
          <w:tab w:val="left" w:pos="405"/>
        </w:tabs>
        <w:suppressAutoHyphens/>
        <w:autoSpaceDE/>
        <w:autoSpaceDN/>
        <w:adjustRightInd/>
        <w:spacing w:after="160" w:line="259" w:lineRule="auto"/>
        <w:contextualSpacing/>
        <w:jc w:val="left"/>
        <w:rPr>
          <w:rFonts w:ascii="Times New Roman" w:eastAsia="Times New Roman" w:hAnsi="Times New Roman" w:cs="Times New Roman"/>
          <w:b/>
          <w:bCs/>
          <w:iCs/>
          <w:kern w:val="1"/>
          <w:lang w:eastAsia="ar-SA"/>
          <w14:ligatures w14:val="none"/>
        </w:rPr>
      </w:pPr>
      <w:r w:rsidRPr="00C96761">
        <w:rPr>
          <w:rFonts w:ascii="Times New Roman" w:eastAsia="Times New Roman" w:hAnsi="Times New Roman" w:cs="Times New Roman"/>
          <w:b/>
          <w:bCs/>
          <w:iCs/>
          <w:kern w:val="1"/>
          <w:lang w:eastAsia="ar-SA"/>
          <w14:ligatures w14:val="none"/>
        </w:rPr>
        <w:t xml:space="preserve">Требования к упаковке сувенирной продукции </w:t>
      </w:r>
    </w:p>
    <w:p w14:paraId="33DBDAD7" w14:textId="77777777"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sidRPr="00C96761">
        <w:rPr>
          <w:rFonts w:ascii="Times New Roman" w:eastAsia="Times New Roman" w:hAnsi="Times New Roman" w:cs="Times New Roman"/>
          <w:kern w:val="1"/>
          <w:lang w:eastAsia="ar-SA"/>
          <w14:ligatures w14:val="none"/>
        </w:rPr>
        <w:t>Сувенирная продукция поставляется в упаковке, обеспечивающей сохранность продукции от повреждений при перевозке, без нарушения целостности упаковки.</w:t>
      </w:r>
    </w:p>
    <w:p w14:paraId="14673722" w14:textId="77777777"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p>
    <w:p w14:paraId="56BAE2B3" w14:textId="73F39D8E"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b/>
          <w:bCs/>
          <w:iCs/>
          <w:kern w:val="1"/>
          <w:lang w:eastAsia="ar-SA"/>
          <w14:ligatures w14:val="none"/>
        </w:rPr>
      </w:pPr>
      <w:r>
        <w:rPr>
          <w:rFonts w:ascii="Times New Roman" w:eastAsia="Times New Roman" w:hAnsi="Times New Roman" w:cs="Times New Roman"/>
          <w:b/>
          <w:bCs/>
          <w:iCs/>
          <w:kern w:val="1"/>
          <w:lang w:eastAsia="ar-SA"/>
          <w14:ligatures w14:val="none"/>
        </w:rPr>
        <w:t>5</w:t>
      </w:r>
      <w:r w:rsidRPr="00C96761">
        <w:rPr>
          <w:rFonts w:ascii="Times New Roman" w:eastAsia="Times New Roman" w:hAnsi="Times New Roman" w:cs="Times New Roman"/>
          <w:b/>
          <w:bCs/>
          <w:iCs/>
          <w:kern w:val="1"/>
          <w:lang w:eastAsia="ar-SA"/>
          <w14:ligatures w14:val="none"/>
        </w:rPr>
        <w:t>. Показатели соответствия поставляемого товара и отгрузки товара потребностям Заказчика</w:t>
      </w:r>
    </w:p>
    <w:p w14:paraId="5A97D494" w14:textId="523AE3FE"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bCs/>
          <w:iCs/>
          <w:kern w:val="1"/>
          <w:lang w:eastAsia="ar-SA"/>
          <w14:ligatures w14:val="none"/>
        </w:rPr>
      </w:pPr>
      <w:r>
        <w:rPr>
          <w:rFonts w:ascii="Times New Roman" w:eastAsia="Times New Roman" w:hAnsi="Times New Roman" w:cs="Times New Roman"/>
          <w:bCs/>
          <w:iCs/>
          <w:kern w:val="1"/>
          <w:lang w:eastAsia="ar-SA"/>
          <w14:ligatures w14:val="none"/>
        </w:rPr>
        <w:t>5.</w:t>
      </w:r>
      <w:r w:rsidRPr="00C96761">
        <w:rPr>
          <w:rFonts w:ascii="Times New Roman" w:eastAsia="Times New Roman" w:hAnsi="Times New Roman" w:cs="Times New Roman"/>
          <w:bCs/>
          <w:iCs/>
          <w:kern w:val="1"/>
          <w:lang w:eastAsia="ar-SA"/>
          <w14:ligatures w14:val="none"/>
        </w:rPr>
        <w:t>1. Поставляемая сувенирная продукция должна соответствовать техническим характеристикам, указанным в п. 1 Описания объекта закупки.</w:t>
      </w:r>
    </w:p>
    <w:p w14:paraId="0DC30CA8" w14:textId="71BACBBB"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b/>
          <w:bCs/>
          <w:iCs/>
          <w:kern w:val="1"/>
          <w:lang w:eastAsia="ar-SA"/>
          <w14:ligatures w14:val="none"/>
        </w:rPr>
      </w:pPr>
      <w:r>
        <w:rPr>
          <w:rFonts w:ascii="Times New Roman" w:eastAsia="Times New Roman" w:hAnsi="Times New Roman" w:cs="Times New Roman"/>
          <w:bCs/>
          <w:iCs/>
          <w:kern w:val="1"/>
          <w:lang w:eastAsia="ar-SA"/>
          <w14:ligatures w14:val="none"/>
        </w:rPr>
        <w:t>5.</w:t>
      </w:r>
      <w:r w:rsidRPr="00C96761">
        <w:rPr>
          <w:rFonts w:ascii="Times New Roman" w:eastAsia="Times New Roman" w:hAnsi="Times New Roman" w:cs="Times New Roman"/>
          <w:bCs/>
          <w:iCs/>
          <w:kern w:val="1"/>
          <w:lang w:eastAsia="ar-SA"/>
          <w14:ligatures w14:val="none"/>
        </w:rPr>
        <w:t xml:space="preserve">2. Поставка и доставка готовой сувенирной продукции осуществляется Исполнителем </w:t>
      </w:r>
      <w:bookmarkStart w:id="55" w:name="_Hlk238197486"/>
      <w:r w:rsidRPr="00C96761">
        <w:rPr>
          <w:rFonts w:ascii="Times New Roman" w:eastAsia="Times New Roman" w:hAnsi="Times New Roman" w:cs="Times New Roman"/>
          <w:bCs/>
          <w:iCs/>
          <w:kern w:val="1"/>
          <w:lang w:eastAsia="ar-SA"/>
          <w14:ligatures w14:val="none"/>
        </w:rPr>
        <w:t>в течение 1 рабочего дня с даты ее изготовления в рабочее время Заказчика.</w:t>
      </w:r>
    </w:p>
    <w:bookmarkEnd w:id="55"/>
    <w:p w14:paraId="0EC9492C" w14:textId="36F2D238"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bCs/>
          <w:iCs/>
          <w:kern w:val="1"/>
          <w:lang w:eastAsia="ar-SA"/>
          <w14:ligatures w14:val="none"/>
        </w:rPr>
      </w:pPr>
      <w:r>
        <w:rPr>
          <w:rFonts w:ascii="Times New Roman" w:eastAsia="Times New Roman" w:hAnsi="Times New Roman" w:cs="Times New Roman"/>
          <w:bCs/>
          <w:iCs/>
          <w:kern w:val="1"/>
          <w:lang w:eastAsia="ar-SA"/>
          <w14:ligatures w14:val="none"/>
        </w:rPr>
        <w:t>5.</w:t>
      </w:r>
      <w:r w:rsidRPr="00C96761">
        <w:rPr>
          <w:rFonts w:ascii="Times New Roman" w:eastAsia="Times New Roman" w:hAnsi="Times New Roman" w:cs="Times New Roman"/>
          <w:bCs/>
          <w:iCs/>
          <w:kern w:val="1"/>
          <w:lang w:eastAsia="ar-SA"/>
          <w14:ligatures w14:val="none"/>
        </w:rPr>
        <w:t>3. Отгрузка сувенирной продукции в адрес Заказчика производится Исполнителем в соответствии с действующими у него требованиями, обеспечивающими целостность и сохранность продукции при доставке.</w:t>
      </w:r>
    </w:p>
    <w:p w14:paraId="5B08E30A" w14:textId="77777777"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p>
    <w:p w14:paraId="7EFAF076" w14:textId="31E3D6E9"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b/>
          <w:bCs/>
          <w:kern w:val="1"/>
          <w:lang w:eastAsia="ar-SA"/>
          <w14:ligatures w14:val="none"/>
        </w:rPr>
      </w:pPr>
      <w:r>
        <w:rPr>
          <w:rFonts w:ascii="Times New Roman" w:eastAsia="Times New Roman" w:hAnsi="Times New Roman" w:cs="Times New Roman"/>
          <w:b/>
          <w:bCs/>
          <w:kern w:val="1"/>
          <w:lang w:eastAsia="ar-SA"/>
          <w14:ligatures w14:val="none"/>
        </w:rPr>
        <w:t>6</w:t>
      </w:r>
      <w:r w:rsidRPr="00C96761">
        <w:rPr>
          <w:rFonts w:ascii="Times New Roman" w:eastAsia="Times New Roman" w:hAnsi="Times New Roman" w:cs="Times New Roman"/>
          <w:b/>
          <w:bCs/>
          <w:kern w:val="1"/>
          <w:lang w:eastAsia="ar-SA"/>
          <w14:ligatures w14:val="none"/>
        </w:rPr>
        <w:t>. Место и сроки поставки (в том числе разгрузки) сувенирной продукции</w:t>
      </w:r>
    </w:p>
    <w:p w14:paraId="7BE7EC67" w14:textId="6744165A"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Pr>
          <w:rFonts w:ascii="Times New Roman" w:eastAsia="Times New Roman" w:hAnsi="Times New Roman" w:cs="Times New Roman"/>
          <w:kern w:val="1"/>
          <w:lang w:eastAsia="ar-SA"/>
          <w14:ligatures w14:val="none"/>
        </w:rPr>
        <w:t>6</w:t>
      </w:r>
      <w:r w:rsidRPr="00C96761">
        <w:rPr>
          <w:rFonts w:ascii="Times New Roman" w:eastAsia="Times New Roman" w:hAnsi="Times New Roman" w:cs="Times New Roman"/>
          <w:kern w:val="1"/>
          <w:lang w:eastAsia="ar-SA"/>
          <w14:ligatures w14:val="none"/>
        </w:rPr>
        <w:t>.1. Адрес Заказчика: 350039, Россия, Краснодарский край, г. Краснодар, ул. им. Калинина, д. 62</w:t>
      </w:r>
    </w:p>
    <w:p w14:paraId="0B653045" w14:textId="221DDB6E"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bCs/>
          <w:iCs/>
          <w:kern w:val="1"/>
          <w:lang w:eastAsia="ar-SA"/>
          <w14:ligatures w14:val="none"/>
        </w:rPr>
      </w:pPr>
      <w:r>
        <w:rPr>
          <w:rFonts w:ascii="Times New Roman" w:eastAsia="Times New Roman" w:hAnsi="Times New Roman" w:cs="Times New Roman"/>
          <w:bCs/>
          <w:iCs/>
          <w:kern w:val="1"/>
          <w:lang w:eastAsia="ar-SA"/>
          <w14:ligatures w14:val="none"/>
        </w:rPr>
        <w:t>6</w:t>
      </w:r>
      <w:r w:rsidRPr="00C96761">
        <w:rPr>
          <w:rFonts w:ascii="Times New Roman" w:eastAsia="Times New Roman" w:hAnsi="Times New Roman" w:cs="Times New Roman"/>
          <w:bCs/>
          <w:iCs/>
          <w:kern w:val="1"/>
          <w:lang w:eastAsia="ar-SA"/>
          <w14:ligatures w14:val="none"/>
        </w:rPr>
        <w:t>.2. Срок поставки товара в течение 1 рабочего дня с даты ее изготовления в рабочее время Заказчика.</w:t>
      </w:r>
    </w:p>
    <w:p w14:paraId="43F97C7E" w14:textId="77777777"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p>
    <w:p w14:paraId="5529B4CE" w14:textId="070D4F9B"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Pr>
          <w:rFonts w:ascii="Times New Roman" w:eastAsia="Times New Roman" w:hAnsi="Times New Roman" w:cs="Times New Roman"/>
          <w:b/>
          <w:kern w:val="1"/>
          <w:lang w:eastAsia="ar-SA"/>
          <w14:ligatures w14:val="none"/>
        </w:rPr>
        <w:t>7</w:t>
      </w:r>
      <w:r w:rsidRPr="00C96761">
        <w:rPr>
          <w:rFonts w:ascii="Times New Roman" w:eastAsia="Times New Roman" w:hAnsi="Times New Roman" w:cs="Times New Roman"/>
          <w:b/>
          <w:kern w:val="1"/>
          <w:lang w:eastAsia="ar-SA"/>
          <w14:ligatures w14:val="none"/>
        </w:rPr>
        <w:t>. Порядок выполнения оказания услуг.</w:t>
      </w:r>
    </w:p>
    <w:p w14:paraId="3C0A242B" w14:textId="45709042"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Pr>
          <w:rFonts w:ascii="Times New Roman" w:eastAsia="Times New Roman" w:hAnsi="Times New Roman" w:cs="Times New Roman"/>
          <w:kern w:val="1"/>
          <w:lang w:eastAsia="ar-SA"/>
          <w14:ligatures w14:val="none"/>
        </w:rPr>
        <w:t>7.</w:t>
      </w:r>
      <w:r w:rsidRPr="00C96761">
        <w:rPr>
          <w:rFonts w:ascii="Times New Roman" w:eastAsia="Times New Roman" w:hAnsi="Times New Roman" w:cs="Times New Roman"/>
          <w:kern w:val="1"/>
          <w:lang w:eastAsia="ar-SA"/>
          <w14:ligatures w14:val="none"/>
        </w:rPr>
        <w:t>1. Исполнитель в течение 1 рабочего дня с даты заключения договора получает от Заказчика макеты продукции (образцы), подлежащей изготовлению, или по заявке Заказчика изготавливает макеты своими силами.</w:t>
      </w:r>
    </w:p>
    <w:p w14:paraId="6C1A5D96" w14:textId="5FE656D9"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Pr>
          <w:rFonts w:ascii="Times New Roman" w:eastAsia="Times New Roman" w:hAnsi="Times New Roman" w:cs="Times New Roman"/>
          <w:kern w:val="1"/>
          <w:lang w:eastAsia="ar-SA"/>
          <w14:ligatures w14:val="none"/>
        </w:rPr>
        <w:t>7.</w:t>
      </w:r>
      <w:r w:rsidRPr="00C96761">
        <w:rPr>
          <w:rFonts w:ascii="Times New Roman" w:eastAsia="Times New Roman" w:hAnsi="Times New Roman" w:cs="Times New Roman"/>
          <w:kern w:val="1"/>
          <w:lang w:eastAsia="ar-SA"/>
          <w14:ligatures w14:val="none"/>
        </w:rPr>
        <w:t>2. Исполнитель в течение 1 рабочего дня с даты получения макетов и изображений изготавливает и представляет Заказчику сигнальные (пробные) образцы готовой продукции. Сигнальные (пробные) образцы продукции, представленные Исполнителем, должны соответствовать макетам по форме, размерам, используемым материалам и цветопередаче изображения.</w:t>
      </w:r>
    </w:p>
    <w:p w14:paraId="4A8526C6" w14:textId="3E7F2F85"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Pr>
          <w:rFonts w:ascii="Times New Roman" w:eastAsia="Times New Roman" w:hAnsi="Times New Roman" w:cs="Times New Roman"/>
          <w:kern w:val="1"/>
          <w:lang w:eastAsia="ar-SA"/>
          <w14:ligatures w14:val="none"/>
        </w:rPr>
        <w:t>7.</w:t>
      </w:r>
      <w:r w:rsidRPr="00C96761">
        <w:rPr>
          <w:rFonts w:ascii="Times New Roman" w:eastAsia="Times New Roman" w:hAnsi="Times New Roman" w:cs="Times New Roman"/>
          <w:kern w:val="1"/>
          <w:lang w:eastAsia="ar-SA"/>
          <w14:ligatures w14:val="none"/>
        </w:rPr>
        <w:t>3. Заказчик согласовывает сигнальные (пробные) образцы продукции в течение 1 рабочего дня после их получения от Исполнителя, либо в тот же срок возвращает Исполнителю образцы изделий с мотивированным отказом от согласования и/или запросом на разъяснение. Возврат осуществляется на территории Заказчика (Исполнителю направляется соответствующее уведомление на адрес электронной почты, указанной в Договоре, о необходимости забрать образцы изделий).</w:t>
      </w:r>
    </w:p>
    <w:p w14:paraId="712D4754" w14:textId="5DC42D7C"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Pr>
          <w:rFonts w:ascii="Times New Roman" w:eastAsia="Times New Roman" w:hAnsi="Times New Roman" w:cs="Times New Roman"/>
          <w:kern w:val="1"/>
          <w:lang w:eastAsia="ar-SA"/>
          <w14:ligatures w14:val="none"/>
        </w:rPr>
        <w:lastRenderedPageBreak/>
        <w:t>7.</w:t>
      </w:r>
      <w:r w:rsidRPr="00C96761">
        <w:rPr>
          <w:rFonts w:ascii="Times New Roman" w:eastAsia="Times New Roman" w:hAnsi="Times New Roman" w:cs="Times New Roman"/>
          <w:kern w:val="1"/>
          <w:lang w:eastAsia="ar-SA"/>
          <w14:ligatures w14:val="none"/>
        </w:rPr>
        <w:t xml:space="preserve">4. Исполнитель, в случае получения от Заказчика мотивированного отказа от согласования сигнальных (пробных) образцов изделий и/или запроса на разъяснение, исправляет полученные замечания и предоставляет скорректированные образцы изделий на согласование Заказчику в срок не позднее 1 рабочего дня с даты получения мотивированного отказа, если иной срок не указан в документах Заказчика. </w:t>
      </w:r>
    </w:p>
    <w:p w14:paraId="711653B4" w14:textId="28BDAF2A"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Pr>
          <w:rFonts w:ascii="Times New Roman" w:eastAsia="Times New Roman" w:hAnsi="Times New Roman" w:cs="Times New Roman"/>
          <w:kern w:val="1"/>
          <w:lang w:eastAsia="ar-SA"/>
          <w14:ligatures w14:val="none"/>
        </w:rPr>
        <w:t>7.</w:t>
      </w:r>
      <w:r w:rsidRPr="00C96761">
        <w:rPr>
          <w:rFonts w:ascii="Times New Roman" w:eastAsia="Times New Roman" w:hAnsi="Times New Roman" w:cs="Times New Roman"/>
          <w:kern w:val="1"/>
          <w:lang w:eastAsia="ar-SA"/>
          <w14:ligatures w14:val="none"/>
        </w:rPr>
        <w:t>5. Согласование скорректированных сигнальных (пробных) образцов продукции осуществляется в порядке, предусмотренном пунктами 3 - 4 настоящего Описания объекта закупки.</w:t>
      </w:r>
    </w:p>
    <w:p w14:paraId="009619B4" w14:textId="5B380738"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Pr>
          <w:rFonts w:ascii="Times New Roman" w:eastAsia="Times New Roman" w:hAnsi="Times New Roman" w:cs="Times New Roman"/>
          <w:kern w:val="1"/>
          <w:lang w:eastAsia="ar-SA"/>
          <w14:ligatures w14:val="none"/>
        </w:rPr>
        <w:t>7.</w:t>
      </w:r>
      <w:r w:rsidRPr="00C96761">
        <w:rPr>
          <w:rFonts w:ascii="Times New Roman" w:eastAsia="Times New Roman" w:hAnsi="Times New Roman" w:cs="Times New Roman"/>
          <w:kern w:val="1"/>
          <w:lang w:eastAsia="ar-SA"/>
          <w14:ligatures w14:val="none"/>
        </w:rPr>
        <w:t>6. В случае, если в процессе согласования сигнальных (пробных) образцов продукции Заказчиком переданы Исполнителю мотивированные отказы от согласования образцов от 2 раз и более, работы считаются невыполненными по вине Исполнителя и Заказчик вправе отказаться от оказанных Исполнителем услуг без компенсации понесенных Исполнителем расходов.</w:t>
      </w:r>
    </w:p>
    <w:p w14:paraId="1964C4DE" w14:textId="4D6D0A27"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Pr>
          <w:rFonts w:ascii="Times New Roman" w:eastAsia="Times New Roman" w:hAnsi="Times New Roman" w:cs="Times New Roman"/>
          <w:kern w:val="1"/>
          <w:lang w:eastAsia="ar-SA"/>
          <w14:ligatures w14:val="none"/>
        </w:rPr>
        <w:t>7.</w:t>
      </w:r>
      <w:r w:rsidRPr="00C96761">
        <w:rPr>
          <w:rFonts w:ascii="Times New Roman" w:eastAsia="Times New Roman" w:hAnsi="Times New Roman" w:cs="Times New Roman"/>
          <w:kern w:val="1"/>
          <w:lang w:eastAsia="ar-SA"/>
          <w14:ligatures w14:val="none"/>
        </w:rPr>
        <w:t>7. Исполнитель изготавливает и доставляет продукцию после согласования сигнальных образцов Заказчиком. Общий срок на согласование, изготовление и доставку продукции до 07.09.2026г.</w:t>
      </w:r>
    </w:p>
    <w:p w14:paraId="49E12E26" w14:textId="78178456"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Pr>
          <w:rFonts w:ascii="Times New Roman" w:eastAsia="Times New Roman" w:hAnsi="Times New Roman" w:cs="Times New Roman"/>
          <w:kern w:val="1"/>
          <w:lang w:eastAsia="ar-SA"/>
          <w14:ligatures w14:val="none"/>
        </w:rPr>
        <w:t>7.</w:t>
      </w:r>
      <w:r w:rsidRPr="00C96761">
        <w:rPr>
          <w:rFonts w:ascii="Times New Roman" w:eastAsia="Times New Roman" w:hAnsi="Times New Roman" w:cs="Times New Roman"/>
          <w:kern w:val="1"/>
          <w:lang w:eastAsia="ar-SA"/>
          <w14:ligatures w14:val="none"/>
        </w:rPr>
        <w:t>8. Исполнитель доставляет изготовленную продукцию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Исполнителем собственными или привлеченными техническими средствами за свой счет.</w:t>
      </w:r>
    </w:p>
    <w:p w14:paraId="5EB4414E" w14:textId="6BD79C8A"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Pr>
          <w:rFonts w:ascii="Times New Roman" w:eastAsia="Times New Roman" w:hAnsi="Times New Roman" w:cs="Times New Roman"/>
          <w:kern w:val="1"/>
          <w:lang w:eastAsia="ar-SA"/>
          <w14:ligatures w14:val="none"/>
        </w:rPr>
        <w:t>7.</w:t>
      </w:r>
      <w:r w:rsidRPr="00C96761">
        <w:rPr>
          <w:rFonts w:ascii="Times New Roman" w:eastAsia="Times New Roman" w:hAnsi="Times New Roman" w:cs="Times New Roman"/>
          <w:kern w:val="1"/>
          <w:lang w:eastAsia="ar-SA"/>
          <w14:ligatures w14:val="none"/>
        </w:rPr>
        <w:t>9. Доставка продукции осуществляется по рабочим дням, пн – чт. - с 08.00 ч. до 16.00 ч., перерыв с 12.00 ч. до 13.00 ч.;</w:t>
      </w:r>
    </w:p>
    <w:p w14:paraId="443A393C" w14:textId="77777777"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sidRPr="00C96761">
        <w:rPr>
          <w:rFonts w:ascii="Times New Roman" w:eastAsia="Times New Roman" w:hAnsi="Times New Roman" w:cs="Times New Roman"/>
          <w:kern w:val="1"/>
          <w:lang w:eastAsia="ar-SA"/>
          <w14:ligatures w14:val="none"/>
        </w:rPr>
        <w:tab/>
      </w:r>
      <w:r w:rsidRPr="00C96761">
        <w:rPr>
          <w:rFonts w:ascii="Times New Roman" w:eastAsia="Times New Roman" w:hAnsi="Times New Roman" w:cs="Times New Roman"/>
          <w:kern w:val="1"/>
          <w:lang w:eastAsia="ar-SA"/>
          <w14:ligatures w14:val="none"/>
        </w:rPr>
        <w:tab/>
        <w:t xml:space="preserve">     пт. - с 08.00 ч. до 15.00 ч., перерыв с 12.00 ч. до 13.00 ч.</w:t>
      </w:r>
    </w:p>
    <w:p w14:paraId="08B27BDB" w14:textId="351B0181"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Pr>
          <w:rFonts w:ascii="Times New Roman" w:eastAsia="Times New Roman" w:hAnsi="Times New Roman" w:cs="Times New Roman"/>
          <w:kern w:val="1"/>
          <w:lang w:eastAsia="ar-SA"/>
          <w14:ligatures w14:val="none"/>
        </w:rPr>
        <w:t>7.</w:t>
      </w:r>
      <w:r w:rsidRPr="00C96761">
        <w:rPr>
          <w:rFonts w:ascii="Times New Roman" w:eastAsia="Times New Roman" w:hAnsi="Times New Roman" w:cs="Times New Roman"/>
          <w:kern w:val="1"/>
          <w:lang w:eastAsia="ar-SA"/>
          <w14:ligatures w14:val="none"/>
        </w:rPr>
        <w:t>10. Одновременно с изготовленной продукцией Исполнитель обязан передать Заказчику оформленные надлежащим образом приемо-сдаточные и платежные документы, в том числе:</w:t>
      </w:r>
    </w:p>
    <w:p w14:paraId="424637DB" w14:textId="77777777"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sidRPr="00C96761">
        <w:rPr>
          <w:rFonts w:ascii="Times New Roman" w:eastAsia="Times New Roman" w:hAnsi="Times New Roman" w:cs="Times New Roman"/>
          <w:kern w:val="1"/>
          <w:lang w:eastAsia="ar-SA"/>
          <w14:ligatures w14:val="none"/>
        </w:rPr>
        <w:t>– счет на оплату - 1 (Один) экземпляр;</w:t>
      </w:r>
    </w:p>
    <w:p w14:paraId="1AD9A859" w14:textId="77777777"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sidRPr="00C96761">
        <w:rPr>
          <w:rFonts w:ascii="Times New Roman" w:eastAsia="Times New Roman" w:hAnsi="Times New Roman" w:cs="Times New Roman"/>
          <w:kern w:val="1"/>
          <w:lang w:eastAsia="ar-SA"/>
          <w14:ligatures w14:val="none"/>
        </w:rPr>
        <w:t>– акт сдачи-приемки оказанных услуг на бумажном носителе по форме Исполнителя;</w:t>
      </w:r>
    </w:p>
    <w:p w14:paraId="2B1C255E" w14:textId="77777777" w:rsid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sidRPr="00C96761">
        <w:rPr>
          <w:rFonts w:ascii="Times New Roman" w:eastAsia="Times New Roman" w:hAnsi="Times New Roman" w:cs="Times New Roman"/>
          <w:kern w:val="1"/>
          <w:lang w:eastAsia="ar-SA"/>
          <w14:ligatures w14:val="none"/>
        </w:rPr>
        <w:t>– счет-фактуру (за исключением лиц, применяющих специальные налоговые режимы и не являющихся плательщиками НДС, предоставляется Исполнителем в случае сбоя в информационном взаимодействии систем, не позволяющего осуществлять обмен электронными документами при исполнении Договора).</w:t>
      </w:r>
    </w:p>
    <w:p w14:paraId="24CF6C6A" w14:textId="77777777" w:rsid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p>
    <w:p w14:paraId="53D5696A" w14:textId="77777777"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8"/>
        <w:gridCol w:w="5169"/>
      </w:tblGrid>
      <w:tr w:rsidR="00C96761" w14:paraId="5388C6D8" w14:textId="77777777" w:rsidTr="000017C4">
        <w:tc>
          <w:tcPr>
            <w:tcW w:w="5168" w:type="dxa"/>
            <w:hideMark/>
          </w:tcPr>
          <w:p w14:paraId="043B500B" w14:textId="77777777" w:rsidR="00C96761" w:rsidRDefault="00C96761" w:rsidP="000017C4">
            <w:pPr>
              <w:rPr>
                <w:rFonts w:ascii="Times New Roman" w:hAnsi="Times New Roman" w:cs="Times New Roman"/>
                <w:color w:val="000000"/>
                <w:sz w:val="24"/>
                <w:szCs w:val="24"/>
              </w:rPr>
            </w:pPr>
            <w:r>
              <w:rPr>
                <w:rFonts w:ascii="Times New Roman" w:hAnsi="Times New Roman" w:cs="Times New Roman"/>
                <w:color w:val="000000"/>
                <w:sz w:val="24"/>
                <w:szCs w:val="24"/>
              </w:rPr>
              <w:t>Заказчик:</w:t>
            </w:r>
          </w:p>
          <w:p w14:paraId="727A6353" w14:textId="77777777" w:rsidR="00C96761" w:rsidRDefault="00C96761" w:rsidP="000017C4">
            <w:pPr>
              <w:rPr>
                <w:rFonts w:ascii="Times New Roman" w:hAnsi="Times New Roman" w:cs="Times New Roman"/>
                <w:color w:val="000000"/>
                <w:sz w:val="24"/>
                <w:szCs w:val="24"/>
              </w:rPr>
            </w:pPr>
          </w:p>
        </w:tc>
        <w:tc>
          <w:tcPr>
            <w:tcW w:w="5169" w:type="dxa"/>
            <w:hideMark/>
          </w:tcPr>
          <w:p w14:paraId="5C41633B" w14:textId="77777777" w:rsidR="00C96761" w:rsidRDefault="00C96761" w:rsidP="000017C4">
            <w:pPr>
              <w:rPr>
                <w:rFonts w:ascii="Times New Roman" w:hAnsi="Times New Roman" w:cs="Times New Roman"/>
                <w:color w:val="000000"/>
                <w:sz w:val="24"/>
                <w:szCs w:val="24"/>
              </w:rPr>
            </w:pPr>
            <w:r>
              <w:rPr>
                <w:rFonts w:ascii="Times New Roman" w:hAnsi="Times New Roman" w:cs="Times New Roman"/>
                <w:color w:val="000000"/>
                <w:sz w:val="24"/>
                <w:szCs w:val="24"/>
              </w:rPr>
              <w:t>Исполнитель:</w:t>
            </w:r>
          </w:p>
        </w:tc>
      </w:tr>
      <w:tr w:rsidR="00C96761" w14:paraId="485597AA" w14:textId="77777777" w:rsidTr="000017C4">
        <w:tc>
          <w:tcPr>
            <w:tcW w:w="5168" w:type="dxa"/>
          </w:tcPr>
          <w:p w14:paraId="41412256" w14:textId="77777777" w:rsidR="00C96761" w:rsidRPr="007C73DC" w:rsidRDefault="00C96761" w:rsidP="000017C4">
            <w:pPr>
              <w:ind w:firstLine="0"/>
              <w:rPr>
                <w:rFonts w:ascii="Times New Roman" w:hAnsi="Times New Roman" w:cs="Times New Roman"/>
                <w:b/>
                <w:bCs/>
                <w:color w:val="000000"/>
                <w:sz w:val="24"/>
                <w:szCs w:val="24"/>
              </w:rPr>
            </w:pPr>
            <w:r w:rsidRPr="007C73DC">
              <w:rPr>
                <w:rFonts w:ascii="Times New Roman" w:hAnsi="Times New Roman" w:cs="Times New Roman"/>
                <w:b/>
                <w:bCs/>
                <w:color w:val="000000"/>
                <w:sz w:val="24"/>
                <w:szCs w:val="24"/>
              </w:rPr>
              <w:t>ФГБНУ ФНЦБЗР</w:t>
            </w:r>
          </w:p>
          <w:p w14:paraId="7ACF1D39" w14:textId="77777777" w:rsidR="00C96761" w:rsidRPr="007C73DC" w:rsidRDefault="00C96761" w:rsidP="000017C4">
            <w:pPr>
              <w:jc w:val="left"/>
              <w:rPr>
                <w:rFonts w:ascii="Times New Roman" w:hAnsi="Times New Roman" w:cs="Times New Roman"/>
                <w:b/>
                <w:bCs/>
                <w:color w:val="000000"/>
                <w:sz w:val="24"/>
                <w:szCs w:val="24"/>
              </w:rPr>
            </w:pPr>
          </w:p>
          <w:p w14:paraId="76A107B1" w14:textId="77777777" w:rsidR="00C96761" w:rsidRPr="007C73DC" w:rsidRDefault="00C96761" w:rsidP="000017C4">
            <w:pPr>
              <w:ind w:firstLine="0"/>
              <w:jc w:val="left"/>
              <w:rPr>
                <w:rFonts w:ascii="Times New Roman" w:hAnsi="Times New Roman" w:cs="Times New Roman"/>
                <w:b/>
                <w:bCs/>
                <w:color w:val="000000"/>
                <w:sz w:val="24"/>
                <w:szCs w:val="24"/>
              </w:rPr>
            </w:pPr>
            <w:r w:rsidRPr="007C73DC">
              <w:rPr>
                <w:rFonts w:ascii="Times New Roman" w:hAnsi="Times New Roman" w:cs="Times New Roman"/>
                <w:b/>
                <w:bCs/>
                <w:color w:val="000000"/>
                <w:sz w:val="24"/>
                <w:szCs w:val="24"/>
              </w:rPr>
              <w:t xml:space="preserve">Заместитель директора </w:t>
            </w:r>
            <w:r>
              <w:rPr>
                <w:rFonts w:ascii="Times New Roman" w:hAnsi="Times New Roman" w:cs="Times New Roman"/>
                <w:b/>
                <w:bCs/>
                <w:color w:val="000000"/>
                <w:sz w:val="24"/>
                <w:szCs w:val="24"/>
              </w:rPr>
              <w:br/>
            </w:r>
            <w:r w:rsidRPr="007C73DC">
              <w:rPr>
                <w:rFonts w:ascii="Times New Roman" w:hAnsi="Times New Roman" w:cs="Times New Roman"/>
                <w:b/>
                <w:bCs/>
                <w:color w:val="000000"/>
                <w:sz w:val="24"/>
                <w:szCs w:val="24"/>
              </w:rPr>
              <w:t>по административно-хозяйственной деятельности</w:t>
            </w:r>
          </w:p>
          <w:p w14:paraId="1AB11866" w14:textId="77777777" w:rsidR="00C96761" w:rsidRPr="007C73DC" w:rsidRDefault="00C96761" w:rsidP="000017C4">
            <w:pPr>
              <w:rPr>
                <w:rFonts w:ascii="Times New Roman" w:hAnsi="Times New Roman" w:cs="Times New Roman"/>
                <w:b/>
                <w:bCs/>
                <w:color w:val="000000"/>
                <w:sz w:val="24"/>
                <w:szCs w:val="24"/>
              </w:rPr>
            </w:pPr>
          </w:p>
          <w:p w14:paraId="1701C7B7" w14:textId="77777777" w:rsidR="00C96761" w:rsidRDefault="00C96761" w:rsidP="000017C4">
            <w:pPr>
              <w:ind w:left="746"/>
              <w:jc w:val="right"/>
              <w:rPr>
                <w:rFonts w:ascii="Times New Roman" w:hAnsi="Times New Roman" w:cs="Times New Roman"/>
                <w:color w:val="000000"/>
                <w:sz w:val="24"/>
                <w:szCs w:val="24"/>
              </w:rPr>
            </w:pPr>
            <w:r w:rsidRPr="007C73DC">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 xml:space="preserve">                  </w:t>
            </w:r>
            <w:r w:rsidRPr="007C73DC">
              <w:rPr>
                <w:rFonts w:ascii="Times New Roman" w:hAnsi="Times New Roman" w:cs="Times New Roman"/>
                <w:b/>
                <w:bCs/>
                <w:color w:val="000000"/>
                <w:sz w:val="24"/>
                <w:szCs w:val="24"/>
              </w:rPr>
              <w:t>Н.Л.</w:t>
            </w:r>
            <w:r>
              <w:rPr>
                <w:rFonts w:ascii="Times New Roman" w:hAnsi="Times New Roman" w:cs="Times New Roman"/>
                <w:b/>
                <w:bCs/>
                <w:color w:val="000000"/>
                <w:sz w:val="24"/>
                <w:szCs w:val="24"/>
              </w:rPr>
              <w:t xml:space="preserve"> </w:t>
            </w:r>
            <w:r w:rsidRPr="007C73DC">
              <w:rPr>
                <w:rFonts w:ascii="Times New Roman" w:hAnsi="Times New Roman" w:cs="Times New Roman"/>
                <w:b/>
                <w:bCs/>
                <w:color w:val="000000"/>
                <w:sz w:val="24"/>
                <w:szCs w:val="24"/>
              </w:rPr>
              <w:t>Анорина</w:t>
            </w:r>
            <w:r>
              <w:rPr>
                <w:rFonts w:ascii="Times New Roman" w:hAnsi="Times New Roman" w:cs="Times New Roman"/>
                <w:color w:val="000000"/>
                <w:sz w:val="24"/>
                <w:szCs w:val="24"/>
              </w:rPr>
              <w:t xml:space="preserve"> </w:t>
            </w:r>
          </w:p>
        </w:tc>
        <w:tc>
          <w:tcPr>
            <w:tcW w:w="5169" w:type="dxa"/>
          </w:tcPr>
          <w:p w14:paraId="3A5775F9" w14:textId="77777777" w:rsidR="00C96761" w:rsidRDefault="00C96761" w:rsidP="000017C4">
            <w:pPr>
              <w:rPr>
                <w:rFonts w:ascii="Times New Roman" w:hAnsi="Times New Roman" w:cs="Times New Roman"/>
                <w:b/>
                <w:bCs/>
                <w:color w:val="000000"/>
                <w:sz w:val="24"/>
                <w:szCs w:val="24"/>
              </w:rPr>
            </w:pPr>
          </w:p>
        </w:tc>
      </w:tr>
    </w:tbl>
    <w:p w14:paraId="7BFAC942" w14:textId="77777777" w:rsidR="00C96761" w:rsidRDefault="00C96761"/>
    <w:sectPr w:rsidR="00C96761" w:rsidSect="00C96761">
      <w:pgSz w:w="16800" w:h="11900" w:orient="landscape"/>
      <w:pgMar w:top="799" w:right="851" w:bottom="799"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4D7BA" w14:textId="77777777" w:rsidR="0037683C" w:rsidRDefault="0037683C">
      <w:r>
        <w:separator/>
      </w:r>
    </w:p>
  </w:endnote>
  <w:endnote w:type="continuationSeparator" w:id="0">
    <w:p w14:paraId="6A0F728D" w14:textId="77777777" w:rsidR="0037683C" w:rsidRDefault="00376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6CA7" w14:textId="77777777" w:rsidR="00C96761" w:rsidRDefault="00C96761">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D4B90" w14:textId="77777777" w:rsidR="0037683C" w:rsidRDefault="0037683C">
      <w:r>
        <w:separator/>
      </w:r>
    </w:p>
  </w:footnote>
  <w:footnote w:type="continuationSeparator" w:id="0">
    <w:p w14:paraId="40EDAA28" w14:textId="77777777" w:rsidR="0037683C" w:rsidRDefault="003768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33AAC"/>
    <w:multiLevelType w:val="multilevel"/>
    <w:tmpl w:val="3F0C127C"/>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 w15:restartNumberingAfterBreak="0">
    <w:nsid w:val="0BCF3655"/>
    <w:multiLevelType w:val="multilevel"/>
    <w:tmpl w:val="0BCF365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2350909"/>
    <w:multiLevelType w:val="hybridMultilevel"/>
    <w:tmpl w:val="C748A48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ED248E7"/>
    <w:multiLevelType w:val="hybridMultilevel"/>
    <w:tmpl w:val="FFFFFFFF"/>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912157565">
    <w:abstractNumId w:val="3"/>
  </w:num>
  <w:num w:numId="2" w16cid:durableId="1983848351">
    <w:abstractNumId w:val="1"/>
  </w:num>
  <w:num w:numId="3" w16cid:durableId="1617131833">
    <w:abstractNumId w:val="2"/>
  </w:num>
  <w:num w:numId="4" w16cid:durableId="1252618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3F3"/>
    <w:rsid w:val="00023A6C"/>
    <w:rsid w:val="00091F94"/>
    <w:rsid w:val="000C0B40"/>
    <w:rsid w:val="000F7425"/>
    <w:rsid w:val="001C74A5"/>
    <w:rsid w:val="001E441E"/>
    <w:rsid w:val="002079D4"/>
    <w:rsid w:val="00235B44"/>
    <w:rsid w:val="00271687"/>
    <w:rsid w:val="00375127"/>
    <w:rsid w:val="0037683C"/>
    <w:rsid w:val="003A1723"/>
    <w:rsid w:val="004619AB"/>
    <w:rsid w:val="004E6CC5"/>
    <w:rsid w:val="00575E94"/>
    <w:rsid w:val="00670CB1"/>
    <w:rsid w:val="00693295"/>
    <w:rsid w:val="006C71A1"/>
    <w:rsid w:val="006D5135"/>
    <w:rsid w:val="0074511B"/>
    <w:rsid w:val="0078759A"/>
    <w:rsid w:val="007D2480"/>
    <w:rsid w:val="007D63F3"/>
    <w:rsid w:val="00851A54"/>
    <w:rsid w:val="008A406E"/>
    <w:rsid w:val="008C37F4"/>
    <w:rsid w:val="009B7B38"/>
    <w:rsid w:val="009D4BD6"/>
    <w:rsid w:val="009D7586"/>
    <w:rsid w:val="009E02AA"/>
    <w:rsid w:val="00A632B4"/>
    <w:rsid w:val="00AA31F6"/>
    <w:rsid w:val="00AD2D7B"/>
    <w:rsid w:val="00B05FB3"/>
    <w:rsid w:val="00C96761"/>
    <w:rsid w:val="00CA7303"/>
    <w:rsid w:val="00CE6C93"/>
    <w:rsid w:val="00DE193D"/>
    <w:rsid w:val="00DE37E0"/>
    <w:rsid w:val="00E243FC"/>
    <w:rsid w:val="00E31470"/>
    <w:rsid w:val="00E537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BD6160"/>
  <w14:defaultImageDpi w14:val="0"/>
  <w15:docId w15:val="{4AD41FDA-0D7A-4CE3-BFF1-8B8435EB4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6761"/>
    <w:pPr>
      <w:widowControl w:val="0"/>
      <w:autoSpaceDE w:val="0"/>
      <w:autoSpaceDN w:val="0"/>
      <w:adjustRightInd w:val="0"/>
      <w:spacing w:after="0" w:line="240" w:lineRule="auto"/>
      <w:ind w:firstLine="720"/>
      <w:jc w:val="both"/>
    </w:pPr>
    <w:rPr>
      <w:rFonts w:ascii="Times New Roman CYR" w:hAnsi="Times New Roman CYR" w:cs="Times New Roman CYR"/>
      <w:kern w:val="0"/>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5">
    <w:name w:val="Нормальный (таблица)"/>
    <w:basedOn w:val="a"/>
    <w:next w:val="a"/>
    <w:uiPriority w:val="99"/>
    <w:pPr>
      <w:ind w:firstLine="0"/>
    </w:pPr>
  </w:style>
  <w:style w:type="paragraph" w:customStyle="1" w:styleId="a6">
    <w:name w:val="Прижатый влево"/>
    <w:basedOn w:val="a"/>
    <w:next w:val="a"/>
    <w:uiPriority w:val="99"/>
    <w:pPr>
      <w:ind w:firstLine="0"/>
      <w:jc w:val="left"/>
    </w:pPr>
  </w:style>
  <w:style w:type="character" w:customStyle="1" w:styleId="a7">
    <w:name w:val="Цветовое выделение для Текст"/>
    <w:uiPriority w:val="99"/>
    <w:rPr>
      <w:rFonts w:ascii="Times New Roman CYR" w:hAnsi="Times New Roman CYR" w:cs="Times New Roman CYR"/>
    </w:rPr>
  </w:style>
  <w:style w:type="paragraph" w:styleId="a8">
    <w:name w:val="header"/>
    <w:basedOn w:val="a"/>
    <w:link w:val="a9"/>
    <w:uiPriority w:val="99"/>
    <w:unhideWhenUsed/>
    <w:pPr>
      <w:tabs>
        <w:tab w:val="center" w:pos="4677"/>
        <w:tab w:val="right" w:pos="9355"/>
      </w:tabs>
    </w:pPr>
  </w:style>
  <w:style w:type="character" w:customStyle="1" w:styleId="a9">
    <w:name w:val="Верхний колонтитул Знак"/>
    <w:basedOn w:val="a0"/>
    <w:link w:val="a8"/>
    <w:uiPriority w:val="99"/>
    <w:rPr>
      <w:rFonts w:ascii="Times New Roman CYR" w:hAnsi="Times New Roman CYR" w:cs="Times New Roman CYR"/>
      <w:kern w:val="0"/>
    </w:rPr>
  </w:style>
  <w:style w:type="paragraph" w:styleId="aa">
    <w:name w:val="footer"/>
    <w:basedOn w:val="a"/>
    <w:link w:val="ab"/>
    <w:uiPriority w:val="99"/>
    <w:unhideWhenUsed/>
    <w:pPr>
      <w:tabs>
        <w:tab w:val="center" w:pos="4677"/>
        <w:tab w:val="right" w:pos="9355"/>
      </w:tabs>
    </w:pPr>
  </w:style>
  <w:style w:type="character" w:customStyle="1" w:styleId="ab">
    <w:name w:val="Нижний колонтитул Знак"/>
    <w:basedOn w:val="a0"/>
    <w:link w:val="aa"/>
    <w:uiPriority w:val="99"/>
    <w:rPr>
      <w:rFonts w:ascii="Times New Roman CYR" w:hAnsi="Times New Roman CYR" w:cs="Times New Roman CYR"/>
      <w:kern w:val="0"/>
    </w:rPr>
  </w:style>
  <w:style w:type="table" w:styleId="ac">
    <w:name w:val="Table Grid"/>
    <w:basedOn w:val="a1"/>
    <w:uiPriority w:val="59"/>
    <w:rsid w:val="00B05FB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Текст сноски1"/>
    <w:basedOn w:val="a"/>
    <w:next w:val="ad"/>
    <w:link w:val="ae"/>
    <w:uiPriority w:val="99"/>
    <w:semiHidden/>
    <w:unhideWhenUsed/>
    <w:rsid w:val="000C0B40"/>
    <w:pPr>
      <w:widowControl/>
      <w:autoSpaceDE/>
      <w:autoSpaceDN/>
      <w:adjustRightInd/>
      <w:ind w:firstLine="0"/>
      <w:jc w:val="left"/>
    </w:pPr>
    <w:rPr>
      <w:rFonts w:asciiTheme="minorHAnsi" w:hAnsiTheme="minorHAnsi" w:cstheme="minorBidi"/>
      <w:kern w:val="2"/>
      <w:sz w:val="20"/>
      <w:szCs w:val="20"/>
    </w:rPr>
  </w:style>
  <w:style w:type="character" w:customStyle="1" w:styleId="ae">
    <w:name w:val="Текст сноски Знак"/>
    <w:basedOn w:val="a0"/>
    <w:link w:val="11"/>
    <w:uiPriority w:val="99"/>
    <w:semiHidden/>
    <w:rsid w:val="000C0B40"/>
    <w:rPr>
      <w:sz w:val="20"/>
      <w:szCs w:val="20"/>
    </w:rPr>
  </w:style>
  <w:style w:type="character" w:styleId="af">
    <w:name w:val="footnote reference"/>
    <w:basedOn w:val="a0"/>
    <w:uiPriority w:val="99"/>
    <w:semiHidden/>
    <w:unhideWhenUsed/>
    <w:rsid w:val="000C0B40"/>
    <w:rPr>
      <w:vertAlign w:val="superscript"/>
    </w:rPr>
  </w:style>
  <w:style w:type="paragraph" w:styleId="ad">
    <w:name w:val="footnote text"/>
    <w:basedOn w:val="a"/>
    <w:link w:val="12"/>
    <w:uiPriority w:val="99"/>
    <w:semiHidden/>
    <w:unhideWhenUsed/>
    <w:rsid w:val="000C0B40"/>
    <w:rPr>
      <w:sz w:val="20"/>
      <w:szCs w:val="20"/>
    </w:rPr>
  </w:style>
  <w:style w:type="character" w:customStyle="1" w:styleId="12">
    <w:name w:val="Текст сноски Знак1"/>
    <w:basedOn w:val="a0"/>
    <w:link w:val="ad"/>
    <w:uiPriority w:val="99"/>
    <w:semiHidden/>
    <w:rsid w:val="000C0B40"/>
    <w:rPr>
      <w:rFonts w:ascii="Times New Roman CYR" w:hAnsi="Times New Roman CYR" w:cs="Times New Roman CYR"/>
      <w:kern w:val="0"/>
      <w:sz w:val="20"/>
      <w:szCs w:val="20"/>
    </w:rPr>
  </w:style>
  <w:style w:type="table" w:customStyle="1" w:styleId="13">
    <w:name w:val="Сетка таблицы1"/>
    <w:basedOn w:val="a1"/>
    <w:next w:val="ac"/>
    <w:uiPriority w:val="39"/>
    <w:qFormat/>
    <w:rsid w:val="00C96761"/>
    <w:pPr>
      <w:spacing w:after="0" w:line="240" w:lineRule="auto"/>
    </w:pPr>
    <w:rPr>
      <w:rFonts w:eastAsia="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0164072/450" TargetMode="External"/><Relationship Id="rId3" Type="http://schemas.openxmlformats.org/officeDocument/2006/relationships/settings" Target="settings.xml"/><Relationship Id="rId7" Type="http://schemas.openxmlformats.org/officeDocument/2006/relationships/hyperlink" Target="https://internet.garant.ru/document/redirect/10164072/45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customXml" Target="ink/ink1.xml"/></Relationships>
</file>

<file path=word/ink/ink1.xml><?xml version="1.0" encoding="utf-8"?>
<inkml:ink xmlns:inkml="http://www.w3.org/2003/InkML">
  <inkml:definitions/>
</inkml:ink>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13</Pages>
  <Words>4192</Words>
  <Characters>30197</Characters>
  <Application>Microsoft Office Word</Application>
  <DocSecurity>0</DocSecurity>
  <Lines>251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34321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Zakupki-2</cp:lastModifiedBy>
  <cp:revision>8</cp:revision>
  <cp:lastPrinted>2026-06-22T08:04:00Z</cp:lastPrinted>
  <dcterms:created xsi:type="dcterms:W3CDTF">2026-05-21T11:12:00Z</dcterms:created>
  <dcterms:modified xsi:type="dcterms:W3CDTF">2026-08-21T07:28:00Z</dcterms:modified>
</cp:coreProperties>
</file>