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Государственный контракт № ___________________</w:t>
      </w: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 xml:space="preserve">на оказание услуг по содержанию и ремонту </w:t>
      </w: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общего имущества многоквартирного дома</w:t>
      </w:r>
    </w:p>
    <w:p w:rsidR="00737C63" w:rsidRDefault="00737C63" w:rsidP="00737C63">
      <w:pPr>
        <w:widowControl w:val="0"/>
        <w:jc w:val="center"/>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sz w:val="26"/>
          <w:szCs w:val="26"/>
        </w:rPr>
        <w:t xml:space="preserve">Идентификационный код закупки: </w:t>
      </w:r>
      <w:r>
        <w:rPr>
          <w:rFonts w:ascii="PT Astra Serif" w:hAnsi="PT Astra Serif"/>
          <w:color w:val="000000"/>
          <w:sz w:val="26"/>
          <w:szCs w:val="26"/>
        </w:rPr>
        <w:t>26 1 3808051795 381101001 0012 042 0000 244</w:t>
      </w:r>
    </w:p>
    <w:p w:rsidR="00737C63" w:rsidRDefault="00737C63" w:rsidP="00737C63">
      <w:pPr>
        <w:widowControl w:val="0"/>
        <w:jc w:val="center"/>
        <w:rPr>
          <w:rFonts w:ascii="PT Astra Serif" w:hAnsi="PT Astra Serif"/>
          <w:sz w:val="26"/>
          <w:szCs w:val="26"/>
        </w:rPr>
      </w:pPr>
    </w:p>
    <w:p w:rsidR="00737C63" w:rsidRDefault="00737C63" w:rsidP="00737C63">
      <w:pPr>
        <w:widowControl w:val="0"/>
        <w:jc w:val="both"/>
        <w:rPr>
          <w:rFonts w:ascii="PT Astra Serif" w:hAnsi="PT Astra Serif"/>
          <w:sz w:val="26"/>
          <w:szCs w:val="26"/>
        </w:rPr>
      </w:pPr>
      <w:r>
        <w:rPr>
          <w:rFonts w:ascii="PT Astra Serif" w:hAnsi="PT Astra Serif"/>
          <w:sz w:val="26"/>
          <w:szCs w:val="26"/>
        </w:rPr>
        <w:t xml:space="preserve">г. Иркутск                                                                                </w:t>
      </w:r>
      <w:proofErr w:type="gramStart"/>
      <w:r>
        <w:rPr>
          <w:rFonts w:ascii="PT Astra Serif" w:hAnsi="PT Astra Serif"/>
          <w:sz w:val="26"/>
          <w:szCs w:val="26"/>
        </w:rPr>
        <w:t xml:space="preserve">   «</w:t>
      </w:r>
      <w:proofErr w:type="gramEnd"/>
      <w:r>
        <w:rPr>
          <w:rFonts w:ascii="PT Astra Serif" w:hAnsi="PT Astra Serif"/>
          <w:sz w:val="26"/>
          <w:szCs w:val="26"/>
        </w:rPr>
        <w:t>___»___________2026 г.</w:t>
      </w:r>
    </w:p>
    <w:p w:rsidR="00737C63" w:rsidRDefault="00737C63" w:rsidP="00737C63">
      <w:pPr>
        <w:widowControl w:val="0"/>
        <w:jc w:val="both"/>
        <w:rPr>
          <w:rFonts w:ascii="PT Astra Serif" w:hAnsi="PT Astra Serif"/>
          <w:sz w:val="26"/>
          <w:szCs w:val="26"/>
        </w:rPr>
      </w:pPr>
    </w:p>
    <w:p w:rsidR="00737C63" w:rsidRDefault="00737C63" w:rsidP="00737C63">
      <w:pPr>
        <w:widowControl w:val="0"/>
        <w:jc w:val="both"/>
        <w:rPr>
          <w:rFonts w:ascii="PT Astra Serif" w:hAnsi="PT Astra Serif"/>
          <w:sz w:val="26"/>
          <w:szCs w:val="26"/>
        </w:rPr>
      </w:pPr>
    </w:p>
    <w:p w:rsidR="00737C63" w:rsidRPr="00FB4500" w:rsidRDefault="00737C63" w:rsidP="00737C63">
      <w:pPr>
        <w:widowControl w:val="0"/>
        <w:ind w:firstLine="709"/>
        <w:jc w:val="both"/>
        <w:rPr>
          <w:rFonts w:ascii="PT Astra Serif" w:hAnsi="PT Astra Serif"/>
          <w:sz w:val="26"/>
          <w:szCs w:val="26"/>
        </w:rPr>
      </w:pPr>
      <w:r w:rsidRPr="00FB4500">
        <w:rPr>
          <w:rFonts w:ascii="PT Astra Serif" w:hAnsi="PT Astra Serif"/>
          <w:sz w:val="26"/>
          <w:szCs w:val="26"/>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 действующего на основании _________, с одной стороны, и _____________, именуемое в дальнейшем «Исполнитель», </w:t>
      </w:r>
      <w:r w:rsidRPr="00FB4500">
        <w:rPr>
          <w:rFonts w:ascii="PT Astra Serif" w:hAnsi="PT Astra Serif"/>
          <w:noProof/>
          <w:sz w:val="26"/>
          <w:szCs w:val="26"/>
        </w:rPr>
        <w:t>в лице _________</w:t>
      </w:r>
      <w:r w:rsidRPr="00FB4500">
        <w:rPr>
          <w:rFonts w:ascii="PT Astra Serif" w:hAnsi="PT Astra Serif"/>
          <w:sz w:val="26"/>
          <w:szCs w:val="26"/>
        </w:rPr>
        <w:t>, действующей на основании ______________, с другой стороны, именуемые в дальнейшем «Стороны», руководствуясь  Конституцией Российской Федерации, Гражданским кодексом Российской Федерации, Жилищным кодексом Российской Федерации, постановлением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от __________ № ______  заключили настоящий Государственный контракт (далее – Контракт) о нижеследующем:</w:t>
      </w:r>
    </w:p>
    <w:p w:rsidR="00737C63" w:rsidRDefault="00737C63" w:rsidP="00737C63">
      <w:pPr>
        <w:widowControl w:val="0"/>
        <w:ind w:firstLine="709"/>
        <w:jc w:val="both"/>
        <w:rPr>
          <w:rFonts w:ascii="PT Astra Serif" w:hAnsi="PT Astra Serif"/>
          <w:sz w:val="26"/>
          <w:szCs w:val="26"/>
        </w:rPr>
      </w:pPr>
    </w:p>
    <w:p w:rsidR="00737C63" w:rsidRDefault="00737C63" w:rsidP="00737C63">
      <w:pPr>
        <w:widowControl w:val="0"/>
        <w:numPr>
          <w:ilvl w:val="0"/>
          <w:numId w:val="1"/>
        </w:numPr>
        <w:ind w:left="360" w:hanging="709"/>
        <w:jc w:val="center"/>
        <w:rPr>
          <w:rFonts w:ascii="PT Astra Serif" w:hAnsi="PT Astra Serif"/>
          <w:b/>
          <w:sz w:val="26"/>
          <w:szCs w:val="26"/>
        </w:rPr>
      </w:pPr>
      <w:r>
        <w:rPr>
          <w:rFonts w:ascii="PT Astra Serif" w:hAnsi="PT Astra Serif"/>
          <w:b/>
          <w:sz w:val="26"/>
          <w:szCs w:val="26"/>
        </w:rPr>
        <w:t>Предмет Контракта</w:t>
      </w:r>
    </w:p>
    <w:p w:rsidR="00737C63" w:rsidRDefault="00737C63" w:rsidP="00737C63">
      <w:pPr>
        <w:pStyle w:val="10"/>
        <w:ind w:left="20" w:right="20" w:firstLine="689"/>
        <w:rPr>
          <w:rFonts w:ascii="PT Astra Serif" w:hAnsi="PT Astra Serif"/>
          <w:sz w:val="26"/>
          <w:szCs w:val="26"/>
        </w:rPr>
      </w:pPr>
      <w:r>
        <w:rPr>
          <w:rFonts w:ascii="PT Astra Serif" w:hAnsi="PT Astra Serif"/>
          <w:sz w:val="26"/>
          <w:szCs w:val="26"/>
        </w:rPr>
        <w:t>1.1. Исполнитель обязуется оказать Государственному заказчику услуги по надлежащему содержанию и ремонту общего имущества в многоквартирном доме, расположенном по адресу</w:t>
      </w:r>
      <w:r>
        <w:rPr>
          <w:rFonts w:ascii="PT Astra Serif" w:hAnsi="PT Astra Serif"/>
          <w:b/>
          <w:sz w:val="26"/>
          <w:szCs w:val="26"/>
        </w:rPr>
        <w:t xml:space="preserve">: </w:t>
      </w:r>
      <w:r>
        <w:rPr>
          <w:rFonts w:ascii="PT Astra Serif" w:hAnsi="PT Astra Serif"/>
          <w:sz w:val="26"/>
          <w:szCs w:val="26"/>
        </w:rPr>
        <w:t>Московская область, Орехово-Зуевский район, г. Куровское, ул. Свердлова, д.1 кор.1, кв.11</w:t>
      </w:r>
      <w:r>
        <w:rPr>
          <w:rStyle w:val="a9"/>
          <w:rFonts w:ascii="PT Astra Serif" w:hAnsi="PT Astra Serif"/>
          <w:b w:val="0"/>
          <w:sz w:val="26"/>
          <w:szCs w:val="26"/>
        </w:rPr>
        <w:t xml:space="preserve"> (площадь жилого помещения, находящегося                                     в оперативном управлении Государственного заказчика составляет 57,6 </w:t>
      </w:r>
      <w:proofErr w:type="spellStart"/>
      <w:r>
        <w:rPr>
          <w:rStyle w:val="a9"/>
          <w:rFonts w:ascii="PT Astra Serif" w:hAnsi="PT Astra Serif"/>
          <w:b w:val="0"/>
          <w:sz w:val="26"/>
          <w:szCs w:val="26"/>
        </w:rPr>
        <w:t>кв.м</w:t>
      </w:r>
      <w:proofErr w:type="spellEnd"/>
      <w:r>
        <w:rPr>
          <w:rStyle w:val="a9"/>
          <w:rFonts w:ascii="PT Astra Serif" w:hAnsi="PT Astra Serif"/>
          <w:b w:val="0"/>
          <w:sz w:val="26"/>
          <w:szCs w:val="26"/>
        </w:rPr>
        <w:t xml:space="preserve">.)                             (далее – Объект), а также </w:t>
      </w:r>
      <w:r>
        <w:rPr>
          <w:rFonts w:ascii="PT Astra Serif" w:hAnsi="PT Astra Serif"/>
          <w:sz w:val="26"/>
          <w:szCs w:val="26"/>
        </w:rPr>
        <w:t xml:space="preserve">услуги по управлению многоквартирным домом, направленные на обеспечение сохранности общего имущества многоквартирного дома и на предоставление установленного уровня качества услуг по содержанию </w:t>
      </w:r>
      <w:proofErr w:type="gramStart"/>
      <w:r>
        <w:rPr>
          <w:rFonts w:ascii="PT Astra Serif" w:hAnsi="PT Astra Serif"/>
          <w:sz w:val="26"/>
          <w:szCs w:val="26"/>
        </w:rPr>
        <w:t>и  ремонту</w:t>
      </w:r>
      <w:proofErr w:type="gramEnd"/>
      <w:r>
        <w:rPr>
          <w:rFonts w:ascii="PT Astra Serif" w:hAnsi="PT Astra Serif"/>
          <w:sz w:val="26"/>
          <w:szCs w:val="26"/>
        </w:rPr>
        <w:t xml:space="preserve"> общего имущества в многоквартирном доме (далее – Услуги) в пределах поступивших денежных средств,  а Государственный заказчик обязуется обеспечить приемку и оплату Услуг согласно условиям Контракта.</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1.2. Место оказания Услуг: Московская область, Орехово-Зуевский район, г. Куровское, ул. Свердлова, д.1 кор.1, кв.11.</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1.3. Перечень работ и услуг по содержанию и ремонту Объекта, стоимость </w:t>
      </w:r>
      <w:r>
        <w:rPr>
          <w:rFonts w:ascii="PT Astra Serif" w:hAnsi="PT Astra Serif"/>
          <w:sz w:val="26"/>
          <w:szCs w:val="26"/>
        </w:rPr>
        <w:br/>
        <w:t xml:space="preserve">и периодичность их оказания предусмотрены в Приложении № 1 к настоящему Контракту, являющимся неотъемлемой частью настоящего Контракта. </w:t>
      </w:r>
    </w:p>
    <w:p w:rsidR="00737C63" w:rsidRDefault="00737C63" w:rsidP="00737C63">
      <w:pPr>
        <w:widowControl w:val="0"/>
        <w:ind w:firstLine="709"/>
        <w:jc w:val="both"/>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b/>
          <w:sz w:val="26"/>
          <w:szCs w:val="26"/>
        </w:rPr>
        <w:lastRenderedPageBreak/>
        <w:t>2. Права и обязанности Сторон</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2.1. Исполнитель обязуется:</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2.1.1. Управлять Объектом в соответствии с условиями настоящего </w:t>
      </w:r>
      <w:r>
        <w:rPr>
          <w:rFonts w:ascii="PT Astra Serif" w:hAnsi="PT Astra Serif"/>
          <w:noProof/>
          <w:sz w:val="26"/>
          <w:szCs w:val="26"/>
        </w:rPr>
        <w:t>Контракт</w:t>
      </w:r>
      <w:r>
        <w:rPr>
          <w:rFonts w:ascii="PT Astra Serif" w:hAnsi="PT Astra Serif"/>
          <w:sz w:val="26"/>
          <w:szCs w:val="26"/>
        </w:rPr>
        <w:t xml:space="preserve">а </w:t>
      </w:r>
      <w:r>
        <w:rPr>
          <w:rFonts w:ascii="PT Astra Serif" w:hAnsi="PT Astra Serif"/>
          <w:sz w:val="26"/>
          <w:szCs w:val="26"/>
        </w:rPr>
        <w:br/>
        <w:t>и в соответствии с действующим законодательством Российской Федерации.</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2.1.2. Оказывать Услуги по содержанию и ремонту Объекта надлежащего качества, согласно Перечню работ и услуг по содержанию и ремонту Объекта (Приложение № 1 к Контракту).</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2.1.3. Организовывать аварийно-диспетчерское обслуживание Объекта. </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2.1.4. Проводить комиссионные обследования нежилых помещений </w:t>
      </w:r>
      <w:r>
        <w:rPr>
          <w:rFonts w:ascii="PT Astra Serif" w:hAnsi="PT Astra Serif"/>
          <w:sz w:val="26"/>
          <w:szCs w:val="26"/>
        </w:rPr>
        <w:br/>
        <w:t>по письменному заявлению Государственного заказчика, с составлением соответствующих актов (в случае необходимости).</w:t>
      </w:r>
    </w:p>
    <w:p w:rsidR="00737C63" w:rsidRDefault="00737C63" w:rsidP="00737C63">
      <w:pPr>
        <w:pStyle w:val="ConsPlusNormal"/>
        <w:ind w:firstLine="709"/>
        <w:jc w:val="both"/>
        <w:rPr>
          <w:rFonts w:ascii="PT Astra Serif" w:hAnsi="PT Astra Serif" w:cs="Times New Roman"/>
          <w:sz w:val="26"/>
          <w:szCs w:val="26"/>
        </w:rPr>
      </w:pPr>
      <w:r>
        <w:rPr>
          <w:rFonts w:ascii="PT Astra Serif" w:eastAsia="MS Mincho" w:hAnsi="PT Astra Serif" w:cs="Times New Roman"/>
          <w:sz w:val="26"/>
          <w:szCs w:val="26"/>
        </w:rPr>
        <w:t>2.1.5.</w:t>
      </w:r>
      <w:r>
        <w:rPr>
          <w:rFonts w:ascii="PT Astra Serif" w:hAnsi="PT Astra Serif" w:cs="Times New Roman"/>
          <w:sz w:val="26"/>
          <w:szCs w:val="26"/>
        </w:rPr>
        <w:t xml:space="preserve">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737C63" w:rsidRDefault="00737C63" w:rsidP="00737C63">
      <w:pPr>
        <w:pStyle w:val="10"/>
        <w:spacing w:line="240" w:lineRule="auto"/>
        <w:ind w:right="23" w:firstLine="709"/>
        <w:rPr>
          <w:rFonts w:ascii="PT Astra Serif" w:hAnsi="PT Astra Serif" w:cs="Times New Roman"/>
          <w:sz w:val="26"/>
          <w:szCs w:val="26"/>
        </w:rPr>
      </w:pPr>
      <w:r>
        <w:rPr>
          <w:rFonts w:ascii="PT Astra Serif" w:hAnsi="PT Astra Serif"/>
          <w:sz w:val="26"/>
          <w:szCs w:val="26"/>
        </w:rPr>
        <w:t>2.1.6. Производить начисление и сбор платежей за содержание и текущий ремонт общего имущества многоквартирного дома.</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2.1.7. Вести и хранить техническую, бухгалтерскую, хозяйственно-финансовую </w:t>
      </w:r>
      <w:r>
        <w:rPr>
          <w:rFonts w:ascii="PT Astra Serif" w:hAnsi="PT Astra Serif"/>
          <w:sz w:val="26"/>
          <w:szCs w:val="26"/>
        </w:rPr>
        <w:br/>
        <w:t>и иную документацию по Объекту.</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2.1.8. Рассматривать предложения, заявления, заявки и жалобы Государственного заказчика</w:t>
      </w:r>
      <w:r>
        <w:rPr>
          <w:rFonts w:ascii="PT Astra Serif" w:hAnsi="PT Astra Serif"/>
          <w:bCs/>
          <w:color w:val="000000"/>
          <w:sz w:val="26"/>
          <w:szCs w:val="26"/>
        </w:rPr>
        <w:t xml:space="preserve"> </w:t>
      </w:r>
      <w:r>
        <w:rPr>
          <w:rFonts w:ascii="PT Astra Serif" w:hAnsi="PT Astra Serif"/>
          <w:sz w:val="26"/>
          <w:szCs w:val="26"/>
        </w:rPr>
        <w:t xml:space="preserve">на качество предоставления услуг и выполнение работ по содержанию </w:t>
      </w:r>
      <w:r>
        <w:rPr>
          <w:rFonts w:ascii="PT Astra Serif" w:hAnsi="PT Astra Serif"/>
          <w:sz w:val="26"/>
          <w:szCs w:val="26"/>
        </w:rPr>
        <w:br/>
        <w:t xml:space="preserve">и текущему ремонту общего имущества Объекта, по устранению неисправностей </w:t>
      </w:r>
      <w:r>
        <w:rPr>
          <w:rFonts w:ascii="PT Astra Serif" w:hAnsi="PT Astra Serif"/>
          <w:sz w:val="26"/>
          <w:szCs w:val="26"/>
        </w:rPr>
        <w:br/>
        <w:t>и аварий и принимать соответствующие меры в установленные действующим законодательством сроки.</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2.1.9. Своевременно уведомлять Государственного заказчика об изменении размера платы за услуги и работы по содержанию и ремонту Объекта, путем направления дополнительного соглашения к заключенному </w:t>
      </w:r>
      <w:r>
        <w:rPr>
          <w:rFonts w:ascii="PT Astra Serif" w:hAnsi="PT Astra Serif"/>
          <w:noProof/>
          <w:sz w:val="26"/>
          <w:szCs w:val="26"/>
        </w:rPr>
        <w:t>Контракт</w:t>
      </w:r>
      <w:r>
        <w:rPr>
          <w:rFonts w:ascii="PT Astra Serif" w:hAnsi="PT Astra Serif"/>
          <w:sz w:val="26"/>
          <w:szCs w:val="26"/>
        </w:rPr>
        <w:t>у.</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 xml:space="preserve">2.1.10. По письменному запросу Государственного </w:t>
      </w:r>
      <w:proofErr w:type="gramStart"/>
      <w:r>
        <w:rPr>
          <w:rFonts w:ascii="PT Astra Serif" w:hAnsi="PT Astra Serif"/>
          <w:sz w:val="26"/>
          <w:szCs w:val="26"/>
        </w:rPr>
        <w:t>заказчика  предоставлять</w:t>
      </w:r>
      <w:proofErr w:type="gramEnd"/>
      <w:r>
        <w:rPr>
          <w:rFonts w:ascii="PT Astra Serif" w:hAnsi="PT Astra Serif"/>
          <w:sz w:val="26"/>
          <w:szCs w:val="26"/>
        </w:rPr>
        <w:t xml:space="preserve"> годовой отчет по строкам «содержание» и «текущий ремонт».</w:t>
      </w:r>
    </w:p>
    <w:p w:rsidR="00737C63" w:rsidRDefault="00737C63" w:rsidP="00737C63">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 xml:space="preserve">2.1.11. Не позднее 10 числа </w:t>
      </w:r>
      <w:proofErr w:type="gramStart"/>
      <w:r>
        <w:rPr>
          <w:rFonts w:ascii="PT Astra Serif" w:hAnsi="PT Astra Serif" w:cs="Times New Roman"/>
          <w:sz w:val="26"/>
          <w:szCs w:val="26"/>
        </w:rPr>
        <w:t>месяца</w:t>
      </w:r>
      <w:proofErr w:type="gramEnd"/>
      <w:r>
        <w:rPr>
          <w:rFonts w:ascii="PT Astra Serif" w:hAnsi="PT Astra Serif" w:cs="Times New Roman"/>
          <w:sz w:val="26"/>
          <w:szCs w:val="26"/>
        </w:rPr>
        <w:t xml:space="preserve"> следующего за расчетным предоставить Государственному заказчику счет и подписанный акт приемки оказанных Услуг.</w:t>
      </w:r>
    </w:p>
    <w:p w:rsidR="00737C63" w:rsidRDefault="00737C63" w:rsidP="00737C63">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2.1.12. Соответствовать требованиям ч. 1 ст. 31 Федерального закона "О контрактной системе в сфере закупок товаров, работ, услуг для обеспечения государственных и муниципальных нужд" от 05.04.2013 N 44-ФЗ.</w:t>
      </w:r>
    </w:p>
    <w:p w:rsidR="00737C63" w:rsidRDefault="00737C63" w:rsidP="00737C63">
      <w:pPr>
        <w:pStyle w:val="20"/>
        <w:spacing w:before="0" w:after="0" w:line="240" w:lineRule="auto"/>
        <w:ind w:left="40" w:firstLine="709"/>
        <w:jc w:val="left"/>
        <w:rPr>
          <w:rFonts w:ascii="PT Astra Serif" w:hAnsi="PT Astra Serif" w:cs="Times New Roman"/>
          <w:b w:val="0"/>
          <w:sz w:val="26"/>
          <w:szCs w:val="26"/>
        </w:rPr>
      </w:pPr>
      <w:r>
        <w:rPr>
          <w:rFonts w:ascii="PT Astra Serif" w:hAnsi="PT Astra Serif"/>
          <w:b w:val="0"/>
          <w:sz w:val="26"/>
          <w:szCs w:val="26"/>
        </w:rPr>
        <w:t>2.2. Исполнитель имеет право:</w:t>
      </w:r>
    </w:p>
    <w:p w:rsidR="00737C63" w:rsidRDefault="00737C63" w:rsidP="00737C63">
      <w:pPr>
        <w:pStyle w:val="10"/>
        <w:spacing w:line="240" w:lineRule="auto"/>
        <w:ind w:right="20" w:firstLine="709"/>
        <w:rPr>
          <w:rFonts w:ascii="PT Astra Serif" w:hAnsi="PT Astra Serif"/>
          <w:sz w:val="26"/>
          <w:szCs w:val="26"/>
        </w:rPr>
      </w:pPr>
      <w:r>
        <w:rPr>
          <w:rFonts w:ascii="PT Astra Serif" w:hAnsi="PT Astra Serif"/>
          <w:sz w:val="26"/>
          <w:szCs w:val="26"/>
        </w:rPr>
        <w:t>2.2.1. Исходя из технического состояния Объекта и объема полученных денежных средств, самостоятельно определять порядок и способ оказания услуг по управлению Объектом, его содержанию и текущему ремонту.</w:t>
      </w:r>
    </w:p>
    <w:p w:rsidR="00737C63" w:rsidRDefault="00737C63" w:rsidP="00737C63">
      <w:pPr>
        <w:pStyle w:val="10"/>
        <w:spacing w:line="240" w:lineRule="auto"/>
        <w:ind w:left="40" w:right="20" w:firstLine="709"/>
        <w:rPr>
          <w:rFonts w:ascii="PT Astra Serif" w:hAnsi="PT Astra Serif"/>
          <w:sz w:val="26"/>
          <w:szCs w:val="26"/>
        </w:rPr>
      </w:pPr>
      <w:r>
        <w:rPr>
          <w:rFonts w:ascii="PT Astra Serif" w:hAnsi="PT Astra Serif"/>
          <w:sz w:val="26"/>
          <w:szCs w:val="26"/>
        </w:rPr>
        <w:t xml:space="preserve">2.2.2. Заключать гражданско-правовые договоры с третьими лицами в целях исполнения обязательств по настоящему </w:t>
      </w:r>
      <w:r>
        <w:rPr>
          <w:rFonts w:ascii="PT Astra Serif" w:hAnsi="PT Astra Serif"/>
          <w:noProof/>
          <w:sz w:val="26"/>
          <w:szCs w:val="26"/>
        </w:rPr>
        <w:t>Контракт</w:t>
      </w:r>
      <w:r>
        <w:rPr>
          <w:rFonts w:ascii="PT Astra Serif" w:hAnsi="PT Astra Serif"/>
          <w:sz w:val="26"/>
          <w:szCs w:val="26"/>
        </w:rPr>
        <w:t>у и эффективному пользованию общего имущества многоквартирного дома в интересах всех собственников помещений без права отчуждения общего имущества многоквартирного дома (предоставление в пользование общего имущества, размещение и эксплуатацию рекламных конструкций, средств и оборудования связи и т.п.).</w:t>
      </w:r>
    </w:p>
    <w:p w:rsidR="00737C63" w:rsidRDefault="00737C63" w:rsidP="00737C63">
      <w:pPr>
        <w:widowControl w:val="0"/>
        <w:tabs>
          <w:tab w:val="left" w:pos="6237"/>
        </w:tabs>
        <w:spacing w:after="4"/>
        <w:ind w:firstLine="709"/>
        <w:jc w:val="both"/>
        <w:rPr>
          <w:rFonts w:ascii="PT Astra Serif" w:hAnsi="PT Astra Serif"/>
          <w:sz w:val="26"/>
          <w:szCs w:val="26"/>
        </w:rPr>
      </w:pPr>
      <w:r>
        <w:rPr>
          <w:rFonts w:ascii="PT Astra Serif" w:hAnsi="PT Astra Serif"/>
          <w:noProof/>
          <w:snapToGrid w:val="0"/>
          <w:sz w:val="26"/>
          <w:szCs w:val="26"/>
        </w:rPr>
        <w:t>2.2.3. Требовать уплаты неустоек (пени и штраф) в соответствии с разделом 5 Контракта.</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2.2.4. Осуществлять иные права, предусмотренные действующим законодательством РФ.</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2.3. Государственный заказчик обязуется: </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lastRenderedPageBreak/>
        <w:t>2.3.1. Принять оказанные Услуги и оплатить их на условиях, предусмотренных настоящим Контрактом.</w:t>
      </w:r>
    </w:p>
    <w:p w:rsidR="00737C63" w:rsidRDefault="00737C63" w:rsidP="00737C63">
      <w:pPr>
        <w:pStyle w:val="ConsPlusNormal"/>
        <w:ind w:firstLine="709"/>
        <w:jc w:val="both"/>
        <w:rPr>
          <w:rFonts w:ascii="PT Astra Serif" w:hAnsi="PT Astra Serif" w:cs="Times New Roman"/>
          <w:sz w:val="26"/>
          <w:szCs w:val="26"/>
        </w:rPr>
      </w:pPr>
      <w:r>
        <w:rPr>
          <w:rFonts w:ascii="PT Astra Serif" w:hAnsi="PT Astra Serif" w:cs="Times New Roman"/>
          <w:sz w:val="26"/>
          <w:szCs w:val="26"/>
        </w:rPr>
        <w:t>2.3.2. При отсутствии претензий подписать акт приемки оказанных услуг</w:t>
      </w:r>
      <w:r>
        <w:rPr>
          <w:rFonts w:ascii="PT Astra Serif" w:hAnsi="PT Astra Serif" w:cs="Times New Roman"/>
          <w:sz w:val="26"/>
          <w:szCs w:val="26"/>
        </w:rPr>
        <w:br/>
        <w:t>и передать один экземпляр Исполнителю.</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2.3.3. Немедленно сообщать Исполнителю обо всех повреждениях </w:t>
      </w:r>
      <w:r>
        <w:rPr>
          <w:rFonts w:ascii="PT Astra Serif" w:hAnsi="PT Astra Serif"/>
          <w:sz w:val="26"/>
          <w:szCs w:val="26"/>
        </w:rPr>
        <w:br/>
        <w:t>или неисправностях на теп</w:t>
      </w:r>
      <w:r>
        <w:rPr>
          <w:rFonts w:ascii="PT Astra Serif" w:hAnsi="PT Astra Serif"/>
          <w:sz w:val="26"/>
          <w:szCs w:val="26"/>
        </w:rPr>
        <w:softHyphen/>
        <w:t>ловых сетях, на водопроводных сетях, в электрических сетях Государственного заказчика, которые могут привести к возникновению аварийной ситуации.</w:t>
      </w:r>
    </w:p>
    <w:p w:rsidR="00737C63" w:rsidRDefault="00737C63" w:rsidP="00737C63">
      <w:pPr>
        <w:pStyle w:val="a4"/>
        <w:widowControl w:val="0"/>
        <w:ind w:left="0" w:firstLine="709"/>
        <w:rPr>
          <w:rFonts w:ascii="PT Astra Serif" w:hAnsi="PT Astra Serif"/>
          <w:b w:val="0"/>
          <w:sz w:val="26"/>
          <w:szCs w:val="26"/>
        </w:rPr>
      </w:pPr>
      <w:r>
        <w:rPr>
          <w:rFonts w:ascii="PT Astra Serif" w:hAnsi="PT Astra Serif"/>
          <w:b w:val="0"/>
          <w:sz w:val="26"/>
          <w:szCs w:val="26"/>
        </w:rPr>
        <w:t xml:space="preserve">2.3.4. Своевременно производить оплату за фактически оказанные услуги по содержанию и ремонту Объекта в порядке, указанном в разделе 3 настоящего Контракта. </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2.3.5. Обеспечивать доступ в занимаемое помещение представителям Исполнителя после предварительного уведомления для технического осмотра общего имущества Объекта, обслуживания и проведения необходимых профилактических и ремонтных работ общего имущества Объекта, а для ликвидаций аварий на инженерных сетях, являющихся общим имуществом Объекта, в любое время без предварительного уведомления.</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2.3.6. Поддерживать общее имущество в исправном состоянии, использовать его по назначению, соблюдать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 и нормы.</w:t>
      </w:r>
    </w:p>
    <w:p w:rsidR="00737C63" w:rsidRDefault="00737C63" w:rsidP="00737C63">
      <w:pPr>
        <w:pStyle w:val="10"/>
        <w:spacing w:line="240" w:lineRule="auto"/>
        <w:ind w:right="23" w:firstLine="709"/>
        <w:rPr>
          <w:rFonts w:ascii="PT Astra Serif" w:hAnsi="PT Astra Serif"/>
          <w:sz w:val="26"/>
          <w:szCs w:val="26"/>
        </w:rPr>
      </w:pPr>
      <w:r>
        <w:rPr>
          <w:rFonts w:ascii="PT Astra Serif" w:hAnsi="PT Astra Serif"/>
          <w:sz w:val="26"/>
          <w:szCs w:val="26"/>
        </w:rPr>
        <w:t>2.3.7. Уведомлять Исполнителя в десятидневный срок с момента наступления соответствующего события об изменении условий или режима использования нежилого помещения, сообщать об изменении доли в праве общей собственности, переходе права собственности на нежилое помещение, о сдаче нежилого помещения в аренду (субаренду), предоставлять данные, позволяющие идентифицировать нового пользователя.</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2.3.8. Соблюдать Правила пользования нежилыми помещениями, установленные Жилищным кодексом РФ, Гражданским кодексом РФ, Правилами содержания общего имущества многоквартирного дома, утвержденными постановлением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иными нормативно-правовыми актами.</w:t>
      </w:r>
    </w:p>
    <w:p w:rsidR="00737C63" w:rsidRDefault="00737C63" w:rsidP="00737C63">
      <w:pPr>
        <w:widowControl w:val="0"/>
        <w:ind w:right="-71" w:firstLine="709"/>
        <w:jc w:val="both"/>
        <w:rPr>
          <w:rFonts w:ascii="PT Astra Serif" w:hAnsi="PT Astra Serif"/>
          <w:noProof/>
          <w:sz w:val="26"/>
          <w:szCs w:val="26"/>
        </w:rPr>
      </w:pPr>
      <w:r>
        <w:rPr>
          <w:rFonts w:ascii="PT Astra Serif" w:hAnsi="PT Astra Serif"/>
          <w:sz w:val="26"/>
          <w:szCs w:val="26"/>
        </w:rPr>
        <w:t xml:space="preserve">2.3.9. </w:t>
      </w:r>
      <w:r>
        <w:rPr>
          <w:rFonts w:ascii="PT Astra Serif" w:hAnsi="PT Astra Serif"/>
          <w:noProof/>
          <w:sz w:val="26"/>
          <w:szCs w:val="26"/>
        </w:rPr>
        <w:t>Взыскивать неустойку (пени и штраф) в соответствии с разделом 5 Контракта.</w:t>
      </w:r>
    </w:p>
    <w:p w:rsidR="00737C63" w:rsidRDefault="00737C63" w:rsidP="00737C63">
      <w:pPr>
        <w:pStyle w:val="21"/>
        <w:spacing w:line="240" w:lineRule="auto"/>
        <w:ind w:left="20" w:firstLine="709"/>
        <w:rPr>
          <w:rFonts w:ascii="PT Astra Serif" w:hAnsi="PT Astra Serif"/>
          <w:b w:val="0"/>
          <w:sz w:val="26"/>
          <w:szCs w:val="26"/>
        </w:rPr>
      </w:pPr>
      <w:r>
        <w:rPr>
          <w:rFonts w:ascii="PT Astra Serif" w:hAnsi="PT Astra Serif"/>
          <w:b w:val="0"/>
          <w:sz w:val="26"/>
          <w:szCs w:val="26"/>
        </w:rPr>
        <w:t>2.4. Государственный заказчик имеет право:</w:t>
      </w:r>
    </w:p>
    <w:p w:rsidR="00737C63" w:rsidRDefault="00737C63" w:rsidP="00737C63">
      <w:pPr>
        <w:pStyle w:val="21"/>
        <w:spacing w:line="240" w:lineRule="auto"/>
        <w:ind w:left="20" w:firstLine="709"/>
        <w:rPr>
          <w:rFonts w:ascii="PT Astra Serif" w:hAnsi="PT Astra Serif"/>
          <w:b w:val="0"/>
          <w:sz w:val="26"/>
          <w:szCs w:val="26"/>
        </w:rPr>
      </w:pPr>
      <w:r>
        <w:rPr>
          <w:rFonts w:ascii="PT Astra Serif" w:hAnsi="PT Astra Serif"/>
          <w:b w:val="0"/>
          <w:sz w:val="26"/>
          <w:szCs w:val="26"/>
        </w:rPr>
        <w:t>2.4.1. На своевременное и качественное оказание услуг по содержанию и ремонту общего имущества Объекта.</w:t>
      </w:r>
    </w:p>
    <w:p w:rsidR="00737C63" w:rsidRDefault="00737C63" w:rsidP="00737C63">
      <w:pPr>
        <w:pStyle w:val="10"/>
        <w:spacing w:line="240" w:lineRule="auto"/>
        <w:ind w:left="23" w:firstLine="709"/>
        <w:rPr>
          <w:rFonts w:ascii="PT Astra Serif" w:hAnsi="PT Astra Serif"/>
          <w:sz w:val="26"/>
          <w:szCs w:val="26"/>
        </w:rPr>
      </w:pPr>
      <w:r>
        <w:rPr>
          <w:rFonts w:ascii="PT Astra Serif" w:hAnsi="PT Astra Serif"/>
          <w:sz w:val="26"/>
          <w:szCs w:val="26"/>
        </w:rPr>
        <w:t>2.4.2. Участвовать в принятии решений об использовании общего имущества, изменении режима пользования и повышении уровня благоустройства.</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 xml:space="preserve">2.4.3. Производить сверку с Исполнителем расчетов оплаты по </w:t>
      </w:r>
      <w:r>
        <w:rPr>
          <w:rFonts w:ascii="PT Astra Serif" w:hAnsi="PT Astra Serif"/>
          <w:noProof/>
          <w:sz w:val="26"/>
          <w:szCs w:val="26"/>
        </w:rPr>
        <w:t>Контракт</w:t>
      </w:r>
      <w:r>
        <w:rPr>
          <w:rFonts w:ascii="PT Astra Serif" w:hAnsi="PT Astra Serif"/>
          <w:sz w:val="26"/>
          <w:szCs w:val="26"/>
        </w:rPr>
        <w:t>у (лично, либо через своего представителя).</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2.4.4. Участвовать в проведении комиссионных обследований и проверок санитарного и технического состояния Объекта.</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 xml:space="preserve">2.4.5. Рассматривать предложения Исполнителя по вопросам управления </w:t>
      </w:r>
      <w:r>
        <w:rPr>
          <w:rFonts w:ascii="PT Astra Serif" w:hAnsi="PT Astra Serif"/>
          <w:sz w:val="26"/>
          <w:szCs w:val="26"/>
        </w:rPr>
        <w:lastRenderedPageBreak/>
        <w:t>Объектом, содержания, улучшения состояния Объекта.</w:t>
      </w:r>
    </w:p>
    <w:p w:rsidR="00737C63" w:rsidRDefault="00737C63" w:rsidP="00737C63">
      <w:pPr>
        <w:pStyle w:val="10"/>
        <w:spacing w:line="240" w:lineRule="auto"/>
        <w:ind w:firstLine="709"/>
        <w:rPr>
          <w:rFonts w:ascii="PT Astra Serif" w:hAnsi="PT Astra Serif"/>
          <w:sz w:val="26"/>
          <w:szCs w:val="26"/>
        </w:rPr>
      </w:pPr>
      <w:r>
        <w:rPr>
          <w:rFonts w:ascii="PT Astra Serif" w:hAnsi="PT Astra Serif"/>
          <w:sz w:val="26"/>
          <w:szCs w:val="26"/>
        </w:rPr>
        <w:t>2.4.6. Осуществлять иные права, предусмотренные действующим законодательством РФ.</w:t>
      </w:r>
    </w:p>
    <w:p w:rsidR="00737C63" w:rsidRDefault="00737C63" w:rsidP="00737C63">
      <w:pPr>
        <w:pStyle w:val="10"/>
        <w:spacing w:line="240" w:lineRule="auto"/>
        <w:ind w:firstLine="709"/>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b/>
          <w:sz w:val="26"/>
          <w:szCs w:val="26"/>
        </w:rPr>
        <w:t>3. Цена Контракта, порядок и сроки оплаты</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3.1. </w:t>
      </w:r>
      <w:r w:rsidRPr="00FB4500">
        <w:rPr>
          <w:rFonts w:ascii="PT Astra Serif" w:hAnsi="PT Astra Serif"/>
          <w:sz w:val="26"/>
          <w:szCs w:val="26"/>
        </w:rPr>
        <w:t xml:space="preserve">Цена Контракта числом (прописью) рублей __ копеек с учетом НДС __%, что составляет числом (прописью) рублей __ копеек (в случае если Поставщик не является плательщиком НДС, указать «НДС не облагается»), в соответствии с Перечнем работ и услуг по содержанию и ремонту Объекта </w:t>
      </w:r>
      <w:r>
        <w:rPr>
          <w:rFonts w:ascii="PT Astra Serif" w:hAnsi="PT Astra Serif"/>
          <w:sz w:val="26"/>
          <w:szCs w:val="26"/>
        </w:rPr>
        <w:t xml:space="preserve">в 2026 году </w:t>
      </w:r>
      <w:r>
        <w:rPr>
          <w:rFonts w:ascii="PT Astra Serif" w:hAnsi="PT Astra Serif"/>
          <w:sz w:val="26"/>
          <w:szCs w:val="26"/>
        </w:rPr>
        <w:t xml:space="preserve">       </w:t>
      </w:r>
      <w:proofErr w:type="gramStart"/>
      <w:r>
        <w:rPr>
          <w:rFonts w:ascii="PT Astra Serif" w:hAnsi="PT Astra Serif"/>
          <w:sz w:val="26"/>
          <w:szCs w:val="26"/>
        </w:rPr>
        <w:t xml:space="preserve">   </w:t>
      </w:r>
      <w:r>
        <w:rPr>
          <w:rFonts w:ascii="PT Astra Serif" w:hAnsi="PT Astra Serif"/>
          <w:sz w:val="26"/>
          <w:szCs w:val="26"/>
        </w:rPr>
        <w:t>(</w:t>
      </w:r>
      <w:proofErr w:type="gramEnd"/>
      <w:r>
        <w:rPr>
          <w:rFonts w:ascii="PT Astra Serif" w:hAnsi="PT Astra Serif"/>
          <w:sz w:val="26"/>
          <w:szCs w:val="26"/>
        </w:rPr>
        <w:t>Приложение № 1, 1а</w:t>
      </w:r>
      <w:r>
        <w:rPr>
          <w:rFonts w:ascii="PT Astra Serif" w:hAnsi="PT Astra Serif"/>
          <w:sz w:val="26"/>
          <w:szCs w:val="26"/>
        </w:rPr>
        <w:t xml:space="preserve"> </w:t>
      </w:r>
      <w:r>
        <w:rPr>
          <w:rFonts w:ascii="PT Astra Serif" w:hAnsi="PT Astra Serif"/>
          <w:sz w:val="26"/>
          <w:szCs w:val="26"/>
        </w:rPr>
        <w:t xml:space="preserve">к Контракту).  </w:t>
      </w:r>
    </w:p>
    <w:p w:rsidR="00737C63" w:rsidRDefault="00737C63" w:rsidP="00737C63">
      <w:pPr>
        <w:pStyle w:val="1"/>
        <w:spacing w:line="240" w:lineRule="auto"/>
        <w:ind w:right="-71"/>
        <w:rPr>
          <w:rFonts w:ascii="PT Astra Serif" w:hAnsi="PT Astra Serif"/>
          <w:noProof/>
          <w:sz w:val="26"/>
          <w:szCs w:val="26"/>
        </w:rPr>
      </w:pPr>
      <w:r>
        <w:rPr>
          <w:rFonts w:ascii="PT Astra Serif" w:hAnsi="PT Astra Serif"/>
          <w:noProof/>
          <w:sz w:val="26"/>
          <w:szCs w:val="26"/>
        </w:rPr>
        <w:t>3.2. </w:t>
      </w:r>
      <w:r>
        <w:rPr>
          <w:rFonts w:ascii="PT Astra Serif" w:hAnsi="PT Astra Serif"/>
          <w:noProof/>
          <w:spacing w:val="2"/>
          <w:sz w:val="26"/>
          <w:szCs w:val="26"/>
        </w:rPr>
        <w:t xml:space="preserve">Оплата по Контракту </w:t>
      </w:r>
      <w:r>
        <w:rPr>
          <w:rFonts w:ascii="PT Astra Serif" w:hAnsi="PT Astra Serif"/>
          <w:spacing w:val="6"/>
          <w:sz w:val="26"/>
          <w:szCs w:val="26"/>
        </w:rPr>
        <w:t xml:space="preserve">производится ежемесячно в рублях Российской Федерации в безналичном порядке в форме </w:t>
      </w:r>
      <w:r>
        <w:rPr>
          <w:rFonts w:ascii="PT Astra Serif" w:hAnsi="PT Astra Serif"/>
          <w:sz w:val="26"/>
          <w:szCs w:val="26"/>
        </w:rPr>
        <w:t>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на основании выставленного счета и акта приемки оказанных Услуг, в течение 10</w:t>
      </w:r>
      <w:r>
        <w:rPr>
          <w:rFonts w:ascii="PT Astra Serif" w:hAnsi="PT Astra Serif"/>
          <w:noProof/>
          <w:spacing w:val="2"/>
          <w:sz w:val="26"/>
          <w:szCs w:val="26"/>
        </w:rPr>
        <w:t xml:space="preserve"> (Десяти) рабочих </w:t>
      </w:r>
      <w:r>
        <w:rPr>
          <w:rFonts w:ascii="PT Astra Serif" w:hAnsi="PT Astra Serif"/>
          <w:noProof/>
          <w:sz w:val="26"/>
          <w:szCs w:val="26"/>
        </w:rPr>
        <w:t>дней после подписания акта приемки оказанных Услуг</w:t>
      </w:r>
      <w:r>
        <w:rPr>
          <w:rFonts w:ascii="PT Astra Serif" w:hAnsi="PT Astra Serif"/>
        </w:rPr>
        <w:t xml:space="preserve"> </w:t>
      </w:r>
      <w:r>
        <w:rPr>
          <w:rFonts w:ascii="PT Astra Serif" w:hAnsi="PT Astra Serif"/>
          <w:noProof/>
          <w:sz w:val="26"/>
          <w:szCs w:val="26"/>
        </w:rPr>
        <w:t>Государственным заказчиком.</w:t>
      </w:r>
    </w:p>
    <w:p w:rsidR="00737C63" w:rsidRDefault="00737C63" w:rsidP="00737C63">
      <w:pPr>
        <w:pStyle w:val="1"/>
        <w:spacing w:line="240" w:lineRule="auto"/>
        <w:ind w:right="-71"/>
        <w:rPr>
          <w:rFonts w:ascii="PT Astra Serif" w:hAnsi="PT Astra Serif"/>
          <w:noProof/>
          <w:sz w:val="26"/>
          <w:szCs w:val="26"/>
        </w:rPr>
      </w:pPr>
      <w:r>
        <w:rPr>
          <w:rFonts w:ascii="PT Astra Serif" w:hAnsi="PT Astra Serif"/>
          <w:noProof/>
          <w:sz w:val="26"/>
          <w:szCs w:val="26"/>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8.3. Контракта.</w:t>
      </w:r>
    </w:p>
    <w:p w:rsidR="00737C63" w:rsidRDefault="00737C63" w:rsidP="00737C63">
      <w:pPr>
        <w:pStyle w:val="1"/>
        <w:spacing w:line="240" w:lineRule="auto"/>
        <w:ind w:right="-71"/>
        <w:rPr>
          <w:rFonts w:ascii="PT Astra Serif" w:hAnsi="PT Astra Serif"/>
          <w:noProof/>
          <w:sz w:val="26"/>
          <w:szCs w:val="26"/>
        </w:rPr>
      </w:pPr>
      <w:r>
        <w:rPr>
          <w:rFonts w:ascii="PT Astra Serif" w:hAnsi="PT Astra Serif"/>
          <w:noProof/>
          <w:sz w:val="26"/>
          <w:szCs w:val="26"/>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37C63" w:rsidRDefault="00737C63" w:rsidP="00737C63">
      <w:pPr>
        <w:pStyle w:val="1"/>
        <w:spacing w:line="240" w:lineRule="auto"/>
        <w:ind w:right="-71"/>
        <w:contextualSpacing/>
        <w:rPr>
          <w:rFonts w:ascii="PT Astra Serif" w:hAnsi="PT Astra Serif"/>
          <w:noProof/>
          <w:sz w:val="26"/>
          <w:szCs w:val="26"/>
        </w:rPr>
      </w:pPr>
      <w:r>
        <w:rPr>
          <w:rFonts w:ascii="PT Astra Serif" w:hAnsi="PT Astra Serif"/>
          <w:noProof/>
          <w:spacing w:val="2"/>
          <w:sz w:val="26"/>
          <w:szCs w:val="26"/>
        </w:rPr>
        <w:t>3.4. </w:t>
      </w:r>
      <w:r>
        <w:rPr>
          <w:rFonts w:ascii="PT Astra Serif" w:hAnsi="PT Astra Serif"/>
          <w:noProof/>
          <w:sz w:val="26"/>
          <w:szCs w:val="26"/>
        </w:rPr>
        <w:t>Обязательства по оплате оказанных услуг считаются выполненными в день списания денежных средств со счета Государственного заказчика.</w:t>
      </w:r>
    </w:p>
    <w:p w:rsidR="00737C63" w:rsidRDefault="00737C63" w:rsidP="00737C63">
      <w:pPr>
        <w:widowControl w:val="0"/>
        <w:autoSpaceDE w:val="0"/>
        <w:autoSpaceDN w:val="0"/>
        <w:adjustRightInd w:val="0"/>
        <w:ind w:firstLine="709"/>
        <w:jc w:val="both"/>
        <w:rPr>
          <w:rFonts w:ascii="PT Astra Serif" w:hAnsi="PT Astra Serif"/>
          <w:sz w:val="26"/>
          <w:szCs w:val="26"/>
        </w:rPr>
      </w:pPr>
      <w:r>
        <w:rPr>
          <w:rFonts w:ascii="PT Astra Serif" w:hAnsi="PT Astra Serif"/>
          <w:noProof/>
          <w:sz w:val="26"/>
          <w:szCs w:val="26"/>
        </w:rPr>
        <w:t>3.5. </w:t>
      </w:r>
      <w:r>
        <w:rPr>
          <w:rFonts w:ascii="PT Astra Serif" w:hAnsi="PT Astra Serif"/>
          <w:noProof/>
          <w:spacing w:val="2"/>
          <w:sz w:val="26"/>
          <w:szCs w:val="26"/>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r>
        <w:rPr>
          <w:rFonts w:ascii="PT Astra Serif" w:hAnsi="PT Astra Serif"/>
          <w:sz w:val="26"/>
          <w:szCs w:val="26"/>
        </w:rPr>
        <w:t xml:space="preserve"> </w:t>
      </w:r>
    </w:p>
    <w:p w:rsidR="00737C63" w:rsidRDefault="00737C63" w:rsidP="00737C63">
      <w:pPr>
        <w:widowControl w:val="0"/>
        <w:autoSpaceDE w:val="0"/>
        <w:autoSpaceDN w:val="0"/>
        <w:adjustRightInd w:val="0"/>
        <w:ind w:firstLine="709"/>
        <w:jc w:val="both"/>
        <w:rPr>
          <w:rFonts w:ascii="PT Astra Serif" w:hAnsi="PT Astra Serif"/>
          <w:sz w:val="26"/>
          <w:szCs w:val="26"/>
        </w:rPr>
      </w:pPr>
    </w:p>
    <w:p w:rsidR="00737C63" w:rsidRDefault="00737C63" w:rsidP="00737C63">
      <w:pPr>
        <w:pStyle w:val="1"/>
        <w:spacing w:line="240" w:lineRule="auto"/>
        <w:ind w:right="-71"/>
        <w:jc w:val="center"/>
        <w:rPr>
          <w:rFonts w:ascii="PT Astra Serif" w:hAnsi="PT Astra Serif"/>
          <w:noProof/>
          <w:spacing w:val="2"/>
          <w:sz w:val="26"/>
          <w:szCs w:val="26"/>
        </w:rPr>
      </w:pPr>
      <w:r>
        <w:rPr>
          <w:rFonts w:ascii="PT Astra Serif" w:hAnsi="PT Astra Serif"/>
          <w:b/>
          <w:noProof/>
          <w:spacing w:val="2"/>
          <w:sz w:val="26"/>
          <w:szCs w:val="26"/>
        </w:rPr>
        <w:t>4. Место, условия оказания Услуг, экспертиза, порядок и сроки приемки Услуг, порядок и сроки оформления результатов приемки</w:t>
      </w:r>
    </w:p>
    <w:p w:rsidR="00737C63" w:rsidRDefault="00737C63" w:rsidP="00737C63">
      <w:pPr>
        <w:widowControl w:val="0"/>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4.1. Место оказания Услуг: Московская область, Орехово-Зуевский </w:t>
      </w:r>
      <w:proofErr w:type="gramStart"/>
      <w:r>
        <w:rPr>
          <w:rFonts w:ascii="PT Astra Serif" w:hAnsi="PT Astra Serif"/>
          <w:sz w:val="26"/>
          <w:szCs w:val="26"/>
        </w:rPr>
        <w:t xml:space="preserve">район,   </w:t>
      </w:r>
      <w:proofErr w:type="gramEnd"/>
      <w:r>
        <w:rPr>
          <w:rFonts w:ascii="PT Astra Serif" w:hAnsi="PT Astra Serif"/>
          <w:sz w:val="26"/>
          <w:szCs w:val="26"/>
        </w:rPr>
        <w:t xml:space="preserve">                 г. Куровское, ул. Свердлова, д.1 кор.1, кв.11.</w:t>
      </w:r>
    </w:p>
    <w:p w:rsidR="00737C63" w:rsidRDefault="00737C63" w:rsidP="00737C63">
      <w:pPr>
        <w:widowControl w:val="0"/>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Приемка оказанных Услуг оформляется ежемесячно путем </w:t>
      </w:r>
      <w:proofErr w:type="gramStart"/>
      <w:r>
        <w:rPr>
          <w:rFonts w:ascii="PT Astra Serif" w:hAnsi="PT Astra Serif"/>
          <w:sz w:val="26"/>
          <w:szCs w:val="26"/>
        </w:rPr>
        <w:t>подписания  Сторонами</w:t>
      </w:r>
      <w:proofErr w:type="gramEnd"/>
      <w:r>
        <w:rPr>
          <w:rFonts w:ascii="PT Astra Serif" w:hAnsi="PT Astra Serif"/>
          <w:sz w:val="26"/>
          <w:szCs w:val="26"/>
        </w:rPr>
        <w:t xml:space="preserve"> актов приемки оказанных Услуг. </w:t>
      </w:r>
    </w:p>
    <w:p w:rsidR="00737C63" w:rsidRDefault="00737C63" w:rsidP="00737C63">
      <w:pPr>
        <w:widowControl w:val="0"/>
        <w:tabs>
          <w:tab w:val="left" w:pos="676"/>
          <w:tab w:val="left" w:pos="1440"/>
        </w:tabs>
        <w:suppressAutoHyphens/>
        <w:autoSpaceDE w:val="0"/>
        <w:autoSpaceDN w:val="0"/>
        <w:adjustRightInd w:val="0"/>
        <w:ind w:firstLine="709"/>
        <w:jc w:val="both"/>
        <w:rPr>
          <w:rFonts w:ascii="PT Astra Serif" w:hAnsi="PT Astra Serif"/>
          <w:sz w:val="26"/>
          <w:szCs w:val="26"/>
        </w:rPr>
      </w:pPr>
      <w:r>
        <w:rPr>
          <w:rFonts w:ascii="PT Astra Serif" w:hAnsi="PT Astra Serif"/>
          <w:sz w:val="26"/>
          <w:szCs w:val="26"/>
        </w:rPr>
        <w:t xml:space="preserve">4.2. Государственный заказчик для проверки оказанных Исполнителем Услуг, проводит экспертизу, в части их соответствия условиям Контракта. </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Государственный заказчик проводит экспертизу своими силами в течение 20 (Двадцати) рабочих дней с момента оказания Услуг, по результатам такой экспертизы составляется заключение.</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4.3. Подписание заключения по результатам экспертизы без замечаний </w:t>
      </w:r>
      <w:r>
        <w:rPr>
          <w:rFonts w:ascii="PT Astra Serif" w:hAnsi="PT Astra Serif"/>
          <w:sz w:val="26"/>
          <w:szCs w:val="26"/>
        </w:rPr>
        <w:lastRenderedPageBreak/>
        <w:t>уполномоченными представителями Государственного заказчика, является основанием для подписания актов приемки оказанных Услуг.</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4.4. 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737C63" w:rsidRDefault="00737C63" w:rsidP="00737C63">
      <w:pPr>
        <w:widowControl w:val="0"/>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 </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4.6. 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Исполнитель передает Государственному заказчику акт приемки оказанных Услуг в 2-х экземплярах и оригинал счета.</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4.7. Государственный заказчик в течение </w:t>
      </w:r>
      <w:proofErr w:type="gramStart"/>
      <w:r>
        <w:rPr>
          <w:rFonts w:ascii="PT Astra Serif" w:hAnsi="PT Astra Serif"/>
          <w:sz w:val="26"/>
          <w:szCs w:val="26"/>
        </w:rPr>
        <w:t>20  рабочих</w:t>
      </w:r>
      <w:proofErr w:type="gramEnd"/>
      <w:r>
        <w:rPr>
          <w:rFonts w:ascii="PT Astra Serif" w:hAnsi="PT Astra Serif"/>
          <w:sz w:val="26"/>
          <w:szCs w:val="26"/>
        </w:rPr>
        <w:t xml:space="preserve"> дней со дня получения акта приемки оказанных Услуг обязан направить Исполнителю подписанный второй экземпляр акта либо мотивированный отказ (далее – Претензия) от его подписания</w:t>
      </w:r>
      <w:r>
        <w:rPr>
          <w:rFonts w:ascii="PT Astra Serif" w:hAnsi="PT Astra Serif"/>
          <w:color w:val="FF0000"/>
          <w:sz w:val="26"/>
          <w:szCs w:val="26"/>
        </w:rPr>
        <w:t xml:space="preserve"> </w:t>
      </w:r>
      <w:r>
        <w:rPr>
          <w:rFonts w:ascii="PT Astra Serif" w:hAnsi="PT Astra Serif"/>
          <w:sz w:val="26"/>
          <w:szCs w:val="26"/>
        </w:rPr>
        <w:t>с изложением причин отказа, выявленных недостатков и сроков их устранения.</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Государственный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737C63" w:rsidRDefault="00737C63" w:rsidP="00737C63">
      <w:pPr>
        <w:widowControl w:val="0"/>
        <w:autoSpaceDE w:val="0"/>
        <w:autoSpaceDN w:val="0"/>
        <w:adjustRightInd w:val="0"/>
        <w:ind w:firstLine="720"/>
        <w:jc w:val="both"/>
        <w:rPr>
          <w:rFonts w:ascii="PT Astra Serif" w:hAnsi="PT Astra Serif"/>
          <w:b/>
          <w:bCs/>
          <w:sz w:val="26"/>
          <w:szCs w:val="26"/>
        </w:rPr>
      </w:pPr>
      <w:r>
        <w:rPr>
          <w:rFonts w:ascii="PT Astra Serif" w:hAnsi="PT Astra Serif"/>
          <w:sz w:val="26"/>
          <w:szCs w:val="26"/>
        </w:rPr>
        <w:t>Срок устранения недостатков по оказанной Услуге должен составлять не более 5 (Пяти) дней с момента получения Исполнителем претензии Государственного заказчика об устранении недостатков.</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4.8. Исполнитель обязан устранить выявленные недостатки без взимания платы в срок, указанный в Претензии.</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 xml:space="preserve">4.9. Исполнитель направляет Государственному заказчику письменное уведомление об устранении недостатков, указанных в Претензии, в течении </w:t>
      </w:r>
      <w:r>
        <w:rPr>
          <w:rFonts w:ascii="PT Astra Serif" w:hAnsi="PT Astra Serif"/>
          <w:sz w:val="26"/>
          <w:szCs w:val="26"/>
        </w:rPr>
        <w:br/>
        <w:t>1 (Одного) рабочего дня со дня устранения таких недостатков.</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4.10. Государственный заказчик в течение 2 (Двух) рабочих дней с даты получения письменного уведомления об устранении недостатков, указанных в Претензии, обязан обеспечить приемку оказанных Услуг либо отказаться от исполнения Контракта.</w:t>
      </w:r>
    </w:p>
    <w:p w:rsidR="00737C63" w:rsidRDefault="00737C63" w:rsidP="00737C63">
      <w:pPr>
        <w:widowControl w:val="0"/>
        <w:tabs>
          <w:tab w:val="left" w:pos="676"/>
          <w:tab w:val="left" w:pos="1440"/>
        </w:tabs>
        <w:suppressAutoHyphens/>
        <w:autoSpaceDE w:val="0"/>
        <w:autoSpaceDN w:val="0"/>
        <w:adjustRightInd w:val="0"/>
        <w:ind w:firstLine="720"/>
        <w:jc w:val="both"/>
        <w:rPr>
          <w:rFonts w:ascii="PT Astra Serif" w:hAnsi="PT Astra Serif"/>
          <w:sz w:val="26"/>
          <w:szCs w:val="26"/>
        </w:rPr>
      </w:pPr>
      <w:r>
        <w:rPr>
          <w:rFonts w:ascii="PT Astra Serif" w:hAnsi="PT Astra Serif"/>
          <w:sz w:val="26"/>
          <w:szCs w:val="26"/>
        </w:rPr>
        <w:t>4.11. Услуги считаются принятыми с момента подписания актов приемки оказанных Услуг Государственным заказчиком.</w:t>
      </w:r>
    </w:p>
    <w:p w:rsidR="00737C63" w:rsidRDefault="00737C63" w:rsidP="00737C63">
      <w:pPr>
        <w:pStyle w:val="a6"/>
        <w:widowControl w:val="0"/>
        <w:jc w:val="center"/>
        <w:rPr>
          <w:rFonts w:ascii="PT Astra Serif" w:hAnsi="PT Astra Serif" w:cs="Times New Roman"/>
          <w:b/>
          <w:sz w:val="26"/>
          <w:szCs w:val="26"/>
        </w:rPr>
      </w:pPr>
    </w:p>
    <w:p w:rsidR="00737C63" w:rsidRDefault="00737C63" w:rsidP="00737C63">
      <w:pPr>
        <w:pStyle w:val="a6"/>
        <w:widowControl w:val="0"/>
        <w:jc w:val="center"/>
        <w:rPr>
          <w:rFonts w:ascii="PT Astra Serif" w:hAnsi="PT Astra Serif" w:cs="Times New Roman"/>
          <w:sz w:val="26"/>
          <w:szCs w:val="26"/>
        </w:rPr>
      </w:pPr>
      <w:r>
        <w:rPr>
          <w:rFonts w:ascii="PT Astra Serif" w:hAnsi="PT Astra Serif" w:cs="Times New Roman"/>
          <w:b/>
          <w:sz w:val="26"/>
          <w:szCs w:val="26"/>
        </w:rPr>
        <w:t>5. Ответственность Сторон</w:t>
      </w:r>
    </w:p>
    <w:p w:rsidR="00737C63" w:rsidRDefault="00737C63" w:rsidP="00737C63">
      <w:pPr>
        <w:ind w:right="-2" w:firstLine="708"/>
        <w:jc w:val="both"/>
        <w:rPr>
          <w:rFonts w:ascii="PT Astra Serif" w:hAnsi="PT Astra Serif"/>
          <w:noProof/>
          <w:sz w:val="26"/>
          <w:szCs w:val="26"/>
        </w:rPr>
      </w:pPr>
      <w:r>
        <w:rPr>
          <w:rFonts w:ascii="PT Astra Serif" w:hAnsi="PT Astra Serif"/>
          <w:noProof/>
          <w:sz w:val="26"/>
          <w:szCs w:val="26"/>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5.2. В случае просрочки исполнения Государственным заказчиком обязательств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Pr>
          <w:rFonts w:ascii="PT Astra Serif" w:hAnsi="PT Astra Serif"/>
          <w:sz w:val="26"/>
          <w:szCs w:val="26"/>
        </w:rPr>
        <w:lastRenderedPageBreak/>
        <w:t>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7C63" w:rsidRDefault="00737C63" w:rsidP="00737C63">
      <w:pPr>
        <w:widowControl w:val="0"/>
        <w:ind w:firstLine="709"/>
        <w:jc w:val="both"/>
        <w:rPr>
          <w:rFonts w:ascii="PT Astra Serif" w:hAnsi="PT Astra Serif"/>
          <w:b/>
          <w:sz w:val="26"/>
          <w:szCs w:val="26"/>
        </w:rPr>
      </w:pPr>
      <w:r>
        <w:rPr>
          <w:rFonts w:ascii="PT Astra Serif" w:hAnsi="PT Astra Serif"/>
          <w:sz w:val="26"/>
          <w:szCs w:val="26"/>
        </w:rPr>
        <w:t xml:space="preserve">5.3.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w:t>
      </w:r>
      <w:r>
        <w:rPr>
          <w:rFonts w:ascii="PT Astra Serif" w:eastAsia="Calibri" w:hAnsi="PT Astra Serif"/>
          <w:sz w:val="26"/>
          <w:szCs w:val="26"/>
        </w:rPr>
        <w:t>Российской Федерации</w:t>
      </w:r>
      <w:r>
        <w:rPr>
          <w:rFonts w:ascii="PT Astra Serif" w:hAnsi="PT Astra Serif"/>
          <w:sz w:val="26"/>
          <w:szCs w:val="26"/>
        </w:rPr>
        <w:t xml:space="preserve"> установлен иной порядок начисления штрафов.</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5.4.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37C63" w:rsidRDefault="00737C63" w:rsidP="00737C63">
      <w:pPr>
        <w:widowControl w:val="0"/>
        <w:suppressAutoHyphens/>
        <w:ind w:firstLine="709"/>
        <w:jc w:val="both"/>
        <w:rPr>
          <w:rFonts w:ascii="PT Astra Serif" w:hAnsi="PT Astra Serif"/>
          <w:sz w:val="26"/>
          <w:szCs w:val="26"/>
        </w:rPr>
      </w:pPr>
      <w:r>
        <w:rPr>
          <w:rFonts w:ascii="PT Astra Serif" w:hAnsi="PT Astra Serif"/>
          <w:sz w:val="26"/>
          <w:szCs w:val="26"/>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37C63" w:rsidRDefault="00737C63" w:rsidP="00737C63">
      <w:pPr>
        <w:widowControl w:val="0"/>
        <w:suppressAutoHyphens/>
        <w:spacing w:line="228" w:lineRule="auto"/>
        <w:ind w:right="-2" w:firstLine="709"/>
        <w:jc w:val="both"/>
        <w:rPr>
          <w:rFonts w:ascii="PT Astra Serif" w:eastAsia="Calibri" w:hAnsi="PT Astra Serif"/>
          <w:sz w:val="26"/>
          <w:szCs w:val="26"/>
        </w:rPr>
      </w:pPr>
      <w:r>
        <w:rPr>
          <w:rFonts w:ascii="PT Astra Serif" w:hAnsi="PT Astra Serif"/>
          <w:sz w:val="26"/>
          <w:szCs w:val="26"/>
        </w:rPr>
        <w:t xml:space="preserve">5.6. Пеня начисляется за каждый день просрочки исполнения Исполнителем </w:t>
      </w:r>
      <w:r>
        <w:rPr>
          <w:rFonts w:ascii="PT Astra Serif" w:eastAsia="Calibri" w:hAnsi="PT Astra Serif"/>
          <w:sz w:val="26"/>
          <w:szCs w:val="26"/>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7C63" w:rsidRDefault="00737C63" w:rsidP="00737C63">
      <w:pPr>
        <w:widowControl w:val="0"/>
        <w:suppressAutoHyphens/>
        <w:spacing w:line="228" w:lineRule="auto"/>
        <w:ind w:firstLine="709"/>
        <w:jc w:val="both"/>
        <w:rPr>
          <w:rFonts w:ascii="PT Astra Serif" w:hAnsi="PT Astra Serif"/>
          <w:sz w:val="26"/>
          <w:szCs w:val="26"/>
        </w:rPr>
      </w:pPr>
      <w:r>
        <w:rPr>
          <w:rFonts w:ascii="PT Astra Serif" w:hAnsi="PT Astra Serif"/>
          <w:sz w:val="26"/>
          <w:szCs w:val="26"/>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w:t>
      </w:r>
      <w:r>
        <w:rPr>
          <w:rFonts w:ascii="PT Astra Serif" w:hAnsi="PT Astra Serif"/>
          <w:sz w:val="26"/>
          <w:szCs w:val="26"/>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w:t>
      </w:r>
      <w:r>
        <w:rPr>
          <w:rFonts w:ascii="PT Astra Serif" w:hAnsi="PT Astra Serif"/>
          <w:sz w:val="26"/>
          <w:szCs w:val="26"/>
        </w:rPr>
        <w:lastRenderedPageBreak/>
        <w:t xml:space="preserve">и признании утратившим силу постановление Правительства Российской Федерации от 25.11.2013 № 1063» за исключением случаев, если законодательством </w:t>
      </w:r>
      <w:r>
        <w:rPr>
          <w:rFonts w:ascii="PT Astra Serif" w:eastAsia="Calibri" w:hAnsi="PT Astra Serif"/>
          <w:sz w:val="26"/>
          <w:szCs w:val="26"/>
        </w:rPr>
        <w:t>Российской Федерации</w:t>
      </w:r>
      <w:r>
        <w:rPr>
          <w:rFonts w:ascii="PT Astra Serif" w:hAnsi="PT Astra Serif"/>
          <w:sz w:val="26"/>
          <w:szCs w:val="26"/>
        </w:rPr>
        <w:t xml:space="preserve"> установлен иной порядок начисления штрафов.</w:t>
      </w:r>
    </w:p>
    <w:p w:rsidR="00737C63" w:rsidRDefault="00737C63" w:rsidP="00737C63">
      <w:pPr>
        <w:widowControl w:val="0"/>
        <w:suppressAutoHyphens/>
        <w:spacing w:line="228" w:lineRule="auto"/>
        <w:ind w:firstLine="709"/>
        <w:jc w:val="both"/>
        <w:rPr>
          <w:rFonts w:ascii="PT Astra Serif" w:hAnsi="PT Astra Serif"/>
          <w:b/>
          <w:sz w:val="26"/>
          <w:szCs w:val="26"/>
        </w:rPr>
      </w:pPr>
      <w:r>
        <w:rPr>
          <w:rFonts w:ascii="PT Astra Serif" w:hAnsi="PT Astra Serif"/>
          <w:sz w:val="26"/>
          <w:szCs w:val="26"/>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за исключением случаев, если законодательством </w:t>
      </w:r>
      <w:r>
        <w:rPr>
          <w:rFonts w:ascii="PT Astra Serif" w:eastAsia="Calibri" w:hAnsi="PT Astra Serif"/>
          <w:sz w:val="26"/>
          <w:szCs w:val="26"/>
        </w:rPr>
        <w:t>Российской Федерации</w:t>
      </w:r>
      <w:r>
        <w:rPr>
          <w:rFonts w:ascii="PT Astra Serif" w:hAnsi="PT Astra Serif"/>
          <w:sz w:val="26"/>
          <w:szCs w:val="26"/>
        </w:rPr>
        <w:t xml:space="preserve"> установлен иной порядок начисления штрафов.</w:t>
      </w:r>
    </w:p>
    <w:p w:rsidR="00737C63" w:rsidRDefault="00737C63" w:rsidP="00737C63">
      <w:pPr>
        <w:widowControl w:val="0"/>
        <w:suppressAutoHyphens/>
        <w:ind w:firstLine="709"/>
        <w:jc w:val="both"/>
        <w:rPr>
          <w:rFonts w:ascii="PT Astra Serif" w:hAnsi="PT Astra Serif"/>
          <w:sz w:val="26"/>
          <w:szCs w:val="26"/>
        </w:rPr>
      </w:pPr>
      <w:r>
        <w:rPr>
          <w:rFonts w:ascii="PT Astra Serif" w:hAnsi="PT Astra Serif"/>
          <w:sz w:val="26"/>
          <w:szCs w:val="26"/>
        </w:rPr>
        <w:t xml:space="preserve">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737C63" w:rsidRDefault="00737C63" w:rsidP="00737C63">
      <w:pPr>
        <w:widowControl w:val="0"/>
        <w:ind w:firstLine="709"/>
        <w:jc w:val="both"/>
        <w:rPr>
          <w:rFonts w:ascii="PT Astra Serif" w:hAnsi="PT Astra Serif"/>
          <w:noProof/>
          <w:sz w:val="26"/>
          <w:szCs w:val="26"/>
        </w:rPr>
      </w:pPr>
      <w:r>
        <w:rPr>
          <w:rFonts w:ascii="PT Astra Serif" w:hAnsi="PT Astra Serif"/>
          <w:noProof/>
          <w:sz w:val="26"/>
          <w:szCs w:val="26"/>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7C63" w:rsidRDefault="00737C63" w:rsidP="00737C63">
      <w:pPr>
        <w:ind w:firstLine="708"/>
        <w:jc w:val="both"/>
        <w:rPr>
          <w:rFonts w:ascii="PT Astra Serif" w:hAnsi="PT Astra Serif"/>
          <w:sz w:val="26"/>
          <w:szCs w:val="26"/>
        </w:rPr>
      </w:pPr>
      <w:r>
        <w:rPr>
          <w:rFonts w:ascii="PT Astra Serif" w:hAnsi="PT Astra Serif"/>
          <w:sz w:val="26"/>
          <w:szCs w:val="26"/>
        </w:rPr>
        <w:t>5.10. Уплата неустойки (штрафа, пеней) не освобождает Исполнителя</w:t>
      </w:r>
      <w:r>
        <w:rPr>
          <w:rFonts w:ascii="PT Astra Serif" w:hAnsi="PT Astra Serif"/>
          <w:sz w:val="26"/>
          <w:szCs w:val="26"/>
        </w:rPr>
        <w:br/>
        <w:t>от исполнения обязательств по Контракту.</w:t>
      </w:r>
    </w:p>
    <w:p w:rsidR="00737C63" w:rsidRDefault="00737C63" w:rsidP="00737C63">
      <w:pPr>
        <w:ind w:firstLine="708"/>
        <w:jc w:val="both"/>
        <w:rPr>
          <w:rFonts w:ascii="PT Astra Serif" w:hAnsi="PT Astra Serif"/>
          <w:sz w:val="26"/>
          <w:szCs w:val="26"/>
        </w:rPr>
      </w:pPr>
      <w:r>
        <w:rPr>
          <w:rFonts w:ascii="PT Astra Serif" w:hAnsi="PT Astra Serif"/>
          <w:sz w:val="26"/>
          <w:szCs w:val="26"/>
        </w:rPr>
        <w:t>5.11. Вред, причиненный третьим лицам по вине Исполнителя при исполнении обязательств по Контракту, возмещается за его счет.</w:t>
      </w:r>
    </w:p>
    <w:p w:rsidR="00737C63" w:rsidRDefault="00737C63" w:rsidP="00737C63">
      <w:pPr>
        <w:widowControl w:val="0"/>
        <w:ind w:firstLine="709"/>
        <w:jc w:val="both"/>
        <w:rPr>
          <w:rFonts w:ascii="PT Astra Serif" w:hAnsi="PT Astra Serif"/>
          <w:sz w:val="26"/>
          <w:szCs w:val="26"/>
        </w:rPr>
      </w:pPr>
    </w:p>
    <w:p w:rsidR="00737C63" w:rsidRDefault="00737C63" w:rsidP="00737C63">
      <w:pPr>
        <w:widowControl w:val="0"/>
        <w:jc w:val="center"/>
        <w:rPr>
          <w:rFonts w:ascii="PT Astra Serif" w:hAnsi="PT Astra Serif"/>
          <w:sz w:val="26"/>
          <w:szCs w:val="26"/>
        </w:rPr>
      </w:pPr>
      <w:r>
        <w:rPr>
          <w:rFonts w:ascii="PT Astra Serif" w:hAnsi="PT Astra Serif"/>
          <w:b/>
          <w:sz w:val="26"/>
          <w:szCs w:val="26"/>
        </w:rPr>
        <w:t>6. Форс-мажорные обстоятельства</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PT Astra Serif" w:hAnsi="PT Astra Serif"/>
          <w:sz w:val="26"/>
          <w:szCs w:val="26"/>
        </w:rPr>
        <w:t>неизвещением</w:t>
      </w:r>
      <w:proofErr w:type="spellEnd"/>
      <w:r>
        <w:rPr>
          <w:rFonts w:ascii="PT Astra Serif" w:hAnsi="PT Astra Serif"/>
          <w:sz w:val="26"/>
          <w:szCs w:val="26"/>
        </w:rPr>
        <w:t xml:space="preserve"> или несвоевременным извещением.</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t xml:space="preserve">6.4.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w:t>
      </w:r>
      <w:proofErr w:type="gramStart"/>
      <w:r>
        <w:rPr>
          <w:rFonts w:ascii="PT Astra Serif" w:hAnsi="PT Astra Serif"/>
          <w:sz w:val="26"/>
          <w:szCs w:val="26"/>
        </w:rPr>
        <w:t>иного компетентного органа</w:t>
      </w:r>
      <w:proofErr w:type="gramEnd"/>
      <w:r>
        <w:rPr>
          <w:rFonts w:ascii="PT Astra Serif" w:hAnsi="PT Astra Serif"/>
          <w:sz w:val="26"/>
          <w:szCs w:val="26"/>
        </w:rPr>
        <w:t xml:space="preserve"> или организации о наличии и продолжительности форс-мажорных обстоятельств. </w:t>
      </w:r>
    </w:p>
    <w:p w:rsidR="00737C63" w:rsidRDefault="00737C63" w:rsidP="00737C63">
      <w:pPr>
        <w:widowControl w:val="0"/>
        <w:autoSpaceDE w:val="0"/>
        <w:autoSpaceDN w:val="0"/>
        <w:adjustRightInd w:val="0"/>
        <w:ind w:right="-71" w:firstLine="720"/>
        <w:jc w:val="both"/>
        <w:rPr>
          <w:rFonts w:ascii="PT Astra Serif" w:hAnsi="PT Astra Serif"/>
          <w:sz w:val="26"/>
          <w:szCs w:val="26"/>
        </w:rPr>
      </w:pPr>
      <w:r>
        <w:rPr>
          <w:rFonts w:ascii="PT Astra Serif" w:hAnsi="PT Astra Serif"/>
          <w:sz w:val="26"/>
          <w:szCs w:val="26"/>
        </w:rPr>
        <w:lastRenderedPageBreak/>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37C63" w:rsidRDefault="00737C63" w:rsidP="00737C63">
      <w:pPr>
        <w:widowControl w:val="0"/>
        <w:autoSpaceDE w:val="0"/>
        <w:autoSpaceDN w:val="0"/>
        <w:adjustRightInd w:val="0"/>
        <w:ind w:right="-71" w:firstLine="720"/>
        <w:jc w:val="both"/>
        <w:rPr>
          <w:rFonts w:ascii="PT Astra Serif" w:hAnsi="PT Astra Serif"/>
          <w:b/>
          <w:bCs/>
          <w:sz w:val="26"/>
          <w:szCs w:val="26"/>
        </w:rPr>
      </w:pPr>
      <w:r>
        <w:rPr>
          <w:rFonts w:ascii="PT Astra Serif" w:hAnsi="PT Astra Serif"/>
          <w:sz w:val="26"/>
          <w:szCs w:val="26"/>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37C63" w:rsidRDefault="00737C63" w:rsidP="00737C63">
      <w:pPr>
        <w:widowControl w:val="0"/>
        <w:jc w:val="both"/>
        <w:rPr>
          <w:rFonts w:ascii="PT Astra Serif" w:hAnsi="PT Astra Serif"/>
          <w:color w:val="FF0000"/>
          <w:sz w:val="26"/>
          <w:szCs w:val="26"/>
        </w:rPr>
      </w:pPr>
    </w:p>
    <w:p w:rsidR="00737C63" w:rsidRDefault="00737C63" w:rsidP="00737C63">
      <w:pPr>
        <w:pStyle w:val="a6"/>
        <w:widowControl w:val="0"/>
        <w:jc w:val="center"/>
        <w:rPr>
          <w:rFonts w:ascii="PT Astra Serif" w:eastAsia="MS Mincho" w:hAnsi="PT Astra Serif" w:cs="Times New Roman"/>
          <w:b/>
          <w:sz w:val="26"/>
          <w:szCs w:val="26"/>
        </w:rPr>
      </w:pPr>
      <w:r>
        <w:rPr>
          <w:rFonts w:ascii="PT Astra Serif" w:eastAsia="MS Mincho" w:hAnsi="PT Astra Serif" w:cs="Times New Roman"/>
          <w:b/>
          <w:sz w:val="26"/>
          <w:szCs w:val="26"/>
        </w:rPr>
        <w:t>7. Качество оказываемых Услуг</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 xml:space="preserve">7.1. Исполнитель гарантирует оказание Услуг в полном объеме, качественно </w:t>
      </w:r>
      <w:r>
        <w:rPr>
          <w:rFonts w:ascii="PT Astra Serif" w:eastAsia="MS Mincho" w:hAnsi="PT Astra Serif" w:cs="Times New Roman"/>
          <w:sz w:val="26"/>
          <w:szCs w:val="26"/>
        </w:rPr>
        <w:br/>
        <w:t xml:space="preserve">и </w:t>
      </w:r>
      <w:proofErr w:type="gramStart"/>
      <w:r>
        <w:rPr>
          <w:rFonts w:ascii="PT Astra Serif" w:eastAsia="MS Mincho" w:hAnsi="PT Astra Serif" w:cs="Times New Roman"/>
          <w:sz w:val="26"/>
          <w:szCs w:val="26"/>
        </w:rPr>
        <w:t>в сроки</w:t>
      </w:r>
      <w:proofErr w:type="gramEnd"/>
      <w:r>
        <w:rPr>
          <w:rFonts w:ascii="PT Astra Serif" w:eastAsia="MS Mincho" w:hAnsi="PT Astra Serif" w:cs="Times New Roman"/>
          <w:sz w:val="26"/>
          <w:szCs w:val="26"/>
        </w:rPr>
        <w:t xml:space="preserve"> предусмотренные Контрактом.</w:t>
      </w:r>
    </w:p>
    <w:p w:rsidR="00737C63" w:rsidRDefault="00737C63" w:rsidP="00737C63">
      <w:pPr>
        <w:pStyle w:val="a6"/>
        <w:widowControl w:val="0"/>
        <w:ind w:firstLine="709"/>
        <w:jc w:val="center"/>
        <w:rPr>
          <w:rFonts w:ascii="PT Astra Serif" w:eastAsia="MS Mincho" w:hAnsi="PT Astra Serif" w:cs="Times New Roman"/>
          <w:b/>
          <w:sz w:val="26"/>
          <w:szCs w:val="26"/>
        </w:rPr>
      </w:pPr>
      <w:r>
        <w:rPr>
          <w:rFonts w:ascii="PT Astra Serif" w:eastAsia="MS Mincho" w:hAnsi="PT Astra Serif" w:cs="Times New Roman"/>
          <w:b/>
          <w:sz w:val="26"/>
          <w:szCs w:val="26"/>
        </w:rPr>
        <w:t>8. Изменение и расторжение Контракта</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8.1.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8.2.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8.3.1. При снижении цены Контракта без изменения предусмотренных Контрактом объема услуг, качества оказываемых услуг и иных условий Контракта;</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8.3.2. Если по предложению Государственного заказчика увеличивается предусмотренное Контрактом количество (объем)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изменения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стоимости услуг, но не более чем на десять процентов цены Контракта. При уменьшении предусмотренного Контрактом количества оказанных услуг Стороны Контракта обязаны уменьшить цену Контракта исходя из стоимости услуг. Цена единицы дополнительно оказанной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8.3.3.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 xml:space="preserve">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w:t>
      </w:r>
      <w:r>
        <w:rPr>
          <w:rFonts w:ascii="PT Astra Serif" w:eastAsia="MS Mincho" w:hAnsi="PT Astra Serif" w:cs="Times New Roman"/>
          <w:sz w:val="26"/>
          <w:szCs w:val="26"/>
        </w:rPr>
        <w:lastRenderedPageBreak/>
        <w:t>методики сокращения количества товаров, объемов работы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8.4. Расторжение настоящего Контракта производится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8.5. Основания для расторжения настоящего Контракта в одностороннем порядке по инициативе Государственного заказчика и Исполнителя предусмотрены гражданским законодательством Российской Федерации.</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37C63" w:rsidRDefault="00737C63" w:rsidP="00737C63">
      <w:pPr>
        <w:pStyle w:val="a6"/>
        <w:widowControl w:val="0"/>
        <w:ind w:firstLine="709"/>
        <w:jc w:val="both"/>
        <w:rPr>
          <w:rFonts w:ascii="PT Astra Serif" w:eastAsia="MS Mincho" w:hAnsi="PT Astra Serif" w:cs="Times New Roman"/>
          <w:sz w:val="26"/>
          <w:szCs w:val="26"/>
        </w:rPr>
      </w:pPr>
      <w:r>
        <w:rPr>
          <w:rFonts w:ascii="PT Astra Serif" w:eastAsia="MS Mincho" w:hAnsi="PT Astra Serif" w:cs="Times New Roman"/>
          <w:sz w:val="26"/>
          <w:szCs w:val="26"/>
        </w:rPr>
        <w:t>8.7. Государственный заказчик вправе провести экспертизу результата оказанных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737C63" w:rsidRDefault="00737C63" w:rsidP="00737C63">
      <w:pPr>
        <w:pStyle w:val="a6"/>
        <w:widowControl w:val="0"/>
        <w:ind w:firstLine="709"/>
        <w:jc w:val="both"/>
        <w:rPr>
          <w:rFonts w:ascii="PT Astra Serif" w:eastAsia="Times New Roman" w:hAnsi="PT Astra Serif" w:cs="Times New Roman"/>
          <w:sz w:val="26"/>
          <w:szCs w:val="26"/>
        </w:rPr>
      </w:pPr>
    </w:p>
    <w:p w:rsidR="00737C63" w:rsidRDefault="00737C63" w:rsidP="00737C63">
      <w:pPr>
        <w:widowControl w:val="0"/>
        <w:jc w:val="center"/>
        <w:rPr>
          <w:rFonts w:ascii="PT Astra Serif" w:eastAsia="MS Mincho" w:hAnsi="PT Astra Serif"/>
          <w:b/>
          <w:sz w:val="26"/>
          <w:szCs w:val="26"/>
        </w:rPr>
      </w:pPr>
      <w:r>
        <w:rPr>
          <w:rFonts w:ascii="PT Astra Serif" w:hAnsi="PT Astra Serif"/>
          <w:b/>
          <w:sz w:val="26"/>
          <w:szCs w:val="26"/>
        </w:rPr>
        <w:t>9. Порядок разрешения споров</w:t>
      </w:r>
    </w:p>
    <w:p w:rsidR="00737C63" w:rsidRDefault="00737C63" w:rsidP="00737C63">
      <w:pPr>
        <w:widowControl w:val="0"/>
        <w:autoSpaceDE w:val="0"/>
        <w:autoSpaceDN w:val="0"/>
        <w:adjustRightInd w:val="0"/>
        <w:ind w:firstLine="708"/>
        <w:jc w:val="both"/>
        <w:rPr>
          <w:rFonts w:ascii="PT Astra Serif" w:hAnsi="PT Astra Serif"/>
          <w:sz w:val="26"/>
          <w:szCs w:val="26"/>
        </w:rPr>
      </w:pPr>
      <w:r>
        <w:rPr>
          <w:rFonts w:ascii="PT Astra Serif" w:hAnsi="PT Astra Serif"/>
          <w:sz w:val="26"/>
          <w:szCs w:val="26"/>
        </w:rPr>
        <w:t xml:space="preserve">9.1. Все споры и разногласия, возникающие при исполнении Контракта, решаются Сторонами </w:t>
      </w:r>
      <w:r>
        <w:rPr>
          <w:rFonts w:ascii="PT Astra Serif" w:hAnsi="PT Astra Serif"/>
          <w:color w:val="000000"/>
          <w:sz w:val="26"/>
          <w:szCs w:val="26"/>
        </w:rPr>
        <w:t xml:space="preserve">путем переговоров. </w:t>
      </w:r>
      <w:r>
        <w:rPr>
          <w:rFonts w:ascii="PT Astra Serif" w:hAnsi="PT Astra Serif"/>
          <w:sz w:val="26"/>
          <w:szCs w:val="26"/>
        </w:rPr>
        <w:t>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737C63" w:rsidRDefault="00737C63" w:rsidP="00737C63">
      <w:pPr>
        <w:widowControl w:val="0"/>
        <w:autoSpaceDE w:val="0"/>
        <w:autoSpaceDN w:val="0"/>
        <w:adjustRightInd w:val="0"/>
        <w:ind w:firstLine="708"/>
        <w:jc w:val="both"/>
        <w:rPr>
          <w:rFonts w:ascii="PT Astra Serif" w:hAnsi="PT Astra Serif"/>
          <w:sz w:val="26"/>
          <w:szCs w:val="26"/>
        </w:rPr>
      </w:pPr>
      <w:r>
        <w:rPr>
          <w:rFonts w:ascii="PT Astra Serif" w:hAnsi="PT Astra Serif"/>
          <w:sz w:val="26"/>
          <w:szCs w:val="26"/>
        </w:rPr>
        <w:t>9.2. Досудебный порядок урегулирования споров, предусматривающий направление претензии контрагенту, является обязательным.</w:t>
      </w:r>
    </w:p>
    <w:p w:rsidR="00737C63" w:rsidRDefault="00737C63" w:rsidP="00737C63">
      <w:pPr>
        <w:widowControl w:val="0"/>
        <w:autoSpaceDE w:val="0"/>
        <w:autoSpaceDN w:val="0"/>
        <w:adjustRightInd w:val="0"/>
        <w:ind w:firstLine="708"/>
        <w:jc w:val="both"/>
        <w:rPr>
          <w:rFonts w:ascii="PT Astra Serif" w:hAnsi="PT Astra Serif"/>
          <w:sz w:val="26"/>
          <w:szCs w:val="26"/>
        </w:rPr>
      </w:pPr>
      <w:r>
        <w:rPr>
          <w:rFonts w:ascii="PT Astra Serif" w:hAnsi="PT Astra Serif"/>
          <w:sz w:val="26"/>
          <w:szCs w:val="26"/>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737C63" w:rsidRDefault="00737C63" w:rsidP="00737C63">
      <w:pPr>
        <w:widowControl w:val="0"/>
        <w:jc w:val="center"/>
        <w:rPr>
          <w:rFonts w:ascii="PT Astra Serif" w:hAnsi="PT Astra Serif"/>
          <w:b/>
          <w:sz w:val="26"/>
          <w:szCs w:val="26"/>
        </w:rPr>
      </w:pP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10. Срок действия Контракта</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10.1.  Контракт вступает в силу с момента его подписания обеими Сторонами и действует по 31.12.2026 и распространяет свое действие на взаимоотношение Сторон</w:t>
      </w:r>
      <w:r>
        <w:rPr>
          <w:rFonts w:ascii="PT Astra Serif" w:hAnsi="PT Astra Serif"/>
          <w:b/>
          <w:sz w:val="26"/>
          <w:szCs w:val="26"/>
        </w:rPr>
        <w:t xml:space="preserve"> </w:t>
      </w:r>
      <w:r>
        <w:rPr>
          <w:rFonts w:ascii="PT Astra Serif" w:hAnsi="PT Astra Serif"/>
          <w:color w:val="000000"/>
          <w:sz w:val="26"/>
          <w:szCs w:val="26"/>
        </w:rPr>
        <w:t>с 05.11.2025 по 20.07.2026.</w:t>
      </w:r>
    </w:p>
    <w:p w:rsidR="00737C63" w:rsidRDefault="00737C63" w:rsidP="00737C63">
      <w:pPr>
        <w:widowControl w:val="0"/>
        <w:autoSpaceDE w:val="0"/>
        <w:autoSpaceDN w:val="0"/>
        <w:adjustRightInd w:val="0"/>
        <w:ind w:right="-71"/>
        <w:rPr>
          <w:rFonts w:ascii="PT Astra Serif" w:hAnsi="PT Astra Serif"/>
          <w:sz w:val="26"/>
          <w:szCs w:val="26"/>
        </w:rPr>
      </w:pPr>
    </w:p>
    <w:p w:rsidR="00737C63" w:rsidRDefault="00737C63" w:rsidP="00737C63">
      <w:pPr>
        <w:widowControl w:val="0"/>
        <w:ind w:firstLine="709"/>
        <w:jc w:val="center"/>
        <w:rPr>
          <w:rFonts w:ascii="PT Astra Serif" w:hAnsi="PT Astra Serif"/>
          <w:b/>
          <w:sz w:val="26"/>
          <w:szCs w:val="26"/>
        </w:rPr>
      </w:pPr>
      <w:r>
        <w:rPr>
          <w:rFonts w:ascii="PT Astra Serif" w:hAnsi="PT Astra Serif"/>
          <w:b/>
          <w:sz w:val="26"/>
          <w:szCs w:val="26"/>
        </w:rPr>
        <w:t>11. Прочие условия</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11.1. Контракт составлен в двух подлинных экземплярах, имеющих одинаковую юридическую силу, по одному для каждой из Сторон.</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lastRenderedPageBreak/>
        <w:t xml:space="preserve">11.2.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11.3.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11.4. Во всем, что не предусмотрено настоящим Контрактом, Стороны руководствуются действующим законодательством Российской Федерации.</w:t>
      </w:r>
    </w:p>
    <w:p w:rsidR="00737C63" w:rsidRDefault="00737C63" w:rsidP="00737C63">
      <w:pPr>
        <w:widowControl w:val="0"/>
        <w:ind w:firstLine="709"/>
        <w:jc w:val="both"/>
        <w:rPr>
          <w:rFonts w:ascii="PT Astra Serif" w:hAnsi="PT Astra Serif"/>
          <w:sz w:val="26"/>
          <w:szCs w:val="26"/>
        </w:rPr>
      </w:pPr>
      <w:r>
        <w:rPr>
          <w:rFonts w:ascii="PT Astra Serif" w:hAnsi="PT Astra Serif"/>
          <w:sz w:val="26"/>
          <w:szCs w:val="26"/>
        </w:rPr>
        <w:t xml:space="preserve">11.5. Приложения, указанные в настоящем Контракте, являются </w:t>
      </w:r>
      <w:r>
        <w:rPr>
          <w:rFonts w:ascii="PT Astra Serif" w:hAnsi="PT Astra Serif"/>
          <w:sz w:val="26"/>
          <w:szCs w:val="26"/>
        </w:rPr>
        <w:br/>
        <w:t xml:space="preserve">его неотъемлемой частью: </w:t>
      </w:r>
    </w:p>
    <w:p w:rsidR="00737C63" w:rsidRDefault="00737C63" w:rsidP="00737C63">
      <w:pPr>
        <w:widowControl w:val="0"/>
        <w:ind w:firstLine="709"/>
        <w:jc w:val="both"/>
        <w:rPr>
          <w:rFonts w:ascii="PT Astra Serif" w:hAnsi="PT Astra Serif"/>
          <w:sz w:val="26"/>
          <w:szCs w:val="26"/>
        </w:rPr>
      </w:pPr>
      <w:r>
        <w:rPr>
          <w:rFonts w:ascii="PT Astra Serif" w:eastAsia="MS Mincho" w:hAnsi="PT Astra Serif"/>
          <w:sz w:val="26"/>
          <w:szCs w:val="26"/>
        </w:rPr>
        <w:t xml:space="preserve">Приложение № 1, 1а - </w:t>
      </w:r>
      <w:r>
        <w:rPr>
          <w:rFonts w:ascii="PT Astra Serif" w:hAnsi="PT Astra Serif"/>
          <w:sz w:val="26"/>
          <w:szCs w:val="26"/>
        </w:rPr>
        <w:t>Перечень услуг по содержанию и ремонту Объекта, стоимость и периодичность их оказания;</w:t>
      </w:r>
    </w:p>
    <w:p w:rsidR="00737C63" w:rsidRDefault="00737C63" w:rsidP="00737C63">
      <w:pPr>
        <w:widowControl w:val="0"/>
        <w:ind w:firstLine="709"/>
        <w:jc w:val="both"/>
        <w:rPr>
          <w:rFonts w:ascii="PT Astra Serif" w:hAnsi="PT Astra Serif"/>
          <w:sz w:val="26"/>
          <w:szCs w:val="26"/>
        </w:rPr>
      </w:pPr>
      <w:r>
        <w:rPr>
          <w:rFonts w:ascii="PT Astra Serif" w:eastAsia="MS Mincho" w:hAnsi="PT Astra Serif"/>
          <w:sz w:val="26"/>
          <w:szCs w:val="26"/>
        </w:rPr>
        <w:t xml:space="preserve">Приложение № 2 - </w:t>
      </w:r>
      <w:r>
        <w:rPr>
          <w:rFonts w:ascii="PT Astra Serif" w:hAnsi="PT Astra Serif"/>
          <w:sz w:val="26"/>
          <w:szCs w:val="26"/>
        </w:rPr>
        <w:t>Перечень общего имущества многоквартирного дома, расположенного по адресу: Иркутская область, г. Иркутск, ул. Пискунова, д. 140/7</w:t>
      </w:r>
      <w:r>
        <w:rPr>
          <w:rFonts w:ascii="PT Astra Serif" w:hAnsi="PT Astra Serif"/>
        </w:rPr>
        <w:t xml:space="preserve"> </w:t>
      </w:r>
      <w:r>
        <w:rPr>
          <w:rFonts w:ascii="PT Astra Serif" w:hAnsi="PT Astra Serif"/>
          <w:sz w:val="26"/>
          <w:szCs w:val="26"/>
        </w:rPr>
        <w:t xml:space="preserve">и границы раздела эксплуатационной ответственности между Собственником помещения </w:t>
      </w:r>
      <w:proofErr w:type="gramStart"/>
      <w:r>
        <w:rPr>
          <w:rFonts w:ascii="PT Astra Serif" w:hAnsi="PT Astra Serif"/>
          <w:sz w:val="26"/>
          <w:szCs w:val="26"/>
        </w:rPr>
        <w:t>и  Исполнителем</w:t>
      </w:r>
      <w:proofErr w:type="gramEnd"/>
      <w:r>
        <w:rPr>
          <w:rFonts w:ascii="PT Astra Serif" w:hAnsi="PT Astra Serif"/>
          <w:sz w:val="26"/>
          <w:szCs w:val="26"/>
        </w:rPr>
        <w:t>;</w:t>
      </w:r>
    </w:p>
    <w:p w:rsidR="00737C63" w:rsidRDefault="00737C63" w:rsidP="00737C63">
      <w:pPr>
        <w:widowControl w:val="0"/>
        <w:tabs>
          <w:tab w:val="left" w:pos="2268"/>
          <w:tab w:val="left" w:pos="2694"/>
          <w:tab w:val="left" w:pos="2977"/>
        </w:tabs>
        <w:ind w:firstLine="709"/>
        <w:jc w:val="both"/>
        <w:rPr>
          <w:rFonts w:ascii="PT Astra Serif" w:hAnsi="PT Astra Serif"/>
          <w:sz w:val="26"/>
          <w:szCs w:val="26"/>
        </w:rPr>
      </w:pPr>
      <w:r>
        <w:rPr>
          <w:rFonts w:ascii="PT Astra Serif" w:hAnsi="PT Astra Serif"/>
          <w:sz w:val="26"/>
          <w:szCs w:val="26"/>
        </w:rPr>
        <w:t xml:space="preserve">Приложение № 3 - Обоснование цены государственного </w:t>
      </w:r>
      <w:proofErr w:type="gramStart"/>
      <w:r>
        <w:rPr>
          <w:rFonts w:ascii="PT Astra Serif" w:hAnsi="PT Astra Serif"/>
          <w:sz w:val="26"/>
          <w:szCs w:val="26"/>
        </w:rPr>
        <w:t>контракта,  заключаемого</w:t>
      </w:r>
      <w:proofErr w:type="gramEnd"/>
      <w:r>
        <w:rPr>
          <w:rFonts w:ascii="PT Astra Serif" w:hAnsi="PT Astra Serif"/>
          <w:sz w:val="26"/>
          <w:szCs w:val="26"/>
        </w:rPr>
        <w:t xml:space="preserve"> с единственным исполнителем на оказание услуг по содержанию и ремонту общего имущества многоквартирного дома.</w:t>
      </w:r>
    </w:p>
    <w:p w:rsidR="00737C63" w:rsidRDefault="00737C63" w:rsidP="00737C63">
      <w:pPr>
        <w:widowControl w:val="0"/>
        <w:tabs>
          <w:tab w:val="left" w:pos="2268"/>
          <w:tab w:val="left" w:pos="2694"/>
          <w:tab w:val="left" w:pos="2977"/>
        </w:tabs>
        <w:ind w:firstLine="709"/>
        <w:jc w:val="both"/>
        <w:rPr>
          <w:rFonts w:ascii="PT Astra Serif" w:hAnsi="PT Astra Serif"/>
          <w:sz w:val="26"/>
          <w:szCs w:val="26"/>
        </w:rPr>
      </w:pPr>
      <w:r>
        <w:rPr>
          <w:rFonts w:ascii="PT Astra Serif" w:hAnsi="PT Astra Serif"/>
          <w:sz w:val="26"/>
          <w:szCs w:val="26"/>
        </w:rPr>
        <w:t xml:space="preserve">Приложение № 4 – Декларация о соответствии Исполнителя требованиям, установленным пунктами 3-5, 7-11 ч.1 ст. 31 Федерального закона от 05.04.2013 </w:t>
      </w:r>
      <w:r>
        <w:rPr>
          <w:rFonts w:ascii="PT Astra Serif" w:hAnsi="PT Astra Serif"/>
          <w:sz w:val="26"/>
          <w:szCs w:val="26"/>
        </w:rPr>
        <w:br/>
        <w:t>№ 44-ФЗ.</w:t>
      </w:r>
    </w:p>
    <w:p w:rsidR="00737C63" w:rsidRDefault="00737C63" w:rsidP="00737C63">
      <w:pPr>
        <w:widowControl w:val="0"/>
        <w:tabs>
          <w:tab w:val="left" w:pos="2268"/>
          <w:tab w:val="left" w:pos="2694"/>
          <w:tab w:val="left" w:pos="2977"/>
        </w:tabs>
        <w:ind w:firstLine="709"/>
        <w:jc w:val="both"/>
        <w:rPr>
          <w:rFonts w:ascii="PT Astra Serif" w:hAnsi="PT Astra Serif"/>
          <w:sz w:val="26"/>
          <w:szCs w:val="26"/>
        </w:rPr>
      </w:pPr>
      <w:r>
        <w:rPr>
          <w:rFonts w:ascii="PT Astra Serif" w:hAnsi="PT Astra Serif"/>
          <w:sz w:val="26"/>
          <w:szCs w:val="26"/>
        </w:rPr>
        <w:t>Приложение № 5 – расчет цены государственного контракта на оказание услуг по содержанию и ремонту общего имущества многоквартирного дома.</w:t>
      </w:r>
    </w:p>
    <w:p w:rsidR="00737C63" w:rsidRDefault="00737C63" w:rsidP="00737C63">
      <w:pPr>
        <w:widowControl w:val="0"/>
        <w:jc w:val="center"/>
        <w:rPr>
          <w:rFonts w:ascii="PT Astra Serif" w:hAnsi="PT Astra Serif"/>
          <w:sz w:val="26"/>
          <w:szCs w:val="26"/>
        </w:rPr>
      </w:pPr>
    </w:p>
    <w:p w:rsidR="00737C63" w:rsidRDefault="00737C63" w:rsidP="00737C63">
      <w:pPr>
        <w:widowControl w:val="0"/>
        <w:jc w:val="center"/>
        <w:rPr>
          <w:rFonts w:ascii="PT Astra Serif" w:hAnsi="PT Astra Serif"/>
          <w:b/>
          <w:sz w:val="26"/>
          <w:szCs w:val="26"/>
        </w:rPr>
      </w:pPr>
      <w:r>
        <w:rPr>
          <w:rFonts w:ascii="PT Astra Serif" w:hAnsi="PT Astra Serif"/>
          <w:b/>
          <w:sz w:val="26"/>
          <w:szCs w:val="26"/>
        </w:rPr>
        <w:t>12. Юридические адреса и банковские реквизиты Сторон</w:t>
      </w:r>
    </w:p>
    <w:p w:rsidR="00737C63" w:rsidRDefault="00737C63" w:rsidP="00737C63">
      <w:pPr>
        <w:pStyle w:val="4"/>
        <w:spacing w:line="240" w:lineRule="auto"/>
        <w:ind w:right="-2" w:firstLine="0"/>
        <w:contextualSpacing/>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8"/>
        <w:gridCol w:w="4797"/>
      </w:tblGrid>
      <w:tr w:rsidR="00737C63" w:rsidRPr="00FB4500" w:rsidTr="00462E06">
        <w:trPr>
          <w:trHeight w:val="349"/>
        </w:trPr>
        <w:tc>
          <w:tcPr>
            <w:tcW w:w="4845" w:type="dxa"/>
            <w:tcBorders>
              <w:top w:val="nil"/>
              <w:left w:val="nil"/>
              <w:bottom w:val="nil"/>
              <w:right w:val="nil"/>
            </w:tcBorders>
          </w:tcPr>
          <w:p w:rsidR="00737C63" w:rsidRPr="00FB4500" w:rsidRDefault="00737C63" w:rsidP="00462E06">
            <w:pPr>
              <w:widowControl w:val="0"/>
              <w:jc w:val="cente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867" w:type="dxa"/>
            <w:tcBorders>
              <w:top w:val="nil"/>
              <w:left w:val="nil"/>
              <w:bottom w:val="nil"/>
              <w:right w:val="nil"/>
            </w:tcBorders>
          </w:tcPr>
          <w:p w:rsidR="00737C63" w:rsidRPr="00FB4500" w:rsidRDefault="00737C63" w:rsidP="00462E06">
            <w:pPr>
              <w:widowControl w:val="0"/>
              <w:jc w:val="cente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173"/>
        </w:trPr>
        <w:tc>
          <w:tcPr>
            <w:tcW w:w="4845" w:type="dxa"/>
            <w:tcBorders>
              <w:top w:val="nil"/>
              <w:left w:val="nil"/>
              <w:bottom w:val="nil"/>
              <w:right w:val="nil"/>
            </w:tcBorders>
          </w:tcPr>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b/>
                <w:sz w:val="26"/>
                <w:szCs w:val="26"/>
              </w:rPr>
              <w:t>Полное наименование:</w:t>
            </w:r>
            <w:r w:rsidRPr="00536BE9">
              <w:rPr>
                <w:rFonts w:ascii="PT Astra Serif" w:eastAsia="Calibri" w:hAnsi="PT Astra Serif"/>
                <w:sz w:val="26"/>
                <w:szCs w:val="26"/>
              </w:rPr>
              <w:t xml:space="preserve"> Федеральное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казенное учреждение «Центр инженерно-</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 xml:space="preserve">технического обеспечения и вооружения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 xml:space="preserve">Главного управления Федеральной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 xml:space="preserve">службы исполнения наказаний </w:t>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sz w:val="26"/>
                <w:szCs w:val="26"/>
              </w:rPr>
              <w:t>по Иркутской области»</w:t>
            </w:r>
            <w:r w:rsidRPr="00536BE9">
              <w:rPr>
                <w:rFonts w:ascii="PT Astra Serif" w:eastAsia="Calibri" w:hAnsi="PT Astra Serif"/>
                <w:sz w:val="26"/>
                <w:szCs w:val="26"/>
              </w:rPr>
              <w:tab/>
            </w:r>
          </w:p>
          <w:p w:rsidR="00737C63" w:rsidRPr="00536BE9" w:rsidRDefault="00737C63" w:rsidP="00462E06">
            <w:pPr>
              <w:ind w:right="-107"/>
              <w:contextualSpacing/>
              <w:rPr>
                <w:rFonts w:ascii="PT Astra Serif" w:eastAsia="Calibri" w:hAnsi="PT Astra Serif"/>
                <w:sz w:val="26"/>
                <w:szCs w:val="26"/>
              </w:rPr>
            </w:pPr>
            <w:r w:rsidRPr="00536BE9">
              <w:rPr>
                <w:rFonts w:ascii="PT Astra Serif" w:eastAsia="Calibri" w:hAnsi="PT Astra Serif"/>
                <w:b/>
                <w:sz w:val="26"/>
                <w:szCs w:val="26"/>
              </w:rPr>
              <w:t>Сокращенное наименование:</w:t>
            </w:r>
            <w:r w:rsidRPr="00536BE9">
              <w:rPr>
                <w:rFonts w:ascii="PT Astra Serif" w:eastAsia="Calibri" w:hAnsi="PT Astra Serif"/>
                <w:sz w:val="26"/>
                <w:szCs w:val="26"/>
              </w:rPr>
              <w:t xml:space="preserve"> </w:t>
            </w:r>
            <w:r w:rsidRPr="00536BE9">
              <w:rPr>
                <w:rFonts w:ascii="PT Astra Serif" w:eastAsia="Calibri" w:hAnsi="PT Astra Serif"/>
                <w:sz w:val="26"/>
                <w:szCs w:val="26"/>
              </w:rPr>
              <w:br/>
              <w:t>ФКУ ЦИТОВ ГУФСИН России по Иркутской области</w:t>
            </w:r>
          </w:p>
          <w:p w:rsidR="00737C63" w:rsidRPr="00536BE9" w:rsidRDefault="00737C63" w:rsidP="00462E06">
            <w:pPr>
              <w:spacing w:line="220" w:lineRule="atLeast"/>
              <w:rPr>
                <w:rFonts w:ascii="PT Astra Serif" w:hAnsi="PT Astra Serif"/>
                <w:sz w:val="26"/>
                <w:szCs w:val="26"/>
              </w:rPr>
            </w:pPr>
            <w:r w:rsidRPr="00536BE9">
              <w:rPr>
                <w:rFonts w:ascii="PT Astra Serif" w:hAnsi="PT Astra Serif"/>
                <w:sz w:val="26"/>
                <w:szCs w:val="26"/>
              </w:rPr>
              <w:t xml:space="preserve">Адрес местонахождения: 664081, </w:t>
            </w:r>
            <w:r w:rsidRPr="00536BE9">
              <w:rPr>
                <w:rFonts w:ascii="PT Astra Serif" w:hAnsi="PT Astra Serif"/>
                <w:sz w:val="26"/>
                <w:szCs w:val="26"/>
              </w:rPr>
              <w:br/>
              <w:t>г. Иркутск, ул. Пискунова, 140/7</w:t>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ИНН 3808051795, КПП 381101001</w:t>
            </w:r>
          </w:p>
          <w:p w:rsidR="00737C63" w:rsidRPr="00536BE9" w:rsidRDefault="00737C63" w:rsidP="00462E06">
            <w:pPr>
              <w:ind w:right="-2"/>
              <w:contextualSpacing/>
              <w:rPr>
                <w:sz w:val="26"/>
                <w:szCs w:val="26"/>
              </w:rPr>
            </w:pPr>
            <w:r w:rsidRPr="00536BE9">
              <w:rPr>
                <w:sz w:val="26"/>
                <w:szCs w:val="26"/>
              </w:rPr>
              <w:t>Банковские реквизиты:</w:t>
            </w:r>
          </w:p>
          <w:p w:rsidR="00737C63" w:rsidRPr="00536BE9" w:rsidRDefault="00737C63" w:rsidP="00462E06">
            <w:pPr>
              <w:ind w:right="-2"/>
              <w:contextualSpacing/>
              <w:rPr>
                <w:sz w:val="26"/>
                <w:szCs w:val="26"/>
              </w:rPr>
            </w:pPr>
            <w:r w:rsidRPr="00536BE9">
              <w:rPr>
                <w:sz w:val="26"/>
                <w:szCs w:val="26"/>
              </w:rPr>
              <w:t xml:space="preserve">Номер единого казначейского счета: № 40102810545370000012 </w:t>
            </w:r>
          </w:p>
          <w:p w:rsidR="00737C63" w:rsidRPr="00536BE9" w:rsidRDefault="00737C63" w:rsidP="00462E06">
            <w:pPr>
              <w:ind w:right="-2"/>
              <w:contextualSpacing/>
              <w:rPr>
                <w:sz w:val="26"/>
                <w:szCs w:val="26"/>
              </w:rPr>
            </w:pPr>
            <w:r w:rsidRPr="00536BE9">
              <w:rPr>
                <w:sz w:val="26"/>
                <w:szCs w:val="26"/>
              </w:rPr>
              <w:t xml:space="preserve">Номер казначейского счета: № 03211643000000012010 </w:t>
            </w:r>
          </w:p>
          <w:p w:rsidR="00737C63" w:rsidRPr="00536BE9" w:rsidRDefault="00737C63" w:rsidP="00462E06">
            <w:pPr>
              <w:ind w:right="-2"/>
              <w:contextualSpacing/>
              <w:rPr>
                <w:sz w:val="26"/>
                <w:szCs w:val="26"/>
              </w:rPr>
            </w:pPr>
            <w:r w:rsidRPr="00536BE9">
              <w:rPr>
                <w:sz w:val="26"/>
                <w:szCs w:val="26"/>
              </w:rPr>
              <w:lastRenderedPageBreak/>
              <w:t xml:space="preserve">УФК по Приморскому краю (ФКУ ЦИТОВ ГУФСИН России по Иркутской </w:t>
            </w:r>
            <w:proofErr w:type="gramStart"/>
            <w:r w:rsidRPr="00536BE9">
              <w:rPr>
                <w:sz w:val="26"/>
                <w:szCs w:val="26"/>
              </w:rPr>
              <w:t>области,  л</w:t>
            </w:r>
            <w:proofErr w:type="gramEnd"/>
            <w:r w:rsidRPr="00536BE9">
              <w:rPr>
                <w:sz w:val="26"/>
                <w:szCs w:val="26"/>
              </w:rPr>
              <w:t>/с 03341183770)</w:t>
            </w:r>
          </w:p>
          <w:p w:rsidR="00737C63" w:rsidRPr="00536BE9" w:rsidRDefault="00737C63" w:rsidP="00462E06">
            <w:pPr>
              <w:ind w:right="-2"/>
              <w:contextualSpacing/>
              <w:rPr>
                <w:sz w:val="26"/>
                <w:szCs w:val="26"/>
              </w:rPr>
            </w:pPr>
            <w:r w:rsidRPr="00536BE9">
              <w:rPr>
                <w:sz w:val="26"/>
                <w:szCs w:val="26"/>
              </w:rPr>
              <w:t>ОКЦ № 1 ДГУ БАНКА РОССИИ//УФК по Приморскому краю г. Владивосток</w:t>
            </w:r>
          </w:p>
          <w:p w:rsidR="00737C63" w:rsidRPr="00536BE9" w:rsidRDefault="00737C63" w:rsidP="00462E06">
            <w:pPr>
              <w:tabs>
                <w:tab w:val="center" w:pos="2570"/>
              </w:tabs>
              <w:ind w:right="-2"/>
              <w:contextualSpacing/>
              <w:rPr>
                <w:sz w:val="26"/>
                <w:szCs w:val="26"/>
              </w:rPr>
            </w:pPr>
            <w:r w:rsidRPr="00536BE9">
              <w:rPr>
                <w:sz w:val="26"/>
                <w:szCs w:val="26"/>
              </w:rPr>
              <w:t>БИК 010507002</w:t>
            </w:r>
            <w:r w:rsidRPr="00536BE9">
              <w:rPr>
                <w:sz w:val="26"/>
                <w:szCs w:val="26"/>
              </w:rPr>
              <w:tab/>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 xml:space="preserve"> ОГРН 1023801007713</w:t>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ОКТМО 25701000001</w:t>
            </w:r>
          </w:p>
          <w:p w:rsidR="00737C63" w:rsidRPr="00536BE9" w:rsidRDefault="00737C63" w:rsidP="00462E06">
            <w:pPr>
              <w:spacing w:line="220" w:lineRule="atLeast"/>
              <w:jc w:val="both"/>
              <w:rPr>
                <w:rFonts w:ascii="PT Astra Serif" w:hAnsi="PT Astra Serif"/>
                <w:sz w:val="26"/>
                <w:szCs w:val="26"/>
              </w:rPr>
            </w:pPr>
            <w:r w:rsidRPr="00536BE9">
              <w:rPr>
                <w:rFonts w:ascii="PT Astra Serif" w:hAnsi="PT Astra Serif"/>
                <w:sz w:val="26"/>
                <w:szCs w:val="26"/>
              </w:rPr>
              <w:t>ОКПО 08921260</w:t>
            </w:r>
          </w:p>
          <w:p w:rsidR="00737C63" w:rsidRPr="00536BE9" w:rsidRDefault="00737C63" w:rsidP="00462E06">
            <w:pPr>
              <w:rPr>
                <w:rFonts w:ascii="PT Astra Serif" w:hAnsi="PT Astra Serif"/>
                <w:sz w:val="26"/>
                <w:szCs w:val="26"/>
              </w:rPr>
            </w:pPr>
            <w:r w:rsidRPr="00536BE9">
              <w:rPr>
                <w:rFonts w:ascii="PT Astra Serif" w:hAnsi="PT Astra Serif"/>
                <w:sz w:val="26"/>
                <w:szCs w:val="26"/>
              </w:rPr>
              <w:t>Адрес электронной почты:</w:t>
            </w:r>
          </w:p>
          <w:p w:rsidR="00737C63" w:rsidRPr="00536BE9" w:rsidRDefault="00737C63" w:rsidP="00462E06">
            <w:pPr>
              <w:pStyle w:val="22"/>
              <w:spacing w:line="240" w:lineRule="auto"/>
              <w:ind w:right="-2" w:firstLine="34"/>
              <w:jc w:val="left"/>
              <w:rPr>
                <w:rFonts w:ascii="PT Astra Serif" w:hAnsi="PT Astra Serif"/>
                <w:sz w:val="26"/>
                <w:szCs w:val="26"/>
              </w:rPr>
            </w:pPr>
            <w:hyperlink r:id="rId5" w:history="1">
              <w:r w:rsidRPr="00536BE9">
                <w:rPr>
                  <w:rStyle w:val="a3"/>
                  <w:rFonts w:ascii="PT Astra Serif" w:hAnsi="PT Astra Serif"/>
                  <w:sz w:val="26"/>
                  <w:szCs w:val="26"/>
                </w:rPr>
                <w:t>citov@38.fsin.</w:t>
              </w:r>
              <w:proofErr w:type="spellStart"/>
              <w:r w:rsidRPr="00536BE9">
                <w:rPr>
                  <w:rStyle w:val="a3"/>
                  <w:rFonts w:ascii="PT Astra Serif" w:hAnsi="PT Astra Serif"/>
                  <w:sz w:val="26"/>
                  <w:szCs w:val="26"/>
                  <w:lang w:val="en-US"/>
                </w:rPr>
                <w:t>gov</w:t>
              </w:r>
              <w:proofErr w:type="spellEnd"/>
              <w:r w:rsidRPr="00536BE9">
                <w:rPr>
                  <w:rStyle w:val="a3"/>
                  <w:rFonts w:ascii="PT Astra Serif" w:hAnsi="PT Astra Serif"/>
                  <w:sz w:val="26"/>
                  <w:szCs w:val="26"/>
                </w:rPr>
                <w:t>.</w:t>
              </w:r>
              <w:proofErr w:type="spellStart"/>
              <w:r w:rsidRPr="00536BE9">
                <w:rPr>
                  <w:rStyle w:val="a3"/>
                  <w:rFonts w:ascii="PT Astra Serif" w:hAnsi="PT Astra Serif"/>
                  <w:sz w:val="26"/>
                  <w:szCs w:val="26"/>
                  <w:lang w:val="en-US"/>
                </w:rPr>
                <w:t>ru</w:t>
              </w:r>
              <w:proofErr w:type="spellEnd"/>
            </w:hyperlink>
            <w:r w:rsidRPr="00536BE9">
              <w:rPr>
                <w:rFonts w:ascii="PT Astra Serif" w:hAnsi="PT Astra Serif"/>
                <w:sz w:val="26"/>
                <w:szCs w:val="26"/>
              </w:rPr>
              <w:t xml:space="preserve">, </w:t>
            </w:r>
          </w:p>
          <w:p w:rsidR="00737C63" w:rsidRPr="002F77DC" w:rsidRDefault="00737C63" w:rsidP="00462E06">
            <w:pPr>
              <w:pStyle w:val="22"/>
              <w:spacing w:line="240" w:lineRule="auto"/>
              <w:ind w:right="-2" w:firstLine="34"/>
              <w:jc w:val="left"/>
              <w:rPr>
                <w:rFonts w:ascii="PT Astra Serif" w:hAnsi="PT Astra Serif"/>
                <w:sz w:val="21"/>
                <w:szCs w:val="21"/>
              </w:rPr>
            </w:pPr>
            <w:r w:rsidRPr="00536BE9">
              <w:rPr>
                <w:rFonts w:ascii="PT Astra Serif" w:hAnsi="PT Astra Serif"/>
                <w:sz w:val="26"/>
                <w:szCs w:val="26"/>
              </w:rPr>
              <w:t>телефон: 8(3952)2682</w:t>
            </w:r>
            <w:r>
              <w:rPr>
                <w:rFonts w:ascii="PT Astra Serif" w:hAnsi="PT Astra Serif"/>
                <w:sz w:val="26"/>
                <w:szCs w:val="26"/>
              </w:rPr>
              <w:t>10</w:t>
            </w: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 xml:space="preserve"> Инициалы, фамилия</w:t>
            </w:r>
            <w:r w:rsidRPr="00FB4500">
              <w:rPr>
                <w:rFonts w:ascii="PT Astra Serif" w:hAnsi="PT Astra Serif"/>
                <w:sz w:val="26"/>
                <w:szCs w:val="26"/>
              </w:rPr>
              <w:t xml:space="preserve">  </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p w:rsidR="00737C63" w:rsidRPr="00FB4500" w:rsidRDefault="00737C63" w:rsidP="00462E06">
            <w:pPr>
              <w:widowControl w:val="0"/>
              <w:rPr>
                <w:rFonts w:ascii="PT Astra Serif" w:hAnsi="PT Astra Serif"/>
                <w:sz w:val="26"/>
                <w:szCs w:val="26"/>
              </w:rPr>
            </w:pPr>
          </w:p>
        </w:tc>
        <w:tc>
          <w:tcPr>
            <w:tcW w:w="4867" w:type="dxa"/>
            <w:tcBorders>
              <w:top w:val="nil"/>
              <w:left w:val="nil"/>
              <w:bottom w:val="nil"/>
              <w:right w:val="nil"/>
            </w:tcBorders>
          </w:tcPr>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lastRenderedPageBreak/>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Адрес местонахождения: 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________________________________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Адрес почтовый__________________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ИНН 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КПП (при наличии) 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Банковские реквизиты:</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р/с _____________________________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к/с _____________________________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БИК ____________________________</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ОКОПФ</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ОКПО</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ОКПД2</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ОКАТО</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lastRenderedPageBreak/>
              <w:t>ОКТМО</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Адрес электронной почты:</w:t>
            </w:r>
          </w:p>
          <w:p w:rsidR="00737C63" w:rsidRPr="00FB4500" w:rsidRDefault="00737C63" w:rsidP="00462E06">
            <w:pPr>
              <w:widowControl w:val="0"/>
              <w:ind w:right="-2"/>
              <w:contextualSpacing/>
              <w:rPr>
                <w:rFonts w:ascii="PT Astra Serif" w:hAnsi="PT Astra Serif"/>
                <w:bCs/>
                <w:iCs/>
                <w:sz w:val="26"/>
                <w:szCs w:val="26"/>
              </w:rPr>
            </w:pPr>
            <w:r w:rsidRPr="00FB4500">
              <w:rPr>
                <w:rFonts w:ascii="PT Astra Serif" w:hAnsi="PT Astra Serif"/>
                <w:bCs/>
                <w:iCs/>
                <w:sz w:val="26"/>
                <w:szCs w:val="26"/>
              </w:rPr>
              <w:t>________________________________</w:t>
            </w:r>
          </w:p>
          <w:p w:rsidR="00737C63" w:rsidRPr="00FB4500" w:rsidRDefault="00737C63" w:rsidP="00462E06">
            <w:pPr>
              <w:widowControl w:val="0"/>
              <w:rPr>
                <w:rFonts w:ascii="PT Astra Serif" w:hAnsi="PT Astra Serif"/>
                <w:sz w:val="26"/>
                <w:szCs w:val="26"/>
              </w:rPr>
            </w:pPr>
            <w:r w:rsidRPr="00FB4500">
              <w:rPr>
                <w:rFonts w:ascii="PT Astra Serif" w:hAnsi="PT Astra Serif"/>
                <w:bCs/>
                <w:iCs/>
                <w:sz w:val="26"/>
                <w:szCs w:val="26"/>
              </w:rPr>
              <w:t>Телефон: ________________________</w:t>
            </w: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18"/>
                <w:szCs w:val="26"/>
              </w:rPr>
            </w:pPr>
          </w:p>
          <w:p w:rsidR="00737C63" w:rsidRPr="00FB4500"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p>
          <w:p w:rsidR="00737C63" w:rsidRPr="00FB4500" w:rsidRDefault="00737C63" w:rsidP="00462E06">
            <w:pPr>
              <w:widowControl w:val="0"/>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 xml:space="preserve"> Инициалы, фамилия</w:t>
            </w:r>
            <w:r w:rsidRPr="00FB4500">
              <w:rPr>
                <w:rFonts w:ascii="PT Astra Serif" w:hAnsi="PT Astra Serif"/>
                <w:sz w:val="26"/>
                <w:szCs w:val="26"/>
              </w:rPr>
              <w:t xml:space="preserve">  </w:t>
            </w:r>
          </w:p>
          <w:p w:rsidR="00737C63" w:rsidRPr="00FB4500" w:rsidRDefault="00737C63" w:rsidP="00462E06">
            <w:pPr>
              <w:widowControl w:val="0"/>
              <w:rPr>
                <w:rFonts w:ascii="PT Astra Serif" w:hAnsi="PT Astra Serif"/>
                <w:sz w:val="26"/>
                <w:szCs w:val="26"/>
              </w:rPr>
            </w:pPr>
            <w:r w:rsidRPr="00FB4500">
              <w:rPr>
                <w:rFonts w:ascii="PT Astra Serif" w:hAnsi="PT Astra Serif"/>
                <w:sz w:val="26"/>
                <w:szCs w:val="26"/>
              </w:rPr>
              <w:t>М.П.</w:t>
            </w:r>
          </w:p>
        </w:tc>
      </w:tr>
    </w:tbl>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pStyle w:val="4"/>
        <w:spacing w:line="240" w:lineRule="auto"/>
        <w:ind w:right="-2" w:firstLine="0"/>
        <w:contextualSpacing/>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                                                              </w:t>
      </w: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r>
        <w:rPr>
          <w:rFonts w:ascii="PT Astra Serif" w:hAnsi="PT Astra Serif"/>
          <w:sz w:val="26"/>
          <w:szCs w:val="26"/>
        </w:rPr>
        <w:lastRenderedPageBreak/>
        <w:t>Приложение № 1</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w:t>
      </w:r>
    </w:p>
    <w:p w:rsidR="00737C63" w:rsidRDefault="00737C63" w:rsidP="00737C63">
      <w:pPr>
        <w:rPr>
          <w:rFonts w:ascii="PT Astra Serif" w:hAnsi="PT Astra Serif"/>
          <w:sz w:val="26"/>
          <w:szCs w:val="26"/>
        </w:rPr>
      </w:pP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r>
        <w:rPr>
          <w:rFonts w:ascii="PT Astra Serif" w:hAnsi="PT Astra Serif"/>
          <w:b/>
          <w:sz w:val="26"/>
          <w:szCs w:val="26"/>
        </w:rPr>
        <w:t xml:space="preserve">Перечень </w:t>
      </w:r>
    </w:p>
    <w:p w:rsidR="00737C63" w:rsidRDefault="00737C63" w:rsidP="00737C63">
      <w:pPr>
        <w:jc w:val="center"/>
        <w:rPr>
          <w:rFonts w:ascii="PT Astra Serif" w:hAnsi="PT Astra Serif"/>
          <w:sz w:val="26"/>
          <w:szCs w:val="26"/>
        </w:rPr>
      </w:pPr>
      <w:r>
        <w:rPr>
          <w:rFonts w:ascii="PT Astra Serif" w:hAnsi="PT Astra Serif"/>
          <w:sz w:val="26"/>
          <w:szCs w:val="26"/>
        </w:rPr>
        <w:t>услуг по содержанию и ремонту Объекта, стоимость и периодичность их оказания</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Стоимость работ и услуг по содержанию и текущему ремонту общего имущества многоквартирного дома по адресу: Московская область, Орехово-Зуевский район, г. Куровское, ул. Свердлова, д.1 кор.1, кв.11 </w:t>
      </w:r>
      <w:r>
        <w:rPr>
          <w:rFonts w:ascii="PT Astra Serif" w:hAnsi="PT Astra Serif"/>
          <w:b/>
          <w:color w:val="000000"/>
          <w:sz w:val="26"/>
          <w:szCs w:val="26"/>
        </w:rPr>
        <w:t>в 2025 году</w:t>
      </w:r>
    </w:p>
    <w:p w:rsidR="00737C63" w:rsidRDefault="00737C63" w:rsidP="00737C63">
      <w:pPr>
        <w:widowControl w:val="0"/>
        <w:rPr>
          <w:rFonts w:ascii="PT Astra Serif" w:hAnsi="PT Astra Serif"/>
          <w:color w:val="000000"/>
          <w:sz w:val="26"/>
          <w:szCs w:val="26"/>
        </w:rPr>
      </w:pP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«Текущий ремонт» - 1,39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«Содержание» - 30,61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Итого размер платы за жилищные услуги – 32,00 руб.</w:t>
      </w: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tbl>
      <w:tblPr>
        <w:tblW w:w="47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5649"/>
        <w:gridCol w:w="2314"/>
      </w:tblGrid>
      <w:tr w:rsidR="00737C63" w:rsidTr="00737C63">
        <w:trPr>
          <w:trHeight w:hRule="exact" w:val="1561"/>
          <w:jc w:val="center"/>
        </w:trPr>
        <w:tc>
          <w:tcPr>
            <w:tcW w:w="852"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п/п</w:t>
            </w:r>
          </w:p>
        </w:tc>
        <w:tc>
          <w:tcPr>
            <w:tcW w:w="5937"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Наименование услуг</w:t>
            </w:r>
          </w:p>
        </w:tc>
        <w:tc>
          <w:tcPr>
            <w:tcW w:w="2424"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xml:space="preserve">Стоимость на 1 </w:t>
            </w:r>
            <w:proofErr w:type="spellStart"/>
            <w:r>
              <w:rPr>
                <w:rFonts w:ascii="PT Astra Serif" w:eastAsia="Calibri" w:hAnsi="PT Astra Serif"/>
                <w:b/>
                <w:sz w:val="26"/>
                <w:szCs w:val="26"/>
              </w:rPr>
              <w:t>кв.м</w:t>
            </w:r>
            <w:proofErr w:type="spellEnd"/>
            <w:r>
              <w:rPr>
                <w:rFonts w:ascii="PT Astra Serif" w:eastAsia="Calibri" w:hAnsi="PT Astra Serif"/>
                <w:b/>
                <w:sz w:val="26"/>
                <w:szCs w:val="26"/>
              </w:rPr>
              <w:t>. общей площади, рублей в месяц</w:t>
            </w:r>
          </w:p>
        </w:tc>
      </w:tr>
      <w:tr w:rsidR="00737C63" w:rsidTr="00737C63">
        <w:trPr>
          <w:trHeight w:hRule="exact" w:val="652"/>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Уборка придомовой территории.</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0,18</w:t>
            </w:r>
          </w:p>
        </w:tc>
      </w:tr>
      <w:tr w:rsidR="00737C63" w:rsidTr="00737C63">
        <w:trPr>
          <w:trHeight w:val="1130"/>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 xml:space="preserve">Содержание инженерного оборудования и конструктивных элементов дома, в </w:t>
            </w:r>
            <w:proofErr w:type="spellStart"/>
            <w:r>
              <w:rPr>
                <w:rFonts w:ascii="PT Astra Serif" w:eastAsia="Calibri" w:hAnsi="PT Astra Serif"/>
                <w:sz w:val="26"/>
                <w:szCs w:val="26"/>
              </w:rPr>
              <w:t>т.ч</w:t>
            </w:r>
            <w:proofErr w:type="spellEnd"/>
            <w:r>
              <w:rPr>
                <w:rFonts w:ascii="PT Astra Serif" w:eastAsia="Calibri" w:hAnsi="PT Astra Serif"/>
                <w:sz w:val="26"/>
                <w:szCs w:val="26"/>
              </w:rPr>
              <w:t>.</w:t>
            </w:r>
          </w:p>
          <w:p w:rsidR="00737C63" w:rsidRDefault="00737C63">
            <w:pPr>
              <w:jc w:val="both"/>
              <w:rPr>
                <w:rFonts w:ascii="PT Astra Serif" w:eastAsia="Calibri" w:hAnsi="PT Astra Serif"/>
                <w:sz w:val="26"/>
                <w:szCs w:val="26"/>
              </w:rPr>
            </w:pPr>
            <w:proofErr w:type="gramStart"/>
            <w:r>
              <w:rPr>
                <w:rFonts w:ascii="PT Astra Serif" w:eastAsia="Calibri" w:hAnsi="PT Astra Serif"/>
                <w:sz w:val="26"/>
                <w:szCs w:val="26"/>
              </w:rPr>
              <w:t>а)</w:t>
            </w:r>
            <w:r>
              <w:rPr>
                <w:rFonts w:ascii="PT Astra Serif" w:eastAsia="Calibri" w:hAnsi="PT Astra Serif"/>
                <w:sz w:val="26"/>
                <w:szCs w:val="26"/>
              </w:rPr>
              <w:tab/>
            </w:r>
            <w:proofErr w:type="gramEnd"/>
            <w:r>
              <w:rPr>
                <w:rFonts w:ascii="PT Astra Serif" w:eastAsia="Calibri" w:hAnsi="PT Astra Serif"/>
                <w:sz w:val="26"/>
                <w:szCs w:val="26"/>
              </w:rPr>
              <w:t xml:space="preserve">работы, выполняемые при подготовке жилых зданий к эксплуатации в весенне-летний период; укрепление водосточных труб, колен и воронок, консервация и </w:t>
            </w:r>
            <w:proofErr w:type="spellStart"/>
            <w:r>
              <w:rPr>
                <w:rFonts w:ascii="PT Astra Serif" w:eastAsia="Calibri" w:hAnsi="PT Astra Serif"/>
                <w:sz w:val="26"/>
                <w:szCs w:val="26"/>
              </w:rPr>
              <w:t>расконсервация</w:t>
            </w:r>
            <w:proofErr w:type="spellEnd"/>
            <w:r>
              <w:rPr>
                <w:rFonts w:ascii="PT Astra Serif" w:eastAsia="Calibri" w:hAnsi="PT Astra Serif"/>
                <w:sz w:val="26"/>
                <w:szCs w:val="26"/>
              </w:rPr>
              <w:t xml:space="preserve"> системы центрального отопления, подготовка к эксплуатации элеваторного узла в зимний период;</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б) работы, выполняемые при подготовке жилых зданий к эксплуатации в осенне-зимний период; утепление чердачных перекрытий, проверка исправности слуховых окон и жалюзи, мелкий ремонт, регулировка и испытание систем центрального отопления, утепление и прочистка вентиляционных каналов, проверка и утепление продухов в цоколях зданий;</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в) устранение незначительных неисправностей в системах: водопровода и канализации, центрального отопления и горячего водоснабжения.</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2,42</w:t>
            </w:r>
          </w:p>
        </w:tc>
      </w:tr>
      <w:tr w:rsidR="00737C63" w:rsidTr="00737C63">
        <w:trPr>
          <w:trHeight w:hRule="exact" w:val="669"/>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Текущий ремонт многоквартирного дома.</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1,39</w:t>
            </w:r>
          </w:p>
        </w:tc>
      </w:tr>
      <w:tr w:rsidR="00737C63" w:rsidTr="00737C63">
        <w:trPr>
          <w:trHeight w:hRule="exact" w:val="1122"/>
          <w:jc w:val="center"/>
        </w:trPr>
        <w:tc>
          <w:tcPr>
            <w:tcW w:w="852"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2"/>
              </w:numPr>
              <w:ind w:left="357" w:hanging="357"/>
              <w:jc w:val="both"/>
              <w:rPr>
                <w:rFonts w:ascii="PT Astra Serif" w:eastAsia="Calibri" w:hAnsi="PT Astra Serif"/>
                <w:sz w:val="26"/>
                <w:szCs w:val="26"/>
              </w:rPr>
            </w:pPr>
          </w:p>
        </w:tc>
        <w:tc>
          <w:tcPr>
            <w:tcW w:w="5937"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Работы и услуги, оказываемые собственными силами по управлению многоквартирным домом.</w:t>
            </w:r>
            <w:r>
              <w:rPr>
                <w:rFonts w:ascii="PT Astra Serif" w:eastAsia="Calibri" w:hAnsi="PT Astra Serif"/>
                <w:sz w:val="28"/>
                <w:szCs w:val="20"/>
              </w:rPr>
              <w:t xml:space="preserve"> </w:t>
            </w: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28,01</w:t>
            </w:r>
          </w:p>
        </w:tc>
      </w:tr>
      <w:tr w:rsidR="00737C63" w:rsidTr="00737C63">
        <w:trPr>
          <w:trHeight w:hRule="exact" w:val="451"/>
          <w:jc w:val="center"/>
        </w:trPr>
        <w:tc>
          <w:tcPr>
            <w:tcW w:w="6789" w:type="dxa"/>
            <w:gridSpan w:val="2"/>
            <w:tcBorders>
              <w:top w:val="single" w:sz="4" w:space="0" w:color="000000"/>
              <w:left w:val="single" w:sz="4" w:space="0" w:color="000000"/>
              <w:bottom w:val="single" w:sz="4" w:space="0" w:color="000000"/>
              <w:right w:val="single" w:sz="4" w:space="0" w:color="000000"/>
            </w:tcBorders>
          </w:tcPr>
          <w:p w:rsidR="00737C63" w:rsidRDefault="00737C63">
            <w:pPr>
              <w:jc w:val="both"/>
              <w:rPr>
                <w:rFonts w:ascii="PT Astra Serif" w:eastAsia="Calibri" w:hAnsi="PT Astra Serif"/>
                <w:sz w:val="26"/>
                <w:szCs w:val="26"/>
              </w:rPr>
            </w:pPr>
          </w:p>
        </w:tc>
        <w:tc>
          <w:tcPr>
            <w:tcW w:w="2424"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32,00</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jc w:val="right"/>
        <w:rPr>
          <w:rFonts w:ascii="PT Astra Serif" w:hAnsi="PT Astra Serif"/>
          <w:sz w:val="26"/>
          <w:szCs w:val="26"/>
        </w:rPr>
      </w:pPr>
    </w:p>
    <w:p w:rsidR="00737C63" w:rsidRDefault="00737C63" w:rsidP="00737C63">
      <w:pPr>
        <w:jc w:val="right"/>
        <w:rPr>
          <w:rFonts w:ascii="PT Astra Serif" w:hAnsi="PT Astra Serif"/>
          <w:sz w:val="26"/>
          <w:szCs w:val="26"/>
        </w:rPr>
      </w:pPr>
      <w:r>
        <w:rPr>
          <w:rFonts w:ascii="PT Astra Serif" w:hAnsi="PT Astra Serif"/>
          <w:sz w:val="26"/>
          <w:szCs w:val="26"/>
        </w:rPr>
        <w:lastRenderedPageBreak/>
        <w:t>Приложение № 1а</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w:t>
      </w: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jc w:val="center"/>
        <w:rPr>
          <w:rFonts w:ascii="PT Astra Serif" w:hAnsi="PT Astra Serif"/>
          <w:b/>
          <w:sz w:val="26"/>
          <w:szCs w:val="26"/>
        </w:rPr>
      </w:pPr>
      <w:r>
        <w:rPr>
          <w:rFonts w:ascii="PT Astra Serif" w:hAnsi="PT Astra Serif"/>
          <w:b/>
          <w:sz w:val="26"/>
          <w:szCs w:val="26"/>
        </w:rPr>
        <w:t xml:space="preserve">Перечень </w:t>
      </w:r>
    </w:p>
    <w:p w:rsidR="00737C63" w:rsidRDefault="00737C63" w:rsidP="00737C63">
      <w:pPr>
        <w:jc w:val="center"/>
        <w:rPr>
          <w:rFonts w:ascii="PT Astra Serif" w:hAnsi="PT Astra Serif"/>
          <w:sz w:val="26"/>
          <w:szCs w:val="26"/>
        </w:rPr>
      </w:pPr>
      <w:r>
        <w:rPr>
          <w:rFonts w:ascii="PT Astra Serif" w:hAnsi="PT Astra Serif"/>
          <w:sz w:val="26"/>
          <w:szCs w:val="26"/>
        </w:rPr>
        <w:t>услуг по содержанию и ремонту Объекта, стоимость и периодичность их оказания</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w:t>
      </w:r>
    </w:p>
    <w:p w:rsidR="00737C63" w:rsidRDefault="00737C63" w:rsidP="00737C63">
      <w:pPr>
        <w:widowControl w:val="0"/>
        <w:jc w:val="center"/>
        <w:rPr>
          <w:rFonts w:ascii="PT Astra Serif" w:hAnsi="PT Astra Serif"/>
          <w:color w:val="000000"/>
          <w:sz w:val="26"/>
          <w:szCs w:val="26"/>
        </w:rPr>
      </w:pPr>
      <w:r>
        <w:rPr>
          <w:rFonts w:ascii="PT Astra Serif" w:hAnsi="PT Astra Serif"/>
          <w:color w:val="000000"/>
          <w:sz w:val="26"/>
          <w:szCs w:val="26"/>
        </w:rPr>
        <w:t xml:space="preserve"> Стоимость работ и услуг по содержанию и текущему ремонту общего имущества многоквартирного дома по адресу: Московская область, Орехово-Зуевский </w:t>
      </w:r>
      <w:proofErr w:type="gramStart"/>
      <w:r>
        <w:rPr>
          <w:rFonts w:ascii="PT Astra Serif" w:hAnsi="PT Astra Serif"/>
          <w:color w:val="000000"/>
          <w:sz w:val="26"/>
          <w:szCs w:val="26"/>
        </w:rPr>
        <w:t xml:space="preserve">район,   </w:t>
      </w:r>
      <w:proofErr w:type="gramEnd"/>
      <w:r>
        <w:rPr>
          <w:rFonts w:ascii="PT Astra Serif" w:hAnsi="PT Astra Serif"/>
          <w:color w:val="000000"/>
          <w:sz w:val="26"/>
          <w:szCs w:val="26"/>
        </w:rPr>
        <w:t xml:space="preserve">                  г. Куровское, ул. Свердлова, д.1 кор.1, кв.11 </w:t>
      </w:r>
      <w:r>
        <w:rPr>
          <w:rFonts w:ascii="PT Astra Serif" w:hAnsi="PT Astra Serif"/>
          <w:b/>
          <w:color w:val="000000"/>
          <w:sz w:val="26"/>
          <w:szCs w:val="26"/>
        </w:rPr>
        <w:t>в 2026 году</w:t>
      </w:r>
    </w:p>
    <w:p w:rsidR="00737C63" w:rsidRDefault="00737C63" w:rsidP="00737C63">
      <w:pPr>
        <w:widowControl w:val="0"/>
        <w:rPr>
          <w:rFonts w:ascii="PT Astra Serif" w:hAnsi="PT Astra Serif"/>
          <w:color w:val="000000"/>
          <w:sz w:val="26"/>
          <w:szCs w:val="26"/>
        </w:rPr>
      </w:pP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«Текущий ремонт» - 1,56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Размер платы по услуге «Содержание» - 34,44 руб.</w:t>
      </w:r>
    </w:p>
    <w:p w:rsidR="00737C63" w:rsidRDefault="00737C63" w:rsidP="00737C63">
      <w:pPr>
        <w:jc w:val="both"/>
        <w:rPr>
          <w:rFonts w:ascii="PT Astra Serif" w:eastAsia="Calibri" w:hAnsi="PT Astra Serif"/>
          <w:sz w:val="26"/>
          <w:szCs w:val="26"/>
        </w:rPr>
      </w:pPr>
      <w:r>
        <w:rPr>
          <w:rFonts w:ascii="PT Astra Serif" w:eastAsia="Calibri" w:hAnsi="PT Astra Serif"/>
          <w:sz w:val="26"/>
          <w:szCs w:val="26"/>
        </w:rPr>
        <w:t>Итого размер платы за жилищные услуги – 36,00 руб.</w:t>
      </w: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p w:rsidR="00737C63" w:rsidRDefault="00737C63" w:rsidP="00737C63">
      <w:pPr>
        <w:widowControl w:val="0"/>
        <w:tabs>
          <w:tab w:val="right" w:pos="7374"/>
          <w:tab w:val="right" w:pos="7789"/>
        </w:tabs>
        <w:spacing w:line="170" w:lineRule="exact"/>
        <w:ind w:left="320"/>
        <w:jc w:val="both"/>
        <w:rPr>
          <w:rFonts w:ascii="PT Astra Serif" w:hAnsi="PT Astra Serif"/>
          <w:color w:val="000000"/>
          <w:spacing w:val="-8"/>
          <w:sz w:val="26"/>
          <w:szCs w:val="26"/>
        </w:rPr>
      </w:pPr>
    </w:p>
    <w:tbl>
      <w:tblPr>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5499"/>
        <w:gridCol w:w="2377"/>
      </w:tblGrid>
      <w:tr w:rsidR="00737C63" w:rsidTr="00737C63">
        <w:trPr>
          <w:trHeight w:hRule="exact" w:val="1561"/>
          <w:jc w:val="center"/>
        </w:trPr>
        <w:tc>
          <w:tcPr>
            <w:tcW w:w="1043"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п/п</w:t>
            </w:r>
          </w:p>
        </w:tc>
        <w:tc>
          <w:tcPr>
            <w:tcW w:w="5780"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Наименование услуг</w:t>
            </w:r>
          </w:p>
        </w:tc>
        <w:tc>
          <w:tcPr>
            <w:tcW w:w="2491"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 xml:space="preserve">Стоимость на 1 </w:t>
            </w:r>
            <w:proofErr w:type="spellStart"/>
            <w:r>
              <w:rPr>
                <w:rFonts w:ascii="PT Astra Serif" w:eastAsia="Calibri" w:hAnsi="PT Astra Serif"/>
                <w:b/>
                <w:sz w:val="26"/>
                <w:szCs w:val="26"/>
              </w:rPr>
              <w:t>кв.м</w:t>
            </w:r>
            <w:proofErr w:type="spellEnd"/>
            <w:r>
              <w:rPr>
                <w:rFonts w:ascii="PT Astra Serif" w:eastAsia="Calibri" w:hAnsi="PT Astra Serif"/>
                <w:b/>
                <w:sz w:val="26"/>
                <w:szCs w:val="26"/>
              </w:rPr>
              <w:t>. общей площади, рублей в месяц</w:t>
            </w:r>
          </w:p>
        </w:tc>
      </w:tr>
      <w:tr w:rsidR="00737C63" w:rsidTr="00737C63">
        <w:trPr>
          <w:trHeight w:hRule="exact" w:val="652"/>
          <w:jc w:val="center"/>
        </w:trPr>
        <w:tc>
          <w:tcPr>
            <w:tcW w:w="1043"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3"/>
              </w:numPr>
              <w:jc w:val="both"/>
              <w:rPr>
                <w:rFonts w:ascii="PT Astra Serif" w:eastAsia="Calibri" w:hAnsi="PT Astra Serif"/>
                <w:sz w:val="26"/>
                <w:szCs w:val="26"/>
              </w:rPr>
            </w:pPr>
          </w:p>
        </w:tc>
        <w:tc>
          <w:tcPr>
            <w:tcW w:w="5780"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Уборка придомовой территории.</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0,21</w:t>
            </w:r>
          </w:p>
        </w:tc>
      </w:tr>
      <w:tr w:rsidR="00737C63" w:rsidTr="00737C63">
        <w:trPr>
          <w:trHeight w:val="1130"/>
          <w:jc w:val="center"/>
        </w:trPr>
        <w:tc>
          <w:tcPr>
            <w:tcW w:w="1043" w:type="dxa"/>
            <w:tcBorders>
              <w:top w:val="single" w:sz="4" w:space="0" w:color="000000"/>
              <w:left w:val="single" w:sz="4" w:space="0" w:color="000000"/>
              <w:bottom w:val="single" w:sz="4" w:space="0" w:color="000000"/>
              <w:right w:val="single" w:sz="4" w:space="0" w:color="000000"/>
            </w:tcBorders>
          </w:tcPr>
          <w:p w:rsidR="00737C63" w:rsidRDefault="00737C63" w:rsidP="00462E06">
            <w:pPr>
              <w:numPr>
                <w:ilvl w:val="0"/>
                <w:numId w:val="3"/>
              </w:numPr>
              <w:jc w:val="both"/>
              <w:rPr>
                <w:rFonts w:ascii="PT Astra Serif" w:eastAsia="Calibri" w:hAnsi="PT Astra Serif"/>
                <w:sz w:val="26"/>
                <w:szCs w:val="26"/>
              </w:rPr>
            </w:pPr>
          </w:p>
        </w:tc>
        <w:tc>
          <w:tcPr>
            <w:tcW w:w="5780"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 xml:space="preserve">Содержание инженерного оборудования и конструктивных элементов дома, в </w:t>
            </w:r>
            <w:proofErr w:type="spellStart"/>
            <w:r>
              <w:rPr>
                <w:rFonts w:ascii="PT Astra Serif" w:eastAsia="Calibri" w:hAnsi="PT Astra Serif"/>
                <w:sz w:val="26"/>
                <w:szCs w:val="26"/>
              </w:rPr>
              <w:t>т.ч</w:t>
            </w:r>
            <w:proofErr w:type="spellEnd"/>
            <w:r>
              <w:rPr>
                <w:rFonts w:ascii="PT Astra Serif" w:eastAsia="Calibri" w:hAnsi="PT Astra Serif"/>
                <w:sz w:val="26"/>
                <w:szCs w:val="26"/>
              </w:rPr>
              <w:t>.</w:t>
            </w:r>
          </w:p>
          <w:p w:rsidR="00737C63" w:rsidRDefault="00737C63">
            <w:pPr>
              <w:jc w:val="both"/>
              <w:rPr>
                <w:rFonts w:ascii="PT Astra Serif" w:eastAsia="Calibri" w:hAnsi="PT Astra Serif"/>
                <w:sz w:val="26"/>
                <w:szCs w:val="26"/>
              </w:rPr>
            </w:pPr>
            <w:proofErr w:type="gramStart"/>
            <w:r>
              <w:rPr>
                <w:rFonts w:ascii="PT Astra Serif" w:eastAsia="Calibri" w:hAnsi="PT Astra Serif"/>
                <w:sz w:val="26"/>
                <w:szCs w:val="26"/>
              </w:rPr>
              <w:t>а)</w:t>
            </w:r>
            <w:r>
              <w:rPr>
                <w:rFonts w:ascii="PT Astra Serif" w:eastAsia="Calibri" w:hAnsi="PT Astra Serif"/>
                <w:sz w:val="26"/>
                <w:szCs w:val="26"/>
              </w:rPr>
              <w:tab/>
            </w:r>
            <w:proofErr w:type="gramEnd"/>
            <w:r>
              <w:rPr>
                <w:rFonts w:ascii="PT Astra Serif" w:eastAsia="Calibri" w:hAnsi="PT Astra Serif"/>
                <w:sz w:val="26"/>
                <w:szCs w:val="26"/>
              </w:rPr>
              <w:t xml:space="preserve">работы, выполняемые при подготовке жилых зданий к эксплуатации в весенне-летний период; укрепление водосточных труб, колен и воронок, консервация и </w:t>
            </w:r>
            <w:proofErr w:type="spellStart"/>
            <w:r>
              <w:rPr>
                <w:rFonts w:ascii="PT Astra Serif" w:eastAsia="Calibri" w:hAnsi="PT Astra Serif"/>
                <w:sz w:val="26"/>
                <w:szCs w:val="26"/>
              </w:rPr>
              <w:t>расконсервация</w:t>
            </w:r>
            <w:proofErr w:type="spellEnd"/>
            <w:r>
              <w:rPr>
                <w:rFonts w:ascii="PT Astra Serif" w:eastAsia="Calibri" w:hAnsi="PT Astra Serif"/>
                <w:sz w:val="26"/>
                <w:szCs w:val="26"/>
              </w:rPr>
              <w:t xml:space="preserve"> системы центрального отопления, подготовка к эксплуатации элеваторного узла в зимний период;</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б) работы, выполняемые при подготовке жилых зданий к эксплуатации в осенне-зимний период; утепление чердачных перекрытий, проверка исправности слуховых окон и жалюзи, мелкий ремонт, регулировка и испытание систем центрального отопления, утепление и прочистка вентиляционных каналов, проверка и утепление продухов в цоколях зданий;</w:t>
            </w:r>
          </w:p>
          <w:p w:rsidR="00737C63" w:rsidRDefault="00737C63">
            <w:pPr>
              <w:jc w:val="both"/>
              <w:rPr>
                <w:rFonts w:ascii="PT Astra Serif" w:eastAsia="Calibri" w:hAnsi="PT Astra Serif"/>
                <w:sz w:val="26"/>
                <w:szCs w:val="26"/>
              </w:rPr>
            </w:pPr>
            <w:r>
              <w:rPr>
                <w:rFonts w:ascii="PT Astra Serif" w:eastAsia="Calibri" w:hAnsi="PT Astra Serif"/>
                <w:sz w:val="26"/>
                <w:szCs w:val="26"/>
              </w:rPr>
              <w:t>в) устранение незначительных неисправностей в системах: водопровода и канализации, центрального отопления и горячего водоснабжения.</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auto"/>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2,72</w:t>
            </w:r>
          </w:p>
        </w:tc>
      </w:tr>
      <w:tr w:rsidR="00737C63" w:rsidTr="00737C63">
        <w:trPr>
          <w:trHeight w:hRule="exact" w:val="669"/>
          <w:jc w:val="center"/>
        </w:trPr>
        <w:tc>
          <w:tcPr>
            <w:tcW w:w="1043" w:type="dxa"/>
            <w:tcBorders>
              <w:top w:val="single" w:sz="4" w:space="0" w:color="000000"/>
              <w:left w:val="single" w:sz="4" w:space="0" w:color="000000"/>
              <w:bottom w:val="single" w:sz="4" w:space="0" w:color="000000"/>
              <w:right w:val="single" w:sz="4" w:space="0" w:color="000000"/>
            </w:tcBorders>
            <w:hideMark/>
          </w:tcPr>
          <w:p w:rsidR="00737C63" w:rsidRDefault="00737C63">
            <w:pPr>
              <w:ind w:left="357"/>
              <w:jc w:val="both"/>
              <w:rPr>
                <w:rFonts w:ascii="PT Astra Serif" w:eastAsia="Calibri" w:hAnsi="PT Astra Serif"/>
                <w:sz w:val="26"/>
                <w:szCs w:val="26"/>
              </w:rPr>
            </w:pPr>
            <w:r>
              <w:rPr>
                <w:rFonts w:ascii="PT Astra Serif" w:eastAsia="Calibri" w:hAnsi="PT Astra Serif"/>
                <w:sz w:val="26"/>
                <w:szCs w:val="26"/>
              </w:rPr>
              <w:lastRenderedPageBreak/>
              <w:t>3.</w:t>
            </w:r>
          </w:p>
        </w:tc>
        <w:tc>
          <w:tcPr>
            <w:tcW w:w="5780"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Текущий ремонт многоквартирного дома.</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sz w:val="26"/>
                <w:szCs w:val="26"/>
              </w:rPr>
            </w:pPr>
            <w:r>
              <w:rPr>
                <w:rFonts w:ascii="PT Astra Serif" w:eastAsia="Calibri" w:hAnsi="PT Astra Serif"/>
                <w:sz w:val="26"/>
                <w:szCs w:val="26"/>
              </w:rPr>
              <w:t>1,56</w:t>
            </w:r>
          </w:p>
        </w:tc>
      </w:tr>
      <w:tr w:rsidR="00737C63" w:rsidTr="00737C63">
        <w:trPr>
          <w:trHeight w:hRule="exact" w:val="1122"/>
          <w:jc w:val="center"/>
        </w:trPr>
        <w:tc>
          <w:tcPr>
            <w:tcW w:w="1043" w:type="dxa"/>
            <w:tcBorders>
              <w:top w:val="single" w:sz="4" w:space="0" w:color="000000"/>
              <w:left w:val="single" w:sz="4" w:space="0" w:color="000000"/>
              <w:bottom w:val="single" w:sz="4" w:space="0" w:color="000000"/>
              <w:right w:val="single" w:sz="4" w:space="0" w:color="000000"/>
            </w:tcBorders>
            <w:hideMark/>
          </w:tcPr>
          <w:p w:rsidR="00737C63" w:rsidRDefault="00737C63">
            <w:pPr>
              <w:ind w:left="357"/>
              <w:jc w:val="both"/>
              <w:rPr>
                <w:rFonts w:ascii="PT Astra Serif" w:eastAsia="Calibri" w:hAnsi="PT Astra Serif"/>
                <w:sz w:val="26"/>
                <w:szCs w:val="26"/>
              </w:rPr>
            </w:pPr>
            <w:r>
              <w:rPr>
                <w:rFonts w:ascii="PT Astra Serif" w:eastAsia="Calibri" w:hAnsi="PT Astra Serif"/>
                <w:sz w:val="26"/>
                <w:szCs w:val="26"/>
              </w:rPr>
              <w:t>4.</w:t>
            </w:r>
          </w:p>
        </w:tc>
        <w:tc>
          <w:tcPr>
            <w:tcW w:w="5780"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both"/>
              <w:rPr>
                <w:rFonts w:ascii="PT Astra Serif" w:eastAsia="Calibri" w:hAnsi="PT Astra Serif"/>
                <w:sz w:val="26"/>
                <w:szCs w:val="26"/>
              </w:rPr>
            </w:pPr>
            <w:r>
              <w:rPr>
                <w:rFonts w:ascii="PT Astra Serif" w:eastAsia="Calibri" w:hAnsi="PT Astra Serif"/>
                <w:sz w:val="26"/>
                <w:szCs w:val="26"/>
              </w:rPr>
              <w:t>Работы и услуги, оказываемые собственными силами по управлению многоквартирным домом.</w:t>
            </w:r>
            <w:r>
              <w:rPr>
                <w:rFonts w:ascii="PT Astra Serif" w:eastAsia="Calibri" w:hAnsi="PT Astra Serif"/>
                <w:sz w:val="28"/>
                <w:szCs w:val="20"/>
              </w:rPr>
              <w:t xml:space="preserve"> </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ind w:right="-201"/>
              <w:jc w:val="center"/>
              <w:rPr>
                <w:rFonts w:ascii="PT Astra Serif" w:eastAsia="Calibri" w:hAnsi="PT Astra Serif"/>
                <w:sz w:val="26"/>
                <w:szCs w:val="26"/>
              </w:rPr>
            </w:pPr>
            <w:r>
              <w:rPr>
                <w:rFonts w:ascii="PT Astra Serif" w:eastAsia="Calibri" w:hAnsi="PT Astra Serif"/>
                <w:sz w:val="26"/>
                <w:szCs w:val="26"/>
              </w:rPr>
              <w:t>31,51</w:t>
            </w:r>
          </w:p>
        </w:tc>
      </w:tr>
      <w:tr w:rsidR="00737C63" w:rsidTr="00737C63">
        <w:trPr>
          <w:trHeight w:hRule="exact" w:val="451"/>
          <w:jc w:val="center"/>
        </w:trPr>
        <w:tc>
          <w:tcPr>
            <w:tcW w:w="1043" w:type="dxa"/>
            <w:tcBorders>
              <w:top w:val="single" w:sz="4" w:space="0" w:color="000000"/>
              <w:left w:val="single" w:sz="4" w:space="0" w:color="000000"/>
              <w:bottom w:val="single" w:sz="4" w:space="0" w:color="000000"/>
              <w:right w:val="single" w:sz="4" w:space="0" w:color="000000"/>
            </w:tcBorders>
          </w:tcPr>
          <w:p w:rsidR="00737C63" w:rsidRDefault="00737C63">
            <w:pPr>
              <w:jc w:val="both"/>
              <w:rPr>
                <w:rFonts w:ascii="PT Astra Serif" w:eastAsia="Calibri" w:hAnsi="PT Astra Serif"/>
                <w:sz w:val="26"/>
                <w:szCs w:val="26"/>
              </w:rPr>
            </w:pPr>
          </w:p>
        </w:tc>
        <w:tc>
          <w:tcPr>
            <w:tcW w:w="5780" w:type="dxa"/>
            <w:tcBorders>
              <w:top w:val="single" w:sz="4" w:space="0" w:color="000000"/>
              <w:left w:val="single" w:sz="4" w:space="0" w:color="000000"/>
              <w:bottom w:val="single" w:sz="4" w:space="0" w:color="000000"/>
              <w:right w:val="single" w:sz="4" w:space="0" w:color="000000"/>
            </w:tcBorders>
            <w:vAlign w:val="center"/>
          </w:tcPr>
          <w:p w:rsidR="00737C63" w:rsidRDefault="00737C63">
            <w:pPr>
              <w:jc w:val="both"/>
              <w:rPr>
                <w:rFonts w:ascii="PT Astra Serif" w:eastAsia="Calibri" w:hAnsi="PT Astra Serif"/>
                <w:sz w:val="26"/>
                <w:szCs w:val="26"/>
              </w:rPr>
            </w:pP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37C63" w:rsidRDefault="00737C63">
            <w:pPr>
              <w:jc w:val="center"/>
              <w:rPr>
                <w:rFonts w:ascii="PT Astra Serif" w:eastAsia="Calibri" w:hAnsi="PT Astra Serif"/>
                <w:b/>
                <w:sz w:val="26"/>
                <w:szCs w:val="26"/>
              </w:rPr>
            </w:pPr>
            <w:r>
              <w:rPr>
                <w:rFonts w:ascii="PT Astra Serif" w:eastAsia="Calibri" w:hAnsi="PT Astra Serif"/>
                <w:b/>
                <w:sz w:val="26"/>
                <w:szCs w:val="26"/>
              </w:rPr>
              <w:t>36,00</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jc w:val="right"/>
        <w:rPr>
          <w:rFonts w:ascii="PT Astra Serif" w:hAnsi="PT Astra Serif"/>
          <w:color w:val="FF0000"/>
          <w:sz w:val="26"/>
          <w:szCs w:val="26"/>
        </w:rPr>
      </w:pPr>
    </w:p>
    <w:p w:rsidR="00737C63" w:rsidRDefault="00737C63" w:rsidP="00737C63">
      <w:pPr>
        <w:rPr>
          <w:rFonts w:ascii="PT Astra Serif" w:hAnsi="PT Astra Serif"/>
          <w:sz w:val="26"/>
          <w:szCs w:val="26"/>
        </w:rPr>
      </w:pPr>
      <w:r>
        <w:rPr>
          <w:rFonts w:ascii="PT Astra Serif" w:hAnsi="PT Astra Serif"/>
          <w:sz w:val="26"/>
          <w:szCs w:val="26"/>
        </w:rPr>
        <w:lastRenderedPageBreak/>
        <w:t xml:space="preserve">                                                                              </w:t>
      </w:r>
      <w:r>
        <w:rPr>
          <w:rFonts w:ascii="PT Astra Serif" w:hAnsi="PT Astra Serif"/>
          <w:sz w:val="26"/>
          <w:szCs w:val="26"/>
        </w:rPr>
        <w:t xml:space="preserve">                              </w:t>
      </w:r>
      <w:r>
        <w:rPr>
          <w:rFonts w:ascii="PT Astra Serif" w:hAnsi="PT Astra Serif"/>
          <w:sz w:val="26"/>
          <w:szCs w:val="26"/>
        </w:rPr>
        <w:t xml:space="preserve">      Приложение № 2</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b/>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____________________</w:t>
      </w:r>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Перечень общего имущества многоквартирного дома, расположенного по адресу: Московская область, Орехово-Зуевский район, г. Куровское, ул. Свердлова, д.1 кор.1 и границы раздела эксплуатационной ответственности между Собственником помещения </w:t>
      </w:r>
      <w:proofErr w:type="gramStart"/>
      <w:r>
        <w:rPr>
          <w:rFonts w:ascii="PT Astra Serif" w:hAnsi="PT Astra Serif"/>
          <w:sz w:val="26"/>
          <w:szCs w:val="26"/>
        </w:rPr>
        <w:t>и  Исполнителем</w:t>
      </w:r>
      <w:proofErr w:type="gramEnd"/>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r>
        <w:rPr>
          <w:rFonts w:ascii="PT Astra Serif" w:hAnsi="PT Astra Serif"/>
          <w:sz w:val="26"/>
          <w:szCs w:val="26"/>
        </w:rPr>
        <w:t>В состав общего имущества включаются: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Крыши.</w:t>
      </w:r>
    </w:p>
    <w:p w:rsidR="00737C63" w:rsidRDefault="00737C63" w:rsidP="00737C63">
      <w:pPr>
        <w:numPr>
          <w:ilvl w:val="0"/>
          <w:numId w:val="4"/>
        </w:numPr>
        <w:jc w:val="both"/>
        <w:rPr>
          <w:rFonts w:ascii="PT Astra Serif" w:hAnsi="PT Astra Serif"/>
          <w:sz w:val="26"/>
          <w:szCs w:val="26"/>
        </w:rPr>
      </w:pPr>
      <w:proofErr w:type="gramStart"/>
      <w:r>
        <w:rPr>
          <w:rFonts w:ascii="PT Astra Serif" w:hAnsi="PT Astra Serif"/>
          <w:sz w:val="26"/>
          <w:szCs w:val="26"/>
        </w:rPr>
        <w:t>Ограждающие  несущие</w:t>
      </w:r>
      <w:proofErr w:type="gramEnd"/>
      <w:r>
        <w:rPr>
          <w:rFonts w:ascii="PT Astra Serif" w:hAnsi="PT Astra Serif"/>
          <w:sz w:val="26"/>
          <w:szCs w:val="26"/>
        </w:rPr>
        <w:t xml:space="preserve">  конструкции многоквартирного дома.</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 xml:space="preserve">Ограждающие </w:t>
      </w:r>
      <w:proofErr w:type="gramStart"/>
      <w:r>
        <w:rPr>
          <w:rFonts w:ascii="PT Astra Serif" w:hAnsi="PT Astra Serif"/>
          <w:sz w:val="26"/>
          <w:szCs w:val="26"/>
        </w:rPr>
        <w:t>ненесущие  конструкции</w:t>
      </w:r>
      <w:proofErr w:type="gramEnd"/>
      <w:r>
        <w:rPr>
          <w:rFonts w:ascii="PT Astra Serif" w:hAnsi="PT Astra Serif"/>
          <w:sz w:val="26"/>
          <w:szCs w:val="26"/>
        </w:rPr>
        <w:t xml:space="preserve"> многоквартирного дома. </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Земельный участок, на котором расположен многоквартирный дом, границы которого определены на основании данных государственного кадастрового учета.</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холодного и горячего водоснабжения.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теплоснабжения.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водоотведения.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Внутридомовые инженерные системы электроснабжения.</w:t>
      </w:r>
    </w:p>
    <w:p w:rsidR="00737C63" w:rsidRDefault="00737C63" w:rsidP="00737C63">
      <w:pPr>
        <w:numPr>
          <w:ilvl w:val="0"/>
          <w:numId w:val="4"/>
        </w:numPr>
        <w:jc w:val="both"/>
        <w:rPr>
          <w:rFonts w:ascii="PT Astra Serif" w:hAnsi="PT Astra Serif"/>
          <w:sz w:val="26"/>
          <w:szCs w:val="26"/>
        </w:rPr>
      </w:pPr>
      <w:r>
        <w:rPr>
          <w:rFonts w:ascii="PT Astra Serif" w:hAnsi="PT Astra Serif"/>
          <w:sz w:val="26"/>
          <w:szCs w:val="26"/>
        </w:rPr>
        <w:t>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обслуживающие более одного жилого и (или) нежилого помещения (квартиры).</w:t>
      </w:r>
    </w:p>
    <w:p w:rsidR="00737C63" w:rsidRDefault="00737C63" w:rsidP="00737C63">
      <w:pPr>
        <w:ind w:left="720"/>
        <w:jc w:val="both"/>
        <w:rPr>
          <w:rFonts w:ascii="PT Astra Serif" w:hAnsi="PT Astra Serif"/>
          <w:sz w:val="26"/>
          <w:szCs w:val="26"/>
        </w:rPr>
      </w:pPr>
    </w:p>
    <w:p w:rsidR="00737C63" w:rsidRDefault="00737C63" w:rsidP="00737C63">
      <w:pPr>
        <w:ind w:left="720"/>
        <w:jc w:val="both"/>
        <w:rPr>
          <w:rFonts w:ascii="PT Astra Serif" w:hAnsi="PT Astra Serif"/>
          <w:sz w:val="26"/>
          <w:szCs w:val="26"/>
        </w:rPr>
      </w:pPr>
    </w:p>
    <w:p w:rsidR="00737C63" w:rsidRDefault="00737C63" w:rsidP="00737C63">
      <w:pPr>
        <w:jc w:val="center"/>
        <w:rPr>
          <w:rFonts w:ascii="PT Astra Serif" w:hAnsi="PT Astra Serif"/>
          <w:b/>
          <w:sz w:val="26"/>
          <w:szCs w:val="26"/>
        </w:rPr>
      </w:pPr>
      <w:r>
        <w:rPr>
          <w:rFonts w:ascii="PT Astra Serif" w:hAnsi="PT Astra Serif"/>
          <w:b/>
          <w:sz w:val="26"/>
          <w:szCs w:val="26"/>
        </w:rPr>
        <w:t xml:space="preserve">Границы раздела эксплуатационной ответственности </w:t>
      </w:r>
    </w:p>
    <w:p w:rsidR="00737C63" w:rsidRDefault="00737C63" w:rsidP="00737C63">
      <w:pPr>
        <w:jc w:val="center"/>
        <w:rPr>
          <w:rFonts w:ascii="PT Astra Serif" w:hAnsi="PT Astra Serif"/>
          <w:b/>
          <w:sz w:val="26"/>
          <w:szCs w:val="26"/>
        </w:rPr>
      </w:pPr>
      <w:r>
        <w:rPr>
          <w:rFonts w:ascii="PT Astra Serif" w:hAnsi="PT Astra Serif"/>
          <w:b/>
          <w:sz w:val="26"/>
          <w:szCs w:val="26"/>
        </w:rPr>
        <w:t>между Собственником помещения и Исполнителем</w:t>
      </w:r>
    </w:p>
    <w:p w:rsidR="00737C63" w:rsidRDefault="00737C63" w:rsidP="00737C63">
      <w:pPr>
        <w:jc w:val="center"/>
        <w:rPr>
          <w:rFonts w:ascii="PT Astra Serif" w:hAnsi="PT Astra Serif"/>
          <w:b/>
          <w:sz w:val="26"/>
          <w:szCs w:val="26"/>
        </w:rPr>
      </w:pPr>
    </w:p>
    <w:p w:rsidR="00737C63" w:rsidRDefault="00737C63" w:rsidP="00737C63">
      <w:pPr>
        <w:jc w:val="center"/>
        <w:rPr>
          <w:rFonts w:ascii="PT Astra Serif" w:hAnsi="PT Astra Serif"/>
          <w:b/>
          <w:sz w:val="26"/>
          <w:szCs w:val="26"/>
        </w:rPr>
      </w:pPr>
    </w:p>
    <w:p w:rsidR="00737C63" w:rsidRDefault="00737C63" w:rsidP="00737C63">
      <w:pPr>
        <w:ind w:firstLine="709"/>
        <w:jc w:val="both"/>
        <w:rPr>
          <w:rFonts w:ascii="PT Astra Serif" w:hAnsi="PT Astra Serif"/>
          <w:sz w:val="26"/>
          <w:szCs w:val="26"/>
        </w:rPr>
      </w:pPr>
      <w:r>
        <w:rPr>
          <w:rFonts w:ascii="PT Astra Serif" w:hAnsi="PT Astra Serif"/>
          <w:sz w:val="26"/>
          <w:szCs w:val="26"/>
        </w:rPr>
        <w:t>Граница ответственности проходит по внутренним поверхностям стен нежилого помещения, без отделки, без дверных и оконных заполнений; оконные и дверные блоки относятся к имуществу Собственника помещения.</w:t>
      </w:r>
    </w:p>
    <w:p w:rsidR="00737C63" w:rsidRDefault="00737C63" w:rsidP="00737C63">
      <w:pPr>
        <w:ind w:firstLine="709"/>
        <w:jc w:val="both"/>
        <w:rPr>
          <w:rFonts w:ascii="PT Astra Serif" w:hAnsi="PT Astra Serif"/>
          <w:sz w:val="26"/>
          <w:szCs w:val="26"/>
        </w:rPr>
      </w:pPr>
      <w:r>
        <w:rPr>
          <w:rFonts w:ascii="PT Astra Serif" w:hAnsi="PT Astra Serif"/>
          <w:sz w:val="26"/>
          <w:szCs w:val="26"/>
        </w:rPr>
        <w:t>По строительным конструкциям – внутренняя поверхность стен помещения, оконные заполнения и входная дверь в помещение.</w:t>
      </w:r>
    </w:p>
    <w:p w:rsidR="00737C63" w:rsidRDefault="00737C63" w:rsidP="00737C63">
      <w:pPr>
        <w:ind w:firstLine="709"/>
        <w:jc w:val="both"/>
        <w:rPr>
          <w:rFonts w:ascii="PT Astra Serif" w:hAnsi="PT Astra Serif"/>
          <w:sz w:val="26"/>
          <w:szCs w:val="26"/>
        </w:rPr>
      </w:pPr>
      <w:r>
        <w:rPr>
          <w:rFonts w:ascii="PT Astra Serif" w:hAnsi="PT Astra Serif"/>
          <w:sz w:val="26"/>
          <w:szCs w:val="26"/>
        </w:rPr>
        <w:t xml:space="preserve">На системах отопления горячего и холодного водоснабжения – до отсекающей арматуры от стояков трубопроводов, расположенных в помещениях, включая указанную отсекающую арматуру. При отсутствии </w:t>
      </w:r>
      <w:proofErr w:type="gramStart"/>
      <w:r>
        <w:rPr>
          <w:rFonts w:ascii="PT Astra Serif" w:hAnsi="PT Astra Serif"/>
          <w:sz w:val="26"/>
          <w:szCs w:val="26"/>
        </w:rPr>
        <w:t>вентилей  -</w:t>
      </w:r>
      <w:proofErr w:type="gramEnd"/>
      <w:r>
        <w:rPr>
          <w:rFonts w:ascii="PT Astra Serif" w:hAnsi="PT Astra Serif"/>
          <w:sz w:val="26"/>
          <w:szCs w:val="26"/>
        </w:rPr>
        <w:t xml:space="preserve"> по первым сварным соединениям на стояках.</w:t>
      </w:r>
    </w:p>
    <w:p w:rsidR="00737C63" w:rsidRDefault="00737C63" w:rsidP="00737C63">
      <w:pPr>
        <w:ind w:firstLine="709"/>
        <w:jc w:val="both"/>
        <w:rPr>
          <w:rFonts w:ascii="PT Astra Serif" w:hAnsi="PT Astra Serif"/>
          <w:sz w:val="26"/>
          <w:szCs w:val="26"/>
        </w:rPr>
      </w:pPr>
      <w:r>
        <w:rPr>
          <w:rFonts w:ascii="PT Astra Serif" w:hAnsi="PT Astra Serif"/>
          <w:sz w:val="26"/>
          <w:szCs w:val="26"/>
        </w:rPr>
        <w:t>На системе канализации – плоскость раструба тройника канализационного стояка, расположенного в помещении.</w:t>
      </w:r>
    </w:p>
    <w:p w:rsidR="00737C63" w:rsidRDefault="00737C63" w:rsidP="00737C63">
      <w:pPr>
        <w:ind w:firstLine="709"/>
        <w:jc w:val="both"/>
        <w:rPr>
          <w:rFonts w:ascii="PT Astra Serif" w:hAnsi="PT Astra Serif"/>
          <w:sz w:val="26"/>
          <w:szCs w:val="26"/>
        </w:rPr>
      </w:pPr>
      <w:r>
        <w:rPr>
          <w:rFonts w:ascii="PT Astra Serif" w:hAnsi="PT Astra Serif"/>
          <w:sz w:val="26"/>
          <w:szCs w:val="26"/>
        </w:rPr>
        <w:lastRenderedPageBreak/>
        <w:t xml:space="preserve">На системе электроснабжения – выводные контакты первого коммутационного аппарата, через который </w:t>
      </w:r>
      <w:proofErr w:type="spellStart"/>
      <w:r>
        <w:rPr>
          <w:rFonts w:ascii="PT Astra Serif" w:hAnsi="PT Astra Serif"/>
          <w:sz w:val="26"/>
          <w:szCs w:val="26"/>
        </w:rPr>
        <w:t>запитывается</w:t>
      </w:r>
      <w:proofErr w:type="spellEnd"/>
      <w:r>
        <w:rPr>
          <w:rFonts w:ascii="PT Astra Serif" w:hAnsi="PT Astra Serif"/>
          <w:sz w:val="26"/>
          <w:szCs w:val="26"/>
        </w:rPr>
        <w:t xml:space="preserve"> помещение, при отсутствии коммутационного аппарата – вводные клеммы прибора учета электрической энергии. Прибор учета электрической энергии не принадлежит к общему имуществу.</w:t>
      </w: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ind w:firstLine="709"/>
        <w:jc w:val="both"/>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w:t>
      </w: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r>
        <w:rPr>
          <w:rFonts w:ascii="PT Astra Serif" w:hAnsi="PT Astra Serif"/>
          <w:sz w:val="26"/>
          <w:szCs w:val="26"/>
        </w:rPr>
        <w:t xml:space="preserve">                                                  </w:t>
      </w: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center"/>
        <w:rPr>
          <w:rFonts w:ascii="PT Astra Serif" w:hAnsi="PT Astra Serif"/>
          <w:sz w:val="26"/>
          <w:szCs w:val="26"/>
        </w:rPr>
      </w:pPr>
    </w:p>
    <w:p w:rsidR="00737C63" w:rsidRDefault="00737C63" w:rsidP="00737C63">
      <w:pPr>
        <w:jc w:val="right"/>
        <w:rPr>
          <w:rFonts w:ascii="PT Astra Serif" w:hAnsi="PT Astra Serif"/>
          <w:sz w:val="26"/>
          <w:szCs w:val="26"/>
        </w:rPr>
      </w:pPr>
      <w:r>
        <w:rPr>
          <w:rFonts w:ascii="PT Astra Serif" w:hAnsi="PT Astra Serif"/>
          <w:sz w:val="26"/>
          <w:szCs w:val="26"/>
        </w:rPr>
        <w:lastRenderedPageBreak/>
        <w:t>Приложение № 3</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к Государственному контракту           </w:t>
      </w:r>
    </w:p>
    <w:p w:rsidR="00737C63" w:rsidRDefault="00737C63" w:rsidP="00737C63">
      <w:pPr>
        <w:jc w:val="right"/>
        <w:rPr>
          <w:rFonts w:ascii="PT Astra Serif" w:hAnsi="PT Astra Serif"/>
          <w:sz w:val="26"/>
          <w:szCs w:val="26"/>
        </w:rPr>
      </w:pPr>
      <w:r>
        <w:rPr>
          <w:rFonts w:ascii="PT Astra Serif" w:hAnsi="PT Astra Serif"/>
          <w:sz w:val="26"/>
          <w:szCs w:val="26"/>
        </w:rPr>
        <w:t xml:space="preserve">                                                   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w:t>
      </w:r>
    </w:p>
    <w:p w:rsidR="00737C63" w:rsidRDefault="00737C63" w:rsidP="00737C63">
      <w:pPr>
        <w:jc w:val="right"/>
        <w:rPr>
          <w:rFonts w:ascii="PT Astra Serif" w:hAnsi="PT Astra Serif"/>
          <w:sz w:val="26"/>
          <w:szCs w:val="26"/>
        </w:rPr>
      </w:pPr>
    </w:p>
    <w:p w:rsidR="00737C63" w:rsidRDefault="00737C63" w:rsidP="00737C63">
      <w:pPr>
        <w:jc w:val="both"/>
        <w:rPr>
          <w:rFonts w:ascii="PT Astra Serif" w:hAnsi="PT Astra Serif"/>
          <w:sz w:val="10"/>
          <w:szCs w:val="10"/>
        </w:rPr>
      </w:pPr>
    </w:p>
    <w:p w:rsidR="00737C63" w:rsidRDefault="00737C63" w:rsidP="00737C63">
      <w:pPr>
        <w:jc w:val="both"/>
        <w:rPr>
          <w:rFonts w:ascii="PT Astra Serif" w:hAnsi="PT Astra Serif"/>
          <w:sz w:val="10"/>
          <w:szCs w:val="10"/>
        </w:rPr>
      </w:pPr>
    </w:p>
    <w:p w:rsidR="00737C63" w:rsidRDefault="00737C63" w:rsidP="00737C63">
      <w:pPr>
        <w:jc w:val="center"/>
        <w:rPr>
          <w:rFonts w:ascii="PT Astra Serif" w:hAnsi="PT Astra Serif"/>
          <w:sz w:val="26"/>
          <w:szCs w:val="26"/>
        </w:rPr>
      </w:pPr>
      <w:r>
        <w:rPr>
          <w:rFonts w:ascii="PT Astra Serif" w:hAnsi="PT Astra Serif"/>
          <w:sz w:val="26"/>
          <w:szCs w:val="26"/>
        </w:rPr>
        <w:t>Обоснование цены государственного контракта,</w:t>
      </w:r>
    </w:p>
    <w:p w:rsidR="00737C63" w:rsidRDefault="00737C63" w:rsidP="00737C63">
      <w:pPr>
        <w:jc w:val="center"/>
        <w:rPr>
          <w:rFonts w:ascii="PT Astra Serif" w:hAnsi="PT Astra Serif"/>
          <w:sz w:val="26"/>
          <w:szCs w:val="26"/>
        </w:rPr>
      </w:pPr>
      <w:r>
        <w:rPr>
          <w:rFonts w:ascii="PT Astra Serif" w:hAnsi="PT Astra Serif"/>
          <w:sz w:val="26"/>
          <w:szCs w:val="26"/>
        </w:rPr>
        <w:t xml:space="preserve"> заключаемого с единственным исполнителем на оказание услуг по содержанию </w:t>
      </w:r>
    </w:p>
    <w:p w:rsidR="00737C63" w:rsidRDefault="00737C63" w:rsidP="00737C63">
      <w:pPr>
        <w:jc w:val="center"/>
        <w:rPr>
          <w:rFonts w:ascii="PT Astra Serif" w:hAnsi="PT Astra Serif"/>
          <w:sz w:val="26"/>
          <w:szCs w:val="26"/>
        </w:rPr>
      </w:pPr>
      <w:r>
        <w:rPr>
          <w:rFonts w:ascii="PT Astra Serif" w:hAnsi="PT Astra Serif"/>
          <w:sz w:val="26"/>
          <w:szCs w:val="26"/>
        </w:rPr>
        <w:t xml:space="preserve">и ремонту общего имущества многоквартирного дома </w:t>
      </w:r>
    </w:p>
    <w:p w:rsidR="00737C63" w:rsidRDefault="00737C63" w:rsidP="00737C63">
      <w:pPr>
        <w:jc w:val="center"/>
        <w:rPr>
          <w:rFonts w:ascii="PT Astra Serif" w:hAnsi="PT Astra Serif"/>
          <w:sz w:val="26"/>
          <w:szCs w:val="26"/>
          <w:u w:val="single"/>
        </w:rPr>
      </w:pPr>
    </w:p>
    <w:p w:rsidR="00737C63" w:rsidRDefault="00737C63" w:rsidP="00737C63">
      <w:pPr>
        <w:jc w:val="center"/>
        <w:rPr>
          <w:rFonts w:ascii="PT Astra Serif" w:hAnsi="PT Astra Serif"/>
          <w:sz w:val="26"/>
          <w:szCs w:val="26"/>
          <w:u w:val="single"/>
        </w:rPr>
      </w:pPr>
      <w:r>
        <w:rPr>
          <w:rFonts w:ascii="PT Astra Serif" w:hAnsi="PT Astra Serif"/>
          <w:sz w:val="26"/>
          <w:szCs w:val="26"/>
          <w:u w:val="single"/>
        </w:rPr>
        <w:t>Условно-тарифный метод</w:t>
      </w:r>
    </w:p>
    <w:p w:rsidR="00737C63" w:rsidRDefault="00737C63" w:rsidP="00737C63">
      <w:pPr>
        <w:jc w:val="center"/>
        <w:rPr>
          <w:rFonts w:ascii="PT Astra Serif" w:hAnsi="PT Astra Serif"/>
          <w:sz w:val="26"/>
          <w:szCs w:val="26"/>
        </w:rPr>
      </w:pPr>
      <w:r>
        <w:rPr>
          <w:rFonts w:ascii="PT Astra Serif" w:hAnsi="PT Astra Serif"/>
          <w:sz w:val="26"/>
          <w:szCs w:val="26"/>
        </w:rPr>
        <w:t>(Методы, указанные в части 1 статьи 22 Федерального закона от 05.04.2013 № 44-</w:t>
      </w:r>
      <w:proofErr w:type="gramStart"/>
      <w:r>
        <w:rPr>
          <w:rFonts w:ascii="PT Astra Serif" w:hAnsi="PT Astra Serif"/>
          <w:sz w:val="26"/>
          <w:szCs w:val="26"/>
        </w:rPr>
        <w:t>ФЗ  невозможно</w:t>
      </w:r>
      <w:proofErr w:type="gramEnd"/>
      <w:r>
        <w:rPr>
          <w:rFonts w:ascii="PT Astra Serif" w:hAnsi="PT Astra Serif"/>
          <w:sz w:val="26"/>
          <w:szCs w:val="26"/>
        </w:rPr>
        <w:t xml:space="preserve"> применить, так как определение размера платы  за содержание и ремонт помещения регулируется положениями Жилищного кодекса РФ)</w:t>
      </w:r>
    </w:p>
    <w:p w:rsidR="00737C63" w:rsidRDefault="00737C63" w:rsidP="00737C63">
      <w:pPr>
        <w:jc w:val="center"/>
        <w:rPr>
          <w:rFonts w:ascii="PT Astra Serif" w:hAnsi="PT Astra Serif"/>
          <w:sz w:val="26"/>
          <w:szCs w:val="26"/>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423"/>
        <w:gridCol w:w="4436"/>
      </w:tblGrid>
      <w:tr w:rsidR="00737C63" w:rsidTr="00737C63">
        <w:tc>
          <w:tcPr>
            <w:tcW w:w="2496"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hAnsi="PT Astra Serif"/>
                <w:sz w:val="26"/>
                <w:szCs w:val="26"/>
              </w:rPr>
            </w:pPr>
            <w:r>
              <w:rPr>
                <w:rFonts w:ascii="PT Astra Serif" w:hAnsi="PT Astra Serif"/>
                <w:sz w:val="26"/>
                <w:szCs w:val="26"/>
              </w:rPr>
              <w:t>Наименование объекта закупки</w:t>
            </w:r>
          </w:p>
        </w:tc>
        <w:tc>
          <w:tcPr>
            <w:tcW w:w="6849" w:type="dxa"/>
            <w:gridSpan w:val="2"/>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hAnsi="PT Astra Serif"/>
                <w:sz w:val="26"/>
                <w:szCs w:val="26"/>
              </w:rPr>
            </w:pPr>
            <w:r>
              <w:rPr>
                <w:rFonts w:ascii="PT Astra Serif" w:hAnsi="PT Astra Serif"/>
                <w:sz w:val="26"/>
                <w:szCs w:val="26"/>
              </w:rPr>
              <w:t xml:space="preserve">Обоснование стоимости контракта на оказание услуг </w:t>
            </w:r>
          </w:p>
          <w:p w:rsidR="00737C63" w:rsidRDefault="00737C63">
            <w:pPr>
              <w:jc w:val="center"/>
              <w:rPr>
                <w:rFonts w:ascii="PT Astra Serif" w:hAnsi="PT Astra Serif"/>
                <w:sz w:val="26"/>
                <w:szCs w:val="26"/>
              </w:rPr>
            </w:pPr>
            <w:r>
              <w:rPr>
                <w:rFonts w:ascii="PT Astra Serif" w:hAnsi="PT Astra Serif"/>
                <w:sz w:val="26"/>
                <w:szCs w:val="26"/>
              </w:rPr>
              <w:t xml:space="preserve">по содержанию и ремонту общего имущества </w:t>
            </w:r>
          </w:p>
          <w:p w:rsidR="00737C63" w:rsidRDefault="00737C63">
            <w:pPr>
              <w:jc w:val="center"/>
              <w:rPr>
                <w:rFonts w:ascii="PT Astra Serif" w:hAnsi="PT Astra Serif"/>
                <w:sz w:val="26"/>
                <w:szCs w:val="26"/>
              </w:rPr>
            </w:pPr>
            <w:r>
              <w:rPr>
                <w:rFonts w:ascii="PT Astra Serif" w:hAnsi="PT Astra Serif"/>
                <w:sz w:val="26"/>
                <w:szCs w:val="26"/>
              </w:rPr>
              <w:t xml:space="preserve">в многоквартирном доме, в котором расположено </w:t>
            </w:r>
          </w:p>
          <w:p w:rsidR="00737C63" w:rsidRDefault="00737C63">
            <w:pPr>
              <w:jc w:val="center"/>
              <w:rPr>
                <w:rFonts w:ascii="PT Astra Serif" w:hAnsi="PT Astra Serif"/>
                <w:sz w:val="26"/>
                <w:szCs w:val="26"/>
              </w:rPr>
            </w:pPr>
            <w:r>
              <w:rPr>
                <w:rFonts w:ascii="PT Astra Serif" w:hAnsi="PT Astra Serif"/>
                <w:sz w:val="26"/>
                <w:szCs w:val="26"/>
              </w:rPr>
              <w:t xml:space="preserve">жилое помещение </w:t>
            </w:r>
            <w:r>
              <w:rPr>
                <w:rStyle w:val="a9"/>
                <w:rFonts w:ascii="PT Astra Serif" w:hAnsi="PT Astra Serif"/>
                <w:b w:val="0"/>
                <w:sz w:val="26"/>
                <w:szCs w:val="26"/>
              </w:rPr>
              <w:t>находящегося в оперативном управлении</w:t>
            </w:r>
          </w:p>
          <w:p w:rsidR="00737C63" w:rsidRDefault="00737C63">
            <w:pPr>
              <w:jc w:val="center"/>
              <w:rPr>
                <w:rFonts w:ascii="PT Astra Serif" w:hAnsi="PT Astra Serif"/>
                <w:sz w:val="26"/>
                <w:szCs w:val="26"/>
              </w:rPr>
            </w:pPr>
            <w:r>
              <w:rPr>
                <w:rFonts w:ascii="PT Astra Serif" w:hAnsi="PT Astra Serif"/>
                <w:sz w:val="26"/>
                <w:szCs w:val="26"/>
              </w:rPr>
              <w:t>ФКУ ЦИТОВ ГУФСИН России по Иркутской области по адресу: Московская область, Орехово-Зуевский район, г. Куровское, ул. Свердлова, д.1 кор.1, кв.11</w:t>
            </w:r>
          </w:p>
          <w:p w:rsidR="00737C63" w:rsidRDefault="00737C63">
            <w:pPr>
              <w:jc w:val="center"/>
              <w:rPr>
                <w:rFonts w:ascii="PT Astra Serif" w:hAnsi="PT Astra Serif"/>
                <w:sz w:val="26"/>
                <w:szCs w:val="26"/>
              </w:rPr>
            </w:pPr>
            <w:r>
              <w:rPr>
                <w:rFonts w:ascii="PT Astra Serif" w:hAnsi="PT Astra Serif"/>
                <w:sz w:val="26"/>
                <w:szCs w:val="26"/>
              </w:rPr>
              <w:t>с 05.11.2025 по 20.07.2026</w:t>
            </w:r>
          </w:p>
        </w:tc>
      </w:tr>
      <w:tr w:rsidR="00737C63" w:rsidTr="00737C63">
        <w:tc>
          <w:tcPr>
            <w:tcW w:w="2496"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hAnsi="PT Astra Serif"/>
                <w:sz w:val="26"/>
                <w:szCs w:val="26"/>
              </w:rPr>
            </w:pPr>
            <w:r>
              <w:rPr>
                <w:rFonts w:ascii="PT Astra Serif" w:hAnsi="PT Astra Serif"/>
                <w:sz w:val="26"/>
                <w:szCs w:val="26"/>
              </w:rPr>
              <w:t>Количество единиц закупки</w:t>
            </w:r>
          </w:p>
        </w:tc>
        <w:tc>
          <w:tcPr>
            <w:tcW w:w="6849" w:type="dxa"/>
            <w:gridSpan w:val="2"/>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hAnsi="PT Astra Serif"/>
                <w:sz w:val="26"/>
                <w:szCs w:val="26"/>
              </w:rPr>
            </w:pPr>
            <w:r>
              <w:rPr>
                <w:rFonts w:ascii="PT Astra Serif" w:hAnsi="PT Astra Serif"/>
                <w:sz w:val="26"/>
                <w:szCs w:val="26"/>
              </w:rPr>
              <w:t xml:space="preserve">Площадь нежилого помещения 57,6 </w:t>
            </w:r>
            <w:proofErr w:type="spellStart"/>
            <w:r>
              <w:rPr>
                <w:rFonts w:ascii="PT Astra Serif" w:hAnsi="PT Astra Serif"/>
                <w:sz w:val="26"/>
                <w:szCs w:val="26"/>
              </w:rPr>
              <w:t>кв.м</w:t>
            </w:r>
            <w:proofErr w:type="spellEnd"/>
            <w:r>
              <w:rPr>
                <w:rFonts w:ascii="PT Astra Serif" w:hAnsi="PT Astra Serif"/>
                <w:sz w:val="26"/>
                <w:szCs w:val="26"/>
              </w:rPr>
              <w:t>.</w:t>
            </w:r>
          </w:p>
        </w:tc>
      </w:tr>
      <w:tr w:rsidR="00737C63" w:rsidTr="00737C63">
        <w:tc>
          <w:tcPr>
            <w:tcW w:w="2496"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hAnsi="PT Astra Serif"/>
                <w:sz w:val="26"/>
                <w:szCs w:val="26"/>
              </w:rPr>
            </w:pPr>
            <w:r>
              <w:rPr>
                <w:rFonts w:ascii="PT Astra Serif" w:hAnsi="PT Astra Serif"/>
                <w:sz w:val="26"/>
                <w:szCs w:val="26"/>
              </w:rPr>
              <w:t>Тариф за оказание услуг по содержанию и ремонту общего имущества в многоквартирном доме</w:t>
            </w:r>
          </w:p>
        </w:tc>
        <w:tc>
          <w:tcPr>
            <w:tcW w:w="6849" w:type="dxa"/>
            <w:gridSpan w:val="2"/>
            <w:tcBorders>
              <w:top w:val="single" w:sz="4" w:space="0" w:color="auto"/>
              <w:left w:val="single" w:sz="4" w:space="0" w:color="auto"/>
              <w:bottom w:val="single" w:sz="4" w:space="0" w:color="auto"/>
              <w:right w:val="single" w:sz="4" w:space="0" w:color="auto"/>
            </w:tcBorders>
            <w:vAlign w:val="center"/>
          </w:tcPr>
          <w:p w:rsidR="00737C63" w:rsidRDefault="00737C63">
            <w:pPr>
              <w:jc w:val="center"/>
              <w:rPr>
                <w:rFonts w:ascii="PT Astra Serif" w:hAnsi="PT Astra Serif"/>
                <w:sz w:val="26"/>
                <w:szCs w:val="26"/>
              </w:rPr>
            </w:pPr>
          </w:p>
          <w:p w:rsidR="00737C63" w:rsidRDefault="00737C63">
            <w:pPr>
              <w:jc w:val="center"/>
              <w:rPr>
                <w:rFonts w:ascii="PT Astra Serif" w:hAnsi="PT Astra Serif"/>
                <w:sz w:val="26"/>
                <w:szCs w:val="26"/>
              </w:rPr>
            </w:pPr>
            <w:r>
              <w:rPr>
                <w:rFonts w:ascii="PT Astra Serif" w:hAnsi="PT Astra Serif"/>
                <w:sz w:val="26"/>
                <w:szCs w:val="26"/>
              </w:rPr>
              <w:t>30,61 руб./</w:t>
            </w:r>
            <w:proofErr w:type="spellStart"/>
            <w:r>
              <w:rPr>
                <w:rFonts w:ascii="PT Astra Serif" w:hAnsi="PT Astra Serif"/>
                <w:sz w:val="26"/>
                <w:szCs w:val="26"/>
              </w:rPr>
              <w:t>кв.м</w:t>
            </w:r>
            <w:proofErr w:type="spellEnd"/>
            <w:r>
              <w:rPr>
                <w:rFonts w:ascii="PT Astra Serif" w:hAnsi="PT Astra Serif"/>
                <w:sz w:val="26"/>
                <w:szCs w:val="26"/>
              </w:rPr>
              <w:t>. в месяц (содержание) +1,39 руб./</w:t>
            </w:r>
            <w:proofErr w:type="spellStart"/>
            <w:r>
              <w:rPr>
                <w:rFonts w:ascii="PT Astra Serif" w:hAnsi="PT Astra Serif"/>
                <w:sz w:val="26"/>
                <w:szCs w:val="26"/>
              </w:rPr>
              <w:t>кв.м</w:t>
            </w:r>
            <w:proofErr w:type="spellEnd"/>
            <w:r>
              <w:rPr>
                <w:rFonts w:ascii="PT Astra Serif" w:hAnsi="PT Astra Serif"/>
                <w:sz w:val="26"/>
                <w:szCs w:val="26"/>
              </w:rPr>
              <w:t xml:space="preserve">. </w:t>
            </w:r>
            <w:r>
              <w:rPr>
                <w:rFonts w:ascii="PT Astra Serif" w:hAnsi="PT Astra Serif"/>
                <w:sz w:val="26"/>
                <w:szCs w:val="26"/>
              </w:rPr>
              <w:br/>
              <w:t>в месяц (ремонт) =32,00 руб./</w:t>
            </w:r>
            <w:proofErr w:type="spellStart"/>
            <w:r>
              <w:rPr>
                <w:rFonts w:ascii="PT Astra Serif" w:hAnsi="PT Astra Serif"/>
                <w:sz w:val="26"/>
                <w:szCs w:val="26"/>
              </w:rPr>
              <w:t>кв.м</w:t>
            </w:r>
            <w:proofErr w:type="spellEnd"/>
            <w:r>
              <w:rPr>
                <w:rFonts w:ascii="PT Astra Serif" w:hAnsi="PT Astra Serif"/>
                <w:sz w:val="26"/>
                <w:szCs w:val="26"/>
              </w:rPr>
              <w:t>.</w:t>
            </w:r>
          </w:p>
          <w:p w:rsidR="00737C63" w:rsidRDefault="00737C63">
            <w:pPr>
              <w:jc w:val="center"/>
              <w:rPr>
                <w:rFonts w:ascii="PT Astra Serif" w:hAnsi="PT Astra Serif"/>
                <w:sz w:val="26"/>
                <w:szCs w:val="26"/>
              </w:rPr>
            </w:pPr>
          </w:p>
          <w:p w:rsidR="00737C63" w:rsidRDefault="00737C63">
            <w:pPr>
              <w:jc w:val="center"/>
              <w:rPr>
                <w:rFonts w:ascii="PT Astra Serif" w:hAnsi="PT Astra Serif"/>
                <w:sz w:val="26"/>
                <w:szCs w:val="26"/>
              </w:rPr>
            </w:pPr>
            <w:r>
              <w:rPr>
                <w:rFonts w:ascii="PT Astra Serif" w:hAnsi="PT Astra Serif"/>
                <w:sz w:val="26"/>
                <w:szCs w:val="26"/>
              </w:rPr>
              <w:t>34,44 руб./</w:t>
            </w:r>
            <w:proofErr w:type="spellStart"/>
            <w:r>
              <w:rPr>
                <w:rFonts w:ascii="PT Astra Serif" w:hAnsi="PT Astra Serif"/>
                <w:sz w:val="26"/>
                <w:szCs w:val="26"/>
              </w:rPr>
              <w:t>кв.м</w:t>
            </w:r>
            <w:proofErr w:type="spellEnd"/>
            <w:r>
              <w:rPr>
                <w:rFonts w:ascii="PT Astra Serif" w:hAnsi="PT Astra Serif"/>
                <w:sz w:val="26"/>
                <w:szCs w:val="26"/>
              </w:rPr>
              <w:t>. в месяц (содержание) +1,56 руб./</w:t>
            </w:r>
            <w:proofErr w:type="spellStart"/>
            <w:r>
              <w:rPr>
                <w:rFonts w:ascii="PT Astra Serif" w:hAnsi="PT Astra Serif"/>
                <w:sz w:val="26"/>
                <w:szCs w:val="26"/>
              </w:rPr>
              <w:t>кв.м</w:t>
            </w:r>
            <w:proofErr w:type="spellEnd"/>
            <w:r>
              <w:rPr>
                <w:rFonts w:ascii="PT Astra Serif" w:hAnsi="PT Astra Serif"/>
                <w:sz w:val="26"/>
                <w:szCs w:val="26"/>
              </w:rPr>
              <w:t xml:space="preserve">. </w:t>
            </w:r>
            <w:r>
              <w:rPr>
                <w:rFonts w:ascii="PT Astra Serif" w:hAnsi="PT Astra Serif"/>
                <w:sz w:val="26"/>
                <w:szCs w:val="26"/>
              </w:rPr>
              <w:br/>
              <w:t>в месяц (ремонт) =36,00 руб./</w:t>
            </w:r>
            <w:proofErr w:type="spellStart"/>
            <w:r>
              <w:rPr>
                <w:rFonts w:ascii="PT Astra Serif" w:hAnsi="PT Astra Serif"/>
                <w:sz w:val="26"/>
                <w:szCs w:val="26"/>
              </w:rPr>
              <w:t>кв.м</w:t>
            </w:r>
            <w:proofErr w:type="spellEnd"/>
            <w:r>
              <w:rPr>
                <w:rFonts w:ascii="PT Astra Serif" w:hAnsi="PT Astra Serif"/>
                <w:sz w:val="26"/>
                <w:szCs w:val="26"/>
              </w:rPr>
              <w:t>.</w:t>
            </w:r>
          </w:p>
          <w:p w:rsidR="00737C63" w:rsidRDefault="00737C63">
            <w:pPr>
              <w:jc w:val="center"/>
              <w:rPr>
                <w:rFonts w:ascii="PT Astra Serif" w:hAnsi="PT Astra Serif"/>
                <w:sz w:val="26"/>
                <w:szCs w:val="26"/>
              </w:rPr>
            </w:pPr>
          </w:p>
        </w:tc>
      </w:tr>
      <w:tr w:rsidR="00737C63" w:rsidTr="00737C63">
        <w:tc>
          <w:tcPr>
            <w:tcW w:w="2496" w:type="dxa"/>
            <w:tcBorders>
              <w:top w:val="single" w:sz="4" w:space="0" w:color="auto"/>
              <w:left w:val="single" w:sz="4" w:space="0" w:color="auto"/>
              <w:bottom w:val="single" w:sz="4" w:space="0" w:color="auto"/>
              <w:right w:val="single" w:sz="4" w:space="0" w:color="auto"/>
            </w:tcBorders>
            <w:vAlign w:val="center"/>
            <w:hideMark/>
          </w:tcPr>
          <w:p w:rsidR="00737C63" w:rsidRDefault="00737C63">
            <w:pPr>
              <w:jc w:val="center"/>
              <w:rPr>
                <w:rFonts w:ascii="PT Astra Serif" w:hAnsi="PT Astra Serif"/>
                <w:sz w:val="26"/>
                <w:szCs w:val="26"/>
              </w:rPr>
            </w:pPr>
            <w:r>
              <w:rPr>
                <w:rFonts w:ascii="PT Astra Serif" w:hAnsi="PT Astra Serif"/>
                <w:sz w:val="26"/>
                <w:szCs w:val="26"/>
              </w:rPr>
              <w:t>Цена государственного контракта,</w:t>
            </w:r>
          </w:p>
          <w:p w:rsidR="00737C63" w:rsidRDefault="00737C63">
            <w:pPr>
              <w:jc w:val="center"/>
              <w:rPr>
                <w:rFonts w:ascii="PT Astra Serif" w:hAnsi="PT Astra Serif"/>
                <w:sz w:val="26"/>
                <w:szCs w:val="26"/>
              </w:rPr>
            </w:pPr>
            <w:r>
              <w:rPr>
                <w:rFonts w:ascii="PT Astra Serif" w:hAnsi="PT Astra Serif"/>
                <w:sz w:val="26"/>
                <w:szCs w:val="26"/>
              </w:rPr>
              <w:t>заключаемого с единственным исполнителем</w:t>
            </w:r>
          </w:p>
        </w:tc>
        <w:tc>
          <w:tcPr>
            <w:tcW w:w="6849" w:type="dxa"/>
            <w:gridSpan w:val="2"/>
            <w:tcBorders>
              <w:top w:val="single" w:sz="4" w:space="0" w:color="auto"/>
              <w:left w:val="single" w:sz="4" w:space="0" w:color="auto"/>
              <w:bottom w:val="single" w:sz="4" w:space="0" w:color="auto"/>
              <w:right w:val="single" w:sz="4" w:space="0" w:color="auto"/>
            </w:tcBorders>
            <w:vAlign w:val="center"/>
          </w:tcPr>
          <w:p w:rsidR="00737C63" w:rsidRDefault="00737C63">
            <w:pPr>
              <w:jc w:val="center"/>
              <w:rPr>
                <w:rFonts w:ascii="PT Astra Serif" w:hAnsi="PT Astra Serif"/>
                <w:sz w:val="26"/>
                <w:szCs w:val="26"/>
              </w:rPr>
            </w:pPr>
          </w:p>
          <w:p w:rsidR="00737C63" w:rsidRDefault="00737C63">
            <w:pPr>
              <w:jc w:val="center"/>
              <w:rPr>
                <w:rFonts w:ascii="PT Astra Serif" w:hAnsi="PT Astra Serif"/>
                <w:sz w:val="26"/>
                <w:szCs w:val="26"/>
              </w:rPr>
            </w:pPr>
            <w:r>
              <w:rPr>
                <w:rFonts w:ascii="PT Astra Serif" w:hAnsi="PT Astra Serif"/>
                <w:sz w:val="26"/>
                <w:szCs w:val="26"/>
              </w:rPr>
              <w:t>с 05.11.2025 по 30.11.2025 = 1 597,43 руб.</w:t>
            </w:r>
          </w:p>
          <w:p w:rsidR="00737C63" w:rsidRDefault="00737C63">
            <w:pPr>
              <w:jc w:val="center"/>
              <w:rPr>
                <w:rFonts w:ascii="PT Astra Serif" w:hAnsi="PT Astra Serif"/>
                <w:sz w:val="26"/>
                <w:szCs w:val="26"/>
              </w:rPr>
            </w:pPr>
            <w:r>
              <w:rPr>
                <w:rFonts w:ascii="PT Astra Serif" w:hAnsi="PT Astra Serif"/>
                <w:sz w:val="26"/>
                <w:szCs w:val="26"/>
              </w:rPr>
              <w:t>с 01.12.2025 по 31.12.2025 = 1 843,20 руб.</w:t>
            </w:r>
          </w:p>
          <w:p w:rsidR="00737C63" w:rsidRDefault="00737C63">
            <w:pPr>
              <w:jc w:val="center"/>
              <w:rPr>
                <w:rFonts w:ascii="PT Astra Serif" w:hAnsi="PT Astra Serif"/>
                <w:sz w:val="26"/>
                <w:szCs w:val="26"/>
              </w:rPr>
            </w:pPr>
            <w:r>
              <w:rPr>
                <w:rFonts w:ascii="PT Astra Serif" w:hAnsi="PT Astra Serif"/>
                <w:sz w:val="26"/>
                <w:szCs w:val="26"/>
              </w:rPr>
              <w:t>с 01.01.2026 по 31.01.2026 = 1 843,20 руб.</w:t>
            </w:r>
          </w:p>
          <w:p w:rsidR="00737C63" w:rsidRDefault="00737C63">
            <w:pPr>
              <w:jc w:val="center"/>
              <w:rPr>
                <w:rFonts w:ascii="PT Astra Serif" w:hAnsi="PT Astra Serif"/>
                <w:sz w:val="26"/>
                <w:szCs w:val="26"/>
              </w:rPr>
            </w:pPr>
            <w:r>
              <w:rPr>
                <w:rFonts w:ascii="PT Astra Serif" w:hAnsi="PT Astra Serif"/>
                <w:sz w:val="26"/>
                <w:szCs w:val="26"/>
              </w:rPr>
              <w:t xml:space="preserve">  с 01.02.2026 по 30.06.2026 = 10 368,00 руб.</w:t>
            </w:r>
          </w:p>
          <w:p w:rsidR="00737C63" w:rsidRDefault="00737C63">
            <w:pPr>
              <w:jc w:val="center"/>
              <w:rPr>
                <w:rFonts w:ascii="PT Astra Serif" w:hAnsi="PT Astra Serif"/>
                <w:sz w:val="26"/>
                <w:szCs w:val="26"/>
              </w:rPr>
            </w:pPr>
            <w:r>
              <w:rPr>
                <w:rFonts w:ascii="PT Astra Serif" w:hAnsi="PT Astra Serif"/>
                <w:sz w:val="26"/>
                <w:szCs w:val="26"/>
              </w:rPr>
              <w:t>с 01.07.2026 по 20.07.2026 = 1 337,81 руб.</w:t>
            </w:r>
          </w:p>
          <w:p w:rsidR="00737C63" w:rsidRDefault="00737C63">
            <w:pPr>
              <w:jc w:val="center"/>
              <w:rPr>
                <w:rFonts w:ascii="PT Astra Serif" w:hAnsi="PT Astra Serif"/>
                <w:sz w:val="26"/>
                <w:szCs w:val="26"/>
              </w:rPr>
            </w:pPr>
          </w:p>
        </w:tc>
      </w:tr>
      <w:tr w:rsidR="00737C63" w:rsidTr="00737C63">
        <w:tc>
          <w:tcPr>
            <w:tcW w:w="9345" w:type="dxa"/>
            <w:gridSpan w:val="3"/>
            <w:tcBorders>
              <w:top w:val="single" w:sz="4" w:space="0" w:color="auto"/>
              <w:left w:val="single" w:sz="4" w:space="0" w:color="auto"/>
              <w:bottom w:val="single" w:sz="4" w:space="0" w:color="auto"/>
              <w:right w:val="single" w:sz="4" w:space="0" w:color="auto"/>
            </w:tcBorders>
            <w:vAlign w:val="center"/>
            <w:hideMark/>
          </w:tcPr>
          <w:p w:rsidR="00737C63" w:rsidRDefault="00737C63">
            <w:pPr>
              <w:jc w:val="both"/>
              <w:rPr>
                <w:rFonts w:ascii="PT Astra Serif" w:hAnsi="PT Astra Serif"/>
                <w:b/>
                <w:sz w:val="26"/>
                <w:szCs w:val="26"/>
              </w:rPr>
            </w:pPr>
            <w:r>
              <w:rPr>
                <w:rFonts w:ascii="PT Astra Serif" w:hAnsi="PT Astra Serif"/>
                <w:b/>
                <w:sz w:val="26"/>
                <w:szCs w:val="26"/>
              </w:rPr>
              <w:t>ИТОГО: 16 989 (шестнадцать тысяч девятьсот восемьдесят девять) рублей                     64 копейки, НДС не облагается</w:t>
            </w:r>
          </w:p>
        </w:tc>
      </w:tr>
      <w:tr w:rsidR="00737C63" w:rsidRPr="00FB4500" w:rsidTr="00737C63">
        <w:tblPrEx>
          <w:tblLook w:val="01E0" w:firstRow="1" w:lastRow="1" w:firstColumn="1" w:lastColumn="1" w:noHBand="0" w:noVBand="0"/>
        </w:tblPrEx>
        <w:trPr>
          <w:trHeight w:val="425"/>
        </w:trPr>
        <w:tc>
          <w:tcPr>
            <w:tcW w:w="4919" w:type="dxa"/>
            <w:gridSpan w:val="2"/>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436"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737C63">
        <w:tblPrEx>
          <w:tblLook w:val="01E0" w:firstRow="1" w:lastRow="1" w:firstColumn="1" w:lastColumn="1" w:noHBand="0" w:noVBand="0"/>
        </w:tblPrEx>
        <w:trPr>
          <w:trHeight w:val="2119"/>
        </w:trPr>
        <w:tc>
          <w:tcPr>
            <w:tcW w:w="4919" w:type="dxa"/>
            <w:gridSpan w:val="2"/>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436"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pStyle w:val="4"/>
        <w:tabs>
          <w:tab w:val="left" w:pos="6480"/>
        </w:tabs>
        <w:autoSpaceDE w:val="0"/>
        <w:autoSpaceDN w:val="0"/>
        <w:adjustRightInd w:val="0"/>
        <w:spacing w:line="240" w:lineRule="auto"/>
        <w:ind w:right="-74" w:firstLine="0"/>
        <w:contextualSpacing/>
        <w:jc w:val="right"/>
        <w:rPr>
          <w:rFonts w:ascii="PT Astra Serif" w:hAnsi="PT Astra Serif"/>
          <w:color w:val="000000"/>
          <w:sz w:val="26"/>
          <w:szCs w:val="26"/>
        </w:rPr>
      </w:pPr>
      <w:r>
        <w:rPr>
          <w:rFonts w:ascii="PT Astra Serif" w:hAnsi="PT Astra Serif"/>
          <w:sz w:val="26"/>
          <w:szCs w:val="26"/>
        </w:rPr>
        <w:lastRenderedPageBreak/>
        <w:t xml:space="preserve">Приложение № </w:t>
      </w:r>
      <w:r>
        <w:rPr>
          <w:rFonts w:ascii="PT Astra Serif" w:hAnsi="PT Astra Serif"/>
          <w:color w:val="000000"/>
          <w:sz w:val="26"/>
          <w:szCs w:val="26"/>
        </w:rPr>
        <w:t>4</w:t>
      </w:r>
    </w:p>
    <w:p w:rsidR="00737C63" w:rsidRDefault="00737C63" w:rsidP="00737C63">
      <w:pPr>
        <w:widowControl w:val="0"/>
        <w:tabs>
          <w:tab w:val="left" w:pos="6480"/>
        </w:tabs>
        <w:autoSpaceDE w:val="0"/>
        <w:autoSpaceDN w:val="0"/>
        <w:adjustRightInd w:val="0"/>
        <w:ind w:right="-74"/>
        <w:contextualSpacing/>
        <w:jc w:val="right"/>
        <w:rPr>
          <w:rFonts w:ascii="PT Astra Serif" w:hAnsi="PT Astra Serif"/>
          <w:color w:val="000000"/>
          <w:sz w:val="26"/>
          <w:szCs w:val="26"/>
        </w:rPr>
      </w:pPr>
      <w:r>
        <w:rPr>
          <w:rFonts w:ascii="PT Astra Serif" w:hAnsi="PT Astra Serif"/>
          <w:color w:val="000000"/>
          <w:sz w:val="26"/>
          <w:szCs w:val="26"/>
        </w:rPr>
        <w:t xml:space="preserve"> к государственному контракту </w:t>
      </w:r>
    </w:p>
    <w:p w:rsidR="00737C63" w:rsidRDefault="00737C63" w:rsidP="00737C63">
      <w:pPr>
        <w:ind w:right="-74"/>
        <w:jc w:val="right"/>
        <w:rPr>
          <w:rFonts w:ascii="PT Astra Serif" w:hAnsi="PT Astra Serif"/>
          <w:b/>
          <w:sz w:val="26"/>
          <w:szCs w:val="26"/>
        </w:rPr>
      </w:pPr>
      <w:r>
        <w:rPr>
          <w:rFonts w:ascii="PT Astra Serif" w:hAnsi="PT Astra Serif"/>
          <w:sz w:val="26"/>
          <w:szCs w:val="26"/>
        </w:rPr>
        <w:t xml:space="preserve">      от «____» ___________ 2026 г. № </w:t>
      </w:r>
      <w:r>
        <w:rPr>
          <w:rFonts w:ascii="PT Astra Serif" w:hAnsi="PT Astra Serif"/>
          <w:b/>
          <w:sz w:val="26"/>
          <w:szCs w:val="26"/>
        </w:rPr>
        <w:t>________________________</w:t>
      </w:r>
    </w:p>
    <w:p w:rsidR="00737C63" w:rsidRDefault="00737C63" w:rsidP="00737C63">
      <w:pPr>
        <w:ind w:right="-74"/>
        <w:jc w:val="right"/>
        <w:rPr>
          <w:rFonts w:ascii="PT Astra Serif" w:hAnsi="PT Astra Serif"/>
          <w:sz w:val="26"/>
          <w:szCs w:val="26"/>
        </w:rPr>
      </w:pPr>
    </w:p>
    <w:p w:rsidR="00737C63" w:rsidRDefault="00737C63" w:rsidP="00737C63">
      <w:pPr>
        <w:spacing w:after="200" w:line="276" w:lineRule="auto"/>
        <w:ind w:right="-74"/>
        <w:jc w:val="center"/>
        <w:rPr>
          <w:rFonts w:ascii="PT Astra Serif" w:eastAsia="Calibri" w:hAnsi="PT Astra Serif"/>
          <w:b/>
          <w:sz w:val="26"/>
          <w:szCs w:val="26"/>
          <w:lang w:eastAsia="en-US"/>
        </w:rPr>
      </w:pPr>
      <w:r>
        <w:rPr>
          <w:rFonts w:ascii="PT Astra Serif" w:eastAsia="Calibri" w:hAnsi="PT Astra Serif"/>
          <w:b/>
          <w:sz w:val="26"/>
          <w:szCs w:val="26"/>
          <w:lang w:eastAsia="en-US"/>
        </w:rPr>
        <w:t xml:space="preserve">Декларация о соответствии Исполнителя требованиям, установленным пунктами 3-5, 7-11 ч.1 ст. 31 Федерального </w:t>
      </w:r>
      <w:proofErr w:type="gramStart"/>
      <w:r>
        <w:rPr>
          <w:rFonts w:ascii="PT Astra Serif" w:eastAsia="Calibri" w:hAnsi="PT Astra Serif"/>
          <w:b/>
          <w:sz w:val="26"/>
          <w:szCs w:val="26"/>
          <w:lang w:eastAsia="en-US"/>
        </w:rPr>
        <w:t>закона  от</w:t>
      </w:r>
      <w:proofErr w:type="gramEnd"/>
      <w:r>
        <w:rPr>
          <w:rFonts w:ascii="PT Astra Serif" w:eastAsia="Calibri" w:hAnsi="PT Astra Serif"/>
          <w:b/>
          <w:sz w:val="26"/>
          <w:szCs w:val="26"/>
          <w:lang w:eastAsia="en-US"/>
        </w:rPr>
        <w:t xml:space="preserve"> 05.04.2013  №44-ФЗ.</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2) </w:t>
      </w:r>
      <w:proofErr w:type="spellStart"/>
      <w:r>
        <w:rPr>
          <w:rFonts w:ascii="PT Astra Serif" w:hAnsi="PT Astra Serif"/>
          <w:sz w:val="26"/>
          <w:szCs w:val="26"/>
        </w:rPr>
        <w:t>непроведение</w:t>
      </w:r>
      <w:proofErr w:type="spellEnd"/>
      <w:r>
        <w:rPr>
          <w:rFonts w:ascii="PT Astra Serif" w:hAnsi="PT Astra Serif"/>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3) </w:t>
      </w:r>
      <w:proofErr w:type="spellStart"/>
      <w:r>
        <w:rPr>
          <w:rFonts w:ascii="PT Astra Serif" w:hAnsi="PT Astra Serif"/>
          <w:sz w:val="26"/>
          <w:szCs w:val="26"/>
        </w:rPr>
        <w:t>неприостановление</w:t>
      </w:r>
      <w:proofErr w:type="spellEnd"/>
      <w:r>
        <w:rPr>
          <w:rFonts w:ascii="PT Astra Serif" w:hAnsi="PT Astra Serif"/>
          <w:sz w:val="26"/>
          <w:szCs w:val="26"/>
        </w:rPr>
        <w:t xml:space="preserve"> деятельности участника закупки в порядке, установленном </w:t>
      </w:r>
      <w:hyperlink r:id="rId6" w:history="1">
        <w:r>
          <w:rPr>
            <w:rStyle w:val="a3"/>
            <w:rFonts w:ascii="PT Astra Serif" w:hAnsi="PT Astra Serif"/>
            <w:color w:val="1A0DAB"/>
            <w:sz w:val="26"/>
            <w:szCs w:val="26"/>
          </w:rPr>
          <w:t>Кодексом</w:t>
        </w:r>
      </w:hyperlink>
      <w:r>
        <w:rPr>
          <w:rFonts w:ascii="PT Astra Serif" w:hAnsi="PT Astra Serif"/>
          <w:sz w:val="26"/>
          <w:szCs w:val="26"/>
        </w:rPr>
        <w:t xml:space="preserve"> Российской Федерации об административных правонарушениях;</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Pr>
            <w:rStyle w:val="a3"/>
            <w:rFonts w:ascii="PT Astra Serif" w:hAnsi="PT Astra Serif"/>
            <w:color w:val="1A0DAB"/>
            <w:sz w:val="26"/>
            <w:szCs w:val="26"/>
          </w:rPr>
          <w:t>законодательством</w:t>
        </w:r>
      </w:hyperlink>
      <w:r>
        <w:rPr>
          <w:rFonts w:ascii="PT Astra Serif" w:hAnsi="PT Astra Serif"/>
          <w:sz w:val="26"/>
          <w:szCs w:val="26"/>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Pr>
            <w:rStyle w:val="a3"/>
            <w:rFonts w:ascii="PT Astra Serif" w:hAnsi="PT Astra Serif"/>
            <w:color w:val="1A0DAB"/>
            <w:sz w:val="26"/>
            <w:szCs w:val="26"/>
          </w:rPr>
          <w:t>законодательством</w:t>
        </w:r>
      </w:hyperlink>
      <w:r>
        <w:rPr>
          <w:rFonts w:ascii="PT Astra Serif" w:hAnsi="PT Astra Serif"/>
          <w:sz w:val="26"/>
          <w:szCs w:val="26"/>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3"/>
            <w:rFonts w:ascii="PT Astra Serif" w:hAnsi="PT Astra Serif"/>
            <w:color w:val="1A0DAB"/>
            <w:sz w:val="26"/>
            <w:szCs w:val="26"/>
          </w:rPr>
          <w:t>статьями 289</w:t>
        </w:r>
      </w:hyperlink>
      <w:r>
        <w:rPr>
          <w:rFonts w:ascii="PT Astra Serif" w:hAnsi="PT Astra Serif"/>
          <w:sz w:val="26"/>
          <w:szCs w:val="26"/>
        </w:rPr>
        <w:t xml:space="preserve">, </w:t>
      </w:r>
      <w:hyperlink r:id="rId10" w:history="1">
        <w:r>
          <w:rPr>
            <w:rStyle w:val="a3"/>
            <w:rFonts w:ascii="PT Astra Serif" w:hAnsi="PT Astra Serif"/>
            <w:color w:val="1A0DAB"/>
            <w:sz w:val="26"/>
            <w:szCs w:val="26"/>
          </w:rPr>
          <w:t>290</w:t>
        </w:r>
      </w:hyperlink>
      <w:r>
        <w:rPr>
          <w:rFonts w:ascii="PT Astra Serif" w:hAnsi="PT Astra Serif"/>
          <w:sz w:val="26"/>
          <w:szCs w:val="26"/>
        </w:rPr>
        <w:t xml:space="preserve">, </w:t>
      </w:r>
      <w:hyperlink r:id="rId11" w:history="1">
        <w:r>
          <w:rPr>
            <w:rStyle w:val="a3"/>
            <w:rFonts w:ascii="PT Astra Serif" w:hAnsi="PT Astra Serif"/>
            <w:color w:val="1A0DAB"/>
            <w:sz w:val="26"/>
            <w:szCs w:val="26"/>
          </w:rPr>
          <w:t>291</w:t>
        </w:r>
      </w:hyperlink>
      <w:r>
        <w:rPr>
          <w:rFonts w:ascii="PT Astra Serif" w:hAnsi="PT Astra Serif"/>
          <w:sz w:val="26"/>
          <w:szCs w:val="26"/>
        </w:rPr>
        <w:t xml:space="preserve">, </w:t>
      </w:r>
      <w:hyperlink r:id="rId12" w:history="1">
        <w:r>
          <w:rPr>
            <w:rStyle w:val="a3"/>
            <w:rFonts w:ascii="PT Astra Serif" w:hAnsi="PT Astra Serif"/>
            <w:color w:val="1A0DAB"/>
            <w:sz w:val="26"/>
            <w:szCs w:val="26"/>
          </w:rPr>
          <w:t>291.1</w:t>
        </w:r>
      </w:hyperlink>
      <w:r>
        <w:rPr>
          <w:rFonts w:ascii="PT Astra Serif" w:hAnsi="PT Astra Serif"/>
          <w:sz w:val="26"/>
          <w:szCs w:val="2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w:t>
      </w:r>
      <w:r>
        <w:rPr>
          <w:rFonts w:ascii="PT Astra Serif" w:hAnsi="PT Astra Serif"/>
          <w:sz w:val="26"/>
          <w:szCs w:val="26"/>
        </w:rPr>
        <w:lastRenderedPageBreak/>
        <w:t xml:space="preserve">предусмотренного </w:t>
      </w:r>
      <w:hyperlink r:id="rId13" w:history="1">
        <w:r>
          <w:rPr>
            <w:rStyle w:val="a3"/>
            <w:rFonts w:ascii="PT Astra Serif" w:hAnsi="PT Astra Serif"/>
            <w:color w:val="1A0DAB"/>
            <w:sz w:val="26"/>
            <w:szCs w:val="26"/>
          </w:rPr>
          <w:t>статьей 19.28</w:t>
        </w:r>
      </w:hyperlink>
      <w:r>
        <w:rPr>
          <w:rFonts w:ascii="PT Astra Serif" w:hAnsi="PT Astra Serif"/>
          <w:sz w:val="26"/>
          <w:szCs w:val="26"/>
        </w:rPr>
        <w:t xml:space="preserve"> Кодекса Российской Федерации об административных правонарушениях;</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hAnsi="PT Astra Serif"/>
          <w:sz w:val="26"/>
          <w:szCs w:val="26"/>
        </w:rPr>
        <w:t>неполнородный</w:t>
      </w:r>
      <w:proofErr w:type="spellEnd"/>
      <w:r>
        <w:rPr>
          <w:rFonts w:ascii="PT Astra Serif" w:hAnsi="PT Astra Serif"/>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9) отсутствие у участника закупки ограничений для участия в закупках, установленных законодательством Российской Федерации;</w:t>
      </w:r>
    </w:p>
    <w:p w:rsidR="00737C63" w:rsidRDefault="00737C63" w:rsidP="00737C63">
      <w:pPr>
        <w:ind w:right="-74" w:firstLine="540"/>
        <w:jc w:val="both"/>
        <w:rPr>
          <w:rFonts w:ascii="PT Astra Serif" w:hAnsi="PT Astra Serif"/>
          <w:sz w:val="26"/>
          <w:szCs w:val="26"/>
        </w:rPr>
      </w:pPr>
      <w:r>
        <w:rPr>
          <w:rFonts w:ascii="PT Astra Serif" w:hAnsi="PT Astra Serif"/>
          <w:sz w:val="26"/>
          <w:szCs w:val="26"/>
        </w:rPr>
        <w:t>10)  участник закупки не является иностранным агентом.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737C63">
        <w:trPr>
          <w:trHeight w:val="425"/>
        </w:trPr>
        <w:tc>
          <w:tcPr>
            <w:tcW w:w="4919"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436"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737C63">
        <w:trPr>
          <w:trHeight w:val="2119"/>
        </w:trPr>
        <w:tc>
          <w:tcPr>
            <w:tcW w:w="4919"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436"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jc w:val="right"/>
        <w:rPr>
          <w:rFonts w:ascii="PT Astra Serif" w:hAnsi="PT Astra Serif"/>
          <w:color w:val="000000"/>
          <w:sz w:val="28"/>
          <w:szCs w:val="28"/>
        </w:rPr>
      </w:pPr>
      <w:r>
        <w:rPr>
          <w:rFonts w:ascii="PT Astra Serif" w:hAnsi="PT Astra Serif"/>
          <w:color w:val="000000"/>
          <w:sz w:val="28"/>
          <w:szCs w:val="28"/>
        </w:rPr>
        <w:lastRenderedPageBreak/>
        <w:t>Приложение № 5</w:t>
      </w:r>
    </w:p>
    <w:p w:rsidR="00737C63" w:rsidRDefault="00737C63" w:rsidP="00737C63">
      <w:pPr>
        <w:spacing w:after="3"/>
        <w:ind w:left="-15" w:hanging="10"/>
        <w:jc w:val="right"/>
        <w:rPr>
          <w:rFonts w:ascii="PT Astra Serif" w:hAnsi="PT Astra Serif"/>
          <w:color w:val="000000"/>
          <w:sz w:val="28"/>
          <w:szCs w:val="28"/>
        </w:rPr>
      </w:pPr>
      <w:r>
        <w:rPr>
          <w:rFonts w:ascii="PT Astra Serif" w:hAnsi="PT Astra Serif"/>
          <w:color w:val="000000"/>
          <w:sz w:val="28"/>
          <w:szCs w:val="28"/>
        </w:rPr>
        <w:t xml:space="preserve">расчет цены государственного контракта </w:t>
      </w:r>
      <w:r>
        <w:rPr>
          <w:rFonts w:ascii="PT Astra Serif" w:hAnsi="PT Astra Serif"/>
          <w:color w:val="000000"/>
          <w:sz w:val="28"/>
          <w:szCs w:val="28"/>
        </w:rPr>
        <w:br/>
        <w:t>на оказание услуг по содержанию</w:t>
      </w:r>
      <w:r>
        <w:rPr>
          <w:rFonts w:ascii="PT Astra Serif" w:hAnsi="PT Astra Serif"/>
          <w:color w:val="000000"/>
          <w:sz w:val="28"/>
          <w:szCs w:val="28"/>
        </w:rPr>
        <w:br/>
        <w:t xml:space="preserve"> и ремонту общего имущества</w:t>
      </w:r>
      <w:r>
        <w:rPr>
          <w:rFonts w:ascii="PT Astra Serif" w:hAnsi="PT Astra Serif"/>
          <w:color w:val="000000"/>
          <w:sz w:val="28"/>
          <w:szCs w:val="28"/>
        </w:rPr>
        <w:br/>
        <w:t xml:space="preserve"> многоквартирного дома</w:t>
      </w:r>
    </w:p>
    <w:p w:rsidR="00737C63" w:rsidRDefault="00737C63" w:rsidP="00737C63">
      <w:pPr>
        <w:spacing w:after="3"/>
        <w:ind w:left="-15" w:hanging="10"/>
        <w:jc w:val="right"/>
        <w:rPr>
          <w:rFonts w:ascii="PT Astra Serif" w:hAnsi="PT Astra Serif"/>
          <w:color w:val="000000"/>
          <w:sz w:val="28"/>
          <w:szCs w:val="28"/>
        </w:rPr>
      </w:pPr>
      <w:r>
        <w:rPr>
          <w:rFonts w:ascii="PT Astra Serif" w:hAnsi="PT Astra Serif"/>
          <w:color w:val="000000"/>
          <w:sz w:val="28"/>
          <w:szCs w:val="28"/>
        </w:rPr>
        <w:t xml:space="preserve"> </w:t>
      </w:r>
      <w:r>
        <w:rPr>
          <w:rFonts w:ascii="PT Astra Serif" w:hAnsi="PT Astra Serif"/>
          <w:sz w:val="26"/>
          <w:szCs w:val="26"/>
        </w:rPr>
        <w:t>от «_</w:t>
      </w:r>
      <w:proofErr w:type="gramStart"/>
      <w:r>
        <w:rPr>
          <w:rFonts w:ascii="PT Astra Serif" w:hAnsi="PT Astra Serif"/>
          <w:sz w:val="26"/>
          <w:szCs w:val="26"/>
        </w:rPr>
        <w:t>_»_</w:t>
      </w:r>
      <w:proofErr w:type="gramEnd"/>
      <w:r>
        <w:rPr>
          <w:rFonts w:ascii="PT Astra Serif" w:hAnsi="PT Astra Serif"/>
          <w:sz w:val="26"/>
          <w:szCs w:val="26"/>
        </w:rPr>
        <w:t>__________2026 г. №</w:t>
      </w:r>
      <w:r>
        <w:rPr>
          <w:rFonts w:ascii="PT Astra Serif" w:hAnsi="PT Astra Serif"/>
          <w:b/>
          <w:sz w:val="26"/>
          <w:szCs w:val="26"/>
        </w:rPr>
        <w:t>________________________</w:t>
      </w:r>
    </w:p>
    <w:p w:rsidR="00737C63" w:rsidRDefault="00737C63" w:rsidP="00737C63">
      <w:pPr>
        <w:shd w:val="clear" w:color="auto" w:fill="FFFFFF"/>
        <w:spacing w:before="730" w:after="12" w:line="274" w:lineRule="exact"/>
        <w:ind w:left="10" w:hanging="10"/>
        <w:jc w:val="center"/>
        <w:rPr>
          <w:rFonts w:ascii="PT Astra Serif" w:hAnsi="PT Astra Serif"/>
          <w:color w:val="000000"/>
          <w:sz w:val="28"/>
          <w:szCs w:val="28"/>
        </w:rPr>
      </w:pPr>
      <w:r>
        <w:rPr>
          <w:rFonts w:ascii="PT Astra Serif" w:hAnsi="PT Astra Serif"/>
          <w:bCs/>
          <w:color w:val="000000"/>
          <w:sz w:val="28"/>
          <w:szCs w:val="28"/>
        </w:rPr>
        <w:t xml:space="preserve">Расчет цены </w:t>
      </w:r>
      <w:r>
        <w:rPr>
          <w:rFonts w:ascii="PT Astra Serif" w:hAnsi="PT Astra Serif"/>
          <w:color w:val="000000"/>
          <w:sz w:val="28"/>
          <w:szCs w:val="28"/>
        </w:rPr>
        <w:t>государственного контракта на оказание услуг по содержанию</w:t>
      </w:r>
      <w:r>
        <w:rPr>
          <w:rFonts w:ascii="PT Astra Serif" w:hAnsi="PT Astra Serif"/>
          <w:color w:val="000000"/>
          <w:sz w:val="28"/>
          <w:szCs w:val="28"/>
        </w:rPr>
        <w:br/>
        <w:t xml:space="preserve"> и ремонту общего </w:t>
      </w:r>
      <w:proofErr w:type="gramStart"/>
      <w:r>
        <w:rPr>
          <w:rFonts w:ascii="PT Astra Serif" w:hAnsi="PT Astra Serif"/>
          <w:color w:val="000000"/>
          <w:sz w:val="28"/>
          <w:szCs w:val="28"/>
        </w:rPr>
        <w:t>имущества  многоквартирного</w:t>
      </w:r>
      <w:proofErr w:type="gramEnd"/>
      <w:r>
        <w:rPr>
          <w:rFonts w:ascii="PT Astra Serif" w:hAnsi="PT Astra Serif"/>
          <w:color w:val="000000"/>
          <w:sz w:val="28"/>
          <w:szCs w:val="28"/>
        </w:rPr>
        <w:t xml:space="preserve"> дома</w:t>
      </w:r>
    </w:p>
    <w:p w:rsidR="00737C63" w:rsidRDefault="00737C63" w:rsidP="00737C63">
      <w:pPr>
        <w:shd w:val="clear" w:color="auto" w:fill="FFFFFF"/>
        <w:spacing w:after="100" w:afterAutospacing="1"/>
        <w:ind w:left="11" w:hanging="11"/>
        <w:jc w:val="center"/>
        <w:rPr>
          <w:rFonts w:ascii="PT Astra Serif" w:hAnsi="PT Astra Serif"/>
          <w:color w:val="000000"/>
          <w:sz w:val="10"/>
          <w:szCs w:val="1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52"/>
        <w:gridCol w:w="1983"/>
        <w:gridCol w:w="2545"/>
        <w:gridCol w:w="2410"/>
      </w:tblGrid>
      <w:tr w:rsidR="00737C63" w:rsidTr="00737C63">
        <w:tc>
          <w:tcPr>
            <w:tcW w:w="616" w:type="dxa"/>
            <w:tcBorders>
              <w:top w:val="single" w:sz="4" w:space="0" w:color="auto"/>
              <w:left w:val="single" w:sz="4" w:space="0" w:color="auto"/>
              <w:bottom w:val="single" w:sz="4" w:space="0" w:color="auto"/>
              <w:right w:val="single" w:sz="4" w:space="0" w:color="auto"/>
            </w:tcBorders>
            <w:vAlign w:val="center"/>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 п/п</w:t>
            </w:r>
          </w:p>
        </w:tc>
        <w:tc>
          <w:tcPr>
            <w:tcW w:w="2052" w:type="dxa"/>
            <w:tcBorders>
              <w:top w:val="single" w:sz="4" w:space="0" w:color="auto"/>
              <w:left w:val="single" w:sz="4" w:space="0" w:color="auto"/>
              <w:bottom w:val="single" w:sz="4" w:space="0" w:color="auto"/>
              <w:right w:val="single" w:sz="4" w:space="0" w:color="auto"/>
            </w:tcBorders>
            <w:vAlign w:val="center"/>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Месяц</w:t>
            </w:r>
          </w:p>
        </w:tc>
        <w:tc>
          <w:tcPr>
            <w:tcW w:w="1983" w:type="dxa"/>
            <w:tcBorders>
              <w:top w:val="single" w:sz="4" w:space="0" w:color="auto"/>
              <w:left w:val="single" w:sz="4" w:space="0" w:color="auto"/>
              <w:bottom w:val="single" w:sz="4" w:space="0" w:color="auto"/>
              <w:right w:val="single" w:sz="4" w:space="0" w:color="auto"/>
            </w:tcBorders>
            <w:vAlign w:val="center"/>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Площадь помещения, кв. м</w:t>
            </w:r>
          </w:p>
        </w:tc>
        <w:tc>
          <w:tcPr>
            <w:tcW w:w="2545" w:type="dxa"/>
            <w:tcBorders>
              <w:top w:val="single" w:sz="4" w:space="0" w:color="auto"/>
              <w:left w:val="single" w:sz="4" w:space="0" w:color="auto"/>
              <w:bottom w:val="single" w:sz="4" w:space="0" w:color="auto"/>
              <w:right w:val="single" w:sz="4" w:space="0" w:color="auto"/>
            </w:tcBorders>
            <w:vAlign w:val="center"/>
            <w:hideMark/>
          </w:tcPr>
          <w:p w:rsidR="00737C63" w:rsidRDefault="00737C63">
            <w:pPr>
              <w:shd w:val="clear" w:color="auto" w:fill="FFFFFF"/>
              <w:spacing w:after="12" w:line="268" w:lineRule="auto"/>
              <w:ind w:left="106" w:hanging="10"/>
              <w:jc w:val="center"/>
              <w:rPr>
                <w:rFonts w:ascii="PT Astra Serif" w:hAnsi="PT Astra Serif"/>
                <w:color w:val="000000"/>
                <w:sz w:val="26"/>
                <w:szCs w:val="26"/>
                <w:highlight w:val="yellow"/>
              </w:rPr>
            </w:pPr>
            <w:r>
              <w:rPr>
                <w:rFonts w:ascii="PT Astra Serif" w:hAnsi="PT Astra Serif"/>
                <w:color w:val="000000"/>
                <w:sz w:val="26"/>
                <w:szCs w:val="26"/>
              </w:rPr>
              <w:t>Тариф за оказание услуг по содержанию и ремонту общего имущества в многоквартирном доме (руб.)</w:t>
            </w:r>
          </w:p>
        </w:tc>
        <w:tc>
          <w:tcPr>
            <w:tcW w:w="2410" w:type="dxa"/>
            <w:tcBorders>
              <w:top w:val="single" w:sz="4" w:space="0" w:color="auto"/>
              <w:left w:val="single" w:sz="4" w:space="0" w:color="auto"/>
              <w:bottom w:val="single" w:sz="4" w:space="0" w:color="auto"/>
              <w:right w:val="single" w:sz="4" w:space="0" w:color="auto"/>
            </w:tcBorders>
            <w:vAlign w:val="center"/>
            <w:hideMark/>
          </w:tcPr>
          <w:p w:rsidR="00737C63" w:rsidRDefault="00737C63">
            <w:pPr>
              <w:shd w:val="clear" w:color="auto" w:fill="FFFFFF"/>
              <w:spacing w:after="12" w:line="269" w:lineRule="exact"/>
              <w:ind w:left="72" w:hanging="10"/>
              <w:jc w:val="center"/>
              <w:rPr>
                <w:rFonts w:ascii="PT Astra Serif" w:hAnsi="PT Astra Serif"/>
                <w:color w:val="000000"/>
                <w:sz w:val="26"/>
                <w:szCs w:val="26"/>
              </w:rPr>
            </w:pPr>
            <w:r>
              <w:rPr>
                <w:rFonts w:ascii="PT Astra Serif" w:hAnsi="PT Astra Serif"/>
                <w:color w:val="000000"/>
                <w:sz w:val="26"/>
                <w:szCs w:val="26"/>
              </w:rPr>
              <w:t>Сумма</w:t>
            </w:r>
          </w:p>
          <w:p w:rsidR="00737C63" w:rsidRDefault="00737C63">
            <w:pPr>
              <w:shd w:val="clear" w:color="auto" w:fill="FFFFFF"/>
              <w:spacing w:after="12" w:line="269" w:lineRule="exact"/>
              <w:ind w:left="72" w:hanging="10"/>
              <w:jc w:val="center"/>
              <w:rPr>
                <w:rFonts w:ascii="PT Astra Serif" w:hAnsi="PT Astra Serif"/>
                <w:color w:val="000000"/>
                <w:sz w:val="26"/>
                <w:szCs w:val="26"/>
              </w:rPr>
            </w:pPr>
            <w:r>
              <w:rPr>
                <w:rFonts w:ascii="PT Astra Serif" w:hAnsi="PT Astra Serif"/>
                <w:color w:val="000000"/>
                <w:sz w:val="26"/>
                <w:szCs w:val="26"/>
              </w:rPr>
              <w:t>услуг по содержанию</w:t>
            </w:r>
          </w:p>
          <w:p w:rsidR="00737C63" w:rsidRDefault="00737C63">
            <w:pPr>
              <w:shd w:val="clear" w:color="auto" w:fill="FFFFFF"/>
              <w:spacing w:after="12" w:line="269" w:lineRule="exact"/>
              <w:ind w:left="72" w:hanging="10"/>
              <w:jc w:val="center"/>
              <w:rPr>
                <w:rFonts w:ascii="PT Astra Serif" w:hAnsi="PT Astra Serif"/>
                <w:color w:val="000000"/>
                <w:sz w:val="26"/>
                <w:szCs w:val="26"/>
              </w:rPr>
            </w:pPr>
            <w:r>
              <w:rPr>
                <w:rFonts w:ascii="PT Astra Serif" w:hAnsi="PT Astra Serif"/>
                <w:color w:val="000000"/>
                <w:sz w:val="26"/>
                <w:szCs w:val="26"/>
              </w:rPr>
              <w:t xml:space="preserve"> и ремонту общего имущества в</w:t>
            </w:r>
          </w:p>
          <w:p w:rsidR="00737C63" w:rsidRDefault="00737C63">
            <w:pPr>
              <w:shd w:val="clear" w:color="auto" w:fill="FFFFFF"/>
              <w:spacing w:after="12" w:line="269" w:lineRule="exact"/>
              <w:ind w:left="72" w:hanging="10"/>
              <w:jc w:val="center"/>
              <w:rPr>
                <w:rFonts w:ascii="PT Astra Serif" w:hAnsi="PT Astra Serif"/>
                <w:color w:val="000000"/>
                <w:sz w:val="26"/>
                <w:szCs w:val="26"/>
              </w:rPr>
            </w:pPr>
            <w:r>
              <w:rPr>
                <w:rFonts w:ascii="PT Astra Serif" w:hAnsi="PT Astra Serif"/>
                <w:color w:val="000000"/>
                <w:sz w:val="26"/>
                <w:szCs w:val="26"/>
              </w:rPr>
              <w:t>месяц</w:t>
            </w:r>
          </w:p>
          <w:p w:rsidR="00737C63" w:rsidRDefault="00737C63">
            <w:pPr>
              <w:shd w:val="clear" w:color="auto" w:fill="FFFFFF"/>
              <w:spacing w:after="12" w:line="268" w:lineRule="auto"/>
              <w:ind w:left="72" w:hanging="10"/>
              <w:jc w:val="center"/>
              <w:rPr>
                <w:rFonts w:ascii="PT Astra Serif" w:hAnsi="PT Astra Serif"/>
                <w:color w:val="000000"/>
                <w:sz w:val="26"/>
                <w:szCs w:val="26"/>
                <w:highlight w:val="yellow"/>
              </w:rPr>
            </w:pPr>
            <w:r>
              <w:rPr>
                <w:rFonts w:ascii="PT Astra Serif" w:hAnsi="PT Astra Serif"/>
                <w:color w:val="000000"/>
                <w:sz w:val="26"/>
                <w:szCs w:val="26"/>
              </w:rPr>
              <w:t>(руб.)</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Ноябрь 2025</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27,73</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1 597,43</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Декабрь 2025</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32,00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1 843,20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Январь</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32,00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1 843,20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Февраль</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36,00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2073,60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Март</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36,00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2073,60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Апрель</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36,00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2073,60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Май</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36,00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2073,60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Июнь</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36,00</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2073,60</w:t>
            </w:r>
          </w:p>
        </w:tc>
      </w:tr>
      <w:tr w:rsidR="00737C63" w:rsidTr="00737C63">
        <w:tc>
          <w:tcPr>
            <w:tcW w:w="616" w:type="dxa"/>
            <w:tcBorders>
              <w:top w:val="single" w:sz="4" w:space="0" w:color="auto"/>
              <w:left w:val="single" w:sz="4" w:space="0" w:color="auto"/>
              <w:bottom w:val="single" w:sz="4" w:space="0" w:color="auto"/>
              <w:right w:val="single" w:sz="4" w:space="0" w:color="auto"/>
            </w:tcBorders>
          </w:tcPr>
          <w:p w:rsidR="00737C63" w:rsidRDefault="00737C63" w:rsidP="00462E06">
            <w:pPr>
              <w:numPr>
                <w:ilvl w:val="0"/>
                <w:numId w:val="5"/>
              </w:numPr>
              <w:spacing w:after="12"/>
              <w:ind w:hanging="691"/>
              <w:contextualSpacing/>
              <w:jc w:val="both"/>
              <w:rPr>
                <w:rFonts w:ascii="PT Astra Serif" w:hAnsi="PT Astra Serif"/>
                <w:color w:val="000000"/>
                <w:sz w:val="26"/>
                <w:szCs w:val="26"/>
              </w:rPr>
            </w:pPr>
          </w:p>
        </w:tc>
        <w:tc>
          <w:tcPr>
            <w:tcW w:w="2052"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both"/>
              <w:rPr>
                <w:rFonts w:ascii="PT Astra Serif" w:hAnsi="PT Astra Serif"/>
                <w:color w:val="000000"/>
                <w:sz w:val="26"/>
                <w:szCs w:val="26"/>
              </w:rPr>
            </w:pPr>
            <w:r>
              <w:rPr>
                <w:rFonts w:ascii="PT Astra Serif" w:hAnsi="PT Astra Serif"/>
                <w:color w:val="000000"/>
                <w:sz w:val="26"/>
                <w:szCs w:val="26"/>
              </w:rPr>
              <w:t>Июль</w:t>
            </w:r>
          </w:p>
        </w:tc>
        <w:tc>
          <w:tcPr>
            <w:tcW w:w="1983" w:type="dxa"/>
            <w:tcBorders>
              <w:top w:val="single" w:sz="4" w:space="0" w:color="auto"/>
              <w:left w:val="single" w:sz="4" w:space="0" w:color="auto"/>
              <w:bottom w:val="single" w:sz="4" w:space="0" w:color="auto"/>
              <w:right w:val="single" w:sz="4" w:space="0" w:color="auto"/>
            </w:tcBorders>
            <w:hideMark/>
          </w:tcPr>
          <w:p w:rsidR="00737C63" w:rsidRDefault="00737C63">
            <w:pPr>
              <w:jc w:val="center"/>
              <w:rPr>
                <w:rFonts w:ascii="PT Astra Serif" w:hAnsi="PT Astra Serif"/>
              </w:rPr>
            </w:pPr>
            <w:r>
              <w:rPr>
                <w:rFonts w:ascii="PT Astra Serif" w:hAnsi="PT Astra Serif"/>
                <w:color w:val="000000"/>
                <w:sz w:val="26"/>
                <w:szCs w:val="26"/>
              </w:rPr>
              <w:t>57,6</w:t>
            </w:r>
          </w:p>
        </w:tc>
        <w:tc>
          <w:tcPr>
            <w:tcW w:w="2545"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23,23</w:t>
            </w:r>
          </w:p>
        </w:tc>
        <w:tc>
          <w:tcPr>
            <w:tcW w:w="2410" w:type="dxa"/>
            <w:tcBorders>
              <w:top w:val="single" w:sz="4" w:space="0" w:color="auto"/>
              <w:left w:val="single" w:sz="4" w:space="0" w:color="auto"/>
              <w:bottom w:val="single" w:sz="4" w:space="0" w:color="auto"/>
              <w:right w:val="single" w:sz="4" w:space="0" w:color="auto"/>
            </w:tcBorders>
            <w:hideMark/>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color w:val="000000"/>
                <w:sz w:val="26"/>
                <w:szCs w:val="26"/>
              </w:rPr>
              <w:t>1337,81</w:t>
            </w:r>
          </w:p>
        </w:tc>
      </w:tr>
      <w:tr w:rsidR="00737C63" w:rsidTr="009E0694">
        <w:tc>
          <w:tcPr>
            <w:tcW w:w="7196" w:type="dxa"/>
            <w:gridSpan w:val="4"/>
            <w:tcBorders>
              <w:top w:val="single" w:sz="4" w:space="0" w:color="auto"/>
              <w:left w:val="single" w:sz="4" w:space="0" w:color="auto"/>
              <w:bottom w:val="single" w:sz="4" w:space="0" w:color="auto"/>
              <w:right w:val="single" w:sz="4" w:space="0" w:color="auto"/>
            </w:tcBorders>
          </w:tcPr>
          <w:p w:rsidR="00737C63" w:rsidRDefault="00737C63" w:rsidP="00737C63">
            <w:pPr>
              <w:spacing w:after="12" w:line="268" w:lineRule="auto"/>
              <w:ind w:left="10" w:hanging="10"/>
              <w:rPr>
                <w:rFonts w:ascii="PT Astra Serif" w:hAnsi="PT Astra Serif"/>
                <w:color w:val="000000"/>
                <w:sz w:val="26"/>
                <w:szCs w:val="26"/>
              </w:rPr>
            </w:pPr>
            <w:r>
              <w:rPr>
                <w:rFonts w:ascii="PT Astra Serif" w:hAnsi="PT Astra Serif"/>
                <w:color w:val="000000"/>
                <w:sz w:val="26"/>
                <w:szCs w:val="26"/>
              </w:rPr>
              <w:t>Итого:</w:t>
            </w:r>
          </w:p>
        </w:tc>
        <w:tc>
          <w:tcPr>
            <w:tcW w:w="2410" w:type="dxa"/>
            <w:tcBorders>
              <w:top w:val="single" w:sz="4" w:space="0" w:color="auto"/>
              <w:left w:val="single" w:sz="4" w:space="0" w:color="auto"/>
              <w:bottom w:val="single" w:sz="4" w:space="0" w:color="auto"/>
              <w:right w:val="single" w:sz="4" w:space="0" w:color="auto"/>
            </w:tcBorders>
          </w:tcPr>
          <w:p w:rsidR="00737C63" w:rsidRDefault="00737C63">
            <w:pPr>
              <w:spacing w:after="12" w:line="268" w:lineRule="auto"/>
              <w:ind w:left="10" w:hanging="10"/>
              <w:jc w:val="center"/>
              <w:rPr>
                <w:rFonts w:ascii="PT Astra Serif" w:hAnsi="PT Astra Serif"/>
                <w:color w:val="000000"/>
                <w:sz w:val="26"/>
                <w:szCs w:val="26"/>
              </w:rPr>
            </w:pPr>
            <w:r>
              <w:rPr>
                <w:rFonts w:ascii="PT Astra Serif" w:hAnsi="PT Astra Serif"/>
                <w:sz w:val="26"/>
                <w:szCs w:val="26"/>
              </w:rPr>
              <w:t>16</w:t>
            </w:r>
            <w:r>
              <w:rPr>
                <w:rFonts w:ascii="PT Astra Serif" w:hAnsi="PT Astra Serif"/>
                <w:sz w:val="26"/>
                <w:szCs w:val="26"/>
              </w:rPr>
              <w:t> </w:t>
            </w:r>
            <w:r>
              <w:rPr>
                <w:rFonts w:ascii="PT Astra Serif" w:hAnsi="PT Astra Serif"/>
                <w:sz w:val="26"/>
                <w:szCs w:val="26"/>
              </w:rPr>
              <w:t>989</w:t>
            </w:r>
            <w:r>
              <w:rPr>
                <w:rFonts w:ascii="PT Astra Serif" w:hAnsi="PT Astra Serif"/>
                <w:sz w:val="26"/>
                <w:szCs w:val="26"/>
              </w:rPr>
              <w:t>,64</w:t>
            </w:r>
          </w:p>
        </w:tc>
      </w:tr>
    </w:tbl>
    <w:p w:rsidR="00737C63" w:rsidRDefault="00737C63" w:rsidP="00737C63">
      <w:pPr>
        <w:jc w:val="both"/>
        <w:rPr>
          <w:rFonts w:ascii="PT Astra Serif" w:hAnsi="PT Astra Serif"/>
          <w:sz w:val="26"/>
          <w:szCs w:val="26"/>
        </w:rPr>
      </w:pPr>
      <w:bookmarkStart w:id="0" w:name="_GoBack"/>
      <w:bookmarkEnd w:id="0"/>
    </w:p>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4436"/>
      </w:tblGrid>
      <w:tr w:rsidR="00737C63" w:rsidRPr="00FB4500" w:rsidTr="00462E06">
        <w:trPr>
          <w:trHeight w:val="425"/>
        </w:trPr>
        <w:tc>
          <w:tcPr>
            <w:tcW w:w="517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Государственный заказчик</w:t>
            </w:r>
          </w:p>
        </w:tc>
        <w:tc>
          <w:tcPr>
            <w:tcW w:w="4541" w:type="dxa"/>
            <w:tcBorders>
              <w:top w:val="nil"/>
              <w:left w:val="nil"/>
              <w:bottom w:val="nil"/>
              <w:right w:val="nil"/>
            </w:tcBorders>
          </w:tcPr>
          <w:p w:rsidR="00737C63" w:rsidRPr="00FB4500" w:rsidRDefault="00737C63" w:rsidP="00462E06">
            <w:pPr>
              <w:rPr>
                <w:rFonts w:ascii="PT Astra Serif" w:hAnsi="PT Astra Serif"/>
                <w:b/>
                <w:sz w:val="26"/>
                <w:szCs w:val="26"/>
              </w:rPr>
            </w:pPr>
            <w:r w:rsidRPr="00FB4500">
              <w:rPr>
                <w:rFonts w:ascii="PT Astra Serif" w:hAnsi="PT Astra Serif"/>
                <w:b/>
                <w:sz w:val="26"/>
                <w:szCs w:val="26"/>
              </w:rPr>
              <w:t>Исполнитель</w:t>
            </w:r>
          </w:p>
        </w:tc>
      </w:tr>
      <w:tr w:rsidR="00737C63" w:rsidRPr="00FB4500" w:rsidTr="00462E06">
        <w:trPr>
          <w:trHeight w:val="2119"/>
        </w:trPr>
        <w:tc>
          <w:tcPr>
            <w:tcW w:w="517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_________________ Инициалы, фамилия</w:t>
            </w:r>
          </w:p>
          <w:p w:rsidR="00737C63" w:rsidRPr="00FB4500" w:rsidRDefault="00737C63" w:rsidP="00462E06">
            <w:pPr>
              <w:rPr>
                <w:rFonts w:ascii="PT Astra Serif" w:hAnsi="PT Astra Serif"/>
                <w:sz w:val="26"/>
                <w:szCs w:val="26"/>
              </w:rPr>
            </w:pPr>
            <w:r w:rsidRPr="00FB4500">
              <w:rPr>
                <w:rFonts w:ascii="PT Astra Serif" w:hAnsi="PT Astra Serif"/>
                <w:sz w:val="26"/>
                <w:szCs w:val="26"/>
              </w:rPr>
              <w:t>М.П.</w:t>
            </w:r>
          </w:p>
        </w:tc>
        <w:tc>
          <w:tcPr>
            <w:tcW w:w="4541" w:type="dxa"/>
            <w:tcBorders>
              <w:top w:val="nil"/>
              <w:left w:val="nil"/>
              <w:bottom w:val="nil"/>
              <w:right w:val="nil"/>
            </w:tcBorders>
          </w:tcPr>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p>
          <w:p w:rsidR="00737C63" w:rsidRPr="00FB4500" w:rsidRDefault="00737C63" w:rsidP="00462E06">
            <w:pPr>
              <w:rPr>
                <w:rFonts w:ascii="PT Astra Serif" w:hAnsi="PT Astra Serif"/>
                <w:sz w:val="26"/>
                <w:szCs w:val="26"/>
              </w:rPr>
            </w:pPr>
            <w:r w:rsidRPr="00FB4500">
              <w:rPr>
                <w:rFonts w:ascii="PT Astra Serif" w:hAnsi="PT Astra Serif"/>
                <w:sz w:val="26"/>
                <w:szCs w:val="26"/>
              </w:rPr>
              <w:t>_______________</w:t>
            </w:r>
            <w:r w:rsidRPr="00FB4500">
              <w:rPr>
                <w:rFonts w:ascii="PT Astra Serif" w:hAnsi="PT Astra Serif"/>
                <w:snapToGrid w:val="0"/>
                <w:sz w:val="26"/>
                <w:szCs w:val="26"/>
              </w:rPr>
              <w:t>Инициалы, фамилия</w:t>
            </w:r>
            <w:r w:rsidRPr="00FB4500">
              <w:rPr>
                <w:rFonts w:ascii="PT Astra Serif" w:hAnsi="PT Astra Serif"/>
                <w:sz w:val="26"/>
                <w:szCs w:val="26"/>
              </w:rPr>
              <w:t xml:space="preserve"> М.П.</w:t>
            </w:r>
          </w:p>
        </w:tc>
      </w:tr>
    </w:tbl>
    <w:p w:rsidR="00737C63" w:rsidRDefault="00737C63" w:rsidP="00737C63">
      <w:pPr>
        <w:jc w:val="both"/>
        <w:rPr>
          <w:rFonts w:ascii="PT Astra Serif" w:hAnsi="PT Astra Serif"/>
          <w:sz w:val="26"/>
          <w:szCs w:val="26"/>
        </w:rPr>
      </w:pPr>
    </w:p>
    <w:p w:rsidR="00737C63" w:rsidRDefault="00737C63" w:rsidP="00737C63">
      <w:pPr>
        <w:jc w:val="both"/>
        <w:rPr>
          <w:rFonts w:ascii="PT Astra Serif" w:hAnsi="PT Astra Serif"/>
          <w:sz w:val="26"/>
          <w:szCs w:val="26"/>
        </w:rPr>
      </w:pPr>
    </w:p>
    <w:p w:rsidR="00737C63" w:rsidRDefault="00737C63" w:rsidP="00737C63">
      <w:pPr>
        <w:rPr>
          <w:rFonts w:ascii="PT Astra Serif" w:hAnsi="PT Astra Serif"/>
          <w:color w:val="FF0000"/>
          <w:sz w:val="26"/>
          <w:szCs w:val="26"/>
        </w:rPr>
      </w:pPr>
    </w:p>
    <w:p w:rsidR="00C20401" w:rsidRDefault="00C20401"/>
    <w:sectPr w:rsidR="00C20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1261F"/>
    <w:multiLevelType w:val="hybridMultilevel"/>
    <w:tmpl w:val="A8EE42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4221241"/>
    <w:multiLevelType w:val="hybridMultilevel"/>
    <w:tmpl w:val="F626C3E2"/>
    <w:lvl w:ilvl="0" w:tplc="0CD23E56">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2">
    <w:nsid w:val="18CC01DA"/>
    <w:multiLevelType w:val="hybridMultilevel"/>
    <w:tmpl w:val="941EE6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CBE4E91"/>
    <w:multiLevelType w:val="hybridMultilevel"/>
    <w:tmpl w:val="A7A4CEA8"/>
    <w:lvl w:ilvl="0" w:tplc="0419000F">
      <w:start w:val="1"/>
      <w:numFmt w:val="decimal"/>
      <w:lvlText w:val="%1."/>
      <w:lvlJc w:val="left"/>
      <w:pPr>
        <w:tabs>
          <w:tab w:val="num" w:pos="4046"/>
        </w:tabs>
        <w:ind w:left="4046" w:hanging="360"/>
      </w:pPr>
    </w:lvl>
    <w:lvl w:ilvl="1" w:tplc="04190019">
      <w:start w:val="1"/>
      <w:numFmt w:val="lowerLetter"/>
      <w:lvlText w:val="%2."/>
      <w:lvlJc w:val="left"/>
      <w:pPr>
        <w:tabs>
          <w:tab w:val="num" w:pos="3916"/>
        </w:tabs>
        <w:ind w:left="3916" w:hanging="360"/>
      </w:pPr>
    </w:lvl>
    <w:lvl w:ilvl="2" w:tplc="0419001B">
      <w:start w:val="1"/>
      <w:numFmt w:val="lowerRoman"/>
      <w:lvlText w:val="%3."/>
      <w:lvlJc w:val="right"/>
      <w:pPr>
        <w:tabs>
          <w:tab w:val="num" w:pos="4636"/>
        </w:tabs>
        <w:ind w:left="4636" w:hanging="180"/>
      </w:pPr>
    </w:lvl>
    <w:lvl w:ilvl="3" w:tplc="0419000F">
      <w:start w:val="1"/>
      <w:numFmt w:val="decimal"/>
      <w:lvlText w:val="%4."/>
      <w:lvlJc w:val="left"/>
      <w:pPr>
        <w:tabs>
          <w:tab w:val="num" w:pos="5356"/>
        </w:tabs>
        <w:ind w:left="5356" w:hanging="360"/>
      </w:pPr>
    </w:lvl>
    <w:lvl w:ilvl="4" w:tplc="04190019">
      <w:start w:val="1"/>
      <w:numFmt w:val="lowerLetter"/>
      <w:lvlText w:val="%5."/>
      <w:lvlJc w:val="left"/>
      <w:pPr>
        <w:tabs>
          <w:tab w:val="num" w:pos="6076"/>
        </w:tabs>
        <w:ind w:left="6076" w:hanging="360"/>
      </w:pPr>
    </w:lvl>
    <w:lvl w:ilvl="5" w:tplc="0419001B">
      <w:start w:val="1"/>
      <w:numFmt w:val="lowerRoman"/>
      <w:lvlText w:val="%6."/>
      <w:lvlJc w:val="right"/>
      <w:pPr>
        <w:tabs>
          <w:tab w:val="num" w:pos="6796"/>
        </w:tabs>
        <w:ind w:left="6796" w:hanging="180"/>
      </w:pPr>
    </w:lvl>
    <w:lvl w:ilvl="6" w:tplc="0419000F">
      <w:start w:val="1"/>
      <w:numFmt w:val="decimal"/>
      <w:lvlText w:val="%7."/>
      <w:lvlJc w:val="left"/>
      <w:pPr>
        <w:tabs>
          <w:tab w:val="num" w:pos="7516"/>
        </w:tabs>
        <w:ind w:left="7516" w:hanging="360"/>
      </w:pPr>
    </w:lvl>
    <w:lvl w:ilvl="7" w:tplc="04190019">
      <w:start w:val="1"/>
      <w:numFmt w:val="lowerLetter"/>
      <w:lvlText w:val="%8."/>
      <w:lvlJc w:val="left"/>
      <w:pPr>
        <w:tabs>
          <w:tab w:val="num" w:pos="8236"/>
        </w:tabs>
        <w:ind w:left="8236" w:hanging="360"/>
      </w:pPr>
    </w:lvl>
    <w:lvl w:ilvl="8" w:tplc="0419001B">
      <w:start w:val="1"/>
      <w:numFmt w:val="lowerRoman"/>
      <w:lvlText w:val="%9."/>
      <w:lvlJc w:val="right"/>
      <w:pPr>
        <w:tabs>
          <w:tab w:val="num" w:pos="8956"/>
        </w:tabs>
        <w:ind w:left="8956" w:hanging="180"/>
      </w:pPr>
    </w:lvl>
  </w:abstractNum>
  <w:abstractNum w:abstractNumId="4">
    <w:nsid w:val="2FC142F3"/>
    <w:multiLevelType w:val="hybridMultilevel"/>
    <w:tmpl w:val="38B4BAF4"/>
    <w:lvl w:ilvl="0" w:tplc="A432846E">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6D"/>
    <w:rsid w:val="0008726D"/>
    <w:rsid w:val="00737C63"/>
    <w:rsid w:val="00C20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F1FAA-6C81-4445-97B0-DF55A572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C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37C63"/>
    <w:rPr>
      <w:color w:val="0000FF"/>
      <w:u w:val="single"/>
    </w:rPr>
  </w:style>
  <w:style w:type="paragraph" w:styleId="a4">
    <w:name w:val="Body Text Indent"/>
    <w:basedOn w:val="a"/>
    <w:link w:val="a5"/>
    <w:uiPriority w:val="99"/>
    <w:semiHidden/>
    <w:unhideWhenUsed/>
    <w:rsid w:val="00737C63"/>
    <w:pPr>
      <w:ind w:left="5103"/>
      <w:jc w:val="both"/>
    </w:pPr>
    <w:rPr>
      <w:b/>
      <w:color w:val="000000"/>
      <w:sz w:val="28"/>
    </w:rPr>
  </w:style>
  <w:style w:type="character" w:customStyle="1" w:styleId="a5">
    <w:name w:val="Основной текст с отступом Знак"/>
    <w:basedOn w:val="a0"/>
    <w:link w:val="a4"/>
    <w:uiPriority w:val="99"/>
    <w:semiHidden/>
    <w:rsid w:val="00737C63"/>
    <w:rPr>
      <w:rFonts w:ascii="Times New Roman" w:eastAsia="Times New Roman" w:hAnsi="Times New Roman" w:cs="Times New Roman"/>
      <w:b/>
      <w:color w:val="000000"/>
      <w:sz w:val="28"/>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6"/>
    <w:semiHidden/>
    <w:locked/>
    <w:rsid w:val="00737C63"/>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к"/>
    <w:basedOn w:val="a"/>
    <w:link w:val="3"/>
    <w:semiHidden/>
    <w:unhideWhenUsed/>
    <w:rsid w:val="00737C63"/>
    <w:rPr>
      <w:rFonts w:ascii="Courier New" w:eastAsiaTheme="minorHAnsi" w:hAnsi="Courier New" w:cs="Courier New"/>
      <w:sz w:val="22"/>
      <w:szCs w:val="22"/>
      <w:lang w:eastAsia="en-US"/>
    </w:rPr>
  </w:style>
  <w:style w:type="character" w:customStyle="1" w:styleId="a7">
    <w:name w:val="Текст Знак"/>
    <w:basedOn w:val="a0"/>
    <w:uiPriority w:val="99"/>
    <w:semiHidden/>
    <w:rsid w:val="00737C63"/>
    <w:rPr>
      <w:rFonts w:ascii="Consolas" w:eastAsia="Times New Roman" w:hAnsi="Consolas" w:cs="Times New Roman"/>
      <w:sz w:val="21"/>
      <w:szCs w:val="21"/>
      <w:lang w:eastAsia="ru-RU"/>
    </w:rPr>
  </w:style>
  <w:style w:type="character" w:customStyle="1" w:styleId="CharChar">
    <w:name w:val="Обычный Char Char"/>
    <w:link w:val="1"/>
    <w:uiPriority w:val="99"/>
    <w:semiHidden/>
    <w:locked/>
    <w:rsid w:val="00737C63"/>
    <w:rPr>
      <w:rFonts w:ascii="Calibri" w:eastAsia="Calibri" w:hAnsi="Calibri" w:cs="Calibri"/>
    </w:rPr>
  </w:style>
  <w:style w:type="paragraph" w:customStyle="1" w:styleId="1">
    <w:name w:val="Обычный1"/>
    <w:link w:val="CharChar"/>
    <w:uiPriority w:val="99"/>
    <w:semiHidden/>
    <w:rsid w:val="00737C63"/>
    <w:pPr>
      <w:widowControl w:val="0"/>
      <w:spacing w:after="0" w:line="300" w:lineRule="auto"/>
      <w:ind w:firstLine="720"/>
      <w:jc w:val="both"/>
    </w:pPr>
    <w:rPr>
      <w:rFonts w:ascii="Calibri" w:eastAsia="Calibri" w:hAnsi="Calibri" w:cs="Calibri"/>
    </w:rPr>
  </w:style>
  <w:style w:type="paragraph" w:customStyle="1" w:styleId="ConsPlusNormal">
    <w:name w:val="ConsPlusNormal"/>
    <w:uiPriority w:val="99"/>
    <w:semiHidden/>
    <w:rsid w:val="00737C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Основной текст_"/>
    <w:link w:val="10"/>
    <w:semiHidden/>
    <w:locked/>
    <w:rsid w:val="00737C63"/>
    <w:rPr>
      <w:spacing w:val="-5"/>
      <w:sz w:val="23"/>
    </w:rPr>
  </w:style>
  <w:style w:type="paragraph" w:customStyle="1" w:styleId="10">
    <w:name w:val="Основной текст1"/>
    <w:basedOn w:val="a"/>
    <w:link w:val="a8"/>
    <w:semiHidden/>
    <w:rsid w:val="00737C63"/>
    <w:pPr>
      <w:widowControl w:val="0"/>
      <w:spacing w:line="290" w:lineRule="exact"/>
      <w:jc w:val="both"/>
    </w:pPr>
    <w:rPr>
      <w:rFonts w:asciiTheme="minorHAnsi" w:eastAsiaTheme="minorHAnsi" w:hAnsiTheme="minorHAnsi" w:cstheme="minorBidi"/>
      <w:spacing w:val="-5"/>
      <w:sz w:val="23"/>
      <w:szCs w:val="22"/>
      <w:lang w:eastAsia="en-US"/>
    </w:rPr>
  </w:style>
  <w:style w:type="paragraph" w:customStyle="1" w:styleId="21">
    <w:name w:val="Основной текст (2)1"/>
    <w:basedOn w:val="a"/>
    <w:uiPriority w:val="99"/>
    <w:semiHidden/>
    <w:rsid w:val="00737C63"/>
    <w:pPr>
      <w:widowControl w:val="0"/>
      <w:spacing w:line="276" w:lineRule="exact"/>
      <w:jc w:val="both"/>
    </w:pPr>
    <w:rPr>
      <w:b/>
      <w:bCs/>
      <w:color w:val="000000"/>
      <w:spacing w:val="-5"/>
      <w:sz w:val="23"/>
      <w:szCs w:val="23"/>
    </w:rPr>
  </w:style>
  <w:style w:type="character" w:customStyle="1" w:styleId="2">
    <w:name w:val="Основной текст (2)_"/>
    <w:link w:val="20"/>
    <w:semiHidden/>
    <w:locked/>
    <w:rsid w:val="00737C63"/>
    <w:rPr>
      <w:b/>
      <w:bCs/>
      <w:spacing w:val="-4"/>
      <w:sz w:val="23"/>
      <w:szCs w:val="23"/>
    </w:rPr>
  </w:style>
  <w:style w:type="paragraph" w:customStyle="1" w:styleId="20">
    <w:name w:val="Основной текст (2)"/>
    <w:basedOn w:val="a"/>
    <w:link w:val="2"/>
    <w:semiHidden/>
    <w:rsid w:val="00737C63"/>
    <w:pPr>
      <w:widowControl w:val="0"/>
      <w:spacing w:before="480" w:after="360" w:line="240" w:lineRule="atLeast"/>
      <w:jc w:val="center"/>
    </w:pPr>
    <w:rPr>
      <w:rFonts w:asciiTheme="minorHAnsi" w:eastAsiaTheme="minorHAnsi" w:hAnsiTheme="minorHAnsi" w:cstheme="minorBidi"/>
      <w:b/>
      <w:bCs/>
      <w:spacing w:val="-4"/>
      <w:sz w:val="23"/>
      <w:szCs w:val="23"/>
      <w:lang w:eastAsia="en-US"/>
    </w:rPr>
  </w:style>
  <w:style w:type="paragraph" w:customStyle="1" w:styleId="4">
    <w:name w:val="Обычный4"/>
    <w:uiPriority w:val="99"/>
    <w:semiHidden/>
    <w:rsid w:val="00737C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2">
    <w:name w:val="Обычный2"/>
    <w:uiPriority w:val="99"/>
    <w:rsid w:val="00737C6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9">
    <w:name w:val="Основной текст + Полужирный"/>
    <w:aliases w:val="Интервал 0 pt,Заголовок №1 + Не полужирный,Курсив,Основной текст (2) + Impact,12 pt,Не полужирный,Основной текст + Century Gothic,15 pt"/>
    <w:rsid w:val="00737C63"/>
    <w:rPr>
      <w:rFonts w:ascii="Times New Roman" w:hAnsi="Times New Roman" w:cs="Times New Roman" w:hint="default"/>
      <w:b/>
      <w:bCs/>
      <w:strike w:val="0"/>
      <w:dstrike w:val="0"/>
      <w:color w:val="000000"/>
      <w:spacing w:val="-5"/>
      <w:w w:val="100"/>
      <w:position w:val="0"/>
      <w:sz w:val="23"/>
      <w:szCs w:val="23"/>
      <w:u w:val="none"/>
      <w:effect w:val="none"/>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95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7497&amp;dst=1104&amp;field=134&amp;date=08.01.2022" TargetMode="External"/><Relationship Id="rId13" Type="http://schemas.openxmlformats.org/officeDocument/2006/relationships/hyperlink" Target="https://login.consultant.ru/link/?req=doc&amp;base=LAW&amp;n=387803&amp;dst=2620&amp;field=134&amp;date=08.01.2022" TargetMode="External"/><Relationship Id="rId3" Type="http://schemas.openxmlformats.org/officeDocument/2006/relationships/settings" Target="settings.xml"/><Relationship Id="rId7" Type="http://schemas.openxmlformats.org/officeDocument/2006/relationships/hyperlink" Target="https://login.consultant.ru/link/?req=doc&amp;base=LAW&amp;n=377497&amp;dst=1123&amp;field=134&amp;date=08.01.2022" TargetMode="External"/><Relationship Id="rId12" Type="http://schemas.openxmlformats.org/officeDocument/2006/relationships/hyperlink" Target="https://login.consultant.ru/link/?req=doc&amp;base=LAW&amp;n=389498&amp;dst=2086&amp;field=134&amp;date=08.01.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87803&amp;dst=512&amp;field=134&amp;date=08.01.2022" TargetMode="External"/><Relationship Id="rId11" Type="http://schemas.openxmlformats.org/officeDocument/2006/relationships/hyperlink" Target="https://login.consultant.ru/link/?req=doc&amp;base=LAW&amp;n=389498&amp;dst=2072&amp;field=134&amp;date=08.01.2022" TargetMode="External"/><Relationship Id="rId5" Type="http://schemas.openxmlformats.org/officeDocument/2006/relationships/hyperlink" Target="mailto:citov@38.fsin.gov.ru" TargetMode="External"/><Relationship Id="rId15" Type="http://schemas.openxmlformats.org/officeDocument/2006/relationships/theme" Target="theme/theme1.xml"/><Relationship Id="rId10" Type="http://schemas.openxmlformats.org/officeDocument/2006/relationships/hyperlink" Target="https://login.consultant.ru/link/?req=doc&amp;base=LAW&amp;n=389498&amp;dst=2054&amp;field=134&amp;date=08.01.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9498&amp;dst=101897&amp;field=134&amp;date=08.01.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6937</Words>
  <Characters>39545</Characters>
  <Application>Microsoft Office Word</Application>
  <DocSecurity>0</DocSecurity>
  <Lines>329</Lines>
  <Paragraphs>92</Paragraphs>
  <ScaleCrop>false</ScaleCrop>
  <Company/>
  <LinksUpToDate>false</LinksUpToDate>
  <CharactersWithSpaces>46390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Екатерина Александровна</dc:creator>
  <cp:keywords/>
  <dc:description/>
  <cp:lastModifiedBy>Власова Екатерина Александровна</cp:lastModifiedBy>
  <cp:revision>2</cp:revision>
  <dcterms:created xsi:type="dcterms:W3CDTF">2026-08-10T08:11:00Z</dcterms:created>
  <dcterms:modified xsi:type="dcterms:W3CDTF">2026-08-10T08:21:00Z</dcterms:modified>
</cp:coreProperties>
</file>