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DA" w:rsidRPr="00925A5D" w:rsidRDefault="00011D82" w:rsidP="00AA0BB0">
      <w:pPr>
        <w:jc w:val="center"/>
        <w:rPr>
          <w:b/>
          <w:szCs w:val="24"/>
        </w:rPr>
      </w:pPr>
      <w:r w:rsidRPr="00925A5D">
        <w:rPr>
          <w:b/>
          <w:caps/>
          <w:szCs w:val="24"/>
        </w:rPr>
        <w:t>контракт</w:t>
      </w:r>
      <w:r w:rsidRPr="00925A5D">
        <w:rPr>
          <w:b/>
          <w:szCs w:val="24"/>
        </w:rPr>
        <w:t xml:space="preserve"> </w:t>
      </w:r>
      <w:r w:rsidR="00E958DA" w:rsidRPr="00925A5D">
        <w:rPr>
          <w:b/>
          <w:szCs w:val="24"/>
        </w:rPr>
        <w:t>№</w:t>
      </w:r>
      <w:r w:rsidR="00DA4CDE" w:rsidRPr="00925A5D">
        <w:rPr>
          <w:b/>
          <w:szCs w:val="24"/>
        </w:rPr>
        <w:t xml:space="preserve"> </w:t>
      </w:r>
    </w:p>
    <w:p w:rsidR="00E958DA" w:rsidRPr="00925A5D" w:rsidRDefault="00E958DA" w:rsidP="00AA0BB0">
      <w:pPr>
        <w:shd w:val="clear" w:color="auto" w:fill="FFFFFF"/>
        <w:jc w:val="center"/>
        <w:rPr>
          <w:szCs w:val="24"/>
        </w:rPr>
      </w:pPr>
      <w:r w:rsidRPr="00925A5D">
        <w:rPr>
          <w:szCs w:val="24"/>
        </w:rPr>
        <w:t xml:space="preserve">на оказание услуг по обязательному страхованию </w:t>
      </w:r>
      <w:proofErr w:type="gramStart"/>
      <w:r w:rsidRPr="00925A5D">
        <w:rPr>
          <w:szCs w:val="24"/>
        </w:rPr>
        <w:t>гражданской</w:t>
      </w:r>
      <w:proofErr w:type="gramEnd"/>
    </w:p>
    <w:p w:rsidR="00E958DA" w:rsidRPr="00925A5D" w:rsidRDefault="00E958DA" w:rsidP="00AA0BB0">
      <w:pPr>
        <w:shd w:val="clear" w:color="auto" w:fill="FFFFFF"/>
        <w:jc w:val="center"/>
        <w:rPr>
          <w:szCs w:val="24"/>
        </w:rPr>
      </w:pPr>
      <w:r w:rsidRPr="00925A5D">
        <w:rPr>
          <w:szCs w:val="24"/>
        </w:rPr>
        <w:t>ответственности владельцев транспортных средств</w:t>
      </w:r>
    </w:p>
    <w:p w:rsidR="00DB052C" w:rsidRPr="00925A5D" w:rsidRDefault="00DB052C" w:rsidP="00AA0BB0">
      <w:pPr>
        <w:shd w:val="clear" w:color="auto" w:fill="FFFFFF"/>
        <w:jc w:val="center"/>
        <w:rPr>
          <w:szCs w:val="24"/>
        </w:rPr>
      </w:pPr>
      <w:r w:rsidRPr="00925A5D">
        <w:rPr>
          <w:szCs w:val="24"/>
        </w:rPr>
        <w:t xml:space="preserve">ИКЗ </w:t>
      </w:r>
      <w:r w:rsidR="00E14116" w:rsidRPr="00E14116">
        <w:rPr>
          <w:rStyle w:val="ad"/>
          <w:color w:val="auto"/>
          <w:szCs w:val="24"/>
          <w:u w:val="none"/>
        </w:rPr>
        <w:t>2</w:t>
      </w:r>
      <w:r w:rsidR="00DD3620">
        <w:rPr>
          <w:rStyle w:val="ad"/>
          <w:color w:val="auto"/>
          <w:szCs w:val="24"/>
          <w:u w:val="none"/>
        </w:rPr>
        <w:t>6</w:t>
      </w:r>
      <w:r w:rsidR="00E14116" w:rsidRPr="00E14116">
        <w:rPr>
          <w:rStyle w:val="ad"/>
          <w:color w:val="auto"/>
          <w:szCs w:val="24"/>
          <w:u w:val="none"/>
        </w:rPr>
        <w:t> 1 3445097480 344501001 0008 000 0000 244</w:t>
      </w:r>
    </w:p>
    <w:p w:rsidR="00E958DA" w:rsidRPr="00925A5D" w:rsidRDefault="00E958DA" w:rsidP="00AA0BB0">
      <w:pPr>
        <w:ind w:firstLine="709"/>
        <w:rPr>
          <w:szCs w:val="24"/>
        </w:rPr>
      </w:pPr>
    </w:p>
    <w:p w:rsidR="00E958DA" w:rsidRDefault="00FB0F30" w:rsidP="00A14EA1">
      <w:pPr>
        <w:ind w:firstLine="0"/>
        <w:jc w:val="left"/>
        <w:rPr>
          <w:szCs w:val="24"/>
        </w:rPr>
      </w:pPr>
      <w:r w:rsidRPr="00925A5D">
        <w:rPr>
          <w:szCs w:val="24"/>
        </w:rPr>
        <w:t xml:space="preserve">г. </w:t>
      </w:r>
      <w:r w:rsidR="00F223E9" w:rsidRPr="00925A5D">
        <w:rPr>
          <w:szCs w:val="24"/>
        </w:rPr>
        <w:t>Волгоград</w:t>
      </w:r>
      <w:r w:rsidRPr="00925A5D">
        <w:rPr>
          <w:szCs w:val="24"/>
        </w:rPr>
        <w:t xml:space="preserve">  </w:t>
      </w:r>
      <w:r w:rsidR="00E958DA" w:rsidRPr="00925A5D">
        <w:rPr>
          <w:szCs w:val="24"/>
        </w:rPr>
        <w:t xml:space="preserve">                                                  </w:t>
      </w:r>
      <w:r w:rsidRPr="00925A5D">
        <w:rPr>
          <w:szCs w:val="24"/>
        </w:rPr>
        <w:t xml:space="preserve">          </w:t>
      </w:r>
      <w:r w:rsidR="008B0B66" w:rsidRPr="00925A5D">
        <w:rPr>
          <w:szCs w:val="24"/>
        </w:rPr>
        <w:t xml:space="preserve">        </w:t>
      </w:r>
      <w:r w:rsidR="00D97F1D">
        <w:rPr>
          <w:szCs w:val="24"/>
        </w:rPr>
        <w:t xml:space="preserve">                      </w:t>
      </w:r>
      <w:r w:rsidR="00E14116">
        <w:rPr>
          <w:szCs w:val="24"/>
        </w:rPr>
        <w:t xml:space="preserve">        </w:t>
      </w:r>
      <w:r w:rsidR="00B67F5F" w:rsidRPr="00925A5D">
        <w:rPr>
          <w:szCs w:val="24"/>
        </w:rPr>
        <w:t>«</w:t>
      </w:r>
      <w:r w:rsidR="00D97F1D">
        <w:rPr>
          <w:szCs w:val="24"/>
        </w:rPr>
        <w:t xml:space="preserve">   </w:t>
      </w:r>
      <w:r w:rsidR="00E3232F" w:rsidRPr="00925A5D">
        <w:rPr>
          <w:szCs w:val="24"/>
        </w:rPr>
        <w:t>»</w:t>
      </w:r>
      <w:r w:rsidR="00DE7A3D">
        <w:rPr>
          <w:szCs w:val="24"/>
        </w:rPr>
        <w:t xml:space="preserve"> </w:t>
      </w:r>
      <w:r w:rsidR="00E3232F" w:rsidRPr="00925A5D">
        <w:rPr>
          <w:szCs w:val="24"/>
        </w:rPr>
        <w:t xml:space="preserve"> </w:t>
      </w:r>
      <w:r w:rsidR="00E14116">
        <w:rPr>
          <w:szCs w:val="24"/>
          <w:u w:val="single"/>
        </w:rPr>
        <w:t>_______</w:t>
      </w:r>
      <w:r w:rsidR="00426ADB" w:rsidRPr="00925A5D">
        <w:rPr>
          <w:szCs w:val="24"/>
        </w:rPr>
        <w:t xml:space="preserve"> </w:t>
      </w:r>
      <w:r w:rsidR="002B5148" w:rsidRPr="00925A5D">
        <w:rPr>
          <w:szCs w:val="24"/>
        </w:rPr>
        <w:t>20</w:t>
      </w:r>
      <w:r w:rsidR="0008363C" w:rsidRPr="00925A5D">
        <w:rPr>
          <w:szCs w:val="24"/>
        </w:rPr>
        <w:t>2</w:t>
      </w:r>
      <w:r w:rsidR="000B5452">
        <w:rPr>
          <w:szCs w:val="24"/>
        </w:rPr>
        <w:t>6</w:t>
      </w:r>
      <w:r w:rsidR="00A14EA1" w:rsidRPr="00925A5D">
        <w:rPr>
          <w:szCs w:val="24"/>
        </w:rPr>
        <w:t xml:space="preserve"> г.</w:t>
      </w:r>
    </w:p>
    <w:p w:rsidR="00925A5D" w:rsidRPr="00925A5D" w:rsidRDefault="00925A5D" w:rsidP="00A14EA1">
      <w:pPr>
        <w:ind w:firstLine="0"/>
        <w:jc w:val="left"/>
        <w:rPr>
          <w:szCs w:val="24"/>
        </w:rPr>
      </w:pPr>
    </w:p>
    <w:p w:rsidR="00E958DA" w:rsidRPr="00925A5D" w:rsidRDefault="00996F6D" w:rsidP="00976AB3">
      <w:pPr>
        <w:widowControl/>
        <w:autoSpaceDE w:val="0"/>
        <w:autoSpaceDN w:val="0"/>
        <w:adjustRightInd w:val="0"/>
        <w:ind w:firstLine="0"/>
        <w:rPr>
          <w:szCs w:val="24"/>
        </w:rPr>
      </w:pPr>
      <w:proofErr w:type="gramStart"/>
      <w:r w:rsidRPr="00925A5D">
        <w:rPr>
          <w:bCs/>
          <w:szCs w:val="24"/>
        </w:rPr>
        <w:t xml:space="preserve">Управление Министерства юстиции Российской Федерации по Волгоградской области (далее – Управление), </w:t>
      </w:r>
      <w:r w:rsidRPr="00925A5D">
        <w:rPr>
          <w:szCs w:val="24"/>
        </w:rPr>
        <w:t>именуемое в дальнейшем</w:t>
      </w:r>
      <w:r w:rsidRPr="00925A5D">
        <w:rPr>
          <w:bCs/>
          <w:szCs w:val="24"/>
        </w:rPr>
        <w:t xml:space="preserve"> «</w:t>
      </w:r>
      <w:r w:rsidR="00BC3A17" w:rsidRPr="00925A5D">
        <w:rPr>
          <w:bCs/>
          <w:szCs w:val="24"/>
        </w:rPr>
        <w:t>Страхователь</w:t>
      </w:r>
      <w:r w:rsidRPr="00925A5D">
        <w:rPr>
          <w:bCs/>
          <w:szCs w:val="24"/>
        </w:rPr>
        <w:t>»</w:t>
      </w:r>
      <w:r w:rsidRPr="00925A5D">
        <w:rPr>
          <w:szCs w:val="24"/>
        </w:rPr>
        <w:t xml:space="preserve">, в лице </w:t>
      </w:r>
      <w:r w:rsidRPr="00925A5D">
        <w:rPr>
          <w:color w:val="000000"/>
          <w:szCs w:val="24"/>
        </w:rPr>
        <w:t xml:space="preserve">начальника Управления </w:t>
      </w:r>
      <w:r w:rsidR="00D97F1D">
        <w:rPr>
          <w:color w:val="000000"/>
          <w:szCs w:val="24"/>
        </w:rPr>
        <w:t>Колосова Вадима</w:t>
      </w:r>
      <w:r w:rsidRPr="00925A5D">
        <w:rPr>
          <w:color w:val="000000"/>
          <w:szCs w:val="24"/>
        </w:rPr>
        <w:t xml:space="preserve"> Александровича, действующего на основании </w:t>
      </w:r>
      <w:r w:rsidRPr="00925A5D">
        <w:rPr>
          <w:szCs w:val="24"/>
        </w:rPr>
        <w:t xml:space="preserve">Приказа Министерства юстиции Российской Федерации от </w:t>
      </w:r>
      <w:r w:rsidR="00D97F1D">
        <w:rPr>
          <w:szCs w:val="24"/>
        </w:rPr>
        <w:t>17.05.2023</w:t>
      </w:r>
      <w:r w:rsidRPr="00925A5D">
        <w:rPr>
          <w:szCs w:val="24"/>
        </w:rPr>
        <w:t xml:space="preserve"> № </w:t>
      </w:r>
      <w:r w:rsidR="00D97F1D">
        <w:rPr>
          <w:szCs w:val="24"/>
        </w:rPr>
        <w:t>543</w:t>
      </w:r>
      <w:r w:rsidRPr="00925A5D">
        <w:rPr>
          <w:szCs w:val="24"/>
        </w:rPr>
        <w:t>-лс, Положения</w:t>
      </w:r>
      <w:r w:rsidR="00E958DA" w:rsidRPr="00925A5D">
        <w:rPr>
          <w:szCs w:val="24"/>
        </w:rPr>
        <w:t>, с одной стороны</w:t>
      </w:r>
      <w:r w:rsidR="00552758" w:rsidRPr="00925A5D">
        <w:rPr>
          <w:szCs w:val="24"/>
        </w:rPr>
        <w:t>, и</w:t>
      </w:r>
      <w:r w:rsidR="00BF6765">
        <w:rPr>
          <w:szCs w:val="24"/>
        </w:rPr>
        <w:t xml:space="preserve"> </w:t>
      </w:r>
      <w:r w:rsidR="00E14116">
        <w:rPr>
          <w:szCs w:val="24"/>
        </w:rPr>
        <w:t>_________________________________________</w:t>
      </w:r>
      <w:r w:rsidR="00E958DA" w:rsidRPr="00A37BAD">
        <w:rPr>
          <w:szCs w:val="24"/>
        </w:rPr>
        <w:t>, именуемое в дальнейшем «Страховщик», в лице</w:t>
      </w:r>
      <w:r w:rsidR="007E43FA">
        <w:t xml:space="preserve"> </w:t>
      </w:r>
      <w:r w:rsidR="00E14116">
        <w:t>_____________________</w:t>
      </w:r>
      <w:r w:rsidR="008502A6" w:rsidRPr="00A37BAD">
        <w:t xml:space="preserve">, действующего на основании </w:t>
      </w:r>
      <w:r w:rsidR="00E14116">
        <w:rPr>
          <w:color w:val="FF0000"/>
        </w:rPr>
        <w:t>________________</w:t>
      </w:r>
      <w:r w:rsidR="00C40730" w:rsidRPr="007E43FA">
        <w:rPr>
          <w:color w:val="FF0000"/>
        </w:rPr>
        <w:t>,</w:t>
      </w:r>
      <w:r w:rsidR="000F4F86" w:rsidRPr="00A37BAD">
        <w:rPr>
          <w:szCs w:val="24"/>
        </w:rPr>
        <w:t xml:space="preserve"> лицензия на право осуществлять обязательное страхование гражданской ответственности владельцев транспортных</w:t>
      </w:r>
      <w:r w:rsidR="001B65F4" w:rsidRPr="00A37BAD">
        <w:rPr>
          <w:szCs w:val="24"/>
        </w:rPr>
        <w:t xml:space="preserve"> </w:t>
      </w:r>
      <w:r w:rsidR="00E14116">
        <w:rPr>
          <w:szCs w:val="24"/>
        </w:rPr>
        <w:t>_______________________________</w:t>
      </w:r>
      <w:r w:rsidR="00976AB3" w:rsidRPr="00A37BAD">
        <w:rPr>
          <w:szCs w:val="24"/>
        </w:rPr>
        <w:t>,</w:t>
      </w:r>
      <w:r w:rsidR="00BE00E1" w:rsidRPr="00A37BAD">
        <w:rPr>
          <w:szCs w:val="24"/>
        </w:rPr>
        <w:t xml:space="preserve"> выданной Центральным Банком Российской</w:t>
      </w:r>
      <w:proofErr w:type="gramEnd"/>
      <w:r w:rsidR="00BE00E1" w:rsidRPr="00A37BAD">
        <w:rPr>
          <w:szCs w:val="24"/>
        </w:rPr>
        <w:t xml:space="preserve"> </w:t>
      </w:r>
      <w:proofErr w:type="gramStart"/>
      <w:r w:rsidR="00BE00E1" w:rsidRPr="00A37BAD">
        <w:rPr>
          <w:szCs w:val="24"/>
        </w:rPr>
        <w:t>Федерации</w:t>
      </w:r>
      <w:r w:rsidR="00BE00E1">
        <w:rPr>
          <w:szCs w:val="24"/>
        </w:rPr>
        <w:t>,</w:t>
      </w:r>
      <w:r w:rsidR="00431893" w:rsidRPr="00925A5D">
        <w:rPr>
          <w:szCs w:val="24"/>
        </w:rPr>
        <w:t xml:space="preserve"> </w:t>
      </w:r>
      <w:r w:rsidR="00EB689D" w:rsidRPr="00925A5D">
        <w:rPr>
          <w:szCs w:val="24"/>
        </w:rPr>
        <w:t xml:space="preserve">с другой стороны, </w:t>
      </w:r>
      <w:r w:rsidR="006A1128" w:rsidRPr="00925A5D">
        <w:rPr>
          <w:szCs w:val="24"/>
        </w:rPr>
        <w:t>именуемые в дальнейшем «Стороны»</w:t>
      </w:r>
      <w:r w:rsidR="00A6065C" w:rsidRPr="00925A5D">
        <w:rPr>
          <w:szCs w:val="24"/>
        </w:rPr>
        <w:t xml:space="preserve">, в соответствии с </w:t>
      </w:r>
      <w:r w:rsidR="004966E3" w:rsidRPr="00925A5D">
        <w:rPr>
          <w:szCs w:val="24"/>
        </w:rPr>
        <w:t xml:space="preserve">п.4 </w:t>
      </w:r>
      <w:r w:rsidR="00BB1759" w:rsidRPr="00925A5D">
        <w:rPr>
          <w:szCs w:val="24"/>
        </w:rPr>
        <w:t xml:space="preserve">ч.1. </w:t>
      </w:r>
      <w:r w:rsidR="0008363C" w:rsidRPr="00925A5D">
        <w:rPr>
          <w:szCs w:val="24"/>
        </w:rPr>
        <w:t>ст.93</w:t>
      </w:r>
      <w:r w:rsidR="006A1128" w:rsidRPr="00925A5D">
        <w:rPr>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958DA" w:rsidRPr="00925A5D">
        <w:rPr>
          <w:szCs w:val="24"/>
        </w:rPr>
        <w:t>заключили на</w:t>
      </w:r>
      <w:r w:rsidR="00D826DF" w:rsidRPr="00925A5D">
        <w:rPr>
          <w:szCs w:val="24"/>
        </w:rPr>
        <w:t xml:space="preserve">стоящий </w:t>
      </w:r>
      <w:r w:rsidR="00011D82" w:rsidRPr="00925A5D">
        <w:rPr>
          <w:szCs w:val="24"/>
        </w:rPr>
        <w:t>контракт на оказание услуг по обязательному страхованию гражданской ответственности владельцев транспортных средств (далее - Контракт</w:t>
      </w:r>
      <w:r w:rsidR="00E958DA" w:rsidRPr="00925A5D">
        <w:rPr>
          <w:szCs w:val="24"/>
        </w:rPr>
        <w:t>) о нижеследующем.</w:t>
      </w:r>
      <w:proofErr w:type="gramEnd"/>
    </w:p>
    <w:p w:rsidR="00CD69C2" w:rsidRPr="00925A5D" w:rsidRDefault="00CD69C2" w:rsidP="00976AB3">
      <w:pPr>
        <w:widowControl/>
        <w:autoSpaceDE w:val="0"/>
        <w:autoSpaceDN w:val="0"/>
        <w:adjustRightInd w:val="0"/>
        <w:ind w:firstLine="0"/>
        <w:rPr>
          <w:szCs w:val="24"/>
        </w:rPr>
      </w:pPr>
    </w:p>
    <w:p w:rsidR="00E958DA" w:rsidRDefault="00A654D2" w:rsidP="00363D93">
      <w:pPr>
        <w:numPr>
          <w:ilvl w:val="0"/>
          <w:numId w:val="4"/>
        </w:numPr>
        <w:shd w:val="clear" w:color="auto" w:fill="FFFFFF"/>
        <w:jc w:val="center"/>
        <w:rPr>
          <w:b/>
          <w:bCs/>
          <w:szCs w:val="24"/>
        </w:rPr>
      </w:pPr>
      <w:r w:rsidRPr="00925A5D">
        <w:rPr>
          <w:b/>
          <w:bCs/>
          <w:szCs w:val="24"/>
        </w:rPr>
        <w:t xml:space="preserve">ПРЕДМЕТ </w:t>
      </w:r>
      <w:r w:rsidR="008D355F" w:rsidRPr="00925A5D">
        <w:rPr>
          <w:b/>
          <w:bCs/>
          <w:szCs w:val="24"/>
        </w:rPr>
        <w:t>КОНТРАКТ</w:t>
      </w:r>
      <w:r w:rsidR="00E958DA" w:rsidRPr="00925A5D">
        <w:rPr>
          <w:b/>
          <w:bCs/>
          <w:szCs w:val="24"/>
        </w:rPr>
        <w:t>А</w:t>
      </w:r>
    </w:p>
    <w:p w:rsidR="00363D93" w:rsidRPr="00925A5D" w:rsidRDefault="00363D93" w:rsidP="00363D93">
      <w:pPr>
        <w:shd w:val="clear" w:color="auto" w:fill="FFFFFF"/>
        <w:ind w:left="760" w:firstLine="0"/>
        <w:rPr>
          <w:b/>
          <w:bCs/>
          <w:szCs w:val="24"/>
        </w:rPr>
      </w:pPr>
    </w:p>
    <w:p w:rsidR="00363D93" w:rsidRDefault="00BE25D7" w:rsidP="00BE25D7">
      <w:pPr>
        <w:shd w:val="clear" w:color="auto" w:fill="FFFFFF"/>
        <w:tabs>
          <w:tab w:val="left" w:pos="1589"/>
        </w:tabs>
        <w:ind w:firstLine="709"/>
        <w:rPr>
          <w:szCs w:val="24"/>
        </w:rPr>
      </w:pPr>
      <w:r>
        <w:rPr>
          <w:szCs w:val="24"/>
        </w:rPr>
        <w:t xml:space="preserve">1.1. </w:t>
      </w:r>
      <w:proofErr w:type="gramStart"/>
      <w:r w:rsidR="00363D93" w:rsidRPr="00363D93">
        <w:rPr>
          <w:szCs w:val="24"/>
        </w:rPr>
        <w:t>Страховщик принимает на себя обязательства по оказанию услуг обязательного страхования гражданской ответственности владельцев транспортных средств (далее – Услуги)</w:t>
      </w:r>
      <w:r w:rsidR="0069206F">
        <w:rPr>
          <w:szCs w:val="24"/>
        </w:rPr>
        <w:t xml:space="preserve"> </w:t>
      </w:r>
      <w:r w:rsidR="00363D93" w:rsidRPr="00363D93">
        <w:rPr>
          <w:szCs w:val="24"/>
        </w:rPr>
        <w:t xml:space="preserve">в соответствии с </w:t>
      </w:r>
      <w:r w:rsidR="0069206F">
        <w:rPr>
          <w:szCs w:val="24"/>
        </w:rPr>
        <w:t>Федеральным законом</w:t>
      </w:r>
      <w:r w:rsidR="0069206F" w:rsidRPr="00925A5D">
        <w:rPr>
          <w:szCs w:val="24"/>
        </w:rPr>
        <w:t xml:space="preserve"> от </w:t>
      </w:r>
      <w:r w:rsidR="0069206F" w:rsidRPr="00A37BAD">
        <w:rPr>
          <w:szCs w:val="24"/>
        </w:rPr>
        <w:t>25.04.2002 № 40-ФЗ</w:t>
      </w:r>
      <w:r w:rsidR="0069206F" w:rsidRPr="00925A5D">
        <w:rPr>
          <w:szCs w:val="24"/>
        </w:rPr>
        <w:t xml:space="preserve"> «Об обязательном страховании гражданской ответственности владельцев транспортных средств» (далее по тексту – Закон </w:t>
      </w:r>
      <w:r w:rsidR="00BD6AD5">
        <w:rPr>
          <w:szCs w:val="24"/>
        </w:rPr>
        <w:br/>
      </w:r>
      <w:r w:rsidR="0069206F" w:rsidRPr="00925A5D">
        <w:rPr>
          <w:szCs w:val="24"/>
        </w:rPr>
        <w:t xml:space="preserve">№ 40 -ФЗ) </w:t>
      </w:r>
      <w:r w:rsidR="00363D93" w:rsidRPr="00363D93">
        <w:rPr>
          <w:szCs w:val="24"/>
        </w:rPr>
        <w:t>и Правилами страхования, а Страхователь обязуется оплатить оказанные Услуги в соответствии с условиями Контракта.</w:t>
      </w:r>
      <w:proofErr w:type="gramEnd"/>
    </w:p>
    <w:p w:rsidR="00BE25D7" w:rsidRPr="006B7151" w:rsidRDefault="00BE25D7" w:rsidP="00BE25D7">
      <w:pPr>
        <w:shd w:val="clear" w:color="auto" w:fill="FFFFFF"/>
        <w:tabs>
          <w:tab w:val="left" w:pos="1589"/>
        </w:tabs>
        <w:ind w:firstLine="709"/>
        <w:rPr>
          <w:szCs w:val="24"/>
        </w:rPr>
      </w:pPr>
      <w:r w:rsidRPr="006B7151">
        <w:rPr>
          <w:szCs w:val="24"/>
        </w:rPr>
        <w:t xml:space="preserve">1.2. </w:t>
      </w:r>
      <w:proofErr w:type="gramStart"/>
      <w:r w:rsidRPr="006B7151">
        <w:rPr>
          <w:szCs w:val="24"/>
        </w:rPr>
        <w:t xml:space="preserve">При оказании Услуг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страхового случая вред их жизни, здоровью или имуществу, в пределах страховой суммы и порядком, </w:t>
      </w:r>
      <w:r w:rsidRPr="006B7151">
        <w:rPr>
          <w:bCs/>
          <w:szCs w:val="24"/>
        </w:rPr>
        <w:t>определенным Законом № 40-ФЗ</w:t>
      </w:r>
      <w:r w:rsidRPr="006B7151">
        <w:rPr>
          <w:szCs w:val="24"/>
        </w:rPr>
        <w:t xml:space="preserve"> и Правилами страхования.</w:t>
      </w:r>
      <w:proofErr w:type="gramEnd"/>
    </w:p>
    <w:p w:rsidR="00BF6765" w:rsidRDefault="00BE25D7" w:rsidP="00363D93">
      <w:pPr>
        <w:ind w:firstLine="709"/>
        <w:rPr>
          <w:szCs w:val="24"/>
        </w:rPr>
      </w:pPr>
      <w:r w:rsidRPr="006B7151">
        <w:rPr>
          <w:szCs w:val="24"/>
        </w:rPr>
        <w:t xml:space="preserve">1.3. </w:t>
      </w:r>
      <w:r w:rsidR="00BF6765">
        <w:rPr>
          <w:szCs w:val="24"/>
        </w:rPr>
        <w:t>Срок оказания Услуг:</w:t>
      </w:r>
    </w:p>
    <w:p w:rsidR="00BF6765" w:rsidRPr="00E14116" w:rsidRDefault="00BF6765" w:rsidP="00363D93">
      <w:pPr>
        <w:ind w:firstLine="709"/>
        <w:rPr>
          <w:szCs w:val="24"/>
        </w:rPr>
      </w:pPr>
      <w:r>
        <w:rPr>
          <w:szCs w:val="24"/>
        </w:rPr>
        <w:t xml:space="preserve">- автомобиль </w:t>
      </w:r>
      <w:r>
        <w:rPr>
          <w:szCs w:val="24"/>
          <w:lang w:val="en-US"/>
        </w:rPr>
        <w:t>HYUNDAI</w:t>
      </w:r>
      <w:r w:rsidRPr="00BF6765">
        <w:rPr>
          <w:szCs w:val="24"/>
        </w:rPr>
        <w:t xml:space="preserve"> </w:t>
      </w:r>
      <w:r>
        <w:rPr>
          <w:szCs w:val="24"/>
          <w:lang w:val="en-US"/>
        </w:rPr>
        <w:t>SONATA</w:t>
      </w:r>
      <w:r w:rsidRPr="00BF6765">
        <w:rPr>
          <w:szCs w:val="24"/>
        </w:rPr>
        <w:t xml:space="preserve"> </w:t>
      </w:r>
      <w:r w:rsidR="00306823" w:rsidRPr="006B7151">
        <w:rPr>
          <w:b/>
          <w:szCs w:val="24"/>
        </w:rPr>
        <w:t>с 00:00 часов 09.07.202</w:t>
      </w:r>
      <w:r w:rsidR="000708CD">
        <w:rPr>
          <w:b/>
          <w:szCs w:val="24"/>
        </w:rPr>
        <w:t>6</w:t>
      </w:r>
      <w:r w:rsidR="00306823" w:rsidRPr="006B7151">
        <w:rPr>
          <w:b/>
          <w:szCs w:val="24"/>
        </w:rPr>
        <w:t xml:space="preserve"> по 24:00 часа 08.07.202</w:t>
      </w:r>
      <w:r w:rsidR="000708CD">
        <w:rPr>
          <w:b/>
          <w:szCs w:val="24"/>
        </w:rPr>
        <w:t>7</w:t>
      </w:r>
      <w:r w:rsidR="00363D93" w:rsidRPr="006B7151">
        <w:rPr>
          <w:szCs w:val="24"/>
        </w:rPr>
        <w:t>,</w:t>
      </w:r>
    </w:p>
    <w:p w:rsidR="00363D93" w:rsidRPr="006B7151" w:rsidRDefault="00BF6765" w:rsidP="00363D93">
      <w:pPr>
        <w:ind w:firstLine="709"/>
        <w:rPr>
          <w:szCs w:val="24"/>
        </w:rPr>
      </w:pPr>
      <w:r>
        <w:rPr>
          <w:szCs w:val="24"/>
        </w:rPr>
        <w:t>-</w:t>
      </w:r>
      <w:r w:rsidRPr="00BF6765">
        <w:rPr>
          <w:szCs w:val="24"/>
        </w:rPr>
        <w:t xml:space="preserve"> </w:t>
      </w:r>
      <w:r>
        <w:rPr>
          <w:szCs w:val="24"/>
        </w:rPr>
        <w:t xml:space="preserve">автомобиль </w:t>
      </w:r>
      <w:r>
        <w:rPr>
          <w:szCs w:val="24"/>
          <w:lang w:val="en-US"/>
        </w:rPr>
        <w:t>HYUNDAI</w:t>
      </w:r>
      <w:r w:rsidRPr="00BF6765">
        <w:rPr>
          <w:szCs w:val="24"/>
        </w:rPr>
        <w:t xml:space="preserve"> </w:t>
      </w:r>
      <w:r>
        <w:rPr>
          <w:szCs w:val="24"/>
          <w:lang w:val="en-US"/>
        </w:rPr>
        <w:t>SOLARIS</w:t>
      </w:r>
      <w:r w:rsidRPr="00BF6765">
        <w:rPr>
          <w:szCs w:val="24"/>
        </w:rPr>
        <w:t xml:space="preserve"> </w:t>
      </w:r>
      <w:r>
        <w:rPr>
          <w:b/>
          <w:szCs w:val="24"/>
          <w:lang w:val="en-US"/>
        </w:rPr>
        <w:t>c</w:t>
      </w:r>
      <w:r w:rsidRPr="00BF6765">
        <w:rPr>
          <w:b/>
          <w:szCs w:val="24"/>
        </w:rPr>
        <w:t xml:space="preserve"> 0</w:t>
      </w:r>
      <w:r>
        <w:rPr>
          <w:b/>
          <w:szCs w:val="24"/>
        </w:rPr>
        <w:t>0:00 часов 29.10.202</w:t>
      </w:r>
      <w:r w:rsidR="000708CD">
        <w:rPr>
          <w:b/>
          <w:szCs w:val="24"/>
        </w:rPr>
        <w:t>6</w:t>
      </w:r>
      <w:r>
        <w:rPr>
          <w:b/>
          <w:szCs w:val="24"/>
        </w:rPr>
        <w:t xml:space="preserve"> по 24:00 28.10.202</w:t>
      </w:r>
      <w:r w:rsidR="000708CD">
        <w:rPr>
          <w:b/>
          <w:szCs w:val="24"/>
        </w:rPr>
        <w:t>7</w:t>
      </w:r>
      <w:r>
        <w:rPr>
          <w:b/>
          <w:szCs w:val="24"/>
        </w:rPr>
        <w:t>,</w:t>
      </w:r>
      <w:r w:rsidR="00363D93" w:rsidRPr="006B7151">
        <w:rPr>
          <w:szCs w:val="24"/>
        </w:rPr>
        <w:t xml:space="preserve"> а в части исполнения обязательств – до их полного надлежащего исполнения Сторонами.</w:t>
      </w:r>
    </w:p>
    <w:p w:rsidR="00E958DA" w:rsidRPr="00925A5D" w:rsidRDefault="00E958DA" w:rsidP="00BE25D7">
      <w:pPr>
        <w:shd w:val="clear" w:color="auto" w:fill="FFFFFF"/>
        <w:tabs>
          <w:tab w:val="left" w:pos="1589"/>
        </w:tabs>
        <w:ind w:firstLine="0"/>
        <w:rPr>
          <w:szCs w:val="24"/>
        </w:rPr>
      </w:pPr>
    </w:p>
    <w:p w:rsidR="00E958DA" w:rsidRDefault="00690838" w:rsidP="00580ED6">
      <w:pPr>
        <w:numPr>
          <w:ilvl w:val="0"/>
          <w:numId w:val="4"/>
        </w:numPr>
        <w:shd w:val="clear" w:color="auto" w:fill="FFFFFF"/>
        <w:jc w:val="center"/>
        <w:rPr>
          <w:b/>
          <w:bCs/>
          <w:szCs w:val="24"/>
        </w:rPr>
      </w:pPr>
      <w:r w:rsidRPr="00925A5D">
        <w:rPr>
          <w:b/>
          <w:bCs/>
          <w:szCs w:val="24"/>
        </w:rPr>
        <w:t>ОБЪЕКТ СТРАХОВАНИЯ, СТРАХОВОЙ СЛУЧАЙ, СТРАХОВОЙ ПОЛИС</w:t>
      </w:r>
    </w:p>
    <w:p w:rsidR="00580ED6" w:rsidRPr="00925A5D" w:rsidRDefault="00580ED6" w:rsidP="00580ED6">
      <w:pPr>
        <w:shd w:val="clear" w:color="auto" w:fill="FFFFFF"/>
        <w:ind w:left="760" w:firstLine="0"/>
        <w:rPr>
          <w:b/>
          <w:bCs/>
          <w:szCs w:val="24"/>
        </w:rPr>
      </w:pPr>
    </w:p>
    <w:p w:rsidR="00E958DA" w:rsidRPr="00925A5D" w:rsidRDefault="00E958DA" w:rsidP="00AA0BB0">
      <w:pPr>
        <w:shd w:val="clear" w:color="auto" w:fill="FFFFFF"/>
        <w:tabs>
          <w:tab w:val="left" w:pos="1426"/>
        </w:tabs>
        <w:ind w:firstLine="709"/>
        <w:rPr>
          <w:szCs w:val="24"/>
        </w:rPr>
      </w:pPr>
      <w:r w:rsidRPr="00925A5D">
        <w:rPr>
          <w:szCs w:val="24"/>
        </w:rPr>
        <w:t>2.1. Объектом страхования выступают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E958DA" w:rsidRPr="00925A5D" w:rsidRDefault="00690838" w:rsidP="00AA0BB0">
      <w:pPr>
        <w:shd w:val="clear" w:color="auto" w:fill="FFFFFF"/>
        <w:tabs>
          <w:tab w:val="left" w:pos="993"/>
        </w:tabs>
        <w:ind w:firstLine="709"/>
        <w:rPr>
          <w:szCs w:val="24"/>
        </w:rPr>
      </w:pPr>
      <w:r w:rsidRPr="00925A5D">
        <w:rPr>
          <w:szCs w:val="24"/>
        </w:rPr>
        <w:t>2.2. Страховым случаем</w:t>
      </w:r>
      <w:r w:rsidR="00E958DA" w:rsidRPr="00925A5D">
        <w:rPr>
          <w:szCs w:val="24"/>
        </w:rPr>
        <w:t xml:space="preserve"> признается </w:t>
      </w:r>
      <w:r w:rsidR="00FB7A93" w:rsidRPr="00925A5D">
        <w:rPr>
          <w:szCs w:val="24"/>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r w:rsidR="00E958DA" w:rsidRPr="00925A5D">
        <w:rPr>
          <w:szCs w:val="24"/>
        </w:rPr>
        <w:t>.</w:t>
      </w:r>
    </w:p>
    <w:p w:rsidR="00E958DA" w:rsidRPr="00925A5D" w:rsidRDefault="00E958DA" w:rsidP="00AA0BB0">
      <w:pPr>
        <w:shd w:val="clear" w:color="auto" w:fill="FFFFFF"/>
        <w:tabs>
          <w:tab w:val="left" w:pos="993"/>
        </w:tabs>
        <w:ind w:firstLine="709"/>
        <w:rPr>
          <w:szCs w:val="24"/>
        </w:rPr>
      </w:pPr>
      <w:r w:rsidRPr="00925A5D">
        <w:rPr>
          <w:szCs w:val="24"/>
        </w:rPr>
        <w:t xml:space="preserve">2.3. Документом, удостоверяющим осуществление обязательного страхования, </w:t>
      </w:r>
      <w:r w:rsidRPr="00925A5D">
        <w:rPr>
          <w:szCs w:val="24"/>
        </w:rPr>
        <w:lastRenderedPageBreak/>
        <w:t>является страховой полис, оформленный Страховщиком по установленной Правилами форме на транспортное средство, указанное в П</w:t>
      </w:r>
      <w:r w:rsidR="00D826DF" w:rsidRPr="00925A5D">
        <w:rPr>
          <w:szCs w:val="24"/>
        </w:rPr>
        <w:t xml:space="preserve">риложении </w:t>
      </w:r>
      <w:r w:rsidR="00D11920" w:rsidRPr="00925A5D">
        <w:rPr>
          <w:szCs w:val="24"/>
        </w:rPr>
        <w:t>№</w:t>
      </w:r>
      <w:r w:rsidR="008B2A08" w:rsidRPr="00925A5D">
        <w:rPr>
          <w:szCs w:val="24"/>
        </w:rPr>
        <w:t xml:space="preserve"> </w:t>
      </w:r>
      <w:r w:rsidR="00D11920" w:rsidRPr="00925A5D">
        <w:rPr>
          <w:szCs w:val="24"/>
        </w:rPr>
        <w:t xml:space="preserve">1 </w:t>
      </w:r>
      <w:r w:rsidR="00D826DF" w:rsidRPr="00925A5D">
        <w:rPr>
          <w:szCs w:val="24"/>
        </w:rPr>
        <w:t xml:space="preserve">к настоящему </w:t>
      </w:r>
      <w:r w:rsidR="002D57CB" w:rsidRPr="00925A5D">
        <w:rPr>
          <w:szCs w:val="24"/>
        </w:rPr>
        <w:t>Контракту</w:t>
      </w:r>
      <w:r w:rsidR="00570C75" w:rsidRPr="00925A5D">
        <w:rPr>
          <w:szCs w:val="24"/>
        </w:rPr>
        <w:t>.</w:t>
      </w:r>
    </w:p>
    <w:p w:rsidR="00E958DA" w:rsidRPr="00925A5D" w:rsidRDefault="00E958DA" w:rsidP="00AA0BB0">
      <w:pPr>
        <w:shd w:val="clear" w:color="auto" w:fill="FFFFFF"/>
        <w:tabs>
          <w:tab w:val="left" w:pos="993"/>
        </w:tabs>
        <w:ind w:firstLine="709"/>
        <w:rPr>
          <w:szCs w:val="24"/>
        </w:rPr>
      </w:pPr>
      <w:r w:rsidRPr="00925A5D">
        <w:rPr>
          <w:szCs w:val="24"/>
        </w:rPr>
        <w:t xml:space="preserve">Страховой полис </w:t>
      </w:r>
      <w:r w:rsidR="00FA5D7C" w:rsidRPr="00925A5D">
        <w:rPr>
          <w:szCs w:val="24"/>
        </w:rPr>
        <w:t xml:space="preserve">ОСАГО </w:t>
      </w:r>
      <w:r w:rsidRPr="00925A5D">
        <w:rPr>
          <w:szCs w:val="24"/>
        </w:rPr>
        <w:t>Страховщик передает Страхователю</w:t>
      </w:r>
      <w:r w:rsidR="00A55615" w:rsidRPr="00925A5D">
        <w:rPr>
          <w:szCs w:val="24"/>
        </w:rPr>
        <w:t xml:space="preserve"> по месту нахождения Страхователя</w:t>
      </w:r>
      <w:r w:rsidR="001B2F23" w:rsidRPr="00925A5D">
        <w:rPr>
          <w:szCs w:val="24"/>
        </w:rPr>
        <w:t>.</w:t>
      </w:r>
      <w:r w:rsidR="00FA5D7C" w:rsidRPr="00925A5D">
        <w:rPr>
          <w:szCs w:val="24"/>
        </w:rPr>
        <w:t xml:space="preserve"> </w:t>
      </w:r>
      <w:r w:rsidRPr="00925A5D">
        <w:rPr>
          <w:szCs w:val="24"/>
        </w:rPr>
        <w:t xml:space="preserve">Одновременно со страховым полисом Страхователю передается </w:t>
      </w:r>
      <w:r w:rsidR="00423B62" w:rsidRPr="00925A5D">
        <w:rPr>
          <w:szCs w:val="24"/>
        </w:rPr>
        <w:t xml:space="preserve">2 (два) экземпляра </w:t>
      </w:r>
      <w:r w:rsidRPr="00925A5D">
        <w:rPr>
          <w:szCs w:val="24"/>
        </w:rPr>
        <w:t>бланк</w:t>
      </w:r>
      <w:r w:rsidR="00423B62" w:rsidRPr="00925A5D">
        <w:rPr>
          <w:szCs w:val="24"/>
        </w:rPr>
        <w:t>а</w:t>
      </w:r>
      <w:r w:rsidRPr="00925A5D">
        <w:rPr>
          <w:szCs w:val="24"/>
        </w:rPr>
        <w:t xml:space="preserve"> извещений о дорожно-транспортном происшествии установленной формы.</w:t>
      </w:r>
    </w:p>
    <w:p w:rsidR="00E958DA" w:rsidRPr="00925A5D" w:rsidRDefault="00E958DA" w:rsidP="00AA0BB0">
      <w:pPr>
        <w:shd w:val="clear" w:color="auto" w:fill="FFFFFF"/>
        <w:tabs>
          <w:tab w:val="left" w:pos="993"/>
        </w:tabs>
        <w:ind w:firstLine="709"/>
        <w:rPr>
          <w:szCs w:val="24"/>
        </w:rPr>
      </w:pPr>
      <w:r w:rsidRPr="00925A5D">
        <w:rPr>
          <w:szCs w:val="24"/>
        </w:rPr>
        <w:t>2.4. Страхователь обеспечивает ознакомление водителей, состоящих с ним в трудовых отношениях (работающих на условиях гражданско-правового договора), с Правилами.</w:t>
      </w:r>
    </w:p>
    <w:p w:rsidR="00E958DA" w:rsidRDefault="00E958DA" w:rsidP="008E3046">
      <w:pPr>
        <w:shd w:val="clear" w:color="auto" w:fill="FFFFFF"/>
        <w:tabs>
          <w:tab w:val="left" w:pos="993"/>
        </w:tabs>
        <w:ind w:firstLine="709"/>
        <w:rPr>
          <w:szCs w:val="24"/>
        </w:rPr>
      </w:pPr>
      <w:r w:rsidRPr="00925A5D">
        <w:rPr>
          <w:szCs w:val="24"/>
        </w:rPr>
        <w:t xml:space="preserve">2.5. В течение срока действия </w:t>
      </w:r>
      <w:r w:rsidR="00FB0F30" w:rsidRPr="00925A5D">
        <w:rPr>
          <w:szCs w:val="24"/>
        </w:rPr>
        <w:t>Контракт</w:t>
      </w:r>
      <w:r w:rsidRPr="00925A5D">
        <w:rPr>
          <w:szCs w:val="24"/>
        </w:rPr>
        <w:t>а Страховщик по заявлению Страхователя (уполномоченного им лица) предоставляет ему сведения о страховании гражданской ответств</w:t>
      </w:r>
      <w:r w:rsidR="00996852">
        <w:rPr>
          <w:szCs w:val="24"/>
        </w:rPr>
        <w:t>енности по установленной форме.</w:t>
      </w:r>
    </w:p>
    <w:p w:rsidR="00580ED6" w:rsidRDefault="00580ED6" w:rsidP="008E3046">
      <w:pPr>
        <w:shd w:val="clear" w:color="auto" w:fill="FFFFFF"/>
        <w:tabs>
          <w:tab w:val="left" w:pos="993"/>
        </w:tabs>
        <w:ind w:firstLine="709"/>
        <w:rPr>
          <w:szCs w:val="24"/>
        </w:rPr>
      </w:pPr>
    </w:p>
    <w:p w:rsidR="00E958DA" w:rsidRDefault="00971B53" w:rsidP="00580ED6">
      <w:pPr>
        <w:numPr>
          <w:ilvl w:val="0"/>
          <w:numId w:val="4"/>
        </w:numPr>
        <w:shd w:val="clear" w:color="auto" w:fill="FFFFFF"/>
        <w:jc w:val="center"/>
        <w:rPr>
          <w:b/>
          <w:bCs/>
          <w:szCs w:val="24"/>
        </w:rPr>
      </w:pPr>
      <w:r w:rsidRPr="003317CE">
        <w:rPr>
          <w:b/>
          <w:bCs/>
          <w:szCs w:val="24"/>
        </w:rPr>
        <w:t>ЦЕНА КОНТРАКТА И ПОРЯДОК РАСЧЕТОВ</w:t>
      </w:r>
    </w:p>
    <w:p w:rsidR="00580ED6" w:rsidRPr="003317CE" w:rsidRDefault="00580ED6" w:rsidP="00580ED6">
      <w:pPr>
        <w:shd w:val="clear" w:color="auto" w:fill="FFFFFF"/>
        <w:ind w:left="760" w:firstLine="0"/>
        <w:rPr>
          <w:szCs w:val="24"/>
        </w:rPr>
      </w:pPr>
    </w:p>
    <w:p w:rsidR="00996852" w:rsidRPr="003317CE" w:rsidRDefault="00A654D2" w:rsidP="00773FA6">
      <w:pPr>
        <w:ind w:firstLine="720"/>
        <w:rPr>
          <w:szCs w:val="24"/>
        </w:rPr>
      </w:pPr>
      <w:r w:rsidRPr="003317CE">
        <w:rPr>
          <w:szCs w:val="24"/>
        </w:rPr>
        <w:t>3.1.</w:t>
      </w:r>
      <w:r w:rsidR="00FA5D7C" w:rsidRPr="003317CE">
        <w:rPr>
          <w:szCs w:val="24"/>
        </w:rPr>
        <w:t xml:space="preserve"> </w:t>
      </w:r>
      <w:proofErr w:type="gramStart"/>
      <w:r w:rsidR="00FA5D7C" w:rsidRPr="003317CE">
        <w:rPr>
          <w:szCs w:val="24"/>
        </w:rPr>
        <w:t xml:space="preserve">Цена </w:t>
      </w:r>
      <w:r w:rsidR="00FB0F30" w:rsidRPr="003317CE">
        <w:rPr>
          <w:szCs w:val="24"/>
        </w:rPr>
        <w:t>Контракт</w:t>
      </w:r>
      <w:r w:rsidR="001B2F23" w:rsidRPr="003317CE">
        <w:rPr>
          <w:szCs w:val="24"/>
        </w:rPr>
        <w:t>а составляет</w:t>
      </w:r>
      <w:r w:rsidR="00FA5D7C" w:rsidRPr="003317CE">
        <w:rPr>
          <w:szCs w:val="24"/>
        </w:rPr>
        <w:t xml:space="preserve"> </w:t>
      </w:r>
      <w:r w:rsidR="00E14116">
        <w:rPr>
          <w:sz w:val="22"/>
          <w:szCs w:val="22"/>
        </w:rPr>
        <w:t>_____________</w:t>
      </w:r>
      <w:r w:rsidR="00891ED0" w:rsidRPr="00A37BAD">
        <w:rPr>
          <w:szCs w:val="24"/>
        </w:rPr>
        <w:t xml:space="preserve"> (</w:t>
      </w:r>
      <w:r w:rsidR="00E14116">
        <w:rPr>
          <w:szCs w:val="24"/>
        </w:rPr>
        <w:t>__________</w:t>
      </w:r>
      <w:r w:rsidR="008270D1" w:rsidRPr="00A37BAD">
        <w:rPr>
          <w:szCs w:val="24"/>
        </w:rPr>
        <w:t>)</w:t>
      </w:r>
      <w:r w:rsidR="00891ED0" w:rsidRPr="00A37BAD">
        <w:rPr>
          <w:szCs w:val="24"/>
        </w:rPr>
        <w:t xml:space="preserve"> рубл</w:t>
      </w:r>
      <w:r w:rsidR="00BE00E1" w:rsidRPr="00A37BAD">
        <w:rPr>
          <w:szCs w:val="24"/>
        </w:rPr>
        <w:t xml:space="preserve">ей </w:t>
      </w:r>
      <w:r w:rsidR="00E14116">
        <w:rPr>
          <w:szCs w:val="24"/>
        </w:rPr>
        <w:t>____________</w:t>
      </w:r>
      <w:r w:rsidR="00BE00E1" w:rsidRPr="00A37BAD">
        <w:rPr>
          <w:szCs w:val="24"/>
        </w:rPr>
        <w:t xml:space="preserve"> </w:t>
      </w:r>
      <w:r w:rsidR="00891ED0" w:rsidRPr="00A37BAD">
        <w:rPr>
          <w:szCs w:val="24"/>
        </w:rPr>
        <w:t>коп</w:t>
      </w:r>
      <w:r w:rsidR="00013D18" w:rsidRPr="00A37BAD">
        <w:rPr>
          <w:szCs w:val="24"/>
        </w:rPr>
        <w:t>.</w:t>
      </w:r>
      <w:r w:rsidR="00DC68DF" w:rsidRPr="00A37BAD">
        <w:rPr>
          <w:szCs w:val="24"/>
        </w:rPr>
        <w:t xml:space="preserve">, </w:t>
      </w:r>
      <w:r w:rsidR="007E43FA">
        <w:rPr>
          <w:szCs w:val="24"/>
        </w:rPr>
        <w:t xml:space="preserve">в т. ч. </w:t>
      </w:r>
      <w:r w:rsidR="00DC68DF" w:rsidRPr="00A37BAD">
        <w:rPr>
          <w:szCs w:val="24"/>
        </w:rPr>
        <w:t>НДС</w:t>
      </w:r>
      <w:r w:rsidR="00E14116">
        <w:rPr>
          <w:szCs w:val="24"/>
        </w:rPr>
        <w:t xml:space="preserve"> (НДС</w:t>
      </w:r>
      <w:r w:rsidR="00DC68DF" w:rsidRPr="00A37BAD">
        <w:rPr>
          <w:szCs w:val="24"/>
        </w:rPr>
        <w:t xml:space="preserve"> </w:t>
      </w:r>
      <w:r w:rsidR="008270D1" w:rsidRPr="00A37BAD">
        <w:rPr>
          <w:szCs w:val="24"/>
        </w:rPr>
        <w:t>не облагается</w:t>
      </w:r>
      <w:r w:rsidR="008270D1" w:rsidRPr="00A37BAD">
        <w:rPr>
          <w:b/>
          <w:szCs w:val="24"/>
        </w:rPr>
        <w:t xml:space="preserve"> (</w:t>
      </w:r>
      <w:r w:rsidR="008270D1" w:rsidRPr="00A37BAD">
        <w:rPr>
          <w:szCs w:val="24"/>
        </w:rPr>
        <w:t xml:space="preserve">гл. 21 ст. 149 п.3 </w:t>
      </w:r>
      <w:proofErr w:type="spellStart"/>
      <w:r w:rsidR="008270D1" w:rsidRPr="00A37BAD">
        <w:rPr>
          <w:szCs w:val="24"/>
        </w:rPr>
        <w:t>п.п</w:t>
      </w:r>
      <w:proofErr w:type="spellEnd"/>
      <w:r w:rsidR="00B2433F" w:rsidRPr="00A37BAD">
        <w:rPr>
          <w:szCs w:val="24"/>
        </w:rPr>
        <w:t>.</w:t>
      </w:r>
      <w:r w:rsidR="008270D1" w:rsidRPr="00A37BAD">
        <w:rPr>
          <w:szCs w:val="24"/>
        </w:rPr>
        <w:t xml:space="preserve"> </w:t>
      </w:r>
      <w:r w:rsidR="00C01009" w:rsidRPr="00A37BAD">
        <w:rPr>
          <w:szCs w:val="24"/>
        </w:rPr>
        <w:t>7 НК РФ)</w:t>
      </w:r>
      <w:r w:rsidR="003224A5" w:rsidRPr="003317CE">
        <w:rPr>
          <w:szCs w:val="24"/>
        </w:rPr>
        <w:t>.</w:t>
      </w:r>
      <w:r w:rsidR="00FA5D7C" w:rsidRPr="003317CE">
        <w:rPr>
          <w:szCs w:val="24"/>
        </w:rPr>
        <w:t xml:space="preserve"> </w:t>
      </w:r>
      <w:proofErr w:type="gramEnd"/>
    </w:p>
    <w:p w:rsidR="00BA7355" w:rsidRPr="003317CE" w:rsidRDefault="00BA7355" w:rsidP="00BA7355">
      <w:pPr>
        <w:ind w:firstLine="709"/>
        <w:rPr>
          <w:szCs w:val="24"/>
        </w:rPr>
      </w:pPr>
      <w:r w:rsidRPr="003317CE">
        <w:rPr>
          <w:noProof/>
          <w:szCs w:val="24"/>
        </w:rPr>
        <w:t>3.2. Цена Контракта - это сумма страховых премий за транспортн</w:t>
      </w:r>
      <w:r w:rsidR="00BF6765">
        <w:rPr>
          <w:noProof/>
          <w:szCs w:val="24"/>
        </w:rPr>
        <w:t>ые</w:t>
      </w:r>
      <w:r w:rsidRPr="003317CE">
        <w:rPr>
          <w:noProof/>
          <w:szCs w:val="24"/>
        </w:rPr>
        <w:t xml:space="preserve"> средств</w:t>
      </w:r>
      <w:r w:rsidR="00BF6765">
        <w:rPr>
          <w:noProof/>
          <w:szCs w:val="24"/>
        </w:rPr>
        <w:t>а</w:t>
      </w:r>
      <w:r w:rsidRPr="003317CE">
        <w:rPr>
          <w:noProof/>
          <w:szCs w:val="24"/>
        </w:rPr>
        <w:t>, подлежащ</w:t>
      </w:r>
      <w:r w:rsidR="00BF6765">
        <w:rPr>
          <w:noProof/>
          <w:szCs w:val="24"/>
        </w:rPr>
        <w:t>их</w:t>
      </w:r>
      <w:r w:rsidRPr="003317CE">
        <w:rPr>
          <w:noProof/>
          <w:szCs w:val="24"/>
        </w:rPr>
        <w:t xml:space="preserve"> страхованию.</w:t>
      </w:r>
    </w:p>
    <w:p w:rsidR="00BA7355" w:rsidRPr="003317CE" w:rsidRDefault="00BA7355" w:rsidP="00BA7355">
      <w:pPr>
        <w:pStyle w:val="af4"/>
        <w:ind w:firstLine="708"/>
        <w:jc w:val="both"/>
      </w:pPr>
      <w:r w:rsidRPr="003317CE">
        <w:t xml:space="preserve">3.3. </w:t>
      </w:r>
      <w:proofErr w:type="gramStart"/>
      <w:r w:rsidRPr="003317CE">
        <w:t>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roofErr w:type="gramEnd"/>
    </w:p>
    <w:p w:rsidR="00BA7355" w:rsidRPr="003317CE" w:rsidRDefault="00BA7355" w:rsidP="00BA7355">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 xml:space="preserve">3.4.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317CE">
          <w:rPr>
            <w:rStyle w:val="ad"/>
            <w:rFonts w:ascii="Times New Roman" w:hAnsi="Times New Roman" w:cs="Times New Roman"/>
            <w:color w:val="auto"/>
            <w:sz w:val="24"/>
            <w:szCs w:val="24"/>
            <w:u w:val="none"/>
          </w:rPr>
          <w:t>законом</w:t>
        </w:r>
      </w:hyperlink>
      <w:r w:rsidRPr="003317CE">
        <w:rPr>
          <w:rFonts w:ascii="Times New Roman" w:hAnsi="Times New Roman" w:cs="Times New Roman"/>
          <w:sz w:val="24"/>
          <w:szCs w:val="24"/>
        </w:rPr>
        <w:t xml:space="preserve"> от 5 апреля 2013 г. № 44-ФЗ </w:t>
      </w:r>
      <w:r w:rsidR="00E2654D">
        <w:rPr>
          <w:rFonts w:ascii="Times New Roman" w:hAnsi="Times New Roman" w:cs="Times New Roman"/>
          <w:sz w:val="24"/>
          <w:szCs w:val="24"/>
        </w:rPr>
        <w:br/>
      </w:r>
      <w:r w:rsidRPr="003317C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и Контрактом.</w:t>
      </w:r>
    </w:p>
    <w:p w:rsidR="00BA7355" w:rsidRPr="003317CE" w:rsidRDefault="00BA7355" w:rsidP="00BA7355">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3.5. Цена Контракта может быть снижена по соглашению Сторон без изменения</w:t>
      </w:r>
      <w:r w:rsidR="00E2654D">
        <w:rPr>
          <w:rFonts w:ascii="Times New Roman" w:hAnsi="Times New Roman" w:cs="Times New Roman"/>
          <w:sz w:val="24"/>
          <w:szCs w:val="24"/>
        </w:rPr>
        <w:t>,</w:t>
      </w:r>
      <w:r w:rsidRPr="003317CE">
        <w:rPr>
          <w:rFonts w:ascii="Times New Roman" w:hAnsi="Times New Roman" w:cs="Times New Roman"/>
          <w:sz w:val="24"/>
          <w:szCs w:val="24"/>
        </w:rPr>
        <w:t xml:space="preserve"> предусмотренного Контрактом объема и качества оказываемых Услуг и иных условий Контракта. </w:t>
      </w:r>
    </w:p>
    <w:p w:rsidR="00BA7355" w:rsidRPr="003317CE" w:rsidRDefault="00BA7355" w:rsidP="00BA7355">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3.6. Источник финансирования Контракта - средства федерального бюджета Российской Федерации 202</w:t>
      </w:r>
      <w:r w:rsidR="000708CD">
        <w:rPr>
          <w:rFonts w:ascii="Times New Roman" w:hAnsi="Times New Roman" w:cs="Times New Roman"/>
          <w:sz w:val="24"/>
          <w:szCs w:val="24"/>
        </w:rPr>
        <w:t>6</w:t>
      </w:r>
      <w:r w:rsidRPr="003317CE">
        <w:rPr>
          <w:rFonts w:ascii="Times New Roman" w:hAnsi="Times New Roman" w:cs="Times New Roman"/>
          <w:sz w:val="24"/>
          <w:szCs w:val="24"/>
        </w:rPr>
        <w:t xml:space="preserve"> года,  </w:t>
      </w:r>
      <w:bookmarkStart w:id="0" w:name="P1462"/>
      <w:bookmarkEnd w:id="0"/>
      <w:r w:rsidRPr="003317CE">
        <w:rPr>
          <w:rFonts w:ascii="Times New Roman" w:hAnsi="Times New Roman" w:cs="Times New Roman"/>
          <w:sz w:val="24"/>
          <w:szCs w:val="24"/>
        </w:rPr>
        <w:t xml:space="preserve">КБК </w:t>
      </w:r>
      <w:r w:rsidR="006814EA">
        <w:rPr>
          <w:rFonts w:ascii="Times New Roman" w:hAnsi="Times New Roman" w:cs="Times New Roman"/>
          <w:sz w:val="24"/>
          <w:szCs w:val="24"/>
        </w:rPr>
        <w:t>31803044240990020244</w:t>
      </w:r>
      <w:r w:rsidRPr="003317CE">
        <w:rPr>
          <w:rFonts w:ascii="Times New Roman" w:hAnsi="Times New Roman" w:cs="Times New Roman"/>
          <w:sz w:val="24"/>
          <w:szCs w:val="24"/>
        </w:rPr>
        <w:t>.</w:t>
      </w:r>
    </w:p>
    <w:p w:rsidR="00BA7355" w:rsidRPr="003317CE" w:rsidRDefault="00BA7355" w:rsidP="00BA7355">
      <w:pPr>
        <w:ind w:firstLine="709"/>
        <w:rPr>
          <w:szCs w:val="24"/>
        </w:rPr>
      </w:pPr>
      <w:r w:rsidRPr="003317CE">
        <w:rPr>
          <w:szCs w:val="24"/>
        </w:rPr>
        <w:t xml:space="preserve">3.7. Страховая премия для </w:t>
      </w:r>
      <w:r w:rsidRPr="003317CE">
        <w:rPr>
          <w:noProof/>
          <w:szCs w:val="24"/>
        </w:rPr>
        <w:t xml:space="preserve">транспортного средства, </w:t>
      </w:r>
      <w:r w:rsidRPr="003317CE">
        <w:rPr>
          <w:szCs w:val="24"/>
        </w:rPr>
        <w:t xml:space="preserve">рассчитывается Страховщиком, исходя из сведений и документов, представленных </w:t>
      </w:r>
      <w:r w:rsidRPr="003317CE">
        <w:rPr>
          <w:noProof/>
          <w:szCs w:val="24"/>
        </w:rPr>
        <w:t>представителем Страхователя, предусмотренных</w:t>
      </w:r>
      <w:r w:rsidR="00496B4F">
        <w:rPr>
          <w:noProof/>
          <w:szCs w:val="24"/>
        </w:rPr>
        <w:t xml:space="preserve"> </w:t>
      </w:r>
      <w:r w:rsidRPr="003317CE">
        <w:rPr>
          <w:noProof/>
          <w:szCs w:val="24"/>
        </w:rPr>
        <w:t xml:space="preserve">Правилами страхования и </w:t>
      </w:r>
      <w:r w:rsidRPr="003317CE">
        <w:rPr>
          <w:bCs/>
          <w:szCs w:val="24"/>
        </w:rPr>
        <w:t xml:space="preserve">Законом № 40-ФЗ, со сверкой информации, содержащейся в </w:t>
      </w:r>
      <w:r w:rsidRPr="003317CE">
        <w:rPr>
          <w:szCs w:val="24"/>
        </w:rPr>
        <w:t>автоматизированной</w:t>
      </w:r>
      <w:r w:rsidRPr="003317CE">
        <w:rPr>
          <w:bCs/>
          <w:szCs w:val="24"/>
        </w:rPr>
        <w:t xml:space="preserve"> информационной системе обязательного страхования</w:t>
      </w:r>
      <w:r w:rsidR="003317CE">
        <w:rPr>
          <w:bCs/>
          <w:szCs w:val="24"/>
        </w:rPr>
        <w:t xml:space="preserve"> </w:t>
      </w:r>
      <w:r w:rsidRPr="003317CE">
        <w:rPr>
          <w:szCs w:val="24"/>
        </w:rPr>
        <w:t>(далее - Система страхования).</w:t>
      </w:r>
    </w:p>
    <w:p w:rsidR="00BA7355" w:rsidRPr="003317CE" w:rsidRDefault="00BA7355" w:rsidP="00BA7355">
      <w:pPr>
        <w:spacing w:line="252" w:lineRule="auto"/>
        <w:ind w:firstLine="709"/>
        <w:rPr>
          <w:bCs/>
          <w:szCs w:val="24"/>
        </w:rPr>
      </w:pPr>
      <w:r w:rsidRPr="003317CE">
        <w:rPr>
          <w:noProof/>
          <w:szCs w:val="24"/>
        </w:rPr>
        <w:t xml:space="preserve">3.8. Размер страховой премии по каждому транспортному средству представителя Страхователя определяется Страховщиком в соответствии </w:t>
      </w:r>
      <w:r w:rsidR="00425E8D">
        <w:rPr>
          <w:noProof/>
          <w:color w:val="FF0000"/>
          <w:szCs w:val="24"/>
        </w:rPr>
        <w:t>с</w:t>
      </w:r>
      <w:r w:rsidRPr="00D97F1D">
        <w:rPr>
          <w:color w:val="FF0000"/>
          <w:szCs w:val="24"/>
        </w:rPr>
        <w:br/>
      </w:r>
      <w:r w:rsidR="00425E8D" w:rsidRPr="00A37BAD">
        <w:t>Указанием Банка России от 8 декабря 2021 г. N 6007-У "О страховых тарифах по обязательному страхованию гражданской ответственности владельцев транспортных средств"</w:t>
      </w:r>
      <w:r w:rsidR="00EF3DB7" w:rsidRPr="003317CE">
        <w:rPr>
          <w:szCs w:val="24"/>
        </w:rPr>
        <w:t xml:space="preserve"> </w:t>
      </w:r>
      <w:r w:rsidRPr="003317CE">
        <w:rPr>
          <w:szCs w:val="24"/>
        </w:rPr>
        <w:t>(далее - Указание Банка).</w:t>
      </w:r>
    </w:p>
    <w:p w:rsidR="00BA7355" w:rsidRPr="003317CE" w:rsidRDefault="00BA7355" w:rsidP="00BA7355">
      <w:pPr>
        <w:autoSpaceDE w:val="0"/>
        <w:autoSpaceDN w:val="0"/>
        <w:adjustRightInd w:val="0"/>
        <w:ind w:firstLine="709"/>
        <w:rPr>
          <w:rFonts w:eastAsia="Calibri"/>
          <w:szCs w:val="24"/>
        </w:rPr>
      </w:pPr>
      <w:r w:rsidRPr="003317CE">
        <w:rPr>
          <w:szCs w:val="24"/>
        </w:rPr>
        <w:t xml:space="preserve">3.9. </w:t>
      </w:r>
      <w:proofErr w:type="gramStart"/>
      <w:r w:rsidRPr="003317CE">
        <w:rPr>
          <w:szCs w:val="24"/>
        </w:rPr>
        <w:t xml:space="preserve">Изменения в законодательстве Российской Федерации связанные с размерами страховых тарифов в течение срока действия Контракта не влечет за собой изменение порядка расчета страховой премии, </w:t>
      </w:r>
      <w:r w:rsidRPr="003317CE">
        <w:rPr>
          <w:noProof/>
          <w:szCs w:val="24"/>
        </w:rPr>
        <w:t>определенного</w:t>
      </w:r>
      <w:r w:rsidRPr="003317CE">
        <w:rPr>
          <w:szCs w:val="24"/>
        </w:rPr>
        <w:t xml:space="preserve"> условиями Контракта (п.п.3.7., 3.8.</w:t>
      </w:r>
      <w:proofErr w:type="gramEnd"/>
      <w:r w:rsidR="006871E2">
        <w:rPr>
          <w:szCs w:val="24"/>
        </w:rPr>
        <w:t xml:space="preserve"> </w:t>
      </w:r>
      <w:proofErr w:type="gramStart"/>
      <w:r w:rsidRPr="003317CE">
        <w:rPr>
          <w:szCs w:val="24"/>
        </w:rPr>
        <w:t>Контракта).</w:t>
      </w:r>
      <w:proofErr w:type="gramEnd"/>
    </w:p>
    <w:p w:rsidR="00BA7355" w:rsidRPr="003317CE" w:rsidRDefault="00BA7355" w:rsidP="00BA7355">
      <w:pPr>
        <w:autoSpaceDE w:val="0"/>
        <w:autoSpaceDN w:val="0"/>
        <w:adjustRightInd w:val="0"/>
        <w:ind w:firstLine="709"/>
        <w:rPr>
          <w:szCs w:val="24"/>
        </w:rPr>
      </w:pPr>
      <w:r w:rsidRPr="003317CE">
        <w:rPr>
          <w:szCs w:val="24"/>
        </w:rPr>
        <w:t>3.1</w:t>
      </w:r>
      <w:r w:rsidR="00EF3DB7" w:rsidRPr="003317CE">
        <w:rPr>
          <w:szCs w:val="24"/>
        </w:rPr>
        <w:t>0</w:t>
      </w:r>
      <w:r w:rsidRPr="003317CE">
        <w:rPr>
          <w:szCs w:val="24"/>
        </w:rPr>
        <w:t xml:space="preserve">. Оплата по Контракту осуществляется в рублях Российской Федерации по безналичному расчету, платежными поручениями путем перечисления </w:t>
      </w:r>
      <w:r w:rsidRPr="003317CE">
        <w:rPr>
          <w:noProof/>
          <w:szCs w:val="24"/>
        </w:rPr>
        <w:t>Страхователем</w:t>
      </w:r>
      <w:r w:rsidRPr="003317CE">
        <w:rPr>
          <w:szCs w:val="24"/>
        </w:rPr>
        <w:t xml:space="preserve"> денежных средств, выделенных из федерального бюджета, на расчетный счет Страховщика, в течение 10 (десяти)  рабочих дней с момента предоставления Страховщиком Страхователю полиса ОСАГО и счета, а также подписания Сторонами акта оказанных услуг</w:t>
      </w:r>
    </w:p>
    <w:p w:rsidR="00BA7355" w:rsidRPr="003317CE" w:rsidRDefault="00BA7355" w:rsidP="00BA7355">
      <w:pPr>
        <w:autoSpaceDE w:val="0"/>
        <w:autoSpaceDN w:val="0"/>
        <w:adjustRightInd w:val="0"/>
        <w:ind w:firstLine="709"/>
        <w:rPr>
          <w:szCs w:val="24"/>
        </w:rPr>
      </w:pPr>
      <w:r w:rsidRPr="003317CE">
        <w:rPr>
          <w:szCs w:val="24"/>
        </w:rPr>
        <w:lastRenderedPageBreak/>
        <w:t>3.1</w:t>
      </w:r>
      <w:r w:rsidR="00EF3DB7" w:rsidRPr="003317CE">
        <w:rPr>
          <w:szCs w:val="24"/>
        </w:rPr>
        <w:t>1</w:t>
      </w:r>
      <w:r w:rsidRPr="003317CE">
        <w:rPr>
          <w:szCs w:val="24"/>
        </w:rPr>
        <w:t>. Обязательства по Контракту считаются выполненными Страховщиком после подписания Сторонами акта</w:t>
      </w:r>
      <w:r w:rsidR="006871E2">
        <w:rPr>
          <w:szCs w:val="24"/>
        </w:rPr>
        <w:t xml:space="preserve"> оказанных услуг</w:t>
      </w:r>
      <w:r w:rsidRPr="003317CE">
        <w:rPr>
          <w:szCs w:val="24"/>
        </w:rPr>
        <w:t>.</w:t>
      </w:r>
    </w:p>
    <w:p w:rsidR="00BA7355" w:rsidRDefault="00BA7355" w:rsidP="00773FA6">
      <w:pPr>
        <w:ind w:firstLine="720"/>
        <w:rPr>
          <w:szCs w:val="24"/>
        </w:rPr>
      </w:pPr>
    </w:p>
    <w:p w:rsidR="00E958DA" w:rsidRDefault="00D826DF" w:rsidP="00580ED6">
      <w:pPr>
        <w:numPr>
          <w:ilvl w:val="0"/>
          <w:numId w:val="4"/>
        </w:numPr>
        <w:shd w:val="clear" w:color="auto" w:fill="FFFFFF"/>
        <w:tabs>
          <w:tab w:val="left" w:pos="1070"/>
        </w:tabs>
        <w:jc w:val="center"/>
        <w:rPr>
          <w:b/>
          <w:bCs/>
          <w:szCs w:val="24"/>
        </w:rPr>
      </w:pPr>
      <w:r w:rsidRPr="00C4732C">
        <w:rPr>
          <w:b/>
          <w:bCs/>
          <w:szCs w:val="24"/>
        </w:rPr>
        <w:t xml:space="preserve">СРОК ДЕЙСТВИЯ </w:t>
      </w:r>
      <w:r w:rsidR="008D355F" w:rsidRPr="00C4732C">
        <w:rPr>
          <w:b/>
          <w:bCs/>
          <w:szCs w:val="24"/>
        </w:rPr>
        <w:t>КОНТРАКТ</w:t>
      </w:r>
      <w:r w:rsidRPr="00C4732C">
        <w:rPr>
          <w:b/>
          <w:bCs/>
          <w:szCs w:val="24"/>
        </w:rPr>
        <w:t>А</w:t>
      </w:r>
      <w:r w:rsidR="0075154F" w:rsidRPr="00C4732C">
        <w:rPr>
          <w:b/>
          <w:bCs/>
          <w:szCs w:val="24"/>
        </w:rPr>
        <w:t>, СРОК ОКАЗАНИЯ УСЛУГИ</w:t>
      </w:r>
    </w:p>
    <w:p w:rsidR="00580ED6" w:rsidRPr="00C4732C" w:rsidRDefault="00580ED6" w:rsidP="00580ED6">
      <w:pPr>
        <w:shd w:val="clear" w:color="auto" w:fill="FFFFFF"/>
        <w:tabs>
          <w:tab w:val="left" w:pos="1070"/>
        </w:tabs>
        <w:ind w:left="760" w:firstLine="0"/>
        <w:rPr>
          <w:b/>
          <w:bCs/>
          <w:szCs w:val="24"/>
        </w:rPr>
      </w:pPr>
    </w:p>
    <w:p w:rsidR="008E3046" w:rsidRPr="00322F72" w:rsidRDefault="00181FFF" w:rsidP="00AA0BB0">
      <w:pPr>
        <w:shd w:val="clear" w:color="auto" w:fill="FFFFFF"/>
        <w:tabs>
          <w:tab w:val="left" w:pos="1070"/>
        </w:tabs>
        <w:ind w:firstLine="709"/>
        <w:rPr>
          <w:szCs w:val="24"/>
        </w:rPr>
      </w:pPr>
      <w:r w:rsidRPr="00322F72">
        <w:rPr>
          <w:szCs w:val="24"/>
        </w:rPr>
        <w:t xml:space="preserve">4.1. </w:t>
      </w:r>
      <w:r w:rsidR="0024497C" w:rsidRPr="00322F72">
        <w:rPr>
          <w:szCs w:val="24"/>
        </w:rPr>
        <w:t xml:space="preserve">Настоящий </w:t>
      </w:r>
      <w:r w:rsidR="008D355F" w:rsidRPr="00322F72">
        <w:rPr>
          <w:szCs w:val="24"/>
        </w:rPr>
        <w:t>Контра</w:t>
      </w:r>
      <w:proofErr w:type="gramStart"/>
      <w:r w:rsidR="008D355F" w:rsidRPr="00322F72">
        <w:rPr>
          <w:szCs w:val="24"/>
        </w:rPr>
        <w:t>кт</w:t>
      </w:r>
      <w:r w:rsidR="0024497C" w:rsidRPr="00322F72">
        <w:rPr>
          <w:szCs w:val="24"/>
        </w:rPr>
        <w:t xml:space="preserve"> вст</w:t>
      </w:r>
      <w:proofErr w:type="gramEnd"/>
      <w:r w:rsidR="0024497C" w:rsidRPr="00322F72">
        <w:rPr>
          <w:szCs w:val="24"/>
        </w:rPr>
        <w:t xml:space="preserve">упает в силу с момента его подписания </w:t>
      </w:r>
      <w:r w:rsidR="00524934" w:rsidRPr="00322F72">
        <w:rPr>
          <w:szCs w:val="24"/>
        </w:rPr>
        <w:t xml:space="preserve">и действует </w:t>
      </w:r>
      <w:r w:rsidR="00D82588" w:rsidRPr="00322F72">
        <w:rPr>
          <w:szCs w:val="24"/>
        </w:rPr>
        <w:t xml:space="preserve">до </w:t>
      </w:r>
      <w:r w:rsidR="006D7818">
        <w:rPr>
          <w:szCs w:val="24"/>
        </w:rPr>
        <w:t>31.12.202</w:t>
      </w:r>
      <w:r w:rsidR="00E14116">
        <w:rPr>
          <w:szCs w:val="24"/>
        </w:rPr>
        <w:t>5</w:t>
      </w:r>
      <w:r w:rsidR="00D53C81" w:rsidRPr="00322F72">
        <w:rPr>
          <w:szCs w:val="24"/>
        </w:rPr>
        <w:t xml:space="preserve">, а в части взаиморасчетов – до </w:t>
      </w:r>
      <w:r w:rsidR="00D82588" w:rsidRPr="00322F72">
        <w:rPr>
          <w:szCs w:val="24"/>
        </w:rPr>
        <w:t>полного исполнен</w:t>
      </w:r>
      <w:r w:rsidR="008E3046" w:rsidRPr="00322F72">
        <w:rPr>
          <w:szCs w:val="24"/>
        </w:rPr>
        <w:t xml:space="preserve">ия Сторонами своих обязательств. </w:t>
      </w:r>
    </w:p>
    <w:p w:rsidR="002F364C" w:rsidRPr="003317CE" w:rsidRDefault="008E3046" w:rsidP="00BD6AD5">
      <w:pPr>
        <w:shd w:val="clear" w:color="auto" w:fill="FFFFFF"/>
        <w:ind w:firstLine="708"/>
        <w:rPr>
          <w:szCs w:val="24"/>
        </w:rPr>
      </w:pPr>
      <w:r w:rsidRPr="003317CE">
        <w:rPr>
          <w:szCs w:val="24"/>
        </w:rPr>
        <w:t>4.1.</w:t>
      </w:r>
      <w:r w:rsidR="006D7818">
        <w:rPr>
          <w:szCs w:val="24"/>
        </w:rPr>
        <w:t>2</w:t>
      </w:r>
      <w:r w:rsidRPr="003317CE">
        <w:rPr>
          <w:szCs w:val="24"/>
        </w:rPr>
        <w:t xml:space="preserve">. </w:t>
      </w:r>
      <w:r w:rsidR="00BD6AD5">
        <w:rPr>
          <w:szCs w:val="24"/>
        </w:rPr>
        <w:t>Контракт</w:t>
      </w:r>
      <w:r w:rsidRPr="003317CE">
        <w:rPr>
          <w:szCs w:val="24"/>
        </w:rPr>
        <w:t xml:space="preserve"> </w:t>
      </w:r>
      <w:r w:rsidR="00BD6AD5" w:rsidRPr="00925A5D">
        <w:rPr>
          <w:szCs w:val="24"/>
        </w:rPr>
        <w:t>на оказание услуг по обязательному страхованию гражданской</w:t>
      </w:r>
      <w:r w:rsidR="00BD6AD5">
        <w:rPr>
          <w:szCs w:val="24"/>
        </w:rPr>
        <w:t xml:space="preserve"> </w:t>
      </w:r>
      <w:r w:rsidR="00BD6AD5" w:rsidRPr="00925A5D">
        <w:rPr>
          <w:szCs w:val="24"/>
        </w:rPr>
        <w:t>ответственности владельцев транспортных средств</w:t>
      </w:r>
      <w:r w:rsidRPr="003317CE">
        <w:rPr>
          <w:szCs w:val="24"/>
        </w:rPr>
        <w:t xml:space="preserve"> заключается в отношении транспортного средства, указанного в Приложении № 1 к Контракту</w:t>
      </w:r>
      <w:r w:rsidR="008C76F2" w:rsidRPr="003317CE">
        <w:rPr>
          <w:szCs w:val="24"/>
        </w:rPr>
        <w:t>.</w:t>
      </w:r>
    </w:p>
    <w:p w:rsidR="0075154F" w:rsidRPr="003317CE" w:rsidRDefault="0075154F" w:rsidP="00AA0BB0">
      <w:pPr>
        <w:shd w:val="clear" w:color="auto" w:fill="FFFFFF"/>
        <w:tabs>
          <w:tab w:val="left" w:pos="1070"/>
        </w:tabs>
        <w:ind w:firstLine="709"/>
        <w:rPr>
          <w:szCs w:val="24"/>
        </w:rPr>
      </w:pPr>
      <w:r w:rsidRPr="003317CE">
        <w:rPr>
          <w:szCs w:val="24"/>
        </w:rPr>
        <w:t>4.2. С</w:t>
      </w:r>
      <w:r w:rsidR="000A41ED" w:rsidRPr="003317CE">
        <w:rPr>
          <w:szCs w:val="24"/>
        </w:rPr>
        <w:t>траховщик обязан выдать Страхователю полис</w:t>
      </w:r>
      <w:r w:rsidR="00BF6765">
        <w:rPr>
          <w:szCs w:val="24"/>
        </w:rPr>
        <w:t>а</w:t>
      </w:r>
      <w:r w:rsidR="000A41ED" w:rsidRPr="003317CE">
        <w:rPr>
          <w:szCs w:val="24"/>
        </w:rPr>
        <w:t xml:space="preserve"> ОСАГО</w:t>
      </w:r>
      <w:r w:rsidRPr="003317CE">
        <w:rPr>
          <w:szCs w:val="24"/>
        </w:rPr>
        <w:t xml:space="preserve"> в течение </w:t>
      </w:r>
      <w:r w:rsidR="002B0244" w:rsidRPr="003317CE">
        <w:rPr>
          <w:szCs w:val="24"/>
        </w:rPr>
        <w:t>3 (трех) рабочих дней с момента заключения Контракта</w:t>
      </w:r>
      <w:r w:rsidR="008D503D" w:rsidRPr="003317CE">
        <w:rPr>
          <w:szCs w:val="24"/>
        </w:rPr>
        <w:t xml:space="preserve"> в соответствии с п. 2.3. Контракта</w:t>
      </w:r>
      <w:r w:rsidR="002B0244" w:rsidRPr="003317CE">
        <w:rPr>
          <w:szCs w:val="24"/>
        </w:rPr>
        <w:t>.</w:t>
      </w:r>
    </w:p>
    <w:p w:rsidR="00BF6765" w:rsidRDefault="00670140" w:rsidP="00670140">
      <w:pPr>
        <w:autoSpaceDE w:val="0"/>
        <w:autoSpaceDN w:val="0"/>
        <w:adjustRightInd w:val="0"/>
        <w:ind w:firstLine="709"/>
        <w:rPr>
          <w:szCs w:val="24"/>
        </w:rPr>
      </w:pPr>
      <w:r w:rsidRPr="003317CE">
        <w:rPr>
          <w:szCs w:val="24"/>
        </w:rPr>
        <w:t>4.3. Срок</w:t>
      </w:r>
      <w:r w:rsidR="00BF6765">
        <w:rPr>
          <w:szCs w:val="24"/>
        </w:rPr>
        <w:t>и</w:t>
      </w:r>
      <w:r w:rsidRPr="003317CE">
        <w:rPr>
          <w:szCs w:val="24"/>
        </w:rPr>
        <w:t xml:space="preserve"> действия Полиса – 1 (один) год</w:t>
      </w:r>
      <w:r w:rsidR="00BF6765">
        <w:rPr>
          <w:szCs w:val="24"/>
        </w:rPr>
        <w:t>:</w:t>
      </w:r>
    </w:p>
    <w:p w:rsidR="00670140" w:rsidRPr="00BF6765" w:rsidRDefault="00BF6765" w:rsidP="00670140">
      <w:pPr>
        <w:autoSpaceDE w:val="0"/>
        <w:autoSpaceDN w:val="0"/>
        <w:adjustRightInd w:val="0"/>
        <w:ind w:firstLine="709"/>
        <w:rPr>
          <w:b/>
          <w:szCs w:val="24"/>
        </w:rPr>
      </w:pPr>
      <w:r>
        <w:rPr>
          <w:szCs w:val="24"/>
        </w:rPr>
        <w:t xml:space="preserve">- </w:t>
      </w:r>
      <w:r w:rsidR="00404175">
        <w:rPr>
          <w:szCs w:val="24"/>
        </w:rPr>
        <w:t xml:space="preserve"> </w:t>
      </w:r>
      <w:r w:rsidR="00404175" w:rsidRPr="006B7151">
        <w:rPr>
          <w:b/>
          <w:szCs w:val="24"/>
        </w:rPr>
        <w:t>с 00:00 часов 09.07.202</w:t>
      </w:r>
      <w:r w:rsidR="000708CD">
        <w:rPr>
          <w:b/>
          <w:szCs w:val="24"/>
        </w:rPr>
        <w:t>6</w:t>
      </w:r>
      <w:r w:rsidR="00404175" w:rsidRPr="006B7151">
        <w:rPr>
          <w:b/>
          <w:szCs w:val="24"/>
        </w:rPr>
        <w:t xml:space="preserve"> по 24:00 часа 08.07.202</w:t>
      </w:r>
      <w:r w:rsidR="000708CD">
        <w:rPr>
          <w:b/>
          <w:szCs w:val="24"/>
        </w:rPr>
        <w:t>7</w:t>
      </w:r>
      <w:r>
        <w:rPr>
          <w:b/>
          <w:szCs w:val="24"/>
        </w:rPr>
        <w:t xml:space="preserve">(для автомобиля </w:t>
      </w:r>
      <w:r>
        <w:rPr>
          <w:b/>
          <w:szCs w:val="24"/>
          <w:lang w:val="en-US"/>
        </w:rPr>
        <w:t>HYUNDAI</w:t>
      </w:r>
      <w:r w:rsidRPr="00BF6765">
        <w:rPr>
          <w:b/>
          <w:szCs w:val="24"/>
        </w:rPr>
        <w:t xml:space="preserve"> </w:t>
      </w:r>
      <w:r>
        <w:rPr>
          <w:b/>
          <w:szCs w:val="24"/>
          <w:lang w:val="en-US"/>
        </w:rPr>
        <w:t>SONATA</w:t>
      </w:r>
      <w:r w:rsidRPr="00BF6765">
        <w:rPr>
          <w:b/>
          <w:szCs w:val="24"/>
        </w:rPr>
        <w:t>);</w:t>
      </w:r>
    </w:p>
    <w:p w:rsidR="00BF6765" w:rsidRPr="00BF6765" w:rsidRDefault="00BF6765" w:rsidP="00670140">
      <w:pPr>
        <w:autoSpaceDE w:val="0"/>
        <w:autoSpaceDN w:val="0"/>
        <w:adjustRightInd w:val="0"/>
        <w:ind w:firstLine="709"/>
        <w:rPr>
          <w:szCs w:val="24"/>
        </w:rPr>
      </w:pPr>
      <w:r w:rsidRPr="00BF6765">
        <w:rPr>
          <w:b/>
          <w:szCs w:val="24"/>
        </w:rPr>
        <w:t xml:space="preserve">- </w:t>
      </w:r>
      <w:r>
        <w:rPr>
          <w:b/>
          <w:szCs w:val="24"/>
          <w:lang w:val="en-US"/>
        </w:rPr>
        <w:t>c</w:t>
      </w:r>
      <w:r w:rsidRPr="00BF6765">
        <w:rPr>
          <w:b/>
          <w:szCs w:val="24"/>
        </w:rPr>
        <w:t xml:space="preserve"> 00:00</w:t>
      </w:r>
      <w:r>
        <w:rPr>
          <w:b/>
          <w:szCs w:val="24"/>
        </w:rPr>
        <w:t xml:space="preserve"> часов 29.10.202</w:t>
      </w:r>
      <w:r w:rsidR="000708CD">
        <w:rPr>
          <w:b/>
          <w:szCs w:val="24"/>
        </w:rPr>
        <w:t>6</w:t>
      </w:r>
      <w:r>
        <w:rPr>
          <w:b/>
          <w:szCs w:val="24"/>
        </w:rPr>
        <w:t xml:space="preserve"> по 24:00 часа 28.10.202</w:t>
      </w:r>
      <w:r w:rsidR="000708CD">
        <w:rPr>
          <w:b/>
          <w:szCs w:val="24"/>
        </w:rPr>
        <w:t>7</w:t>
      </w:r>
      <w:r>
        <w:rPr>
          <w:b/>
          <w:szCs w:val="24"/>
        </w:rPr>
        <w:t xml:space="preserve"> (для автомобиля </w:t>
      </w:r>
      <w:r>
        <w:rPr>
          <w:b/>
          <w:szCs w:val="24"/>
          <w:lang w:val="en-US"/>
        </w:rPr>
        <w:t>HYUNDAI</w:t>
      </w:r>
      <w:r w:rsidRPr="00BF6765">
        <w:rPr>
          <w:b/>
          <w:szCs w:val="24"/>
        </w:rPr>
        <w:t xml:space="preserve"> </w:t>
      </w:r>
      <w:r>
        <w:rPr>
          <w:b/>
          <w:szCs w:val="24"/>
          <w:lang w:val="en-US"/>
        </w:rPr>
        <w:t>SOLARIS</w:t>
      </w:r>
      <w:r w:rsidRPr="00BF6765">
        <w:rPr>
          <w:b/>
          <w:szCs w:val="24"/>
        </w:rPr>
        <w:t>).</w:t>
      </w:r>
    </w:p>
    <w:p w:rsidR="00670140" w:rsidRPr="003317CE" w:rsidRDefault="00670140" w:rsidP="00670140">
      <w:pPr>
        <w:ind w:firstLine="720"/>
        <w:rPr>
          <w:rFonts w:eastAsia="Calibri"/>
          <w:szCs w:val="24"/>
        </w:rPr>
      </w:pPr>
      <w:r w:rsidRPr="003317CE">
        <w:rPr>
          <w:szCs w:val="24"/>
        </w:rPr>
        <w:t xml:space="preserve">4.4. При утрате Полиса </w:t>
      </w:r>
      <w:r w:rsidRPr="003317CE">
        <w:rPr>
          <w:noProof/>
          <w:szCs w:val="24"/>
        </w:rPr>
        <w:t>Страхователь,</w:t>
      </w:r>
      <w:r w:rsidR="006B7151">
        <w:rPr>
          <w:noProof/>
          <w:szCs w:val="24"/>
        </w:rPr>
        <w:t xml:space="preserve"> </w:t>
      </w:r>
      <w:r w:rsidRPr="003317CE">
        <w:rPr>
          <w:noProof/>
          <w:szCs w:val="24"/>
        </w:rPr>
        <w:t xml:space="preserve">представитель Страхователя </w:t>
      </w:r>
      <w:r w:rsidRPr="003317CE">
        <w:rPr>
          <w:szCs w:val="24"/>
        </w:rPr>
        <w:t>имеет право на получение его дубликата бесплатно.</w:t>
      </w:r>
    </w:p>
    <w:p w:rsidR="00670140" w:rsidRDefault="00670140" w:rsidP="00E43C4C">
      <w:pPr>
        <w:pStyle w:val="1"/>
        <w:shd w:val="clear" w:color="auto" w:fill="FFFFFF"/>
        <w:spacing w:before="0" w:beforeAutospacing="0" w:after="0" w:afterAutospacing="0"/>
        <w:ind w:firstLine="709"/>
        <w:jc w:val="both"/>
        <w:rPr>
          <w:b w:val="0"/>
          <w:noProof/>
          <w:sz w:val="24"/>
          <w:szCs w:val="24"/>
        </w:rPr>
      </w:pPr>
      <w:r w:rsidRPr="006B7151">
        <w:rPr>
          <w:b w:val="0"/>
          <w:noProof/>
          <w:sz w:val="24"/>
          <w:szCs w:val="24"/>
        </w:rPr>
        <w:t xml:space="preserve">4.5. Досрочное прекращение действия Полиса осуществляется в соответствии с Правилами </w:t>
      </w:r>
      <w:r w:rsidRPr="00E43C4C">
        <w:rPr>
          <w:b w:val="0"/>
          <w:noProof/>
          <w:sz w:val="24"/>
          <w:szCs w:val="24"/>
        </w:rPr>
        <w:t xml:space="preserve">страхования и </w:t>
      </w:r>
      <w:r w:rsidR="006B7151" w:rsidRPr="00E43C4C">
        <w:rPr>
          <w:b w:val="0"/>
          <w:sz w:val="24"/>
          <w:szCs w:val="24"/>
        </w:rPr>
        <w:t xml:space="preserve">Федеральным законом от </w:t>
      </w:r>
      <w:r w:rsidR="006B7151" w:rsidRPr="00A37BAD">
        <w:rPr>
          <w:b w:val="0"/>
          <w:sz w:val="24"/>
          <w:szCs w:val="24"/>
        </w:rPr>
        <w:t xml:space="preserve">25.04.2002 </w:t>
      </w:r>
      <w:r w:rsidRPr="00A37BAD">
        <w:rPr>
          <w:b w:val="0"/>
          <w:noProof/>
          <w:sz w:val="24"/>
          <w:szCs w:val="24"/>
        </w:rPr>
        <w:t>№</w:t>
      </w:r>
      <w:r w:rsidR="006B7151" w:rsidRPr="00A37BAD">
        <w:rPr>
          <w:b w:val="0"/>
          <w:noProof/>
          <w:sz w:val="24"/>
          <w:szCs w:val="24"/>
        </w:rPr>
        <w:t xml:space="preserve"> </w:t>
      </w:r>
      <w:r w:rsidRPr="00A37BAD">
        <w:rPr>
          <w:b w:val="0"/>
          <w:noProof/>
          <w:sz w:val="24"/>
          <w:szCs w:val="24"/>
        </w:rPr>
        <w:t>40-ФЗ</w:t>
      </w:r>
      <w:r w:rsidR="006B7151" w:rsidRPr="00D97F1D">
        <w:rPr>
          <w:b w:val="0"/>
          <w:bCs w:val="0"/>
          <w:color w:val="FF0000"/>
          <w:sz w:val="24"/>
          <w:szCs w:val="24"/>
        </w:rPr>
        <w:t>.</w:t>
      </w:r>
      <w:r w:rsidR="006B7151" w:rsidRPr="00E43C4C">
        <w:rPr>
          <w:b w:val="0"/>
          <w:noProof/>
          <w:sz w:val="24"/>
          <w:szCs w:val="24"/>
        </w:rPr>
        <w:t xml:space="preserve"> </w:t>
      </w:r>
      <w:r w:rsidRPr="00E43C4C">
        <w:rPr>
          <w:b w:val="0"/>
          <w:noProof/>
          <w:sz w:val="24"/>
          <w:szCs w:val="24"/>
        </w:rPr>
        <w:t>Возврат части страховой премии</w:t>
      </w:r>
      <w:r w:rsidR="00B45F13">
        <w:rPr>
          <w:b w:val="0"/>
          <w:noProof/>
          <w:sz w:val="24"/>
          <w:szCs w:val="24"/>
        </w:rPr>
        <w:t xml:space="preserve"> </w:t>
      </w:r>
      <w:r w:rsidRPr="00E43C4C">
        <w:rPr>
          <w:rFonts w:eastAsia="Calibri"/>
          <w:b w:val="0"/>
          <w:sz w:val="24"/>
          <w:szCs w:val="24"/>
        </w:rPr>
        <w:t>в размере ее доли</w:t>
      </w:r>
      <w:r w:rsidRPr="00E43C4C">
        <w:rPr>
          <w:b w:val="0"/>
          <w:noProof/>
          <w:sz w:val="24"/>
          <w:szCs w:val="24"/>
        </w:rPr>
        <w:t xml:space="preserve"> з</w:t>
      </w:r>
      <w:r w:rsidRPr="00E43C4C">
        <w:rPr>
          <w:b w:val="0"/>
          <w:sz w:val="24"/>
          <w:szCs w:val="24"/>
        </w:rPr>
        <w:t xml:space="preserve">а </w:t>
      </w:r>
      <w:proofErr w:type="spellStart"/>
      <w:r w:rsidRPr="00E43C4C">
        <w:rPr>
          <w:b w:val="0"/>
          <w:sz w:val="24"/>
          <w:szCs w:val="24"/>
        </w:rPr>
        <w:t>неист</w:t>
      </w:r>
      <w:r w:rsidR="00780036">
        <w:rPr>
          <w:b w:val="0"/>
          <w:sz w:val="24"/>
          <w:szCs w:val="24"/>
        </w:rPr>
        <w:t>е</w:t>
      </w:r>
      <w:r w:rsidRPr="00E43C4C">
        <w:rPr>
          <w:b w:val="0"/>
          <w:sz w:val="24"/>
          <w:szCs w:val="24"/>
        </w:rPr>
        <w:t>кший</w:t>
      </w:r>
      <w:proofErr w:type="spellEnd"/>
      <w:r w:rsidRPr="00E43C4C">
        <w:rPr>
          <w:b w:val="0"/>
          <w:sz w:val="24"/>
          <w:szCs w:val="24"/>
        </w:rPr>
        <w:t xml:space="preserve"> срок действия</w:t>
      </w:r>
      <w:r w:rsidRPr="006B7151">
        <w:rPr>
          <w:b w:val="0"/>
          <w:sz w:val="24"/>
          <w:szCs w:val="24"/>
        </w:rPr>
        <w:t xml:space="preserve"> Полиса, Страховщик производит по безналичному расчету путем перечисления денежных средств на расчетный счет Страхователя указанный в разделе 1</w:t>
      </w:r>
      <w:r w:rsidR="00CA56EC">
        <w:rPr>
          <w:b w:val="0"/>
          <w:sz w:val="24"/>
          <w:szCs w:val="24"/>
        </w:rPr>
        <w:t>1</w:t>
      </w:r>
      <w:r w:rsidRPr="006B7151">
        <w:rPr>
          <w:b w:val="0"/>
          <w:sz w:val="24"/>
          <w:szCs w:val="24"/>
        </w:rPr>
        <w:t xml:space="preserve"> в период действия Контракта, а по исполнению Контракта, на счет (банковские реквизиты)</w:t>
      </w:r>
      <w:r w:rsidR="006B7151" w:rsidRPr="006B7151">
        <w:rPr>
          <w:b w:val="0"/>
          <w:sz w:val="24"/>
          <w:szCs w:val="24"/>
        </w:rPr>
        <w:t xml:space="preserve"> </w:t>
      </w:r>
      <w:r w:rsidRPr="006B7151">
        <w:rPr>
          <w:b w:val="0"/>
          <w:noProof/>
          <w:sz w:val="24"/>
          <w:szCs w:val="24"/>
        </w:rPr>
        <w:t>согласованный со</w:t>
      </w:r>
      <w:r w:rsidRPr="006B7151">
        <w:rPr>
          <w:b w:val="0"/>
          <w:sz w:val="24"/>
          <w:szCs w:val="24"/>
        </w:rPr>
        <w:t xml:space="preserve"> Страхователем письменно</w:t>
      </w:r>
      <w:r w:rsidRPr="006B7151">
        <w:rPr>
          <w:b w:val="0"/>
          <w:noProof/>
          <w:sz w:val="24"/>
          <w:szCs w:val="24"/>
        </w:rPr>
        <w:t>.</w:t>
      </w:r>
    </w:p>
    <w:p w:rsidR="00580ED6" w:rsidRPr="006B7151" w:rsidRDefault="00580ED6" w:rsidP="00E43C4C">
      <w:pPr>
        <w:pStyle w:val="1"/>
        <w:shd w:val="clear" w:color="auto" w:fill="FFFFFF"/>
        <w:spacing w:before="0" w:beforeAutospacing="0" w:after="0" w:afterAutospacing="0"/>
        <w:ind w:firstLine="709"/>
        <w:jc w:val="both"/>
        <w:rPr>
          <w:rFonts w:eastAsia="Calibri"/>
          <w:b w:val="0"/>
          <w:sz w:val="24"/>
          <w:szCs w:val="24"/>
        </w:rPr>
      </w:pPr>
    </w:p>
    <w:p w:rsidR="002F364C" w:rsidRDefault="002F364C" w:rsidP="00580ED6">
      <w:pPr>
        <w:pStyle w:val="a3"/>
        <w:numPr>
          <w:ilvl w:val="0"/>
          <w:numId w:val="4"/>
        </w:numPr>
        <w:jc w:val="center"/>
        <w:rPr>
          <w:b/>
          <w:sz w:val="24"/>
          <w:szCs w:val="24"/>
        </w:rPr>
      </w:pPr>
      <w:r w:rsidRPr="00C4732C">
        <w:rPr>
          <w:b/>
          <w:sz w:val="24"/>
          <w:szCs w:val="24"/>
        </w:rPr>
        <w:t>ПРАВА И ОБЯЗАННОСТИ СТОРОН</w:t>
      </w:r>
    </w:p>
    <w:p w:rsidR="00580ED6" w:rsidRPr="00C4732C" w:rsidRDefault="00580ED6" w:rsidP="00580ED6">
      <w:pPr>
        <w:pStyle w:val="a3"/>
        <w:ind w:left="760" w:firstLine="0"/>
        <w:rPr>
          <w:b/>
          <w:sz w:val="24"/>
          <w:szCs w:val="24"/>
        </w:rPr>
      </w:pPr>
    </w:p>
    <w:p w:rsidR="00670140" w:rsidRPr="003317CE" w:rsidRDefault="00670140" w:rsidP="00670140">
      <w:pPr>
        <w:ind w:firstLine="709"/>
        <w:rPr>
          <w:szCs w:val="24"/>
        </w:rPr>
      </w:pPr>
      <w:r w:rsidRPr="003317CE">
        <w:rPr>
          <w:szCs w:val="24"/>
        </w:rPr>
        <w:t>5.1. Права Страхователя:</w:t>
      </w:r>
    </w:p>
    <w:p w:rsidR="00670140" w:rsidRPr="003317CE" w:rsidRDefault="00670140" w:rsidP="00670140">
      <w:pPr>
        <w:ind w:firstLine="709"/>
        <w:rPr>
          <w:szCs w:val="24"/>
        </w:rPr>
      </w:pPr>
      <w:r w:rsidRPr="003317CE">
        <w:rPr>
          <w:szCs w:val="24"/>
        </w:rPr>
        <w:t>5.1.1. Требовать предоставления информации, касающейся вопросов оказания Страховщиком Услуг.</w:t>
      </w:r>
    </w:p>
    <w:p w:rsidR="00670140" w:rsidRPr="003317CE" w:rsidRDefault="00670140" w:rsidP="00670140">
      <w:pPr>
        <w:ind w:firstLine="709"/>
        <w:rPr>
          <w:szCs w:val="24"/>
        </w:rPr>
      </w:pPr>
      <w:r w:rsidRPr="003317CE">
        <w:rPr>
          <w:szCs w:val="24"/>
        </w:rPr>
        <w:t xml:space="preserve">5.1.2. Пользоваться всеми правами, предусмотренными Законом № </w:t>
      </w:r>
      <w:r w:rsidRPr="00A37BAD">
        <w:rPr>
          <w:szCs w:val="24"/>
        </w:rPr>
        <w:t>40-ФЗ</w:t>
      </w:r>
      <w:r w:rsidRPr="003317CE">
        <w:rPr>
          <w:szCs w:val="24"/>
        </w:rPr>
        <w:t xml:space="preserve"> и Правилами страхования.</w:t>
      </w:r>
    </w:p>
    <w:p w:rsidR="00670140" w:rsidRPr="003317CE" w:rsidRDefault="00670140" w:rsidP="00670140">
      <w:pPr>
        <w:pStyle w:val="30"/>
        <w:spacing w:line="240" w:lineRule="auto"/>
        <w:ind w:right="-71" w:firstLine="709"/>
        <w:jc w:val="both"/>
        <w:rPr>
          <w:sz w:val="24"/>
          <w:szCs w:val="24"/>
        </w:rPr>
      </w:pPr>
      <w:r w:rsidRPr="003317CE">
        <w:rPr>
          <w:sz w:val="24"/>
          <w:szCs w:val="24"/>
        </w:rPr>
        <w:t>5.1.3. Предъявить требование о возмещении вреда, причиненного его имуществу, непосредственно Страховщику, в соответствии со статьей 14.1 Закона № 40-ФЗ.</w:t>
      </w:r>
    </w:p>
    <w:p w:rsidR="00670140" w:rsidRPr="003317CE" w:rsidRDefault="00670140" w:rsidP="00670140">
      <w:pPr>
        <w:autoSpaceDE w:val="0"/>
        <w:autoSpaceDN w:val="0"/>
        <w:adjustRightInd w:val="0"/>
        <w:ind w:firstLine="709"/>
        <w:rPr>
          <w:rFonts w:eastAsia="Calibri"/>
          <w:szCs w:val="24"/>
        </w:rPr>
      </w:pPr>
      <w:r w:rsidRPr="003317CE">
        <w:rPr>
          <w:noProof/>
          <w:szCs w:val="24"/>
        </w:rPr>
        <w:t xml:space="preserve">5.1.4. Принять </w:t>
      </w:r>
      <w:r w:rsidRPr="003317CE">
        <w:rPr>
          <w:rFonts w:eastAsia="Calibri"/>
          <w:szCs w:val="24"/>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0140" w:rsidRPr="003317CE" w:rsidRDefault="00670140" w:rsidP="00670140">
      <w:pPr>
        <w:autoSpaceDE w:val="0"/>
        <w:autoSpaceDN w:val="0"/>
        <w:adjustRightInd w:val="0"/>
        <w:ind w:firstLine="708"/>
        <w:rPr>
          <w:rFonts w:eastAsia="Calibri"/>
          <w:szCs w:val="24"/>
        </w:rPr>
      </w:pPr>
      <w:r w:rsidRPr="003317CE">
        <w:rPr>
          <w:rFonts w:eastAsia="Calibri"/>
          <w:szCs w:val="24"/>
        </w:rPr>
        <w:t>5.1.5.Провести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670140" w:rsidRPr="003317CE" w:rsidRDefault="00670140" w:rsidP="00670140">
      <w:pPr>
        <w:pStyle w:val="30"/>
        <w:spacing w:line="240" w:lineRule="auto"/>
        <w:ind w:right="-71" w:firstLine="709"/>
        <w:jc w:val="both"/>
        <w:rPr>
          <w:noProof/>
          <w:sz w:val="24"/>
          <w:szCs w:val="24"/>
        </w:rPr>
      </w:pPr>
      <w:r w:rsidRPr="003317CE">
        <w:rPr>
          <w:noProof/>
          <w:sz w:val="24"/>
          <w:szCs w:val="24"/>
        </w:rPr>
        <w:t>5.1.6. Досрочно прекратить действия Полиса в соответствии с Правилами страхования.</w:t>
      </w:r>
    </w:p>
    <w:p w:rsidR="00670140" w:rsidRPr="003317CE" w:rsidRDefault="003317CE" w:rsidP="00670140">
      <w:pPr>
        <w:pStyle w:val="30"/>
        <w:spacing w:line="240" w:lineRule="auto"/>
        <w:ind w:right="-71" w:firstLine="709"/>
        <w:jc w:val="both"/>
        <w:rPr>
          <w:noProof/>
          <w:sz w:val="24"/>
          <w:szCs w:val="24"/>
        </w:rPr>
      </w:pPr>
      <w:r w:rsidRPr="003317CE">
        <w:rPr>
          <w:noProof/>
          <w:sz w:val="24"/>
          <w:szCs w:val="24"/>
        </w:rPr>
        <w:t>5</w:t>
      </w:r>
      <w:r w:rsidR="00670140" w:rsidRPr="003317CE">
        <w:rPr>
          <w:noProof/>
          <w:sz w:val="24"/>
          <w:szCs w:val="24"/>
        </w:rPr>
        <w:t>.1.7. Направлять жалобу в Центральный Банк России и РСА в случаи завышения размера страховых премий.</w:t>
      </w:r>
    </w:p>
    <w:p w:rsidR="003317CE" w:rsidRPr="003317CE" w:rsidRDefault="003317CE" w:rsidP="00670140">
      <w:pPr>
        <w:pStyle w:val="30"/>
        <w:spacing w:line="240" w:lineRule="auto"/>
        <w:ind w:right="-71" w:firstLine="709"/>
        <w:jc w:val="both"/>
        <w:rPr>
          <w:noProof/>
          <w:sz w:val="24"/>
          <w:szCs w:val="24"/>
        </w:rPr>
      </w:pPr>
      <w:r w:rsidRPr="003317CE">
        <w:rPr>
          <w:noProof/>
          <w:sz w:val="24"/>
          <w:szCs w:val="24"/>
        </w:rPr>
        <w:t xml:space="preserve">5.1.8. </w:t>
      </w:r>
      <w:r w:rsidRPr="003317CE">
        <w:rPr>
          <w:rFonts w:eastAsia="Calibri"/>
          <w:sz w:val="24"/>
          <w:szCs w:val="24"/>
        </w:rPr>
        <w:t>Требовать от Страховщика часть</w:t>
      </w:r>
      <w:r w:rsidR="006B7151">
        <w:rPr>
          <w:rFonts w:eastAsia="Calibri"/>
          <w:sz w:val="24"/>
          <w:szCs w:val="24"/>
        </w:rPr>
        <w:t xml:space="preserve"> </w:t>
      </w:r>
      <w:r w:rsidRPr="003317CE">
        <w:rPr>
          <w:rFonts w:eastAsia="Calibri"/>
          <w:sz w:val="24"/>
          <w:szCs w:val="24"/>
        </w:rPr>
        <w:t>страховой премии за не истекший срок действия Контракта при досрочном прекращении срока действия Контракта.</w:t>
      </w:r>
    </w:p>
    <w:p w:rsidR="00670140" w:rsidRPr="003317CE" w:rsidRDefault="00670140" w:rsidP="00670140">
      <w:pPr>
        <w:ind w:firstLine="709"/>
        <w:rPr>
          <w:szCs w:val="24"/>
        </w:rPr>
      </w:pPr>
      <w:r w:rsidRPr="003317CE">
        <w:rPr>
          <w:szCs w:val="24"/>
        </w:rPr>
        <w:t>5.2. Обязанности Страхователя:</w:t>
      </w:r>
    </w:p>
    <w:p w:rsidR="00670140" w:rsidRPr="003317CE" w:rsidRDefault="00670140" w:rsidP="00670140">
      <w:pPr>
        <w:ind w:firstLine="709"/>
        <w:rPr>
          <w:szCs w:val="24"/>
        </w:rPr>
      </w:pPr>
      <w:r w:rsidRPr="003317CE">
        <w:rPr>
          <w:szCs w:val="24"/>
        </w:rPr>
        <w:t>5.2.1.Осуществлять оплату оказываемых Страховщиком Услуг в размере, предусмотренном разделом 3 Контракта.</w:t>
      </w:r>
    </w:p>
    <w:p w:rsidR="00670140" w:rsidRPr="003317CE" w:rsidRDefault="00670140" w:rsidP="00670140">
      <w:pPr>
        <w:ind w:firstLine="709"/>
        <w:rPr>
          <w:szCs w:val="24"/>
        </w:rPr>
      </w:pPr>
      <w:r w:rsidRPr="003317CE">
        <w:rPr>
          <w:szCs w:val="24"/>
        </w:rPr>
        <w:t xml:space="preserve">5.2.2. Требовать уплаты неустоек (штрафов, пеней) в соответствии с разделом </w:t>
      </w:r>
      <w:r w:rsidR="009A06F5">
        <w:rPr>
          <w:szCs w:val="24"/>
        </w:rPr>
        <w:t>6</w:t>
      </w:r>
      <w:r w:rsidRPr="003317CE">
        <w:rPr>
          <w:szCs w:val="24"/>
        </w:rPr>
        <w:t xml:space="preserve"> Контракта.</w:t>
      </w:r>
    </w:p>
    <w:p w:rsidR="00670140" w:rsidRPr="001B0D3A" w:rsidRDefault="00670140" w:rsidP="00670140">
      <w:pPr>
        <w:ind w:firstLine="709"/>
        <w:rPr>
          <w:szCs w:val="24"/>
        </w:rPr>
      </w:pPr>
      <w:r w:rsidRPr="001B0D3A">
        <w:rPr>
          <w:szCs w:val="24"/>
        </w:rPr>
        <w:t xml:space="preserve">5.2.3. Принять решение об одностороннем отказе от исполнения Контракта в случае, если в ходе исполнения Контракта установлено, что Страховщик не соответствует </w:t>
      </w:r>
      <w:r w:rsidRPr="001B0D3A">
        <w:rPr>
          <w:szCs w:val="24"/>
        </w:rPr>
        <w:lastRenderedPageBreak/>
        <w:t xml:space="preserve">установленным </w:t>
      </w:r>
      <w:r w:rsidR="001B0D3A" w:rsidRPr="001B0D3A">
        <w:rPr>
          <w:szCs w:val="24"/>
        </w:rPr>
        <w:t>объявле</w:t>
      </w:r>
      <w:r w:rsidRPr="001B0D3A">
        <w:rPr>
          <w:szCs w:val="24"/>
        </w:rPr>
        <w:t>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что позволило ему стать победителем определения поставщика.</w:t>
      </w:r>
    </w:p>
    <w:p w:rsidR="003317CE" w:rsidRPr="003317CE" w:rsidRDefault="003317CE" w:rsidP="003317CE">
      <w:pPr>
        <w:widowControl/>
        <w:shd w:val="clear" w:color="auto" w:fill="FFFFFF"/>
        <w:tabs>
          <w:tab w:val="left" w:pos="1560"/>
        </w:tabs>
        <w:ind w:firstLine="709"/>
        <w:rPr>
          <w:rFonts w:eastAsia="Calibri"/>
          <w:szCs w:val="24"/>
        </w:rPr>
      </w:pPr>
      <w:r w:rsidRPr="003317CE">
        <w:rPr>
          <w:rFonts w:eastAsia="Calibri"/>
          <w:szCs w:val="24"/>
        </w:rPr>
        <w:t>5.</w:t>
      </w:r>
      <w:r w:rsidR="00F66ABE">
        <w:rPr>
          <w:rFonts w:eastAsia="Calibri"/>
          <w:szCs w:val="24"/>
        </w:rPr>
        <w:t>2</w:t>
      </w:r>
      <w:r w:rsidRPr="003317CE">
        <w:rPr>
          <w:rFonts w:eastAsia="Calibri"/>
          <w:szCs w:val="24"/>
        </w:rPr>
        <w:t>.</w:t>
      </w:r>
      <w:r w:rsidR="004A5AFA">
        <w:rPr>
          <w:rFonts w:eastAsia="Calibri"/>
          <w:szCs w:val="24"/>
        </w:rPr>
        <w:t>4</w:t>
      </w:r>
      <w:r w:rsidRPr="003317CE">
        <w:rPr>
          <w:rFonts w:eastAsia="Calibri"/>
          <w:szCs w:val="24"/>
        </w:rPr>
        <w:t>. При наступлении страхового случая сообщить другим участникам происшествия по их требованию сведения о настоящем Контракте.</w:t>
      </w:r>
    </w:p>
    <w:p w:rsidR="003317CE" w:rsidRPr="003317CE" w:rsidRDefault="003317CE" w:rsidP="003317CE">
      <w:pPr>
        <w:widowControl/>
        <w:shd w:val="clear" w:color="auto" w:fill="FFFFFF"/>
        <w:tabs>
          <w:tab w:val="left" w:pos="1560"/>
        </w:tabs>
        <w:ind w:firstLine="709"/>
        <w:rPr>
          <w:rFonts w:eastAsia="Calibri"/>
          <w:szCs w:val="24"/>
        </w:rPr>
      </w:pPr>
      <w:r w:rsidRPr="003317CE">
        <w:rPr>
          <w:rFonts w:eastAsia="Calibri"/>
          <w:szCs w:val="24"/>
        </w:rPr>
        <w:t>5.</w:t>
      </w:r>
      <w:r w:rsidR="00F66ABE">
        <w:rPr>
          <w:rFonts w:eastAsia="Calibri"/>
          <w:szCs w:val="24"/>
        </w:rPr>
        <w:t>2</w:t>
      </w:r>
      <w:r w:rsidRPr="003317CE">
        <w:rPr>
          <w:rFonts w:eastAsia="Calibri"/>
          <w:szCs w:val="24"/>
        </w:rPr>
        <w:t>.</w:t>
      </w:r>
      <w:r w:rsidR="004A5AFA">
        <w:rPr>
          <w:rFonts w:eastAsia="Calibri"/>
          <w:szCs w:val="24"/>
        </w:rPr>
        <w:t>5</w:t>
      </w:r>
      <w:r w:rsidRPr="003317CE">
        <w:rPr>
          <w:rFonts w:eastAsia="Calibri"/>
          <w:szCs w:val="24"/>
        </w:rPr>
        <w:t xml:space="preserve">. Сообщить Страховщику в письменной форме обо всех случаях причинения вреда при использовании транспортного средства, которые могут повлечь за собой гражданскую ответственность Страхователя в течение </w:t>
      </w:r>
      <w:r w:rsidR="00F66ABE">
        <w:rPr>
          <w:rFonts w:eastAsia="Calibri"/>
          <w:szCs w:val="24"/>
        </w:rPr>
        <w:t>3 (</w:t>
      </w:r>
      <w:r w:rsidRPr="003317CE">
        <w:rPr>
          <w:rFonts w:eastAsia="Calibri"/>
          <w:szCs w:val="24"/>
        </w:rPr>
        <w:t>трех</w:t>
      </w:r>
      <w:r w:rsidR="00F66ABE">
        <w:rPr>
          <w:rFonts w:eastAsia="Calibri"/>
          <w:szCs w:val="24"/>
        </w:rPr>
        <w:t>)</w:t>
      </w:r>
      <w:r w:rsidRPr="003317CE">
        <w:rPr>
          <w:rFonts w:eastAsia="Calibri"/>
          <w:szCs w:val="24"/>
        </w:rPr>
        <w:t xml:space="preserve"> дней с момента происшествия.</w:t>
      </w:r>
    </w:p>
    <w:p w:rsidR="003317CE" w:rsidRPr="003317CE" w:rsidRDefault="003317CE" w:rsidP="003317CE">
      <w:pPr>
        <w:widowControl/>
        <w:shd w:val="clear" w:color="auto" w:fill="FFFFFF"/>
        <w:tabs>
          <w:tab w:val="left" w:pos="1560"/>
        </w:tabs>
        <w:ind w:firstLine="709"/>
        <w:rPr>
          <w:rFonts w:eastAsia="Calibri"/>
          <w:szCs w:val="24"/>
        </w:rPr>
      </w:pPr>
      <w:r w:rsidRPr="003317CE">
        <w:rPr>
          <w:rFonts w:eastAsia="Calibri"/>
          <w:szCs w:val="24"/>
        </w:rPr>
        <w:t>5.</w:t>
      </w:r>
      <w:r w:rsidR="00F66ABE">
        <w:rPr>
          <w:rFonts w:eastAsia="Calibri"/>
          <w:szCs w:val="24"/>
        </w:rPr>
        <w:t>2</w:t>
      </w:r>
      <w:r w:rsidRPr="003317CE">
        <w:rPr>
          <w:rFonts w:eastAsia="Calibri"/>
          <w:szCs w:val="24"/>
        </w:rPr>
        <w:t>.</w:t>
      </w:r>
      <w:r w:rsidR="004A5AFA">
        <w:rPr>
          <w:rFonts w:eastAsia="Calibri"/>
          <w:szCs w:val="24"/>
        </w:rPr>
        <w:t>6</w:t>
      </w:r>
      <w:r w:rsidRPr="003317CE">
        <w:rPr>
          <w:rFonts w:eastAsia="Calibri"/>
          <w:szCs w:val="24"/>
        </w:rPr>
        <w:t>. Предоставить Страховщику одновременно с заявлением о страховании все необходимые сведения для расчета страх</w:t>
      </w:r>
      <w:r w:rsidR="00EF4EE9">
        <w:rPr>
          <w:rFonts w:eastAsia="Calibri"/>
          <w:szCs w:val="24"/>
        </w:rPr>
        <w:t>овой премии и оформления полиса</w:t>
      </w:r>
      <w:r w:rsidRPr="003317CE">
        <w:rPr>
          <w:rFonts w:eastAsia="Calibri"/>
          <w:szCs w:val="24"/>
        </w:rPr>
        <w:t xml:space="preserve"> обязательного страхования.</w:t>
      </w:r>
    </w:p>
    <w:p w:rsidR="003317CE" w:rsidRPr="003317CE" w:rsidRDefault="003317CE" w:rsidP="003317CE">
      <w:pPr>
        <w:pStyle w:val="ConsPlusNormal"/>
        <w:ind w:firstLine="709"/>
        <w:jc w:val="both"/>
        <w:rPr>
          <w:rFonts w:ascii="Times New Roman" w:hAnsi="Times New Roman" w:cs="Times New Roman"/>
          <w:sz w:val="24"/>
          <w:szCs w:val="24"/>
        </w:rPr>
      </w:pPr>
      <w:r w:rsidRPr="003317CE">
        <w:rPr>
          <w:rFonts w:ascii="Times New Roman" w:eastAsia="Calibri" w:hAnsi="Times New Roman" w:cs="Times New Roman"/>
          <w:sz w:val="24"/>
          <w:szCs w:val="24"/>
        </w:rPr>
        <w:t>5.</w:t>
      </w:r>
      <w:r w:rsidR="00F66ABE">
        <w:rPr>
          <w:rFonts w:ascii="Times New Roman" w:eastAsia="Calibri" w:hAnsi="Times New Roman" w:cs="Times New Roman"/>
          <w:sz w:val="24"/>
          <w:szCs w:val="24"/>
        </w:rPr>
        <w:t>2</w:t>
      </w:r>
      <w:r w:rsidRPr="003317CE">
        <w:rPr>
          <w:rFonts w:ascii="Times New Roman" w:eastAsia="Calibri" w:hAnsi="Times New Roman" w:cs="Times New Roman"/>
          <w:sz w:val="24"/>
          <w:szCs w:val="24"/>
        </w:rPr>
        <w:t>.</w:t>
      </w:r>
      <w:r w:rsidR="004A5AFA">
        <w:rPr>
          <w:rFonts w:ascii="Times New Roman" w:eastAsia="Calibri" w:hAnsi="Times New Roman" w:cs="Times New Roman"/>
          <w:sz w:val="24"/>
          <w:szCs w:val="24"/>
        </w:rPr>
        <w:t>7</w:t>
      </w:r>
      <w:r w:rsidRPr="003317CE">
        <w:rPr>
          <w:rFonts w:ascii="Times New Roman" w:eastAsia="Calibri" w:hAnsi="Times New Roman" w:cs="Times New Roman"/>
          <w:sz w:val="24"/>
          <w:szCs w:val="24"/>
        </w:rPr>
        <w:t xml:space="preserve">. В период действия настоящего Контракта Страхователь обязан незамедлительно сообщать в письменной форме Страховщику об изменении сведений, указанных в Приложении </w:t>
      </w:r>
      <w:r w:rsidR="00F66ABE">
        <w:rPr>
          <w:rFonts w:ascii="Times New Roman" w:eastAsia="Calibri" w:hAnsi="Times New Roman" w:cs="Times New Roman"/>
          <w:sz w:val="24"/>
          <w:szCs w:val="24"/>
        </w:rPr>
        <w:br/>
      </w:r>
      <w:r w:rsidRPr="003317CE">
        <w:rPr>
          <w:rFonts w:ascii="Times New Roman" w:eastAsia="Calibri" w:hAnsi="Times New Roman" w:cs="Times New Roman"/>
          <w:sz w:val="24"/>
          <w:szCs w:val="24"/>
        </w:rPr>
        <w:t>№ 1 к настоящему Контракту.</w:t>
      </w:r>
    </w:p>
    <w:p w:rsidR="00670140" w:rsidRPr="003317CE" w:rsidRDefault="00670140" w:rsidP="00670140">
      <w:pPr>
        <w:ind w:firstLine="709"/>
        <w:rPr>
          <w:szCs w:val="24"/>
        </w:rPr>
      </w:pPr>
      <w:r w:rsidRPr="003317CE">
        <w:rPr>
          <w:szCs w:val="24"/>
        </w:rPr>
        <w:t>5.3. Права Страховщика:</w:t>
      </w:r>
    </w:p>
    <w:p w:rsidR="00670140" w:rsidRPr="003317CE" w:rsidRDefault="00670140" w:rsidP="00670140">
      <w:pPr>
        <w:ind w:firstLine="709"/>
        <w:rPr>
          <w:szCs w:val="24"/>
        </w:rPr>
      </w:pPr>
      <w:r w:rsidRPr="003317CE">
        <w:rPr>
          <w:szCs w:val="24"/>
        </w:rPr>
        <w:t>5.3.1. Требовать своевременного предоставления Страхователем необходимых для осуществления обязательного страхования гражданской ответственности владельцев транспортных средств документ</w:t>
      </w:r>
      <w:r w:rsidR="00C82CB2" w:rsidRPr="003317CE">
        <w:rPr>
          <w:szCs w:val="24"/>
        </w:rPr>
        <w:t>ы</w:t>
      </w:r>
      <w:r w:rsidRPr="003317CE">
        <w:rPr>
          <w:szCs w:val="24"/>
        </w:rPr>
        <w:t>.</w:t>
      </w:r>
    </w:p>
    <w:p w:rsidR="00670140" w:rsidRPr="003317CE" w:rsidRDefault="00670140" w:rsidP="00670140">
      <w:pPr>
        <w:autoSpaceDE w:val="0"/>
        <w:autoSpaceDN w:val="0"/>
        <w:adjustRightInd w:val="0"/>
        <w:ind w:firstLine="709"/>
        <w:rPr>
          <w:szCs w:val="24"/>
        </w:rPr>
      </w:pPr>
      <w:r w:rsidRPr="003317CE">
        <w:rPr>
          <w:szCs w:val="24"/>
        </w:rPr>
        <w:t xml:space="preserve">5.3.2. Требовать оплаты оказанных Страхователю Услуг в соответствии с разделом </w:t>
      </w:r>
      <w:r w:rsidR="00331FCD">
        <w:rPr>
          <w:szCs w:val="24"/>
        </w:rPr>
        <w:br/>
      </w:r>
      <w:r w:rsidR="00C82CB2" w:rsidRPr="003317CE">
        <w:rPr>
          <w:szCs w:val="24"/>
        </w:rPr>
        <w:t xml:space="preserve">1 </w:t>
      </w:r>
      <w:r w:rsidRPr="003317CE">
        <w:rPr>
          <w:szCs w:val="24"/>
        </w:rPr>
        <w:t>Контракта.</w:t>
      </w:r>
    </w:p>
    <w:p w:rsidR="00670140" w:rsidRPr="003317CE" w:rsidRDefault="00670140" w:rsidP="00670140">
      <w:pPr>
        <w:autoSpaceDE w:val="0"/>
        <w:autoSpaceDN w:val="0"/>
        <w:adjustRightInd w:val="0"/>
        <w:ind w:firstLine="709"/>
        <w:rPr>
          <w:rFonts w:eastAsia="Calibri"/>
          <w:szCs w:val="24"/>
        </w:rPr>
      </w:pPr>
      <w:r w:rsidRPr="003317CE">
        <w:rPr>
          <w:rFonts w:eastAsia="Calibri"/>
          <w:szCs w:val="24"/>
        </w:rPr>
        <w:t>5.3.3.</w:t>
      </w:r>
      <w:r w:rsidR="00331FCD">
        <w:rPr>
          <w:rFonts w:eastAsia="Calibri"/>
          <w:szCs w:val="24"/>
        </w:rPr>
        <w:t xml:space="preserve"> </w:t>
      </w:r>
      <w:r w:rsidRPr="003317CE">
        <w:rPr>
          <w:rFonts w:eastAsia="Calibri"/>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0140" w:rsidRPr="003317CE" w:rsidRDefault="00670140" w:rsidP="00670140">
      <w:pPr>
        <w:pStyle w:val="30"/>
        <w:spacing w:line="240" w:lineRule="auto"/>
        <w:ind w:right="-71" w:firstLine="709"/>
        <w:jc w:val="both"/>
        <w:rPr>
          <w:sz w:val="24"/>
          <w:szCs w:val="24"/>
        </w:rPr>
      </w:pPr>
      <w:r w:rsidRPr="003317CE">
        <w:rPr>
          <w:sz w:val="24"/>
          <w:szCs w:val="24"/>
        </w:rPr>
        <w:t>5.3.4. Требовать уплаты неустоек</w:t>
      </w:r>
      <w:r w:rsidR="00C82CB2" w:rsidRPr="003317CE">
        <w:rPr>
          <w:sz w:val="24"/>
          <w:szCs w:val="24"/>
        </w:rPr>
        <w:t xml:space="preserve"> </w:t>
      </w:r>
      <w:r w:rsidRPr="003317CE">
        <w:rPr>
          <w:sz w:val="24"/>
          <w:szCs w:val="24"/>
        </w:rPr>
        <w:t xml:space="preserve">(штрафов, пеней) в соответствии с разделом </w:t>
      </w:r>
      <w:r w:rsidR="00C82CB2" w:rsidRPr="003317CE">
        <w:rPr>
          <w:sz w:val="24"/>
          <w:szCs w:val="24"/>
        </w:rPr>
        <w:t>6</w:t>
      </w:r>
      <w:r w:rsidRPr="003317CE">
        <w:rPr>
          <w:sz w:val="24"/>
          <w:szCs w:val="24"/>
        </w:rPr>
        <w:t xml:space="preserve"> Контракта.</w:t>
      </w:r>
    </w:p>
    <w:p w:rsidR="00670140" w:rsidRPr="003317CE" w:rsidRDefault="00670140" w:rsidP="00670140">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5.3.5. Заносить в Систему страхования информацию о владельцах транспортных средств, представивших Страховщику заведомо ложные сведения, если эти сведения повлекли умень</w:t>
      </w:r>
      <w:r w:rsidR="00C82CB2" w:rsidRPr="003317CE">
        <w:rPr>
          <w:rFonts w:ascii="Times New Roman" w:hAnsi="Times New Roman" w:cs="Times New Roman"/>
          <w:sz w:val="24"/>
          <w:szCs w:val="24"/>
        </w:rPr>
        <w:t>шение размера страховой премии.</w:t>
      </w:r>
    </w:p>
    <w:p w:rsidR="00C82CB2" w:rsidRPr="003317CE" w:rsidRDefault="00C82CB2" w:rsidP="00670140">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 xml:space="preserve">5.3.6. </w:t>
      </w:r>
      <w:r w:rsidR="003317CE" w:rsidRPr="003317CE">
        <w:rPr>
          <w:rFonts w:ascii="Times New Roman" w:eastAsia="Calibri" w:hAnsi="Times New Roman" w:cs="Times New Roman"/>
          <w:sz w:val="24"/>
          <w:szCs w:val="24"/>
        </w:rPr>
        <w:t>При заключении настоящего Контракта провести осмотр транспортного средства по месту нахождения Страхователя</w:t>
      </w:r>
    </w:p>
    <w:p w:rsidR="00670140" w:rsidRPr="003317CE" w:rsidRDefault="00670140" w:rsidP="00670140">
      <w:pPr>
        <w:ind w:firstLine="709"/>
        <w:rPr>
          <w:szCs w:val="24"/>
        </w:rPr>
      </w:pPr>
      <w:r w:rsidRPr="003317CE">
        <w:rPr>
          <w:szCs w:val="24"/>
        </w:rPr>
        <w:t>5.4. Обязанности Страховщика:</w:t>
      </w:r>
    </w:p>
    <w:p w:rsidR="00670140" w:rsidRPr="003317CE" w:rsidRDefault="00670140" w:rsidP="00670140">
      <w:pPr>
        <w:pStyle w:val="30"/>
        <w:spacing w:line="240" w:lineRule="auto"/>
        <w:ind w:right="-71" w:firstLine="709"/>
        <w:jc w:val="both"/>
        <w:rPr>
          <w:sz w:val="24"/>
          <w:szCs w:val="24"/>
        </w:rPr>
      </w:pPr>
      <w:r w:rsidRPr="003317CE">
        <w:rPr>
          <w:sz w:val="24"/>
          <w:szCs w:val="24"/>
        </w:rPr>
        <w:t>5.4.1. Своевременно и надлежащим образом оказывать Услуги в соответствии с Правилами страхования и условиями Контракта</w:t>
      </w:r>
      <w:r w:rsidR="00C82CB2" w:rsidRPr="003317CE">
        <w:rPr>
          <w:sz w:val="24"/>
          <w:szCs w:val="24"/>
        </w:rPr>
        <w:t>, в том числе:</w:t>
      </w:r>
    </w:p>
    <w:p w:rsidR="00C82CB2" w:rsidRPr="003317CE" w:rsidRDefault="00C82CB2" w:rsidP="00C4732C">
      <w:pPr>
        <w:widowControl/>
        <w:shd w:val="clear" w:color="auto" w:fill="FFFFFF"/>
        <w:tabs>
          <w:tab w:val="left" w:pos="1560"/>
        </w:tabs>
        <w:ind w:firstLine="709"/>
        <w:rPr>
          <w:rFonts w:eastAsia="Calibri"/>
          <w:szCs w:val="24"/>
        </w:rPr>
      </w:pPr>
      <w:r w:rsidRPr="003317CE">
        <w:rPr>
          <w:rFonts w:eastAsia="Calibri"/>
          <w:szCs w:val="24"/>
        </w:rPr>
        <w:t>- оформить страховые полисы на транспо</w:t>
      </w:r>
      <w:proofErr w:type="gramStart"/>
      <w:r w:rsidRPr="003317CE">
        <w:rPr>
          <w:rFonts w:eastAsia="Calibri"/>
          <w:szCs w:val="24"/>
        </w:rPr>
        <w:t>рт Стр</w:t>
      </w:r>
      <w:proofErr w:type="gramEnd"/>
      <w:r w:rsidRPr="003317CE">
        <w:rPr>
          <w:rFonts w:eastAsia="Calibri"/>
          <w:szCs w:val="24"/>
        </w:rPr>
        <w:t>ахователя в удобный для Страхователя срок;</w:t>
      </w:r>
    </w:p>
    <w:p w:rsidR="00C82CB2" w:rsidRPr="003317CE" w:rsidRDefault="00C82CB2" w:rsidP="00C4732C">
      <w:pPr>
        <w:widowControl/>
        <w:shd w:val="clear" w:color="auto" w:fill="FFFFFF"/>
        <w:tabs>
          <w:tab w:val="left" w:pos="1560"/>
        </w:tabs>
        <w:ind w:firstLine="709"/>
        <w:rPr>
          <w:rFonts w:eastAsia="Calibri"/>
          <w:szCs w:val="24"/>
        </w:rPr>
      </w:pPr>
      <w:r w:rsidRPr="003317CE">
        <w:rPr>
          <w:rFonts w:eastAsia="Calibri"/>
          <w:szCs w:val="24"/>
        </w:rPr>
        <w:t>- осуществить доставку страховых полисов по адресу Страхователя;</w:t>
      </w:r>
    </w:p>
    <w:p w:rsidR="00C82CB2" w:rsidRPr="003317CE" w:rsidRDefault="00C82CB2" w:rsidP="00C4732C">
      <w:pPr>
        <w:widowControl/>
        <w:shd w:val="clear" w:color="auto" w:fill="FFFFFF"/>
        <w:tabs>
          <w:tab w:val="left" w:pos="1560"/>
        </w:tabs>
        <w:ind w:firstLine="709"/>
        <w:rPr>
          <w:rFonts w:eastAsia="Calibri"/>
          <w:szCs w:val="24"/>
        </w:rPr>
      </w:pPr>
      <w:r w:rsidRPr="003317CE">
        <w:rPr>
          <w:rFonts w:eastAsia="Calibri"/>
          <w:szCs w:val="24"/>
        </w:rPr>
        <w:t>- обеспечить организацию независимой экспертизы;</w:t>
      </w:r>
    </w:p>
    <w:p w:rsidR="00C82CB2" w:rsidRPr="003317CE" w:rsidRDefault="00C82CB2" w:rsidP="00C4732C">
      <w:pPr>
        <w:widowControl/>
        <w:shd w:val="clear" w:color="auto" w:fill="FFFFFF"/>
        <w:tabs>
          <w:tab w:val="left" w:pos="1560"/>
        </w:tabs>
        <w:ind w:firstLine="709"/>
        <w:rPr>
          <w:rFonts w:eastAsia="Calibri"/>
          <w:szCs w:val="24"/>
        </w:rPr>
      </w:pPr>
      <w:r w:rsidRPr="003317CE">
        <w:rPr>
          <w:rFonts w:eastAsia="Calibri"/>
          <w:szCs w:val="24"/>
        </w:rPr>
        <w:t>- своевременно произвести страховые выплаты в соответствии с вышеуказанным законом.</w:t>
      </w:r>
    </w:p>
    <w:p w:rsidR="00C82CB2" w:rsidRPr="003317CE" w:rsidRDefault="00C82CB2" w:rsidP="00C4732C">
      <w:pPr>
        <w:ind w:firstLine="709"/>
        <w:rPr>
          <w:szCs w:val="24"/>
        </w:rPr>
      </w:pPr>
      <w:r w:rsidRPr="003317CE">
        <w:rPr>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Страхователю результаты оказания услуг, предусмотренные Контрактом;</w:t>
      </w:r>
    </w:p>
    <w:p w:rsidR="00C82CB2" w:rsidRPr="003317CE" w:rsidRDefault="00C82CB2" w:rsidP="00C82CB2">
      <w:pPr>
        <w:ind w:firstLine="720"/>
        <w:rPr>
          <w:szCs w:val="24"/>
        </w:rPr>
      </w:pPr>
      <w:r w:rsidRPr="003317CE">
        <w:rPr>
          <w:szCs w:val="24"/>
        </w:rPr>
        <w:t xml:space="preserve">- закрепить за Страхователем курирующего сотрудника Страховщика на весь период действия </w:t>
      </w:r>
      <w:r w:rsidR="00437156">
        <w:rPr>
          <w:szCs w:val="24"/>
        </w:rPr>
        <w:t>контракта</w:t>
      </w:r>
      <w:r w:rsidRPr="003317CE">
        <w:rPr>
          <w:szCs w:val="24"/>
        </w:rPr>
        <w:t xml:space="preserve"> обязательного страхования (полиса ОСАГО);</w:t>
      </w:r>
    </w:p>
    <w:p w:rsidR="00C82CB2" w:rsidRPr="003317CE" w:rsidRDefault="00C82CB2" w:rsidP="00C82CB2">
      <w:pPr>
        <w:ind w:firstLine="720"/>
        <w:rPr>
          <w:szCs w:val="24"/>
        </w:rPr>
      </w:pPr>
      <w:r w:rsidRPr="003317CE">
        <w:rPr>
          <w:szCs w:val="24"/>
        </w:rPr>
        <w:t>- консультировать Страхователя по всем вопросам, связанным с ОСАГО;</w:t>
      </w:r>
    </w:p>
    <w:p w:rsidR="00C82CB2" w:rsidRPr="003317CE" w:rsidRDefault="00C82CB2" w:rsidP="00C82CB2">
      <w:pPr>
        <w:ind w:firstLine="720"/>
        <w:rPr>
          <w:szCs w:val="24"/>
        </w:rPr>
      </w:pPr>
      <w:r w:rsidRPr="003317CE">
        <w:rPr>
          <w:szCs w:val="24"/>
        </w:rPr>
        <w:t>- предоставлять информацию и документы, в том числе из ГИБДД, по страховым случаям, участниками которых являются водители Страхователя.</w:t>
      </w:r>
    </w:p>
    <w:p w:rsidR="00670140" w:rsidRPr="003317CE" w:rsidRDefault="00C82CB2" w:rsidP="00670140">
      <w:pPr>
        <w:pStyle w:val="30"/>
        <w:spacing w:line="240" w:lineRule="auto"/>
        <w:ind w:right="-71" w:firstLine="709"/>
        <w:jc w:val="both"/>
        <w:rPr>
          <w:sz w:val="24"/>
          <w:szCs w:val="24"/>
        </w:rPr>
      </w:pPr>
      <w:r w:rsidRPr="003317CE">
        <w:rPr>
          <w:sz w:val="24"/>
          <w:szCs w:val="24"/>
        </w:rPr>
        <w:t>- п</w:t>
      </w:r>
      <w:r w:rsidR="00670140" w:rsidRPr="003317CE">
        <w:rPr>
          <w:sz w:val="24"/>
          <w:szCs w:val="24"/>
        </w:rPr>
        <w:t>редоставлять Страхователю информацию, касающуюся оказанных Услуг по Контракту, в том числе – письменный расчет страховой премии, в течени</w:t>
      </w:r>
      <w:r w:rsidRPr="003317CE">
        <w:rPr>
          <w:sz w:val="24"/>
          <w:szCs w:val="24"/>
        </w:rPr>
        <w:t xml:space="preserve">е </w:t>
      </w:r>
      <w:r w:rsidR="00670140" w:rsidRPr="003317CE">
        <w:rPr>
          <w:sz w:val="24"/>
          <w:szCs w:val="24"/>
        </w:rPr>
        <w:t>1 (одного) рабочего дня со дня получения соответствующего письменного запроса.</w:t>
      </w:r>
    </w:p>
    <w:p w:rsidR="00670140" w:rsidRPr="003317CE" w:rsidRDefault="00C82CB2" w:rsidP="00670140">
      <w:pPr>
        <w:pStyle w:val="30"/>
        <w:spacing w:line="240" w:lineRule="auto"/>
        <w:ind w:right="-71" w:firstLine="709"/>
        <w:jc w:val="both"/>
        <w:rPr>
          <w:sz w:val="24"/>
          <w:szCs w:val="24"/>
        </w:rPr>
      </w:pPr>
      <w:r w:rsidRPr="003317CE">
        <w:rPr>
          <w:sz w:val="24"/>
          <w:szCs w:val="24"/>
        </w:rPr>
        <w:lastRenderedPageBreak/>
        <w:t>- п</w:t>
      </w:r>
      <w:r w:rsidR="00670140" w:rsidRPr="003317CE">
        <w:rPr>
          <w:sz w:val="24"/>
          <w:szCs w:val="24"/>
        </w:rPr>
        <w:t xml:space="preserve">ри досрочном прекращении или по окончании действия Контракта бесплатно предоставить Страхователю сведения о страховании, предусмотренные Правилами страхования, в письменной форме в 5-дневный срок </w:t>
      </w:r>
      <w:proofErr w:type="gramStart"/>
      <w:r w:rsidR="00670140" w:rsidRPr="003317CE">
        <w:rPr>
          <w:sz w:val="24"/>
          <w:szCs w:val="24"/>
        </w:rPr>
        <w:t>с</w:t>
      </w:r>
      <w:proofErr w:type="gramEnd"/>
      <w:r w:rsidR="00670140" w:rsidRPr="003317CE">
        <w:rPr>
          <w:sz w:val="24"/>
          <w:szCs w:val="24"/>
        </w:rPr>
        <w:t xml:space="preserve"> даты соответствующего письменного обращения Страхователя;</w:t>
      </w:r>
    </w:p>
    <w:p w:rsidR="00670140" w:rsidRPr="003317CE" w:rsidRDefault="00C82CB2" w:rsidP="00670140">
      <w:pPr>
        <w:pStyle w:val="ConsPlusNormal"/>
        <w:ind w:firstLine="709"/>
        <w:jc w:val="both"/>
        <w:rPr>
          <w:rFonts w:ascii="Times New Roman" w:hAnsi="Times New Roman" w:cs="Times New Roman"/>
          <w:sz w:val="24"/>
          <w:szCs w:val="24"/>
        </w:rPr>
      </w:pPr>
      <w:r w:rsidRPr="003317CE">
        <w:rPr>
          <w:rFonts w:ascii="Times New Roman" w:hAnsi="Times New Roman" w:cs="Times New Roman"/>
          <w:sz w:val="24"/>
          <w:szCs w:val="24"/>
        </w:rPr>
        <w:t>- з</w:t>
      </w:r>
      <w:r w:rsidR="00670140" w:rsidRPr="003317CE">
        <w:rPr>
          <w:rFonts w:ascii="Times New Roman" w:hAnsi="Times New Roman" w:cs="Times New Roman"/>
          <w:sz w:val="24"/>
          <w:szCs w:val="24"/>
        </w:rPr>
        <w:t>аносить в Систему страхования сведения о застрахованном транспортном средстве в течени</w:t>
      </w:r>
      <w:r w:rsidRPr="003317CE">
        <w:rPr>
          <w:rFonts w:ascii="Times New Roman" w:hAnsi="Times New Roman" w:cs="Times New Roman"/>
          <w:sz w:val="24"/>
          <w:szCs w:val="24"/>
        </w:rPr>
        <w:t>е</w:t>
      </w:r>
      <w:r w:rsidR="00670140" w:rsidRPr="003317CE">
        <w:rPr>
          <w:rFonts w:ascii="Times New Roman" w:hAnsi="Times New Roman" w:cs="Times New Roman"/>
          <w:sz w:val="24"/>
          <w:szCs w:val="24"/>
        </w:rPr>
        <w:t xml:space="preserve"> 5 (пяти) рабочих дней </w:t>
      </w:r>
      <w:proofErr w:type="gramStart"/>
      <w:r w:rsidR="00670140" w:rsidRPr="003317CE">
        <w:rPr>
          <w:rFonts w:ascii="Times New Roman" w:hAnsi="Times New Roman" w:cs="Times New Roman"/>
          <w:sz w:val="24"/>
          <w:szCs w:val="24"/>
        </w:rPr>
        <w:t>с даты начала</w:t>
      </w:r>
      <w:proofErr w:type="gramEnd"/>
      <w:r w:rsidR="00670140" w:rsidRPr="003317CE">
        <w:rPr>
          <w:rFonts w:ascii="Times New Roman" w:hAnsi="Times New Roman" w:cs="Times New Roman"/>
          <w:sz w:val="24"/>
          <w:szCs w:val="24"/>
        </w:rPr>
        <w:t xml:space="preserve"> срока действия Полиса.</w:t>
      </w:r>
    </w:p>
    <w:p w:rsidR="00670140" w:rsidRPr="003317CE" w:rsidRDefault="00C82CB2" w:rsidP="00670140">
      <w:pPr>
        <w:pStyle w:val="ConsPlusNormal"/>
        <w:ind w:firstLine="709"/>
        <w:jc w:val="both"/>
        <w:rPr>
          <w:rFonts w:ascii="Times New Roman" w:hAnsi="Times New Roman" w:cs="Times New Roman"/>
          <w:noProof/>
          <w:sz w:val="24"/>
          <w:szCs w:val="24"/>
        </w:rPr>
      </w:pPr>
      <w:r w:rsidRPr="003317CE">
        <w:rPr>
          <w:rFonts w:ascii="Times New Roman" w:hAnsi="Times New Roman" w:cs="Times New Roman"/>
          <w:sz w:val="24"/>
          <w:szCs w:val="24"/>
        </w:rPr>
        <w:t>- п</w:t>
      </w:r>
      <w:r w:rsidR="00670140" w:rsidRPr="003317CE">
        <w:rPr>
          <w:rFonts w:ascii="Times New Roman" w:hAnsi="Times New Roman" w:cs="Times New Roman"/>
          <w:noProof/>
          <w:sz w:val="24"/>
          <w:szCs w:val="24"/>
        </w:rPr>
        <w:t>редоставить Страхователю надлежащим образом оформленную документацию и материалы, подтверждающие исполнение обязательств в соответствии с условиями Контракта.</w:t>
      </w:r>
    </w:p>
    <w:p w:rsidR="003317CE" w:rsidRPr="003317CE" w:rsidRDefault="003317CE" w:rsidP="00670140">
      <w:pPr>
        <w:pStyle w:val="ConsPlusNormal"/>
        <w:ind w:firstLine="709"/>
        <w:jc w:val="both"/>
        <w:rPr>
          <w:rFonts w:ascii="Times New Roman" w:hAnsi="Times New Roman" w:cs="Times New Roman"/>
          <w:noProof/>
          <w:sz w:val="24"/>
          <w:szCs w:val="24"/>
        </w:rPr>
      </w:pPr>
      <w:r w:rsidRPr="003317CE">
        <w:rPr>
          <w:rFonts w:ascii="Times New Roman" w:hAnsi="Times New Roman" w:cs="Times New Roman"/>
          <w:sz w:val="24"/>
          <w:szCs w:val="24"/>
        </w:rPr>
        <w:t>5.4.2. Страховщик должен быть членом профессионального объединения страховщиков, действующего в соответствии с Законом № 40-ФЗ.</w:t>
      </w:r>
    </w:p>
    <w:p w:rsidR="001B4A3A" w:rsidRPr="00925A5D" w:rsidRDefault="001B4A3A" w:rsidP="00E41D75">
      <w:pPr>
        <w:widowControl/>
        <w:shd w:val="clear" w:color="auto" w:fill="FFFFFF"/>
        <w:tabs>
          <w:tab w:val="left" w:pos="1560"/>
        </w:tabs>
        <w:ind w:firstLine="900"/>
        <w:rPr>
          <w:rFonts w:eastAsia="Calibri"/>
          <w:szCs w:val="24"/>
        </w:rPr>
      </w:pPr>
    </w:p>
    <w:p w:rsidR="00E958DA" w:rsidRDefault="00E958DA" w:rsidP="00580ED6">
      <w:pPr>
        <w:pStyle w:val="a3"/>
        <w:numPr>
          <w:ilvl w:val="0"/>
          <w:numId w:val="4"/>
        </w:numPr>
        <w:jc w:val="center"/>
        <w:rPr>
          <w:b/>
          <w:sz w:val="24"/>
          <w:szCs w:val="24"/>
        </w:rPr>
      </w:pPr>
      <w:r w:rsidRPr="00C4732C">
        <w:rPr>
          <w:b/>
          <w:sz w:val="24"/>
          <w:szCs w:val="24"/>
        </w:rPr>
        <w:t>ОТВЕТСТВЕННОСТЬ СТОРОН</w:t>
      </w:r>
    </w:p>
    <w:p w:rsidR="00580ED6" w:rsidRPr="00C4732C" w:rsidRDefault="00580ED6" w:rsidP="00580ED6">
      <w:pPr>
        <w:pStyle w:val="a3"/>
        <w:ind w:left="760" w:firstLine="0"/>
        <w:rPr>
          <w:b/>
          <w:sz w:val="24"/>
          <w:szCs w:val="24"/>
        </w:rPr>
      </w:pP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70140" w:rsidRPr="006B7151" w:rsidRDefault="00866E8D" w:rsidP="00670140">
      <w:pPr>
        <w:pStyle w:val="ConsPlusNormal"/>
        <w:ind w:firstLine="709"/>
        <w:jc w:val="both"/>
        <w:rPr>
          <w:rFonts w:ascii="Times New Roman" w:hAnsi="Times New Roman" w:cs="Times New Roman"/>
          <w:sz w:val="24"/>
          <w:szCs w:val="24"/>
        </w:rPr>
      </w:pPr>
      <w:bookmarkStart w:id="1" w:name="P1554"/>
      <w:bookmarkEnd w:id="1"/>
      <w:r>
        <w:rPr>
          <w:rFonts w:ascii="Times New Roman" w:hAnsi="Times New Roman" w:cs="Times New Roman"/>
          <w:sz w:val="24"/>
          <w:szCs w:val="24"/>
        </w:rPr>
        <w:t>6</w:t>
      </w:r>
      <w:r w:rsidR="00670140" w:rsidRPr="006B7151">
        <w:rPr>
          <w:rFonts w:ascii="Times New Roman" w:hAnsi="Times New Roman" w:cs="Times New Roman"/>
          <w:sz w:val="24"/>
          <w:szCs w:val="24"/>
        </w:rPr>
        <w:t>.3. В случае просрочки исполнения Страховщиком обязательств (в том числе гарантийного обязательства), предусмотренных Контрактом, Страховщик уплачивает Страхователю пени. 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 xml:space="preserve">.4. За каждый факт неисполнения или ненадлежащего исполнения Страховщиком обязательств, предусмотренных Контрактом, за исключением просрочки исполнения Страховщиком обязательств (в том числе гарантийного обязательства), предусмотренных Контрактом, Страховщик уплачивает Страхователю штраф. </w:t>
      </w:r>
      <w:proofErr w:type="gramStart"/>
      <w:r w:rsidR="00670140" w:rsidRPr="006B7151">
        <w:rPr>
          <w:rFonts w:ascii="Times New Roman" w:hAnsi="Times New Roman" w:cs="Times New Roman"/>
          <w:sz w:val="24"/>
          <w:szCs w:val="24"/>
        </w:rPr>
        <w:t xml:space="preserve">Размер штрафа определяется в соответствии с </w:t>
      </w:r>
      <w:hyperlink r:id="rId10" w:history="1">
        <w:r w:rsidR="00670140" w:rsidRPr="00C4732C">
          <w:rPr>
            <w:rStyle w:val="ad"/>
            <w:rFonts w:ascii="Times New Roman" w:hAnsi="Times New Roman" w:cs="Times New Roman"/>
            <w:color w:val="auto"/>
            <w:sz w:val="24"/>
            <w:szCs w:val="24"/>
            <w:u w:val="none"/>
          </w:rPr>
          <w:t>Правилами</w:t>
        </w:r>
      </w:hyperlink>
      <w:r w:rsidR="00670140" w:rsidRPr="006B7151">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C4732C">
        <w:rPr>
          <w:rFonts w:ascii="Times New Roman" w:hAnsi="Times New Roman" w:cs="Times New Roman"/>
          <w:sz w:val="24"/>
          <w:szCs w:val="24"/>
        </w:rPr>
        <w:br/>
      </w:r>
      <w:r w:rsidR="00670140" w:rsidRPr="006B7151">
        <w:rPr>
          <w:rFonts w:ascii="Times New Roman" w:hAnsi="Times New Roman" w:cs="Times New Roman"/>
          <w:sz w:val="24"/>
          <w:szCs w:val="24"/>
        </w:rPr>
        <w:t>№ 1042,</w:t>
      </w:r>
      <w:r w:rsidR="00C4732C">
        <w:rPr>
          <w:rFonts w:ascii="Times New Roman" w:hAnsi="Times New Roman" w:cs="Times New Roman"/>
          <w:sz w:val="24"/>
          <w:szCs w:val="24"/>
        </w:rPr>
        <w:t xml:space="preserve"> </w:t>
      </w:r>
      <w:r w:rsidR="00670140" w:rsidRPr="006B7151">
        <w:rPr>
          <w:rFonts w:ascii="Times New Roman" w:hAnsi="Times New Roman" w:cs="Times New Roman"/>
          <w:sz w:val="24"/>
          <w:szCs w:val="24"/>
        </w:rPr>
        <w:t xml:space="preserve">действующим законодательством Российской Федерации. </w:t>
      </w:r>
      <w:proofErr w:type="gramEnd"/>
    </w:p>
    <w:p w:rsidR="00670140" w:rsidRPr="006B7151" w:rsidRDefault="00670140" w:rsidP="00670140">
      <w:pPr>
        <w:pStyle w:val="ConsPlusNormal"/>
        <w:ind w:firstLine="709"/>
        <w:jc w:val="both"/>
        <w:rPr>
          <w:rFonts w:ascii="Times New Roman" w:hAnsi="Times New Roman" w:cs="Times New Roman"/>
          <w:sz w:val="24"/>
          <w:szCs w:val="24"/>
        </w:rPr>
      </w:pPr>
      <w:r w:rsidRPr="006B7151">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 цены Контракта (этапа).</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 xml:space="preserve">.5. </w:t>
      </w:r>
      <w:bookmarkStart w:id="2" w:name="P1557"/>
      <w:bookmarkEnd w:id="2"/>
      <w:r w:rsidR="00670140" w:rsidRPr="006B7151">
        <w:rPr>
          <w:rFonts w:ascii="Times New Roman" w:hAnsi="Times New Roman" w:cs="Times New Roman"/>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рублей</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.6. В случае просрочки исполнения Страхователем обязательств, предусмотренных Контрактом, Страховщик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670140" w:rsidRPr="006B7151">
        <w:rPr>
          <w:rFonts w:ascii="Times New Roman" w:hAnsi="Times New Roman" w:cs="Times New Roman"/>
          <w:sz w:val="24"/>
          <w:szCs w:val="24"/>
        </w:rPr>
        <w:t>.</w:t>
      </w:r>
      <w:r w:rsidR="003317CE" w:rsidRPr="006B7151">
        <w:rPr>
          <w:rFonts w:ascii="Times New Roman" w:hAnsi="Times New Roman" w:cs="Times New Roman"/>
          <w:sz w:val="24"/>
          <w:szCs w:val="24"/>
        </w:rPr>
        <w:t>7</w:t>
      </w:r>
      <w:r w:rsidR="00670140" w:rsidRPr="006B7151">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w:t>
      </w:r>
      <w:r w:rsidR="003317CE" w:rsidRPr="006B7151">
        <w:rPr>
          <w:rFonts w:ascii="Times New Roman" w:hAnsi="Times New Roman" w:cs="Times New Roman"/>
          <w:sz w:val="24"/>
          <w:szCs w:val="24"/>
        </w:rPr>
        <w:t>8</w:t>
      </w:r>
      <w:r w:rsidR="00670140" w:rsidRPr="006B7151">
        <w:rPr>
          <w:rFonts w:ascii="Times New Roman" w:hAnsi="Times New Roman" w:cs="Times New Roman"/>
          <w:sz w:val="24"/>
          <w:szCs w:val="24"/>
        </w:rPr>
        <w:t>.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670140" w:rsidRPr="006B7151" w:rsidRDefault="00866E8D" w:rsidP="006701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w:t>
      </w:r>
      <w:r w:rsidR="003317CE" w:rsidRPr="006B7151">
        <w:rPr>
          <w:rFonts w:ascii="Times New Roman" w:hAnsi="Times New Roman" w:cs="Times New Roman"/>
          <w:sz w:val="24"/>
          <w:szCs w:val="24"/>
        </w:rPr>
        <w:t>9</w:t>
      </w:r>
      <w:r w:rsidR="00670140" w:rsidRPr="006B7151">
        <w:rPr>
          <w:rFonts w:ascii="Times New Roman" w:hAnsi="Times New Roman" w:cs="Times New Roman"/>
          <w:sz w:val="24"/>
          <w:szCs w:val="24"/>
        </w:rPr>
        <w:t>.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3317CE" w:rsidRPr="006B7151" w:rsidRDefault="00866E8D" w:rsidP="00331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670140" w:rsidRPr="006B7151">
        <w:rPr>
          <w:rFonts w:ascii="Times New Roman" w:hAnsi="Times New Roman" w:cs="Times New Roman"/>
          <w:sz w:val="24"/>
          <w:szCs w:val="24"/>
        </w:rPr>
        <w:t>.1</w:t>
      </w:r>
      <w:r w:rsidR="003317CE" w:rsidRPr="006B7151">
        <w:rPr>
          <w:rFonts w:ascii="Times New Roman" w:hAnsi="Times New Roman" w:cs="Times New Roman"/>
          <w:sz w:val="24"/>
          <w:szCs w:val="24"/>
        </w:rPr>
        <w:t>0</w:t>
      </w:r>
      <w:r w:rsidR="00670140" w:rsidRPr="006B7151">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17CE" w:rsidRPr="006B7151" w:rsidRDefault="00866E8D" w:rsidP="00331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317CE" w:rsidRPr="006B7151">
        <w:rPr>
          <w:rFonts w:ascii="Times New Roman" w:hAnsi="Times New Roman" w:cs="Times New Roman"/>
          <w:sz w:val="24"/>
          <w:szCs w:val="24"/>
        </w:rPr>
        <w:t xml:space="preserve">.11.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hyperlink r:id="rId11" w:history="1">
        <w:r w:rsidR="003317CE" w:rsidRPr="006B7151">
          <w:rPr>
            <w:rFonts w:ascii="Times New Roman" w:hAnsi="Times New Roman" w:cs="Times New Roman"/>
            <w:sz w:val="24"/>
            <w:szCs w:val="24"/>
          </w:rPr>
          <w:t>неустойку (пеню)</w:t>
        </w:r>
      </w:hyperlink>
      <w:r w:rsidR="003317CE" w:rsidRPr="006B7151">
        <w:rPr>
          <w:rFonts w:ascii="Times New Roman" w:hAnsi="Times New Roman" w:cs="Times New Roman"/>
          <w:sz w:val="24"/>
          <w:szCs w:val="24"/>
        </w:rPr>
        <w:t xml:space="preserve"> в размере одного процента от суммы размера страхового возмещения за каждый день просрочки при несвоевременной выплате или пропуске срока выдачи направления на ремонт.</w:t>
      </w:r>
    </w:p>
    <w:p w:rsidR="003317CE" w:rsidRPr="006B7151" w:rsidRDefault="00866E8D" w:rsidP="00331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317CE" w:rsidRPr="006B7151">
        <w:rPr>
          <w:rFonts w:ascii="Times New Roman" w:hAnsi="Times New Roman" w:cs="Times New Roman"/>
          <w:sz w:val="24"/>
          <w:szCs w:val="24"/>
        </w:rPr>
        <w:t xml:space="preserve">.12. </w:t>
      </w:r>
      <w:proofErr w:type="gramStart"/>
      <w:r w:rsidR="003317CE" w:rsidRPr="006B7151">
        <w:rPr>
          <w:rFonts w:ascii="Times New Roman" w:hAnsi="Times New Roman" w:cs="Times New Roman"/>
          <w:sz w:val="24"/>
          <w:szCs w:val="24"/>
        </w:rPr>
        <w:t xml:space="preserve">При возмещении вреда на основании </w:t>
      </w:r>
      <w:hyperlink r:id="rId12" w:history="1">
        <w:r w:rsidR="003317CE" w:rsidRPr="006B7151">
          <w:rPr>
            <w:rFonts w:ascii="Times New Roman" w:hAnsi="Times New Roman" w:cs="Times New Roman"/>
            <w:sz w:val="24"/>
            <w:szCs w:val="24"/>
          </w:rPr>
          <w:t>пунктов 15.1</w:t>
        </w:r>
      </w:hyperlink>
      <w:r w:rsidR="003317CE" w:rsidRPr="006B7151">
        <w:rPr>
          <w:rFonts w:ascii="Times New Roman" w:hAnsi="Times New Roman" w:cs="Times New Roman"/>
          <w:sz w:val="24"/>
          <w:szCs w:val="24"/>
        </w:rPr>
        <w:t xml:space="preserve"> - </w:t>
      </w:r>
      <w:hyperlink r:id="rId13" w:history="1">
        <w:r w:rsidR="003317CE" w:rsidRPr="006B7151">
          <w:rPr>
            <w:rFonts w:ascii="Times New Roman" w:hAnsi="Times New Roman" w:cs="Times New Roman"/>
            <w:sz w:val="24"/>
            <w:szCs w:val="24"/>
          </w:rPr>
          <w:t>15.3</w:t>
        </w:r>
      </w:hyperlink>
      <w:r w:rsidR="003317CE" w:rsidRPr="006B7151">
        <w:rPr>
          <w:rFonts w:ascii="Times New Roman" w:hAnsi="Times New Roman" w:cs="Times New Roman"/>
          <w:sz w:val="24"/>
          <w:szCs w:val="24"/>
        </w:rPr>
        <w:t xml:space="preserve"> статьи 12 Закона № 40-ФЗ в случае нарушения установленного </w:t>
      </w:r>
      <w:hyperlink r:id="rId14" w:history="1">
        <w:r w:rsidR="003317CE" w:rsidRPr="006B7151">
          <w:rPr>
            <w:rFonts w:ascii="Times New Roman" w:hAnsi="Times New Roman" w:cs="Times New Roman"/>
            <w:sz w:val="24"/>
            <w:szCs w:val="24"/>
          </w:rPr>
          <w:t>абзацем вторым пункта 15.2</w:t>
        </w:r>
      </w:hyperlink>
      <w:r w:rsidR="003317CE" w:rsidRPr="006B7151">
        <w:rPr>
          <w:rFonts w:ascii="Times New Roman" w:hAnsi="Times New Roman" w:cs="Times New Roman"/>
          <w:sz w:val="24"/>
          <w:szCs w:val="24"/>
        </w:rPr>
        <w:t xml:space="preserve"> статьи 12 срока Закона № 40-ФЗ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w:t>
      </w:r>
      <w:hyperlink r:id="rId15" w:history="1">
        <w:r w:rsidR="003317CE" w:rsidRPr="006B7151">
          <w:rPr>
            <w:rFonts w:ascii="Times New Roman" w:hAnsi="Times New Roman" w:cs="Times New Roman"/>
            <w:sz w:val="24"/>
            <w:szCs w:val="24"/>
          </w:rPr>
          <w:t>абзацем вторым пункта 15.2</w:t>
        </w:r>
      </w:hyperlink>
      <w:r w:rsidR="003317CE" w:rsidRPr="006B7151">
        <w:rPr>
          <w:rFonts w:ascii="Times New Roman" w:hAnsi="Times New Roman" w:cs="Times New Roman"/>
          <w:sz w:val="24"/>
          <w:szCs w:val="24"/>
        </w:rPr>
        <w:t xml:space="preserve"> статьи 12 Закона №40-ФЗ срок проведения восстановительного ремонта поврежденного транспортного средства, </w:t>
      </w:r>
      <w:r>
        <w:rPr>
          <w:rFonts w:ascii="Times New Roman" w:hAnsi="Times New Roman" w:cs="Times New Roman"/>
          <w:sz w:val="24"/>
          <w:szCs w:val="24"/>
        </w:rPr>
        <w:t>С</w:t>
      </w:r>
      <w:r w:rsidR="003317CE" w:rsidRPr="006B7151">
        <w:rPr>
          <w:rFonts w:ascii="Times New Roman" w:hAnsi="Times New Roman" w:cs="Times New Roman"/>
          <w:sz w:val="24"/>
          <w:szCs w:val="24"/>
        </w:rPr>
        <w:t>траховщик за каждый день просрочки</w:t>
      </w:r>
      <w:proofErr w:type="gramEnd"/>
      <w:r w:rsidR="003317CE" w:rsidRPr="006B7151">
        <w:rPr>
          <w:rFonts w:ascii="Times New Roman" w:hAnsi="Times New Roman" w:cs="Times New Roman"/>
          <w:sz w:val="24"/>
          <w:szCs w:val="24"/>
        </w:rPr>
        <w:t xml:space="preserve"> уплачивает потерпевшему неустойку (пеню) в размере 0,5 процента от суммы страхового возмещения, но не более суммы такого возмещения.</w:t>
      </w:r>
    </w:p>
    <w:p w:rsidR="003317CE" w:rsidRPr="006B7151" w:rsidRDefault="00866E8D" w:rsidP="00331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317CE" w:rsidRPr="006B7151">
        <w:rPr>
          <w:rFonts w:ascii="Times New Roman" w:hAnsi="Times New Roman" w:cs="Times New Roman"/>
          <w:sz w:val="24"/>
          <w:szCs w:val="24"/>
        </w:rPr>
        <w:t xml:space="preserve">.13. При несоблюдении срока направления потерпевшему мотивированного отказа в страховом возмещении </w:t>
      </w:r>
      <w:r w:rsidR="00BD18A1">
        <w:rPr>
          <w:rFonts w:ascii="Times New Roman" w:hAnsi="Times New Roman" w:cs="Times New Roman"/>
          <w:sz w:val="24"/>
          <w:szCs w:val="24"/>
        </w:rPr>
        <w:t>С</w:t>
      </w:r>
      <w:r w:rsidR="003317CE" w:rsidRPr="006B7151">
        <w:rPr>
          <w:rFonts w:ascii="Times New Roman" w:hAnsi="Times New Roman" w:cs="Times New Roman"/>
          <w:sz w:val="24"/>
          <w:szCs w:val="24"/>
        </w:rPr>
        <w:t xml:space="preserve">траховщик за каждый день просрочки уплачивает потерпевшему денежные средства в виде финансовой </w:t>
      </w:r>
      <w:hyperlink r:id="rId16" w:history="1">
        <w:r w:rsidR="003317CE" w:rsidRPr="006B7151">
          <w:rPr>
            <w:rFonts w:ascii="Times New Roman" w:hAnsi="Times New Roman" w:cs="Times New Roman"/>
            <w:sz w:val="24"/>
            <w:szCs w:val="24"/>
          </w:rPr>
          <w:t>санкции</w:t>
        </w:r>
      </w:hyperlink>
      <w:r w:rsidR="003317CE" w:rsidRPr="006B7151">
        <w:rPr>
          <w:rFonts w:ascii="Times New Roman" w:hAnsi="Times New Roman" w:cs="Times New Roman"/>
          <w:sz w:val="24"/>
          <w:szCs w:val="24"/>
        </w:rPr>
        <w:t xml:space="preserve"> в размере 0,05 процента от установленной законом страховой суммы по виду вреда за каждый день просрочки направления отказа в возмещении.</w:t>
      </w:r>
    </w:p>
    <w:p w:rsidR="003317CE" w:rsidRPr="006B7151" w:rsidRDefault="00866E8D" w:rsidP="003317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317CE" w:rsidRPr="006B7151">
        <w:rPr>
          <w:rFonts w:ascii="Times New Roman" w:hAnsi="Times New Roman" w:cs="Times New Roman"/>
          <w:sz w:val="24"/>
          <w:szCs w:val="24"/>
        </w:rPr>
        <w:t xml:space="preserve">.14. </w:t>
      </w:r>
      <w:proofErr w:type="gramStart"/>
      <w:r w:rsidR="003317CE" w:rsidRPr="006B7151">
        <w:rPr>
          <w:rFonts w:ascii="Times New Roman" w:hAnsi="Times New Roman" w:cs="Times New Roman"/>
          <w:sz w:val="24"/>
          <w:szCs w:val="24"/>
        </w:rPr>
        <w:t>Предусмотренные пунктами 6.5.-6.6. неустойка (пеня)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w:t>
      </w:r>
      <w:proofErr w:type="gramEnd"/>
      <w:r w:rsidR="003317CE" w:rsidRPr="006B7151">
        <w:rPr>
          <w:rFonts w:ascii="Times New Roman" w:hAnsi="Times New Roman" w:cs="Times New Roman"/>
          <w:sz w:val="24"/>
          <w:szCs w:val="24"/>
        </w:rPr>
        <w:t xml:space="preserve"> сумма такой финансовой санкции должна быть уплачена в случае выбора потерпевшим безналичной формы расчета, при этом </w:t>
      </w:r>
      <w:r w:rsidR="00BD18A1">
        <w:rPr>
          <w:rFonts w:ascii="Times New Roman" w:hAnsi="Times New Roman" w:cs="Times New Roman"/>
          <w:sz w:val="24"/>
          <w:szCs w:val="24"/>
        </w:rPr>
        <w:t>С</w:t>
      </w:r>
      <w:r w:rsidR="003317CE" w:rsidRPr="006B7151">
        <w:rPr>
          <w:rFonts w:ascii="Times New Roman" w:hAnsi="Times New Roman" w:cs="Times New Roman"/>
          <w:sz w:val="24"/>
          <w:szCs w:val="24"/>
        </w:rPr>
        <w:t>траховщик не вправе требовать дополнительные документы для их уплаты.</w:t>
      </w:r>
    </w:p>
    <w:p w:rsidR="006F217D" w:rsidRPr="006B7151" w:rsidRDefault="00866E8D" w:rsidP="006F217D">
      <w:pPr>
        <w:widowControl/>
        <w:autoSpaceDE w:val="0"/>
        <w:autoSpaceDN w:val="0"/>
        <w:adjustRightInd w:val="0"/>
        <w:ind w:firstLine="709"/>
        <w:rPr>
          <w:bCs/>
          <w:szCs w:val="24"/>
        </w:rPr>
      </w:pPr>
      <w:r>
        <w:rPr>
          <w:szCs w:val="24"/>
        </w:rPr>
        <w:t>6</w:t>
      </w:r>
      <w:r w:rsidR="003317CE" w:rsidRPr="006B7151">
        <w:rPr>
          <w:szCs w:val="24"/>
        </w:rPr>
        <w:t xml:space="preserve">.15. </w:t>
      </w:r>
      <w:proofErr w:type="gramStart"/>
      <w:r w:rsidR="003317CE" w:rsidRPr="006B7151">
        <w:rPr>
          <w:bCs/>
          <w:szCs w:val="24"/>
        </w:rPr>
        <w:t>Контроль за</w:t>
      </w:r>
      <w:proofErr w:type="gramEnd"/>
      <w:r w:rsidR="003317CE" w:rsidRPr="006B7151">
        <w:rPr>
          <w:bCs/>
          <w:szCs w:val="24"/>
        </w:rPr>
        <w:t xml:space="preserve"> соблюдением страховщиками порядка осуществления страхового возмещения осуществляет Банк России. В случае выявления несоблюдения страховщиком срока осуществления страхового возмещения или направления мотивированного отказа Банк России выдает страховщику предписание о необходимости исполнения обязанностей, установленных настоящей статьей.</w:t>
      </w:r>
    </w:p>
    <w:p w:rsidR="006F217D" w:rsidRPr="006B7151" w:rsidRDefault="00866E8D" w:rsidP="006F217D">
      <w:pPr>
        <w:widowControl/>
        <w:autoSpaceDE w:val="0"/>
        <w:autoSpaceDN w:val="0"/>
        <w:adjustRightInd w:val="0"/>
        <w:ind w:firstLine="709"/>
        <w:rPr>
          <w:bCs/>
          <w:szCs w:val="24"/>
        </w:rPr>
      </w:pPr>
      <w:r>
        <w:rPr>
          <w:bCs/>
          <w:szCs w:val="24"/>
        </w:rPr>
        <w:t>6</w:t>
      </w:r>
      <w:r w:rsidR="006F217D" w:rsidRPr="006B7151">
        <w:rPr>
          <w:bCs/>
          <w:szCs w:val="24"/>
        </w:rPr>
        <w:t xml:space="preserve">.16. До полного определения размера подлежащего возмещению по договору обязательного страхования вреда </w:t>
      </w:r>
      <w:r w:rsidR="00983799">
        <w:rPr>
          <w:bCs/>
          <w:szCs w:val="24"/>
        </w:rPr>
        <w:t>С</w:t>
      </w:r>
      <w:r w:rsidR="006F217D" w:rsidRPr="006B7151">
        <w:rPr>
          <w:bCs/>
          <w:szCs w:val="24"/>
        </w:rPr>
        <w:t>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rsidR="00D705C8" w:rsidRDefault="00D705C8" w:rsidP="00D705C8">
      <w:pPr>
        <w:shd w:val="clear" w:color="auto" w:fill="FFFFFF"/>
        <w:tabs>
          <w:tab w:val="left" w:pos="1260"/>
        </w:tabs>
        <w:ind w:left="760" w:firstLine="0"/>
        <w:rPr>
          <w:b/>
          <w:bCs/>
          <w:szCs w:val="24"/>
        </w:rPr>
      </w:pPr>
    </w:p>
    <w:p w:rsidR="00E55030" w:rsidRDefault="00A90253" w:rsidP="00580ED6">
      <w:pPr>
        <w:numPr>
          <w:ilvl w:val="0"/>
          <w:numId w:val="4"/>
        </w:numPr>
        <w:shd w:val="clear" w:color="auto" w:fill="FFFFFF"/>
        <w:tabs>
          <w:tab w:val="left" w:pos="1260"/>
        </w:tabs>
        <w:jc w:val="center"/>
        <w:rPr>
          <w:b/>
          <w:bCs/>
          <w:szCs w:val="24"/>
        </w:rPr>
      </w:pPr>
      <w:r w:rsidRPr="00925A5D">
        <w:rPr>
          <w:b/>
          <w:bCs/>
          <w:szCs w:val="24"/>
        </w:rPr>
        <w:t>ФОРС-МАЖОР</w:t>
      </w:r>
    </w:p>
    <w:p w:rsidR="00580ED6" w:rsidRPr="00925A5D" w:rsidRDefault="00580ED6" w:rsidP="00580ED6">
      <w:pPr>
        <w:shd w:val="clear" w:color="auto" w:fill="FFFFFF"/>
        <w:tabs>
          <w:tab w:val="left" w:pos="1260"/>
        </w:tabs>
        <w:ind w:left="760" w:firstLine="0"/>
        <w:rPr>
          <w:b/>
          <w:bCs/>
          <w:szCs w:val="24"/>
        </w:rPr>
      </w:pPr>
    </w:p>
    <w:p w:rsidR="00E55030" w:rsidRPr="00925A5D" w:rsidRDefault="00E55030" w:rsidP="00AA0BB0">
      <w:pPr>
        <w:shd w:val="clear" w:color="auto" w:fill="FFFFFF"/>
        <w:tabs>
          <w:tab w:val="left" w:pos="1260"/>
        </w:tabs>
        <w:ind w:firstLine="720"/>
        <w:rPr>
          <w:szCs w:val="24"/>
          <w:lang w:val="x-none"/>
        </w:rPr>
      </w:pPr>
      <w:r w:rsidRPr="00925A5D">
        <w:rPr>
          <w:szCs w:val="24"/>
          <w:lang w:val="x-none"/>
        </w:rPr>
        <w:t xml:space="preserve">7.1. Стороны освобождаются от ответственности за частичное или полное неисполнение обязательств по Контракту, если оно явилось следствием наступления обстоятельств непреодолимой силы. Под обстоятельствами непреодолимой силы </w:t>
      </w:r>
      <w:r w:rsidRPr="00925A5D">
        <w:rPr>
          <w:szCs w:val="24"/>
          <w:lang w:val="x-none"/>
        </w:rPr>
        <w:lastRenderedPageBreak/>
        <w:t>понимаются возникшие после заключения Контракта непредвиденные, неотвратимые и непреодолимые для Сторон события чрезвычайного характера, при условии, что данные обстоятельства непосредственно повлияли на выполнение сторонами своих обязательств.</w:t>
      </w:r>
    </w:p>
    <w:p w:rsidR="00E55030" w:rsidRPr="00925A5D" w:rsidRDefault="00E55030" w:rsidP="00AA0BB0">
      <w:pPr>
        <w:shd w:val="clear" w:color="auto" w:fill="FFFFFF"/>
        <w:tabs>
          <w:tab w:val="left" w:pos="1260"/>
        </w:tabs>
        <w:ind w:firstLine="720"/>
        <w:rPr>
          <w:szCs w:val="24"/>
          <w:lang w:val="x-none"/>
        </w:rPr>
      </w:pPr>
      <w:r w:rsidRPr="00925A5D">
        <w:rPr>
          <w:szCs w:val="24"/>
          <w:lang w:val="x-none"/>
        </w:rPr>
        <w:t>7.2. Надлежащим подтверждением наличия указанных выше обстоятельств и их продолжительности будут служить документы, выданные компетентным органом.</w:t>
      </w:r>
    </w:p>
    <w:p w:rsidR="00E55030" w:rsidRPr="00925A5D" w:rsidRDefault="00E55030" w:rsidP="00AA0BB0">
      <w:pPr>
        <w:shd w:val="clear" w:color="auto" w:fill="FFFFFF"/>
        <w:tabs>
          <w:tab w:val="left" w:pos="1260"/>
        </w:tabs>
        <w:ind w:firstLine="720"/>
        <w:rPr>
          <w:szCs w:val="24"/>
          <w:lang w:val="x-none"/>
        </w:rPr>
      </w:pPr>
      <w:r w:rsidRPr="00925A5D">
        <w:rPr>
          <w:szCs w:val="24"/>
          <w:lang w:val="x-none"/>
        </w:rPr>
        <w:t xml:space="preserve">7.3. При возникновении обстоятельств непреодолимой силы действие </w:t>
      </w:r>
      <w:r w:rsidR="00FB0F30" w:rsidRPr="00925A5D">
        <w:rPr>
          <w:szCs w:val="24"/>
          <w:lang w:val="x-none"/>
        </w:rPr>
        <w:t>Контракт</w:t>
      </w:r>
      <w:r w:rsidRPr="00925A5D">
        <w:rPr>
          <w:szCs w:val="24"/>
          <w:lang w:val="x-none"/>
        </w:rPr>
        <w:t>а приостанавливается на время действия таких обстоятельств и их последствий и восстанавливается после прекращения их действия. В случае действия обстоятельств непреодолимой силы и их последствий свыше 3 месяцев, Стороны имеют право отказаться от дальнейшего выполнения взятых на себя обязательств и расторгнуть Контракт. За 10 дней до расторжения Контракта Стороны осуществляют полный расчет по взаимным обязательствам и производят соответствующие выплаты.</w:t>
      </w:r>
    </w:p>
    <w:p w:rsidR="00A90253" w:rsidRPr="00925A5D" w:rsidRDefault="00E55030" w:rsidP="00AA0BB0">
      <w:pPr>
        <w:shd w:val="clear" w:color="auto" w:fill="FFFFFF"/>
        <w:tabs>
          <w:tab w:val="left" w:pos="1260"/>
        </w:tabs>
        <w:ind w:firstLine="720"/>
        <w:rPr>
          <w:szCs w:val="24"/>
          <w:lang w:val="x-none"/>
        </w:rPr>
      </w:pPr>
      <w:r w:rsidRPr="00925A5D">
        <w:rPr>
          <w:szCs w:val="24"/>
          <w:lang w:val="x-none"/>
        </w:rPr>
        <w:t xml:space="preserve">7.4. О наступлении обстоятельств непреодолимой силы Сторона, для которой создалась невозможность выполнения </w:t>
      </w:r>
      <w:r w:rsidR="00FB0F30" w:rsidRPr="00925A5D">
        <w:rPr>
          <w:szCs w:val="24"/>
          <w:lang w:val="x-none"/>
        </w:rPr>
        <w:t>Контракт</w:t>
      </w:r>
      <w:r w:rsidRPr="00925A5D">
        <w:rPr>
          <w:szCs w:val="24"/>
          <w:lang w:val="x-none"/>
        </w:rPr>
        <w:t>а, должна известить об этом другую сторону не позднее 2 дней с момента возник</w:t>
      </w:r>
      <w:r w:rsidR="00513667" w:rsidRPr="00925A5D">
        <w:rPr>
          <w:szCs w:val="24"/>
          <w:lang w:val="x-none"/>
        </w:rPr>
        <w:t>новения указанных обстоятельств</w:t>
      </w:r>
      <w:r w:rsidR="00513667" w:rsidRPr="00925A5D">
        <w:rPr>
          <w:szCs w:val="24"/>
        </w:rPr>
        <w:t xml:space="preserve"> </w:t>
      </w:r>
      <w:r w:rsidRPr="00925A5D">
        <w:rPr>
          <w:szCs w:val="24"/>
          <w:lang w:val="x-none"/>
        </w:rPr>
        <w:t>любым доступным способом.</w:t>
      </w:r>
    </w:p>
    <w:p w:rsidR="00A90253" w:rsidRPr="00925A5D" w:rsidRDefault="00A90253" w:rsidP="00AA0BB0">
      <w:pPr>
        <w:shd w:val="clear" w:color="auto" w:fill="FFFFFF"/>
        <w:tabs>
          <w:tab w:val="left" w:pos="1260"/>
        </w:tabs>
        <w:ind w:firstLine="720"/>
        <w:rPr>
          <w:szCs w:val="24"/>
        </w:rPr>
      </w:pPr>
    </w:p>
    <w:p w:rsidR="00E55030" w:rsidRDefault="00E55030" w:rsidP="00580ED6">
      <w:pPr>
        <w:numPr>
          <w:ilvl w:val="0"/>
          <w:numId w:val="4"/>
        </w:numPr>
        <w:shd w:val="clear" w:color="auto" w:fill="FFFFFF"/>
        <w:tabs>
          <w:tab w:val="left" w:pos="1260"/>
        </w:tabs>
        <w:jc w:val="center"/>
        <w:rPr>
          <w:b/>
          <w:bCs/>
          <w:caps/>
          <w:szCs w:val="24"/>
        </w:rPr>
      </w:pPr>
      <w:r w:rsidRPr="00925A5D">
        <w:rPr>
          <w:b/>
          <w:bCs/>
          <w:caps/>
          <w:szCs w:val="24"/>
        </w:rPr>
        <w:t>Основания и порядок изменения и расторжения Контракта</w:t>
      </w:r>
    </w:p>
    <w:p w:rsidR="00580ED6" w:rsidRPr="00925A5D" w:rsidRDefault="00580ED6" w:rsidP="00580ED6">
      <w:pPr>
        <w:shd w:val="clear" w:color="auto" w:fill="FFFFFF"/>
        <w:tabs>
          <w:tab w:val="left" w:pos="1260"/>
        </w:tabs>
        <w:ind w:left="760" w:firstLine="0"/>
        <w:rPr>
          <w:szCs w:val="24"/>
        </w:rPr>
      </w:pPr>
    </w:p>
    <w:p w:rsidR="00E55030" w:rsidRPr="00925A5D" w:rsidRDefault="00E55030" w:rsidP="00AA0BB0">
      <w:pPr>
        <w:shd w:val="clear" w:color="auto" w:fill="FFFFFF"/>
        <w:tabs>
          <w:tab w:val="left" w:pos="1260"/>
        </w:tabs>
        <w:ind w:firstLine="720"/>
        <w:rPr>
          <w:szCs w:val="24"/>
        </w:rPr>
      </w:pPr>
      <w:r w:rsidRPr="00925A5D">
        <w:rPr>
          <w:szCs w:val="24"/>
        </w:rPr>
        <w:t>8.1.</w:t>
      </w:r>
      <w:r w:rsidRPr="00925A5D">
        <w:rPr>
          <w:szCs w:val="24"/>
        </w:rPr>
        <w:tab/>
        <w:t xml:space="preserve">Контракт может быть изменен по соглашению Сторон  </w:t>
      </w:r>
      <w:r w:rsidR="00556C44" w:rsidRPr="00925A5D">
        <w:rPr>
          <w:szCs w:val="24"/>
        </w:rPr>
        <w:t>в соответствии с положениями действующего законодательства</w:t>
      </w:r>
      <w:r w:rsidRPr="00925A5D">
        <w:rPr>
          <w:szCs w:val="24"/>
        </w:rPr>
        <w:t>.</w:t>
      </w:r>
    </w:p>
    <w:p w:rsidR="00E55030" w:rsidRPr="00925A5D" w:rsidRDefault="00E55030" w:rsidP="00AA0BB0">
      <w:pPr>
        <w:shd w:val="clear" w:color="auto" w:fill="FFFFFF"/>
        <w:tabs>
          <w:tab w:val="left" w:pos="1260"/>
        </w:tabs>
        <w:ind w:firstLine="720"/>
        <w:rPr>
          <w:szCs w:val="24"/>
        </w:rPr>
      </w:pPr>
      <w:r w:rsidRPr="00925A5D">
        <w:rPr>
          <w:szCs w:val="24"/>
        </w:rPr>
        <w:t>8.2.</w:t>
      </w:r>
      <w:r w:rsidRPr="00925A5D">
        <w:rPr>
          <w:szCs w:val="24"/>
        </w:rPr>
        <w:tab/>
        <w:t xml:space="preserve">Контракт может быть изменен по соглашению Сторон  в случаях, предусмотренных пунктом 6 статьи 161 Бюджетного кодекса Российской Федерации, при уменьшении ранее доведенных до </w:t>
      </w:r>
      <w:r w:rsidR="00A90253" w:rsidRPr="00925A5D">
        <w:rPr>
          <w:szCs w:val="24"/>
        </w:rPr>
        <w:t>Страхователя</w:t>
      </w:r>
      <w:r w:rsidRPr="00925A5D">
        <w:rPr>
          <w:szCs w:val="24"/>
        </w:rPr>
        <w:t xml:space="preserve"> как получателя бюджетных средств лимитов бюджетных обязательств. При этом </w:t>
      </w:r>
      <w:r w:rsidR="00A90253" w:rsidRPr="00925A5D">
        <w:rPr>
          <w:szCs w:val="24"/>
        </w:rPr>
        <w:t>Страхователь</w:t>
      </w:r>
      <w:r w:rsidRPr="00925A5D">
        <w:rPr>
          <w:szCs w:val="24"/>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предусмотренных Контрактом.</w:t>
      </w:r>
    </w:p>
    <w:p w:rsidR="00E55030" w:rsidRPr="00925A5D" w:rsidRDefault="00E55030" w:rsidP="00AA0BB0">
      <w:pPr>
        <w:shd w:val="clear" w:color="auto" w:fill="FFFFFF"/>
        <w:tabs>
          <w:tab w:val="left" w:pos="1260"/>
        </w:tabs>
        <w:ind w:firstLine="720"/>
        <w:rPr>
          <w:szCs w:val="24"/>
        </w:rPr>
      </w:pPr>
      <w:r w:rsidRPr="00925A5D">
        <w:rPr>
          <w:szCs w:val="24"/>
        </w:rPr>
        <w:t>8.3.</w:t>
      </w:r>
      <w:r w:rsidRPr="00925A5D">
        <w:rPr>
          <w:szCs w:val="24"/>
        </w:rPr>
        <w:tab/>
        <w:t>Любые изменения и дополнения к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E55030" w:rsidRPr="00925A5D" w:rsidRDefault="00E55030" w:rsidP="00AA0BB0">
      <w:pPr>
        <w:shd w:val="clear" w:color="auto" w:fill="FFFFFF"/>
        <w:tabs>
          <w:tab w:val="left" w:pos="1260"/>
        </w:tabs>
        <w:ind w:firstLine="720"/>
        <w:rPr>
          <w:szCs w:val="24"/>
        </w:rPr>
      </w:pPr>
      <w:r w:rsidRPr="00925A5D">
        <w:rPr>
          <w:szCs w:val="24"/>
        </w:rPr>
        <w:t>8.4.</w:t>
      </w:r>
      <w:r w:rsidRPr="00925A5D">
        <w:rPr>
          <w:szCs w:val="24"/>
        </w:rPr>
        <w:tab/>
      </w:r>
      <w:proofErr w:type="gramStart"/>
      <w:r w:rsidRPr="00925A5D">
        <w:rPr>
          <w:szCs w:val="24"/>
        </w:rPr>
        <w:t>Контракт</w:t>
      </w:r>
      <w:proofErr w:type="gramEnd"/>
      <w:r w:rsidRPr="00925A5D">
        <w:rPr>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E55030" w:rsidRPr="00925A5D" w:rsidRDefault="00E55030" w:rsidP="00AA0BB0">
      <w:pPr>
        <w:shd w:val="clear" w:color="auto" w:fill="FFFFFF"/>
        <w:tabs>
          <w:tab w:val="left" w:pos="1260"/>
        </w:tabs>
        <w:ind w:firstLine="720"/>
        <w:rPr>
          <w:szCs w:val="24"/>
        </w:rPr>
      </w:pPr>
      <w:r w:rsidRPr="00925A5D">
        <w:rPr>
          <w:szCs w:val="24"/>
        </w:rPr>
        <w:t xml:space="preserve">8.5. </w:t>
      </w:r>
      <w:r w:rsidRPr="00925A5D">
        <w:rPr>
          <w:szCs w:val="24"/>
        </w:rPr>
        <w:tab/>
      </w:r>
      <w:r w:rsidR="00A90253" w:rsidRPr="00925A5D">
        <w:rPr>
          <w:szCs w:val="24"/>
        </w:rPr>
        <w:t>Страхователь</w:t>
      </w:r>
      <w:r w:rsidRPr="00925A5D">
        <w:rPr>
          <w:szCs w:val="24"/>
        </w:rPr>
        <w:t xml:space="preserve"> вправе отказаться от исполнения Контракта в одностороннем внесудебном порядке в случаях:</w:t>
      </w:r>
    </w:p>
    <w:p w:rsidR="00E55030" w:rsidRPr="00925A5D" w:rsidRDefault="00E55030" w:rsidP="00AA0BB0">
      <w:pPr>
        <w:shd w:val="clear" w:color="auto" w:fill="FFFFFF"/>
        <w:tabs>
          <w:tab w:val="left" w:pos="1260"/>
        </w:tabs>
        <w:ind w:firstLine="720"/>
        <w:rPr>
          <w:szCs w:val="24"/>
        </w:rPr>
      </w:pPr>
      <w:r w:rsidRPr="00925A5D">
        <w:rPr>
          <w:szCs w:val="24"/>
        </w:rPr>
        <w:t>8.5.1.</w:t>
      </w:r>
      <w:r w:rsidRPr="00925A5D">
        <w:rPr>
          <w:szCs w:val="24"/>
        </w:rPr>
        <w:tab/>
        <w:t xml:space="preserve">Несоответствия </w:t>
      </w:r>
      <w:r w:rsidR="008D355F" w:rsidRPr="00925A5D">
        <w:rPr>
          <w:szCs w:val="24"/>
        </w:rPr>
        <w:t>оказанной</w:t>
      </w:r>
      <w:r w:rsidRPr="00925A5D">
        <w:rPr>
          <w:szCs w:val="24"/>
        </w:rPr>
        <w:t xml:space="preserve"> </w:t>
      </w:r>
      <w:r w:rsidR="008D355F" w:rsidRPr="00925A5D">
        <w:rPr>
          <w:szCs w:val="24"/>
        </w:rPr>
        <w:t>услуги</w:t>
      </w:r>
      <w:r w:rsidRPr="00925A5D">
        <w:rPr>
          <w:szCs w:val="24"/>
        </w:rPr>
        <w:t xml:space="preserve"> требованиям, предусмотренным настоящим Контрактом.</w:t>
      </w:r>
    </w:p>
    <w:p w:rsidR="00E55030" w:rsidRPr="00925A5D" w:rsidRDefault="00E55030" w:rsidP="00AA0BB0">
      <w:pPr>
        <w:shd w:val="clear" w:color="auto" w:fill="FFFFFF"/>
        <w:tabs>
          <w:tab w:val="left" w:pos="1260"/>
        </w:tabs>
        <w:ind w:firstLine="720"/>
        <w:rPr>
          <w:szCs w:val="24"/>
        </w:rPr>
      </w:pPr>
      <w:r w:rsidRPr="00925A5D">
        <w:rPr>
          <w:szCs w:val="24"/>
        </w:rPr>
        <w:t>8.5.2.</w:t>
      </w:r>
      <w:r w:rsidRPr="00925A5D">
        <w:rPr>
          <w:szCs w:val="24"/>
        </w:rPr>
        <w:tab/>
        <w:t xml:space="preserve">Неоднократного нарушения </w:t>
      </w:r>
      <w:r w:rsidR="00A90253" w:rsidRPr="00925A5D">
        <w:rPr>
          <w:szCs w:val="24"/>
        </w:rPr>
        <w:t>Страховщиком</w:t>
      </w:r>
      <w:r w:rsidRPr="00925A5D">
        <w:rPr>
          <w:szCs w:val="24"/>
        </w:rPr>
        <w:t xml:space="preserve"> сроков и </w:t>
      </w:r>
      <w:r w:rsidR="00031AA9" w:rsidRPr="00925A5D">
        <w:rPr>
          <w:szCs w:val="24"/>
        </w:rPr>
        <w:t xml:space="preserve">(или) </w:t>
      </w:r>
      <w:r w:rsidRPr="00925A5D">
        <w:rPr>
          <w:szCs w:val="24"/>
        </w:rPr>
        <w:t xml:space="preserve">условий </w:t>
      </w:r>
      <w:r w:rsidR="00A26F92" w:rsidRPr="00925A5D">
        <w:rPr>
          <w:szCs w:val="24"/>
        </w:rPr>
        <w:t>Контракта</w:t>
      </w:r>
      <w:r w:rsidRPr="00925A5D">
        <w:rPr>
          <w:szCs w:val="24"/>
        </w:rPr>
        <w:t>.</w:t>
      </w:r>
    </w:p>
    <w:p w:rsidR="00E55030" w:rsidRPr="00925A5D" w:rsidRDefault="00E55030" w:rsidP="00AA0BB0">
      <w:pPr>
        <w:shd w:val="clear" w:color="auto" w:fill="FFFFFF"/>
        <w:tabs>
          <w:tab w:val="left" w:pos="1260"/>
        </w:tabs>
        <w:ind w:firstLine="720"/>
        <w:rPr>
          <w:szCs w:val="24"/>
        </w:rPr>
      </w:pPr>
      <w:r w:rsidRPr="00925A5D">
        <w:rPr>
          <w:szCs w:val="24"/>
        </w:rPr>
        <w:t>8.5.3.</w:t>
      </w:r>
      <w:r w:rsidRPr="00925A5D">
        <w:rPr>
          <w:szCs w:val="24"/>
        </w:rPr>
        <w:tab/>
        <w:t>В иных случаях, предусмотренных гражданским законодательством.</w:t>
      </w:r>
    </w:p>
    <w:p w:rsidR="00E55030" w:rsidRPr="00925A5D" w:rsidRDefault="00E55030" w:rsidP="00AA0BB0">
      <w:pPr>
        <w:shd w:val="clear" w:color="auto" w:fill="FFFFFF"/>
        <w:tabs>
          <w:tab w:val="left" w:pos="1260"/>
        </w:tabs>
        <w:ind w:firstLine="720"/>
        <w:rPr>
          <w:szCs w:val="24"/>
        </w:rPr>
      </w:pPr>
      <w:r w:rsidRPr="00925A5D">
        <w:rPr>
          <w:szCs w:val="24"/>
        </w:rPr>
        <w:t>8.6.</w:t>
      </w:r>
      <w:r w:rsidRPr="00925A5D">
        <w:rPr>
          <w:szCs w:val="24"/>
        </w:rPr>
        <w:tab/>
      </w:r>
      <w:r w:rsidR="00A90253" w:rsidRPr="00925A5D">
        <w:rPr>
          <w:szCs w:val="24"/>
        </w:rPr>
        <w:t>Страховщик</w:t>
      </w:r>
      <w:r w:rsidRPr="00925A5D">
        <w:rPr>
          <w:szCs w:val="24"/>
        </w:rPr>
        <w:t xml:space="preserve"> вправе отказаться от Контракта в одностороннем порядке в случаях неоднократного нарушения </w:t>
      </w:r>
      <w:r w:rsidR="00A90253" w:rsidRPr="00925A5D">
        <w:rPr>
          <w:szCs w:val="24"/>
        </w:rPr>
        <w:t>Страхователем</w:t>
      </w:r>
      <w:r w:rsidRPr="00925A5D">
        <w:rPr>
          <w:szCs w:val="24"/>
        </w:rPr>
        <w:t xml:space="preserve"> сроков оплаты </w:t>
      </w:r>
      <w:r w:rsidR="008D355F" w:rsidRPr="00925A5D">
        <w:rPr>
          <w:szCs w:val="24"/>
        </w:rPr>
        <w:t>услуг</w:t>
      </w:r>
      <w:r w:rsidRPr="00925A5D">
        <w:rPr>
          <w:szCs w:val="24"/>
        </w:rPr>
        <w:t>.</w:t>
      </w:r>
    </w:p>
    <w:p w:rsidR="00E55030" w:rsidRPr="00925A5D" w:rsidRDefault="00E55030" w:rsidP="00AA0BB0">
      <w:pPr>
        <w:shd w:val="clear" w:color="auto" w:fill="FFFFFF"/>
        <w:tabs>
          <w:tab w:val="left" w:pos="1260"/>
        </w:tabs>
        <w:ind w:firstLine="720"/>
        <w:rPr>
          <w:szCs w:val="24"/>
        </w:rPr>
      </w:pPr>
      <w:r w:rsidRPr="00925A5D">
        <w:rPr>
          <w:szCs w:val="24"/>
        </w:rPr>
        <w:t>8.7.</w:t>
      </w:r>
      <w:r w:rsidRPr="00925A5D">
        <w:rPr>
          <w:szCs w:val="24"/>
        </w:rPr>
        <w:tab/>
        <w:t xml:space="preserve">Заинтересованная в расторжении Контракта Сторона обязана письменно уведомить другую Сторону не позднее, чем за 10 рабочих дней до предполагаемой даты расторжения Контракта. При досрочном расторжении Стороны должны произвести окончательный расчет за фактически </w:t>
      </w:r>
      <w:r w:rsidR="008D355F" w:rsidRPr="00925A5D">
        <w:rPr>
          <w:szCs w:val="24"/>
        </w:rPr>
        <w:t>оказанные</w:t>
      </w:r>
      <w:r w:rsidRPr="00925A5D">
        <w:rPr>
          <w:szCs w:val="24"/>
        </w:rPr>
        <w:t xml:space="preserve"> </w:t>
      </w:r>
      <w:r w:rsidR="008D355F" w:rsidRPr="00925A5D">
        <w:rPr>
          <w:szCs w:val="24"/>
        </w:rPr>
        <w:t>услуги</w:t>
      </w:r>
      <w:r w:rsidRPr="00925A5D">
        <w:rPr>
          <w:szCs w:val="24"/>
        </w:rPr>
        <w:t>.</w:t>
      </w:r>
    </w:p>
    <w:p w:rsidR="00E55030" w:rsidRPr="00925A5D" w:rsidRDefault="00E55030" w:rsidP="00AA0BB0">
      <w:pPr>
        <w:shd w:val="clear" w:color="auto" w:fill="FFFFFF"/>
        <w:tabs>
          <w:tab w:val="left" w:pos="1260"/>
        </w:tabs>
        <w:ind w:firstLine="720"/>
        <w:rPr>
          <w:szCs w:val="24"/>
        </w:rPr>
      </w:pPr>
      <w:r w:rsidRPr="00925A5D">
        <w:rPr>
          <w:szCs w:val="24"/>
        </w:rPr>
        <w:t>8.8.</w:t>
      </w:r>
      <w:r w:rsidRPr="00925A5D">
        <w:rPr>
          <w:szCs w:val="24"/>
        </w:rPr>
        <w:tab/>
        <w:t xml:space="preserve">По всем вопросам, не урегулированным настоящим Контрактом, Стороны руководствуются действующим законодательством Российской Федерации. </w:t>
      </w:r>
    </w:p>
    <w:p w:rsidR="00BF3C04" w:rsidRDefault="00BF3C04" w:rsidP="00BF6765">
      <w:pPr>
        <w:shd w:val="clear" w:color="auto" w:fill="FFFFFF"/>
        <w:tabs>
          <w:tab w:val="left" w:pos="1260"/>
        </w:tabs>
        <w:ind w:firstLine="0"/>
        <w:rPr>
          <w:b/>
          <w:bCs/>
          <w:szCs w:val="24"/>
        </w:rPr>
      </w:pPr>
    </w:p>
    <w:p w:rsidR="00466A82" w:rsidRDefault="00466A82" w:rsidP="00BF6765">
      <w:pPr>
        <w:shd w:val="clear" w:color="auto" w:fill="FFFFFF"/>
        <w:tabs>
          <w:tab w:val="left" w:pos="1260"/>
        </w:tabs>
        <w:ind w:firstLine="0"/>
        <w:rPr>
          <w:b/>
          <w:bCs/>
          <w:szCs w:val="24"/>
        </w:rPr>
      </w:pPr>
    </w:p>
    <w:p w:rsidR="00466A82" w:rsidRPr="00925A5D" w:rsidRDefault="00466A82" w:rsidP="00BF6765">
      <w:pPr>
        <w:shd w:val="clear" w:color="auto" w:fill="FFFFFF"/>
        <w:tabs>
          <w:tab w:val="left" w:pos="1260"/>
        </w:tabs>
        <w:ind w:firstLine="0"/>
        <w:rPr>
          <w:b/>
          <w:bCs/>
          <w:szCs w:val="24"/>
        </w:rPr>
      </w:pPr>
    </w:p>
    <w:p w:rsidR="00E55030" w:rsidRPr="00580ED6" w:rsidRDefault="00E55030" w:rsidP="00AA0BB0">
      <w:pPr>
        <w:numPr>
          <w:ilvl w:val="0"/>
          <w:numId w:val="1"/>
        </w:numPr>
        <w:shd w:val="clear" w:color="auto" w:fill="FFFFFF"/>
        <w:tabs>
          <w:tab w:val="left" w:pos="1260"/>
        </w:tabs>
        <w:ind w:left="0" w:firstLine="720"/>
        <w:jc w:val="center"/>
        <w:rPr>
          <w:b/>
          <w:bCs/>
          <w:caps/>
          <w:szCs w:val="24"/>
          <w:lang w:val="x-none"/>
        </w:rPr>
      </w:pPr>
      <w:r w:rsidRPr="00925A5D">
        <w:rPr>
          <w:b/>
          <w:bCs/>
          <w:caps/>
          <w:szCs w:val="24"/>
          <w:lang w:val="x-none"/>
        </w:rPr>
        <w:t>Порядок разрешения споров</w:t>
      </w:r>
    </w:p>
    <w:p w:rsidR="00580ED6" w:rsidRPr="00925A5D" w:rsidRDefault="00580ED6" w:rsidP="00580ED6">
      <w:pPr>
        <w:shd w:val="clear" w:color="auto" w:fill="FFFFFF"/>
        <w:tabs>
          <w:tab w:val="left" w:pos="1260"/>
        </w:tabs>
        <w:ind w:left="720" w:firstLine="0"/>
        <w:rPr>
          <w:b/>
          <w:bCs/>
          <w:caps/>
          <w:szCs w:val="24"/>
          <w:lang w:val="x-none"/>
        </w:rPr>
      </w:pPr>
    </w:p>
    <w:p w:rsidR="00E55030" w:rsidRPr="00925A5D" w:rsidRDefault="00E55030" w:rsidP="00AA0BB0">
      <w:pPr>
        <w:numPr>
          <w:ilvl w:val="1"/>
          <w:numId w:val="1"/>
        </w:numPr>
        <w:shd w:val="clear" w:color="auto" w:fill="FFFFFF"/>
        <w:tabs>
          <w:tab w:val="left" w:pos="1260"/>
        </w:tabs>
        <w:ind w:left="0" w:firstLine="720"/>
        <w:rPr>
          <w:szCs w:val="24"/>
          <w:lang w:val="x-none"/>
        </w:rPr>
      </w:pPr>
      <w:r w:rsidRPr="00925A5D">
        <w:rPr>
          <w:szCs w:val="24"/>
          <w:lang w:val="x-none"/>
        </w:rPr>
        <w:lastRenderedPageBreak/>
        <w:t xml:space="preserve">Все споры, возникшие в связи с исполнением Контракта, Стороны обязуются решать путем переговоров. Досудебный порядок разрешения споров обязателен, срок рассмотрения претензии – 10 календарных дней с момента поступления. </w:t>
      </w:r>
    </w:p>
    <w:p w:rsidR="00E55030" w:rsidRPr="00996852" w:rsidRDefault="00E55030" w:rsidP="00AA0BB0">
      <w:pPr>
        <w:numPr>
          <w:ilvl w:val="1"/>
          <w:numId w:val="1"/>
        </w:numPr>
        <w:shd w:val="clear" w:color="auto" w:fill="FFFFFF"/>
        <w:tabs>
          <w:tab w:val="left" w:pos="1260"/>
        </w:tabs>
        <w:ind w:left="0" w:firstLine="720"/>
        <w:rPr>
          <w:szCs w:val="24"/>
          <w:lang w:val="x-none"/>
        </w:rPr>
      </w:pPr>
      <w:r w:rsidRPr="00925A5D">
        <w:rPr>
          <w:szCs w:val="24"/>
          <w:lang w:val="x-none"/>
        </w:rPr>
        <w:t xml:space="preserve">В случае невозможности разрешения разногласий путем переговоров они подлежат рассмотрению в Арбитражном суде </w:t>
      </w:r>
      <w:r w:rsidR="00996852">
        <w:rPr>
          <w:szCs w:val="24"/>
        </w:rPr>
        <w:t>г. Волгограда</w:t>
      </w:r>
      <w:r w:rsidRPr="00925A5D">
        <w:rPr>
          <w:szCs w:val="24"/>
          <w:lang w:val="x-none"/>
        </w:rPr>
        <w:t>.</w:t>
      </w:r>
    </w:p>
    <w:p w:rsidR="00996852" w:rsidRPr="00925A5D" w:rsidRDefault="00996852" w:rsidP="00996852">
      <w:pPr>
        <w:shd w:val="clear" w:color="auto" w:fill="FFFFFF"/>
        <w:tabs>
          <w:tab w:val="left" w:pos="1260"/>
        </w:tabs>
        <w:ind w:left="720" w:firstLine="0"/>
        <w:rPr>
          <w:szCs w:val="24"/>
          <w:lang w:val="x-none"/>
        </w:rPr>
      </w:pPr>
    </w:p>
    <w:p w:rsidR="00E55030" w:rsidRDefault="00E55030" w:rsidP="00580ED6">
      <w:pPr>
        <w:numPr>
          <w:ilvl w:val="0"/>
          <w:numId w:val="1"/>
        </w:numPr>
        <w:shd w:val="clear" w:color="auto" w:fill="FFFFFF"/>
        <w:tabs>
          <w:tab w:val="left" w:pos="1260"/>
        </w:tabs>
        <w:jc w:val="center"/>
        <w:rPr>
          <w:b/>
          <w:bCs/>
          <w:caps/>
          <w:szCs w:val="24"/>
        </w:rPr>
      </w:pPr>
      <w:r w:rsidRPr="00925A5D">
        <w:rPr>
          <w:b/>
          <w:bCs/>
          <w:caps/>
          <w:szCs w:val="24"/>
          <w:lang w:val="x-none"/>
        </w:rPr>
        <w:t>Дополнительные условия</w:t>
      </w:r>
    </w:p>
    <w:p w:rsidR="00580ED6" w:rsidRPr="00580ED6" w:rsidRDefault="00580ED6" w:rsidP="00580ED6">
      <w:pPr>
        <w:shd w:val="clear" w:color="auto" w:fill="FFFFFF"/>
        <w:tabs>
          <w:tab w:val="left" w:pos="1260"/>
        </w:tabs>
        <w:ind w:left="760" w:firstLine="0"/>
        <w:rPr>
          <w:b/>
          <w:bCs/>
          <w:szCs w:val="24"/>
        </w:rPr>
      </w:pPr>
    </w:p>
    <w:p w:rsidR="00E55030" w:rsidRPr="00925A5D" w:rsidRDefault="00E55030" w:rsidP="00AA0BB0">
      <w:pPr>
        <w:numPr>
          <w:ilvl w:val="1"/>
          <w:numId w:val="2"/>
        </w:numPr>
        <w:shd w:val="clear" w:color="auto" w:fill="FFFFFF"/>
        <w:tabs>
          <w:tab w:val="clear" w:pos="-283"/>
          <w:tab w:val="num" w:pos="-180"/>
          <w:tab w:val="num" w:pos="0"/>
          <w:tab w:val="left" w:pos="1260"/>
          <w:tab w:val="left" w:pos="1800"/>
        </w:tabs>
        <w:ind w:left="0" w:firstLine="720"/>
        <w:rPr>
          <w:szCs w:val="24"/>
          <w:lang w:val="x-none"/>
        </w:rPr>
      </w:pPr>
      <w:r w:rsidRPr="00925A5D">
        <w:rPr>
          <w:szCs w:val="24"/>
          <w:lang w:val="x-none"/>
        </w:rPr>
        <w:t xml:space="preserve">Стороны обязуются информировать друг друга об изменении своих юридических адресов и банковских реквизитов в 3-х </w:t>
      </w:r>
      <w:proofErr w:type="spellStart"/>
      <w:r w:rsidRPr="00925A5D">
        <w:rPr>
          <w:szCs w:val="24"/>
          <w:lang w:val="x-none"/>
        </w:rPr>
        <w:t>дневный</w:t>
      </w:r>
      <w:proofErr w:type="spellEnd"/>
      <w:r w:rsidRPr="00925A5D">
        <w:rPr>
          <w:szCs w:val="24"/>
          <w:lang w:val="x-none"/>
        </w:rPr>
        <w:t xml:space="preserve"> срок после такого изменения.</w:t>
      </w:r>
    </w:p>
    <w:p w:rsidR="00E55030" w:rsidRPr="00925A5D" w:rsidRDefault="00E55030" w:rsidP="00AA0BB0">
      <w:pPr>
        <w:numPr>
          <w:ilvl w:val="1"/>
          <w:numId w:val="2"/>
        </w:numPr>
        <w:shd w:val="clear" w:color="auto" w:fill="FFFFFF"/>
        <w:tabs>
          <w:tab w:val="clear" w:pos="-283"/>
          <w:tab w:val="num" w:pos="-180"/>
          <w:tab w:val="num" w:pos="0"/>
          <w:tab w:val="left" w:pos="1260"/>
          <w:tab w:val="left" w:pos="1800"/>
        </w:tabs>
        <w:ind w:left="0" w:firstLine="720"/>
        <w:rPr>
          <w:szCs w:val="24"/>
        </w:rPr>
      </w:pPr>
      <w:r w:rsidRPr="00925A5D">
        <w:rPr>
          <w:szCs w:val="24"/>
        </w:rPr>
        <w:t xml:space="preserve">Настоящий </w:t>
      </w:r>
      <w:r w:rsidR="00FB0F30" w:rsidRPr="00925A5D">
        <w:rPr>
          <w:szCs w:val="24"/>
        </w:rPr>
        <w:t>К</w:t>
      </w:r>
      <w:r w:rsidRPr="00925A5D">
        <w:rPr>
          <w:szCs w:val="24"/>
        </w:rPr>
        <w:t>онтракт составлен в 2 (двух) подлинных экземплярах, имеющих равную юридическую силу, по одному для каждой из Сторон.</w:t>
      </w:r>
    </w:p>
    <w:p w:rsidR="00640D23" w:rsidRPr="00996852" w:rsidRDefault="00640D23" w:rsidP="00AA0BB0">
      <w:pPr>
        <w:shd w:val="clear" w:color="auto" w:fill="FFFFFF"/>
        <w:jc w:val="center"/>
        <w:rPr>
          <w:b/>
          <w:bCs/>
          <w:szCs w:val="24"/>
        </w:rPr>
      </w:pPr>
    </w:p>
    <w:p w:rsidR="00E958DA" w:rsidRDefault="00E958DA" w:rsidP="00580ED6">
      <w:pPr>
        <w:numPr>
          <w:ilvl w:val="0"/>
          <w:numId w:val="1"/>
        </w:numPr>
        <w:shd w:val="clear" w:color="auto" w:fill="FFFFFF"/>
        <w:jc w:val="center"/>
        <w:rPr>
          <w:b/>
          <w:bCs/>
          <w:szCs w:val="24"/>
        </w:rPr>
      </w:pPr>
      <w:r w:rsidRPr="00996852">
        <w:rPr>
          <w:b/>
          <w:bCs/>
          <w:szCs w:val="24"/>
        </w:rPr>
        <w:t>ЮРИДИЧЕСКИЕ РЕКВИЗИТЫ СТОРОН</w:t>
      </w:r>
    </w:p>
    <w:p w:rsidR="00580ED6" w:rsidRPr="00996852" w:rsidRDefault="00580ED6" w:rsidP="00580ED6">
      <w:pPr>
        <w:shd w:val="clear" w:color="auto" w:fill="FFFFFF"/>
        <w:ind w:left="760" w:firstLine="0"/>
        <w:rPr>
          <w:b/>
          <w:bCs/>
          <w:szCs w:val="24"/>
        </w:rPr>
      </w:pPr>
    </w:p>
    <w:tbl>
      <w:tblPr>
        <w:tblW w:w="10184" w:type="dxa"/>
        <w:tblInd w:w="-34" w:type="dxa"/>
        <w:tblLayout w:type="fixed"/>
        <w:tblLook w:val="04A0" w:firstRow="1" w:lastRow="0" w:firstColumn="1" w:lastColumn="0" w:noHBand="0" w:noVBand="1"/>
      </w:tblPr>
      <w:tblGrid>
        <w:gridCol w:w="4950"/>
        <w:gridCol w:w="5234"/>
      </w:tblGrid>
      <w:tr w:rsidR="00E958DA" w:rsidRPr="00996852" w:rsidTr="00690E32">
        <w:trPr>
          <w:trHeight w:val="271"/>
        </w:trPr>
        <w:tc>
          <w:tcPr>
            <w:tcW w:w="4950" w:type="dxa"/>
          </w:tcPr>
          <w:p w:rsidR="00E958DA" w:rsidRPr="00996852" w:rsidRDefault="00E958DA" w:rsidP="00AA0BB0">
            <w:pPr>
              <w:pStyle w:val="a3"/>
              <w:ind w:firstLine="0"/>
              <w:jc w:val="center"/>
              <w:rPr>
                <w:sz w:val="24"/>
                <w:szCs w:val="24"/>
              </w:rPr>
            </w:pPr>
            <w:r w:rsidRPr="00996852">
              <w:rPr>
                <w:sz w:val="24"/>
                <w:szCs w:val="24"/>
              </w:rPr>
              <w:t>Страхователь:</w:t>
            </w:r>
          </w:p>
        </w:tc>
        <w:tc>
          <w:tcPr>
            <w:tcW w:w="5234" w:type="dxa"/>
          </w:tcPr>
          <w:p w:rsidR="00E958DA" w:rsidRPr="00996852" w:rsidRDefault="00E958DA" w:rsidP="00AA0BB0">
            <w:pPr>
              <w:pStyle w:val="a3"/>
              <w:ind w:firstLine="0"/>
              <w:jc w:val="center"/>
              <w:rPr>
                <w:sz w:val="24"/>
                <w:szCs w:val="24"/>
              </w:rPr>
            </w:pPr>
            <w:r w:rsidRPr="00996852">
              <w:rPr>
                <w:sz w:val="24"/>
                <w:szCs w:val="24"/>
              </w:rPr>
              <w:t>Страховщик:</w:t>
            </w:r>
          </w:p>
        </w:tc>
      </w:tr>
      <w:tr w:rsidR="00E958DA" w:rsidRPr="00925A5D" w:rsidTr="00690E32">
        <w:trPr>
          <w:trHeight w:val="3659"/>
        </w:trPr>
        <w:tc>
          <w:tcPr>
            <w:tcW w:w="4950" w:type="dxa"/>
          </w:tcPr>
          <w:p w:rsidR="00925A5D" w:rsidRPr="00786005" w:rsidRDefault="00925A5D" w:rsidP="00925A5D">
            <w:pPr>
              <w:spacing w:line="240" w:lineRule="atLeast"/>
              <w:ind w:right="-111" w:firstLine="0"/>
              <w:contextualSpacing/>
              <w:jc w:val="left"/>
              <w:rPr>
                <w:b/>
                <w:szCs w:val="24"/>
              </w:rPr>
            </w:pPr>
            <w:r w:rsidRPr="00786005">
              <w:rPr>
                <w:b/>
                <w:szCs w:val="24"/>
              </w:rPr>
              <w:t>Управление Министерства юстиции Российской Федерации по Волгоградской области</w:t>
            </w:r>
          </w:p>
          <w:p w:rsidR="00983799" w:rsidRDefault="00925A5D" w:rsidP="00925A5D">
            <w:pPr>
              <w:ind w:firstLine="0"/>
              <w:jc w:val="left"/>
              <w:rPr>
                <w:szCs w:val="24"/>
              </w:rPr>
            </w:pPr>
            <w:r w:rsidRPr="00925A5D">
              <w:rPr>
                <w:color w:val="000000"/>
                <w:szCs w:val="24"/>
              </w:rPr>
              <w:t>Юр. адрес:</w:t>
            </w:r>
            <w:r w:rsidRPr="00925A5D">
              <w:rPr>
                <w:szCs w:val="24"/>
              </w:rPr>
              <w:t xml:space="preserve"> 400001, г. Волгоград, </w:t>
            </w:r>
          </w:p>
          <w:p w:rsidR="00925A5D" w:rsidRPr="00925A5D" w:rsidRDefault="00925A5D" w:rsidP="00925A5D">
            <w:pPr>
              <w:ind w:firstLine="0"/>
              <w:jc w:val="left"/>
              <w:rPr>
                <w:szCs w:val="24"/>
              </w:rPr>
            </w:pPr>
            <w:r w:rsidRPr="00925A5D">
              <w:rPr>
                <w:szCs w:val="24"/>
              </w:rPr>
              <w:t xml:space="preserve">ул. Калинина, д. 4                </w:t>
            </w:r>
          </w:p>
          <w:p w:rsidR="00983799" w:rsidRDefault="00925A5D" w:rsidP="00925A5D">
            <w:pPr>
              <w:ind w:firstLine="0"/>
              <w:jc w:val="left"/>
              <w:rPr>
                <w:szCs w:val="24"/>
              </w:rPr>
            </w:pPr>
            <w:r w:rsidRPr="00925A5D">
              <w:rPr>
                <w:szCs w:val="24"/>
              </w:rPr>
              <w:t>Факт</w:t>
            </w:r>
            <w:proofErr w:type="gramStart"/>
            <w:r w:rsidRPr="00925A5D">
              <w:rPr>
                <w:szCs w:val="24"/>
              </w:rPr>
              <w:t>.</w:t>
            </w:r>
            <w:proofErr w:type="gramEnd"/>
            <w:r w:rsidRPr="00925A5D">
              <w:rPr>
                <w:szCs w:val="24"/>
              </w:rPr>
              <w:t xml:space="preserve"> </w:t>
            </w:r>
            <w:proofErr w:type="gramStart"/>
            <w:r w:rsidRPr="00925A5D">
              <w:rPr>
                <w:szCs w:val="24"/>
              </w:rPr>
              <w:t>а</w:t>
            </w:r>
            <w:proofErr w:type="gramEnd"/>
            <w:r w:rsidRPr="00925A5D">
              <w:rPr>
                <w:szCs w:val="24"/>
              </w:rPr>
              <w:t xml:space="preserve">дрес: 400001,  г. Волгоград, </w:t>
            </w:r>
          </w:p>
          <w:p w:rsidR="00925A5D" w:rsidRPr="00925A5D" w:rsidRDefault="00925A5D" w:rsidP="00925A5D">
            <w:pPr>
              <w:ind w:firstLine="0"/>
              <w:jc w:val="left"/>
              <w:rPr>
                <w:szCs w:val="24"/>
              </w:rPr>
            </w:pPr>
            <w:r w:rsidRPr="00925A5D">
              <w:rPr>
                <w:szCs w:val="24"/>
              </w:rPr>
              <w:t>ул. Калинина, д. 4</w:t>
            </w:r>
          </w:p>
          <w:p w:rsidR="00925A5D" w:rsidRPr="00925A5D" w:rsidRDefault="00925A5D" w:rsidP="00925A5D">
            <w:pPr>
              <w:ind w:firstLine="0"/>
              <w:jc w:val="left"/>
              <w:rPr>
                <w:color w:val="000000"/>
                <w:szCs w:val="24"/>
              </w:rPr>
            </w:pPr>
            <w:r w:rsidRPr="00925A5D">
              <w:rPr>
                <w:color w:val="000000"/>
                <w:szCs w:val="24"/>
              </w:rPr>
              <w:t>ИНН 3445097480</w:t>
            </w:r>
          </w:p>
          <w:p w:rsidR="00925A5D" w:rsidRPr="00925A5D" w:rsidRDefault="00925A5D" w:rsidP="00925A5D">
            <w:pPr>
              <w:ind w:firstLine="0"/>
              <w:jc w:val="left"/>
              <w:rPr>
                <w:color w:val="000000"/>
                <w:szCs w:val="24"/>
              </w:rPr>
            </w:pPr>
            <w:r w:rsidRPr="00925A5D">
              <w:rPr>
                <w:color w:val="000000"/>
                <w:szCs w:val="24"/>
              </w:rPr>
              <w:t>КПП 344501001</w:t>
            </w:r>
          </w:p>
          <w:p w:rsidR="00925A5D" w:rsidRPr="00925A5D" w:rsidRDefault="00925A5D" w:rsidP="00925A5D">
            <w:pPr>
              <w:ind w:firstLine="0"/>
              <w:jc w:val="left"/>
              <w:rPr>
                <w:color w:val="000000"/>
                <w:szCs w:val="24"/>
              </w:rPr>
            </w:pPr>
            <w:r w:rsidRPr="00925A5D">
              <w:rPr>
                <w:color w:val="000000"/>
                <w:szCs w:val="24"/>
              </w:rPr>
              <w:t>ОГРН 1083460004649</w:t>
            </w:r>
          </w:p>
          <w:p w:rsidR="000708CD" w:rsidRPr="000708CD" w:rsidRDefault="000708CD" w:rsidP="000708CD">
            <w:pPr>
              <w:ind w:firstLine="0"/>
              <w:jc w:val="left"/>
              <w:rPr>
                <w:color w:val="000000"/>
                <w:szCs w:val="24"/>
              </w:rPr>
            </w:pPr>
            <w:r w:rsidRPr="000708CD">
              <w:rPr>
                <w:color w:val="000000"/>
                <w:szCs w:val="24"/>
              </w:rPr>
              <w:t xml:space="preserve">УФК по Волгоградской области (Управление Министерства юстиции Российской Федерации по Волгоградской области  </w:t>
            </w:r>
            <w:proofErr w:type="gramStart"/>
            <w:r w:rsidRPr="000708CD">
              <w:rPr>
                <w:color w:val="000000"/>
                <w:szCs w:val="24"/>
              </w:rPr>
              <w:t>л</w:t>
            </w:r>
            <w:proofErr w:type="gramEnd"/>
            <w:r w:rsidRPr="000708CD">
              <w:rPr>
                <w:color w:val="000000"/>
                <w:szCs w:val="24"/>
              </w:rPr>
              <w:t>/с 03291880060)</w:t>
            </w:r>
          </w:p>
          <w:p w:rsidR="000708CD" w:rsidRPr="000708CD" w:rsidRDefault="000708CD" w:rsidP="000708CD">
            <w:pPr>
              <w:ind w:firstLine="0"/>
              <w:jc w:val="left"/>
              <w:rPr>
                <w:color w:val="000000"/>
                <w:szCs w:val="24"/>
              </w:rPr>
            </w:pPr>
            <w:r w:rsidRPr="000708CD">
              <w:rPr>
                <w:color w:val="000000"/>
                <w:szCs w:val="24"/>
              </w:rPr>
              <w:t>Казначейский счет 03211643000000013245</w:t>
            </w:r>
          </w:p>
          <w:p w:rsidR="000708CD" w:rsidRPr="000708CD" w:rsidRDefault="000708CD" w:rsidP="000708CD">
            <w:pPr>
              <w:ind w:firstLine="0"/>
              <w:jc w:val="left"/>
              <w:rPr>
                <w:color w:val="000000"/>
                <w:szCs w:val="24"/>
              </w:rPr>
            </w:pPr>
            <w:r w:rsidRPr="000708CD">
              <w:rPr>
                <w:color w:val="000000"/>
                <w:szCs w:val="24"/>
              </w:rPr>
              <w:t>Банк: ОКЦ № 1 ВВГУ БАНКА РОССИИ//УФК по Нижегородской области, г. Нижний Новгород</w:t>
            </w:r>
          </w:p>
          <w:p w:rsidR="000708CD" w:rsidRPr="000708CD" w:rsidRDefault="000708CD" w:rsidP="000708CD">
            <w:pPr>
              <w:ind w:firstLine="0"/>
              <w:jc w:val="left"/>
              <w:rPr>
                <w:color w:val="000000"/>
                <w:szCs w:val="24"/>
              </w:rPr>
            </w:pPr>
            <w:r w:rsidRPr="000708CD">
              <w:rPr>
                <w:color w:val="000000"/>
                <w:szCs w:val="24"/>
              </w:rPr>
              <w:t>Единый казначейский счет 40102810745370000024</w:t>
            </w:r>
          </w:p>
          <w:p w:rsidR="000708CD" w:rsidRPr="000708CD" w:rsidRDefault="000708CD" w:rsidP="000708CD">
            <w:pPr>
              <w:ind w:firstLine="0"/>
              <w:jc w:val="left"/>
              <w:rPr>
                <w:color w:val="000000"/>
                <w:szCs w:val="24"/>
              </w:rPr>
            </w:pPr>
            <w:r w:rsidRPr="000708CD">
              <w:rPr>
                <w:color w:val="000000"/>
                <w:szCs w:val="24"/>
              </w:rPr>
              <w:t>БИК 012202102</w:t>
            </w:r>
          </w:p>
          <w:p w:rsidR="00786005" w:rsidRDefault="000708CD" w:rsidP="000708CD">
            <w:pPr>
              <w:pStyle w:val="a3"/>
              <w:ind w:firstLine="34"/>
              <w:jc w:val="left"/>
              <w:rPr>
                <w:sz w:val="24"/>
                <w:szCs w:val="24"/>
              </w:rPr>
            </w:pPr>
            <w:r w:rsidRPr="000708CD">
              <w:rPr>
                <w:color w:val="000000"/>
                <w:szCs w:val="24"/>
              </w:rPr>
              <w:t>тел. (8442) 32-59-78 доб. 304</w:t>
            </w:r>
            <w:r w:rsidR="00D705C8">
              <w:rPr>
                <w:sz w:val="24"/>
                <w:szCs w:val="24"/>
              </w:rPr>
              <w:t>тел. (8442) 32-59-78, доб. 301, 304</w:t>
            </w:r>
          </w:p>
          <w:p w:rsidR="00D705C8" w:rsidRPr="00D705C8" w:rsidRDefault="00D705C8" w:rsidP="00D705C8">
            <w:pPr>
              <w:pStyle w:val="a3"/>
              <w:ind w:firstLine="34"/>
              <w:jc w:val="left"/>
              <w:rPr>
                <w:sz w:val="24"/>
                <w:szCs w:val="24"/>
              </w:rPr>
            </w:pPr>
            <w:r>
              <w:rPr>
                <w:sz w:val="24"/>
                <w:szCs w:val="24"/>
              </w:rPr>
              <w:t xml:space="preserve">адрес эл. почты: </w:t>
            </w:r>
            <w:proofErr w:type="spellStart"/>
            <w:r>
              <w:rPr>
                <w:sz w:val="24"/>
                <w:szCs w:val="24"/>
                <w:lang w:val="en-US"/>
              </w:rPr>
              <w:t>ru</w:t>
            </w:r>
            <w:proofErr w:type="spellEnd"/>
            <w:r w:rsidRPr="00D705C8">
              <w:rPr>
                <w:sz w:val="24"/>
                <w:szCs w:val="24"/>
              </w:rPr>
              <w:t>34</w:t>
            </w:r>
            <w:proofErr w:type="spellStart"/>
            <w:r w:rsidR="000708CD">
              <w:rPr>
                <w:sz w:val="24"/>
                <w:szCs w:val="24"/>
                <w:lang w:val="en-US"/>
              </w:rPr>
              <w:t>minust@mail</w:t>
            </w:r>
            <w:bookmarkStart w:id="3" w:name="_GoBack"/>
            <w:bookmarkEnd w:id="3"/>
            <w:proofErr w:type="spellEnd"/>
            <w:r w:rsidRPr="00D705C8">
              <w:rPr>
                <w:sz w:val="24"/>
                <w:szCs w:val="24"/>
              </w:rPr>
              <w:t>.</w:t>
            </w:r>
            <w:proofErr w:type="spellStart"/>
            <w:r>
              <w:rPr>
                <w:sz w:val="24"/>
                <w:szCs w:val="24"/>
                <w:lang w:val="en-US"/>
              </w:rPr>
              <w:t>ru</w:t>
            </w:r>
            <w:proofErr w:type="spellEnd"/>
          </w:p>
          <w:p w:rsidR="00786005" w:rsidRDefault="00786005" w:rsidP="00925A5D">
            <w:pPr>
              <w:pStyle w:val="a3"/>
              <w:ind w:firstLine="34"/>
              <w:jc w:val="left"/>
              <w:rPr>
                <w:sz w:val="24"/>
                <w:szCs w:val="24"/>
              </w:rPr>
            </w:pPr>
          </w:p>
          <w:p w:rsidR="00786005" w:rsidRDefault="00786005" w:rsidP="00925A5D">
            <w:pPr>
              <w:pStyle w:val="a3"/>
              <w:ind w:firstLine="34"/>
              <w:jc w:val="left"/>
              <w:rPr>
                <w:sz w:val="24"/>
                <w:szCs w:val="24"/>
              </w:rPr>
            </w:pPr>
          </w:p>
          <w:p w:rsidR="008F5F65" w:rsidRDefault="00D97F1D" w:rsidP="00925A5D">
            <w:pPr>
              <w:pStyle w:val="a3"/>
              <w:ind w:firstLine="34"/>
              <w:jc w:val="left"/>
              <w:rPr>
                <w:sz w:val="24"/>
                <w:szCs w:val="24"/>
              </w:rPr>
            </w:pPr>
            <w:r>
              <w:rPr>
                <w:sz w:val="24"/>
                <w:szCs w:val="24"/>
              </w:rPr>
              <w:t>Н</w:t>
            </w:r>
            <w:r w:rsidR="00996852">
              <w:rPr>
                <w:sz w:val="24"/>
                <w:szCs w:val="24"/>
              </w:rPr>
              <w:t>ачальник Управления</w:t>
            </w:r>
          </w:p>
          <w:p w:rsidR="00996852" w:rsidRDefault="00996852" w:rsidP="00925A5D">
            <w:pPr>
              <w:pStyle w:val="a3"/>
              <w:ind w:firstLine="34"/>
              <w:jc w:val="left"/>
              <w:rPr>
                <w:sz w:val="24"/>
                <w:szCs w:val="24"/>
              </w:rPr>
            </w:pPr>
          </w:p>
          <w:p w:rsidR="00996852" w:rsidRPr="00925A5D" w:rsidRDefault="00996852" w:rsidP="00925A5D">
            <w:pPr>
              <w:pStyle w:val="a3"/>
              <w:ind w:firstLine="34"/>
              <w:jc w:val="left"/>
              <w:rPr>
                <w:sz w:val="24"/>
                <w:szCs w:val="24"/>
              </w:rPr>
            </w:pPr>
          </w:p>
        </w:tc>
        <w:tc>
          <w:tcPr>
            <w:tcW w:w="5234" w:type="dxa"/>
          </w:tcPr>
          <w:p w:rsidR="007E43FA" w:rsidRPr="007E43FA" w:rsidRDefault="007E43FA" w:rsidP="007E43FA">
            <w:pPr>
              <w:tabs>
                <w:tab w:val="left" w:pos="1560"/>
              </w:tabs>
              <w:ind w:firstLine="0"/>
              <w:rPr>
                <w:color w:val="000000"/>
                <w:spacing w:val="4"/>
                <w:szCs w:val="24"/>
                <w:lang w:val="en-US"/>
              </w:rPr>
            </w:pPr>
          </w:p>
          <w:p w:rsidR="007E43FA" w:rsidRPr="007E43FA" w:rsidRDefault="007E43FA" w:rsidP="007E43FA">
            <w:pPr>
              <w:tabs>
                <w:tab w:val="left" w:pos="1560"/>
              </w:tabs>
              <w:ind w:firstLine="0"/>
              <w:rPr>
                <w:color w:val="000000"/>
                <w:spacing w:val="4"/>
                <w:szCs w:val="24"/>
                <w:lang w:val="en-US"/>
              </w:rPr>
            </w:pPr>
          </w:p>
          <w:p w:rsidR="00B331B8" w:rsidRPr="00B331B8" w:rsidRDefault="00B331B8" w:rsidP="00B331B8">
            <w:pPr>
              <w:rPr>
                <w:szCs w:val="24"/>
              </w:rPr>
            </w:pPr>
          </w:p>
          <w:p w:rsidR="00B331B8" w:rsidRDefault="00B331B8" w:rsidP="00580ED6">
            <w:pPr>
              <w:ind w:firstLine="0"/>
              <w:rPr>
                <w:szCs w:val="24"/>
              </w:rPr>
            </w:pPr>
          </w:p>
          <w:p w:rsidR="00580ED6" w:rsidRDefault="00580ED6" w:rsidP="00580ED6">
            <w:pPr>
              <w:ind w:firstLine="0"/>
              <w:rPr>
                <w:szCs w:val="24"/>
              </w:rPr>
            </w:pPr>
          </w:p>
          <w:p w:rsidR="00B331B8" w:rsidRDefault="00B331B8" w:rsidP="00B331B8">
            <w:pPr>
              <w:ind w:firstLine="0"/>
              <w:rPr>
                <w:szCs w:val="24"/>
              </w:rPr>
            </w:pPr>
          </w:p>
          <w:p w:rsidR="0007109E" w:rsidRPr="00B331B8" w:rsidRDefault="0007109E" w:rsidP="00D97F1D">
            <w:pPr>
              <w:ind w:firstLine="0"/>
              <w:rPr>
                <w:szCs w:val="24"/>
              </w:rPr>
            </w:pPr>
          </w:p>
        </w:tc>
      </w:tr>
      <w:tr w:rsidR="008F5F65" w:rsidRPr="004D7F04" w:rsidTr="008F5F65">
        <w:trPr>
          <w:trHeight w:val="1274"/>
        </w:trPr>
        <w:tc>
          <w:tcPr>
            <w:tcW w:w="4950" w:type="dxa"/>
          </w:tcPr>
          <w:p w:rsidR="008F5F65" w:rsidRDefault="008F5F65" w:rsidP="00653A44">
            <w:pPr>
              <w:spacing w:line="240" w:lineRule="atLeast"/>
              <w:ind w:right="-111" w:firstLine="0"/>
              <w:contextualSpacing/>
              <w:jc w:val="left"/>
              <w:rPr>
                <w:szCs w:val="24"/>
              </w:rPr>
            </w:pPr>
            <w:r w:rsidRPr="008F5F65">
              <w:rPr>
                <w:szCs w:val="24"/>
              </w:rPr>
              <w:t>_________________                /</w:t>
            </w:r>
            <w:r w:rsidR="00D97F1D">
              <w:rPr>
                <w:szCs w:val="24"/>
                <w:u w:val="single"/>
              </w:rPr>
              <w:t>В.А. Колосов</w:t>
            </w:r>
            <w:r w:rsidRPr="008F5F65">
              <w:rPr>
                <w:szCs w:val="24"/>
              </w:rPr>
              <w:t xml:space="preserve">/    </w:t>
            </w:r>
          </w:p>
          <w:p w:rsidR="008F5F65" w:rsidRDefault="00996852" w:rsidP="00653A44">
            <w:pPr>
              <w:spacing w:line="240" w:lineRule="atLeast"/>
              <w:ind w:right="-111" w:firstLine="0"/>
              <w:contextualSpacing/>
              <w:jc w:val="left"/>
              <w:rPr>
                <w:szCs w:val="24"/>
              </w:rPr>
            </w:pPr>
            <w:r>
              <w:rPr>
                <w:szCs w:val="24"/>
              </w:rPr>
              <w:t xml:space="preserve">        </w:t>
            </w:r>
            <w:r w:rsidRPr="008F5F65">
              <w:rPr>
                <w:szCs w:val="24"/>
              </w:rPr>
              <w:t xml:space="preserve"> (подпись)                             (Ф.И.О)</w:t>
            </w:r>
            <w:r w:rsidR="008F5F65" w:rsidRPr="008F5F65">
              <w:rPr>
                <w:szCs w:val="24"/>
              </w:rPr>
              <w:t xml:space="preserve">       </w:t>
            </w:r>
          </w:p>
          <w:p w:rsidR="00996852" w:rsidRPr="008F5F65" w:rsidRDefault="00996852" w:rsidP="00996852">
            <w:pPr>
              <w:spacing w:line="240" w:lineRule="atLeast"/>
              <w:ind w:right="-111" w:firstLine="0"/>
              <w:contextualSpacing/>
              <w:jc w:val="left"/>
              <w:rPr>
                <w:szCs w:val="24"/>
              </w:rPr>
            </w:pPr>
            <w:r w:rsidRPr="008F5F65">
              <w:rPr>
                <w:szCs w:val="24"/>
              </w:rPr>
              <w:t xml:space="preserve">                 М.П.</w:t>
            </w:r>
          </w:p>
        </w:tc>
        <w:tc>
          <w:tcPr>
            <w:tcW w:w="5234" w:type="dxa"/>
          </w:tcPr>
          <w:p w:rsidR="008F5F65" w:rsidRDefault="008F5F65" w:rsidP="00D80E4A">
            <w:pPr>
              <w:pStyle w:val="a3"/>
              <w:ind w:left="46" w:firstLine="141"/>
              <w:jc w:val="left"/>
              <w:rPr>
                <w:color w:val="000000"/>
                <w:spacing w:val="4"/>
                <w:sz w:val="24"/>
                <w:szCs w:val="24"/>
              </w:rPr>
            </w:pPr>
            <w:r w:rsidRPr="008F5F65">
              <w:rPr>
                <w:color w:val="000000"/>
                <w:spacing w:val="4"/>
                <w:sz w:val="24"/>
                <w:szCs w:val="24"/>
              </w:rPr>
              <w:t>_________________ /</w:t>
            </w:r>
            <w:r w:rsidR="00E14116">
              <w:rPr>
                <w:color w:val="000000"/>
                <w:spacing w:val="4"/>
                <w:sz w:val="24"/>
                <w:szCs w:val="24"/>
              </w:rPr>
              <w:t xml:space="preserve"> </w:t>
            </w:r>
            <w:r>
              <w:rPr>
                <w:color w:val="000000"/>
                <w:spacing w:val="4"/>
                <w:sz w:val="24"/>
                <w:szCs w:val="24"/>
              </w:rPr>
              <w:t xml:space="preserve">/ </w:t>
            </w:r>
          </w:p>
          <w:p w:rsidR="008F5F65" w:rsidRDefault="00996852" w:rsidP="008F5F65">
            <w:pPr>
              <w:pStyle w:val="a3"/>
              <w:ind w:firstLine="34"/>
              <w:rPr>
                <w:color w:val="000000"/>
                <w:spacing w:val="4"/>
                <w:sz w:val="24"/>
                <w:szCs w:val="24"/>
              </w:rPr>
            </w:pPr>
            <w:r>
              <w:rPr>
                <w:color w:val="000000"/>
                <w:spacing w:val="4"/>
                <w:sz w:val="24"/>
                <w:szCs w:val="24"/>
              </w:rPr>
              <w:t xml:space="preserve">       </w:t>
            </w:r>
            <w:r w:rsidR="00D80E4A">
              <w:rPr>
                <w:color w:val="000000"/>
                <w:spacing w:val="4"/>
                <w:sz w:val="24"/>
                <w:szCs w:val="24"/>
              </w:rPr>
              <w:t xml:space="preserve"> </w:t>
            </w:r>
            <w:r w:rsidRPr="008F5F65">
              <w:rPr>
                <w:color w:val="000000"/>
                <w:spacing w:val="4"/>
                <w:sz w:val="24"/>
                <w:szCs w:val="24"/>
              </w:rPr>
              <w:t>(подпи</w:t>
            </w:r>
            <w:r>
              <w:rPr>
                <w:color w:val="000000"/>
                <w:spacing w:val="4"/>
                <w:sz w:val="24"/>
                <w:szCs w:val="24"/>
              </w:rPr>
              <w:t xml:space="preserve">сь)                      </w:t>
            </w:r>
            <w:r w:rsidRPr="008F5F65">
              <w:rPr>
                <w:color w:val="000000"/>
                <w:spacing w:val="4"/>
                <w:sz w:val="24"/>
                <w:szCs w:val="24"/>
              </w:rPr>
              <w:t>(Ф.И.О)</w:t>
            </w:r>
          </w:p>
          <w:p w:rsidR="008F5F65" w:rsidRPr="008F5F65" w:rsidRDefault="00996852" w:rsidP="00996852">
            <w:pPr>
              <w:pStyle w:val="a3"/>
              <w:ind w:firstLine="34"/>
              <w:jc w:val="left"/>
              <w:rPr>
                <w:color w:val="000000"/>
                <w:spacing w:val="4"/>
                <w:sz w:val="24"/>
                <w:szCs w:val="24"/>
              </w:rPr>
            </w:pPr>
            <w:r w:rsidRPr="008F5F65">
              <w:rPr>
                <w:sz w:val="24"/>
                <w:szCs w:val="24"/>
              </w:rPr>
              <w:t xml:space="preserve">                 М.П.</w:t>
            </w:r>
          </w:p>
        </w:tc>
      </w:tr>
    </w:tbl>
    <w:p w:rsidR="008F5F65" w:rsidRPr="00C655A3" w:rsidRDefault="008F5F65" w:rsidP="00AA0BB0">
      <w:pPr>
        <w:rPr>
          <w:sz w:val="22"/>
          <w:szCs w:val="22"/>
        </w:rPr>
      </w:pPr>
    </w:p>
    <w:p w:rsidR="00326523" w:rsidRPr="00C655A3" w:rsidRDefault="00326523" w:rsidP="00AA0BB0">
      <w:pPr>
        <w:rPr>
          <w:sz w:val="22"/>
          <w:szCs w:val="22"/>
        </w:rPr>
        <w:sectPr w:rsidR="00326523" w:rsidRPr="00C655A3" w:rsidSect="00466A82">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851" w:left="1418" w:header="709" w:footer="709" w:gutter="0"/>
          <w:cols w:space="708"/>
          <w:titlePg/>
          <w:docGrid w:linePitch="360"/>
        </w:sectPr>
      </w:pPr>
    </w:p>
    <w:p w:rsidR="00472863" w:rsidRPr="00925A5D" w:rsidRDefault="004A78F4" w:rsidP="00472863">
      <w:pPr>
        <w:ind w:firstLine="6120"/>
        <w:jc w:val="right"/>
        <w:rPr>
          <w:szCs w:val="24"/>
        </w:rPr>
      </w:pPr>
      <w:r w:rsidRPr="00925A5D">
        <w:rPr>
          <w:szCs w:val="24"/>
        </w:rPr>
        <w:lastRenderedPageBreak/>
        <w:t xml:space="preserve">                 </w:t>
      </w:r>
      <w:r w:rsidR="00472863" w:rsidRPr="00925A5D">
        <w:rPr>
          <w:szCs w:val="24"/>
        </w:rPr>
        <w:t>Приложение № 1</w:t>
      </w:r>
    </w:p>
    <w:p w:rsidR="00472863" w:rsidRPr="00925A5D" w:rsidRDefault="00472863" w:rsidP="00472863">
      <w:pPr>
        <w:ind w:firstLine="5220"/>
        <w:jc w:val="right"/>
        <w:rPr>
          <w:szCs w:val="24"/>
        </w:rPr>
      </w:pPr>
      <w:r w:rsidRPr="00925A5D">
        <w:rPr>
          <w:szCs w:val="24"/>
        </w:rPr>
        <w:t>к</w:t>
      </w:r>
      <w:r w:rsidR="00AE5CB5" w:rsidRPr="00925A5D">
        <w:rPr>
          <w:szCs w:val="24"/>
        </w:rPr>
        <w:t xml:space="preserve"> контракту № </w:t>
      </w:r>
      <w:r w:rsidR="00E14116">
        <w:rPr>
          <w:szCs w:val="24"/>
        </w:rPr>
        <w:t>__________________</w:t>
      </w:r>
    </w:p>
    <w:p w:rsidR="00472863" w:rsidRPr="00925A5D" w:rsidRDefault="00B67F5F" w:rsidP="00472863">
      <w:pPr>
        <w:ind w:firstLine="5940"/>
        <w:jc w:val="right"/>
        <w:rPr>
          <w:szCs w:val="24"/>
        </w:rPr>
      </w:pPr>
      <w:r w:rsidRPr="00925A5D">
        <w:rPr>
          <w:szCs w:val="24"/>
        </w:rPr>
        <w:t>от «</w:t>
      </w:r>
      <w:r w:rsidR="00D97F1D">
        <w:rPr>
          <w:szCs w:val="24"/>
        </w:rPr>
        <w:t>____</w:t>
      </w:r>
      <w:r w:rsidR="006814EA">
        <w:rPr>
          <w:szCs w:val="24"/>
        </w:rPr>
        <w:t>»</w:t>
      </w:r>
      <w:r w:rsidR="001C10FA">
        <w:rPr>
          <w:szCs w:val="24"/>
        </w:rPr>
        <w:t xml:space="preserve"> </w:t>
      </w:r>
      <w:r w:rsidR="00D97F1D">
        <w:rPr>
          <w:szCs w:val="24"/>
        </w:rPr>
        <w:t>___________</w:t>
      </w:r>
      <w:r w:rsidR="001C10FA">
        <w:rPr>
          <w:szCs w:val="24"/>
        </w:rPr>
        <w:t xml:space="preserve"> </w:t>
      </w:r>
      <w:r w:rsidR="006814EA">
        <w:rPr>
          <w:szCs w:val="24"/>
        </w:rPr>
        <w:t>202</w:t>
      </w:r>
      <w:r w:rsidR="000B5452">
        <w:rPr>
          <w:szCs w:val="24"/>
        </w:rPr>
        <w:t>6</w:t>
      </w:r>
      <w:r w:rsidR="00472863" w:rsidRPr="00925A5D">
        <w:rPr>
          <w:szCs w:val="24"/>
        </w:rPr>
        <w:t xml:space="preserve"> г.</w:t>
      </w:r>
    </w:p>
    <w:p w:rsidR="00472863" w:rsidRDefault="00472863" w:rsidP="005B3031">
      <w:pPr>
        <w:ind w:firstLine="5940"/>
        <w:jc w:val="center"/>
        <w:rPr>
          <w:szCs w:val="24"/>
        </w:rPr>
      </w:pPr>
    </w:p>
    <w:p w:rsidR="00580ED6" w:rsidRPr="00925A5D" w:rsidRDefault="00580ED6" w:rsidP="005B3031">
      <w:pPr>
        <w:ind w:firstLine="5940"/>
        <w:jc w:val="center"/>
        <w:rPr>
          <w:szCs w:val="24"/>
        </w:rPr>
      </w:pPr>
    </w:p>
    <w:p w:rsidR="005B3031" w:rsidRPr="00580ED6" w:rsidRDefault="005B3031" w:rsidP="005B3031">
      <w:pPr>
        <w:ind w:firstLine="0"/>
        <w:jc w:val="center"/>
        <w:rPr>
          <w:b/>
          <w:szCs w:val="24"/>
        </w:rPr>
      </w:pPr>
      <w:r w:rsidRPr="00580ED6">
        <w:rPr>
          <w:b/>
          <w:szCs w:val="24"/>
        </w:rPr>
        <w:t xml:space="preserve">Перечень транспортных </w:t>
      </w:r>
      <w:proofErr w:type="gramStart"/>
      <w:r w:rsidRPr="00580ED6">
        <w:rPr>
          <w:b/>
          <w:szCs w:val="24"/>
        </w:rPr>
        <w:t>средств Управления Министерства юстиции Российской Федерации</w:t>
      </w:r>
      <w:proofErr w:type="gramEnd"/>
      <w:r w:rsidRPr="00580ED6">
        <w:rPr>
          <w:b/>
          <w:szCs w:val="24"/>
        </w:rPr>
        <w:t xml:space="preserve"> по </w:t>
      </w:r>
      <w:r w:rsidR="00925A5D" w:rsidRPr="00580ED6">
        <w:rPr>
          <w:b/>
          <w:szCs w:val="24"/>
        </w:rPr>
        <w:t>Волгоградской области</w:t>
      </w:r>
    </w:p>
    <w:p w:rsidR="00472863" w:rsidRPr="006F217D" w:rsidRDefault="00472863" w:rsidP="00472863">
      <w:pPr>
        <w:ind w:firstLine="5940"/>
        <w:jc w:val="center"/>
        <w:rPr>
          <w:sz w:val="22"/>
          <w:szCs w:val="22"/>
        </w:rPr>
      </w:pPr>
    </w:p>
    <w:tbl>
      <w:tblPr>
        <w:tblW w:w="12780" w:type="dxa"/>
        <w:jc w:val="center"/>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348"/>
        <w:gridCol w:w="1954"/>
        <w:gridCol w:w="1124"/>
        <w:gridCol w:w="1542"/>
        <w:gridCol w:w="2450"/>
        <w:gridCol w:w="2664"/>
      </w:tblGrid>
      <w:tr w:rsidR="00CE148B" w:rsidRPr="006F217D" w:rsidTr="00CE148B">
        <w:trPr>
          <w:jc w:val="center"/>
        </w:trPr>
        <w:tc>
          <w:tcPr>
            <w:tcW w:w="698"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sz w:val="22"/>
                <w:szCs w:val="22"/>
              </w:rPr>
            </w:pPr>
            <w:r w:rsidRPr="006F217D">
              <w:rPr>
                <w:bCs/>
                <w:sz w:val="22"/>
                <w:szCs w:val="22"/>
              </w:rPr>
              <w:t>№</w:t>
            </w:r>
          </w:p>
          <w:p w:rsidR="00CE148B" w:rsidRPr="006F217D" w:rsidRDefault="00CE148B" w:rsidP="005B3031">
            <w:pPr>
              <w:ind w:right="-33" w:firstLine="0"/>
              <w:jc w:val="center"/>
              <w:rPr>
                <w:bCs/>
                <w:color w:val="000000"/>
                <w:sz w:val="22"/>
                <w:szCs w:val="22"/>
              </w:rPr>
            </w:pPr>
            <w:proofErr w:type="gramStart"/>
            <w:r w:rsidRPr="006F217D">
              <w:rPr>
                <w:bCs/>
                <w:sz w:val="22"/>
                <w:szCs w:val="22"/>
              </w:rPr>
              <w:t>п</w:t>
            </w:r>
            <w:proofErr w:type="gramEnd"/>
            <w:r w:rsidRPr="006F217D">
              <w:rPr>
                <w:bCs/>
                <w:sz w:val="22"/>
                <w:szCs w:val="22"/>
              </w:rPr>
              <w:t>/п</w:t>
            </w:r>
          </w:p>
        </w:tc>
        <w:tc>
          <w:tcPr>
            <w:tcW w:w="2348"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color w:val="000000"/>
                <w:sz w:val="22"/>
                <w:szCs w:val="22"/>
              </w:rPr>
            </w:pPr>
            <w:r w:rsidRPr="006F217D">
              <w:rPr>
                <w:bCs/>
                <w:sz w:val="22"/>
                <w:szCs w:val="22"/>
              </w:rPr>
              <w:t>Марка, модель</w:t>
            </w:r>
          </w:p>
        </w:tc>
        <w:tc>
          <w:tcPr>
            <w:tcW w:w="1954"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sz w:val="22"/>
                <w:szCs w:val="22"/>
              </w:rPr>
            </w:pPr>
            <w:r w:rsidRPr="006F217D">
              <w:rPr>
                <w:bCs/>
                <w:sz w:val="22"/>
                <w:szCs w:val="22"/>
              </w:rPr>
              <w:t>Вид транспорта</w:t>
            </w:r>
          </w:p>
        </w:tc>
        <w:tc>
          <w:tcPr>
            <w:tcW w:w="1124"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color w:val="000000"/>
                <w:sz w:val="22"/>
                <w:szCs w:val="22"/>
              </w:rPr>
            </w:pPr>
            <w:r w:rsidRPr="006F217D">
              <w:rPr>
                <w:bCs/>
                <w:sz w:val="22"/>
                <w:szCs w:val="22"/>
              </w:rPr>
              <w:t>Год выпуска</w:t>
            </w:r>
          </w:p>
        </w:tc>
        <w:tc>
          <w:tcPr>
            <w:tcW w:w="1542"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sz w:val="22"/>
                <w:szCs w:val="22"/>
              </w:rPr>
            </w:pPr>
            <w:r w:rsidRPr="006F217D">
              <w:rPr>
                <w:bCs/>
                <w:sz w:val="22"/>
                <w:szCs w:val="22"/>
              </w:rPr>
              <w:t>Мощность двигателя, л/</w:t>
            </w:r>
            <w:proofErr w:type="gramStart"/>
            <w:r w:rsidRPr="006F217D">
              <w:rPr>
                <w:bCs/>
                <w:sz w:val="22"/>
                <w:szCs w:val="22"/>
              </w:rPr>
              <w:t>с</w:t>
            </w:r>
            <w:proofErr w:type="gramEnd"/>
          </w:p>
        </w:tc>
        <w:tc>
          <w:tcPr>
            <w:tcW w:w="2450"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color w:val="000000"/>
                <w:sz w:val="22"/>
                <w:szCs w:val="22"/>
              </w:rPr>
            </w:pPr>
            <w:r w:rsidRPr="006F217D">
              <w:rPr>
                <w:bCs/>
                <w:sz w:val="22"/>
                <w:szCs w:val="22"/>
                <w:lang w:val="en-US"/>
              </w:rPr>
              <w:t>VIN</w:t>
            </w:r>
          </w:p>
        </w:tc>
        <w:tc>
          <w:tcPr>
            <w:tcW w:w="2664" w:type="dxa"/>
            <w:tcBorders>
              <w:top w:val="single" w:sz="4" w:space="0" w:color="auto"/>
              <w:left w:val="single" w:sz="4" w:space="0" w:color="auto"/>
              <w:bottom w:val="single" w:sz="4" w:space="0" w:color="auto"/>
              <w:right w:val="single" w:sz="4" w:space="0" w:color="auto"/>
            </w:tcBorders>
            <w:vAlign w:val="center"/>
          </w:tcPr>
          <w:p w:rsidR="00CE148B" w:rsidRPr="006F217D" w:rsidRDefault="00CE148B" w:rsidP="005B3031">
            <w:pPr>
              <w:ind w:right="-33" w:firstLine="0"/>
              <w:jc w:val="center"/>
              <w:rPr>
                <w:bCs/>
                <w:sz w:val="22"/>
                <w:szCs w:val="22"/>
              </w:rPr>
            </w:pPr>
            <w:r w:rsidRPr="006F217D">
              <w:rPr>
                <w:bCs/>
                <w:sz w:val="22"/>
                <w:szCs w:val="22"/>
              </w:rPr>
              <w:t>Паспорт транспортного средства (серия, номер)</w:t>
            </w:r>
          </w:p>
        </w:tc>
      </w:tr>
      <w:tr w:rsidR="00CE148B" w:rsidRPr="00C655A3" w:rsidTr="00CE148B">
        <w:trPr>
          <w:jc w:val="center"/>
        </w:trPr>
        <w:tc>
          <w:tcPr>
            <w:tcW w:w="698" w:type="dxa"/>
            <w:tcBorders>
              <w:top w:val="single" w:sz="4" w:space="0" w:color="auto"/>
              <w:left w:val="single" w:sz="4" w:space="0" w:color="auto"/>
              <w:bottom w:val="single" w:sz="4" w:space="0" w:color="auto"/>
              <w:right w:val="single" w:sz="4" w:space="0" w:color="auto"/>
            </w:tcBorders>
            <w:vAlign w:val="center"/>
          </w:tcPr>
          <w:p w:rsidR="00CE148B" w:rsidRPr="00C655A3" w:rsidRDefault="00CE148B" w:rsidP="005B3031">
            <w:pPr>
              <w:ind w:right="-33" w:firstLine="0"/>
              <w:jc w:val="center"/>
              <w:rPr>
                <w:bCs/>
                <w:color w:val="000000"/>
                <w:sz w:val="22"/>
                <w:szCs w:val="22"/>
              </w:rPr>
            </w:pPr>
            <w:r w:rsidRPr="00C655A3">
              <w:rPr>
                <w:bCs/>
                <w:color w:val="000000"/>
                <w:sz w:val="22"/>
                <w:szCs w:val="22"/>
              </w:rPr>
              <w:t>1.</w:t>
            </w:r>
          </w:p>
        </w:tc>
        <w:tc>
          <w:tcPr>
            <w:tcW w:w="2348" w:type="dxa"/>
            <w:tcBorders>
              <w:top w:val="single" w:sz="4" w:space="0" w:color="auto"/>
              <w:left w:val="single" w:sz="4" w:space="0" w:color="auto"/>
              <w:bottom w:val="single" w:sz="4" w:space="0" w:color="auto"/>
              <w:right w:val="single" w:sz="4" w:space="0" w:color="auto"/>
            </w:tcBorders>
            <w:vAlign w:val="center"/>
          </w:tcPr>
          <w:p w:rsidR="00CE148B" w:rsidRPr="00C655A3" w:rsidRDefault="00013D18" w:rsidP="005B3031">
            <w:pPr>
              <w:ind w:right="-33" w:firstLine="0"/>
              <w:jc w:val="center"/>
              <w:rPr>
                <w:bCs/>
                <w:color w:val="000000"/>
                <w:sz w:val="22"/>
                <w:szCs w:val="22"/>
              </w:rPr>
            </w:pPr>
            <w:r>
              <w:rPr>
                <w:lang w:val="en-US"/>
              </w:rPr>
              <w:t>HYUNDAI Sonata</w:t>
            </w:r>
          </w:p>
        </w:tc>
        <w:tc>
          <w:tcPr>
            <w:tcW w:w="1954" w:type="dxa"/>
            <w:tcBorders>
              <w:top w:val="single" w:sz="4" w:space="0" w:color="auto"/>
              <w:left w:val="single" w:sz="4" w:space="0" w:color="auto"/>
              <w:bottom w:val="single" w:sz="4" w:space="0" w:color="auto"/>
              <w:right w:val="single" w:sz="4" w:space="0" w:color="auto"/>
            </w:tcBorders>
            <w:vAlign w:val="center"/>
          </w:tcPr>
          <w:p w:rsidR="00CE148B" w:rsidRPr="00C655A3" w:rsidRDefault="00CE148B" w:rsidP="005B3031">
            <w:pPr>
              <w:ind w:right="-33" w:firstLine="0"/>
              <w:jc w:val="center"/>
              <w:rPr>
                <w:bCs/>
                <w:color w:val="000000"/>
                <w:sz w:val="22"/>
                <w:szCs w:val="22"/>
              </w:rPr>
            </w:pPr>
            <w:r w:rsidRPr="00C655A3">
              <w:rPr>
                <w:bCs/>
                <w:color w:val="000000"/>
                <w:sz w:val="22"/>
                <w:szCs w:val="22"/>
              </w:rPr>
              <w:t>легковой автомобиль</w:t>
            </w:r>
          </w:p>
        </w:tc>
        <w:tc>
          <w:tcPr>
            <w:tcW w:w="1124" w:type="dxa"/>
            <w:tcBorders>
              <w:top w:val="single" w:sz="4" w:space="0" w:color="auto"/>
              <w:left w:val="single" w:sz="4" w:space="0" w:color="auto"/>
              <w:bottom w:val="single" w:sz="4" w:space="0" w:color="auto"/>
              <w:right w:val="single" w:sz="4" w:space="0" w:color="auto"/>
            </w:tcBorders>
            <w:vAlign w:val="center"/>
          </w:tcPr>
          <w:p w:rsidR="00CE148B" w:rsidRPr="00C655A3" w:rsidRDefault="00013D18" w:rsidP="00925A5D">
            <w:pPr>
              <w:ind w:right="-33" w:firstLine="0"/>
              <w:jc w:val="center"/>
              <w:rPr>
                <w:bCs/>
                <w:color w:val="000000"/>
                <w:sz w:val="22"/>
                <w:szCs w:val="22"/>
                <w:lang w:val="en-US"/>
              </w:rPr>
            </w:pPr>
            <w:r>
              <w:rPr>
                <w:bCs/>
                <w:color w:val="000000"/>
                <w:sz w:val="22"/>
                <w:szCs w:val="22"/>
              </w:rPr>
              <w:t>201</w:t>
            </w:r>
            <w:r w:rsidR="00925A5D">
              <w:rPr>
                <w:bCs/>
                <w:color w:val="000000"/>
                <w:sz w:val="22"/>
                <w:szCs w:val="22"/>
              </w:rPr>
              <w:t>8</w:t>
            </w:r>
          </w:p>
        </w:tc>
        <w:tc>
          <w:tcPr>
            <w:tcW w:w="1542" w:type="dxa"/>
            <w:tcBorders>
              <w:top w:val="single" w:sz="4" w:space="0" w:color="auto"/>
              <w:left w:val="single" w:sz="4" w:space="0" w:color="auto"/>
              <w:bottom w:val="single" w:sz="4" w:space="0" w:color="auto"/>
              <w:right w:val="single" w:sz="4" w:space="0" w:color="auto"/>
            </w:tcBorders>
            <w:vAlign w:val="center"/>
          </w:tcPr>
          <w:p w:rsidR="00CE148B" w:rsidRPr="00C655A3" w:rsidRDefault="00013D18" w:rsidP="00925A5D">
            <w:pPr>
              <w:ind w:right="-33" w:firstLine="0"/>
              <w:jc w:val="center"/>
              <w:rPr>
                <w:bCs/>
                <w:color w:val="000000"/>
                <w:sz w:val="22"/>
                <w:szCs w:val="22"/>
                <w:lang w:val="en-US"/>
              </w:rPr>
            </w:pPr>
            <w:r>
              <w:rPr>
                <w:bCs/>
                <w:color w:val="000000"/>
                <w:sz w:val="22"/>
                <w:szCs w:val="22"/>
              </w:rPr>
              <w:t>1</w:t>
            </w:r>
            <w:r w:rsidR="00925A5D">
              <w:rPr>
                <w:bCs/>
                <w:color w:val="000000"/>
                <w:sz w:val="22"/>
                <w:szCs w:val="22"/>
              </w:rPr>
              <w:t>50</w:t>
            </w:r>
          </w:p>
        </w:tc>
        <w:tc>
          <w:tcPr>
            <w:tcW w:w="2450" w:type="dxa"/>
            <w:tcBorders>
              <w:top w:val="single" w:sz="4" w:space="0" w:color="auto"/>
              <w:left w:val="single" w:sz="4" w:space="0" w:color="auto"/>
              <w:bottom w:val="single" w:sz="4" w:space="0" w:color="auto"/>
              <w:right w:val="single" w:sz="4" w:space="0" w:color="auto"/>
            </w:tcBorders>
            <w:vAlign w:val="center"/>
          </w:tcPr>
          <w:p w:rsidR="00CE148B" w:rsidRPr="00533607" w:rsidRDefault="00533607" w:rsidP="00715A7A">
            <w:pPr>
              <w:ind w:right="-33" w:firstLine="0"/>
              <w:rPr>
                <w:bCs/>
                <w:color w:val="000000"/>
                <w:sz w:val="22"/>
                <w:szCs w:val="22"/>
                <w:lang w:val="en-US"/>
              </w:rPr>
            </w:pPr>
            <w:r w:rsidRPr="00533607">
              <w:rPr>
                <w:sz w:val="22"/>
                <w:szCs w:val="22"/>
                <w:lang w:val="en-US"/>
              </w:rPr>
              <w:t>XWEE241CBK0000443</w:t>
            </w:r>
          </w:p>
        </w:tc>
        <w:tc>
          <w:tcPr>
            <w:tcW w:w="2664" w:type="dxa"/>
            <w:tcBorders>
              <w:top w:val="single" w:sz="4" w:space="0" w:color="auto"/>
              <w:left w:val="single" w:sz="4" w:space="0" w:color="auto"/>
              <w:bottom w:val="single" w:sz="4" w:space="0" w:color="auto"/>
              <w:right w:val="single" w:sz="4" w:space="0" w:color="auto"/>
            </w:tcBorders>
            <w:vAlign w:val="center"/>
          </w:tcPr>
          <w:p w:rsidR="00013D18" w:rsidRPr="00533607" w:rsidRDefault="00013D18" w:rsidP="00013D18">
            <w:pPr>
              <w:ind w:right="-33" w:firstLine="0"/>
              <w:jc w:val="center"/>
              <w:rPr>
                <w:bCs/>
                <w:color w:val="000000"/>
                <w:sz w:val="22"/>
                <w:szCs w:val="22"/>
                <w:lang w:val="en-US"/>
              </w:rPr>
            </w:pPr>
            <w:r w:rsidRPr="00533607">
              <w:rPr>
                <w:bCs/>
                <w:color w:val="000000"/>
                <w:sz w:val="22"/>
                <w:szCs w:val="22"/>
              </w:rPr>
              <w:t xml:space="preserve">Серия </w:t>
            </w:r>
            <w:r w:rsidR="00533607" w:rsidRPr="00533607">
              <w:rPr>
                <w:sz w:val="22"/>
                <w:szCs w:val="22"/>
                <w:lang w:val="en-US"/>
              </w:rPr>
              <w:t>39</w:t>
            </w:r>
            <w:r w:rsidR="00533607" w:rsidRPr="00533607">
              <w:rPr>
                <w:sz w:val="22"/>
                <w:szCs w:val="22"/>
              </w:rPr>
              <w:t>ОХ</w:t>
            </w:r>
          </w:p>
          <w:p w:rsidR="00533607" w:rsidRDefault="00013D18" w:rsidP="00013D18">
            <w:pPr>
              <w:ind w:right="-33" w:firstLine="0"/>
              <w:jc w:val="center"/>
              <w:rPr>
                <w:sz w:val="22"/>
                <w:szCs w:val="22"/>
              </w:rPr>
            </w:pPr>
            <w:r w:rsidRPr="00533607">
              <w:rPr>
                <w:bCs/>
                <w:color w:val="000000"/>
                <w:sz w:val="22"/>
                <w:szCs w:val="22"/>
              </w:rPr>
              <w:t xml:space="preserve">Номер </w:t>
            </w:r>
            <w:r w:rsidR="00533607" w:rsidRPr="00533607">
              <w:rPr>
                <w:sz w:val="22"/>
                <w:szCs w:val="22"/>
              </w:rPr>
              <w:t xml:space="preserve">452898 </w:t>
            </w:r>
          </w:p>
          <w:p w:rsidR="00CE148B" w:rsidRPr="00533607" w:rsidRDefault="00533607" w:rsidP="00013D18">
            <w:pPr>
              <w:ind w:right="-33" w:firstLine="0"/>
              <w:jc w:val="center"/>
              <w:rPr>
                <w:bCs/>
                <w:color w:val="000000"/>
                <w:sz w:val="22"/>
                <w:szCs w:val="22"/>
              </w:rPr>
            </w:pPr>
            <w:r w:rsidRPr="00533607">
              <w:rPr>
                <w:sz w:val="22"/>
                <w:szCs w:val="22"/>
              </w:rPr>
              <w:t>выдан 21.09.2018</w:t>
            </w:r>
          </w:p>
        </w:tc>
      </w:tr>
      <w:tr w:rsidR="008E1536" w:rsidRPr="00C655A3" w:rsidTr="00CE148B">
        <w:trPr>
          <w:jc w:val="center"/>
        </w:trPr>
        <w:tc>
          <w:tcPr>
            <w:tcW w:w="698" w:type="dxa"/>
            <w:tcBorders>
              <w:top w:val="single" w:sz="4" w:space="0" w:color="auto"/>
              <w:left w:val="single" w:sz="4" w:space="0" w:color="auto"/>
              <w:bottom w:val="single" w:sz="4" w:space="0" w:color="auto"/>
              <w:right w:val="single" w:sz="4" w:space="0" w:color="auto"/>
            </w:tcBorders>
            <w:vAlign w:val="center"/>
          </w:tcPr>
          <w:p w:rsidR="008E1536" w:rsidRPr="00C655A3" w:rsidRDefault="008E1536" w:rsidP="005B3031">
            <w:pPr>
              <w:ind w:right="-33" w:firstLine="0"/>
              <w:jc w:val="center"/>
              <w:rPr>
                <w:bCs/>
                <w:color w:val="000000"/>
                <w:sz w:val="22"/>
                <w:szCs w:val="22"/>
              </w:rPr>
            </w:pPr>
            <w:r>
              <w:rPr>
                <w:bCs/>
                <w:color w:val="000000"/>
                <w:sz w:val="22"/>
                <w:szCs w:val="22"/>
              </w:rPr>
              <w:t>2.</w:t>
            </w:r>
          </w:p>
        </w:tc>
        <w:tc>
          <w:tcPr>
            <w:tcW w:w="2348" w:type="dxa"/>
            <w:tcBorders>
              <w:top w:val="single" w:sz="4" w:space="0" w:color="auto"/>
              <w:left w:val="single" w:sz="4" w:space="0" w:color="auto"/>
              <w:bottom w:val="single" w:sz="4" w:space="0" w:color="auto"/>
              <w:right w:val="single" w:sz="4" w:space="0" w:color="auto"/>
            </w:tcBorders>
            <w:vAlign w:val="center"/>
          </w:tcPr>
          <w:p w:rsidR="008E1536" w:rsidRPr="00C655A3" w:rsidRDefault="008E1536" w:rsidP="00DC50AE">
            <w:pPr>
              <w:ind w:right="-33" w:firstLine="0"/>
              <w:jc w:val="center"/>
              <w:rPr>
                <w:bCs/>
                <w:color w:val="000000"/>
                <w:sz w:val="22"/>
                <w:szCs w:val="22"/>
              </w:rPr>
            </w:pPr>
            <w:r>
              <w:rPr>
                <w:lang w:val="en-US"/>
              </w:rPr>
              <w:t>HYUNDAI Solaris</w:t>
            </w:r>
          </w:p>
        </w:tc>
        <w:tc>
          <w:tcPr>
            <w:tcW w:w="1954" w:type="dxa"/>
            <w:tcBorders>
              <w:top w:val="single" w:sz="4" w:space="0" w:color="auto"/>
              <w:left w:val="single" w:sz="4" w:space="0" w:color="auto"/>
              <w:bottom w:val="single" w:sz="4" w:space="0" w:color="auto"/>
              <w:right w:val="single" w:sz="4" w:space="0" w:color="auto"/>
            </w:tcBorders>
            <w:vAlign w:val="center"/>
          </w:tcPr>
          <w:p w:rsidR="008E1536" w:rsidRPr="00C655A3" w:rsidRDefault="008E1536" w:rsidP="00DC50AE">
            <w:pPr>
              <w:ind w:right="-33" w:firstLine="0"/>
              <w:jc w:val="center"/>
              <w:rPr>
                <w:bCs/>
                <w:color w:val="000000"/>
                <w:sz w:val="22"/>
                <w:szCs w:val="22"/>
              </w:rPr>
            </w:pPr>
            <w:r w:rsidRPr="00C655A3">
              <w:rPr>
                <w:bCs/>
                <w:color w:val="000000"/>
                <w:sz w:val="22"/>
                <w:szCs w:val="22"/>
              </w:rPr>
              <w:t>легковой автомобиль</w:t>
            </w:r>
          </w:p>
        </w:tc>
        <w:tc>
          <w:tcPr>
            <w:tcW w:w="1124" w:type="dxa"/>
            <w:tcBorders>
              <w:top w:val="single" w:sz="4" w:space="0" w:color="auto"/>
              <w:left w:val="single" w:sz="4" w:space="0" w:color="auto"/>
              <w:bottom w:val="single" w:sz="4" w:space="0" w:color="auto"/>
              <w:right w:val="single" w:sz="4" w:space="0" w:color="auto"/>
            </w:tcBorders>
            <w:vAlign w:val="center"/>
          </w:tcPr>
          <w:p w:rsidR="008E1536" w:rsidRPr="009B29B4" w:rsidRDefault="008E1536" w:rsidP="00DC50AE">
            <w:pPr>
              <w:ind w:right="-33" w:firstLine="0"/>
              <w:jc w:val="center"/>
              <w:rPr>
                <w:bCs/>
                <w:color w:val="000000"/>
                <w:sz w:val="22"/>
                <w:szCs w:val="22"/>
                <w:lang w:val="en-US"/>
              </w:rPr>
            </w:pPr>
            <w:r>
              <w:rPr>
                <w:bCs/>
                <w:color w:val="000000"/>
                <w:sz w:val="22"/>
                <w:szCs w:val="22"/>
                <w:lang w:val="en-US"/>
              </w:rPr>
              <w:t>2020</w:t>
            </w:r>
          </w:p>
        </w:tc>
        <w:tc>
          <w:tcPr>
            <w:tcW w:w="1542" w:type="dxa"/>
            <w:tcBorders>
              <w:top w:val="single" w:sz="4" w:space="0" w:color="auto"/>
              <w:left w:val="single" w:sz="4" w:space="0" w:color="auto"/>
              <w:bottom w:val="single" w:sz="4" w:space="0" w:color="auto"/>
              <w:right w:val="single" w:sz="4" w:space="0" w:color="auto"/>
            </w:tcBorders>
            <w:vAlign w:val="center"/>
          </w:tcPr>
          <w:p w:rsidR="008E1536" w:rsidRPr="009B29B4" w:rsidRDefault="008E1536" w:rsidP="00DC50AE">
            <w:pPr>
              <w:ind w:right="-33" w:firstLine="0"/>
              <w:jc w:val="center"/>
              <w:rPr>
                <w:bCs/>
                <w:color w:val="000000"/>
                <w:sz w:val="22"/>
                <w:szCs w:val="22"/>
                <w:lang w:val="en-US"/>
              </w:rPr>
            </w:pPr>
            <w:r>
              <w:rPr>
                <w:bCs/>
                <w:color w:val="000000"/>
                <w:sz w:val="22"/>
                <w:szCs w:val="22"/>
                <w:lang w:val="en-US"/>
              </w:rPr>
              <w:t>122.6</w:t>
            </w:r>
          </w:p>
        </w:tc>
        <w:tc>
          <w:tcPr>
            <w:tcW w:w="2450" w:type="dxa"/>
            <w:tcBorders>
              <w:top w:val="single" w:sz="4" w:space="0" w:color="auto"/>
              <w:left w:val="single" w:sz="4" w:space="0" w:color="auto"/>
              <w:bottom w:val="single" w:sz="4" w:space="0" w:color="auto"/>
              <w:right w:val="single" w:sz="4" w:space="0" w:color="auto"/>
            </w:tcBorders>
            <w:vAlign w:val="center"/>
          </w:tcPr>
          <w:p w:rsidR="008E1536" w:rsidRPr="000B440A" w:rsidRDefault="008E1536" w:rsidP="00DC50AE">
            <w:pPr>
              <w:ind w:right="-33" w:firstLine="0"/>
              <w:rPr>
                <w:bCs/>
                <w:color w:val="000000"/>
                <w:sz w:val="22"/>
                <w:szCs w:val="22"/>
                <w:lang w:val="en-US"/>
              </w:rPr>
            </w:pPr>
            <w:r w:rsidRPr="000B440A">
              <w:rPr>
                <w:sz w:val="22"/>
                <w:szCs w:val="22"/>
                <w:lang w:eastAsia="ar-SA"/>
              </w:rPr>
              <w:t>Z94K341CBMR233712</w:t>
            </w:r>
          </w:p>
        </w:tc>
        <w:tc>
          <w:tcPr>
            <w:tcW w:w="2664" w:type="dxa"/>
            <w:tcBorders>
              <w:top w:val="single" w:sz="4" w:space="0" w:color="auto"/>
              <w:left w:val="single" w:sz="4" w:space="0" w:color="auto"/>
              <w:bottom w:val="single" w:sz="4" w:space="0" w:color="auto"/>
              <w:right w:val="single" w:sz="4" w:space="0" w:color="auto"/>
            </w:tcBorders>
            <w:vAlign w:val="center"/>
          </w:tcPr>
          <w:p w:rsidR="008E1536" w:rsidRDefault="008E1536" w:rsidP="00DC50AE">
            <w:pPr>
              <w:ind w:right="-33" w:firstLine="0"/>
              <w:jc w:val="center"/>
              <w:rPr>
                <w:bCs/>
                <w:sz w:val="22"/>
                <w:szCs w:val="22"/>
              </w:rPr>
            </w:pPr>
            <w:r w:rsidRPr="00421BD9">
              <w:rPr>
                <w:bCs/>
                <w:sz w:val="22"/>
                <w:szCs w:val="22"/>
              </w:rPr>
              <w:t>164301009910158</w:t>
            </w:r>
          </w:p>
          <w:p w:rsidR="008E1536" w:rsidRPr="0040535F" w:rsidRDefault="008E1536" w:rsidP="00DC50AE">
            <w:pPr>
              <w:ind w:right="-33" w:firstLine="0"/>
              <w:jc w:val="center"/>
              <w:rPr>
                <w:bCs/>
                <w:sz w:val="22"/>
                <w:szCs w:val="22"/>
              </w:rPr>
            </w:pPr>
            <w:r w:rsidRPr="0040535F">
              <w:rPr>
                <w:sz w:val="22"/>
                <w:szCs w:val="22"/>
              </w:rPr>
              <w:t>от</w:t>
            </w:r>
            <w:r w:rsidRPr="0040535F">
              <w:rPr>
                <w:sz w:val="22"/>
                <w:szCs w:val="22"/>
                <w:lang w:val="en-US"/>
              </w:rPr>
              <w:t xml:space="preserve"> 22</w:t>
            </w:r>
            <w:r w:rsidRPr="0040535F">
              <w:rPr>
                <w:sz w:val="22"/>
                <w:szCs w:val="22"/>
              </w:rPr>
              <w:t>.</w:t>
            </w:r>
            <w:r w:rsidRPr="0040535F">
              <w:rPr>
                <w:sz w:val="22"/>
                <w:szCs w:val="22"/>
                <w:lang w:val="en-US"/>
              </w:rPr>
              <w:t>08</w:t>
            </w:r>
            <w:r w:rsidRPr="0040535F">
              <w:rPr>
                <w:sz w:val="22"/>
                <w:szCs w:val="22"/>
              </w:rPr>
              <w:t>.</w:t>
            </w:r>
            <w:r w:rsidRPr="0040535F">
              <w:rPr>
                <w:sz w:val="22"/>
                <w:szCs w:val="22"/>
                <w:lang w:val="en-US"/>
              </w:rPr>
              <w:t>2020</w:t>
            </w:r>
          </w:p>
        </w:tc>
      </w:tr>
    </w:tbl>
    <w:p w:rsidR="005B3031" w:rsidRPr="00C655A3" w:rsidRDefault="005B3031" w:rsidP="005B3031">
      <w:pPr>
        <w:ind w:firstLine="6120"/>
        <w:jc w:val="center"/>
        <w:rPr>
          <w:sz w:val="22"/>
          <w:szCs w:val="22"/>
        </w:rPr>
      </w:pPr>
    </w:p>
    <w:tbl>
      <w:tblPr>
        <w:tblW w:w="14034" w:type="dxa"/>
        <w:tblInd w:w="1242" w:type="dxa"/>
        <w:tblLayout w:type="fixed"/>
        <w:tblLook w:val="04A0" w:firstRow="1" w:lastRow="0" w:firstColumn="1" w:lastColumn="0" w:noHBand="0" w:noVBand="1"/>
      </w:tblPr>
      <w:tblGrid>
        <w:gridCol w:w="7372"/>
        <w:gridCol w:w="6662"/>
      </w:tblGrid>
      <w:tr w:rsidR="00996852" w:rsidRPr="004D7F04" w:rsidTr="00996852">
        <w:trPr>
          <w:trHeight w:val="1274"/>
        </w:trPr>
        <w:tc>
          <w:tcPr>
            <w:tcW w:w="7372" w:type="dxa"/>
          </w:tcPr>
          <w:p w:rsidR="00996852" w:rsidRDefault="00996852" w:rsidP="00996852">
            <w:pPr>
              <w:pStyle w:val="a3"/>
              <w:ind w:firstLine="34"/>
              <w:jc w:val="left"/>
              <w:rPr>
                <w:sz w:val="24"/>
                <w:szCs w:val="24"/>
              </w:rPr>
            </w:pPr>
            <w:r>
              <w:rPr>
                <w:sz w:val="24"/>
                <w:szCs w:val="24"/>
              </w:rPr>
              <w:t>Страхователь:</w:t>
            </w:r>
          </w:p>
          <w:p w:rsidR="00996852" w:rsidRDefault="00996852" w:rsidP="00996852">
            <w:pPr>
              <w:pStyle w:val="a3"/>
              <w:ind w:firstLine="34"/>
              <w:jc w:val="left"/>
              <w:rPr>
                <w:sz w:val="24"/>
                <w:szCs w:val="24"/>
              </w:rPr>
            </w:pPr>
          </w:p>
          <w:p w:rsidR="00996852" w:rsidRDefault="00D97F1D" w:rsidP="00996852">
            <w:pPr>
              <w:pStyle w:val="a3"/>
              <w:ind w:firstLine="34"/>
              <w:jc w:val="left"/>
              <w:rPr>
                <w:sz w:val="24"/>
                <w:szCs w:val="24"/>
              </w:rPr>
            </w:pPr>
            <w:r>
              <w:rPr>
                <w:sz w:val="24"/>
                <w:szCs w:val="24"/>
              </w:rPr>
              <w:t>Начальник</w:t>
            </w:r>
            <w:r w:rsidR="00996852">
              <w:rPr>
                <w:sz w:val="24"/>
                <w:szCs w:val="24"/>
              </w:rPr>
              <w:t xml:space="preserve"> Управления</w:t>
            </w:r>
          </w:p>
          <w:p w:rsidR="00996852" w:rsidRDefault="00996852" w:rsidP="00996852">
            <w:pPr>
              <w:pStyle w:val="a3"/>
              <w:ind w:firstLine="34"/>
              <w:jc w:val="left"/>
              <w:rPr>
                <w:sz w:val="24"/>
                <w:szCs w:val="24"/>
              </w:rPr>
            </w:pPr>
          </w:p>
          <w:p w:rsidR="00996852" w:rsidRDefault="00996852" w:rsidP="00996852">
            <w:pPr>
              <w:pStyle w:val="a3"/>
              <w:ind w:firstLine="34"/>
              <w:jc w:val="left"/>
              <w:rPr>
                <w:sz w:val="24"/>
                <w:szCs w:val="24"/>
              </w:rPr>
            </w:pPr>
          </w:p>
          <w:p w:rsidR="00996852" w:rsidRDefault="00996852" w:rsidP="00996852">
            <w:pPr>
              <w:spacing w:line="240" w:lineRule="atLeast"/>
              <w:ind w:left="1310" w:right="-111" w:hanging="1310"/>
              <w:contextualSpacing/>
              <w:jc w:val="left"/>
              <w:rPr>
                <w:szCs w:val="24"/>
              </w:rPr>
            </w:pPr>
          </w:p>
          <w:p w:rsidR="00996852" w:rsidRDefault="00996852" w:rsidP="00996852">
            <w:pPr>
              <w:spacing w:line="240" w:lineRule="atLeast"/>
              <w:ind w:left="1310" w:right="-111" w:hanging="1310"/>
              <w:contextualSpacing/>
              <w:jc w:val="left"/>
              <w:rPr>
                <w:szCs w:val="24"/>
              </w:rPr>
            </w:pPr>
            <w:r w:rsidRPr="008F5F65">
              <w:rPr>
                <w:szCs w:val="24"/>
              </w:rPr>
              <w:t>_________________                /</w:t>
            </w:r>
            <w:r w:rsidR="00D97F1D">
              <w:rPr>
                <w:szCs w:val="24"/>
                <w:u w:val="single"/>
              </w:rPr>
              <w:t>В.А. Колосов</w:t>
            </w:r>
            <w:r w:rsidRPr="008F5F65">
              <w:rPr>
                <w:szCs w:val="24"/>
              </w:rPr>
              <w:t xml:space="preserve">/    </w:t>
            </w:r>
          </w:p>
          <w:p w:rsidR="00996852" w:rsidRDefault="00996852" w:rsidP="00996852">
            <w:pPr>
              <w:spacing w:line="240" w:lineRule="atLeast"/>
              <w:ind w:left="1310" w:right="-111" w:hanging="1310"/>
              <w:contextualSpacing/>
              <w:jc w:val="left"/>
              <w:rPr>
                <w:szCs w:val="24"/>
              </w:rPr>
            </w:pPr>
            <w:r>
              <w:rPr>
                <w:szCs w:val="24"/>
              </w:rPr>
              <w:t xml:space="preserve">        </w:t>
            </w:r>
            <w:r w:rsidRPr="008F5F65">
              <w:rPr>
                <w:szCs w:val="24"/>
              </w:rPr>
              <w:t xml:space="preserve"> (подпись)                             (Ф.И.О)       </w:t>
            </w:r>
          </w:p>
          <w:p w:rsidR="00996852" w:rsidRPr="008F5F65" w:rsidRDefault="00996852" w:rsidP="00996852">
            <w:pPr>
              <w:spacing w:line="240" w:lineRule="atLeast"/>
              <w:ind w:left="1310" w:right="-111" w:hanging="1310"/>
              <w:contextualSpacing/>
              <w:jc w:val="left"/>
              <w:rPr>
                <w:szCs w:val="24"/>
              </w:rPr>
            </w:pPr>
            <w:r w:rsidRPr="008F5F65">
              <w:rPr>
                <w:szCs w:val="24"/>
              </w:rPr>
              <w:t xml:space="preserve">                 М.П.</w:t>
            </w:r>
          </w:p>
        </w:tc>
        <w:tc>
          <w:tcPr>
            <w:tcW w:w="6662" w:type="dxa"/>
          </w:tcPr>
          <w:p w:rsidR="00996852" w:rsidRDefault="00996852" w:rsidP="00653A44">
            <w:pPr>
              <w:pStyle w:val="a3"/>
              <w:ind w:firstLine="34"/>
              <w:jc w:val="left"/>
              <w:rPr>
                <w:color w:val="000000"/>
                <w:spacing w:val="4"/>
                <w:sz w:val="24"/>
                <w:szCs w:val="24"/>
              </w:rPr>
            </w:pPr>
            <w:r>
              <w:rPr>
                <w:color w:val="000000"/>
                <w:spacing w:val="4"/>
                <w:sz w:val="24"/>
                <w:szCs w:val="24"/>
              </w:rPr>
              <w:t>Страховщик:</w:t>
            </w:r>
          </w:p>
          <w:p w:rsidR="00996852" w:rsidRDefault="00996852" w:rsidP="00653A44">
            <w:pPr>
              <w:pStyle w:val="a3"/>
              <w:ind w:firstLine="34"/>
              <w:jc w:val="left"/>
              <w:rPr>
                <w:color w:val="000000"/>
                <w:spacing w:val="4"/>
                <w:sz w:val="24"/>
                <w:szCs w:val="24"/>
              </w:rPr>
            </w:pPr>
          </w:p>
          <w:p w:rsidR="00996852" w:rsidRDefault="00996852" w:rsidP="00653A44">
            <w:pPr>
              <w:pStyle w:val="a3"/>
              <w:ind w:firstLine="34"/>
              <w:jc w:val="left"/>
              <w:rPr>
                <w:color w:val="000000"/>
                <w:spacing w:val="4"/>
                <w:sz w:val="24"/>
                <w:szCs w:val="24"/>
              </w:rPr>
            </w:pPr>
          </w:p>
          <w:p w:rsidR="00E14116" w:rsidRDefault="00E14116" w:rsidP="00653A44">
            <w:pPr>
              <w:pStyle w:val="a3"/>
              <w:ind w:firstLine="34"/>
              <w:jc w:val="left"/>
              <w:rPr>
                <w:color w:val="000000"/>
                <w:spacing w:val="4"/>
                <w:sz w:val="24"/>
                <w:szCs w:val="24"/>
              </w:rPr>
            </w:pPr>
          </w:p>
          <w:p w:rsidR="00996852" w:rsidRDefault="00996852" w:rsidP="00B331B8">
            <w:pPr>
              <w:pStyle w:val="a3"/>
              <w:ind w:firstLine="0"/>
              <w:jc w:val="left"/>
              <w:rPr>
                <w:color w:val="000000"/>
                <w:spacing w:val="4"/>
                <w:sz w:val="24"/>
                <w:szCs w:val="24"/>
              </w:rPr>
            </w:pPr>
          </w:p>
          <w:p w:rsidR="00996852" w:rsidRDefault="00996852" w:rsidP="00653A44">
            <w:pPr>
              <w:pStyle w:val="a3"/>
              <w:ind w:firstLine="34"/>
              <w:jc w:val="left"/>
              <w:rPr>
                <w:color w:val="000000"/>
                <w:spacing w:val="4"/>
                <w:sz w:val="24"/>
                <w:szCs w:val="24"/>
              </w:rPr>
            </w:pPr>
          </w:p>
          <w:p w:rsidR="00996852" w:rsidRDefault="00996852" w:rsidP="00653A44">
            <w:pPr>
              <w:pStyle w:val="a3"/>
              <w:ind w:firstLine="34"/>
              <w:jc w:val="left"/>
              <w:rPr>
                <w:color w:val="000000"/>
                <w:spacing w:val="4"/>
                <w:sz w:val="24"/>
                <w:szCs w:val="24"/>
              </w:rPr>
            </w:pPr>
            <w:r w:rsidRPr="008F5F65">
              <w:rPr>
                <w:color w:val="000000"/>
                <w:spacing w:val="4"/>
                <w:sz w:val="24"/>
                <w:szCs w:val="24"/>
              </w:rPr>
              <w:t xml:space="preserve">_________________ </w:t>
            </w:r>
            <w:r w:rsidR="009F42C4">
              <w:rPr>
                <w:color w:val="000000"/>
                <w:spacing w:val="4"/>
                <w:sz w:val="24"/>
                <w:szCs w:val="24"/>
              </w:rPr>
              <w:t>/</w:t>
            </w:r>
            <w:r w:rsidR="00E14116">
              <w:rPr>
                <w:color w:val="000000"/>
                <w:spacing w:val="4"/>
                <w:sz w:val="24"/>
                <w:szCs w:val="24"/>
              </w:rPr>
              <w:t xml:space="preserve">_______________ </w:t>
            </w:r>
            <w:r>
              <w:rPr>
                <w:color w:val="000000"/>
                <w:spacing w:val="4"/>
                <w:sz w:val="24"/>
                <w:szCs w:val="24"/>
              </w:rPr>
              <w:t xml:space="preserve">/ </w:t>
            </w:r>
          </w:p>
          <w:p w:rsidR="00996852" w:rsidRDefault="00996852" w:rsidP="00996852">
            <w:pPr>
              <w:pStyle w:val="a3"/>
              <w:ind w:left="2455" w:hanging="2421"/>
              <w:rPr>
                <w:color w:val="000000"/>
                <w:spacing w:val="4"/>
                <w:sz w:val="24"/>
                <w:szCs w:val="24"/>
              </w:rPr>
            </w:pPr>
            <w:r>
              <w:rPr>
                <w:color w:val="000000"/>
                <w:spacing w:val="4"/>
                <w:sz w:val="24"/>
                <w:szCs w:val="24"/>
              </w:rPr>
              <w:t xml:space="preserve">       </w:t>
            </w:r>
            <w:r w:rsidRPr="008F5F65">
              <w:rPr>
                <w:color w:val="000000"/>
                <w:spacing w:val="4"/>
                <w:sz w:val="24"/>
                <w:szCs w:val="24"/>
              </w:rPr>
              <w:t>(подпи</w:t>
            </w:r>
            <w:r>
              <w:rPr>
                <w:color w:val="000000"/>
                <w:spacing w:val="4"/>
                <w:sz w:val="24"/>
                <w:szCs w:val="24"/>
              </w:rPr>
              <w:t xml:space="preserve">сь)                      </w:t>
            </w:r>
            <w:r w:rsidRPr="008F5F65">
              <w:rPr>
                <w:color w:val="000000"/>
                <w:spacing w:val="4"/>
                <w:sz w:val="24"/>
                <w:szCs w:val="24"/>
              </w:rPr>
              <w:t>(Ф.И.О)</w:t>
            </w:r>
          </w:p>
          <w:p w:rsidR="00996852" w:rsidRPr="008F5F65" w:rsidRDefault="00996852" w:rsidP="00653A44">
            <w:pPr>
              <w:pStyle w:val="a3"/>
              <w:ind w:firstLine="34"/>
              <w:jc w:val="left"/>
              <w:rPr>
                <w:color w:val="000000"/>
                <w:spacing w:val="4"/>
                <w:sz w:val="24"/>
                <w:szCs w:val="24"/>
              </w:rPr>
            </w:pPr>
            <w:r w:rsidRPr="008F5F65">
              <w:rPr>
                <w:sz w:val="24"/>
                <w:szCs w:val="24"/>
              </w:rPr>
              <w:t xml:space="preserve">                 М.П.</w:t>
            </w:r>
          </w:p>
        </w:tc>
      </w:tr>
    </w:tbl>
    <w:p w:rsidR="005B3031" w:rsidRPr="00C655A3" w:rsidRDefault="005B3031" w:rsidP="005B3031">
      <w:pPr>
        <w:ind w:firstLine="6120"/>
        <w:jc w:val="center"/>
        <w:rPr>
          <w:sz w:val="22"/>
          <w:szCs w:val="22"/>
        </w:rPr>
      </w:pPr>
    </w:p>
    <w:p w:rsidR="005B3031" w:rsidRPr="00C655A3" w:rsidRDefault="005B3031" w:rsidP="005B3031">
      <w:pPr>
        <w:ind w:firstLine="6120"/>
        <w:jc w:val="center"/>
        <w:rPr>
          <w:sz w:val="22"/>
          <w:szCs w:val="22"/>
        </w:rPr>
      </w:pPr>
    </w:p>
    <w:p w:rsidR="00B6756D" w:rsidRPr="00925A5D" w:rsidRDefault="00472863" w:rsidP="00186949">
      <w:pPr>
        <w:ind w:firstLine="6120"/>
        <w:jc w:val="right"/>
        <w:rPr>
          <w:szCs w:val="24"/>
        </w:rPr>
      </w:pPr>
      <w:r w:rsidRPr="00C655A3">
        <w:rPr>
          <w:sz w:val="22"/>
          <w:szCs w:val="22"/>
        </w:rPr>
        <w:br w:type="page"/>
      </w:r>
      <w:r w:rsidR="00186949" w:rsidRPr="00925A5D">
        <w:rPr>
          <w:szCs w:val="24"/>
        </w:rPr>
        <w:lastRenderedPageBreak/>
        <w:t xml:space="preserve">                   </w:t>
      </w:r>
      <w:r w:rsidR="00C141AB" w:rsidRPr="00925A5D">
        <w:rPr>
          <w:szCs w:val="24"/>
        </w:rPr>
        <w:t>Приложение № 2</w:t>
      </w:r>
    </w:p>
    <w:p w:rsidR="00B6756D" w:rsidRPr="00601305" w:rsidRDefault="00B6756D" w:rsidP="00186949">
      <w:pPr>
        <w:ind w:firstLine="5220"/>
        <w:jc w:val="right"/>
        <w:rPr>
          <w:szCs w:val="24"/>
        </w:rPr>
      </w:pPr>
      <w:r w:rsidRPr="00925A5D">
        <w:rPr>
          <w:szCs w:val="24"/>
        </w:rPr>
        <w:t>к контракту №</w:t>
      </w:r>
      <w:r w:rsidR="00AE5CB5" w:rsidRPr="00925A5D">
        <w:rPr>
          <w:szCs w:val="24"/>
        </w:rPr>
        <w:t xml:space="preserve"> </w:t>
      </w:r>
      <w:r w:rsidR="00E14116">
        <w:rPr>
          <w:szCs w:val="24"/>
        </w:rPr>
        <w:t>___________________</w:t>
      </w:r>
    </w:p>
    <w:p w:rsidR="00925A5D" w:rsidRPr="00925A5D" w:rsidRDefault="00925A5D" w:rsidP="00925A5D">
      <w:pPr>
        <w:ind w:firstLine="5940"/>
        <w:jc w:val="right"/>
        <w:rPr>
          <w:szCs w:val="24"/>
        </w:rPr>
      </w:pPr>
      <w:r w:rsidRPr="00925A5D">
        <w:rPr>
          <w:szCs w:val="24"/>
        </w:rPr>
        <w:t>от «</w:t>
      </w:r>
      <w:r w:rsidR="00D97F1D">
        <w:rPr>
          <w:szCs w:val="24"/>
        </w:rPr>
        <w:t>_____</w:t>
      </w:r>
      <w:r w:rsidR="006814EA">
        <w:rPr>
          <w:szCs w:val="24"/>
        </w:rPr>
        <w:t>»</w:t>
      </w:r>
      <w:r w:rsidR="001C10FA">
        <w:rPr>
          <w:szCs w:val="24"/>
        </w:rPr>
        <w:t xml:space="preserve"> </w:t>
      </w:r>
      <w:r w:rsidR="00D97F1D">
        <w:rPr>
          <w:szCs w:val="24"/>
        </w:rPr>
        <w:t>______________</w:t>
      </w:r>
      <w:r w:rsidR="001C10FA">
        <w:rPr>
          <w:szCs w:val="24"/>
        </w:rPr>
        <w:t xml:space="preserve"> </w:t>
      </w:r>
      <w:r w:rsidR="006814EA">
        <w:rPr>
          <w:szCs w:val="24"/>
        </w:rPr>
        <w:t>202</w:t>
      </w:r>
      <w:r w:rsidR="000B5452">
        <w:rPr>
          <w:szCs w:val="24"/>
        </w:rPr>
        <w:t>6</w:t>
      </w:r>
      <w:r w:rsidRPr="00925A5D">
        <w:rPr>
          <w:szCs w:val="24"/>
        </w:rPr>
        <w:t xml:space="preserve"> г.</w:t>
      </w:r>
    </w:p>
    <w:p w:rsidR="00326523" w:rsidRPr="00925A5D" w:rsidRDefault="00326523" w:rsidP="00AA0BB0">
      <w:pPr>
        <w:rPr>
          <w:szCs w:val="24"/>
        </w:rPr>
      </w:pPr>
    </w:p>
    <w:p w:rsidR="0011209A" w:rsidRPr="00580ED6" w:rsidRDefault="00236F34" w:rsidP="00AA0BB0">
      <w:pPr>
        <w:jc w:val="center"/>
        <w:rPr>
          <w:b/>
          <w:szCs w:val="24"/>
        </w:rPr>
      </w:pPr>
      <w:r w:rsidRPr="00580ED6">
        <w:rPr>
          <w:b/>
          <w:szCs w:val="24"/>
        </w:rPr>
        <w:t>Расчет размера выплат за услуги по</w:t>
      </w:r>
      <w:r w:rsidR="00326523" w:rsidRPr="00580ED6">
        <w:rPr>
          <w:b/>
          <w:szCs w:val="24"/>
        </w:rPr>
        <w:t xml:space="preserve"> обязательному страхованию гражданской ответственности владельцев транспортных средств</w:t>
      </w:r>
      <w:r w:rsidR="0011209A" w:rsidRPr="00580ED6">
        <w:rPr>
          <w:b/>
          <w:szCs w:val="24"/>
        </w:rPr>
        <w:t xml:space="preserve"> </w:t>
      </w:r>
    </w:p>
    <w:p w:rsidR="00326523" w:rsidRPr="006F217D" w:rsidRDefault="0011209A" w:rsidP="00AA0BB0">
      <w:pPr>
        <w:jc w:val="center"/>
        <w:rPr>
          <w:szCs w:val="24"/>
        </w:rPr>
      </w:pPr>
      <w:r w:rsidRPr="00580ED6">
        <w:rPr>
          <w:b/>
          <w:szCs w:val="24"/>
        </w:rPr>
        <w:t xml:space="preserve">Управления Министерства юстиции Российской Федерации по </w:t>
      </w:r>
      <w:r w:rsidR="00925A5D" w:rsidRPr="00580ED6">
        <w:rPr>
          <w:b/>
          <w:szCs w:val="24"/>
        </w:rPr>
        <w:t>Волгоградской области</w:t>
      </w:r>
    </w:p>
    <w:p w:rsidR="0011209A" w:rsidRPr="00C655A3" w:rsidRDefault="0011209A" w:rsidP="00AB67FA">
      <w:pPr>
        <w:tabs>
          <w:tab w:val="left" w:pos="2127"/>
        </w:tabs>
        <w:jc w:val="center"/>
        <w:rPr>
          <w:b/>
          <w:sz w:val="22"/>
          <w:szCs w:val="22"/>
        </w:rPr>
      </w:pPr>
    </w:p>
    <w:tbl>
      <w:tblPr>
        <w:tblW w:w="15032" w:type="dxa"/>
        <w:tblInd w:w="244" w:type="dxa"/>
        <w:tblLayout w:type="fixed"/>
        <w:tblLook w:val="0000" w:firstRow="0" w:lastRow="0" w:firstColumn="0" w:lastColumn="0" w:noHBand="0" w:noVBand="0"/>
      </w:tblPr>
      <w:tblGrid>
        <w:gridCol w:w="426"/>
        <w:gridCol w:w="1139"/>
        <w:gridCol w:w="1134"/>
        <w:gridCol w:w="851"/>
        <w:gridCol w:w="1984"/>
        <w:gridCol w:w="1701"/>
        <w:gridCol w:w="2127"/>
        <w:gridCol w:w="1984"/>
        <w:gridCol w:w="992"/>
        <w:gridCol w:w="709"/>
        <w:gridCol w:w="709"/>
        <w:gridCol w:w="567"/>
        <w:gridCol w:w="709"/>
      </w:tblGrid>
      <w:tr w:rsidR="00706A9D" w:rsidRPr="00C655A3" w:rsidTr="008E1536">
        <w:trPr>
          <w:cantSplit/>
          <w:trHeight w:val="202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06A9D" w:rsidRPr="00C655A3" w:rsidRDefault="00706A9D" w:rsidP="00AA0BB0">
            <w:pPr>
              <w:widowControl/>
              <w:ind w:firstLine="0"/>
              <w:jc w:val="center"/>
              <w:rPr>
                <w:color w:val="000000"/>
                <w:sz w:val="22"/>
                <w:szCs w:val="22"/>
              </w:rPr>
            </w:pPr>
            <w:r w:rsidRPr="00C655A3">
              <w:rPr>
                <w:color w:val="000000"/>
                <w:sz w:val="22"/>
                <w:szCs w:val="22"/>
              </w:rPr>
              <w:t xml:space="preserve">№ </w:t>
            </w:r>
            <w:proofErr w:type="gramStart"/>
            <w:r w:rsidRPr="00C655A3">
              <w:rPr>
                <w:color w:val="000000"/>
                <w:sz w:val="22"/>
                <w:szCs w:val="22"/>
              </w:rPr>
              <w:t>п</w:t>
            </w:r>
            <w:proofErr w:type="gramEnd"/>
            <w:r w:rsidRPr="00C655A3">
              <w:rPr>
                <w:color w:val="000000"/>
                <w:sz w:val="22"/>
                <w:szCs w:val="22"/>
              </w:rPr>
              <w:t>/п</w:t>
            </w:r>
          </w:p>
        </w:tc>
        <w:tc>
          <w:tcPr>
            <w:tcW w:w="1139"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115CE9">
            <w:pPr>
              <w:widowControl/>
              <w:ind w:right="-108" w:firstLine="0"/>
              <w:jc w:val="center"/>
              <w:rPr>
                <w:color w:val="000000"/>
                <w:sz w:val="22"/>
                <w:szCs w:val="22"/>
              </w:rPr>
            </w:pPr>
            <w:r w:rsidRPr="00C655A3">
              <w:rPr>
                <w:color w:val="000000"/>
                <w:sz w:val="22"/>
                <w:szCs w:val="22"/>
              </w:rPr>
              <w:t>Категория (A, B, C, D, иные)</w:t>
            </w:r>
          </w:p>
        </w:tc>
        <w:tc>
          <w:tcPr>
            <w:tcW w:w="1134"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115CE9">
            <w:pPr>
              <w:widowControl/>
              <w:ind w:firstLine="0"/>
              <w:jc w:val="center"/>
              <w:rPr>
                <w:color w:val="000000"/>
                <w:sz w:val="22"/>
                <w:szCs w:val="22"/>
              </w:rPr>
            </w:pPr>
            <w:r w:rsidRPr="00C655A3">
              <w:rPr>
                <w:color w:val="000000"/>
                <w:sz w:val="22"/>
                <w:szCs w:val="22"/>
              </w:rPr>
              <w:t>Марка ТС</w:t>
            </w:r>
          </w:p>
        </w:tc>
        <w:tc>
          <w:tcPr>
            <w:tcW w:w="851"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AA0BB0">
            <w:pPr>
              <w:widowControl/>
              <w:ind w:left="-108" w:right="-81" w:firstLine="0"/>
              <w:jc w:val="center"/>
              <w:rPr>
                <w:color w:val="000000"/>
                <w:sz w:val="22"/>
                <w:szCs w:val="22"/>
              </w:rPr>
            </w:pPr>
            <w:r w:rsidRPr="00C655A3">
              <w:rPr>
                <w:color w:val="000000"/>
                <w:sz w:val="22"/>
                <w:szCs w:val="22"/>
              </w:rPr>
              <w:t>Год выпуска</w:t>
            </w:r>
          </w:p>
        </w:tc>
        <w:tc>
          <w:tcPr>
            <w:tcW w:w="1984"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115CE9">
            <w:pPr>
              <w:widowControl/>
              <w:ind w:firstLine="0"/>
              <w:jc w:val="center"/>
              <w:rPr>
                <w:sz w:val="22"/>
                <w:szCs w:val="22"/>
              </w:rPr>
            </w:pPr>
            <w:r w:rsidRPr="00C655A3">
              <w:rPr>
                <w:sz w:val="22"/>
                <w:szCs w:val="22"/>
              </w:rPr>
              <w:t>Территория преимущ</w:t>
            </w:r>
            <w:r>
              <w:rPr>
                <w:sz w:val="22"/>
                <w:szCs w:val="22"/>
              </w:rPr>
              <w:t xml:space="preserve">ественного использования (место </w:t>
            </w:r>
            <w:r w:rsidRPr="00C655A3">
              <w:rPr>
                <w:sz w:val="22"/>
                <w:szCs w:val="22"/>
              </w:rPr>
              <w:t>регистрации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AA0BB0">
            <w:pPr>
              <w:widowControl/>
              <w:ind w:left="-108" w:right="-112" w:firstLine="0"/>
              <w:jc w:val="center"/>
              <w:rPr>
                <w:sz w:val="22"/>
                <w:szCs w:val="22"/>
              </w:rPr>
            </w:pPr>
            <w:r w:rsidRPr="00C655A3">
              <w:rPr>
                <w:sz w:val="22"/>
                <w:szCs w:val="22"/>
              </w:rPr>
              <w:t>Мощность двигателя</w:t>
            </w:r>
            <w:r w:rsidRPr="00C655A3">
              <w:rPr>
                <w:b/>
                <w:bCs/>
                <w:sz w:val="22"/>
                <w:szCs w:val="22"/>
              </w:rPr>
              <w:t xml:space="preserve"> </w:t>
            </w:r>
            <w:r w:rsidRPr="00BE1519">
              <w:rPr>
                <w:bCs/>
                <w:sz w:val="22"/>
                <w:szCs w:val="22"/>
              </w:rPr>
              <w:t>в лошадиных силах</w:t>
            </w:r>
            <w:r w:rsidRPr="00C655A3">
              <w:rPr>
                <w:sz w:val="22"/>
                <w:szCs w:val="22"/>
              </w:rPr>
              <w:t xml:space="preserve"> для легковых автомобилей</w:t>
            </w:r>
          </w:p>
        </w:tc>
        <w:tc>
          <w:tcPr>
            <w:tcW w:w="2127"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0558FA">
            <w:pPr>
              <w:widowControl/>
              <w:tabs>
                <w:tab w:val="left" w:pos="1093"/>
              </w:tabs>
              <w:ind w:firstLine="13"/>
              <w:jc w:val="center"/>
              <w:rPr>
                <w:sz w:val="22"/>
                <w:szCs w:val="22"/>
              </w:rPr>
            </w:pPr>
            <w:r w:rsidRPr="00C655A3">
              <w:rPr>
                <w:sz w:val="22"/>
                <w:szCs w:val="22"/>
              </w:rPr>
              <w:t xml:space="preserve">Количество страховых случаев, </w:t>
            </w:r>
            <w:r w:rsidRPr="00BE1519">
              <w:rPr>
                <w:bCs/>
                <w:sz w:val="22"/>
                <w:szCs w:val="22"/>
              </w:rPr>
              <w:t>произошедших по вине Страхователя</w:t>
            </w:r>
            <w:r w:rsidRPr="00C655A3">
              <w:rPr>
                <w:sz w:val="22"/>
                <w:szCs w:val="22"/>
              </w:rPr>
              <w:t xml:space="preserve"> в период действия действующего договора страхования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706A9D" w:rsidRPr="004A78F4" w:rsidRDefault="00706A9D" w:rsidP="000558FA">
            <w:pPr>
              <w:widowControl/>
              <w:ind w:firstLine="0"/>
              <w:jc w:val="center"/>
              <w:rPr>
                <w:sz w:val="22"/>
                <w:szCs w:val="22"/>
                <w:highlight w:val="yellow"/>
              </w:rPr>
            </w:pPr>
            <w:r w:rsidRPr="00C44BC9">
              <w:rPr>
                <w:sz w:val="22"/>
                <w:szCs w:val="22"/>
              </w:rPr>
              <w:t>Размер страховой премии на предстоящий период страхования (руб.)</w:t>
            </w:r>
          </w:p>
        </w:tc>
        <w:tc>
          <w:tcPr>
            <w:tcW w:w="992" w:type="dxa"/>
            <w:tcBorders>
              <w:top w:val="single" w:sz="4" w:space="0" w:color="auto"/>
              <w:left w:val="nil"/>
              <w:bottom w:val="single" w:sz="4" w:space="0" w:color="auto"/>
              <w:right w:val="single" w:sz="4" w:space="0" w:color="auto"/>
            </w:tcBorders>
            <w:shd w:val="clear" w:color="auto" w:fill="auto"/>
            <w:vAlign w:val="center"/>
          </w:tcPr>
          <w:p w:rsidR="00706A9D" w:rsidRPr="004A78F4" w:rsidRDefault="00706A9D" w:rsidP="00AA0BB0">
            <w:pPr>
              <w:widowControl/>
              <w:ind w:left="-112" w:right="-108" w:firstLine="0"/>
              <w:jc w:val="center"/>
              <w:rPr>
                <w:sz w:val="22"/>
                <w:szCs w:val="22"/>
                <w:highlight w:val="yellow"/>
              </w:rPr>
            </w:pPr>
            <w:r w:rsidRPr="00C44BC9">
              <w:rPr>
                <w:sz w:val="22"/>
                <w:szCs w:val="22"/>
              </w:rPr>
              <w:t>Тб</w:t>
            </w:r>
          </w:p>
        </w:tc>
        <w:tc>
          <w:tcPr>
            <w:tcW w:w="709"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AA0BB0">
            <w:pPr>
              <w:widowControl/>
              <w:ind w:left="-108" w:right="-37" w:firstLine="0"/>
              <w:jc w:val="center"/>
              <w:rPr>
                <w:sz w:val="22"/>
                <w:szCs w:val="22"/>
              </w:rPr>
            </w:pPr>
            <w:proofErr w:type="spellStart"/>
            <w:r w:rsidRPr="00C655A3">
              <w:rPr>
                <w:sz w:val="22"/>
                <w:szCs w:val="22"/>
              </w:rPr>
              <w:t>Кт</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BC0258">
            <w:pPr>
              <w:widowControl/>
              <w:ind w:firstLine="0"/>
              <w:jc w:val="center"/>
              <w:rPr>
                <w:sz w:val="22"/>
                <w:szCs w:val="22"/>
              </w:rPr>
            </w:pPr>
            <w:r w:rsidRPr="00C655A3">
              <w:rPr>
                <w:sz w:val="22"/>
                <w:szCs w:val="22"/>
              </w:rPr>
              <w:t>Ко</w:t>
            </w:r>
          </w:p>
        </w:tc>
        <w:tc>
          <w:tcPr>
            <w:tcW w:w="567"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BC0258">
            <w:pPr>
              <w:widowControl/>
              <w:ind w:firstLine="0"/>
              <w:jc w:val="center"/>
              <w:rPr>
                <w:sz w:val="22"/>
                <w:szCs w:val="22"/>
              </w:rPr>
            </w:pPr>
            <w:r w:rsidRPr="00C655A3">
              <w:rPr>
                <w:sz w:val="22"/>
                <w:szCs w:val="22"/>
              </w:rPr>
              <w:t>Км</w:t>
            </w:r>
          </w:p>
        </w:tc>
        <w:tc>
          <w:tcPr>
            <w:tcW w:w="709" w:type="dxa"/>
            <w:tcBorders>
              <w:top w:val="single" w:sz="4" w:space="0" w:color="auto"/>
              <w:left w:val="nil"/>
              <w:bottom w:val="single" w:sz="4" w:space="0" w:color="auto"/>
              <w:right w:val="single" w:sz="4" w:space="0" w:color="auto"/>
            </w:tcBorders>
            <w:shd w:val="clear" w:color="auto" w:fill="auto"/>
            <w:vAlign w:val="center"/>
          </w:tcPr>
          <w:p w:rsidR="00706A9D" w:rsidRPr="00C655A3" w:rsidRDefault="00706A9D" w:rsidP="00BC0258">
            <w:pPr>
              <w:widowControl/>
              <w:ind w:firstLine="0"/>
              <w:jc w:val="center"/>
              <w:rPr>
                <w:sz w:val="22"/>
                <w:szCs w:val="22"/>
              </w:rPr>
            </w:pPr>
            <w:r w:rsidRPr="00C655A3">
              <w:rPr>
                <w:sz w:val="22"/>
                <w:szCs w:val="22"/>
              </w:rPr>
              <w:t>Кб</w:t>
            </w:r>
            <w:r>
              <w:rPr>
                <w:sz w:val="22"/>
                <w:szCs w:val="22"/>
              </w:rPr>
              <w:t xml:space="preserve"> </w:t>
            </w:r>
            <w:r w:rsidRPr="00C655A3">
              <w:rPr>
                <w:sz w:val="22"/>
                <w:szCs w:val="22"/>
              </w:rPr>
              <w:t>м</w:t>
            </w:r>
          </w:p>
        </w:tc>
      </w:tr>
      <w:tr w:rsidR="00B56721" w:rsidRPr="00C655A3" w:rsidTr="008E1536">
        <w:trPr>
          <w:trHeight w:val="100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721" w:rsidRPr="00C655A3" w:rsidRDefault="00B56721" w:rsidP="00B56721">
            <w:pPr>
              <w:widowControl/>
              <w:ind w:firstLine="0"/>
              <w:jc w:val="center"/>
              <w:rPr>
                <w:sz w:val="22"/>
                <w:szCs w:val="22"/>
              </w:rPr>
            </w:pPr>
            <w:r w:rsidRPr="00C655A3">
              <w:rPr>
                <w:sz w:val="22"/>
                <w:szCs w:val="22"/>
              </w:rPr>
              <w:t>1</w:t>
            </w:r>
          </w:p>
        </w:tc>
        <w:tc>
          <w:tcPr>
            <w:tcW w:w="1139" w:type="dxa"/>
            <w:tcBorders>
              <w:top w:val="single" w:sz="4" w:space="0" w:color="auto"/>
              <w:left w:val="nil"/>
              <w:bottom w:val="single" w:sz="4" w:space="0" w:color="auto"/>
              <w:right w:val="single" w:sz="4" w:space="0" w:color="auto"/>
            </w:tcBorders>
            <w:shd w:val="clear" w:color="auto" w:fill="FFFFFF"/>
            <w:vAlign w:val="center"/>
          </w:tcPr>
          <w:p w:rsidR="00B56721" w:rsidRPr="00C655A3" w:rsidRDefault="00B56721" w:rsidP="00B56721">
            <w:pPr>
              <w:widowControl/>
              <w:ind w:firstLine="0"/>
              <w:jc w:val="center"/>
              <w:rPr>
                <w:color w:val="000000"/>
                <w:sz w:val="22"/>
                <w:szCs w:val="22"/>
              </w:rPr>
            </w:pPr>
            <w:r w:rsidRPr="00C655A3">
              <w:rPr>
                <w:color w:val="000000"/>
                <w:sz w:val="22"/>
                <w:szCs w:val="22"/>
              </w:rPr>
              <w:t>В</w:t>
            </w:r>
          </w:p>
        </w:tc>
        <w:tc>
          <w:tcPr>
            <w:tcW w:w="1134" w:type="dxa"/>
            <w:tcBorders>
              <w:top w:val="single" w:sz="4" w:space="0" w:color="auto"/>
              <w:left w:val="nil"/>
              <w:bottom w:val="single" w:sz="4" w:space="0" w:color="auto"/>
              <w:right w:val="single" w:sz="4" w:space="0" w:color="auto"/>
            </w:tcBorders>
            <w:shd w:val="clear" w:color="auto" w:fill="auto"/>
            <w:vAlign w:val="center"/>
          </w:tcPr>
          <w:p w:rsidR="00B56721" w:rsidRPr="00C655A3" w:rsidRDefault="00B56721" w:rsidP="00B56721">
            <w:pPr>
              <w:widowControl/>
              <w:ind w:left="-108" w:right="-108" w:firstLine="0"/>
              <w:rPr>
                <w:color w:val="000000"/>
                <w:sz w:val="22"/>
                <w:szCs w:val="22"/>
              </w:rPr>
            </w:pPr>
            <w:r>
              <w:rPr>
                <w:lang w:val="en-US"/>
              </w:rPr>
              <w:t>HYUNDAI Sonata</w:t>
            </w:r>
          </w:p>
        </w:tc>
        <w:tc>
          <w:tcPr>
            <w:tcW w:w="851" w:type="dxa"/>
            <w:tcBorders>
              <w:top w:val="single" w:sz="4" w:space="0" w:color="auto"/>
              <w:left w:val="nil"/>
              <w:bottom w:val="single" w:sz="4" w:space="0" w:color="auto"/>
              <w:right w:val="single" w:sz="4" w:space="0" w:color="auto"/>
            </w:tcBorders>
            <w:shd w:val="clear" w:color="auto" w:fill="FFFFFF"/>
            <w:vAlign w:val="center"/>
          </w:tcPr>
          <w:p w:rsidR="00B56721" w:rsidRPr="00C655A3" w:rsidRDefault="00B56721" w:rsidP="00B56721">
            <w:pPr>
              <w:widowControl/>
              <w:ind w:firstLine="0"/>
              <w:jc w:val="center"/>
              <w:rPr>
                <w:color w:val="000000"/>
                <w:sz w:val="22"/>
                <w:szCs w:val="22"/>
              </w:rPr>
            </w:pPr>
            <w:r>
              <w:rPr>
                <w:color w:val="000000"/>
                <w:sz w:val="22"/>
                <w:szCs w:val="22"/>
              </w:rPr>
              <w:t>2018</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56721" w:rsidRPr="00C655A3" w:rsidRDefault="00B56721" w:rsidP="00B56721">
            <w:pPr>
              <w:widowControl/>
              <w:ind w:firstLine="0"/>
              <w:jc w:val="center"/>
              <w:rPr>
                <w:sz w:val="22"/>
                <w:szCs w:val="22"/>
              </w:rPr>
            </w:pPr>
            <w:r>
              <w:rPr>
                <w:sz w:val="22"/>
                <w:szCs w:val="22"/>
              </w:rPr>
              <w:t>г. Волгоград</w:t>
            </w:r>
          </w:p>
        </w:tc>
        <w:tc>
          <w:tcPr>
            <w:tcW w:w="1701" w:type="dxa"/>
            <w:tcBorders>
              <w:top w:val="single" w:sz="4" w:space="0" w:color="auto"/>
              <w:left w:val="nil"/>
              <w:bottom w:val="single" w:sz="4" w:space="0" w:color="auto"/>
              <w:right w:val="single" w:sz="4" w:space="0" w:color="auto"/>
            </w:tcBorders>
            <w:shd w:val="clear" w:color="auto" w:fill="auto"/>
            <w:vAlign w:val="center"/>
          </w:tcPr>
          <w:p w:rsidR="00B56721" w:rsidRPr="00C655A3" w:rsidRDefault="00B56721" w:rsidP="00B56721">
            <w:pPr>
              <w:widowControl/>
              <w:ind w:firstLine="0"/>
              <w:jc w:val="center"/>
              <w:rPr>
                <w:color w:val="000000"/>
                <w:sz w:val="22"/>
                <w:szCs w:val="22"/>
              </w:rPr>
            </w:pPr>
            <w:r>
              <w:rPr>
                <w:color w:val="000000"/>
                <w:sz w:val="22"/>
                <w:szCs w:val="22"/>
              </w:rPr>
              <w:t>150</w:t>
            </w:r>
          </w:p>
        </w:tc>
        <w:tc>
          <w:tcPr>
            <w:tcW w:w="2127" w:type="dxa"/>
            <w:tcBorders>
              <w:top w:val="single" w:sz="4" w:space="0" w:color="auto"/>
              <w:left w:val="nil"/>
              <w:bottom w:val="single" w:sz="4" w:space="0" w:color="auto"/>
              <w:right w:val="single" w:sz="4" w:space="0" w:color="auto"/>
            </w:tcBorders>
            <w:shd w:val="clear" w:color="auto" w:fill="auto"/>
            <w:vAlign w:val="center"/>
          </w:tcPr>
          <w:p w:rsidR="00B56721" w:rsidRPr="00C655A3" w:rsidRDefault="00B56721" w:rsidP="00B56721">
            <w:pPr>
              <w:widowControl/>
              <w:ind w:firstLine="0"/>
              <w:jc w:val="center"/>
              <w:rPr>
                <w:sz w:val="22"/>
                <w:szCs w:val="22"/>
              </w:rPr>
            </w:pPr>
            <w:r w:rsidRPr="00C655A3">
              <w:rPr>
                <w:sz w:val="22"/>
                <w:szCs w:val="22"/>
              </w:rPr>
              <w:t>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B56721" w:rsidRPr="009F42C4" w:rsidRDefault="00B56721" w:rsidP="009F42C4">
            <w:pPr>
              <w:widowControl/>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56721" w:rsidRPr="00783FFE" w:rsidRDefault="00B56721" w:rsidP="00B56721">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56721" w:rsidRPr="00C655A3" w:rsidRDefault="00B56721" w:rsidP="00B56721">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56721" w:rsidRPr="00C655A3" w:rsidRDefault="00B56721" w:rsidP="00B56721">
            <w:pPr>
              <w:widowControl/>
              <w:ind w:firstLine="0"/>
              <w:jc w:val="center"/>
              <w:rPr>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56721" w:rsidRPr="00783FFE" w:rsidRDefault="00B56721" w:rsidP="00B56721">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56721" w:rsidRPr="00783FFE" w:rsidRDefault="00B56721" w:rsidP="00B56721">
            <w:pPr>
              <w:widowControl/>
              <w:ind w:firstLine="0"/>
              <w:jc w:val="center"/>
              <w:rPr>
                <w:color w:val="000000"/>
                <w:sz w:val="22"/>
                <w:szCs w:val="22"/>
              </w:rPr>
            </w:pPr>
          </w:p>
        </w:tc>
      </w:tr>
      <w:tr w:rsidR="008E1536" w:rsidRPr="00C655A3" w:rsidTr="008E1536">
        <w:trPr>
          <w:trHeight w:val="82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536" w:rsidRPr="00C655A3" w:rsidRDefault="008E1536" w:rsidP="00B56721">
            <w:pPr>
              <w:widowControl/>
              <w:ind w:firstLine="0"/>
              <w:jc w:val="center"/>
              <w:rPr>
                <w:sz w:val="22"/>
                <w:szCs w:val="22"/>
              </w:rPr>
            </w:pPr>
            <w:r>
              <w:rPr>
                <w:sz w:val="22"/>
                <w:szCs w:val="22"/>
              </w:rPr>
              <w:t>2</w:t>
            </w:r>
          </w:p>
        </w:tc>
        <w:tc>
          <w:tcPr>
            <w:tcW w:w="1139" w:type="dxa"/>
            <w:tcBorders>
              <w:top w:val="single" w:sz="4" w:space="0" w:color="auto"/>
              <w:left w:val="nil"/>
              <w:bottom w:val="single" w:sz="4" w:space="0" w:color="auto"/>
              <w:right w:val="single" w:sz="4" w:space="0" w:color="auto"/>
            </w:tcBorders>
            <w:shd w:val="clear" w:color="auto" w:fill="FFFFFF"/>
            <w:vAlign w:val="center"/>
          </w:tcPr>
          <w:p w:rsidR="008E1536" w:rsidRPr="00C655A3" w:rsidRDefault="008E1536" w:rsidP="00DC50AE">
            <w:pPr>
              <w:widowControl/>
              <w:ind w:firstLine="0"/>
              <w:jc w:val="center"/>
              <w:rPr>
                <w:color w:val="000000"/>
                <w:sz w:val="22"/>
                <w:szCs w:val="22"/>
              </w:rPr>
            </w:pPr>
            <w:r w:rsidRPr="00C655A3">
              <w:rPr>
                <w:color w:val="000000"/>
                <w:sz w:val="22"/>
                <w:szCs w:val="22"/>
              </w:rPr>
              <w:t>В</w:t>
            </w:r>
          </w:p>
        </w:tc>
        <w:tc>
          <w:tcPr>
            <w:tcW w:w="1134" w:type="dxa"/>
            <w:tcBorders>
              <w:top w:val="single" w:sz="4" w:space="0" w:color="auto"/>
              <w:left w:val="nil"/>
              <w:bottom w:val="single" w:sz="4" w:space="0" w:color="auto"/>
              <w:right w:val="single" w:sz="4" w:space="0" w:color="auto"/>
            </w:tcBorders>
            <w:shd w:val="clear" w:color="auto" w:fill="auto"/>
            <w:vAlign w:val="center"/>
          </w:tcPr>
          <w:p w:rsidR="008E1536" w:rsidRPr="00C655A3" w:rsidRDefault="008E1536" w:rsidP="00DC50AE">
            <w:pPr>
              <w:widowControl/>
              <w:ind w:left="-108" w:right="-108" w:firstLine="0"/>
              <w:rPr>
                <w:color w:val="000000"/>
                <w:sz w:val="22"/>
                <w:szCs w:val="22"/>
              </w:rPr>
            </w:pPr>
            <w:r>
              <w:rPr>
                <w:lang w:val="en-US"/>
              </w:rPr>
              <w:t>HYUNDAI SOLARIS</w:t>
            </w:r>
          </w:p>
        </w:tc>
        <w:tc>
          <w:tcPr>
            <w:tcW w:w="851" w:type="dxa"/>
            <w:tcBorders>
              <w:top w:val="single" w:sz="4" w:space="0" w:color="auto"/>
              <w:left w:val="nil"/>
              <w:bottom w:val="single" w:sz="4" w:space="0" w:color="auto"/>
              <w:right w:val="single" w:sz="4" w:space="0" w:color="auto"/>
            </w:tcBorders>
            <w:shd w:val="clear" w:color="auto" w:fill="FFFFFF"/>
            <w:vAlign w:val="center"/>
          </w:tcPr>
          <w:p w:rsidR="008E1536" w:rsidRPr="00C655A3" w:rsidRDefault="008E1536" w:rsidP="00DC50AE">
            <w:pPr>
              <w:widowControl/>
              <w:ind w:firstLine="0"/>
              <w:jc w:val="center"/>
              <w:rPr>
                <w:color w:val="000000"/>
                <w:sz w:val="22"/>
                <w:szCs w:val="22"/>
              </w:rPr>
            </w:pPr>
            <w:r>
              <w:rPr>
                <w:color w:val="000000"/>
                <w:sz w:val="22"/>
                <w:szCs w:val="22"/>
              </w:rPr>
              <w:t>2020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E1536" w:rsidRPr="00C655A3" w:rsidRDefault="008E1536" w:rsidP="00DC50AE">
            <w:pPr>
              <w:widowControl/>
              <w:ind w:firstLine="0"/>
              <w:jc w:val="center"/>
              <w:rPr>
                <w:sz w:val="22"/>
                <w:szCs w:val="22"/>
              </w:rPr>
            </w:pPr>
            <w:r>
              <w:rPr>
                <w:sz w:val="22"/>
                <w:szCs w:val="22"/>
              </w:rPr>
              <w:t>г. Волгоград</w:t>
            </w:r>
          </w:p>
        </w:tc>
        <w:tc>
          <w:tcPr>
            <w:tcW w:w="1701" w:type="dxa"/>
            <w:tcBorders>
              <w:top w:val="single" w:sz="4" w:space="0" w:color="auto"/>
              <w:left w:val="nil"/>
              <w:bottom w:val="single" w:sz="4" w:space="0" w:color="auto"/>
              <w:right w:val="single" w:sz="4" w:space="0" w:color="auto"/>
            </w:tcBorders>
            <w:shd w:val="clear" w:color="auto" w:fill="auto"/>
            <w:vAlign w:val="center"/>
          </w:tcPr>
          <w:p w:rsidR="008E1536" w:rsidRPr="00C655A3" w:rsidRDefault="008E1536" w:rsidP="00DC50AE">
            <w:pPr>
              <w:widowControl/>
              <w:ind w:firstLine="0"/>
              <w:jc w:val="center"/>
              <w:rPr>
                <w:color w:val="000000"/>
                <w:sz w:val="22"/>
                <w:szCs w:val="22"/>
              </w:rPr>
            </w:pPr>
            <w:r>
              <w:rPr>
                <w:color w:val="000000"/>
                <w:sz w:val="22"/>
                <w:szCs w:val="22"/>
              </w:rPr>
              <w:t>122,6</w:t>
            </w:r>
          </w:p>
        </w:tc>
        <w:tc>
          <w:tcPr>
            <w:tcW w:w="2127" w:type="dxa"/>
            <w:tcBorders>
              <w:top w:val="single" w:sz="4" w:space="0" w:color="auto"/>
              <w:left w:val="nil"/>
              <w:bottom w:val="single" w:sz="4" w:space="0" w:color="auto"/>
              <w:right w:val="single" w:sz="4" w:space="0" w:color="auto"/>
            </w:tcBorders>
            <w:shd w:val="clear" w:color="auto" w:fill="auto"/>
            <w:vAlign w:val="center"/>
          </w:tcPr>
          <w:p w:rsidR="008E1536" w:rsidRPr="009B29B4" w:rsidRDefault="008E1536" w:rsidP="00DC50AE">
            <w:pPr>
              <w:widowControl/>
              <w:ind w:firstLine="0"/>
              <w:jc w:val="center"/>
              <w:rPr>
                <w:color w:val="000000"/>
                <w:sz w:val="22"/>
                <w:szCs w:val="22"/>
                <w:lang w:val="en-US"/>
              </w:rPr>
            </w:pPr>
            <w:r>
              <w:rPr>
                <w:color w:val="000000"/>
                <w:sz w:val="22"/>
                <w:szCs w:val="22"/>
                <w:lang w:val="en-US"/>
              </w:rPr>
              <w:t>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E1536" w:rsidRPr="009F42C4" w:rsidRDefault="008E1536" w:rsidP="00DC50AE">
            <w:pPr>
              <w:widowControl/>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E1536" w:rsidRPr="00AB4946" w:rsidRDefault="008E1536" w:rsidP="00DC50AE">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536" w:rsidRPr="00AB4946" w:rsidRDefault="008E1536" w:rsidP="00DC50AE">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536" w:rsidRPr="00AB4946" w:rsidRDefault="008E1536" w:rsidP="00DC50AE">
            <w:pPr>
              <w:widowControl/>
              <w:ind w:firstLine="0"/>
              <w:jc w:val="center"/>
              <w:rPr>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8E1536" w:rsidRPr="00AB4946" w:rsidRDefault="008E1536" w:rsidP="00DC50AE">
            <w:pPr>
              <w:widowControl/>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E1536" w:rsidRPr="00AB4946" w:rsidRDefault="008E1536" w:rsidP="00DC50AE">
            <w:pPr>
              <w:widowControl/>
              <w:ind w:firstLine="0"/>
              <w:jc w:val="center"/>
              <w:rPr>
                <w:color w:val="000000"/>
                <w:sz w:val="22"/>
                <w:szCs w:val="22"/>
              </w:rPr>
            </w:pPr>
          </w:p>
        </w:tc>
      </w:tr>
    </w:tbl>
    <w:p w:rsidR="00BD1F62" w:rsidRDefault="00BD1F62" w:rsidP="00826B47">
      <w:pPr>
        <w:widowControl/>
        <w:autoSpaceDE w:val="0"/>
        <w:autoSpaceDN w:val="0"/>
        <w:adjustRightInd w:val="0"/>
        <w:ind w:firstLine="0"/>
        <w:rPr>
          <w:sz w:val="22"/>
          <w:szCs w:val="22"/>
        </w:rPr>
      </w:pPr>
      <w:bookmarkStart w:id="4" w:name="Par0"/>
      <w:bookmarkEnd w:id="4"/>
    </w:p>
    <w:p w:rsidR="00CB6FD3" w:rsidRPr="00F7401F" w:rsidRDefault="00BD1F62" w:rsidP="00CB6FD3">
      <w:pPr>
        <w:widowControl/>
        <w:autoSpaceDE w:val="0"/>
        <w:autoSpaceDN w:val="0"/>
        <w:adjustRightInd w:val="0"/>
        <w:ind w:firstLine="0"/>
        <w:rPr>
          <w:szCs w:val="22"/>
          <w:u w:val="single"/>
        </w:rPr>
      </w:pPr>
      <w:r w:rsidRPr="00F7401F">
        <w:rPr>
          <w:szCs w:val="22"/>
        </w:rPr>
        <w:t xml:space="preserve"> </w:t>
      </w:r>
      <w:r w:rsidR="00CB6FD3" w:rsidRPr="00F7401F">
        <w:rPr>
          <w:szCs w:val="22"/>
        </w:rPr>
        <w:t xml:space="preserve">  </w:t>
      </w:r>
      <w:hyperlink r:id="rId23" w:history="1">
        <w:r w:rsidR="00CB6FD3" w:rsidRPr="00F7401F">
          <w:rPr>
            <w:szCs w:val="22"/>
            <w:u w:val="single"/>
          </w:rPr>
          <w:t>Формула</w:t>
        </w:r>
      </w:hyperlink>
      <w:r w:rsidR="00CB6FD3" w:rsidRPr="00F7401F">
        <w:rPr>
          <w:szCs w:val="22"/>
          <w:u w:val="single"/>
        </w:rPr>
        <w:t xml:space="preserve"> для расчета: </w:t>
      </w:r>
    </w:p>
    <w:p w:rsidR="00CB6FD3" w:rsidRPr="00F7401F" w:rsidRDefault="00CB6FD3" w:rsidP="00CB6FD3">
      <w:pPr>
        <w:widowControl/>
        <w:autoSpaceDE w:val="0"/>
        <w:autoSpaceDN w:val="0"/>
        <w:adjustRightInd w:val="0"/>
        <w:ind w:firstLine="0"/>
        <w:rPr>
          <w:szCs w:val="22"/>
        </w:rPr>
      </w:pPr>
      <w:r w:rsidRPr="00F7401F">
        <w:rPr>
          <w:szCs w:val="22"/>
        </w:rPr>
        <w:t xml:space="preserve">Размер страховой премии = </w:t>
      </w:r>
      <w:hyperlink r:id="rId24" w:history="1">
        <w:r w:rsidRPr="00F7401F">
          <w:rPr>
            <w:szCs w:val="22"/>
          </w:rPr>
          <w:t>ТБ</w:t>
        </w:r>
      </w:hyperlink>
      <w:r w:rsidRPr="00F7401F">
        <w:rPr>
          <w:szCs w:val="22"/>
        </w:rPr>
        <w:t xml:space="preserve"> x </w:t>
      </w:r>
      <w:hyperlink r:id="rId25" w:history="1">
        <w:r w:rsidRPr="00F7401F">
          <w:rPr>
            <w:szCs w:val="22"/>
          </w:rPr>
          <w:t>КТ</w:t>
        </w:r>
      </w:hyperlink>
      <w:r w:rsidRPr="00F7401F">
        <w:rPr>
          <w:szCs w:val="22"/>
        </w:rPr>
        <w:t xml:space="preserve"> x </w:t>
      </w:r>
      <w:hyperlink r:id="rId26" w:history="1">
        <w:r w:rsidRPr="00F7401F">
          <w:rPr>
            <w:szCs w:val="22"/>
          </w:rPr>
          <w:t>КБМ</w:t>
        </w:r>
      </w:hyperlink>
      <w:r w:rsidRPr="00F7401F">
        <w:rPr>
          <w:szCs w:val="22"/>
        </w:rPr>
        <w:t xml:space="preserve"> x </w:t>
      </w:r>
      <w:hyperlink r:id="rId27" w:history="1">
        <w:r w:rsidRPr="00F7401F">
          <w:rPr>
            <w:szCs w:val="22"/>
          </w:rPr>
          <w:t>КО</w:t>
        </w:r>
      </w:hyperlink>
      <w:r w:rsidRPr="00F7401F">
        <w:rPr>
          <w:szCs w:val="22"/>
        </w:rPr>
        <w:t xml:space="preserve"> x </w:t>
      </w:r>
      <w:hyperlink r:id="rId28" w:history="1">
        <w:r w:rsidRPr="00F7401F">
          <w:rPr>
            <w:szCs w:val="22"/>
          </w:rPr>
          <w:t>КМ</w:t>
        </w:r>
      </w:hyperlink>
      <w:r w:rsidRPr="00F7401F">
        <w:rPr>
          <w:szCs w:val="22"/>
        </w:rPr>
        <w:t xml:space="preserve"> x </w:t>
      </w:r>
      <w:hyperlink r:id="rId29" w:history="1">
        <w:r w:rsidRPr="00F7401F">
          <w:rPr>
            <w:szCs w:val="22"/>
          </w:rPr>
          <w:t>КС</w:t>
        </w:r>
      </w:hyperlink>
      <w:r w:rsidR="00E1200A" w:rsidRPr="00F7401F">
        <w:rPr>
          <w:szCs w:val="22"/>
        </w:rPr>
        <w:t xml:space="preserve"> = </w:t>
      </w:r>
    </w:p>
    <w:p w:rsidR="00B6756D" w:rsidRPr="00F7401F" w:rsidRDefault="00E1200A" w:rsidP="00AA0BB0">
      <w:pPr>
        <w:ind w:firstLine="0"/>
        <w:rPr>
          <w:szCs w:val="22"/>
        </w:rPr>
      </w:pPr>
      <w:r w:rsidRPr="00F7401F">
        <w:rPr>
          <w:szCs w:val="22"/>
        </w:rPr>
        <w:t xml:space="preserve">Коэффициент возраста и стажа (КВС) </w:t>
      </w:r>
      <w:hyperlink r:id="rId30" w:history="1">
        <w:r w:rsidRPr="00F7401F">
          <w:rPr>
            <w:szCs w:val="22"/>
          </w:rPr>
          <w:t>не применяется</w:t>
        </w:r>
      </w:hyperlink>
      <w:r w:rsidRPr="00F7401F">
        <w:rPr>
          <w:szCs w:val="22"/>
        </w:rPr>
        <w:t>, поскольку ограничений по количеству лиц, допущенных к управлению ТС, нет.</w:t>
      </w:r>
    </w:p>
    <w:p w:rsidR="00826B47" w:rsidRDefault="00826B47" w:rsidP="00AA0BB0">
      <w:pPr>
        <w:ind w:firstLine="0"/>
        <w:rPr>
          <w:sz w:val="22"/>
          <w:szCs w:val="22"/>
        </w:rPr>
      </w:pPr>
    </w:p>
    <w:p w:rsidR="00996852" w:rsidRPr="00C655A3" w:rsidRDefault="00996852" w:rsidP="00996852">
      <w:pPr>
        <w:ind w:firstLine="6120"/>
        <w:jc w:val="center"/>
        <w:rPr>
          <w:sz w:val="22"/>
          <w:szCs w:val="22"/>
        </w:rPr>
      </w:pPr>
    </w:p>
    <w:tbl>
      <w:tblPr>
        <w:tblW w:w="14034" w:type="dxa"/>
        <w:tblInd w:w="1242" w:type="dxa"/>
        <w:tblLayout w:type="fixed"/>
        <w:tblLook w:val="04A0" w:firstRow="1" w:lastRow="0" w:firstColumn="1" w:lastColumn="0" w:noHBand="0" w:noVBand="1"/>
      </w:tblPr>
      <w:tblGrid>
        <w:gridCol w:w="7372"/>
        <w:gridCol w:w="6662"/>
      </w:tblGrid>
      <w:tr w:rsidR="00996852" w:rsidRPr="004D7F04" w:rsidTr="00653A44">
        <w:trPr>
          <w:trHeight w:val="1274"/>
        </w:trPr>
        <w:tc>
          <w:tcPr>
            <w:tcW w:w="7372" w:type="dxa"/>
          </w:tcPr>
          <w:p w:rsidR="00996852" w:rsidRDefault="00996852" w:rsidP="00653A44">
            <w:pPr>
              <w:pStyle w:val="a3"/>
              <w:ind w:firstLine="34"/>
              <w:jc w:val="left"/>
              <w:rPr>
                <w:sz w:val="24"/>
                <w:szCs w:val="24"/>
              </w:rPr>
            </w:pPr>
            <w:r>
              <w:rPr>
                <w:sz w:val="24"/>
                <w:szCs w:val="24"/>
              </w:rPr>
              <w:t>Страхователь:</w:t>
            </w:r>
          </w:p>
          <w:p w:rsidR="00996852" w:rsidRDefault="00996852" w:rsidP="00653A44">
            <w:pPr>
              <w:pStyle w:val="a3"/>
              <w:ind w:firstLine="34"/>
              <w:jc w:val="left"/>
              <w:rPr>
                <w:sz w:val="24"/>
                <w:szCs w:val="24"/>
              </w:rPr>
            </w:pPr>
          </w:p>
          <w:p w:rsidR="00996852" w:rsidRDefault="00D97F1D" w:rsidP="00653A44">
            <w:pPr>
              <w:pStyle w:val="a3"/>
              <w:ind w:firstLine="34"/>
              <w:jc w:val="left"/>
              <w:rPr>
                <w:sz w:val="24"/>
                <w:szCs w:val="24"/>
              </w:rPr>
            </w:pPr>
            <w:r>
              <w:rPr>
                <w:sz w:val="24"/>
                <w:szCs w:val="24"/>
              </w:rPr>
              <w:t>Н</w:t>
            </w:r>
            <w:r w:rsidR="00996852">
              <w:rPr>
                <w:sz w:val="24"/>
                <w:szCs w:val="24"/>
              </w:rPr>
              <w:t>ачальник Управления</w:t>
            </w:r>
          </w:p>
          <w:p w:rsidR="00996852" w:rsidRDefault="00996852" w:rsidP="008E1536">
            <w:pPr>
              <w:spacing w:line="240" w:lineRule="atLeast"/>
              <w:ind w:right="-111" w:firstLine="0"/>
              <w:contextualSpacing/>
              <w:jc w:val="left"/>
              <w:rPr>
                <w:szCs w:val="24"/>
              </w:rPr>
            </w:pPr>
          </w:p>
          <w:p w:rsidR="00996852" w:rsidRDefault="00996852" w:rsidP="00653A44">
            <w:pPr>
              <w:spacing w:line="240" w:lineRule="atLeast"/>
              <w:ind w:left="1310" w:right="-111" w:hanging="1310"/>
              <w:contextualSpacing/>
              <w:jc w:val="left"/>
              <w:rPr>
                <w:szCs w:val="24"/>
              </w:rPr>
            </w:pPr>
            <w:r w:rsidRPr="008F5F65">
              <w:rPr>
                <w:szCs w:val="24"/>
              </w:rPr>
              <w:t>_________________                /</w:t>
            </w:r>
            <w:r w:rsidR="00D97F1D" w:rsidRPr="00D97F1D">
              <w:rPr>
                <w:szCs w:val="24"/>
                <w:u w:val="single"/>
              </w:rPr>
              <w:t xml:space="preserve">В.А. </w:t>
            </w:r>
            <w:r w:rsidR="00D97F1D">
              <w:rPr>
                <w:szCs w:val="24"/>
                <w:u w:val="single"/>
              </w:rPr>
              <w:t>Колосов</w:t>
            </w:r>
            <w:r w:rsidRPr="008F5F65">
              <w:rPr>
                <w:szCs w:val="24"/>
              </w:rPr>
              <w:t xml:space="preserve">/    </w:t>
            </w:r>
          </w:p>
          <w:p w:rsidR="00996852" w:rsidRDefault="00996852" w:rsidP="00653A44">
            <w:pPr>
              <w:spacing w:line="240" w:lineRule="atLeast"/>
              <w:ind w:left="1310" w:right="-111" w:hanging="1310"/>
              <w:contextualSpacing/>
              <w:jc w:val="left"/>
              <w:rPr>
                <w:szCs w:val="24"/>
              </w:rPr>
            </w:pPr>
            <w:r>
              <w:rPr>
                <w:szCs w:val="24"/>
              </w:rPr>
              <w:t xml:space="preserve">        </w:t>
            </w:r>
            <w:r w:rsidRPr="008F5F65">
              <w:rPr>
                <w:szCs w:val="24"/>
              </w:rPr>
              <w:t xml:space="preserve"> (подпись)                             (Ф.И.О)       </w:t>
            </w:r>
          </w:p>
          <w:p w:rsidR="00996852" w:rsidRPr="008F5F65" w:rsidRDefault="00996852" w:rsidP="00653A44">
            <w:pPr>
              <w:spacing w:line="240" w:lineRule="atLeast"/>
              <w:ind w:left="1310" w:right="-111" w:hanging="1310"/>
              <w:contextualSpacing/>
              <w:jc w:val="left"/>
              <w:rPr>
                <w:szCs w:val="24"/>
              </w:rPr>
            </w:pPr>
            <w:r w:rsidRPr="008F5F65">
              <w:rPr>
                <w:szCs w:val="24"/>
              </w:rPr>
              <w:t xml:space="preserve">                 М.П.</w:t>
            </w:r>
          </w:p>
        </w:tc>
        <w:tc>
          <w:tcPr>
            <w:tcW w:w="6662" w:type="dxa"/>
          </w:tcPr>
          <w:p w:rsidR="00996852" w:rsidRDefault="00996852" w:rsidP="00653A44">
            <w:pPr>
              <w:pStyle w:val="a3"/>
              <w:ind w:firstLine="34"/>
              <w:jc w:val="left"/>
              <w:rPr>
                <w:color w:val="000000"/>
                <w:spacing w:val="4"/>
                <w:sz w:val="24"/>
                <w:szCs w:val="24"/>
              </w:rPr>
            </w:pPr>
            <w:r>
              <w:rPr>
                <w:color w:val="000000"/>
                <w:spacing w:val="4"/>
                <w:sz w:val="24"/>
                <w:szCs w:val="24"/>
              </w:rPr>
              <w:t>Страховщик:</w:t>
            </w:r>
          </w:p>
          <w:p w:rsidR="00996852" w:rsidRDefault="00996852" w:rsidP="00653A44">
            <w:pPr>
              <w:pStyle w:val="a3"/>
              <w:ind w:firstLine="34"/>
              <w:jc w:val="left"/>
              <w:rPr>
                <w:color w:val="000000"/>
                <w:spacing w:val="4"/>
                <w:sz w:val="24"/>
                <w:szCs w:val="24"/>
              </w:rPr>
            </w:pPr>
          </w:p>
          <w:p w:rsidR="00996852" w:rsidRDefault="00996852" w:rsidP="00653A44">
            <w:pPr>
              <w:pStyle w:val="a3"/>
              <w:ind w:firstLine="34"/>
              <w:jc w:val="left"/>
              <w:rPr>
                <w:color w:val="000000"/>
                <w:spacing w:val="4"/>
                <w:sz w:val="24"/>
                <w:szCs w:val="24"/>
              </w:rPr>
            </w:pPr>
          </w:p>
          <w:p w:rsidR="00E14116" w:rsidRDefault="00E14116" w:rsidP="00653A44">
            <w:pPr>
              <w:pStyle w:val="a3"/>
              <w:ind w:firstLine="34"/>
              <w:jc w:val="left"/>
              <w:rPr>
                <w:color w:val="000000"/>
                <w:spacing w:val="4"/>
                <w:sz w:val="24"/>
                <w:szCs w:val="24"/>
              </w:rPr>
            </w:pPr>
          </w:p>
          <w:p w:rsidR="00996852" w:rsidRDefault="00996852" w:rsidP="00653A44">
            <w:pPr>
              <w:pStyle w:val="a3"/>
              <w:ind w:firstLine="34"/>
              <w:jc w:val="left"/>
              <w:rPr>
                <w:color w:val="000000"/>
                <w:spacing w:val="4"/>
                <w:sz w:val="24"/>
                <w:szCs w:val="24"/>
              </w:rPr>
            </w:pPr>
            <w:r w:rsidRPr="008F5F65">
              <w:rPr>
                <w:color w:val="000000"/>
                <w:spacing w:val="4"/>
                <w:sz w:val="24"/>
                <w:szCs w:val="24"/>
              </w:rPr>
              <w:t xml:space="preserve">_________________ </w:t>
            </w:r>
            <w:r w:rsidR="009F42C4" w:rsidRPr="00A37BAD">
              <w:rPr>
                <w:color w:val="000000"/>
                <w:spacing w:val="4"/>
                <w:sz w:val="24"/>
                <w:szCs w:val="24"/>
              </w:rPr>
              <w:t>/</w:t>
            </w:r>
            <w:r w:rsidR="00E14116">
              <w:rPr>
                <w:color w:val="000000"/>
                <w:spacing w:val="4"/>
                <w:sz w:val="24"/>
                <w:szCs w:val="24"/>
              </w:rPr>
              <w:t xml:space="preserve"> </w:t>
            </w:r>
            <w:r>
              <w:rPr>
                <w:color w:val="000000"/>
                <w:spacing w:val="4"/>
                <w:sz w:val="24"/>
                <w:szCs w:val="24"/>
              </w:rPr>
              <w:t xml:space="preserve">/ </w:t>
            </w:r>
          </w:p>
          <w:p w:rsidR="00996852" w:rsidRDefault="00996852" w:rsidP="00653A44">
            <w:pPr>
              <w:pStyle w:val="a3"/>
              <w:ind w:left="2455" w:hanging="2421"/>
              <w:rPr>
                <w:color w:val="000000"/>
                <w:spacing w:val="4"/>
                <w:sz w:val="24"/>
                <w:szCs w:val="24"/>
              </w:rPr>
            </w:pPr>
            <w:r>
              <w:rPr>
                <w:color w:val="000000"/>
                <w:spacing w:val="4"/>
                <w:sz w:val="24"/>
                <w:szCs w:val="24"/>
              </w:rPr>
              <w:t xml:space="preserve">       </w:t>
            </w:r>
            <w:r w:rsidRPr="008F5F65">
              <w:rPr>
                <w:color w:val="000000"/>
                <w:spacing w:val="4"/>
                <w:sz w:val="24"/>
                <w:szCs w:val="24"/>
              </w:rPr>
              <w:t>(подпи</w:t>
            </w:r>
            <w:r>
              <w:rPr>
                <w:color w:val="000000"/>
                <w:spacing w:val="4"/>
                <w:sz w:val="24"/>
                <w:szCs w:val="24"/>
              </w:rPr>
              <w:t xml:space="preserve">сь)                      </w:t>
            </w:r>
            <w:r w:rsidRPr="008F5F65">
              <w:rPr>
                <w:color w:val="000000"/>
                <w:spacing w:val="4"/>
                <w:sz w:val="24"/>
                <w:szCs w:val="24"/>
              </w:rPr>
              <w:t>(Ф.И.О)</w:t>
            </w:r>
          </w:p>
          <w:p w:rsidR="00996852" w:rsidRPr="008F5F65" w:rsidRDefault="00996852" w:rsidP="00653A44">
            <w:pPr>
              <w:pStyle w:val="a3"/>
              <w:ind w:firstLine="34"/>
              <w:jc w:val="left"/>
              <w:rPr>
                <w:color w:val="000000"/>
                <w:spacing w:val="4"/>
                <w:sz w:val="24"/>
                <w:szCs w:val="24"/>
              </w:rPr>
            </w:pPr>
            <w:r w:rsidRPr="008F5F65">
              <w:rPr>
                <w:sz w:val="24"/>
                <w:szCs w:val="24"/>
              </w:rPr>
              <w:t xml:space="preserve">                 М.П.</w:t>
            </w:r>
          </w:p>
        </w:tc>
      </w:tr>
    </w:tbl>
    <w:p w:rsidR="00996852" w:rsidRPr="00C655A3" w:rsidRDefault="00996852" w:rsidP="00996852">
      <w:pPr>
        <w:ind w:firstLine="6120"/>
        <w:jc w:val="center"/>
        <w:rPr>
          <w:sz w:val="22"/>
          <w:szCs w:val="22"/>
        </w:rPr>
      </w:pPr>
    </w:p>
    <w:p w:rsidR="00B6756D" w:rsidRPr="003708BB" w:rsidRDefault="00B6756D" w:rsidP="00996852">
      <w:pPr>
        <w:ind w:firstLine="0"/>
        <w:rPr>
          <w:szCs w:val="24"/>
        </w:rPr>
      </w:pPr>
    </w:p>
    <w:sectPr w:rsidR="00B6756D" w:rsidRPr="003708BB" w:rsidSect="00513BE6">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2C" w:rsidRDefault="007A412C">
      <w:r>
        <w:separator/>
      </w:r>
    </w:p>
  </w:endnote>
  <w:endnote w:type="continuationSeparator" w:id="0">
    <w:p w:rsidR="007A412C" w:rsidRDefault="007A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ont101">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30" w:rsidRDefault="00C4073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30" w:rsidRDefault="00C40730">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30" w:rsidRDefault="00C4073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2C" w:rsidRDefault="007A412C">
      <w:r>
        <w:separator/>
      </w:r>
    </w:p>
  </w:footnote>
  <w:footnote w:type="continuationSeparator" w:id="0">
    <w:p w:rsidR="007A412C" w:rsidRDefault="007A4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E9" w:rsidRDefault="00EF4EE9" w:rsidP="00C65761">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F4EE9" w:rsidRDefault="00EF4EE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E9" w:rsidRDefault="00EF4EE9" w:rsidP="008F5F65">
    <w:pPr>
      <w:pStyle w:val="ab"/>
      <w:framePr w:wrap="around" w:vAnchor="text" w:hAnchor="margin" w:xAlign="center" w:y="-281"/>
      <w:rPr>
        <w:rStyle w:val="ac"/>
      </w:rPr>
    </w:pPr>
    <w:r>
      <w:rPr>
        <w:rStyle w:val="ac"/>
      </w:rPr>
      <w:fldChar w:fldCharType="begin"/>
    </w:r>
    <w:r>
      <w:rPr>
        <w:rStyle w:val="ac"/>
      </w:rPr>
      <w:instrText xml:space="preserve">PAGE  </w:instrText>
    </w:r>
    <w:r>
      <w:rPr>
        <w:rStyle w:val="ac"/>
      </w:rPr>
      <w:fldChar w:fldCharType="separate"/>
    </w:r>
    <w:r w:rsidR="000708CD">
      <w:rPr>
        <w:rStyle w:val="ac"/>
        <w:noProof/>
      </w:rPr>
      <w:t>10</w:t>
    </w:r>
    <w:r>
      <w:rPr>
        <w:rStyle w:val="ac"/>
      </w:rPr>
      <w:fldChar w:fldCharType="end"/>
    </w:r>
  </w:p>
  <w:p w:rsidR="00EF4EE9" w:rsidRDefault="00EF4EE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30" w:rsidRDefault="00C4073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985"/>
    <w:multiLevelType w:val="multilevel"/>
    <w:tmpl w:val="DF52E70E"/>
    <w:lvl w:ilvl="0">
      <w:start w:val="12"/>
      <w:numFmt w:val="decimal"/>
      <w:lvlText w:val="%1."/>
      <w:lvlJc w:val="left"/>
      <w:pPr>
        <w:ind w:left="480" w:hanging="480"/>
      </w:pPr>
      <w:rPr>
        <w:rFonts w:hint="default"/>
      </w:rPr>
    </w:lvl>
    <w:lvl w:ilvl="1">
      <w:start w:val="1"/>
      <w:numFmt w:val="decimal"/>
      <w:lvlText w:val="10.%2."/>
      <w:lvlJc w:val="left"/>
      <w:pPr>
        <w:tabs>
          <w:tab w:val="num" w:pos="-283"/>
        </w:tabs>
        <w:ind w:left="-283" w:firstLine="709"/>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3F32164C"/>
    <w:multiLevelType w:val="multilevel"/>
    <w:tmpl w:val="CD26E2FC"/>
    <w:lvl w:ilvl="0">
      <w:start w:val="9"/>
      <w:numFmt w:val="decimal"/>
      <w:lvlText w:val="%1."/>
      <w:lvlJc w:val="left"/>
      <w:pPr>
        <w:ind w:left="76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24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80" w:hanging="1080"/>
      </w:pPr>
      <w:rPr>
        <w:rFonts w:hint="default"/>
      </w:rPr>
    </w:lvl>
    <w:lvl w:ilvl="6">
      <w:start w:val="1"/>
      <w:numFmt w:val="decimal"/>
      <w:isLgl/>
      <w:lvlText w:val="%1.%2.%3.%4.%5.%6.%7."/>
      <w:lvlJc w:val="left"/>
      <w:pPr>
        <w:ind w:left="8080" w:hanging="1440"/>
      </w:pPr>
      <w:rPr>
        <w:rFonts w:hint="default"/>
      </w:rPr>
    </w:lvl>
    <w:lvl w:ilvl="7">
      <w:start w:val="1"/>
      <w:numFmt w:val="decimal"/>
      <w:isLgl/>
      <w:lvlText w:val="%1.%2.%3.%4.%5.%6.%7.%8."/>
      <w:lvlJc w:val="left"/>
      <w:pPr>
        <w:ind w:left="9120" w:hanging="1440"/>
      </w:pPr>
      <w:rPr>
        <w:rFonts w:hint="default"/>
      </w:rPr>
    </w:lvl>
    <w:lvl w:ilvl="8">
      <w:start w:val="1"/>
      <w:numFmt w:val="decimal"/>
      <w:isLgl/>
      <w:lvlText w:val="%1.%2.%3.%4.%5.%6.%7.%8.%9."/>
      <w:lvlJc w:val="left"/>
      <w:pPr>
        <w:ind w:left="10520" w:hanging="1800"/>
      </w:pPr>
      <w:rPr>
        <w:rFonts w:hint="default"/>
      </w:rPr>
    </w:lvl>
  </w:abstractNum>
  <w:abstractNum w:abstractNumId="2">
    <w:nsid w:val="496E3A83"/>
    <w:multiLevelType w:val="multilevel"/>
    <w:tmpl w:val="004A708C"/>
    <w:lvl w:ilvl="0">
      <w:start w:val="12"/>
      <w:numFmt w:val="decimal"/>
      <w:lvlText w:val="%1."/>
      <w:lvlJc w:val="left"/>
      <w:pPr>
        <w:ind w:left="480" w:hanging="480"/>
      </w:pPr>
      <w:rPr>
        <w:rFonts w:hint="default"/>
      </w:rPr>
    </w:lvl>
    <w:lvl w:ilvl="1">
      <w:start w:val="1"/>
      <w:numFmt w:val="decimal"/>
      <w:lvlText w:val="11.%2."/>
      <w:lvlJc w:val="left"/>
      <w:pPr>
        <w:tabs>
          <w:tab w:val="num" w:pos="-283"/>
        </w:tabs>
        <w:ind w:left="-283" w:firstLine="709"/>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5B947B73"/>
    <w:multiLevelType w:val="multilevel"/>
    <w:tmpl w:val="22905312"/>
    <w:lvl w:ilvl="0">
      <w:start w:val="1"/>
      <w:numFmt w:val="decimal"/>
      <w:lvlText w:val="%1."/>
      <w:lvlJc w:val="left"/>
      <w:pPr>
        <w:ind w:left="76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2270" w:hanging="1230"/>
      </w:pPr>
      <w:rPr>
        <w:rFonts w:hint="default"/>
      </w:rPr>
    </w:lvl>
    <w:lvl w:ilvl="3">
      <w:start w:val="1"/>
      <w:numFmt w:val="decimal"/>
      <w:isLgl/>
      <w:lvlText w:val="%1.%2.%3.%4."/>
      <w:lvlJc w:val="left"/>
      <w:pPr>
        <w:ind w:left="2590" w:hanging="1230"/>
      </w:pPr>
      <w:rPr>
        <w:rFonts w:hint="default"/>
      </w:rPr>
    </w:lvl>
    <w:lvl w:ilvl="4">
      <w:start w:val="1"/>
      <w:numFmt w:val="decimal"/>
      <w:isLgl/>
      <w:lvlText w:val="%1.%2.%3.%4.%5."/>
      <w:lvlJc w:val="left"/>
      <w:pPr>
        <w:ind w:left="2910" w:hanging="1230"/>
      </w:pPr>
      <w:rPr>
        <w:rFonts w:hint="default"/>
      </w:rPr>
    </w:lvl>
    <w:lvl w:ilvl="5">
      <w:start w:val="1"/>
      <w:numFmt w:val="decimal"/>
      <w:isLgl/>
      <w:lvlText w:val="%1.%2.%3.%4.%5.%6."/>
      <w:lvlJc w:val="left"/>
      <w:pPr>
        <w:ind w:left="3230" w:hanging="1230"/>
      </w:pPr>
      <w:rPr>
        <w:rFonts w:hint="default"/>
      </w:rPr>
    </w:lvl>
    <w:lvl w:ilvl="6">
      <w:start w:val="1"/>
      <w:numFmt w:val="decimal"/>
      <w:isLgl/>
      <w:lvlText w:val="%1.%2.%3.%4.%5.%6.%7."/>
      <w:lvlJc w:val="left"/>
      <w:pPr>
        <w:ind w:left="376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760" w:hanging="1800"/>
      </w:pPr>
      <w:rPr>
        <w:rFonts w:hint="default"/>
      </w:rPr>
    </w:lvl>
  </w:abstractNum>
  <w:abstractNum w:abstractNumId="4">
    <w:nsid w:val="6716101C"/>
    <w:multiLevelType w:val="multilevel"/>
    <w:tmpl w:val="0136D242"/>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DA"/>
    <w:rsid w:val="0000131F"/>
    <w:rsid w:val="00011D82"/>
    <w:rsid w:val="00013D18"/>
    <w:rsid w:val="000141A7"/>
    <w:rsid w:val="000148ED"/>
    <w:rsid w:val="00023360"/>
    <w:rsid w:val="00030C1E"/>
    <w:rsid w:val="00031AA9"/>
    <w:rsid w:val="000333A4"/>
    <w:rsid w:val="000353EE"/>
    <w:rsid w:val="0003724E"/>
    <w:rsid w:val="00052296"/>
    <w:rsid w:val="000558FA"/>
    <w:rsid w:val="00065E0A"/>
    <w:rsid w:val="000667C5"/>
    <w:rsid w:val="000708CD"/>
    <w:rsid w:val="0007109E"/>
    <w:rsid w:val="00072880"/>
    <w:rsid w:val="000755C5"/>
    <w:rsid w:val="00077939"/>
    <w:rsid w:val="000806DD"/>
    <w:rsid w:val="0008363C"/>
    <w:rsid w:val="00084964"/>
    <w:rsid w:val="00087245"/>
    <w:rsid w:val="00095E09"/>
    <w:rsid w:val="0009605D"/>
    <w:rsid w:val="00096139"/>
    <w:rsid w:val="000970E3"/>
    <w:rsid w:val="000A1375"/>
    <w:rsid w:val="000A3C3B"/>
    <w:rsid w:val="000A41ED"/>
    <w:rsid w:val="000B21E7"/>
    <w:rsid w:val="000B4279"/>
    <w:rsid w:val="000B5452"/>
    <w:rsid w:val="000C0F50"/>
    <w:rsid w:val="000C303A"/>
    <w:rsid w:val="000C427D"/>
    <w:rsid w:val="000C4888"/>
    <w:rsid w:val="000C4A18"/>
    <w:rsid w:val="000E05D2"/>
    <w:rsid w:val="000E37D2"/>
    <w:rsid w:val="000F003C"/>
    <w:rsid w:val="000F0F2D"/>
    <w:rsid w:val="000F464E"/>
    <w:rsid w:val="000F4F86"/>
    <w:rsid w:val="000F70DA"/>
    <w:rsid w:val="000F78DE"/>
    <w:rsid w:val="000F7DD4"/>
    <w:rsid w:val="00104DD5"/>
    <w:rsid w:val="00110849"/>
    <w:rsid w:val="0011209A"/>
    <w:rsid w:val="001157C2"/>
    <w:rsid w:val="00115CE9"/>
    <w:rsid w:val="0011723C"/>
    <w:rsid w:val="001214CC"/>
    <w:rsid w:val="00121BE0"/>
    <w:rsid w:val="00124626"/>
    <w:rsid w:val="001255FC"/>
    <w:rsid w:val="001304B7"/>
    <w:rsid w:val="00130801"/>
    <w:rsid w:val="00144BF0"/>
    <w:rsid w:val="0014685A"/>
    <w:rsid w:val="0015299E"/>
    <w:rsid w:val="001632B9"/>
    <w:rsid w:val="00172C84"/>
    <w:rsid w:val="00173ACD"/>
    <w:rsid w:val="00174B1C"/>
    <w:rsid w:val="001762DF"/>
    <w:rsid w:val="00181FFF"/>
    <w:rsid w:val="00186949"/>
    <w:rsid w:val="00195A85"/>
    <w:rsid w:val="001969C8"/>
    <w:rsid w:val="001B0D3A"/>
    <w:rsid w:val="001B2F23"/>
    <w:rsid w:val="001B335B"/>
    <w:rsid w:val="001B394A"/>
    <w:rsid w:val="001B4A3A"/>
    <w:rsid w:val="001B65F4"/>
    <w:rsid w:val="001C03BF"/>
    <w:rsid w:val="001C10FA"/>
    <w:rsid w:val="001D1EB8"/>
    <w:rsid w:val="001E1603"/>
    <w:rsid w:val="001E391B"/>
    <w:rsid w:val="001F294E"/>
    <w:rsid w:val="00201B34"/>
    <w:rsid w:val="00203EBB"/>
    <w:rsid w:val="00215DFD"/>
    <w:rsid w:val="00216EC2"/>
    <w:rsid w:val="0022455B"/>
    <w:rsid w:val="00236DF9"/>
    <w:rsid w:val="00236F34"/>
    <w:rsid w:val="0024272E"/>
    <w:rsid w:val="0024497C"/>
    <w:rsid w:val="00254BD5"/>
    <w:rsid w:val="002550CB"/>
    <w:rsid w:val="00261A57"/>
    <w:rsid w:val="0026242F"/>
    <w:rsid w:val="0027135B"/>
    <w:rsid w:val="002769BD"/>
    <w:rsid w:val="002803F6"/>
    <w:rsid w:val="0028323A"/>
    <w:rsid w:val="00291315"/>
    <w:rsid w:val="00293BC4"/>
    <w:rsid w:val="00296476"/>
    <w:rsid w:val="002B0244"/>
    <w:rsid w:val="002B1F81"/>
    <w:rsid w:val="002B5148"/>
    <w:rsid w:val="002C6C58"/>
    <w:rsid w:val="002D188A"/>
    <w:rsid w:val="002D2E28"/>
    <w:rsid w:val="002D57CB"/>
    <w:rsid w:val="002E7A6F"/>
    <w:rsid w:val="002F0EE6"/>
    <w:rsid w:val="002F364C"/>
    <w:rsid w:val="002F5141"/>
    <w:rsid w:val="002F5BC3"/>
    <w:rsid w:val="002F632F"/>
    <w:rsid w:val="003017EB"/>
    <w:rsid w:val="003039D3"/>
    <w:rsid w:val="003044EB"/>
    <w:rsid w:val="00306823"/>
    <w:rsid w:val="00313FBC"/>
    <w:rsid w:val="00317AD8"/>
    <w:rsid w:val="00321651"/>
    <w:rsid w:val="003224A5"/>
    <w:rsid w:val="00322F72"/>
    <w:rsid w:val="00326523"/>
    <w:rsid w:val="00327910"/>
    <w:rsid w:val="00330E05"/>
    <w:rsid w:val="003317CE"/>
    <w:rsid w:val="00331FCD"/>
    <w:rsid w:val="003405AA"/>
    <w:rsid w:val="003427B4"/>
    <w:rsid w:val="00346267"/>
    <w:rsid w:val="00361D2D"/>
    <w:rsid w:val="00363D93"/>
    <w:rsid w:val="00366262"/>
    <w:rsid w:val="003708BB"/>
    <w:rsid w:val="00371F5B"/>
    <w:rsid w:val="00377AA2"/>
    <w:rsid w:val="00380B24"/>
    <w:rsid w:val="00383937"/>
    <w:rsid w:val="003844C4"/>
    <w:rsid w:val="003911B6"/>
    <w:rsid w:val="003B4A35"/>
    <w:rsid w:val="003B513A"/>
    <w:rsid w:val="003C2804"/>
    <w:rsid w:val="003C349B"/>
    <w:rsid w:val="003C7CE7"/>
    <w:rsid w:val="003D3377"/>
    <w:rsid w:val="003D6FB8"/>
    <w:rsid w:val="003D73A0"/>
    <w:rsid w:val="003E51A5"/>
    <w:rsid w:val="003E6D5C"/>
    <w:rsid w:val="003F4F62"/>
    <w:rsid w:val="00404175"/>
    <w:rsid w:val="00405B7B"/>
    <w:rsid w:val="0041182C"/>
    <w:rsid w:val="0041483B"/>
    <w:rsid w:val="00423B62"/>
    <w:rsid w:val="0042560B"/>
    <w:rsid w:val="00425E8D"/>
    <w:rsid w:val="00426ADB"/>
    <w:rsid w:val="00431893"/>
    <w:rsid w:val="00437156"/>
    <w:rsid w:val="004439CD"/>
    <w:rsid w:val="00447171"/>
    <w:rsid w:val="004502A8"/>
    <w:rsid w:val="00453050"/>
    <w:rsid w:val="0046586A"/>
    <w:rsid w:val="00466A82"/>
    <w:rsid w:val="00471EDD"/>
    <w:rsid w:val="00472191"/>
    <w:rsid w:val="00472863"/>
    <w:rsid w:val="00483C7F"/>
    <w:rsid w:val="0049282F"/>
    <w:rsid w:val="004966E3"/>
    <w:rsid w:val="00496B4F"/>
    <w:rsid w:val="004A5AFA"/>
    <w:rsid w:val="004A697A"/>
    <w:rsid w:val="004A6E97"/>
    <w:rsid w:val="004A78F4"/>
    <w:rsid w:val="004B47DC"/>
    <w:rsid w:val="004C70F7"/>
    <w:rsid w:val="004C7FF6"/>
    <w:rsid w:val="004D11F0"/>
    <w:rsid w:val="004D2BC3"/>
    <w:rsid w:val="004E43ED"/>
    <w:rsid w:val="004F37C9"/>
    <w:rsid w:val="005007F7"/>
    <w:rsid w:val="0050089A"/>
    <w:rsid w:val="0050487A"/>
    <w:rsid w:val="005050F9"/>
    <w:rsid w:val="005123D6"/>
    <w:rsid w:val="00513667"/>
    <w:rsid w:val="00513BE6"/>
    <w:rsid w:val="00516E67"/>
    <w:rsid w:val="005215A3"/>
    <w:rsid w:val="00524934"/>
    <w:rsid w:val="00530752"/>
    <w:rsid w:val="00532BC1"/>
    <w:rsid w:val="00533607"/>
    <w:rsid w:val="005345FE"/>
    <w:rsid w:val="005407C0"/>
    <w:rsid w:val="005474FB"/>
    <w:rsid w:val="00551E5A"/>
    <w:rsid w:val="00552758"/>
    <w:rsid w:val="00556C44"/>
    <w:rsid w:val="00560C42"/>
    <w:rsid w:val="005611D5"/>
    <w:rsid w:val="00561B25"/>
    <w:rsid w:val="00562E9F"/>
    <w:rsid w:val="00564333"/>
    <w:rsid w:val="00570C75"/>
    <w:rsid w:val="00574E5B"/>
    <w:rsid w:val="0057535E"/>
    <w:rsid w:val="00576B5E"/>
    <w:rsid w:val="005770DF"/>
    <w:rsid w:val="005804A3"/>
    <w:rsid w:val="00580ED6"/>
    <w:rsid w:val="00582EB1"/>
    <w:rsid w:val="005B3031"/>
    <w:rsid w:val="005C0D86"/>
    <w:rsid w:val="005C5EBA"/>
    <w:rsid w:val="005C658E"/>
    <w:rsid w:val="005E615D"/>
    <w:rsid w:val="00600E45"/>
    <w:rsid w:val="00601305"/>
    <w:rsid w:val="00601D05"/>
    <w:rsid w:val="0060754D"/>
    <w:rsid w:val="00611E53"/>
    <w:rsid w:val="00612891"/>
    <w:rsid w:val="00622B47"/>
    <w:rsid w:val="00623B28"/>
    <w:rsid w:val="0062708D"/>
    <w:rsid w:val="00633ADA"/>
    <w:rsid w:val="00633D10"/>
    <w:rsid w:val="00637B72"/>
    <w:rsid w:val="00640D23"/>
    <w:rsid w:val="006410BA"/>
    <w:rsid w:val="006417A4"/>
    <w:rsid w:val="0064697C"/>
    <w:rsid w:val="00646B93"/>
    <w:rsid w:val="00651C9B"/>
    <w:rsid w:val="00653A44"/>
    <w:rsid w:val="006570CE"/>
    <w:rsid w:val="00661C28"/>
    <w:rsid w:val="006634AF"/>
    <w:rsid w:val="00666AC8"/>
    <w:rsid w:val="00670140"/>
    <w:rsid w:val="00670F8D"/>
    <w:rsid w:val="00674B5F"/>
    <w:rsid w:val="0068125B"/>
    <w:rsid w:val="006814EA"/>
    <w:rsid w:val="00684C56"/>
    <w:rsid w:val="006858CD"/>
    <w:rsid w:val="006871E2"/>
    <w:rsid w:val="00687E03"/>
    <w:rsid w:val="00690224"/>
    <w:rsid w:val="00690838"/>
    <w:rsid w:val="00690E32"/>
    <w:rsid w:val="0069206F"/>
    <w:rsid w:val="006930D1"/>
    <w:rsid w:val="006948E9"/>
    <w:rsid w:val="006A1128"/>
    <w:rsid w:val="006A2F70"/>
    <w:rsid w:val="006B2266"/>
    <w:rsid w:val="006B454D"/>
    <w:rsid w:val="006B6BD0"/>
    <w:rsid w:val="006B7151"/>
    <w:rsid w:val="006C0062"/>
    <w:rsid w:val="006C3760"/>
    <w:rsid w:val="006D3C70"/>
    <w:rsid w:val="006D62CD"/>
    <w:rsid w:val="006D7818"/>
    <w:rsid w:val="006D7CB4"/>
    <w:rsid w:val="006E06BC"/>
    <w:rsid w:val="006E37EF"/>
    <w:rsid w:val="006F217D"/>
    <w:rsid w:val="006F6B23"/>
    <w:rsid w:val="00704E76"/>
    <w:rsid w:val="00705517"/>
    <w:rsid w:val="00706A9D"/>
    <w:rsid w:val="007100A4"/>
    <w:rsid w:val="00715A7A"/>
    <w:rsid w:val="00715F9F"/>
    <w:rsid w:val="00722A56"/>
    <w:rsid w:val="00741940"/>
    <w:rsid w:val="00741C46"/>
    <w:rsid w:val="0075154F"/>
    <w:rsid w:val="0075576F"/>
    <w:rsid w:val="00771247"/>
    <w:rsid w:val="00773945"/>
    <w:rsid w:val="00773FA6"/>
    <w:rsid w:val="0077442A"/>
    <w:rsid w:val="007775A8"/>
    <w:rsid w:val="00780036"/>
    <w:rsid w:val="007827C7"/>
    <w:rsid w:val="00786005"/>
    <w:rsid w:val="00787416"/>
    <w:rsid w:val="00796C67"/>
    <w:rsid w:val="00797D92"/>
    <w:rsid w:val="007A412C"/>
    <w:rsid w:val="007A47B7"/>
    <w:rsid w:val="007A4CCC"/>
    <w:rsid w:val="007C1327"/>
    <w:rsid w:val="007C2579"/>
    <w:rsid w:val="007D1B24"/>
    <w:rsid w:val="007D44B7"/>
    <w:rsid w:val="007D4D4C"/>
    <w:rsid w:val="007D4F17"/>
    <w:rsid w:val="007E2111"/>
    <w:rsid w:val="007E43FA"/>
    <w:rsid w:val="007E76A6"/>
    <w:rsid w:val="007F0C72"/>
    <w:rsid w:val="007F0D6F"/>
    <w:rsid w:val="007F1C42"/>
    <w:rsid w:val="007F6517"/>
    <w:rsid w:val="008045BE"/>
    <w:rsid w:val="00810CC3"/>
    <w:rsid w:val="00813B4A"/>
    <w:rsid w:val="0081663D"/>
    <w:rsid w:val="00826B47"/>
    <w:rsid w:val="008270D1"/>
    <w:rsid w:val="00843687"/>
    <w:rsid w:val="00845F48"/>
    <w:rsid w:val="008502A6"/>
    <w:rsid w:val="008511C6"/>
    <w:rsid w:val="00851668"/>
    <w:rsid w:val="00865ECB"/>
    <w:rsid w:val="00866E8D"/>
    <w:rsid w:val="008718FC"/>
    <w:rsid w:val="00871F0A"/>
    <w:rsid w:val="00872B0B"/>
    <w:rsid w:val="00873DC9"/>
    <w:rsid w:val="00874F45"/>
    <w:rsid w:val="00891DE2"/>
    <w:rsid w:val="00891ED0"/>
    <w:rsid w:val="00894AE8"/>
    <w:rsid w:val="00894DCB"/>
    <w:rsid w:val="008958BB"/>
    <w:rsid w:val="008A1565"/>
    <w:rsid w:val="008A4413"/>
    <w:rsid w:val="008B0B66"/>
    <w:rsid w:val="008B2A08"/>
    <w:rsid w:val="008C3919"/>
    <w:rsid w:val="008C76F2"/>
    <w:rsid w:val="008D355F"/>
    <w:rsid w:val="008D48FE"/>
    <w:rsid w:val="008D503D"/>
    <w:rsid w:val="008E1536"/>
    <w:rsid w:val="008E2CDE"/>
    <w:rsid w:val="008E3046"/>
    <w:rsid w:val="008E3E06"/>
    <w:rsid w:val="008E50EE"/>
    <w:rsid w:val="008E73AA"/>
    <w:rsid w:val="008F079B"/>
    <w:rsid w:val="008F360A"/>
    <w:rsid w:val="008F5F65"/>
    <w:rsid w:val="00904359"/>
    <w:rsid w:val="00916CE7"/>
    <w:rsid w:val="009179E0"/>
    <w:rsid w:val="0092003B"/>
    <w:rsid w:val="00925A5D"/>
    <w:rsid w:val="00927483"/>
    <w:rsid w:val="00930DDA"/>
    <w:rsid w:val="009332A6"/>
    <w:rsid w:val="00934FF5"/>
    <w:rsid w:val="0094152E"/>
    <w:rsid w:val="00941E8E"/>
    <w:rsid w:val="00957A80"/>
    <w:rsid w:val="009666A3"/>
    <w:rsid w:val="00967EE4"/>
    <w:rsid w:val="00971B53"/>
    <w:rsid w:val="00972AB8"/>
    <w:rsid w:val="00976AB3"/>
    <w:rsid w:val="009774C1"/>
    <w:rsid w:val="00977F8C"/>
    <w:rsid w:val="009817FD"/>
    <w:rsid w:val="00983279"/>
    <w:rsid w:val="00983799"/>
    <w:rsid w:val="00996852"/>
    <w:rsid w:val="00996F6D"/>
    <w:rsid w:val="009A06F5"/>
    <w:rsid w:val="009A469F"/>
    <w:rsid w:val="009A5287"/>
    <w:rsid w:val="009A7243"/>
    <w:rsid w:val="009B1CA1"/>
    <w:rsid w:val="009B65BB"/>
    <w:rsid w:val="009B7969"/>
    <w:rsid w:val="009C2C39"/>
    <w:rsid w:val="009C315F"/>
    <w:rsid w:val="009C6B8D"/>
    <w:rsid w:val="009D252C"/>
    <w:rsid w:val="009D4668"/>
    <w:rsid w:val="009D5284"/>
    <w:rsid w:val="009D7267"/>
    <w:rsid w:val="009D7E6E"/>
    <w:rsid w:val="009E1BF2"/>
    <w:rsid w:val="009E20D1"/>
    <w:rsid w:val="009E21E4"/>
    <w:rsid w:val="009F42C4"/>
    <w:rsid w:val="009F54FB"/>
    <w:rsid w:val="009F565C"/>
    <w:rsid w:val="009F56D8"/>
    <w:rsid w:val="00A02F6D"/>
    <w:rsid w:val="00A1139C"/>
    <w:rsid w:val="00A13B0E"/>
    <w:rsid w:val="00A14EA1"/>
    <w:rsid w:val="00A2028C"/>
    <w:rsid w:val="00A26F92"/>
    <w:rsid w:val="00A3117C"/>
    <w:rsid w:val="00A341B9"/>
    <w:rsid w:val="00A36138"/>
    <w:rsid w:val="00A37BAD"/>
    <w:rsid w:val="00A40915"/>
    <w:rsid w:val="00A41687"/>
    <w:rsid w:val="00A43F2A"/>
    <w:rsid w:val="00A50A88"/>
    <w:rsid w:val="00A55615"/>
    <w:rsid w:val="00A55DAC"/>
    <w:rsid w:val="00A5715B"/>
    <w:rsid w:val="00A6065C"/>
    <w:rsid w:val="00A654D2"/>
    <w:rsid w:val="00A76772"/>
    <w:rsid w:val="00A8403D"/>
    <w:rsid w:val="00A90253"/>
    <w:rsid w:val="00AA0BB0"/>
    <w:rsid w:val="00AA1713"/>
    <w:rsid w:val="00AB67FA"/>
    <w:rsid w:val="00AC089A"/>
    <w:rsid w:val="00AC14F4"/>
    <w:rsid w:val="00AC2B7D"/>
    <w:rsid w:val="00AE2BE1"/>
    <w:rsid w:val="00AE5CB5"/>
    <w:rsid w:val="00AF62C5"/>
    <w:rsid w:val="00B050DA"/>
    <w:rsid w:val="00B069DF"/>
    <w:rsid w:val="00B12472"/>
    <w:rsid w:val="00B127C6"/>
    <w:rsid w:val="00B1336F"/>
    <w:rsid w:val="00B14ADC"/>
    <w:rsid w:val="00B14F1D"/>
    <w:rsid w:val="00B17568"/>
    <w:rsid w:val="00B2433F"/>
    <w:rsid w:val="00B2462A"/>
    <w:rsid w:val="00B3096E"/>
    <w:rsid w:val="00B331B8"/>
    <w:rsid w:val="00B34244"/>
    <w:rsid w:val="00B35794"/>
    <w:rsid w:val="00B427E6"/>
    <w:rsid w:val="00B45F13"/>
    <w:rsid w:val="00B4605A"/>
    <w:rsid w:val="00B531E2"/>
    <w:rsid w:val="00B56721"/>
    <w:rsid w:val="00B56ABB"/>
    <w:rsid w:val="00B6756D"/>
    <w:rsid w:val="00B67F5F"/>
    <w:rsid w:val="00B73448"/>
    <w:rsid w:val="00B753BF"/>
    <w:rsid w:val="00B80CAF"/>
    <w:rsid w:val="00B878BF"/>
    <w:rsid w:val="00B95DF0"/>
    <w:rsid w:val="00BA4804"/>
    <w:rsid w:val="00BA4B47"/>
    <w:rsid w:val="00BA4E02"/>
    <w:rsid w:val="00BA60D1"/>
    <w:rsid w:val="00BA7355"/>
    <w:rsid w:val="00BB1759"/>
    <w:rsid w:val="00BC0258"/>
    <w:rsid w:val="00BC25A2"/>
    <w:rsid w:val="00BC3A17"/>
    <w:rsid w:val="00BC7D7D"/>
    <w:rsid w:val="00BD18A1"/>
    <w:rsid w:val="00BD1F62"/>
    <w:rsid w:val="00BD4BB0"/>
    <w:rsid w:val="00BD5027"/>
    <w:rsid w:val="00BD53E9"/>
    <w:rsid w:val="00BD599C"/>
    <w:rsid w:val="00BD6AD5"/>
    <w:rsid w:val="00BE00E1"/>
    <w:rsid w:val="00BE1519"/>
    <w:rsid w:val="00BE1C34"/>
    <w:rsid w:val="00BE25D7"/>
    <w:rsid w:val="00BE41A5"/>
    <w:rsid w:val="00BF1096"/>
    <w:rsid w:val="00BF376B"/>
    <w:rsid w:val="00BF3919"/>
    <w:rsid w:val="00BF3C04"/>
    <w:rsid w:val="00BF59B4"/>
    <w:rsid w:val="00BF6765"/>
    <w:rsid w:val="00C01009"/>
    <w:rsid w:val="00C020B6"/>
    <w:rsid w:val="00C02A8A"/>
    <w:rsid w:val="00C06763"/>
    <w:rsid w:val="00C1066B"/>
    <w:rsid w:val="00C141AB"/>
    <w:rsid w:val="00C15E4E"/>
    <w:rsid w:val="00C220B1"/>
    <w:rsid w:val="00C23EA8"/>
    <w:rsid w:val="00C24159"/>
    <w:rsid w:val="00C30110"/>
    <w:rsid w:val="00C3040F"/>
    <w:rsid w:val="00C34A5B"/>
    <w:rsid w:val="00C40730"/>
    <w:rsid w:val="00C42850"/>
    <w:rsid w:val="00C4305F"/>
    <w:rsid w:val="00C44BC9"/>
    <w:rsid w:val="00C4732C"/>
    <w:rsid w:val="00C50EC0"/>
    <w:rsid w:val="00C54FB3"/>
    <w:rsid w:val="00C568C5"/>
    <w:rsid w:val="00C569BD"/>
    <w:rsid w:val="00C57D67"/>
    <w:rsid w:val="00C6424E"/>
    <w:rsid w:val="00C655A3"/>
    <w:rsid w:val="00C65761"/>
    <w:rsid w:val="00C7344A"/>
    <w:rsid w:val="00C735F1"/>
    <w:rsid w:val="00C76EB0"/>
    <w:rsid w:val="00C82CB2"/>
    <w:rsid w:val="00C84F73"/>
    <w:rsid w:val="00C85060"/>
    <w:rsid w:val="00C87BED"/>
    <w:rsid w:val="00CA56EC"/>
    <w:rsid w:val="00CB6FD3"/>
    <w:rsid w:val="00CC1F72"/>
    <w:rsid w:val="00CC3A3D"/>
    <w:rsid w:val="00CC502E"/>
    <w:rsid w:val="00CD0AD8"/>
    <w:rsid w:val="00CD2365"/>
    <w:rsid w:val="00CD4BFD"/>
    <w:rsid w:val="00CD69C2"/>
    <w:rsid w:val="00CE148B"/>
    <w:rsid w:val="00CE7703"/>
    <w:rsid w:val="00CF0757"/>
    <w:rsid w:val="00CF3092"/>
    <w:rsid w:val="00CF3590"/>
    <w:rsid w:val="00CF3675"/>
    <w:rsid w:val="00CF60DF"/>
    <w:rsid w:val="00D04B96"/>
    <w:rsid w:val="00D04FF4"/>
    <w:rsid w:val="00D11920"/>
    <w:rsid w:val="00D14593"/>
    <w:rsid w:val="00D20548"/>
    <w:rsid w:val="00D30469"/>
    <w:rsid w:val="00D31040"/>
    <w:rsid w:val="00D34ACA"/>
    <w:rsid w:val="00D362E4"/>
    <w:rsid w:val="00D44308"/>
    <w:rsid w:val="00D460E8"/>
    <w:rsid w:val="00D53C78"/>
    <w:rsid w:val="00D53C81"/>
    <w:rsid w:val="00D542AA"/>
    <w:rsid w:val="00D65223"/>
    <w:rsid w:val="00D705C8"/>
    <w:rsid w:val="00D70AE4"/>
    <w:rsid w:val="00D76636"/>
    <w:rsid w:val="00D80540"/>
    <w:rsid w:val="00D80E4A"/>
    <w:rsid w:val="00D82588"/>
    <w:rsid w:val="00D826DF"/>
    <w:rsid w:val="00D87455"/>
    <w:rsid w:val="00D92569"/>
    <w:rsid w:val="00D929BA"/>
    <w:rsid w:val="00D95A69"/>
    <w:rsid w:val="00D97F1D"/>
    <w:rsid w:val="00DA4CDE"/>
    <w:rsid w:val="00DB052C"/>
    <w:rsid w:val="00DC12A7"/>
    <w:rsid w:val="00DC26E4"/>
    <w:rsid w:val="00DC50AE"/>
    <w:rsid w:val="00DC68DF"/>
    <w:rsid w:val="00DD1169"/>
    <w:rsid w:val="00DD3620"/>
    <w:rsid w:val="00DD45CF"/>
    <w:rsid w:val="00DE0669"/>
    <w:rsid w:val="00DE187E"/>
    <w:rsid w:val="00DE7A3D"/>
    <w:rsid w:val="00DF2C01"/>
    <w:rsid w:val="00E02316"/>
    <w:rsid w:val="00E05715"/>
    <w:rsid w:val="00E1200A"/>
    <w:rsid w:val="00E12D5E"/>
    <w:rsid w:val="00E14116"/>
    <w:rsid w:val="00E148DE"/>
    <w:rsid w:val="00E21B53"/>
    <w:rsid w:val="00E2223E"/>
    <w:rsid w:val="00E2321C"/>
    <w:rsid w:val="00E2654D"/>
    <w:rsid w:val="00E3232F"/>
    <w:rsid w:val="00E33959"/>
    <w:rsid w:val="00E34B6B"/>
    <w:rsid w:val="00E354E3"/>
    <w:rsid w:val="00E41D75"/>
    <w:rsid w:val="00E41DD4"/>
    <w:rsid w:val="00E43C4C"/>
    <w:rsid w:val="00E55030"/>
    <w:rsid w:val="00E573EC"/>
    <w:rsid w:val="00E63D26"/>
    <w:rsid w:val="00E73F08"/>
    <w:rsid w:val="00E740B4"/>
    <w:rsid w:val="00E779B8"/>
    <w:rsid w:val="00E82B62"/>
    <w:rsid w:val="00E86A03"/>
    <w:rsid w:val="00E9559B"/>
    <w:rsid w:val="00E958DA"/>
    <w:rsid w:val="00E95CB0"/>
    <w:rsid w:val="00EA133B"/>
    <w:rsid w:val="00EA3A49"/>
    <w:rsid w:val="00EB1014"/>
    <w:rsid w:val="00EB2920"/>
    <w:rsid w:val="00EB377D"/>
    <w:rsid w:val="00EB53FA"/>
    <w:rsid w:val="00EB5653"/>
    <w:rsid w:val="00EB689D"/>
    <w:rsid w:val="00ED1B0A"/>
    <w:rsid w:val="00ED297B"/>
    <w:rsid w:val="00EE20E2"/>
    <w:rsid w:val="00EF29CF"/>
    <w:rsid w:val="00EF3DB7"/>
    <w:rsid w:val="00EF4CD2"/>
    <w:rsid w:val="00EF4EE9"/>
    <w:rsid w:val="00EF5DF2"/>
    <w:rsid w:val="00EF68D2"/>
    <w:rsid w:val="00F00D09"/>
    <w:rsid w:val="00F072D4"/>
    <w:rsid w:val="00F11F84"/>
    <w:rsid w:val="00F152FF"/>
    <w:rsid w:val="00F15800"/>
    <w:rsid w:val="00F15D32"/>
    <w:rsid w:val="00F211E9"/>
    <w:rsid w:val="00F223E9"/>
    <w:rsid w:val="00F26319"/>
    <w:rsid w:val="00F27133"/>
    <w:rsid w:val="00F329A7"/>
    <w:rsid w:val="00F34840"/>
    <w:rsid w:val="00F36831"/>
    <w:rsid w:val="00F40B82"/>
    <w:rsid w:val="00F41F64"/>
    <w:rsid w:val="00F478AD"/>
    <w:rsid w:val="00F543B2"/>
    <w:rsid w:val="00F5627B"/>
    <w:rsid w:val="00F667CC"/>
    <w:rsid w:val="00F66ABE"/>
    <w:rsid w:val="00F7401F"/>
    <w:rsid w:val="00F772CF"/>
    <w:rsid w:val="00F805FF"/>
    <w:rsid w:val="00F8383A"/>
    <w:rsid w:val="00F84214"/>
    <w:rsid w:val="00F92365"/>
    <w:rsid w:val="00F96FC3"/>
    <w:rsid w:val="00FA0B38"/>
    <w:rsid w:val="00FA5C6B"/>
    <w:rsid w:val="00FA5D7C"/>
    <w:rsid w:val="00FB09D8"/>
    <w:rsid w:val="00FB0F30"/>
    <w:rsid w:val="00FB7A93"/>
    <w:rsid w:val="00FB7EF5"/>
    <w:rsid w:val="00FC6AE5"/>
    <w:rsid w:val="00FD12A4"/>
    <w:rsid w:val="00FD14DC"/>
    <w:rsid w:val="00FD20EC"/>
    <w:rsid w:val="00FD77DA"/>
    <w:rsid w:val="00FE5C46"/>
    <w:rsid w:val="00FF0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58DA"/>
    <w:pPr>
      <w:widowControl w:val="0"/>
      <w:ind w:firstLine="400"/>
      <w:jc w:val="both"/>
    </w:pPr>
    <w:rPr>
      <w:sz w:val="24"/>
    </w:rPr>
  </w:style>
  <w:style w:type="paragraph" w:styleId="1">
    <w:name w:val="heading 1"/>
    <w:basedOn w:val="a"/>
    <w:link w:val="10"/>
    <w:uiPriority w:val="9"/>
    <w:qFormat/>
    <w:rsid w:val="006B7151"/>
    <w:pPr>
      <w:widowControl/>
      <w:spacing w:before="100" w:beforeAutospacing="1" w:after="100" w:afterAutospacing="1"/>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58DA"/>
    <w:pPr>
      <w:widowControl/>
      <w:ind w:firstLine="360"/>
    </w:pPr>
    <w:rPr>
      <w:sz w:val="28"/>
      <w:szCs w:val="28"/>
    </w:rPr>
  </w:style>
  <w:style w:type="character" w:customStyle="1" w:styleId="a4">
    <w:name w:val="Основной текст с отступом Знак"/>
    <w:link w:val="a3"/>
    <w:locked/>
    <w:rsid w:val="00E958DA"/>
    <w:rPr>
      <w:sz w:val="28"/>
      <w:szCs w:val="28"/>
      <w:lang w:val="ru-RU" w:eastAsia="ru-RU" w:bidi="ar-SA"/>
    </w:rPr>
  </w:style>
  <w:style w:type="paragraph" w:customStyle="1" w:styleId="2CharChar">
    <w:name w:val="Знак Знак2 Char Char Знак Знак"/>
    <w:basedOn w:val="a"/>
    <w:rsid w:val="00E958DA"/>
    <w:pPr>
      <w:widowControl/>
      <w:spacing w:after="160" w:line="240" w:lineRule="exact"/>
      <w:ind w:firstLine="0"/>
      <w:jc w:val="left"/>
    </w:pPr>
    <w:rPr>
      <w:rFonts w:ascii="Verdana" w:hAnsi="Verdana" w:cs="Verdana"/>
      <w:sz w:val="20"/>
      <w:lang w:val="en-US" w:eastAsia="en-US"/>
    </w:rPr>
  </w:style>
  <w:style w:type="paragraph" w:customStyle="1" w:styleId="a5">
    <w:name w:val="Знак"/>
    <w:basedOn w:val="a"/>
    <w:rsid w:val="00773945"/>
    <w:pPr>
      <w:widowControl/>
      <w:spacing w:after="160" w:line="240" w:lineRule="exact"/>
      <w:ind w:firstLine="0"/>
      <w:jc w:val="left"/>
    </w:pPr>
    <w:rPr>
      <w:rFonts w:ascii="Verdana" w:hAnsi="Verdana" w:cs="Verdana"/>
      <w:sz w:val="20"/>
      <w:lang w:val="en-US" w:eastAsia="en-US"/>
    </w:rPr>
  </w:style>
  <w:style w:type="paragraph" w:styleId="a6">
    <w:name w:val="Body Text"/>
    <w:basedOn w:val="a"/>
    <w:link w:val="a7"/>
    <w:rsid w:val="00FA5D7C"/>
    <w:pPr>
      <w:widowControl/>
      <w:suppressAutoHyphens/>
      <w:spacing w:after="120" w:line="276" w:lineRule="auto"/>
      <w:ind w:firstLine="0"/>
      <w:jc w:val="left"/>
    </w:pPr>
    <w:rPr>
      <w:rFonts w:ascii="Calibri" w:hAnsi="Calibri"/>
      <w:kern w:val="1"/>
      <w:sz w:val="22"/>
      <w:szCs w:val="22"/>
      <w:lang w:eastAsia="ar-SA"/>
    </w:rPr>
  </w:style>
  <w:style w:type="character" w:customStyle="1" w:styleId="a7">
    <w:name w:val="Основной текст Знак"/>
    <w:link w:val="a6"/>
    <w:rsid w:val="00FA5D7C"/>
    <w:rPr>
      <w:rFonts w:ascii="Calibri" w:hAnsi="Calibri"/>
      <w:kern w:val="1"/>
      <w:sz w:val="22"/>
      <w:szCs w:val="22"/>
      <w:lang w:val="ru-RU" w:eastAsia="ar-SA" w:bidi="ar-SA"/>
    </w:rPr>
  </w:style>
  <w:style w:type="character" w:styleId="a8">
    <w:name w:val="footnote reference"/>
    <w:rsid w:val="002F364C"/>
    <w:rPr>
      <w:vertAlign w:val="superscript"/>
    </w:rPr>
  </w:style>
  <w:style w:type="paragraph" w:styleId="a9">
    <w:name w:val="footnote text"/>
    <w:basedOn w:val="a"/>
    <w:link w:val="aa"/>
    <w:rsid w:val="002F364C"/>
    <w:pPr>
      <w:widowControl/>
      <w:ind w:firstLine="0"/>
      <w:jc w:val="left"/>
    </w:pPr>
    <w:rPr>
      <w:sz w:val="20"/>
    </w:rPr>
  </w:style>
  <w:style w:type="character" w:customStyle="1" w:styleId="aa">
    <w:name w:val="Текст сноски Знак"/>
    <w:link w:val="a9"/>
    <w:rsid w:val="002F364C"/>
    <w:rPr>
      <w:lang w:val="ru-RU" w:eastAsia="ru-RU" w:bidi="ar-SA"/>
    </w:rPr>
  </w:style>
  <w:style w:type="paragraph" w:customStyle="1" w:styleId="3">
    <w:name w:val="Стиль3 Знак Знак"/>
    <w:basedOn w:val="2"/>
    <w:rsid w:val="002F364C"/>
    <w:pPr>
      <w:tabs>
        <w:tab w:val="num" w:pos="618"/>
      </w:tabs>
      <w:adjustRightInd w:val="0"/>
      <w:spacing w:before="120" w:after="0" w:line="240" w:lineRule="auto"/>
      <w:ind w:left="391" w:firstLine="0"/>
      <w:textAlignment w:val="baseline"/>
    </w:pPr>
  </w:style>
  <w:style w:type="paragraph" w:styleId="2">
    <w:name w:val="Body Text Indent 2"/>
    <w:basedOn w:val="a"/>
    <w:rsid w:val="002F364C"/>
    <w:pPr>
      <w:spacing w:after="120" w:line="480" w:lineRule="auto"/>
      <w:ind w:left="283"/>
    </w:pPr>
  </w:style>
  <w:style w:type="paragraph" w:styleId="ab">
    <w:name w:val="header"/>
    <w:basedOn w:val="a"/>
    <w:rsid w:val="002B1F81"/>
    <w:pPr>
      <w:tabs>
        <w:tab w:val="center" w:pos="4677"/>
        <w:tab w:val="right" w:pos="9355"/>
      </w:tabs>
    </w:pPr>
  </w:style>
  <w:style w:type="character" w:styleId="ac">
    <w:name w:val="page number"/>
    <w:basedOn w:val="a0"/>
    <w:rsid w:val="002B1F81"/>
  </w:style>
  <w:style w:type="character" w:styleId="ad">
    <w:name w:val="Hyperlink"/>
    <w:uiPriority w:val="99"/>
    <w:rsid w:val="00CF3675"/>
    <w:rPr>
      <w:color w:val="0000FF"/>
      <w:u w:val="single"/>
    </w:rPr>
  </w:style>
  <w:style w:type="paragraph" w:styleId="ae">
    <w:name w:val="Balloon Text"/>
    <w:basedOn w:val="a"/>
    <w:semiHidden/>
    <w:rsid w:val="00C54FB3"/>
    <w:rPr>
      <w:rFonts w:ascii="Tahoma" w:hAnsi="Tahoma" w:cs="Tahoma"/>
      <w:sz w:val="16"/>
      <w:szCs w:val="16"/>
    </w:rPr>
  </w:style>
  <w:style w:type="paragraph" w:customStyle="1" w:styleId="ConsPlusNormal">
    <w:name w:val="ConsPlusNormal"/>
    <w:link w:val="ConsPlusNormal0"/>
    <w:qFormat/>
    <w:rsid w:val="00E86A0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E86A03"/>
    <w:rPr>
      <w:rFonts w:ascii="Arial" w:hAnsi="Arial" w:cs="Arial"/>
      <w:lang w:val="ru-RU" w:eastAsia="ru-RU" w:bidi="ar-SA"/>
    </w:rPr>
  </w:style>
  <w:style w:type="paragraph" w:styleId="af">
    <w:name w:val="Normal (Web)"/>
    <w:basedOn w:val="a"/>
    <w:uiPriority w:val="99"/>
    <w:unhideWhenUsed/>
    <w:rsid w:val="009C315F"/>
    <w:pPr>
      <w:widowControl/>
      <w:spacing w:before="100" w:beforeAutospacing="1" w:after="100" w:afterAutospacing="1"/>
      <w:ind w:firstLine="0"/>
      <w:jc w:val="left"/>
    </w:pPr>
    <w:rPr>
      <w:szCs w:val="24"/>
    </w:rPr>
  </w:style>
  <w:style w:type="paragraph" w:styleId="af0">
    <w:name w:val="List Paragraph"/>
    <w:basedOn w:val="a"/>
    <w:uiPriority w:val="34"/>
    <w:qFormat/>
    <w:rsid w:val="00B531E2"/>
    <w:pPr>
      <w:suppressAutoHyphens/>
      <w:autoSpaceDE w:val="0"/>
      <w:ind w:left="720" w:firstLine="0"/>
      <w:contextualSpacing/>
      <w:jc w:val="left"/>
    </w:pPr>
    <w:rPr>
      <w:rFonts w:ascii="font101" w:eastAsia="font101" w:hAnsi="font101" w:cs="font101"/>
      <w:szCs w:val="24"/>
      <w:lang w:bidi="ru-RU"/>
    </w:rPr>
  </w:style>
  <w:style w:type="character" w:customStyle="1" w:styleId="text-green1">
    <w:name w:val="text-green1"/>
    <w:rsid w:val="00894DCB"/>
    <w:rPr>
      <w:color w:val="00AE76"/>
    </w:rPr>
  </w:style>
  <w:style w:type="character" w:styleId="af1">
    <w:name w:val="Strong"/>
    <w:uiPriority w:val="22"/>
    <w:qFormat/>
    <w:rsid w:val="00925A5D"/>
    <w:rPr>
      <w:b/>
      <w:bCs/>
    </w:rPr>
  </w:style>
  <w:style w:type="paragraph" w:styleId="af2">
    <w:name w:val="footer"/>
    <w:basedOn w:val="a"/>
    <w:link w:val="af3"/>
    <w:rsid w:val="008F5F65"/>
    <w:pPr>
      <w:tabs>
        <w:tab w:val="center" w:pos="4677"/>
        <w:tab w:val="right" w:pos="9355"/>
      </w:tabs>
    </w:pPr>
  </w:style>
  <w:style w:type="character" w:customStyle="1" w:styleId="af3">
    <w:name w:val="Нижний колонтитул Знак"/>
    <w:link w:val="af2"/>
    <w:rsid w:val="008F5F65"/>
    <w:rPr>
      <w:sz w:val="24"/>
    </w:rPr>
  </w:style>
  <w:style w:type="paragraph" w:styleId="af4">
    <w:name w:val="No Spacing"/>
    <w:uiPriority w:val="1"/>
    <w:qFormat/>
    <w:rsid w:val="00BA7355"/>
    <w:rPr>
      <w:sz w:val="24"/>
      <w:szCs w:val="24"/>
    </w:rPr>
  </w:style>
  <w:style w:type="paragraph" w:customStyle="1" w:styleId="30">
    <w:name w:val="Обычный3"/>
    <w:rsid w:val="00670140"/>
    <w:pPr>
      <w:widowControl w:val="0"/>
      <w:spacing w:line="300" w:lineRule="auto"/>
      <w:ind w:firstLine="720"/>
    </w:pPr>
    <w:rPr>
      <w:sz w:val="22"/>
    </w:rPr>
  </w:style>
  <w:style w:type="paragraph" w:customStyle="1" w:styleId="11">
    <w:name w:val="Обычный1"/>
    <w:rsid w:val="00670140"/>
    <w:pPr>
      <w:widowControl w:val="0"/>
      <w:spacing w:line="300" w:lineRule="auto"/>
      <w:ind w:firstLine="720"/>
    </w:pPr>
    <w:rPr>
      <w:sz w:val="22"/>
    </w:rPr>
  </w:style>
  <w:style w:type="character" w:customStyle="1" w:styleId="blk">
    <w:name w:val="blk"/>
    <w:rsid w:val="006B7151"/>
  </w:style>
  <w:style w:type="character" w:customStyle="1" w:styleId="10">
    <w:name w:val="Заголовок 1 Знак"/>
    <w:link w:val="1"/>
    <w:uiPriority w:val="9"/>
    <w:rsid w:val="006B7151"/>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58DA"/>
    <w:pPr>
      <w:widowControl w:val="0"/>
      <w:ind w:firstLine="400"/>
      <w:jc w:val="both"/>
    </w:pPr>
    <w:rPr>
      <w:sz w:val="24"/>
    </w:rPr>
  </w:style>
  <w:style w:type="paragraph" w:styleId="1">
    <w:name w:val="heading 1"/>
    <w:basedOn w:val="a"/>
    <w:link w:val="10"/>
    <w:uiPriority w:val="9"/>
    <w:qFormat/>
    <w:rsid w:val="006B7151"/>
    <w:pPr>
      <w:widowControl/>
      <w:spacing w:before="100" w:beforeAutospacing="1" w:after="100" w:afterAutospacing="1"/>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58DA"/>
    <w:pPr>
      <w:widowControl/>
      <w:ind w:firstLine="360"/>
    </w:pPr>
    <w:rPr>
      <w:sz w:val="28"/>
      <w:szCs w:val="28"/>
    </w:rPr>
  </w:style>
  <w:style w:type="character" w:customStyle="1" w:styleId="a4">
    <w:name w:val="Основной текст с отступом Знак"/>
    <w:link w:val="a3"/>
    <w:locked/>
    <w:rsid w:val="00E958DA"/>
    <w:rPr>
      <w:sz w:val="28"/>
      <w:szCs w:val="28"/>
      <w:lang w:val="ru-RU" w:eastAsia="ru-RU" w:bidi="ar-SA"/>
    </w:rPr>
  </w:style>
  <w:style w:type="paragraph" w:customStyle="1" w:styleId="2CharChar">
    <w:name w:val="Знак Знак2 Char Char Знак Знак"/>
    <w:basedOn w:val="a"/>
    <w:rsid w:val="00E958DA"/>
    <w:pPr>
      <w:widowControl/>
      <w:spacing w:after="160" w:line="240" w:lineRule="exact"/>
      <w:ind w:firstLine="0"/>
      <w:jc w:val="left"/>
    </w:pPr>
    <w:rPr>
      <w:rFonts w:ascii="Verdana" w:hAnsi="Verdana" w:cs="Verdana"/>
      <w:sz w:val="20"/>
      <w:lang w:val="en-US" w:eastAsia="en-US"/>
    </w:rPr>
  </w:style>
  <w:style w:type="paragraph" w:customStyle="1" w:styleId="a5">
    <w:name w:val="Знак"/>
    <w:basedOn w:val="a"/>
    <w:rsid w:val="00773945"/>
    <w:pPr>
      <w:widowControl/>
      <w:spacing w:after="160" w:line="240" w:lineRule="exact"/>
      <w:ind w:firstLine="0"/>
      <w:jc w:val="left"/>
    </w:pPr>
    <w:rPr>
      <w:rFonts w:ascii="Verdana" w:hAnsi="Verdana" w:cs="Verdana"/>
      <w:sz w:val="20"/>
      <w:lang w:val="en-US" w:eastAsia="en-US"/>
    </w:rPr>
  </w:style>
  <w:style w:type="paragraph" w:styleId="a6">
    <w:name w:val="Body Text"/>
    <w:basedOn w:val="a"/>
    <w:link w:val="a7"/>
    <w:rsid w:val="00FA5D7C"/>
    <w:pPr>
      <w:widowControl/>
      <w:suppressAutoHyphens/>
      <w:spacing w:after="120" w:line="276" w:lineRule="auto"/>
      <w:ind w:firstLine="0"/>
      <w:jc w:val="left"/>
    </w:pPr>
    <w:rPr>
      <w:rFonts w:ascii="Calibri" w:hAnsi="Calibri"/>
      <w:kern w:val="1"/>
      <w:sz w:val="22"/>
      <w:szCs w:val="22"/>
      <w:lang w:eastAsia="ar-SA"/>
    </w:rPr>
  </w:style>
  <w:style w:type="character" w:customStyle="1" w:styleId="a7">
    <w:name w:val="Основной текст Знак"/>
    <w:link w:val="a6"/>
    <w:rsid w:val="00FA5D7C"/>
    <w:rPr>
      <w:rFonts w:ascii="Calibri" w:hAnsi="Calibri"/>
      <w:kern w:val="1"/>
      <w:sz w:val="22"/>
      <w:szCs w:val="22"/>
      <w:lang w:val="ru-RU" w:eastAsia="ar-SA" w:bidi="ar-SA"/>
    </w:rPr>
  </w:style>
  <w:style w:type="character" w:styleId="a8">
    <w:name w:val="footnote reference"/>
    <w:rsid w:val="002F364C"/>
    <w:rPr>
      <w:vertAlign w:val="superscript"/>
    </w:rPr>
  </w:style>
  <w:style w:type="paragraph" w:styleId="a9">
    <w:name w:val="footnote text"/>
    <w:basedOn w:val="a"/>
    <w:link w:val="aa"/>
    <w:rsid w:val="002F364C"/>
    <w:pPr>
      <w:widowControl/>
      <w:ind w:firstLine="0"/>
      <w:jc w:val="left"/>
    </w:pPr>
    <w:rPr>
      <w:sz w:val="20"/>
    </w:rPr>
  </w:style>
  <w:style w:type="character" w:customStyle="1" w:styleId="aa">
    <w:name w:val="Текст сноски Знак"/>
    <w:link w:val="a9"/>
    <w:rsid w:val="002F364C"/>
    <w:rPr>
      <w:lang w:val="ru-RU" w:eastAsia="ru-RU" w:bidi="ar-SA"/>
    </w:rPr>
  </w:style>
  <w:style w:type="paragraph" w:customStyle="1" w:styleId="3">
    <w:name w:val="Стиль3 Знак Знак"/>
    <w:basedOn w:val="2"/>
    <w:rsid w:val="002F364C"/>
    <w:pPr>
      <w:tabs>
        <w:tab w:val="num" w:pos="618"/>
      </w:tabs>
      <w:adjustRightInd w:val="0"/>
      <w:spacing w:before="120" w:after="0" w:line="240" w:lineRule="auto"/>
      <w:ind w:left="391" w:firstLine="0"/>
      <w:textAlignment w:val="baseline"/>
    </w:pPr>
  </w:style>
  <w:style w:type="paragraph" w:styleId="2">
    <w:name w:val="Body Text Indent 2"/>
    <w:basedOn w:val="a"/>
    <w:rsid w:val="002F364C"/>
    <w:pPr>
      <w:spacing w:after="120" w:line="480" w:lineRule="auto"/>
      <w:ind w:left="283"/>
    </w:pPr>
  </w:style>
  <w:style w:type="paragraph" w:styleId="ab">
    <w:name w:val="header"/>
    <w:basedOn w:val="a"/>
    <w:rsid w:val="002B1F81"/>
    <w:pPr>
      <w:tabs>
        <w:tab w:val="center" w:pos="4677"/>
        <w:tab w:val="right" w:pos="9355"/>
      </w:tabs>
    </w:pPr>
  </w:style>
  <w:style w:type="character" w:styleId="ac">
    <w:name w:val="page number"/>
    <w:basedOn w:val="a0"/>
    <w:rsid w:val="002B1F81"/>
  </w:style>
  <w:style w:type="character" w:styleId="ad">
    <w:name w:val="Hyperlink"/>
    <w:uiPriority w:val="99"/>
    <w:rsid w:val="00CF3675"/>
    <w:rPr>
      <w:color w:val="0000FF"/>
      <w:u w:val="single"/>
    </w:rPr>
  </w:style>
  <w:style w:type="paragraph" w:styleId="ae">
    <w:name w:val="Balloon Text"/>
    <w:basedOn w:val="a"/>
    <w:semiHidden/>
    <w:rsid w:val="00C54FB3"/>
    <w:rPr>
      <w:rFonts w:ascii="Tahoma" w:hAnsi="Tahoma" w:cs="Tahoma"/>
      <w:sz w:val="16"/>
      <w:szCs w:val="16"/>
    </w:rPr>
  </w:style>
  <w:style w:type="paragraph" w:customStyle="1" w:styleId="ConsPlusNormal">
    <w:name w:val="ConsPlusNormal"/>
    <w:link w:val="ConsPlusNormal0"/>
    <w:qFormat/>
    <w:rsid w:val="00E86A0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E86A03"/>
    <w:rPr>
      <w:rFonts w:ascii="Arial" w:hAnsi="Arial" w:cs="Arial"/>
      <w:lang w:val="ru-RU" w:eastAsia="ru-RU" w:bidi="ar-SA"/>
    </w:rPr>
  </w:style>
  <w:style w:type="paragraph" w:styleId="af">
    <w:name w:val="Normal (Web)"/>
    <w:basedOn w:val="a"/>
    <w:uiPriority w:val="99"/>
    <w:unhideWhenUsed/>
    <w:rsid w:val="009C315F"/>
    <w:pPr>
      <w:widowControl/>
      <w:spacing w:before="100" w:beforeAutospacing="1" w:after="100" w:afterAutospacing="1"/>
      <w:ind w:firstLine="0"/>
      <w:jc w:val="left"/>
    </w:pPr>
    <w:rPr>
      <w:szCs w:val="24"/>
    </w:rPr>
  </w:style>
  <w:style w:type="paragraph" w:styleId="af0">
    <w:name w:val="List Paragraph"/>
    <w:basedOn w:val="a"/>
    <w:uiPriority w:val="34"/>
    <w:qFormat/>
    <w:rsid w:val="00B531E2"/>
    <w:pPr>
      <w:suppressAutoHyphens/>
      <w:autoSpaceDE w:val="0"/>
      <w:ind w:left="720" w:firstLine="0"/>
      <w:contextualSpacing/>
      <w:jc w:val="left"/>
    </w:pPr>
    <w:rPr>
      <w:rFonts w:ascii="font101" w:eastAsia="font101" w:hAnsi="font101" w:cs="font101"/>
      <w:szCs w:val="24"/>
      <w:lang w:bidi="ru-RU"/>
    </w:rPr>
  </w:style>
  <w:style w:type="character" w:customStyle="1" w:styleId="text-green1">
    <w:name w:val="text-green1"/>
    <w:rsid w:val="00894DCB"/>
    <w:rPr>
      <w:color w:val="00AE76"/>
    </w:rPr>
  </w:style>
  <w:style w:type="character" w:styleId="af1">
    <w:name w:val="Strong"/>
    <w:uiPriority w:val="22"/>
    <w:qFormat/>
    <w:rsid w:val="00925A5D"/>
    <w:rPr>
      <w:b/>
      <w:bCs/>
    </w:rPr>
  </w:style>
  <w:style w:type="paragraph" w:styleId="af2">
    <w:name w:val="footer"/>
    <w:basedOn w:val="a"/>
    <w:link w:val="af3"/>
    <w:rsid w:val="008F5F65"/>
    <w:pPr>
      <w:tabs>
        <w:tab w:val="center" w:pos="4677"/>
        <w:tab w:val="right" w:pos="9355"/>
      </w:tabs>
    </w:pPr>
  </w:style>
  <w:style w:type="character" w:customStyle="1" w:styleId="af3">
    <w:name w:val="Нижний колонтитул Знак"/>
    <w:link w:val="af2"/>
    <w:rsid w:val="008F5F65"/>
    <w:rPr>
      <w:sz w:val="24"/>
    </w:rPr>
  </w:style>
  <w:style w:type="paragraph" w:styleId="af4">
    <w:name w:val="No Spacing"/>
    <w:uiPriority w:val="1"/>
    <w:qFormat/>
    <w:rsid w:val="00BA7355"/>
    <w:rPr>
      <w:sz w:val="24"/>
      <w:szCs w:val="24"/>
    </w:rPr>
  </w:style>
  <w:style w:type="paragraph" w:customStyle="1" w:styleId="30">
    <w:name w:val="Обычный3"/>
    <w:rsid w:val="00670140"/>
    <w:pPr>
      <w:widowControl w:val="0"/>
      <w:spacing w:line="300" w:lineRule="auto"/>
      <w:ind w:firstLine="720"/>
    </w:pPr>
    <w:rPr>
      <w:sz w:val="22"/>
    </w:rPr>
  </w:style>
  <w:style w:type="paragraph" w:customStyle="1" w:styleId="11">
    <w:name w:val="Обычный1"/>
    <w:rsid w:val="00670140"/>
    <w:pPr>
      <w:widowControl w:val="0"/>
      <w:spacing w:line="300" w:lineRule="auto"/>
      <w:ind w:firstLine="720"/>
    </w:pPr>
    <w:rPr>
      <w:sz w:val="22"/>
    </w:rPr>
  </w:style>
  <w:style w:type="character" w:customStyle="1" w:styleId="blk">
    <w:name w:val="blk"/>
    <w:rsid w:val="006B7151"/>
  </w:style>
  <w:style w:type="character" w:customStyle="1" w:styleId="10">
    <w:name w:val="Заголовок 1 Знак"/>
    <w:link w:val="1"/>
    <w:uiPriority w:val="9"/>
    <w:rsid w:val="006B715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6794">
      <w:bodyDiv w:val="1"/>
      <w:marLeft w:val="0"/>
      <w:marRight w:val="0"/>
      <w:marTop w:val="0"/>
      <w:marBottom w:val="0"/>
      <w:divBdr>
        <w:top w:val="none" w:sz="0" w:space="0" w:color="auto"/>
        <w:left w:val="none" w:sz="0" w:space="0" w:color="auto"/>
        <w:bottom w:val="none" w:sz="0" w:space="0" w:color="auto"/>
        <w:right w:val="none" w:sz="0" w:space="0" w:color="auto"/>
      </w:divBdr>
    </w:div>
    <w:div w:id="342557708">
      <w:bodyDiv w:val="1"/>
      <w:marLeft w:val="0"/>
      <w:marRight w:val="0"/>
      <w:marTop w:val="0"/>
      <w:marBottom w:val="0"/>
      <w:divBdr>
        <w:top w:val="none" w:sz="0" w:space="0" w:color="auto"/>
        <w:left w:val="none" w:sz="0" w:space="0" w:color="auto"/>
        <w:bottom w:val="none" w:sz="0" w:space="0" w:color="auto"/>
        <w:right w:val="none" w:sz="0" w:space="0" w:color="auto"/>
      </w:divBdr>
    </w:div>
    <w:div w:id="567036534">
      <w:bodyDiv w:val="1"/>
      <w:marLeft w:val="0"/>
      <w:marRight w:val="0"/>
      <w:marTop w:val="0"/>
      <w:marBottom w:val="0"/>
      <w:divBdr>
        <w:top w:val="none" w:sz="0" w:space="0" w:color="auto"/>
        <w:left w:val="none" w:sz="0" w:space="0" w:color="auto"/>
        <w:bottom w:val="none" w:sz="0" w:space="0" w:color="auto"/>
        <w:right w:val="none" w:sz="0" w:space="0" w:color="auto"/>
      </w:divBdr>
    </w:div>
    <w:div w:id="582840389">
      <w:bodyDiv w:val="1"/>
      <w:marLeft w:val="0"/>
      <w:marRight w:val="0"/>
      <w:marTop w:val="0"/>
      <w:marBottom w:val="0"/>
      <w:divBdr>
        <w:top w:val="none" w:sz="0" w:space="0" w:color="auto"/>
        <w:left w:val="none" w:sz="0" w:space="0" w:color="auto"/>
        <w:bottom w:val="none" w:sz="0" w:space="0" w:color="auto"/>
        <w:right w:val="none" w:sz="0" w:space="0" w:color="auto"/>
      </w:divBdr>
    </w:div>
    <w:div w:id="589584700">
      <w:bodyDiv w:val="1"/>
      <w:marLeft w:val="0"/>
      <w:marRight w:val="0"/>
      <w:marTop w:val="0"/>
      <w:marBottom w:val="0"/>
      <w:divBdr>
        <w:top w:val="none" w:sz="0" w:space="0" w:color="auto"/>
        <w:left w:val="none" w:sz="0" w:space="0" w:color="auto"/>
        <w:bottom w:val="none" w:sz="0" w:space="0" w:color="auto"/>
        <w:right w:val="none" w:sz="0" w:space="0" w:color="auto"/>
      </w:divBdr>
    </w:div>
    <w:div w:id="626543988">
      <w:bodyDiv w:val="1"/>
      <w:marLeft w:val="0"/>
      <w:marRight w:val="0"/>
      <w:marTop w:val="0"/>
      <w:marBottom w:val="0"/>
      <w:divBdr>
        <w:top w:val="none" w:sz="0" w:space="0" w:color="auto"/>
        <w:left w:val="none" w:sz="0" w:space="0" w:color="auto"/>
        <w:bottom w:val="none" w:sz="0" w:space="0" w:color="auto"/>
        <w:right w:val="none" w:sz="0" w:space="0" w:color="auto"/>
      </w:divBdr>
    </w:div>
    <w:div w:id="716902470">
      <w:bodyDiv w:val="1"/>
      <w:marLeft w:val="0"/>
      <w:marRight w:val="0"/>
      <w:marTop w:val="0"/>
      <w:marBottom w:val="0"/>
      <w:divBdr>
        <w:top w:val="none" w:sz="0" w:space="0" w:color="auto"/>
        <w:left w:val="none" w:sz="0" w:space="0" w:color="auto"/>
        <w:bottom w:val="none" w:sz="0" w:space="0" w:color="auto"/>
        <w:right w:val="none" w:sz="0" w:space="0" w:color="auto"/>
      </w:divBdr>
    </w:div>
    <w:div w:id="1168253334">
      <w:bodyDiv w:val="1"/>
      <w:marLeft w:val="0"/>
      <w:marRight w:val="0"/>
      <w:marTop w:val="0"/>
      <w:marBottom w:val="0"/>
      <w:divBdr>
        <w:top w:val="none" w:sz="0" w:space="0" w:color="auto"/>
        <w:left w:val="none" w:sz="0" w:space="0" w:color="auto"/>
        <w:bottom w:val="none" w:sz="0" w:space="0" w:color="auto"/>
        <w:right w:val="none" w:sz="0" w:space="0" w:color="auto"/>
      </w:divBdr>
    </w:div>
    <w:div w:id="1171409861">
      <w:bodyDiv w:val="1"/>
      <w:marLeft w:val="0"/>
      <w:marRight w:val="0"/>
      <w:marTop w:val="0"/>
      <w:marBottom w:val="0"/>
      <w:divBdr>
        <w:top w:val="none" w:sz="0" w:space="0" w:color="auto"/>
        <w:left w:val="none" w:sz="0" w:space="0" w:color="auto"/>
        <w:bottom w:val="none" w:sz="0" w:space="0" w:color="auto"/>
        <w:right w:val="none" w:sz="0" w:space="0" w:color="auto"/>
      </w:divBdr>
    </w:div>
    <w:div w:id="1707677467">
      <w:bodyDiv w:val="1"/>
      <w:marLeft w:val="0"/>
      <w:marRight w:val="0"/>
      <w:marTop w:val="0"/>
      <w:marBottom w:val="0"/>
      <w:divBdr>
        <w:top w:val="none" w:sz="0" w:space="0" w:color="auto"/>
        <w:left w:val="none" w:sz="0" w:space="0" w:color="auto"/>
        <w:bottom w:val="none" w:sz="0" w:space="0" w:color="auto"/>
        <w:right w:val="none" w:sz="0" w:space="0" w:color="auto"/>
      </w:divBdr>
    </w:div>
    <w:div w:id="1813059145">
      <w:bodyDiv w:val="1"/>
      <w:marLeft w:val="0"/>
      <w:marRight w:val="0"/>
      <w:marTop w:val="0"/>
      <w:marBottom w:val="0"/>
      <w:divBdr>
        <w:top w:val="none" w:sz="0" w:space="0" w:color="auto"/>
        <w:left w:val="none" w:sz="0" w:space="0" w:color="auto"/>
        <w:bottom w:val="none" w:sz="0" w:space="0" w:color="auto"/>
        <w:right w:val="none" w:sz="0" w:space="0" w:color="auto"/>
      </w:divBdr>
    </w:div>
    <w:div w:id="1855221383">
      <w:bodyDiv w:val="1"/>
      <w:marLeft w:val="0"/>
      <w:marRight w:val="0"/>
      <w:marTop w:val="0"/>
      <w:marBottom w:val="0"/>
      <w:divBdr>
        <w:top w:val="none" w:sz="0" w:space="0" w:color="auto"/>
        <w:left w:val="none" w:sz="0" w:space="0" w:color="auto"/>
        <w:bottom w:val="none" w:sz="0" w:space="0" w:color="auto"/>
        <w:right w:val="none" w:sz="0" w:space="0" w:color="auto"/>
      </w:divBdr>
    </w:div>
    <w:div w:id="20248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80AA5E689499F3668F431609FD598E9798F96BACB7689004CE1ED88505C310BB26926FF876EEB5661A98E42907FF818A4F7D6F77Aa0OAD" TargetMode="External"/><Relationship Id="rId18" Type="http://schemas.openxmlformats.org/officeDocument/2006/relationships/header" Target="header2.xml"/><Relationship Id="rId26" Type="http://schemas.openxmlformats.org/officeDocument/2006/relationships/hyperlink" Target="consultantplus://offline/ref=981E0BAF5BDF2BB7483BE0C0FC9C9015130EAF6D734EDE30F84361465ED1717DEA14BC6B2289972ECAA5A15DE21C51E179839645E3B0D744n7p6I"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D80AA5E689499F3668F431609FD598E9798F96BACB7689004CE1ED88505C310BB26926FF8460EB5661A98E42907FF818A4F7D6F77Aa0OAD" TargetMode="External"/><Relationship Id="rId17" Type="http://schemas.openxmlformats.org/officeDocument/2006/relationships/header" Target="header1.xml"/><Relationship Id="rId25" Type="http://schemas.openxmlformats.org/officeDocument/2006/relationships/hyperlink" Target="consultantplus://offline/ref=981E0BAF5BDF2BB7483BE0C0FC9C9015130EAF6D734EDE30F84361465ED1717DEA14BC6B2288952FCAA5A15DE21C51E179839645E3B0D744n7p6I" TargetMode="External"/><Relationship Id="rId2" Type="http://schemas.openxmlformats.org/officeDocument/2006/relationships/numbering" Target="numbering.xml"/><Relationship Id="rId16" Type="http://schemas.openxmlformats.org/officeDocument/2006/relationships/hyperlink" Target="consultantplus://offline/ref=1FD5418FC883C975527306EA53BCC5200E6220F5DEE9DB69A5736C5D9C152481225010E1C17AF75FACADFAF5F63DBD002E1013D479B3BFFFm0LAD" TargetMode="External"/><Relationship Id="rId20" Type="http://schemas.openxmlformats.org/officeDocument/2006/relationships/footer" Target="footer2.xml"/><Relationship Id="rId29" Type="http://schemas.openxmlformats.org/officeDocument/2006/relationships/hyperlink" Target="consultantplus://offline/ref=981E0BAF5BDF2BB7483BE0C0FC9C9015130EAF6D734EDE30F84361465ED1717DEA14BC6B22899022CDA5A15DE21C51E179839645E3B0D744n7p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BF12E0DD90D15A3AF065A1C252ACB103330BBCEBF4C3119647D32A1E084F8613FB22678A86CC088793B6647F21753375851E9E525A1220O9J6D" TargetMode="External"/><Relationship Id="rId24" Type="http://schemas.openxmlformats.org/officeDocument/2006/relationships/hyperlink" Target="consultantplus://offline/ref=981E0BAF5BDF2BB7483BE0C0FC9C9015130EAF6D734EDE30F84361465ED1717DEA14BC6B22889526CBA5A15DE21C51E179839645E3B0D744n7p6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80AA5E689499F3668F431609FD598E9798F96BACB7689004CE1ED88505C310BB26926FF8765EB5661A98E42907FF818A4F7D6F77Aa0OAD" TargetMode="External"/><Relationship Id="rId23" Type="http://schemas.openxmlformats.org/officeDocument/2006/relationships/hyperlink" Target="consultantplus://offline/ref=981E0BAF5BDF2BB7483BE0C0FC9C9015130EAF6D734EDE30F84361465ED1717DEA14BC6B2289932FC8A5A15DE21C51E179839645E3B0D744n7p6I" TargetMode="External"/><Relationship Id="rId28" Type="http://schemas.openxmlformats.org/officeDocument/2006/relationships/hyperlink" Target="consultantplus://offline/ref=981E0BAF5BDF2BB7483BE0C0FC9C9015130EAF6D734EDE30F84361465ED1717DEA14BC6B22899126C8A5A15DE21C51E179839645E3B0D744n7p6I"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footer" Target="foot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D80AA5E689499F3668F431609FD598E9798F96BACB7689004CE1ED88505C310BB26926FF8765EB5661A98E42907FF818A4F7D6F77Aa0OAD" TargetMode="External"/><Relationship Id="rId22" Type="http://schemas.openxmlformats.org/officeDocument/2006/relationships/footer" Target="footer3.xml"/><Relationship Id="rId27" Type="http://schemas.openxmlformats.org/officeDocument/2006/relationships/hyperlink" Target="consultantplus://offline/ref=981E0BAF5BDF2BB7483BE0C0FC9C9015130EAF6D734EDE30F84361465ED1717DEA14BC6B22899123CCA5A15DE21C51E179839645E3B0D744n7p6I" TargetMode="External"/><Relationship Id="rId30" Type="http://schemas.openxmlformats.org/officeDocument/2006/relationships/hyperlink" Target="consultantplus://offline/ref=4CACC8D893AE52D587E9A5F82366C9FD1B9424AA6516DFE013743B023705ED5939AB3B96E9A4FF8C578DB8EC110E5C457556E5537A29471DzCz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0B70-B242-4A33-97BD-04EB0B13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4414</Words>
  <Characters>25162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В АЛТАЙСКОМ КРАЕ</Company>
  <LinksUpToDate>false</LinksUpToDate>
  <CharactersWithSpaces>29517</CharactersWithSpaces>
  <SharedDoc>false</SharedDoc>
  <HLinks>
    <vt:vector size="96" baseType="variant">
      <vt:variant>
        <vt:i4>7405664</vt:i4>
      </vt:variant>
      <vt:variant>
        <vt:i4>45</vt:i4>
      </vt:variant>
      <vt:variant>
        <vt:i4>0</vt:i4>
      </vt:variant>
      <vt:variant>
        <vt:i4>5</vt:i4>
      </vt:variant>
      <vt:variant>
        <vt:lpwstr>consultantplus://offline/ref=4CACC8D893AE52D587E9A5F82366C9FD1B9424AA6516DFE013743B023705ED5939AB3B96E9A4FF8C578DB8EC110E5C457556E5537A29471DzCz5D</vt:lpwstr>
      </vt:variant>
      <vt:variant>
        <vt:lpwstr/>
      </vt:variant>
      <vt:variant>
        <vt:i4>3670124</vt:i4>
      </vt:variant>
      <vt:variant>
        <vt:i4>42</vt:i4>
      </vt:variant>
      <vt:variant>
        <vt:i4>0</vt:i4>
      </vt:variant>
      <vt:variant>
        <vt:i4>5</vt:i4>
      </vt:variant>
      <vt:variant>
        <vt:lpwstr>consultantplus://offline/ref=981E0BAF5BDF2BB7483BE0C0FC9C9015130EAF6D734EDE30F84361465ED1717DEA14BC6B22899022CDA5A15DE21C51E179839645E3B0D744n7p6I</vt:lpwstr>
      </vt:variant>
      <vt:variant>
        <vt:lpwstr/>
      </vt:variant>
      <vt:variant>
        <vt:i4>3670069</vt:i4>
      </vt:variant>
      <vt:variant>
        <vt:i4>39</vt:i4>
      </vt:variant>
      <vt:variant>
        <vt:i4>0</vt:i4>
      </vt:variant>
      <vt:variant>
        <vt:i4>5</vt:i4>
      </vt:variant>
      <vt:variant>
        <vt:lpwstr>consultantplus://offline/ref=981E0BAF5BDF2BB7483BE0C0FC9C9015130EAF6D734EDE30F84361465ED1717DEA14BC6B22899126C8A5A15DE21C51E179839645E3B0D744n7p6I</vt:lpwstr>
      </vt:variant>
      <vt:variant>
        <vt:lpwstr/>
      </vt:variant>
      <vt:variant>
        <vt:i4>3670123</vt:i4>
      </vt:variant>
      <vt:variant>
        <vt:i4>36</vt:i4>
      </vt:variant>
      <vt:variant>
        <vt:i4>0</vt:i4>
      </vt:variant>
      <vt:variant>
        <vt:i4>5</vt:i4>
      </vt:variant>
      <vt:variant>
        <vt:lpwstr>consultantplus://offline/ref=981E0BAF5BDF2BB7483BE0C0FC9C9015130EAF6D734EDE30F84361465ED1717DEA14BC6B22899123CCA5A15DE21C51E179839645E3B0D744n7p6I</vt:lpwstr>
      </vt:variant>
      <vt:variant>
        <vt:lpwstr/>
      </vt:variant>
      <vt:variant>
        <vt:i4>3670073</vt:i4>
      </vt:variant>
      <vt:variant>
        <vt:i4>33</vt:i4>
      </vt:variant>
      <vt:variant>
        <vt:i4>0</vt:i4>
      </vt:variant>
      <vt:variant>
        <vt:i4>5</vt:i4>
      </vt:variant>
      <vt:variant>
        <vt:lpwstr>consultantplus://offline/ref=981E0BAF5BDF2BB7483BE0C0FC9C9015130EAF6D734EDE30F84361465ED1717DEA14BC6B2289972ECAA5A15DE21C51E179839645E3B0D744n7p6I</vt:lpwstr>
      </vt:variant>
      <vt:variant>
        <vt:lpwstr/>
      </vt:variant>
      <vt:variant>
        <vt:i4>3670073</vt:i4>
      </vt:variant>
      <vt:variant>
        <vt:i4>30</vt:i4>
      </vt:variant>
      <vt:variant>
        <vt:i4>0</vt:i4>
      </vt:variant>
      <vt:variant>
        <vt:i4>5</vt:i4>
      </vt:variant>
      <vt:variant>
        <vt:lpwstr>consultantplus://offline/ref=981E0BAF5BDF2BB7483BE0C0FC9C9015130EAF6D734EDE30F84361465ED1717DEA14BC6B2288952FCAA5A15DE21C51E179839645E3B0D744n7p6I</vt:lpwstr>
      </vt:variant>
      <vt:variant>
        <vt:lpwstr/>
      </vt:variant>
      <vt:variant>
        <vt:i4>3670122</vt:i4>
      </vt:variant>
      <vt:variant>
        <vt:i4>27</vt:i4>
      </vt:variant>
      <vt:variant>
        <vt:i4>0</vt:i4>
      </vt:variant>
      <vt:variant>
        <vt:i4>5</vt:i4>
      </vt:variant>
      <vt:variant>
        <vt:lpwstr>consultantplus://offline/ref=981E0BAF5BDF2BB7483BE0C0FC9C9015130EAF6D734EDE30F84361465ED1717DEA14BC6B22889526CBA5A15DE21C51E179839645E3B0D744n7p6I</vt:lpwstr>
      </vt:variant>
      <vt:variant>
        <vt:lpwstr/>
      </vt:variant>
      <vt:variant>
        <vt:i4>3670119</vt:i4>
      </vt:variant>
      <vt:variant>
        <vt:i4>24</vt:i4>
      </vt:variant>
      <vt:variant>
        <vt:i4>0</vt:i4>
      </vt:variant>
      <vt:variant>
        <vt:i4>5</vt:i4>
      </vt:variant>
      <vt:variant>
        <vt:lpwstr>consultantplus://offline/ref=981E0BAF5BDF2BB7483BE0C0FC9C9015130EAF6D734EDE30F84361465ED1717DEA14BC6B2289932FC8A5A15DE21C51E179839645E3B0D744n7p6I</vt:lpwstr>
      </vt:variant>
      <vt:variant>
        <vt:lpwstr/>
      </vt:variant>
      <vt:variant>
        <vt:i4>2359352</vt:i4>
      </vt:variant>
      <vt:variant>
        <vt:i4>21</vt:i4>
      </vt:variant>
      <vt:variant>
        <vt:i4>0</vt:i4>
      </vt:variant>
      <vt:variant>
        <vt:i4>5</vt:i4>
      </vt:variant>
      <vt:variant>
        <vt:lpwstr>consultantplus://offline/ref=1FD5418FC883C975527306EA53BCC5200E6220F5DEE9DB69A5736C5D9C152481225010E1C17AF75FACADFAF5F63DBD002E1013D479B3BFFFm0LAD</vt:lpwstr>
      </vt:variant>
      <vt:variant>
        <vt:lpwstr/>
      </vt:variant>
      <vt:variant>
        <vt:i4>4522073</vt:i4>
      </vt:variant>
      <vt:variant>
        <vt:i4>18</vt:i4>
      </vt:variant>
      <vt:variant>
        <vt:i4>0</vt:i4>
      </vt:variant>
      <vt:variant>
        <vt:i4>5</vt:i4>
      </vt:variant>
      <vt:variant>
        <vt:lpwstr>consultantplus://offline/ref=D80AA5E689499F3668F431609FD598E9798F96BACB7689004CE1ED88505C310BB26926FF8765EB5661A98E42907FF818A4F7D6F77Aa0OAD</vt:lpwstr>
      </vt:variant>
      <vt:variant>
        <vt:lpwstr/>
      </vt:variant>
      <vt:variant>
        <vt:i4>4522073</vt:i4>
      </vt:variant>
      <vt:variant>
        <vt:i4>15</vt:i4>
      </vt:variant>
      <vt:variant>
        <vt:i4>0</vt:i4>
      </vt:variant>
      <vt:variant>
        <vt:i4>5</vt:i4>
      </vt:variant>
      <vt:variant>
        <vt:lpwstr>consultantplus://offline/ref=D80AA5E689499F3668F431609FD598E9798F96BACB7689004CE1ED88505C310BB26926FF8765EB5661A98E42907FF818A4F7D6F77Aa0OAD</vt:lpwstr>
      </vt:variant>
      <vt:variant>
        <vt:lpwstr/>
      </vt:variant>
      <vt:variant>
        <vt:i4>4521993</vt:i4>
      </vt:variant>
      <vt:variant>
        <vt:i4>12</vt:i4>
      </vt:variant>
      <vt:variant>
        <vt:i4>0</vt:i4>
      </vt:variant>
      <vt:variant>
        <vt:i4>5</vt:i4>
      </vt:variant>
      <vt:variant>
        <vt:lpwstr>consultantplus://offline/ref=D80AA5E689499F3668F431609FD598E9798F96BACB7689004CE1ED88505C310BB26926FF876EEB5661A98E42907FF818A4F7D6F77Aa0OAD</vt:lpwstr>
      </vt:variant>
      <vt:variant>
        <vt:lpwstr/>
      </vt:variant>
      <vt:variant>
        <vt:i4>4522079</vt:i4>
      </vt:variant>
      <vt:variant>
        <vt:i4>9</vt:i4>
      </vt:variant>
      <vt:variant>
        <vt:i4>0</vt:i4>
      </vt:variant>
      <vt:variant>
        <vt:i4>5</vt:i4>
      </vt:variant>
      <vt:variant>
        <vt:lpwstr>consultantplus://offline/ref=D80AA5E689499F3668F431609FD598E9798F96BACB7689004CE1ED88505C310BB26926FF8460EB5661A98E42907FF818A4F7D6F77Aa0OAD</vt:lpwstr>
      </vt:variant>
      <vt:variant>
        <vt:lpwstr/>
      </vt:variant>
      <vt:variant>
        <vt:i4>2818149</vt:i4>
      </vt:variant>
      <vt:variant>
        <vt:i4>6</vt:i4>
      </vt:variant>
      <vt:variant>
        <vt:i4>0</vt:i4>
      </vt:variant>
      <vt:variant>
        <vt:i4>5</vt:i4>
      </vt:variant>
      <vt:variant>
        <vt:lpwstr>consultantplus://offline/ref=E9BF12E0DD90D15A3AF065A1C252ACB103330BBCEBF4C3119647D32A1E084F8613FB22678A86CC088793B6647F21753375851E9E525A1220O9J6D</vt:lpwstr>
      </vt:variant>
      <vt:variant>
        <vt:lpwstr/>
      </vt:variant>
      <vt:variant>
        <vt:i4>4980822</vt:i4>
      </vt:variant>
      <vt:variant>
        <vt:i4>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Yuriy_Dranishnikov</dc:creator>
  <cp:lastModifiedBy>adminI</cp:lastModifiedBy>
  <cp:revision>6</cp:revision>
  <cp:lastPrinted>2022-06-03T06:12:00Z</cp:lastPrinted>
  <dcterms:created xsi:type="dcterms:W3CDTF">2026-06-16T12:50:00Z</dcterms:created>
  <dcterms:modified xsi:type="dcterms:W3CDTF">2026-06-16T12:54:00Z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iteId">
    <vt:lpwstr>818b099f-45a1-4ad0-a663-221661b546d1</vt:lpwstr>
  </property>
  <property fmtid="{D5CDD505-2E9C-101B-9397-08002B2CF9AE}" pid="4" name="MSIP_Label_22f0b804-62e0-47d9-bc61-31b566d2ec1e_Owner">
    <vt:lpwstr>grechishnikova-n@corp.ingos.ru</vt:lpwstr>
  </property>
  <property fmtid="{D5CDD505-2E9C-101B-9397-08002B2CF9AE}" pid="5" name="MSIP_Label_22f0b804-62e0-47d9-bc61-31b566d2ec1e_SetDate">
    <vt:lpwstr>2022-06-02T10:12:55.7230792Z</vt:lpwstr>
  </property>
  <property fmtid="{D5CDD505-2E9C-101B-9397-08002B2CF9AE}" pid="6" name="MSIP_Label_22f0b804-62e0-47d9-bc61-31b566d2ec1e_Name">
    <vt:lpwstr>Открытая информация</vt:lpwstr>
  </property>
  <property fmtid="{D5CDD505-2E9C-101B-9397-08002B2CF9AE}" pid="7" name="MSIP_Label_22f0b804-62e0-47d9-bc61-31b566d2ec1e_Application">
    <vt:lpwstr>Microsoft Azure Information Protection</vt:lpwstr>
  </property>
  <property fmtid="{D5CDD505-2E9C-101B-9397-08002B2CF9AE}" pid="8" name="MSIP_Label_22f0b804-62e0-47d9-bc61-31b566d2ec1e_ActionId">
    <vt:lpwstr>eb9f7353-ca5b-4c95-925a-aeadfc50b7c1</vt:lpwstr>
  </property>
  <property fmtid="{D5CDD505-2E9C-101B-9397-08002B2CF9AE}" pid="9" name="MSIP_Label_22f0b804-62e0-47d9-bc61-31b566d2ec1e_Extended_MSFT_Method">
    <vt:lpwstr>Manual</vt:lpwstr>
  </property>
  <property fmtid="{D5CDD505-2E9C-101B-9397-08002B2CF9AE}" pid="10" name="Sensitivity">
    <vt:lpwstr>Открытая информация</vt:lpwstr>
  </property>
</Properties>
</file>