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5A08" w:rsidRPr="005140EA" w:rsidRDefault="00EE5A08" w:rsidP="005140EA">
      <w:pPr>
        <w:jc w:val="center"/>
        <w:rPr>
          <w:b/>
          <w:sz w:val="22"/>
          <w:szCs w:val="22"/>
        </w:rPr>
      </w:pPr>
      <w:r w:rsidRPr="005140EA">
        <w:rPr>
          <w:b/>
          <w:sz w:val="22"/>
          <w:szCs w:val="22"/>
        </w:rPr>
        <w:t>Государственный контракт</w:t>
      </w:r>
    </w:p>
    <w:p w:rsidR="00EE5A08" w:rsidRPr="005140EA" w:rsidRDefault="00EE5A08" w:rsidP="005140EA">
      <w:pPr>
        <w:jc w:val="center"/>
        <w:rPr>
          <w:b/>
          <w:sz w:val="22"/>
          <w:szCs w:val="22"/>
        </w:rPr>
      </w:pPr>
      <w:r w:rsidRPr="005140EA">
        <w:rPr>
          <w:b/>
          <w:sz w:val="22"/>
          <w:szCs w:val="22"/>
        </w:rPr>
        <w:t>№</w:t>
      </w:r>
      <w:r w:rsidR="005140EA">
        <w:rPr>
          <w:b/>
          <w:sz w:val="22"/>
          <w:szCs w:val="22"/>
        </w:rPr>
        <w:t xml:space="preserve"> </w:t>
      </w:r>
      <w:r w:rsidR="00FF0E36">
        <w:rPr>
          <w:b/>
          <w:sz w:val="22"/>
          <w:szCs w:val="22"/>
        </w:rPr>
        <w:t>______________</w:t>
      </w:r>
    </w:p>
    <w:p w:rsidR="00525374" w:rsidRPr="00A54909" w:rsidRDefault="00EE5A08" w:rsidP="007B7D22">
      <w:pPr>
        <w:jc w:val="center"/>
        <w:rPr>
          <w:sz w:val="22"/>
          <w:szCs w:val="22"/>
        </w:rPr>
      </w:pPr>
      <w:r w:rsidRPr="00A54909">
        <w:rPr>
          <w:b/>
          <w:sz w:val="22"/>
          <w:szCs w:val="22"/>
        </w:rPr>
        <w:t xml:space="preserve">на поставку </w:t>
      </w:r>
      <w:r w:rsidR="00F817E4" w:rsidRPr="00F817E4">
        <w:rPr>
          <w:b/>
          <w:sz w:val="22"/>
          <w:szCs w:val="22"/>
        </w:rPr>
        <w:t>беззеркального фотоаппарата для нужд Бузулукского гуманитарно-технологического института (филиала) ОГУ</w:t>
      </w:r>
    </w:p>
    <w:p w:rsidR="005A7581" w:rsidRPr="00A54909" w:rsidRDefault="005A7581" w:rsidP="005A7581">
      <w:pPr>
        <w:ind w:right="-3"/>
        <w:jc w:val="center"/>
        <w:rPr>
          <w:b/>
          <w:sz w:val="22"/>
          <w:szCs w:val="22"/>
        </w:rPr>
      </w:pPr>
    </w:p>
    <w:p w:rsidR="005A7581" w:rsidRPr="00A54909" w:rsidRDefault="005A7581" w:rsidP="005A7581">
      <w:pPr>
        <w:ind w:right="-6" w:firstLine="540"/>
        <w:jc w:val="both"/>
        <w:rPr>
          <w:bCs/>
          <w:sz w:val="22"/>
          <w:szCs w:val="22"/>
        </w:rPr>
      </w:pPr>
    </w:p>
    <w:p w:rsidR="005A7581" w:rsidRPr="00A54909" w:rsidRDefault="005A7581" w:rsidP="005A7581">
      <w:pPr>
        <w:ind w:right="-6" w:firstLine="540"/>
        <w:jc w:val="both"/>
        <w:rPr>
          <w:sz w:val="22"/>
          <w:szCs w:val="22"/>
        </w:rPr>
      </w:pPr>
      <w:r w:rsidRPr="00A54909">
        <w:rPr>
          <w:bCs/>
          <w:sz w:val="22"/>
          <w:szCs w:val="22"/>
        </w:rPr>
        <w:t>г. Бузулук</w:t>
      </w:r>
      <w:r w:rsidRPr="00A54909">
        <w:rPr>
          <w:b/>
          <w:bCs/>
          <w:sz w:val="22"/>
          <w:szCs w:val="22"/>
        </w:rPr>
        <w:t xml:space="preserve">                        </w:t>
      </w:r>
      <w:r w:rsidRPr="00A54909">
        <w:rPr>
          <w:sz w:val="22"/>
          <w:szCs w:val="22"/>
        </w:rPr>
        <w:tab/>
        <w:t xml:space="preserve">                     </w:t>
      </w:r>
      <w:r w:rsidRPr="00A54909">
        <w:rPr>
          <w:sz w:val="22"/>
          <w:szCs w:val="22"/>
        </w:rPr>
        <w:tab/>
        <w:t xml:space="preserve">                                                 «   » ____________ 202</w:t>
      </w:r>
      <w:r w:rsidR="003E44B4">
        <w:rPr>
          <w:sz w:val="22"/>
          <w:szCs w:val="22"/>
        </w:rPr>
        <w:t>6</w:t>
      </w:r>
      <w:r w:rsidRPr="00A54909">
        <w:rPr>
          <w:sz w:val="22"/>
          <w:szCs w:val="22"/>
        </w:rPr>
        <w:t xml:space="preserve"> г. </w:t>
      </w:r>
    </w:p>
    <w:p w:rsidR="005A7581" w:rsidRPr="00A54909" w:rsidRDefault="005A7581" w:rsidP="005A7581">
      <w:pPr>
        <w:ind w:right="-6" w:firstLine="540"/>
        <w:jc w:val="both"/>
        <w:rPr>
          <w:sz w:val="22"/>
          <w:szCs w:val="22"/>
        </w:rPr>
      </w:pPr>
    </w:p>
    <w:p w:rsidR="005A7581" w:rsidRPr="00A54909" w:rsidRDefault="005A7581" w:rsidP="004A217C">
      <w:pPr>
        <w:shd w:val="clear" w:color="auto" w:fill="FFFFFF"/>
        <w:jc w:val="both"/>
        <w:rPr>
          <w:sz w:val="22"/>
          <w:szCs w:val="22"/>
        </w:rPr>
      </w:pPr>
      <w:r w:rsidRPr="00A54909">
        <w:rPr>
          <w:sz w:val="22"/>
          <w:szCs w:val="22"/>
        </w:rPr>
        <w:t xml:space="preserve">       </w:t>
      </w:r>
      <w:r w:rsidR="002045F0" w:rsidRPr="00DB3C74">
        <w:rPr>
          <w:sz w:val="22"/>
          <w:szCs w:val="22"/>
        </w:rPr>
        <w:t xml:space="preserve">Федеральное государственное бюджетное </w:t>
      </w:r>
      <w:r w:rsidR="002045F0" w:rsidRPr="00DB3C74">
        <w:rPr>
          <w:bCs/>
          <w:color w:val="000000"/>
          <w:spacing w:val="5"/>
          <w:sz w:val="22"/>
          <w:szCs w:val="22"/>
        </w:rPr>
        <w:t xml:space="preserve">образовательное учреждение высшего </w:t>
      </w:r>
      <w:r w:rsidR="002045F0" w:rsidRPr="00DB3C74">
        <w:rPr>
          <w:bCs/>
          <w:color w:val="000000"/>
          <w:spacing w:val="-1"/>
          <w:sz w:val="22"/>
          <w:szCs w:val="22"/>
        </w:rPr>
        <w:t>образования «Оренбургский государственный университет</w:t>
      </w:r>
      <w:r w:rsidR="002045F0">
        <w:rPr>
          <w:bCs/>
          <w:color w:val="000000"/>
          <w:spacing w:val="-1"/>
          <w:sz w:val="22"/>
          <w:szCs w:val="22"/>
        </w:rPr>
        <w:t xml:space="preserve"> </w:t>
      </w:r>
      <w:r w:rsidR="002045F0" w:rsidRPr="00A46F96">
        <w:rPr>
          <w:sz w:val="22"/>
          <w:szCs w:val="22"/>
        </w:rPr>
        <w:t>имени В.А. Бондаренко</w:t>
      </w:r>
      <w:r w:rsidR="002045F0" w:rsidRPr="00DB3C74">
        <w:rPr>
          <w:bCs/>
          <w:color w:val="000000"/>
          <w:spacing w:val="-1"/>
          <w:sz w:val="22"/>
          <w:szCs w:val="22"/>
        </w:rPr>
        <w:t>»,</w:t>
      </w:r>
      <w:r w:rsidR="002045F0" w:rsidRPr="00DB3C74">
        <w:rPr>
          <w:sz w:val="22"/>
          <w:szCs w:val="22"/>
        </w:rPr>
        <w:t xml:space="preserve"> </w:t>
      </w:r>
      <w:r w:rsidR="002045F0" w:rsidRPr="00DB3C74">
        <w:rPr>
          <w:color w:val="000000"/>
          <w:spacing w:val="-1"/>
          <w:sz w:val="22"/>
          <w:szCs w:val="22"/>
        </w:rPr>
        <w:t xml:space="preserve">именуемое в дальнейшем «Заказчик», </w:t>
      </w:r>
      <w:r w:rsidR="002045F0" w:rsidRPr="00DB3C74">
        <w:rPr>
          <w:sz w:val="22"/>
          <w:szCs w:val="22"/>
        </w:rPr>
        <w:t>в лице директора Бузулукского гуманитарно-технологического института (филиала) федерального государственного бюджетного образовательного учреждения высшего образования «Оренбургский государственный университет</w:t>
      </w:r>
      <w:r w:rsidR="002045F0">
        <w:rPr>
          <w:sz w:val="22"/>
          <w:szCs w:val="22"/>
        </w:rPr>
        <w:t xml:space="preserve"> </w:t>
      </w:r>
      <w:r w:rsidR="002045F0" w:rsidRPr="00A46F96">
        <w:rPr>
          <w:sz w:val="22"/>
          <w:szCs w:val="22"/>
        </w:rPr>
        <w:t>имени В.А. Бондаренко</w:t>
      </w:r>
      <w:r w:rsidR="002045F0" w:rsidRPr="00DB3C74">
        <w:rPr>
          <w:sz w:val="22"/>
          <w:szCs w:val="22"/>
        </w:rPr>
        <w:t xml:space="preserve">» Власова Алексея Васильевича, действующего на основании доверенности № </w:t>
      </w:r>
      <w:r w:rsidR="002045F0">
        <w:rPr>
          <w:sz w:val="22"/>
          <w:szCs w:val="22"/>
        </w:rPr>
        <w:t>3</w:t>
      </w:r>
      <w:r w:rsidR="002045F0" w:rsidRPr="00DB3C74">
        <w:rPr>
          <w:sz w:val="22"/>
          <w:szCs w:val="22"/>
        </w:rPr>
        <w:t>7-Юр от 11.</w:t>
      </w:r>
      <w:r w:rsidR="002045F0">
        <w:rPr>
          <w:sz w:val="22"/>
          <w:szCs w:val="22"/>
        </w:rPr>
        <w:t>03</w:t>
      </w:r>
      <w:r w:rsidR="002045F0" w:rsidRPr="00DB3C74">
        <w:rPr>
          <w:sz w:val="22"/>
          <w:szCs w:val="22"/>
        </w:rPr>
        <w:t>.202</w:t>
      </w:r>
      <w:r w:rsidR="002045F0">
        <w:rPr>
          <w:sz w:val="22"/>
          <w:szCs w:val="22"/>
        </w:rPr>
        <w:t>6</w:t>
      </w:r>
      <w:r w:rsidR="002045F0" w:rsidRPr="00DB3C74">
        <w:rPr>
          <w:sz w:val="22"/>
          <w:szCs w:val="22"/>
        </w:rPr>
        <w:t xml:space="preserve"> г.,</w:t>
      </w:r>
      <w:r w:rsidR="002045F0" w:rsidRPr="00DB3C74">
        <w:rPr>
          <w:color w:val="000000"/>
          <w:spacing w:val="-1"/>
          <w:sz w:val="22"/>
          <w:szCs w:val="22"/>
        </w:rPr>
        <w:t xml:space="preserve"> с одной стороны,</w:t>
      </w:r>
      <w:r w:rsidR="002045F0">
        <w:rPr>
          <w:color w:val="000000"/>
          <w:spacing w:val="-1"/>
          <w:sz w:val="22"/>
          <w:szCs w:val="22"/>
        </w:rPr>
        <w:t xml:space="preserve"> </w:t>
      </w:r>
      <w:r w:rsidR="00D857E7" w:rsidRPr="00A54909">
        <w:rPr>
          <w:sz w:val="22"/>
          <w:szCs w:val="22"/>
        </w:rPr>
        <w:t xml:space="preserve">и </w:t>
      </w:r>
      <w:r w:rsidR="002045F0">
        <w:rPr>
          <w:sz w:val="22"/>
          <w:szCs w:val="22"/>
        </w:rPr>
        <w:t>___________________________</w:t>
      </w:r>
      <w:r w:rsidR="00D857E7" w:rsidRPr="00A54909">
        <w:rPr>
          <w:sz w:val="22"/>
          <w:szCs w:val="22"/>
        </w:rPr>
        <w:t xml:space="preserve">, </w:t>
      </w:r>
      <w:r w:rsidR="002045F0" w:rsidRPr="00A54909">
        <w:rPr>
          <w:sz w:val="22"/>
          <w:szCs w:val="22"/>
        </w:rPr>
        <w:t xml:space="preserve">именуемый в дальнейшем «Поставщик», </w:t>
      </w:r>
      <w:r w:rsidR="002045F0">
        <w:rPr>
          <w:sz w:val="22"/>
          <w:szCs w:val="22"/>
        </w:rPr>
        <w:t>в лице__________________</w:t>
      </w:r>
      <w:r w:rsidR="00D857E7" w:rsidRPr="00A54909">
        <w:rPr>
          <w:sz w:val="22"/>
          <w:szCs w:val="22"/>
        </w:rPr>
        <w:t>действующ</w:t>
      </w:r>
      <w:r w:rsidR="002045F0">
        <w:rPr>
          <w:sz w:val="22"/>
          <w:szCs w:val="22"/>
        </w:rPr>
        <w:t>его</w:t>
      </w:r>
      <w:r w:rsidR="00D857E7" w:rsidRPr="00A54909">
        <w:rPr>
          <w:sz w:val="22"/>
          <w:szCs w:val="22"/>
        </w:rPr>
        <w:t xml:space="preserve"> на основании </w:t>
      </w:r>
      <w:r w:rsidR="002045F0">
        <w:rPr>
          <w:sz w:val="22"/>
          <w:szCs w:val="22"/>
        </w:rPr>
        <w:t>________________________________</w:t>
      </w:r>
      <w:r w:rsidR="00D857E7" w:rsidRPr="00A54909">
        <w:rPr>
          <w:sz w:val="22"/>
          <w:szCs w:val="22"/>
        </w:rPr>
        <w:t xml:space="preserve">, с другой стороны, далее совместно именуемые «Стороны», </w:t>
      </w:r>
      <w:r w:rsidR="00EC182F" w:rsidRPr="003C37D6">
        <w:rPr>
          <w:sz w:val="22"/>
          <w:szCs w:val="22"/>
        </w:rPr>
        <w:t xml:space="preserve">руководствуясь п. 4 ч. 1 ст. 93 Федерального закона </w:t>
      </w:r>
      <w:r w:rsidR="00D857E7" w:rsidRPr="00A54909">
        <w:rPr>
          <w:sz w:val="22"/>
          <w:szCs w:val="22"/>
        </w:rPr>
        <w:t>от 05 апреля 2013 г. № 44-ФЗ «О контрактной системе в сфере закупок товаров, работ, услуг для обеспечения государственных и муницип</w:t>
      </w:r>
      <w:r w:rsidR="00C319F0">
        <w:rPr>
          <w:sz w:val="22"/>
          <w:szCs w:val="22"/>
        </w:rPr>
        <w:t xml:space="preserve">альных нужд» </w:t>
      </w:r>
      <w:r w:rsidRPr="00A54909">
        <w:rPr>
          <w:sz w:val="22"/>
          <w:szCs w:val="22"/>
        </w:rPr>
        <w:t>заключили настоящий контракт (далее – контракт) о нижеследующем:</w:t>
      </w:r>
    </w:p>
    <w:p w:rsidR="005A7581" w:rsidRPr="00A54909" w:rsidRDefault="005A7581" w:rsidP="005A7581">
      <w:pPr>
        <w:jc w:val="both"/>
        <w:rPr>
          <w:sz w:val="22"/>
          <w:szCs w:val="22"/>
        </w:rPr>
      </w:pPr>
    </w:p>
    <w:p w:rsidR="005A7581" w:rsidRPr="00A54909" w:rsidRDefault="005A7581" w:rsidP="001E7161">
      <w:pPr>
        <w:pStyle w:val="afff7"/>
        <w:numPr>
          <w:ilvl w:val="0"/>
          <w:numId w:val="29"/>
        </w:numPr>
        <w:jc w:val="center"/>
        <w:rPr>
          <w:b/>
          <w:bCs/>
          <w:sz w:val="22"/>
          <w:szCs w:val="22"/>
        </w:rPr>
      </w:pPr>
      <w:r w:rsidRPr="00A54909">
        <w:rPr>
          <w:b/>
          <w:bCs/>
          <w:sz w:val="22"/>
          <w:szCs w:val="22"/>
        </w:rPr>
        <w:t>Предмет контракта</w:t>
      </w:r>
    </w:p>
    <w:p w:rsidR="001F43EB" w:rsidRPr="00A54909" w:rsidRDefault="001F43EB" w:rsidP="001F43EB">
      <w:pPr>
        <w:widowControl w:val="0"/>
        <w:snapToGrid w:val="0"/>
        <w:jc w:val="both"/>
        <w:rPr>
          <w:sz w:val="22"/>
          <w:szCs w:val="22"/>
        </w:rPr>
      </w:pPr>
      <w:r w:rsidRPr="00A54909">
        <w:rPr>
          <w:sz w:val="22"/>
          <w:szCs w:val="22"/>
        </w:rPr>
        <w:t xml:space="preserve">1.1. В соответствии с контрактом Поставщик обязуется поставить </w:t>
      </w:r>
      <w:r w:rsidR="00F817E4" w:rsidRPr="00F817E4">
        <w:rPr>
          <w:sz w:val="22"/>
          <w:szCs w:val="22"/>
        </w:rPr>
        <w:t>беззеркальный фотоаппарат для нужд Бузулукского гуманитарно-технологического института (филиала) ОГУ</w:t>
      </w:r>
      <w:r w:rsidR="001E7161" w:rsidRPr="00A54909">
        <w:rPr>
          <w:sz w:val="22"/>
          <w:szCs w:val="22"/>
        </w:rPr>
        <w:t xml:space="preserve"> </w:t>
      </w:r>
      <w:r w:rsidRPr="00A54909">
        <w:rPr>
          <w:sz w:val="22"/>
          <w:szCs w:val="22"/>
        </w:rPr>
        <w:t>(далее – Товар), а Заказчик обязуется принять поставленный Товар и оплатить его в установленном контрактом порядке и сроки.</w:t>
      </w:r>
    </w:p>
    <w:p w:rsidR="005A7581" w:rsidRPr="00A54909" w:rsidRDefault="001F43EB" w:rsidP="00D94A89">
      <w:pPr>
        <w:widowControl w:val="0"/>
        <w:snapToGrid w:val="0"/>
        <w:jc w:val="both"/>
        <w:rPr>
          <w:sz w:val="22"/>
          <w:szCs w:val="22"/>
        </w:rPr>
      </w:pPr>
      <w:r w:rsidRPr="00A54909">
        <w:rPr>
          <w:sz w:val="22"/>
          <w:szCs w:val="22"/>
        </w:rPr>
        <w:t xml:space="preserve">1.2. Наименование, количество и иные характеристики поставляемого Товара указаны в </w:t>
      </w:r>
      <w:r w:rsidR="001137C3" w:rsidRPr="00A54909">
        <w:rPr>
          <w:sz w:val="22"/>
          <w:szCs w:val="22"/>
        </w:rPr>
        <w:t xml:space="preserve">спецификации </w:t>
      </w:r>
      <w:r w:rsidRPr="00A54909">
        <w:rPr>
          <w:sz w:val="22"/>
          <w:szCs w:val="22"/>
        </w:rPr>
        <w:t>(</w:t>
      </w:r>
      <w:hyperlink r:id="rId5" w:anchor="P1909" w:history="1">
        <w:r w:rsidRPr="00A54909">
          <w:rPr>
            <w:sz w:val="22"/>
            <w:szCs w:val="22"/>
          </w:rPr>
          <w:t>приложение</w:t>
        </w:r>
      </w:hyperlink>
      <w:r w:rsidRPr="00A54909">
        <w:rPr>
          <w:sz w:val="22"/>
          <w:szCs w:val="22"/>
        </w:rPr>
        <w:t xml:space="preserve"> № 1 к контракту), являющейся неотъемлемой частью </w:t>
      </w:r>
      <w:r w:rsidR="00FF2E2D" w:rsidRPr="00A54909">
        <w:rPr>
          <w:sz w:val="22"/>
          <w:szCs w:val="22"/>
        </w:rPr>
        <w:t>контракта</w:t>
      </w:r>
      <w:r w:rsidRPr="00A54909">
        <w:rPr>
          <w:sz w:val="22"/>
          <w:szCs w:val="22"/>
        </w:rPr>
        <w:t>.</w:t>
      </w:r>
    </w:p>
    <w:p w:rsidR="00DC3EB3" w:rsidRPr="00A54909" w:rsidRDefault="00DC3EB3" w:rsidP="001F43EB">
      <w:pPr>
        <w:pStyle w:val="ConsCell"/>
        <w:jc w:val="both"/>
        <w:rPr>
          <w:rFonts w:ascii="Times New Roman" w:hAnsi="Times New Roman"/>
          <w:bCs/>
          <w:sz w:val="22"/>
          <w:szCs w:val="22"/>
        </w:rPr>
      </w:pPr>
    </w:p>
    <w:p w:rsidR="00DC3EB3" w:rsidRPr="00A54909" w:rsidRDefault="00D94A89" w:rsidP="00DC3EB3">
      <w:pPr>
        <w:ind w:left="1920" w:hanging="1920"/>
        <w:jc w:val="center"/>
        <w:rPr>
          <w:b/>
          <w:bCs/>
          <w:sz w:val="22"/>
          <w:szCs w:val="22"/>
        </w:rPr>
      </w:pPr>
      <w:r w:rsidRPr="00A54909">
        <w:rPr>
          <w:b/>
          <w:bCs/>
          <w:sz w:val="22"/>
          <w:szCs w:val="22"/>
        </w:rPr>
        <w:t>2</w:t>
      </w:r>
      <w:r w:rsidR="00DC3EB3" w:rsidRPr="00A54909">
        <w:rPr>
          <w:b/>
          <w:bCs/>
          <w:sz w:val="22"/>
          <w:szCs w:val="22"/>
        </w:rPr>
        <w:t>. Цена контракта и порядок расчетов</w:t>
      </w:r>
    </w:p>
    <w:p w:rsidR="00F817E4" w:rsidRPr="000814E9" w:rsidRDefault="00DC3EB3" w:rsidP="00F817E4">
      <w:pPr>
        <w:tabs>
          <w:tab w:val="num" w:pos="756"/>
        </w:tabs>
        <w:ind w:right="24"/>
        <w:jc w:val="both"/>
        <w:rPr>
          <w:sz w:val="22"/>
          <w:szCs w:val="22"/>
        </w:rPr>
      </w:pPr>
      <w:r w:rsidRPr="00A54909">
        <w:rPr>
          <w:sz w:val="22"/>
          <w:szCs w:val="22"/>
        </w:rPr>
        <w:t>2.1 Цена контракта составляет</w:t>
      </w:r>
      <w:r w:rsidR="008D6CCD" w:rsidRPr="00A54909">
        <w:rPr>
          <w:sz w:val="22"/>
          <w:szCs w:val="22"/>
        </w:rPr>
        <w:t xml:space="preserve"> </w:t>
      </w:r>
      <w:r w:rsidR="00F817E4" w:rsidRPr="000814E9">
        <w:rPr>
          <w:sz w:val="22"/>
          <w:szCs w:val="22"/>
        </w:rPr>
        <w:t>__________(________) рублей __ копеек, включая НДС /НДС не облагается.</w:t>
      </w:r>
    </w:p>
    <w:p w:rsidR="00DC3EB3" w:rsidRPr="00A54909" w:rsidRDefault="00DC3EB3" w:rsidP="00F817E4">
      <w:pPr>
        <w:tabs>
          <w:tab w:val="num" w:pos="756"/>
        </w:tabs>
        <w:ind w:right="24"/>
        <w:jc w:val="both"/>
        <w:rPr>
          <w:sz w:val="22"/>
          <w:szCs w:val="22"/>
        </w:rPr>
      </w:pPr>
      <w:r w:rsidRPr="00A54909">
        <w:rPr>
          <w:rFonts w:eastAsia="Calibri"/>
          <w:sz w:val="22"/>
          <w:szCs w:val="22"/>
        </w:rPr>
        <w:t xml:space="preserve">2.2 </w:t>
      </w:r>
      <w:r w:rsidRPr="00A54909">
        <w:rPr>
          <w:rFonts w:eastAsia="Calibri"/>
          <w:sz w:val="22"/>
          <w:szCs w:val="22"/>
          <w:lang w:eastAsia="en-US"/>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A54909">
        <w:rPr>
          <w:sz w:val="22"/>
          <w:szCs w:val="22"/>
        </w:rPr>
        <w:t xml:space="preserve"> </w:t>
      </w:r>
    </w:p>
    <w:p w:rsidR="00DC3EB3" w:rsidRPr="00A54909" w:rsidRDefault="00DC3EB3" w:rsidP="00DC3EB3">
      <w:pPr>
        <w:widowControl w:val="0"/>
        <w:suppressAutoHyphens/>
        <w:autoSpaceDE w:val="0"/>
        <w:autoSpaceDN w:val="0"/>
        <w:adjustRightInd w:val="0"/>
        <w:jc w:val="both"/>
        <w:rPr>
          <w:sz w:val="22"/>
          <w:szCs w:val="22"/>
          <w:lang w:eastAsia="ar-SA"/>
        </w:rPr>
      </w:pPr>
      <w:r w:rsidRPr="00A54909">
        <w:rPr>
          <w:sz w:val="22"/>
          <w:szCs w:val="22"/>
        </w:rPr>
        <w:t xml:space="preserve">2.3 Цена контракта включает в себя: </w:t>
      </w:r>
      <w:r w:rsidR="00FD20D2" w:rsidRPr="00A54909">
        <w:rPr>
          <w:sz w:val="22"/>
          <w:szCs w:val="22"/>
        </w:rPr>
        <w:t>стоимость Товара, расходы, связанные с доставкой, стоимость упаковки (тары), маркировки, страхование, таможенные платежи (пошлины), другие установленные налоги, сборы и иные расходы, связанные с исполнением контракта.</w:t>
      </w:r>
    </w:p>
    <w:p w:rsidR="00DC3EB3" w:rsidRPr="00A54909" w:rsidRDefault="00DC3EB3" w:rsidP="00EF3DBC">
      <w:pPr>
        <w:tabs>
          <w:tab w:val="left" w:pos="567"/>
        </w:tabs>
        <w:contextualSpacing/>
        <w:jc w:val="both"/>
        <w:rPr>
          <w:b/>
          <w:sz w:val="22"/>
          <w:szCs w:val="22"/>
        </w:rPr>
      </w:pPr>
      <w:r w:rsidRPr="00A54909">
        <w:rPr>
          <w:sz w:val="22"/>
          <w:szCs w:val="22"/>
        </w:rPr>
        <w:t xml:space="preserve">2.4  </w:t>
      </w:r>
      <w:r w:rsidR="00D94A89" w:rsidRPr="00A54909">
        <w:rPr>
          <w:sz w:val="22"/>
          <w:szCs w:val="22"/>
        </w:rPr>
        <w:t xml:space="preserve">Цена контракта является твердой и определяется на весь срок исполнения контракта, за исключением случаев, установленных </w:t>
      </w:r>
      <w:r w:rsidR="00EF3DBC" w:rsidRPr="00A54909">
        <w:rPr>
          <w:sz w:val="22"/>
          <w:szCs w:val="22"/>
        </w:rPr>
        <w:t>Федеральным законом № 44-ФЗ от 05.04.2013 г. «О контрактной системе в сфере закупок товаров, работ, услуг для обеспечения государственных и муниципальных нужд»  (далее – Закон № 44-ФЗ)</w:t>
      </w:r>
      <w:r w:rsidR="00D94A89" w:rsidRPr="00A54909">
        <w:rPr>
          <w:sz w:val="22"/>
          <w:szCs w:val="22"/>
        </w:rPr>
        <w:t xml:space="preserve"> и контрактом.</w:t>
      </w:r>
    </w:p>
    <w:p w:rsidR="00DC3EB3" w:rsidRPr="00A54909" w:rsidRDefault="00DC3EB3" w:rsidP="00DC3EB3">
      <w:pPr>
        <w:autoSpaceDE w:val="0"/>
        <w:autoSpaceDN w:val="0"/>
        <w:adjustRightInd w:val="0"/>
        <w:jc w:val="both"/>
        <w:rPr>
          <w:rFonts w:eastAsiaTheme="minorHAnsi"/>
          <w:sz w:val="22"/>
          <w:szCs w:val="22"/>
          <w:lang w:eastAsia="en-US"/>
        </w:rPr>
      </w:pPr>
      <w:r w:rsidRPr="00A54909">
        <w:rPr>
          <w:sz w:val="22"/>
          <w:szCs w:val="22"/>
        </w:rPr>
        <w:t>2.5</w:t>
      </w:r>
      <w:r w:rsidRPr="00A54909">
        <w:rPr>
          <w:rFonts w:eastAsia="Calibri"/>
          <w:sz w:val="22"/>
          <w:szCs w:val="22"/>
          <w:lang w:eastAsia="en-US"/>
        </w:rPr>
        <w:t xml:space="preserve"> Цена контракта может быть снижена по соглашению Сторон без изменения предусмотренных контрактом </w:t>
      </w:r>
      <w:r w:rsidRPr="00A54909">
        <w:rPr>
          <w:rFonts w:eastAsiaTheme="minorHAnsi"/>
          <w:sz w:val="22"/>
          <w:szCs w:val="22"/>
          <w:lang w:eastAsia="en-US"/>
        </w:rPr>
        <w:t xml:space="preserve">количества </w:t>
      </w:r>
      <w:r w:rsidR="00D94A89" w:rsidRPr="00A54909">
        <w:rPr>
          <w:rFonts w:eastAsiaTheme="minorHAnsi"/>
          <w:sz w:val="22"/>
          <w:szCs w:val="22"/>
          <w:lang w:eastAsia="en-US"/>
        </w:rPr>
        <w:t>и</w:t>
      </w:r>
      <w:r w:rsidRPr="00A54909">
        <w:rPr>
          <w:rFonts w:eastAsiaTheme="minorHAnsi"/>
          <w:sz w:val="22"/>
          <w:szCs w:val="22"/>
          <w:lang w:eastAsia="en-US"/>
        </w:rPr>
        <w:t xml:space="preserve"> качества поставляемого Товара, и иных условий контракта</w:t>
      </w:r>
      <w:r w:rsidRPr="00A54909">
        <w:rPr>
          <w:sz w:val="22"/>
          <w:szCs w:val="22"/>
        </w:rPr>
        <w:t>.</w:t>
      </w:r>
    </w:p>
    <w:p w:rsidR="00DC3EB3" w:rsidRPr="00A54909" w:rsidRDefault="00D94A89" w:rsidP="00DC3EB3">
      <w:pPr>
        <w:tabs>
          <w:tab w:val="left" w:pos="567"/>
        </w:tabs>
        <w:autoSpaceDE w:val="0"/>
        <w:autoSpaceDN w:val="0"/>
        <w:adjustRightInd w:val="0"/>
        <w:contextualSpacing/>
        <w:jc w:val="both"/>
        <w:outlineLvl w:val="1"/>
        <w:rPr>
          <w:sz w:val="22"/>
          <w:szCs w:val="22"/>
        </w:rPr>
      </w:pPr>
      <w:r w:rsidRPr="00A54909">
        <w:rPr>
          <w:rFonts w:eastAsia="Calibri"/>
          <w:sz w:val="22"/>
          <w:szCs w:val="22"/>
        </w:rPr>
        <w:t xml:space="preserve">2.6 </w:t>
      </w:r>
      <w:r w:rsidR="00DC3EB3" w:rsidRPr="00A54909">
        <w:rPr>
          <w:rFonts w:eastAsia="Calibri"/>
          <w:sz w:val="22"/>
          <w:szCs w:val="22"/>
        </w:rPr>
        <w:t>Источник финансирования контракта:</w:t>
      </w:r>
      <w:r w:rsidR="00DC3EB3" w:rsidRPr="00A54909">
        <w:rPr>
          <w:sz w:val="22"/>
          <w:szCs w:val="22"/>
        </w:rPr>
        <w:t xml:space="preserve"> за счёт средств субсидий на обеспечение выполнения государственного задания.</w:t>
      </w:r>
    </w:p>
    <w:p w:rsidR="00DC3EB3" w:rsidRPr="00A54909" w:rsidRDefault="00D94A89" w:rsidP="00DC3EB3">
      <w:pPr>
        <w:tabs>
          <w:tab w:val="left" w:pos="567"/>
        </w:tabs>
        <w:autoSpaceDE w:val="0"/>
        <w:autoSpaceDN w:val="0"/>
        <w:adjustRightInd w:val="0"/>
        <w:contextualSpacing/>
        <w:jc w:val="both"/>
        <w:rPr>
          <w:sz w:val="22"/>
          <w:szCs w:val="22"/>
        </w:rPr>
      </w:pPr>
      <w:r w:rsidRPr="00A54909">
        <w:rPr>
          <w:sz w:val="22"/>
          <w:szCs w:val="22"/>
        </w:rPr>
        <w:t>2</w:t>
      </w:r>
      <w:r w:rsidR="00DC3EB3" w:rsidRPr="00A54909">
        <w:rPr>
          <w:sz w:val="22"/>
          <w:szCs w:val="22"/>
        </w:rPr>
        <w:t>.</w:t>
      </w:r>
      <w:r w:rsidRPr="00A54909">
        <w:rPr>
          <w:sz w:val="22"/>
          <w:szCs w:val="22"/>
        </w:rPr>
        <w:t>7</w:t>
      </w:r>
      <w:r w:rsidR="00DC3EB3" w:rsidRPr="00A54909">
        <w:rPr>
          <w:sz w:val="22"/>
          <w:szCs w:val="22"/>
        </w:rPr>
        <w:t xml:space="preserve"> </w:t>
      </w:r>
      <w:r w:rsidRPr="00A54909">
        <w:rPr>
          <w:noProof/>
          <w:sz w:val="22"/>
          <w:szCs w:val="22"/>
        </w:rPr>
        <w:t xml:space="preserve">Расчеты между Заказчиком и Поставщиком производятся не позднее </w:t>
      </w:r>
      <w:r w:rsidRPr="00A54909">
        <w:rPr>
          <w:sz w:val="22"/>
          <w:szCs w:val="22"/>
        </w:rPr>
        <w:t xml:space="preserve">7 (семи) рабочих дней </w:t>
      </w:r>
      <w:r w:rsidRPr="00A54909">
        <w:rPr>
          <w:noProof/>
          <w:sz w:val="22"/>
          <w:szCs w:val="22"/>
        </w:rPr>
        <w:t>с даты подписания Заказчиком документ</w:t>
      </w:r>
      <w:r w:rsidR="00EC182F">
        <w:rPr>
          <w:noProof/>
          <w:sz w:val="22"/>
          <w:szCs w:val="22"/>
        </w:rPr>
        <w:t>ов</w:t>
      </w:r>
      <w:r w:rsidRPr="00A54909">
        <w:rPr>
          <w:noProof/>
          <w:sz w:val="22"/>
          <w:szCs w:val="22"/>
        </w:rPr>
        <w:t xml:space="preserve"> о приемке</w:t>
      </w:r>
      <w:r w:rsidR="00EC182F">
        <w:rPr>
          <w:sz w:val="22"/>
          <w:szCs w:val="22"/>
        </w:rPr>
        <w:t xml:space="preserve"> </w:t>
      </w:r>
      <w:r w:rsidR="00EC182F" w:rsidRPr="00C573B4">
        <w:rPr>
          <w:sz w:val="22"/>
          <w:szCs w:val="22"/>
        </w:rPr>
        <w:t xml:space="preserve">фактически поставленного Товара. </w:t>
      </w:r>
      <w:r w:rsidR="00DC3EB3" w:rsidRPr="00A54909">
        <w:rPr>
          <w:sz w:val="22"/>
          <w:szCs w:val="22"/>
        </w:rPr>
        <w:t xml:space="preserve"> </w:t>
      </w:r>
    </w:p>
    <w:p w:rsidR="00EC182F" w:rsidRDefault="00D94A89" w:rsidP="00DC3EB3">
      <w:pPr>
        <w:jc w:val="both"/>
        <w:rPr>
          <w:sz w:val="22"/>
          <w:szCs w:val="22"/>
        </w:rPr>
      </w:pPr>
      <w:r w:rsidRPr="00A54909">
        <w:rPr>
          <w:sz w:val="22"/>
          <w:szCs w:val="22"/>
        </w:rPr>
        <w:t>2</w:t>
      </w:r>
      <w:r w:rsidR="00DC3EB3" w:rsidRPr="00A54909">
        <w:rPr>
          <w:sz w:val="22"/>
          <w:szCs w:val="22"/>
        </w:rPr>
        <w:t>.</w:t>
      </w:r>
      <w:r w:rsidRPr="00A54909">
        <w:rPr>
          <w:sz w:val="22"/>
          <w:szCs w:val="22"/>
        </w:rPr>
        <w:t>8</w:t>
      </w:r>
      <w:r w:rsidR="00DC3EB3" w:rsidRPr="00A54909">
        <w:rPr>
          <w:sz w:val="22"/>
          <w:szCs w:val="22"/>
        </w:rPr>
        <w:t xml:space="preserve">  </w:t>
      </w:r>
      <w:r w:rsidR="00EC182F" w:rsidRPr="00C573B4">
        <w:rPr>
          <w:sz w:val="22"/>
          <w:szCs w:val="22"/>
        </w:rPr>
        <w:t>Факт поставки Товара подтверждается товарной накладной или иным универсальным передаточным документом, подписанным обеими Сторонами и счет-фактурой. При упрощенной системе налогообложения Поставщика счет-фактура не предоставляется, предоставляется копия уведомления о применении упрощенной системы налогообложения.</w:t>
      </w:r>
    </w:p>
    <w:p w:rsidR="00DC3EB3" w:rsidRPr="00A54909" w:rsidRDefault="00EC182F" w:rsidP="00DC3EB3">
      <w:pPr>
        <w:jc w:val="both"/>
        <w:rPr>
          <w:rFonts w:eastAsia="Calibri"/>
          <w:sz w:val="22"/>
          <w:szCs w:val="22"/>
          <w:lang w:eastAsia="en-US"/>
        </w:rPr>
      </w:pPr>
      <w:r>
        <w:rPr>
          <w:sz w:val="22"/>
          <w:szCs w:val="22"/>
        </w:rPr>
        <w:t xml:space="preserve">2.9 </w:t>
      </w:r>
      <w:r w:rsidR="00D94A89" w:rsidRPr="00A54909">
        <w:rPr>
          <w:sz w:val="22"/>
          <w:szCs w:val="22"/>
        </w:rPr>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DC3EB3" w:rsidRDefault="00DC3EB3" w:rsidP="001F43EB">
      <w:pPr>
        <w:pStyle w:val="ConsCell"/>
        <w:jc w:val="both"/>
        <w:rPr>
          <w:rFonts w:ascii="Times New Roman" w:hAnsi="Times New Roman"/>
          <w:bCs/>
          <w:sz w:val="22"/>
          <w:szCs w:val="22"/>
        </w:rPr>
      </w:pPr>
    </w:p>
    <w:p w:rsidR="00C319F0" w:rsidRPr="00A54909" w:rsidRDefault="00C319F0" w:rsidP="001F43EB">
      <w:pPr>
        <w:pStyle w:val="ConsCell"/>
        <w:jc w:val="both"/>
        <w:rPr>
          <w:rFonts w:ascii="Times New Roman" w:hAnsi="Times New Roman"/>
          <w:bCs/>
          <w:sz w:val="22"/>
          <w:szCs w:val="22"/>
        </w:rPr>
      </w:pPr>
    </w:p>
    <w:p w:rsidR="00D94A89" w:rsidRPr="00A54909" w:rsidRDefault="00D94A89" w:rsidP="00D94A89">
      <w:pPr>
        <w:widowControl w:val="0"/>
        <w:suppressAutoHyphens/>
        <w:autoSpaceDE w:val="0"/>
        <w:autoSpaceDN w:val="0"/>
        <w:adjustRightInd w:val="0"/>
        <w:jc w:val="center"/>
        <w:outlineLvl w:val="1"/>
        <w:rPr>
          <w:sz w:val="22"/>
          <w:szCs w:val="22"/>
        </w:rPr>
      </w:pPr>
      <w:r w:rsidRPr="00A54909">
        <w:rPr>
          <w:b/>
          <w:sz w:val="22"/>
          <w:szCs w:val="22"/>
          <w:lang w:eastAsia="ar-SA"/>
        </w:rPr>
        <w:lastRenderedPageBreak/>
        <w:t xml:space="preserve">3. </w:t>
      </w:r>
      <w:r w:rsidRPr="00A54909">
        <w:rPr>
          <w:b/>
          <w:sz w:val="22"/>
          <w:szCs w:val="22"/>
        </w:rPr>
        <w:t>Порядок, сроки и условия поставки и приемки Товара</w:t>
      </w:r>
    </w:p>
    <w:p w:rsidR="00D94A89" w:rsidRPr="00A54909" w:rsidRDefault="00D94A89" w:rsidP="00F817E4">
      <w:pPr>
        <w:jc w:val="both"/>
        <w:rPr>
          <w:bCs/>
          <w:sz w:val="22"/>
          <w:szCs w:val="22"/>
        </w:rPr>
      </w:pPr>
      <w:r w:rsidRPr="00A54909">
        <w:rPr>
          <w:sz w:val="22"/>
          <w:szCs w:val="22"/>
        </w:rPr>
        <w:t>3</w:t>
      </w:r>
      <w:r w:rsidRPr="00F817E4">
        <w:rPr>
          <w:sz w:val="22"/>
          <w:szCs w:val="22"/>
        </w:rPr>
        <w:t xml:space="preserve">.1 Поставщик самостоятельно поставляет Товар Заказчику по адресу: 461040, </w:t>
      </w:r>
      <w:r w:rsidR="00F817E4" w:rsidRPr="00F817E4">
        <w:rPr>
          <w:sz w:val="22"/>
          <w:szCs w:val="22"/>
        </w:rPr>
        <w:t xml:space="preserve">Оренбургская область, г.о. город Бузулук, г Бузулук, ул Рабочая, зд. 35 </w:t>
      </w:r>
      <w:r w:rsidR="009F131A" w:rsidRPr="00F817E4">
        <w:rPr>
          <w:sz w:val="22"/>
          <w:szCs w:val="22"/>
        </w:rPr>
        <w:t>(учебный корпус №2)</w:t>
      </w:r>
      <w:r w:rsidR="009F131A" w:rsidRPr="00F817E4">
        <w:rPr>
          <w:bCs/>
          <w:sz w:val="22"/>
          <w:szCs w:val="22"/>
        </w:rPr>
        <w:t xml:space="preserve"> </w:t>
      </w:r>
      <w:r w:rsidRPr="00F817E4">
        <w:rPr>
          <w:bCs/>
          <w:sz w:val="22"/>
          <w:szCs w:val="22"/>
        </w:rPr>
        <w:t xml:space="preserve">(далее – место поставки) </w:t>
      </w:r>
      <w:r w:rsidRPr="00F817E4">
        <w:rPr>
          <w:sz w:val="22"/>
          <w:szCs w:val="22"/>
        </w:rPr>
        <w:t xml:space="preserve">в </w:t>
      </w:r>
      <w:r w:rsidRPr="00EC182F">
        <w:rPr>
          <w:sz w:val="22"/>
          <w:szCs w:val="22"/>
        </w:rPr>
        <w:t xml:space="preserve">течение </w:t>
      </w:r>
      <w:r w:rsidR="00FD20D2" w:rsidRPr="00EC182F">
        <w:rPr>
          <w:sz w:val="22"/>
          <w:szCs w:val="22"/>
        </w:rPr>
        <w:t>1</w:t>
      </w:r>
      <w:r w:rsidR="002045F0" w:rsidRPr="00EC182F">
        <w:rPr>
          <w:sz w:val="22"/>
          <w:szCs w:val="22"/>
        </w:rPr>
        <w:t>4</w:t>
      </w:r>
      <w:r w:rsidRPr="00EC182F">
        <w:rPr>
          <w:sz w:val="22"/>
          <w:szCs w:val="22"/>
        </w:rPr>
        <w:t xml:space="preserve"> (</w:t>
      </w:r>
      <w:r w:rsidR="002045F0" w:rsidRPr="00EC182F">
        <w:rPr>
          <w:sz w:val="22"/>
          <w:szCs w:val="22"/>
        </w:rPr>
        <w:t>четырнадцат</w:t>
      </w:r>
      <w:r w:rsidR="00F817E4" w:rsidRPr="00EC182F">
        <w:rPr>
          <w:sz w:val="22"/>
          <w:szCs w:val="22"/>
        </w:rPr>
        <w:t>ь</w:t>
      </w:r>
      <w:r w:rsidRPr="00EC182F">
        <w:rPr>
          <w:sz w:val="22"/>
          <w:szCs w:val="22"/>
        </w:rPr>
        <w:t xml:space="preserve">) </w:t>
      </w:r>
      <w:r w:rsidR="009E6A1D" w:rsidRPr="00EC182F">
        <w:rPr>
          <w:sz w:val="22"/>
          <w:szCs w:val="22"/>
        </w:rPr>
        <w:t>рабочих</w:t>
      </w:r>
      <w:r w:rsidRPr="00EC182F">
        <w:rPr>
          <w:sz w:val="22"/>
          <w:szCs w:val="22"/>
        </w:rPr>
        <w:t xml:space="preserve"> дней с даты подписания</w:t>
      </w:r>
      <w:r w:rsidRPr="00F817E4">
        <w:rPr>
          <w:sz w:val="22"/>
          <w:szCs w:val="22"/>
        </w:rPr>
        <w:t xml:space="preserve"> настоящего контракта</w:t>
      </w:r>
      <w:r w:rsidR="00D06D74" w:rsidRPr="00F817E4">
        <w:rPr>
          <w:sz w:val="22"/>
          <w:szCs w:val="22"/>
        </w:rPr>
        <w:t xml:space="preserve"> (включительно)</w:t>
      </w:r>
      <w:r w:rsidRPr="00F817E4">
        <w:rPr>
          <w:sz w:val="22"/>
          <w:szCs w:val="22"/>
        </w:rPr>
        <w:t xml:space="preserve">. </w:t>
      </w:r>
    </w:p>
    <w:p w:rsidR="00D94A89" w:rsidRPr="00A54909" w:rsidRDefault="00D94A89" w:rsidP="00D94A89">
      <w:pPr>
        <w:jc w:val="both"/>
        <w:rPr>
          <w:sz w:val="22"/>
          <w:szCs w:val="22"/>
        </w:rPr>
      </w:pPr>
      <w:r w:rsidRPr="00A54909">
        <w:rPr>
          <w:sz w:val="22"/>
          <w:szCs w:val="22"/>
        </w:rPr>
        <w:t xml:space="preserve">Поставщик не менее чем за </w:t>
      </w:r>
      <w:r w:rsidR="00F817E4">
        <w:rPr>
          <w:sz w:val="22"/>
          <w:szCs w:val="22"/>
        </w:rPr>
        <w:t>2</w:t>
      </w:r>
      <w:r w:rsidRPr="00A54909">
        <w:rPr>
          <w:sz w:val="22"/>
          <w:szCs w:val="22"/>
        </w:rPr>
        <w:t xml:space="preserve"> (</w:t>
      </w:r>
      <w:r w:rsidR="00F817E4">
        <w:rPr>
          <w:sz w:val="22"/>
          <w:szCs w:val="22"/>
        </w:rPr>
        <w:t>два</w:t>
      </w:r>
      <w:r w:rsidRPr="00A54909">
        <w:rPr>
          <w:sz w:val="22"/>
          <w:szCs w:val="22"/>
        </w:rPr>
        <w:t>) рабочих  дней до осуществления поставки Товара направляет в адрес Заказчика уведомление о времени и дате поставки Товара в место поставки.</w:t>
      </w:r>
    </w:p>
    <w:p w:rsidR="00D94A89" w:rsidRPr="00A54909" w:rsidRDefault="00EB6A74" w:rsidP="00D94A89">
      <w:pPr>
        <w:tabs>
          <w:tab w:val="left" w:pos="426"/>
        </w:tabs>
        <w:autoSpaceDE w:val="0"/>
        <w:adjustRightInd w:val="0"/>
        <w:jc w:val="both"/>
        <w:rPr>
          <w:sz w:val="22"/>
          <w:szCs w:val="22"/>
        </w:rPr>
      </w:pPr>
      <w:r w:rsidRPr="00A54909">
        <w:rPr>
          <w:sz w:val="22"/>
          <w:szCs w:val="22"/>
        </w:rPr>
        <w:t>3</w:t>
      </w:r>
      <w:r w:rsidR="00D94A89" w:rsidRPr="00A54909">
        <w:rPr>
          <w:sz w:val="22"/>
          <w:szCs w:val="22"/>
        </w:rPr>
        <w:t>.</w:t>
      </w:r>
      <w:r w:rsidR="00EF3DBC" w:rsidRPr="00A54909">
        <w:rPr>
          <w:sz w:val="22"/>
          <w:szCs w:val="22"/>
        </w:rPr>
        <w:t>2</w:t>
      </w:r>
      <w:r w:rsidR="00D94A89" w:rsidRPr="00A54909">
        <w:rPr>
          <w:sz w:val="22"/>
          <w:szCs w:val="22"/>
        </w:rPr>
        <w:t xml:space="preserve"> Товар транспортируется согласно соответствующей технической документации, обеспечивающей сохранность при обычных условиях хранения и транспортировки. Поставляемый Товар подлежит маркировке в соответствии с требованиями стандартов. </w:t>
      </w:r>
      <w:r w:rsidR="00D94A89" w:rsidRPr="00A54909">
        <w:rPr>
          <w:bCs/>
          <w:sz w:val="22"/>
          <w:szCs w:val="22"/>
        </w:rPr>
        <w:t>Упаковка Товара должна обеспечивать сохранность в пути до конечного пункта назначения при условии соблюдения правил транспортирования.</w:t>
      </w:r>
      <w:r w:rsidR="00D94A89" w:rsidRPr="00A54909">
        <w:rPr>
          <w:sz w:val="22"/>
          <w:szCs w:val="22"/>
        </w:rPr>
        <w:t xml:space="preserve"> </w:t>
      </w:r>
    </w:p>
    <w:p w:rsidR="00D94A89" w:rsidRPr="00A54909" w:rsidRDefault="00E00EF3" w:rsidP="00D94A89">
      <w:pPr>
        <w:widowControl w:val="0"/>
        <w:jc w:val="both"/>
        <w:rPr>
          <w:sz w:val="22"/>
          <w:szCs w:val="22"/>
          <w:lang w:eastAsia="ar-SA"/>
        </w:rPr>
      </w:pPr>
      <w:r w:rsidRPr="00A54909">
        <w:rPr>
          <w:sz w:val="22"/>
          <w:szCs w:val="22"/>
          <w:lang w:eastAsia="ar-SA"/>
        </w:rPr>
        <w:t>3</w:t>
      </w:r>
      <w:r w:rsidR="00D94A89" w:rsidRPr="00A54909">
        <w:rPr>
          <w:sz w:val="22"/>
          <w:szCs w:val="22"/>
          <w:lang w:eastAsia="ar-SA"/>
        </w:rPr>
        <w:t>.</w:t>
      </w:r>
      <w:r w:rsidR="00EF3DBC" w:rsidRPr="00A54909">
        <w:rPr>
          <w:sz w:val="22"/>
          <w:szCs w:val="22"/>
          <w:lang w:eastAsia="ar-SA"/>
        </w:rPr>
        <w:t>3</w:t>
      </w:r>
      <w:r w:rsidR="00D94A89" w:rsidRPr="00A54909">
        <w:rPr>
          <w:sz w:val="22"/>
          <w:szCs w:val="22"/>
          <w:lang w:eastAsia="ar-SA"/>
        </w:rPr>
        <w:t xml:space="preserve"> Поставщик поставляет Товары Заказчику собственным транспортом или с привлечением транспорта третьих лиц за свой счет. </w:t>
      </w:r>
    </w:p>
    <w:p w:rsidR="00D94A89" w:rsidRPr="00A54909" w:rsidRDefault="00E00EF3" w:rsidP="00D94A89">
      <w:pPr>
        <w:tabs>
          <w:tab w:val="left" w:pos="426"/>
          <w:tab w:val="left" w:pos="4860"/>
        </w:tabs>
        <w:jc w:val="both"/>
        <w:rPr>
          <w:sz w:val="22"/>
          <w:szCs w:val="22"/>
        </w:rPr>
      </w:pPr>
      <w:r w:rsidRPr="00A54909">
        <w:rPr>
          <w:sz w:val="22"/>
          <w:szCs w:val="22"/>
        </w:rPr>
        <w:t>3</w:t>
      </w:r>
      <w:r w:rsidR="00D94A89" w:rsidRPr="00A54909">
        <w:rPr>
          <w:sz w:val="22"/>
          <w:szCs w:val="22"/>
        </w:rPr>
        <w:t>.</w:t>
      </w:r>
      <w:r w:rsidR="00EF3DBC" w:rsidRPr="00A54909">
        <w:rPr>
          <w:sz w:val="22"/>
          <w:szCs w:val="22"/>
        </w:rPr>
        <w:t>4</w:t>
      </w:r>
      <w:r w:rsidR="00D94A89" w:rsidRPr="00A54909">
        <w:rPr>
          <w:sz w:val="22"/>
          <w:szCs w:val="22"/>
        </w:rPr>
        <w:t xml:space="preserve"> Принятый Заказчиком Товар должен быть им осмотрен в течение 3 (трех) рабочих дней с даты поставки. Заказчик обязан в этот же срок проверить количество и качество принятого Товара. О выявленных несоответствиях или недостатках Товара Заказчик обязан уведомить Поставщика, направив соответствующую претензию.</w:t>
      </w:r>
    </w:p>
    <w:p w:rsidR="00D94A89" w:rsidRPr="00A54909" w:rsidRDefault="00E00EF3" w:rsidP="00D94A89">
      <w:pPr>
        <w:tabs>
          <w:tab w:val="left" w:pos="426"/>
          <w:tab w:val="left" w:pos="4860"/>
        </w:tabs>
        <w:autoSpaceDE w:val="0"/>
        <w:autoSpaceDN w:val="0"/>
        <w:adjustRightInd w:val="0"/>
        <w:jc w:val="both"/>
        <w:rPr>
          <w:sz w:val="22"/>
          <w:szCs w:val="22"/>
        </w:rPr>
      </w:pPr>
      <w:r w:rsidRPr="00A54909">
        <w:rPr>
          <w:sz w:val="22"/>
          <w:szCs w:val="22"/>
        </w:rPr>
        <w:t>3</w:t>
      </w:r>
      <w:r w:rsidR="00D94A89" w:rsidRPr="00A54909">
        <w:rPr>
          <w:sz w:val="22"/>
          <w:szCs w:val="22"/>
        </w:rPr>
        <w:t>.</w:t>
      </w:r>
      <w:r w:rsidR="00EF3DBC" w:rsidRPr="00A54909">
        <w:rPr>
          <w:sz w:val="22"/>
          <w:szCs w:val="22"/>
        </w:rPr>
        <w:t>5</w:t>
      </w:r>
      <w:r w:rsidR="00D94A89" w:rsidRPr="00A54909">
        <w:rPr>
          <w:sz w:val="22"/>
          <w:szCs w:val="22"/>
        </w:rPr>
        <w:t xml:space="preserve">  Поставщик обязан устранить недостатки Товара в течение 10 (десяти) календарных дней с момента получения претензии. Устранение недостатков осуществляется Поставщиком за свой счет без последующей компенсации этих расходов З</w:t>
      </w:r>
      <w:r w:rsidR="00D94A89" w:rsidRPr="00A54909">
        <w:rPr>
          <w:bCs/>
          <w:sz w:val="22"/>
          <w:szCs w:val="22"/>
        </w:rPr>
        <w:t>аказчиком</w:t>
      </w:r>
      <w:r w:rsidR="00D94A89" w:rsidRPr="00A54909">
        <w:rPr>
          <w:sz w:val="22"/>
          <w:szCs w:val="22"/>
        </w:rPr>
        <w:t>.</w:t>
      </w:r>
    </w:p>
    <w:p w:rsidR="00EC182F" w:rsidRPr="00EC182F" w:rsidRDefault="00EC182F" w:rsidP="00EC182F">
      <w:pPr>
        <w:widowControl w:val="0"/>
        <w:autoSpaceDE w:val="0"/>
        <w:autoSpaceDN w:val="0"/>
        <w:adjustRightInd w:val="0"/>
        <w:contextualSpacing/>
        <w:jc w:val="both"/>
        <w:rPr>
          <w:sz w:val="22"/>
          <w:szCs w:val="22"/>
        </w:rPr>
      </w:pPr>
      <w:r w:rsidRPr="000814E9">
        <w:rPr>
          <w:sz w:val="22"/>
          <w:szCs w:val="22"/>
        </w:rPr>
        <w:t xml:space="preserve">3.6 </w:t>
      </w:r>
      <w:r w:rsidRPr="006B72B9">
        <w:rPr>
          <w:sz w:val="22"/>
          <w:szCs w:val="22"/>
        </w:rPr>
        <w:t xml:space="preserve">При отсутствии у Заказчика претензий по количеству и качеству поставленного Товара Заказчик в течение </w:t>
      </w:r>
      <w:r w:rsidRPr="00EC182F">
        <w:rPr>
          <w:sz w:val="22"/>
          <w:szCs w:val="22"/>
        </w:rPr>
        <w:t>3 (трех) рабочих дней с момента доставки Товара Поставщиком подписывает документы о приемке поставленного Товара. После этого Товар считается переданным Поставщиком Заказчику.</w:t>
      </w:r>
    </w:p>
    <w:p w:rsidR="00D94A89" w:rsidRPr="00A54909" w:rsidRDefault="00E00EF3" w:rsidP="00D94A89">
      <w:pPr>
        <w:widowControl w:val="0"/>
        <w:autoSpaceDE w:val="0"/>
        <w:autoSpaceDN w:val="0"/>
        <w:adjustRightInd w:val="0"/>
        <w:contextualSpacing/>
        <w:jc w:val="both"/>
        <w:rPr>
          <w:sz w:val="22"/>
          <w:szCs w:val="22"/>
        </w:rPr>
      </w:pPr>
      <w:r w:rsidRPr="00EC182F">
        <w:rPr>
          <w:sz w:val="22"/>
          <w:szCs w:val="22"/>
        </w:rPr>
        <w:t>3</w:t>
      </w:r>
      <w:r w:rsidR="00D94A89" w:rsidRPr="00EC182F">
        <w:rPr>
          <w:sz w:val="22"/>
          <w:szCs w:val="22"/>
        </w:rPr>
        <w:t>.</w:t>
      </w:r>
      <w:r w:rsidR="00366467">
        <w:rPr>
          <w:sz w:val="22"/>
          <w:szCs w:val="22"/>
        </w:rPr>
        <w:t>7</w:t>
      </w:r>
      <w:r w:rsidR="00D94A89" w:rsidRPr="00EC182F">
        <w:rPr>
          <w:sz w:val="22"/>
          <w:szCs w:val="22"/>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r:id="rId6" w:anchor="P1489" w:history="1">
        <w:r w:rsidR="00EC182F" w:rsidRPr="00EC182F">
          <w:rPr>
            <w:sz w:val="22"/>
            <w:szCs w:val="22"/>
          </w:rPr>
          <w:t>2.8</w:t>
        </w:r>
      </w:hyperlink>
      <w:r w:rsidR="00D94A89" w:rsidRPr="00EC182F">
        <w:rPr>
          <w:sz w:val="22"/>
          <w:szCs w:val="22"/>
        </w:rPr>
        <w:t xml:space="preserve"> контракта.</w:t>
      </w:r>
    </w:p>
    <w:p w:rsidR="001F43EB" w:rsidRPr="00A54909" w:rsidRDefault="001F43EB" w:rsidP="001F43EB">
      <w:pPr>
        <w:pStyle w:val="ConsCell"/>
        <w:jc w:val="both"/>
        <w:rPr>
          <w:rFonts w:ascii="Times New Roman" w:hAnsi="Times New Roman"/>
          <w:sz w:val="22"/>
          <w:szCs w:val="22"/>
        </w:rPr>
      </w:pPr>
    </w:p>
    <w:p w:rsidR="00EF3DBC" w:rsidRPr="00A54909" w:rsidRDefault="00EF3DBC" w:rsidP="00EF3DBC">
      <w:pPr>
        <w:widowControl w:val="0"/>
        <w:autoSpaceDE w:val="0"/>
        <w:autoSpaceDN w:val="0"/>
        <w:jc w:val="center"/>
        <w:outlineLvl w:val="1"/>
        <w:rPr>
          <w:b/>
          <w:sz w:val="22"/>
          <w:szCs w:val="22"/>
        </w:rPr>
      </w:pPr>
      <w:r w:rsidRPr="00A54909">
        <w:rPr>
          <w:b/>
          <w:sz w:val="22"/>
          <w:szCs w:val="22"/>
        </w:rPr>
        <w:t>4. Взаимодействие Сторон</w:t>
      </w:r>
    </w:p>
    <w:p w:rsidR="00EF3DBC" w:rsidRPr="00A54909" w:rsidRDefault="00EF3DBC" w:rsidP="001137C3">
      <w:pPr>
        <w:widowControl w:val="0"/>
        <w:autoSpaceDE w:val="0"/>
        <w:autoSpaceDN w:val="0"/>
        <w:jc w:val="both"/>
        <w:rPr>
          <w:sz w:val="22"/>
          <w:szCs w:val="22"/>
        </w:rPr>
      </w:pPr>
      <w:r w:rsidRPr="00A54909">
        <w:rPr>
          <w:sz w:val="22"/>
          <w:szCs w:val="22"/>
        </w:rPr>
        <w:t>4.1 Поставщик обязан:</w:t>
      </w:r>
    </w:p>
    <w:p w:rsidR="00EF3DBC" w:rsidRPr="00A54909" w:rsidRDefault="00EF3DBC" w:rsidP="001137C3">
      <w:pPr>
        <w:widowControl w:val="0"/>
        <w:autoSpaceDE w:val="0"/>
        <w:autoSpaceDN w:val="0"/>
        <w:jc w:val="both"/>
        <w:rPr>
          <w:sz w:val="22"/>
          <w:szCs w:val="22"/>
        </w:rPr>
      </w:pPr>
      <w:r w:rsidRPr="00A54909">
        <w:rPr>
          <w:sz w:val="22"/>
          <w:szCs w:val="22"/>
        </w:rPr>
        <w:t>4.1.1 поставить Товар в порядке, количестве, в срок и на условиях, предусмотренных контрактом и спецификацией;</w:t>
      </w:r>
    </w:p>
    <w:p w:rsidR="00EF3DBC" w:rsidRPr="00A54909" w:rsidRDefault="00EF3DBC" w:rsidP="001137C3">
      <w:pPr>
        <w:widowControl w:val="0"/>
        <w:autoSpaceDE w:val="0"/>
        <w:autoSpaceDN w:val="0"/>
        <w:jc w:val="both"/>
        <w:rPr>
          <w:sz w:val="22"/>
          <w:szCs w:val="22"/>
        </w:rPr>
      </w:pPr>
      <w:r w:rsidRPr="00A54909">
        <w:rPr>
          <w:sz w:val="22"/>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EF3DBC" w:rsidRPr="00A54909" w:rsidRDefault="00EF3DBC" w:rsidP="001137C3">
      <w:pPr>
        <w:widowControl w:val="0"/>
        <w:autoSpaceDE w:val="0"/>
        <w:autoSpaceDN w:val="0"/>
        <w:jc w:val="both"/>
        <w:rPr>
          <w:sz w:val="22"/>
          <w:szCs w:val="22"/>
        </w:rPr>
      </w:pPr>
      <w:r w:rsidRPr="00A54909">
        <w:rPr>
          <w:sz w:val="22"/>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EF3DBC" w:rsidRPr="00A54909" w:rsidRDefault="00EF3DBC" w:rsidP="001137C3">
      <w:pPr>
        <w:widowControl w:val="0"/>
        <w:autoSpaceDE w:val="0"/>
        <w:autoSpaceDN w:val="0"/>
        <w:jc w:val="both"/>
        <w:rPr>
          <w:sz w:val="22"/>
          <w:szCs w:val="22"/>
        </w:rPr>
      </w:pPr>
      <w:r w:rsidRPr="00A54909">
        <w:rPr>
          <w:sz w:val="22"/>
          <w:szCs w:val="22"/>
        </w:rPr>
        <w:t>4.1.4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 а также к установленному сроку обязан предоставить Заказчику результаты поставки Товара, предусмотренные контрактом.</w:t>
      </w:r>
    </w:p>
    <w:p w:rsidR="00EF3DBC" w:rsidRPr="00A54909" w:rsidRDefault="00EF3DBC" w:rsidP="001137C3">
      <w:pPr>
        <w:widowControl w:val="0"/>
        <w:autoSpaceDE w:val="0"/>
        <w:autoSpaceDN w:val="0"/>
        <w:jc w:val="both"/>
        <w:rPr>
          <w:sz w:val="22"/>
          <w:szCs w:val="22"/>
        </w:rPr>
      </w:pPr>
      <w:r w:rsidRPr="00A54909">
        <w:rPr>
          <w:sz w:val="22"/>
          <w:szCs w:val="22"/>
        </w:rPr>
        <w:t>4.2 Поставщик вправе:</w:t>
      </w:r>
    </w:p>
    <w:p w:rsidR="00EF3DBC" w:rsidRPr="00A54909" w:rsidRDefault="00EF3DBC" w:rsidP="001137C3">
      <w:pPr>
        <w:widowControl w:val="0"/>
        <w:autoSpaceDE w:val="0"/>
        <w:autoSpaceDN w:val="0"/>
        <w:jc w:val="both"/>
        <w:rPr>
          <w:sz w:val="22"/>
          <w:szCs w:val="22"/>
        </w:rPr>
      </w:pPr>
      <w:r w:rsidRPr="00A54909">
        <w:rPr>
          <w:sz w:val="22"/>
          <w:szCs w:val="22"/>
        </w:rPr>
        <w:t>4.2.1 требовать от Заказчика произвести приемку Товара в порядке и в сроки, предусмотренные Контрактом;</w:t>
      </w:r>
    </w:p>
    <w:p w:rsidR="00EF3DBC" w:rsidRPr="00A54909" w:rsidRDefault="00EF3DBC" w:rsidP="001137C3">
      <w:pPr>
        <w:widowControl w:val="0"/>
        <w:autoSpaceDE w:val="0"/>
        <w:autoSpaceDN w:val="0"/>
        <w:jc w:val="both"/>
        <w:rPr>
          <w:sz w:val="22"/>
          <w:szCs w:val="22"/>
        </w:rPr>
      </w:pPr>
      <w:r w:rsidRPr="00A54909">
        <w:rPr>
          <w:sz w:val="22"/>
          <w:szCs w:val="22"/>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EF3DBC" w:rsidRPr="00A54909" w:rsidRDefault="00EF3DBC" w:rsidP="001137C3">
      <w:pPr>
        <w:widowControl w:val="0"/>
        <w:autoSpaceDE w:val="0"/>
        <w:autoSpaceDN w:val="0"/>
        <w:jc w:val="both"/>
        <w:rPr>
          <w:sz w:val="22"/>
          <w:szCs w:val="22"/>
        </w:rPr>
      </w:pPr>
      <w:r w:rsidRPr="00A54909">
        <w:rPr>
          <w:sz w:val="22"/>
          <w:szCs w:val="22"/>
        </w:rPr>
        <w:t xml:space="preserve">4.2.3 принять решение об одностороннем отказе от исполнения контракта в соответствии с гражданским законодательством; </w:t>
      </w:r>
    </w:p>
    <w:p w:rsidR="00EF3DBC" w:rsidRPr="00A54909" w:rsidRDefault="00EF3DBC" w:rsidP="001137C3">
      <w:pPr>
        <w:widowControl w:val="0"/>
        <w:autoSpaceDE w:val="0"/>
        <w:autoSpaceDN w:val="0"/>
        <w:jc w:val="both"/>
        <w:rPr>
          <w:sz w:val="22"/>
          <w:szCs w:val="22"/>
        </w:rPr>
      </w:pPr>
      <w:r w:rsidRPr="00A54909">
        <w:rPr>
          <w:sz w:val="22"/>
          <w:szCs w:val="22"/>
        </w:rPr>
        <w:t xml:space="preserve">4.2.4 требовать возмещения убытков, уплаты неустоек (штрафов, пеней) в соответствии с разделом </w:t>
      </w:r>
      <w:r w:rsidR="005A0EA4" w:rsidRPr="00A54909">
        <w:rPr>
          <w:sz w:val="22"/>
          <w:szCs w:val="22"/>
        </w:rPr>
        <w:t>6</w:t>
      </w:r>
      <w:r w:rsidRPr="00A54909">
        <w:rPr>
          <w:sz w:val="22"/>
          <w:szCs w:val="22"/>
        </w:rPr>
        <w:t xml:space="preserve"> контракта;</w:t>
      </w:r>
    </w:p>
    <w:p w:rsidR="00EF3DBC" w:rsidRPr="00A54909" w:rsidRDefault="00EF3DBC" w:rsidP="001137C3">
      <w:pPr>
        <w:widowControl w:val="0"/>
        <w:autoSpaceDE w:val="0"/>
        <w:autoSpaceDN w:val="0"/>
        <w:jc w:val="both"/>
        <w:rPr>
          <w:sz w:val="22"/>
          <w:szCs w:val="22"/>
        </w:rPr>
      </w:pPr>
      <w:r w:rsidRPr="00A54909">
        <w:rPr>
          <w:sz w:val="22"/>
          <w:szCs w:val="22"/>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w:t>
      </w:r>
      <w:r w:rsidR="000055E1" w:rsidRPr="00A54909">
        <w:rPr>
          <w:sz w:val="22"/>
          <w:szCs w:val="22"/>
        </w:rPr>
        <w:t>Закона № 44-ФЗ</w:t>
      </w:r>
      <w:r w:rsidR="009F6E04" w:rsidRPr="00A54909">
        <w:rPr>
          <w:sz w:val="22"/>
          <w:szCs w:val="22"/>
        </w:rPr>
        <w:t>)</w:t>
      </w:r>
      <w:r w:rsidRPr="00A54909">
        <w:rPr>
          <w:sz w:val="22"/>
          <w:szCs w:val="22"/>
        </w:rPr>
        <w:t>.</w:t>
      </w:r>
    </w:p>
    <w:p w:rsidR="00EF3DBC" w:rsidRPr="00A54909" w:rsidRDefault="00EF3DBC" w:rsidP="001137C3">
      <w:pPr>
        <w:widowControl w:val="0"/>
        <w:autoSpaceDE w:val="0"/>
        <w:autoSpaceDN w:val="0"/>
        <w:jc w:val="both"/>
        <w:rPr>
          <w:sz w:val="22"/>
          <w:szCs w:val="22"/>
        </w:rPr>
      </w:pPr>
      <w:r w:rsidRPr="00A54909">
        <w:rPr>
          <w:sz w:val="22"/>
          <w:szCs w:val="22"/>
        </w:rPr>
        <w:t>4.3 Заказчик обязуется:</w:t>
      </w:r>
    </w:p>
    <w:p w:rsidR="00EF3DBC" w:rsidRPr="00A54909" w:rsidRDefault="00EF3DBC" w:rsidP="001137C3">
      <w:pPr>
        <w:widowControl w:val="0"/>
        <w:autoSpaceDE w:val="0"/>
        <w:autoSpaceDN w:val="0"/>
        <w:jc w:val="both"/>
        <w:rPr>
          <w:sz w:val="22"/>
          <w:szCs w:val="22"/>
        </w:rPr>
      </w:pPr>
      <w:r w:rsidRPr="00A54909">
        <w:rPr>
          <w:sz w:val="22"/>
          <w:szCs w:val="22"/>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EF3DBC" w:rsidRPr="00A54909" w:rsidRDefault="00EF3DBC" w:rsidP="001137C3">
      <w:pPr>
        <w:widowControl w:val="0"/>
        <w:autoSpaceDE w:val="0"/>
        <w:autoSpaceDN w:val="0"/>
        <w:jc w:val="both"/>
        <w:rPr>
          <w:sz w:val="22"/>
          <w:szCs w:val="22"/>
        </w:rPr>
      </w:pPr>
      <w:r w:rsidRPr="00A54909">
        <w:rPr>
          <w:sz w:val="22"/>
          <w:szCs w:val="22"/>
        </w:rPr>
        <w:t>4.4. Заказчик вправе:</w:t>
      </w:r>
    </w:p>
    <w:p w:rsidR="00EF3DBC" w:rsidRPr="00A54909" w:rsidRDefault="00EF3DBC" w:rsidP="001137C3">
      <w:pPr>
        <w:widowControl w:val="0"/>
        <w:autoSpaceDE w:val="0"/>
        <w:autoSpaceDN w:val="0"/>
        <w:jc w:val="both"/>
        <w:rPr>
          <w:sz w:val="22"/>
          <w:szCs w:val="22"/>
        </w:rPr>
      </w:pPr>
      <w:r w:rsidRPr="00A54909">
        <w:rPr>
          <w:sz w:val="22"/>
          <w:szCs w:val="22"/>
        </w:rPr>
        <w:t xml:space="preserve">4.4.1 требовать от Поставщика надлежащего исполнения обязательств по </w:t>
      </w:r>
      <w:r w:rsidR="001137C3" w:rsidRPr="00A54909">
        <w:rPr>
          <w:sz w:val="22"/>
          <w:szCs w:val="22"/>
        </w:rPr>
        <w:t>контракту</w:t>
      </w:r>
      <w:r w:rsidRPr="00A54909">
        <w:rPr>
          <w:sz w:val="22"/>
          <w:szCs w:val="22"/>
        </w:rPr>
        <w:t>;</w:t>
      </w:r>
    </w:p>
    <w:p w:rsidR="00EF3DBC" w:rsidRPr="00A54909" w:rsidRDefault="00EF3DBC" w:rsidP="001137C3">
      <w:pPr>
        <w:widowControl w:val="0"/>
        <w:autoSpaceDE w:val="0"/>
        <w:autoSpaceDN w:val="0"/>
        <w:jc w:val="both"/>
        <w:rPr>
          <w:sz w:val="22"/>
          <w:szCs w:val="22"/>
        </w:rPr>
      </w:pPr>
      <w:r w:rsidRPr="00A54909">
        <w:rPr>
          <w:sz w:val="22"/>
          <w:szCs w:val="22"/>
        </w:rPr>
        <w:t xml:space="preserve">4.4.2 требовать от Поставщика своевременного устранения недостатков, выявленных как в ходе </w:t>
      </w:r>
      <w:r w:rsidRPr="00A54909">
        <w:rPr>
          <w:sz w:val="22"/>
          <w:szCs w:val="22"/>
        </w:rPr>
        <w:lastRenderedPageBreak/>
        <w:t>приемки, так и в течение гарантийного периода;</w:t>
      </w:r>
    </w:p>
    <w:p w:rsidR="00EF3DBC" w:rsidRPr="00D848D5" w:rsidRDefault="00EF3DBC" w:rsidP="001137C3">
      <w:pPr>
        <w:widowControl w:val="0"/>
        <w:autoSpaceDE w:val="0"/>
        <w:autoSpaceDN w:val="0"/>
        <w:jc w:val="both"/>
        <w:rPr>
          <w:sz w:val="22"/>
          <w:szCs w:val="22"/>
        </w:rPr>
      </w:pPr>
      <w:r w:rsidRPr="00A54909">
        <w:rPr>
          <w:sz w:val="22"/>
          <w:szCs w:val="22"/>
        </w:rPr>
        <w:t xml:space="preserve">4.4.3 проверять ход и качество выполнения Поставщиком условий </w:t>
      </w:r>
      <w:r w:rsidR="001137C3" w:rsidRPr="00A54909">
        <w:rPr>
          <w:sz w:val="22"/>
          <w:szCs w:val="22"/>
        </w:rPr>
        <w:t xml:space="preserve">контракта </w:t>
      </w:r>
      <w:r w:rsidRPr="00A54909">
        <w:rPr>
          <w:sz w:val="22"/>
          <w:szCs w:val="22"/>
        </w:rPr>
        <w:t xml:space="preserve">без вмешательства в оперативно-хозяйственную </w:t>
      </w:r>
      <w:r w:rsidRPr="00D848D5">
        <w:rPr>
          <w:sz w:val="22"/>
          <w:szCs w:val="22"/>
        </w:rPr>
        <w:t>деятельность Поставщика;</w:t>
      </w:r>
    </w:p>
    <w:p w:rsidR="00EF3DBC" w:rsidRPr="00D848D5" w:rsidRDefault="00EF3DBC" w:rsidP="001137C3">
      <w:pPr>
        <w:widowControl w:val="0"/>
        <w:autoSpaceDE w:val="0"/>
        <w:autoSpaceDN w:val="0"/>
        <w:jc w:val="both"/>
        <w:rPr>
          <w:sz w:val="22"/>
          <w:szCs w:val="22"/>
        </w:rPr>
      </w:pPr>
      <w:r w:rsidRPr="00D848D5">
        <w:rPr>
          <w:sz w:val="22"/>
          <w:szCs w:val="22"/>
        </w:rPr>
        <w:t xml:space="preserve">4.4.4 требовать возмещения убытков в соответствии с разделом </w:t>
      </w:r>
      <w:r w:rsidR="005A0EA4" w:rsidRPr="00D848D5">
        <w:rPr>
          <w:sz w:val="22"/>
          <w:szCs w:val="22"/>
        </w:rPr>
        <w:t xml:space="preserve">6 </w:t>
      </w:r>
      <w:r w:rsidR="001137C3" w:rsidRPr="00D848D5">
        <w:rPr>
          <w:sz w:val="22"/>
          <w:szCs w:val="22"/>
        </w:rPr>
        <w:t>контракта</w:t>
      </w:r>
      <w:r w:rsidRPr="00D848D5">
        <w:rPr>
          <w:sz w:val="22"/>
          <w:szCs w:val="22"/>
        </w:rPr>
        <w:t>, причиненных по вине Поставщика;</w:t>
      </w:r>
    </w:p>
    <w:p w:rsidR="00EF3DBC" w:rsidRPr="00A54909" w:rsidRDefault="00EF3DBC" w:rsidP="001137C3">
      <w:pPr>
        <w:widowControl w:val="0"/>
        <w:autoSpaceDE w:val="0"/>
        <w:autoSpaceDN w:val="0"/>
        <w:jc w:val="both"/>
        <w:rPr>
          <w:sz w:val="22"/>
          <w:szCs w:val="22"/>
        </w:rPr>
      </w:pPr>
      <w:r w:rsidRPr="00D848D5">
        <w:rPr>
          <w:sz w:val="22"/>
          <w:szCs w:val="22"/>
        </w:rPr>
        <w:t xml:space="preserve">4.4.5 предложить увеличить или уменьшить в процессе исполнения </w:t>
      </w:r>
      <w:r w:rsidR="001137C3" w:rsidRPr="00D848D5">
        <w:rPr>
          <w:sz w:val="22"/>
          <w:szCs w:val="22"/>
        </w:rPr>
        <w:t xml:space="preserve">контракта </w:t>
      </w:r>
      <w:r w:rsidRPr="00D848D5">
        <w:rPr>
          <w:sz w:val="22"/>
          <w:szCs w:val="22"/>
        </w:rPr>
        <w:t xml:space="preserve">количество Товара, предусмотренного </w:t>
      </w:r>
      <w:r w:rsidR="001137C3" w:rsidRPr="00D848D5">
        <w:rPr>
          <w:sz w:val="22"/>
          <w:szCs w:val="22"/>
        </w:rPr>
        <w:t>контрактом</w:t>
      </w:r>
      <w:r w:rsidRPr="00D848D5">
        <w:rPr>
          <w:sz w:val="22"/>
          <w:szCs w:val="22"/>
        </w:rPr>
        <w:t>, не более чем на десять процентов</w:t>
      </w:r>
      <w:r w:rsidRPr="00A54909">
        <w:rPr>
          <w:sz w:val="22"/>
          <w:szCs w:val="22"/>
        </w:rPr>
        <w:t xml:space="preserve"> в порядке и на условиях, установленных </w:t>
      </w:r>
      <w:r w:rsidR="000055E1" w:rsidRPr="00A54909">
        <w:rPr>
          <w:sz w:val="22"/>
          <w:szCs w:val="22"/>
        </w:rPr>
        <w:t>Законом № 44-ФЗ</w:t>
      </w:r>
      <w:r w:rsidRPr="00A54909">
        <w:rPr>
          <w:sz w:val="22"/>
          <w:szCs w:val="22"/>
        </w:rPr>
        <w:t xml:space="preserve">; </w:t>
      </w:r>
    </w:p>
    <w:p w:rsidR="00EF3DBC" w:rsidRPr="00A54909" w:rsidRDefault="00EF3DBC" w:rsidP="001137C3">
      <w:pPr>
        <w:widowControl w:val="0"/>
        <w:autoSpaceDE w:val="0"/>
        <w:autoSpaceDN w:val="0"/>
        <w:jc w:val="both"/>
        <w:rPr>
          <w:sz w:val="22"/>
          <w:szCs w:val="22"/>
        </w:rPr>
      </w:pPr>
      <w:r w:rsidRPr="00A54909">
        <w:rPr>
          <w:sz w:val="22"/>
          <w:szCs w:val="22"/>
        </w:rPr>
        <w:t>4.4.6 отказаться от приемки и оплаты Товара, не соответствующего условиям Контракта;</w:t>
      </w:r>
    </w:p>
    <w:p w:rsidR="00EF3DBC" w:rsidRPr="00A54909" w:rsidRDefault="00EF3DBC" w:rsidP="001137C3">
      <w:pPr>
        <w:widowControl w:val="0"/>
        <w:autoSpaceDE w:val="0"/>
        <w:autoSpaceDN w:val="0"/>
        <w:jc w:val="both"/>
        <w:rPr>
          <w:sz w:val="22"/>
          <w:szCs w:val="22"/>
        </w:rPr>
      </w:pPr>
      <w:r w:rsidRPr="00A54909">
        <w:rPr>
          <w:sz w:val="22"/>
          <w:szCs w:val="22"/>
        </w:rPr>
        <w:t xml:space="preserve">4.4.7 принять решение об одностороннем отказе от исполнения </w:t>
      </w:r>
      <w:r w:rsidR="001137C3" w:rsidRPr="00A54909">
        <w:rPr>
          <w:sz w:val="22"/>
          <w:szCs w:val="22"/>
        </w:rPr>
        <w:t xml:space="preserve">контракта </w:t>
      </w:r>
      <w:r w:rsidRPr="00A54909">
        <w:rPr>
          <w:sz w:val="22"/>
          <w:szCs w:val="22"/>
        </w:rPr>
        <w:t xml:space="preserve">в соответствии с гражданским законодательством; </w:t>
      </w:r>
    </w:p>
    <w:p w:rsidR="00EF3DBC" w:rsidRPr="00A54909" w:rsidRDefault="00EF3DBC" w:rsidP="001137C3">
      <w:pPr>
        <w:widowControl w:val="0"/>
        <w:autoSpaceDE w:val="0"/>
        <w:autoSpaceDN w:val="0"/>
        <w:jc w:val="both"/>
        <w:rPr>
          <w:sz w:val="22"/>
          <w:szCs w:val="22"/>
        </w:rPr>
      </w:pPr>
      <w:r w:rsidRPr="00A54909">
        <w:rPr>
          <w:sz w:val="22"/>
          <w:szCs w:val="22"/>
        </w:rPr>
        <w:t xml:space="preserve">4.4.8 до принятия решения об одностороннем отказе от исполнения </w:t>
      </w:r>
      <w:r w:rsidR="001137C3" w:rsidRPr="00A54909">
        <w:rPr>
          <w:sz w:val="22"/>
          <w:szCs w:val="22"/>
        </w:rPr>
        <w:t xml:space="preserve">контракта </w:t>
      </w:r>
      <w:r w:rsidRPr="00A54909">
        <w:rPr>
          <w:sz w:val="22"/>
          <w:szCs w:val="22"/>
        </w:rPr>
        <w:t xml:space="preserve">провести экспертизу поставленного Товара с привлечением экспертов, экспертных организаций. </w:t>
      </w:r>
    </w:p>
    <w:p w:rsidR="000A0001" w:rsidRPr="00A54909" w:rsidRDefault="000A0001" w:rsidP="001F43EB">
      <w:pPr>
        <w:pStyle w:val="ConsCell"/>
        <w:jc w:val="both"/>
        <w:rPr>
          <w:rFonts w:ascii="Times New Roman" w:hAnsi="Times New Roman"/>
          <w:sz w:val="22"/>
          <w:szCs w:val="22"/>
        </w:rPr>
      </w:pPr>
    </w:p>
    <w:p w:rsidR="005532A9" w:rsidRPr="00A54909" w:rsidRDefault="002D5D9E" w:rsidP="005532A9">
      <w:pPr>
        <w:widowControl w:val="0"/>
        <w:suppressAutoHyphens/>
        <w:autoSpaceDE w:val="0"/>
        <w:autoSpaceDN w:val="0"/>
        <w:adjustRightInd w:val="0"/>
        <w:jc w:val="center"/>
        <w:outlineLvl w:val="1"/>
        <w:rPr>
          <w:b/>
          <w:sz w:val="22"/>
          <w:szCs w:val="22"/>
          <w:lang w:eastAsia="ar-SA"/>
        </w:rPr>
      </w:pPr>
      <w:r w:rsidRPr="00A54909">
        <w:rPr>
          <w:b/>
          <w:sz w:val="22"/>
          <w:szCs w:val="22"/>
          <w:lang w:eastAsia="ar-SA"/>
        </w:rPr>
        <w:t>5</w:t>
      </w:r>
      <w:r w:rsidR="005532A9" w:rsidRPr="00A54909">
        <w:rPr>
          <w:b/>
          <w:sz w:val="22"/>
          <w:szCs w:val="22"/>
          <w:lang w:eastAsia="ar-SA"/>
        </w:rPr>
        <w:t xml:space="preserve">. </w:t>
      </w:r>
      <w:r w:rsidR="000055E1" w:rsidRPr="00A54909">
        <w:rPr>
          <w:b/>
          <w:sz w:val="22"/>
          <w:szCs w:val="22"/>
        </w:rPr>
        <w:t>Качество Товара</w:t>
      </w:r>
    </w:p>
    <w:p w:rsidR="001137C3" w:rsidRPr="00A54909" w:rsidRDefault="001137C3" w:rsidP="001137C3">
      <w:pPr>
        <w:widowControl w:val="0"/>
        <w:autoSpaceDE w:val="0"/>
        <w:autoSpaceDN w:val="0"/>
        <w:jc w:val="both"/>
        <w:rPr>
          <w:sz w:val="22"/>
          <w:szCs w:val="22"/>
        </w:rPr>
      </w:pPr>
      <w:r w:rsidRPr="00A54909">
        <w:rPr>
          <w:sz w:val="22"/>
          <w:szCs w:val="22"/>
        </w:rPr>
        <w:t>5.1 Поставщик гарантирует, что поставляемый Товар соответствует требованиям, установленным контрактом.</w:t>
      </w:r>
    </w:p>
    <w:p w:rsidR="001137C3" w:rsidRPr="00A54909" w:rsidRDefault="001137C3" w:rsidP="001137C3">
      <w:pPr>
        <w:widowControl w:val="0"/>
        <w:autoSpaceDE w:val="0"/>
        <w:autoSpaceDN w:val="0"/>
        <w:jc w:val="both"/>
        <w:rPr>
          <w:sz w:val="22"/>
          <w:szCs w:val="22"/>
        </w:rPr>
      </w:pPr>
      <w:r w:rsidRPr="00A54909">
        <w:rPr>
          <w:sz w:val="22"/>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1137C3" w:rsidRPr="00A54909" w:rsidRDefault="001137C3" w:rsidP="001137C3">
      <w:pPr>
        <w:widowControl w:val="0"/>
        <w:autoSpaceDE w:val="0"/>
        <w:autoSpaceDN w:val="0"/>
        <w:jc w:val="both"/>
        <w:rPr>
          <w:sz w:val="22"/>
          <w:szCs w:val="22"/>
        </w:rPr>
      </w:pPr>
      <w:r w:rsidRPr="00A54909">
        <w:rPr>
          <w:sz w:val="22"/>
          <w:szCs w:val="22"/>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1137C3" w:rsidRPr="00A54909" w:rsidRDefault="001137C3" w:rsidP="001137C3">
      <w:pPr>
        <w:widowControl w:val="0"/>
        <w:autoSpaceDE w:val="0"/>
        <w:autoSpaceDN w:val="0"/>
        <w:jc w:val="both"/>
        <w:rPr>
          <w:sz w:val="22"/>
          <w:szCs w:val="22"/>
        </w:rPr>
      </w:pPr>
      <w:r w:rsidRPr="00A54909">
        <w:rPr>
          <w:sz w:val="22"/>
          <w:szCs w:val="22"/>
        </w:rPr>
        <w:t>5.3. Товар должен быть упакован и замаркирован в соответствии с действующими стандартами.</w:t>
      </w:r>
    </w:p>
    <w:p w:rsidR="001137C3" w:rsidRPr="00A54909" w:rsidRDefault="001137C3" w:rsidP="001137C3">
      <w:pPr>
        <w:widowControl w:val="0"/>
        <w:autoSpaceDE w:val="0"/>
        <w:autoSpaceDN w:val="0"/>
        <w:jc w:val="both"/>
        <w:rPr>
          <w:sz w:val="22"/>
          <w:szCs w:val="22"/>
        </w:rPr>
      </w:pPr>
      <w:r w:rsidRPr="00A54909">
        <w:rPr>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F817E4" w:rsidRPr="00366467" w:rsidRDefault="00F817E4" w:rsidP="00F817E4">
      <w:pPr>
        <w:widowControl w:val="0"/>
        <w:autoSpaceDE w:val="0"/>
        <w:autoSpaceDN w:val="0"/>
        <w:jc w:val="both"/>
        <w:rPr>
          <w:sz w:val="22"/>
          <w:szCs w:val="22"/>
        </w:rPr>
      </w:pPr>
      <w:r w:rsidRPr="00366467">
        <w:rPr>
          <w:sz w:val="22"/>
          <w:szCs w:val="22"/>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rsidR="00F817E4" w:rsidRPr="000814E9" w:rsidRDefault="00F817E4" w:rsidP="00F817E4">
      <w:pPr>
        <w:widowControl w:val="0"/>
        <w:autoSpaceDE w:val="0"/>
        <w:autoSpaceDN w:val="0"/>
        <w:jc w:val="both"/>
        <w:rPr>
          <w:sz w:val="22"/>
          <w:szCs w:val="22"/>
        </w:rPr>
      </w:pPr>
      <w:r w:rsidRPr="00366467">
        <w:rPr>
          <w:sz w:val="22"/>
          <w:szCs w:val="22"/>
        </w:rPr>
        <w:t>5.5. Требования к предоставлению гарантии производителя и (или) Поставщика Товара и к сроку действия такой гарантии указаны в спецификации.</w:t>
      </w:r>
    </w:p>
    <w:p w:rsidR="0013004B" w:rsidRPr="00A54909" w:rsidRDefault="0013004B" w:rsidP="005532A9">
      <w:pPr>
        <w:widowControl w:val="0"/>
        <w:suppressAutoHyphens/>
        <w:autoSpaceDE w:val="0"/>
        <w:autoSpaceDN w:val="0"/>
        <w:adjustRightInd w:val="0"/>
        <w:jc w:val="both"/>
        <w:rPr>
          <w:sz w:val="22"/>
          <w:szCs w:val="22"/>
          <w:lang w:eastAsia="ar-SA"/>
        </w:rPr>
      </w:pPr>
    </w:p>
    <w:p w:rsidR="005A7581" w:rsidRPr="00A54909" w:rsidRDefault="001137C3" w:rsidP="005A7581">
      <w:pPr>
        <w:tabs>
          <w:tab w:val="left" w:pos="426"/>
        </w:tabs>
        <w:jc w:val="center"/>
        <w:rPr>
          <w:b/>
          <w:bCs/>
          <w:sz w:val="22"/>
          <w:szCs w:val="22"/>
        </w:rPr>
      </w:pPr>
      <w:r w:rsidRPr="00A54909">
        <w:rPr>
          <w:b/>
          <w:bCs/>
          <w:sz w:val="22"/>
          <w:szCs w:val="22"/>
        </w:rPr>
        <w:t>6</w:t>
      </w:r>
      <w:r w:rsidR="005A7581" w:rsidRPr="00A54909">
        <w:rPr>
          <w:b/>
          <w:bCs/>
          <w:sz w:val="22"/>
          <w:szCs w:val="22"/>
        </w:rPr>
        <w:t>. Ответственность Сторон</w:t>
      </w:r>
    </w:p>
    <w:p w:rsidR="00152455" w:rsidRPr="00A54909" w:rsidRDefault="001137C3" w:rsidP="001F7E47">
      <w:pPr>
        <w:tabs>
          <w:tab w:val="left" w:pos="426"/>
        </w:tabs>
        <w:contextualSpacing/>
        <w:jc w:val="both"/>
        <w:rPr>
          <w:sz w:val="22"/>
          <w:szCs w:val="22"/>
        </w:rPr>
      </w:pPr>
      <w:r w:rsidRPr="00A54909">
        <w:rPr>
          <w:sz w:val="22"/>
          <w:szCs w:val="22"/>
        </w:rPr>
        <w:t>6</w:t>
      </w:r>
      <w:r w:rsidR="00152455" w:rsidRPr="00A54909">
        <w:rPr>
          <w:sz w:val="22"/>
          <w:szCs w:val="22"/>
        </w:rPr>
        <w:t xml:space="preserve">.1 За неисполнение или ненадлежащее исполнение условий контракта </w:t>
      </w:r>
      <w:r w:rsidR="00D17CBF" w:rsidRPr="00A54909">
        <w:rPr>
          <w:sz w:val="22"/>
          <w:szCs w:val="22"/>
        </w:rPr>
        <w:t xml:space="preserve">Поставщик </w:t>
      </w:r>
      <w:r w:rsidR="00152455" w:rsidRPr="00A54909">
        <w:rPr>
          <w:sz w:val="22"/>
          <w:szCs w:val="22"/>
        </w:rPr>
        <w:t xml:space="preserve">и </w:t>
      </w:r>
      <w:r w:rsidR="00D17CBF" w:rsidRPr="00A54909">
        <w:rPr>
          <w:sz w:val="22"/>
          <w:szCs w:val="22"/>
        </w:rPr>
        <w:t>Заказчик</w:t>
      </w:r>
      <w:r w:rsidR="00E50A4C" w:rsidRPr="00A54909">
        <w:rPr>
          <w:sz w:val="22"/>
          <w:szCs w:val="22"/>
        </w:rPr>
        <w:t xml:space="preserve"> </w:t>
      </w:r>
      <w:r w:rsidR="00152455" w:rsidRPr="00A54909">
        <w:rPr>
          <w:sz w:val="22"/>
          <w:szCs w:val="22"/>
        </w:rPr>
        <w:t>несут ответственность в соответствии с действующим законодательством Российской Федерации.</w:t>
      </w:r>
    </w:p>
    <w:p w:rsidR="001F7E47" w:rsidRPr="00366467" w:rsidRDefault="00152455" w:rsidP="001F7E47">
      <w:pPr>
        <w:pStyle w:val="afff7"/>
        <w:numPr>
          <w:ilvl w:val="1"/>
          <w:numId w:val="30"/>
        </w:numPr>
        <w:tabs>
          <w:tab w:val="left" w:pos="0"/>
        </w:tabs>
        <w:ind w:left="0" w:firstLine="0"/>
        <w:jc w:val="both"/>
        <w:rPr>
          <w:sz w:val="22"/>
          <w:szCs w:val="22"/>
        </w:rPr>
      </w:pPr>
      <w:r w:rsidRPr="00366467">
        <w:rPr>
          <w:sz w:val="22"/>
          <w:szCs w:val="22"/>
        </w:rPr>
        <w:t>Сторона, нарушившая условия контракта, обязана возместить другой Стороне причиненные таким нарушением убытки.</w:t>
      </w:r>
    </w:p>
    <w:p w:rsidR="001F7E47" w:rsidRPr="00366467" w:rsidRDefault="00152455" w:rsidP="001F7E47">
      <w:pPr>
        <w:pStyle w:val="afff7"/>
        <w:numPr>
          <w:ilvl w:val="1"/>
          <w:numId w:val="30"/>
        </w:numPr>
        <w:tabs>
          <w:tab w:val="left" w:pos="0"/>
        </w:tabs>
        <w:ind w:left="0" w:firstLine="0"/>
        <w:jc w:val="both"/>
        <w:rPr>
          <w:sz w:val="22"/>
          <w:szCs w:val="22"/>
        </w:rPr>
      </w:pPr>
      <w:r w:rsidRPr="00366467">
        <w:rPr>
          <w:iCs/>
          <w:sz w:val="22"/>
          <w:szCs w:val="22"/>
        </w:rPr>
        <w:t xml:space="preserve">В случае просрочки исполнения </w:t>
      </w:r>
      <w:r w:rsidR="00D17CBF" w:rsidRPr="00366467">
        <w:rPr>
          <w:sz w:val="22"/>
          <w:szCs w:val="22"/>
        </w:rPr>
        <w:t xml:space="preserve">Поставщиком </w:t>
      </w:r>
      <w:r w:rsidRPr="00366467">
        <w:rPr>
          <w:iCs/>
          <w:sz w:val="22"/>
          <w:szCs w:val="22"/>
        </w:rPr>
        <w:t xml:space="preserve">обязательств, предусмотренных контрактом, а также в иных случаях неисполнения или ненадлежащего исполнения </w:t>
      </w:r>
      <w:r w:rsidR="00D17CBF" w:rsidRPr="00366467">
        <w:rPr>
          <w:sz w:val="22"/>
          <w:szCs w:val="22"/>
        </w:rPr>
        <w:t xml:space="preserve">Поставщиком </w:t>
      </w:r>
      <w:r w:rsidRPr="00366467">
        <w:rPr>
          <w:iCs/>
          <w:sz w:val="22"/>
          <w:szCs w:val="22"/>
        </w:rPr>
        <w:t xml:space="preserve">обязательств, предусмотренных контрактом, </w:t>
      </w:r>
      <w:r w:rsidR="00471CCA" w:rsidRPr="00366467">
        <w:rPr>
          <w:sz w:val="22"/>
          <w:szCs w:val="22"/>
        </w:rPr>
        <w:t>Заказчик</w:t>
      </w:r>
      <w:r w:rsidR="00471CCA" w:rsidRPr="00366467">
        <w:rPr>
          <w:iCs/>
          <w:sz w:val="22"/>
          <w:szCs w:val="22"/>
        </w:rPr>
        <w:t xml:space="preserve"> </w:t>
      </w:r>
      <w:r w:rsidRPr="00366467">
        <w:rPr>
          <w:iCs/>
          <w:sz w:val="22"/>
          <w:szCs w:val="22"/>
        </w:rPr>
        <w:t xml:space="preserve">направляет </w:t>
      </w:r>
      <w:r w:rsidR="00D17CBF" w:rsidRPr="00366467">
        <w:rPr>
          <w:sz w:val="22"/>
          <w:szCs w:val="22"/>
        </w:rPr>
        <w:t xml:space="preserve">Поставщику </w:t>
      </w:r>
      <w:r w:rsidRPr="00366467">
        <w:rPr>
          <w:iCs/>
          <w:sz w:val="22"/>
          <w:szCs w:val="22"/>
        </w:rPr>
        <w:t xml:space="preserve">требование об уплате неустоек (штрафов, пеней). </w:t>
      </w:r>
      <w:r w:rsidRPr="00366467">
        <w:rPr>
          <w:sz w:val="22"/>
          <w:szCs w:val="22"/>
        </w:rPr>
        <w:t xml:space="preserve">Пеня начисляется за каждый день просрочки исполнения </w:t>
      </w:r>
      <w:r w:rsidR="00D17CBF" w:rsidRPr="00366467">
        <w:rPr>
          <w:sz w:val="22"/>
          <w:szCs w:val="22"/>
        </w:rPr>
        <w:t xml:space="preserve">Поставщиком </w:t>
      </w:r>
      <w:r w:rsidRPr="00366467">
        <w:rPr>
          <w:sz w:val="22"/>
          <w:szCs w:val="22"/>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D17CBF" w:rsidRPr="00366467">
        <w:rPr>
          <w:sz w:val="22"/>
          <w:szCs w:val="22"/>
        </w:rPr>
        <w:t>Поставщиком</w:t>
      </w:r>
      <w:r w:rsidRPr="00366467">
        <w:rPr>
          <w:sz w:val="22"/>
          <w:szCs w:val="22"/>
        </w:rPr>
        <w:t>.</w:t>
      </w:r>
    </w:p>
    <w:p w:rsidR="001F7E47" w:rsidRPr="00366467" w:rsidRDefault="00471CCA" w:rsidP="001F7E47">
      <w:pPr>
        <w:pStyle w:val="afff7"/>
        <w:numPr>
          <w:ilvl w:val="1"/>
          <w:numId w:val="30"/>
        </w:numPr>
        <w:tabs>
          <w:tab w:val="left" w:pos="0"/>
        </w:tabs>
        <w:ind w:left="0" w:firstLine="0"/>
        <w:jc w:val="both"/>
        <w:rPr>
          <w:sz w:val="22"/>
          <w:szCs w:val="22"/>
        </w:rPr>
      </w:pPr>
      <w:r w:rsidRPr="00366467">
        <w:rPr>
          <w:sz w:val="22"/>
          <w:szCs w:val="22"/>
        </w:rPr>
        <w:t xml:space="preserve">За каждый факт неисполнения или ненадлежащего исполнения </w:t>
      </w:r>
      <w:r w:rsidR="00D17CBF" w:rsidRPr="00366467">
        <w:rPr>
          <w:sz w:val="22"/>
          <w:szCs w:val="22"/>
        </w:rPr>
        <w:t xml:space="preserve">Поставщиком </w:t>
      </w:r>
      <w:r w:rsidRPr="00366467">
        <w:rPr>
          <w:sz w:val="22"/>
          <w:szCs w:val="22"/>
        </w:rPr>
        <w:t xml:space="preserve">обязательств, предусмотренных настоящим контрактом, заключенным по результатам определения поставщика (подрядчика, исполнителя) в соответствии с </w:t>
      </w:r>
      <w:hyperlink r:id="rId7" w:history="1">
        <w:r w:rsidRPr="00366467">
          <w:rPr>
            <w:sz w:val="22"/>
            <w:szCs w:val="22"/>
          </w:rPr>
          <w:t>п. 1 ч. 1 ст. 30</w:t>
        </w:r>
      </w:hyperlink>
      <w:r w:rsidRPr="00366467">
        <w:rPr>
          <w:sz w:val="22"/>
          <w:szCs w:val="22"/>
        </w:rPr>
        <w:t xml:space="preserve"> </w:t>
      </w:r>
      <w:r w:rsidRPr="00366467">
        <w:rPr>
          <w:rFonts w:eastAsia="Calibri"/>
          <w:sz w:val="22"/>
          <w:szCs w:val="22"/>
        </w:rPr>
        <w:t>Закона № 44-ФЗ</w:t>
      </w:r>
      <w:r w:rsidRPr="00366467">
        <w:rPr>
          <w:sz w:val="22"/>
          <w:szCs w:val="22"/>
        </w:rPr>
        <w:t>,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размере 1 процента цены контракта, но не более 5 тыс. рублей и не менее 1 тыс. рублей.</w:t>
      </w:r>
    </w:p>
    <w:p w:rsidR="001F7E47" w:rsidRPr="00366467" w:rsidRDefault="00152455" w:rsidP="001F7E47">
      <w:pPr>
        <w:pStyle w:val="afff7"/>
        <w:numPr>
          <w:ilvl w:val="1"/>
          <w:numId w:val="30"/>
        </w:numPr>
        <w:tabs>
          <w:tab w:val="left" w:pos="0"/>
        </w:tabs>
        <w:ind w:left="0" w:firstLine="0"/>
        <w:jc w:val="both"/>
        <w:rPr>
          <w:sz w:val="22"/>
          <w:szCs w:val="22"/>
        </w:rPr>
      </w:pPr>
      <w:r w:rsidRPr="00366467">
        <w:rPr>
          <w:sz w:val="22"/>
          <w:szCs w:val="22"/>
        </w:rPr>
        <w:t xml:space="preserve">За каждый факт неисполнения или ненадлежащего исполнения </w:t>
      </w:r>
      <w:r w:rsidR="00D17CBF" w:rsidRPr="00366467">
        <w:rPr>
          <w:sz w:val="22"/>
          <w:szCs w:val="22"/>
        </w:rPr>
        <w:t xml:space="preserve">Поставщиком </w:t>
      </w:r>
      <w:r w:rsidRPr="00366467">
        <w:rPr>
          <w:sz w:val="22"/>
          <w:szCs w:val="22"/>
        </w:rPr>
        <w:t>обязательства, предусмотренного контрактом, которое не имеет стоимостного выражения, размер штрафа устанавливается  в соответствии с Правилами, утвержденными П</w:t>
      </w:r>
      <w:r w:rsidRPr="00366467">
        <w:rPr>
          <w:rFonts w:eastAsia="Calibri"/>
          <w:sz w:val="22"/>
          <w:szCs w:val="22"/>
        </w:rPr>
        <w:t xml:space="preserve">остановлением Правительства РФ от 30.08.2017 г. № 1042, </w:t>
      </w:r>
      <w:r w:rsidRPr="00366467">
        <w:rPr>
          <w:sz w:val="22"/>
          <w:szCs w:val="22"/>
        </w:rPr>
        <w:t>и составляет 1000 (одну тысячу) рублей</w:t>
      </w:r>
      <w:r w:rsidRPr="00366467">
        <w:rPr>
          <w:sz w:val="22"/>
          <w:szCs w:val="22"/>
          <w:vertAlign w:val="superscript"/>
        </w:rPr>
        <w:t> </w:t>
      </w:r>
      <w:r w:rsidRPr="00366467">
        <w:rPr>
          <w:sz w:val="22"/>
          <w:szCs w:val="22"/>
        </w:rPr>
        <w:t>.</w:t>
      </w:r>
    </w:p>
    <w:p w:rsidR="001F7E47" w:rsidRPr="00366467" w:rsidRDefault="00152455" w:rsidP="001F7E47">
      <w:pPr>
        <w:pStyle w:val="afff7"/>
        <w:numPr>
          <w:ilvl w:val="1"/>
          <w:numId w:val="30"/>
        </w:numPr>
        <w:tabs>
          <w:tab w:val="left" w:pos="0"/>
        </w:tabs>
        <w:ind w:left="0" w:firstLine="0"/>
        <w:jc w:val="both"/>
        <w:rPr>
          <w:sz w:val="22"/>
          <w:szCs w:val="22"/>
        </w:rPr>
      </w:pPr>
      <w:r w:rsidRPr="00366467">
        <w:rPr>
          <w:sz w:val="22"/>
          <w:szCs w:val="22"/>
        </w:rPr>
        <w:t xml:space="preserve">В случае просрочки исполнения </w:t>
      </w:r>
      <w:r w:rsidR="00471CCA" w:rsidRPr="00366467">
        <w:rPr>
          <w:sz w:val="22"/>
          <w:szCs w:val="22"/>
        </w:rPr>
        <w:t xml:space="preserve">Заказчиком </w:t>
      </w:r>
      <w:r w:rsidRPr="00366467">
        <w:rPr>
          <w:sz w:val="22"/>
          <w:szCs w:val="22"/>
        </w:rPr>
        <w:t xml:space="preserve">обязательств, предусмотренных контрактом, а также в иных случаях неисполнения или ненадлежащего исполнения </w:t>
      </w:r>
      <w:r w:rsidR="00D17CBF" w:rsidRPr="00366467">
        <w:rPr>
          <w:sz w:val="22"/>
          <w:szCs w:val="22"/>
        </w:rPr>
        <w:t>Заказчиком</w:t>
      </w:r>
      <w:r w:rsidR="00E60D21" w:rsidRPr="00366467">
        <w:rPr>
          <w:sz w:val="22"/>
          <w:szCs w:val="22"/>
        </w:rPr>
        <w:t xml:space="preserve"> </w:t>
      </w:r>
      <w:r w:rsidRPr="00366467">
        <w:rPr>
          <w:sz w:val="22"/>
          <w:szCs w:val="22"/>
        </w:rPr>
        <w:t xml:space="preserve">обязательств, предусмотренных контрактом, </w:t>
      </w:r>
      <w:r w:rsidR="00D17CBF" w:rsidRPr="00366467">
        <w:rPr>
          <w:sz w:val="22"/>
          <w:szCs w:val="22"/>
        </w:rPr>
        <w:t xml:space="preserve">Поставщик </w:t>
      </w:r>
      <w:r w:rsidRPr="00366467">
        <w:rPr>
          <w:sz w:val="22"/>
          <w:szCs w:val="22"/>
        </w:rPr>
        <w:t xml:space="preserve">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w:t>
      </w:r>
      <w:r w:rsidRPr="00366467">
        <w:rPr>
          <w:sz w:val="22"/>
          <w:szCs w:val="22"/>
        </w:rPr>
        <w:lastRenderedPageBreak/>
        <w:t>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1F7E47" w:rsidRPr="00366467" w:rsidRDefault="00152455" w:rsidP="001F7E47">
      <w:pPr>
        <w:pStyle w:val="afff7"/>
        <w:numPr>
          <w:ilvl w:val="1"/>
          <w:numId w:val="30"/>
        </w:numPr>
        <w:tabs>
          <w:tab w:val="left" w:pos="0"/>
        </w:tabs>
        <w:ind w:left="0" w:firstLine="0"/>
        <w:jc w:val="both"/>
        <w:rPr>
          <w:sz w:val="22"/>
          <w:szCs w:val="22"/>
        </w:rPr>
      </w:pPr>
      <w:r w:rsidRPr="00366467">
        <w:rPr>
          <w:sz w:val="22"/>
          <w:szCs w:val="22"/>
        </w:rPr>
        <w:t xml:space="preserve">За каждый факт неисполнения </w:t>
      </w:r>
      <w:r w:rsidR="00E60D21" w:rsidRPr="00366467">
        <w:rPr>
          <w:sz w:val="22"/>
          <w:szCs w:val="22"/>
        </w:rPr>
        <w:t xml:space="preserve">Заказчиком </w:t>
      </w:r>
      <w:r w:rsidRPr="00366467">
        <w:rPr>
          <w:sz w:val="22"/>
          <w:szCs w:val="22"/>
        </w:rPr>
        <w:t xml:space="preserve">обязательств, предусмотренных контрактом, за исключением просрочки исполнения обязательств, предусмотренных контрактом, </w:t>
      </w:r>
      <w:r w:rsidR="00D17CBF" w:rsidRPr="00366467">
        <w:rPr>
          <w:sz w:val="22"/>
          <w:szCs w:val="22"/>
        </w:rPr>
        <w:t xml:space="preserve">Поставщик </w:t>
      </w:r>
      <w:r w:rsidRPr="00366467">
        <w:rPr>
          <w:sz w:val="22"/>
          <w:szCs w:val="22"/>
        </w:rPr>
        <w:t>вправе потребовать уплату штрафа. Размер штрафа определяется в соответствии с Правилами, утвержденными П</w:t>
      </w:r>
      <w:r w:rsidRPr="00366467">
        <w:rPr>
          <w:rFonts w:eastAsia="Calibri"/>
          <w:sz w:val="22"/>
          <w:szCs w:val="22"/>
        </w:rPr>
        <w:t xml:space="preserve">остановлением Правительства РФ от 30.08.2017 г. № 1042, </w:t>
      </w:r>
      <w:r w:rsidRPr="00366467">
        <w:rPr>
          <w:sz w:val="22"/>
          <w:szCs w:val="22"/>
        </w:rPr>
        <w:t> и составляет 1000 (одну тысячу) рублей.</w:t>
      </w:r>
    </w:p>
    <w:p w:rsidR="001F7E47" w:rsidRPr="00366467" w:rsidRDefault="00152455" w:rsidP="001F7E47">
      <w:pPr>
        <w:pStyle w:val="afff7"/>
        <w:numPr>
          <w:ilvl w:val="1"/>
          <w:numId w:val="30"/>
        </w:numPr>
        <w:tabs>
          <w:tab w:val="left" w:pos="0"/>
        </w:tabs>
        <w:ind w:left="0" w:firstLine="0"/>
        <w:jc w:val="both"/>
        <w:rPr>
          <w:sz w:val="22"/>
          <w:szCs w:val="22"/>
        </w:rPr>
      </w:pPr>
      <w:r w:rsidRPr="00366467">
        <w:rPr>
          <w:sz w:val="22"/>
          <w:szCs w:val="22"/>
        </w:rPr>
        <w:t xml:space="preserve">Общая сумма начисленных штрафов за неисполнение или ненадлежащее исполнение </w:t>
      </w:r>
      <w:r w:rsidR="00D17CBF" w:rsidRPr="00366467">
        <w:rPr>
          <w:sz w:val="22"/>
          <w:szCs w:val="22"/>
        </w:rPr>
        <w:t xml:space="preserve">Поставщиком </w:t>
      </w:r>
      <w:r w:rsidRPr="00366467">
        <w:rPr>
          <w:sz w:val="22"/>
          <w:szCs w:val="22"/>
        </w:rPr>
        <w:t>обязательств, предусмотренных контрактом, не может превышать цену контракта.</w:t>
      </w:r>
    </w:p>
    <w:p w:rsidR="001F7E47" w:rsidRPr="00366467" w:rsidRDefault="00152455" w:rsidP="001F7E47">
      <w:pPr>
        <w:pStyle w:val="afff7"/>
        <w:numPr>
          <w:ilvl w:val="1"/>
          <w:numId w:val="30"/>
        </w:numPr>
        <w:tabs>
          <w:tab w:val="left" w:pos="0"/>
        </w:tabs>
        <w:ind w:left="0" w:firstLine="0"/>
        <w:jc w:val="both"/>
        <w:rPr>
          <w:sz w:val="22"/>
          <w:szCs w:val="22"/>
        </w:rPr>
      </w:pPr>
      <w:r w:rsidRPr="00366467">
        <w:rPr>
          <w:sz w:val="22"/>
          <w:szCs w:val="22"/>
        </w:rPr>
        <w:t xml:space="preserve">Общая сумма начисленных штрафов за ненадлежащее исполнение </w:t>
      </w:r>
      <w:r w:rsidR="00E60D21" w:rsidRPr="00366467">
        <w:rPr>
          <w:sz w:val="22"/>
          <w:szCs w:val="22"/>
        </w:rPr>
        <w:t xml:space="preserve">Заказчиком </w:t>
      </w:r>
      <w:r w:rsidRPr="00366467">
        <w:rPr>
          <w:sz w:val="22"/>
          <w:szCs w:val="22"/>
        </w:rPr>
        <w:t>обязательств, предусмотренных контрактом, не может превышать цену контракта.</w:t>
      </w:r>
    </w:p>
    <w:p w:rsidR="001F7E47" w:rsidRPr="00366467" w:rsidRDefault="00152455" w:rsidP="001F7E47">
      <w:pPr>
        <w:pStyle w:val="afff7"/>
        <w:numPr>
          <w:ilvl w:val="1"/>
          <w:numId w:val="30"/>
        </w:numPr>
        <w:tabs>
          <w:tab w:val="left" w:pos="0"/>
        </w:tabs>
        <w:ind w:left="0" w:firstLine="0"/>
        <w:jc w:val="both"/>
        <w:rPr>
          <w:sz w:val="22"/>
          <w:szCs w:val="22"/>
        </w:rPr>
      </w:pPr>
      <w:r w:rsidRPr="00366467">
        <w:rPr>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52455" w:rsidRPr="00366467" w:rsidRDefault="00152455" w:rsidP="001F7E47">
      <w:pPr>
        <w:pStyle w:val="afff7"/>
        <w:numPr>
          <w:ilvl w:val="1"/>
          <w:numId w:val="30"/>
        </w:numPr>
        <w:tabs>
          <w:tab w:val="left" w:pos="0"/>
        </w:tabs>
        <w:ind w:left="0" w:firstLine="0"/>
        <w:jc w:val="both"/>
        <w:rPr>
          <w:sz w:val="22"/>
          <w:szCs w:val="22"/>
        </w:rPr>
      </w:pPr>
      <w:r w:rsidRPr="00366467">
        <w:rPr>
          <w:sz w:val="22"/>
          <w:szCs w:val="22"/>
        </w:rPr>
        <w:t>Уплата пени и штрафов не освобождает Стороны от исполнения обязательств или устранения нарушений.</w:t>
      </w:r>
    </w:p>
    <w:p w:rsidR="005A7581" w:rsidRPr="00A54909" w:rsidRDefault="005A7581" w:rsidP="005A7581">
      <w:pPr>
        <w:tabs>
          <w:tab w:val="left" w:pos="426"/>
        </w:tabs>
        <w:jc w:val="center"/>
        <w:rPr>
          <w:b/>
          <w:bCs/>
          <w:sz w:val="22"/>
          <w:szCs w:val="22"/>
        </w:rPr>
      </w:pPr>
    </w:p>
    <w:p w:rsidR="005A7581" w:rsidRPr="00A54909" w:rsidRDefault="00D848D5" w:rsidP="005A7581">
      <w:pPr>
        <w:tabs>
          <w:tab w:val="left" w:pos="284"/>
          <w:tab w:val="left" w:pos="426"/>
        </w:tabs>
        <w:autoSpaceDE w:val="0"/>
        <w:autoSpaceDN w:val="0"/>
        <w:adjustRightInd w:val="0"/>
        <w:jc w:val="center"/>
        <w:rPr>
          <w:b/>
          <w:bCs/>
          <w:sz w:val="22"/>
          <w:szCs w:val="22"/>
        </w:rPr>
      </w:pPr>
      <w:r>
        <w:rPr>
          <w:b/>
          <w:bCs/>
          <w:sz w:val="22"/>
          <w:szCs w:val="22"/>
        </w:rPr>
        <w:t>7</w:t>
      </w:r>
      <w:r w:rsidR="005A7581" w:rsidRPr="00A54909">
        <w:rPr>
          <w:b/>
          <w:bCs/>
          <w:sz w:val="22"/>
          <w:szCs w:val="22"/>
        </w:rPr>
        <w:t xml:space="preserve">. </w:t>
      </w:r>
      <w:r w:rsidR="00794BCE" w:rsidRPr="00A54909">
        <w:rPr>
          <w:b/>
          <w:sz w:val="22"/>
          <w:szCs w:val="22"/>
        </w:rPr>
        <w:t>Обстоятельства непреодолимой силы</w:t>
      </w:r>
    </w:p>
    <w:p w:rsidR="00794BCE" w:rsidRPr="00A54909" w:rsidRDefault="00D848D5" w:rsidP="00794BCE">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7</w:t>
      </w:r>
      <w:r w:rsidR="00794BCE" w:rsidRPr="00A54909">
        <w:rPr>
          <w:rFonts w:ascii="Times New Roman" w:hAnsi="Times New Roman" w:cs="Times New Roman"/>
          <w:sz w:val="22"/>
          <w:szCs w:val="22"/>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794BCE" w:rsidRPr="00A54909" w:rsidRDefault="00D848D5" w:rsidP="00794BCE">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7</w:t>
      </w:r>
      <w:r w:rsidR="00794BCE" w:rsidRPr="00A54909">
        <w:rPr>
          <w:rFonts w:ascii="Times New Roman" w:hAnsi="Times New Roman" w:cs="Times New Roman"/>
          <w:sz w:val="22"/>
          <w:szCs w:val="22"/>
        </w:rPr>
        <w:t>.2. Сторона, для которой создалась невозможность исполнения обязательств по Контракту вследствие обстоятельств непреодолимой силы,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794BCE" w:rsidRPr="00A54909" w:rsidRDefault="00D848D5" w:rsidP="00794BCE">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7</w:t>
      </w:r>
      <w:r w:rsidR="00794BCE" w:rsidRPr="00A54909">
        <w:rPr>
          <w:rFonts w:ascii="Times New Roman" w:hAnsi="Times New Roman" w:cs="Times New Roman"/>
          <w:sz w:val="22"/>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794BCE" w:rsidRPr="00A54909" w:rsidRDefault="00D848D5" w:rsidP="00794BCE">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7</w:t>
      </w:r>
      <w:r w:rsidR="00794BCE" w:rsidRPr="00A54909">
        <w:rPr>
          <w:rFonts w:ascii="Times New Roman" w:hAnsi="Times New Roman" w:cs="Times New Roman"/>
          <w:sz w:val="22"/>
          <w:szCs w:val="22"/>
        </w:rPr>
        <w:t>.4.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5A7581" w:rsidRPr="00A54909" w:rsidRDefault="005A7581" w:rsidP="005A7581">
      <w:pPr>
        <w:tabs>
          <w:tab w:val="left" w:pos="426"/>
          <w:tab w:val="left" w:pos="540"/>
        </w:tabs>
        <w:jc w:val="center"/>
        <w:rPr>
          <w:b/>
          <w:bCs/>
          <w:sz w:val="22"/>
          <w:szCs w:val="22"/>
        </w:rPr>
      </w:pPr>
    </w:p>
    <w:p w:rsidR="005A7581" w:rsidRPr="00A54909" w:rsidRDefault="00D848D5" w:rsidP="005A7581">
      <w:pPr>
        <w:tabs>
          <w:tab w:val="left" w:pos="426"/>
          <w:tab w:val="left" w:pos="540"/>
        </w:tabs>
        <w:jc w:val="center"/>
        <w:rPr>
          <w:b/>
          <w:bCs/>
          <w:sz w:val="22"/>
          <w:szCs w:val="22"/>
        </w:rPr>
      </w:pPr>
      <w:r>
        <w:rPr>
          <w:b/>
          <w:bCs/>
          <w:sz w:val="22"/>
          <w:szCs w:val="22"/>
        </w:rPr>
        <w:t>8</w:t>
      </w:r>
      <w:r w:rsidR="005A7581" w:rsidRPr="00A54909">
        <w:rPr>
          <w:b/>
          <w:bCs/>
          <w:sz w:val="22"/>
          <w:szCs w:val="22"/>
        </w:rPr>
        <w:t xml:space="preserve">. </w:t>
      </w:r>
      <w:r w:rsidR="00794BCE" w:rsidRPr="00A54909">
        <w:rPr>
          <w:b/>
          <w:sz w:val="22"/>
          <w:szCs w:val="22"/>
        </w:rPr>
        <w:t>Рассмотрение и разрешение споров</w:t>
      </w:r>
    </w:p>
    <w:p w:rsidR="005A7581" w:rsidRPr="00A54909" w:rsidRDefault="00D848D5" w:rsidP="005A7581">
      <w:pPr>
        <w:tabs>
          <w:tab w:val="left" w:pos="426"/>
        </w:tabs>
        <w:jc w:val="both"/>
        <w:rPr>
          <w:sz w:val="22"/>
          <w:szCs w:val="22"/>
        </w:rPr>
      </w:pPr>
      <w:r>
        <w:rPr>
          <w:sz w:val="22"/>
          <w:szCs w:val="22"/>
        </w:rPr>
        <w:t>8</w:t>
      </w:r>
      <w:r w:rsidR="005A7581" w:rsidRPr="00A54909">
        <w:rPr>
          <w:sz w:val="22"/>
          <w:szCs w:val="22"/>
        </w:rPr>
        <w:t>.1  Стороны обязуются принять все меры к урегулированию всех споров, возникших из контракта, путем переговоров.</w:t>
      </w:r>
    </w:p>
    <w:p w:rsidR="005A7581" w:rsidRPr="00A54909" w:rsidRDefault="00D848D5" w:rsidP="005A7581">
      <w:pPr>
        <w:tabs>
          <w:tab w:val="left" w:pos="426"/>
        </w:tabs>
        <w:jc w:val="both"/>
        <w:rPr>
          <w:sz w:val="22"/>
          <w:szCs w:val="22"/>
        </w:rPr>
      </w:pPr>
      <w:r>
        <w:rPr>
          <w:sz w:val="22"/>
          <w:szCs w:val="22"/>
        </w:rPr>
        <w:t>8</w:t>
      </w:r>
      <w:r w:rsidR="005A7581" w:rsidRPr="00A54909">
        <w:rPr>
          <w:sz w:val="22"/>
          <w:szCs w:val="22"/>
        </w:rPr>
        <w:t xml:space="preserve">.2  В случае если возникший спор не удалось разрешить путем переговоров, Стороны оставляют за собой право обратиться в Арбитражный суд Оренбургской области, а в случае заключения контракта с физическим лицом, за исключением индивидуального предпринимателя – в суд общей юрисдикции по месту нахождения </w:t>
      </w:r>
      <w:r w:rsidR="00D17CBF" w:rsidRPr="00A54909">
        <w:rPr>
          <w:sz w:val="22"/>
          <w:szCs w:val="22"/>
        </w:rPr>
        <w:t>Заказчика</w:t>
      </w:r>
      <w:r w:rsidR="005A7581" w:rsidRPr="00A54909">
        <w:rPr>
          <w:sz w:val="22"/>
          <w:szCs w:val="22"/>
        </w:rPr>
        <w:t>.</w:t>
      </w:r>
    </w:p>
    <w:p w:rsidR="001D7370" w:rsidRPr="00A54909" w:rsidRDefault="00D848D5" w:rsidP="005A7581">
      <w:pPr>
        <w:tabs>
          <w:tab w:val="left" w:pos="426"/>
        </w:tabs>
        <w:jc w:val="both"/>
        <w:rPr>
          <w:sz w:val="22"/>
          <w:szCs w:val="22"/>
        </w:rPr>
      </w:pPr>
      <w:r>
        <w:rPr>
          <w:sz w:val="22"/>
          <w:szCs w:val="22"/>
        </w:rPr>
        <w:t>8</w:t>
      </w:r>
      <w:r w:rsidR="001D7370" w:rsidRPr="00A54909">
        <w:rPr>
          <w:sz w:val="22"/>
          <w:szCs w:val="22"/>
        </w:rPr>
        <w:t xml:space="preserve">.3  </w:t>
      </w:r>
      <w:r w:rsidR="001D7370" w:rsidRPr="00A54909">
        <w:rPr>
          <w:sz w:val="22"/>
          <w:szCs w:val="22"/>
          <w:lang w:eastAsia="ar-SA"/>
        </w:rPr>
        <w:t>До передачи спора на разрешение Арбитражного суда Стороны примут меры к его урегулированию в претензионном порядке. Претензия должна быть направлена в письменном виде. По полученной претензии Сторона должна дать письменный ответ по существу в срок не позднее 10 (десяти) календарных дней с даты ее получения. Оставление претензии без ответа в установленный срок означает признание требований претензии.</w:t>
      </w:r>
    </w:p>
    <w:p w:rsidR="005A7581" w:rsidRPr="00A54909" w:rsidRDefault="00D848D5" w:rsidP="005A7581">
      <w:pPr>
        <w:tabs>
          <w:tab w:val="left" w:pos="426"/>
        </w:tabs>
        <w:jc w:val="both"/>
        <w:rPr>
          <w:sz w:val="22"/>
          <w:szCs w:val="22"/>
        </w:rPr>
      </w:pPr>
      <w:r>
        <w:rPr>
          <w:sz w:val="22"/>
          <w:szCs w:val="22"/>
        </w:rPr>
        <w:t>8</w:t>
      </w:r>
      <w:r w:rsidR="001D7370" w:rsidRPr="00A54909">
        <w:rPr>
          <w:sz w:val="22"/>
          <w:szCs w:val="22"/>
        </w:rPr>
        <w:t xml:space="preserve">.4  </w:t>
      </w:r>
      <w:r w:rsidR="005A7581" w:rsidRPr="00A54909">
        <w:rPr>
          <w:sz w:val="22"/>
          <w:szCs w:val="22"/>
        </w:rPr>
        <w:t>При рассмотрении споров, связанных с исполнением условий настоящего контракта, применяются нормы гражданского законодательства Российской Федерации.</w:t>
      </w:r>
    </w:p>
    <w:p w:rsidR="005A7581" w:rsidRPr="00A54909" w:rsidRDefault="00D848D5" w:rsidP="005A7581">
      <w:pPr>
        <w:tabs>
          <w:tab w:val="left" w:pos="426"/>
        </w:tabs>
        <w:jc w:val="both"/>
        <w:rPr>
          <w:sz w:val="22"/>
          <w:szCs w:val="22"/>
        </w:rPr>
      </w:pPr>
      <w:r>
        <w:rPr>
          <w:sz w:val="22"/>
          <w:szCs w:val="22"/>
        </w:rPr>
        <w:t>8</w:t>
      </w:r>
      <w:r w:rsidR="001D7370" w:rsidRPr="00A54909">
        <w:rPr>
          <w:sz w:val="22"/>
          <w:szCs w:val="22"/>
        </w:rPr>
        <w:t xml:space="preserve">.5  </w:t>
      </w:r>
      <w:r w:rsidR="005A7581" w:rsidRPr="00A54909">
        <w:rPr>
          <w:sz w:val="22"/>
          <w:szCs w:val="22"/>
        </w:rPr>
        <w:t>Все изменения и дополнения к настоящему контракту считаются действительными, если они оформлены в письменном виде и подписаны уполномоченными представителями Сторон.</w:t>
      </w:r>
    </w:p>
    <w:p w:rsidR="0042771D" w:rsidRPr="00A54909" w:rsidRDefault="00D848D5" w:rsidP="0042771D">
      <w:pPr>
        <w:tabs>
          <w:tab w:val="left" w:pos="426"/>
        </w:tabs>
        <w:jc w:val="both"/>
        <w:rPr>
          <w:sz w:val="22"/>
          <w:szCs w:val="22"/>
        </w:rPr>
      </w:pPr>
      <w:r>
        <w:rPr>
          <w:sz w:val="22"/>
          <w:szCs w:val="22"/>
        </w:rPr>
        <w:t>8</w:t>
      </w:r>
      <w:r w:rsidR="001D7370" w:rsidRPr="00A54909">
        <w:rPr>
          <w:sz w:val="22"/>
          <w:szCs w:val="22"/>
        </w:rPr>
        <w:t xml:space="preserve">.6 </w:t>
      </w:r>
      <w:r w:rsidR="0042771D" w:rsidRPr="00A54909">
        <w:rPr>
          <w:sz w:val="22"/>
          <w:szCs w:val="22"/>
        </w:rPr>
        <w:t>Изменение условий контракта допускается по соглашению Сторон по основаниям, предусмотренным действующим гражданским законодательством Российской Федерации, и в следующих случаях:</w:t>
      </w:r>
    </w:p>
    <w:p w:rsidR="0042771D" w:rsidRPr="00A54909" w:rsidRDefault="0042771D" w:rsidP="00E60D21">
      <w:pPr>
        <w:autoSpaceDE w:val="0"/>
        <w:autoSpaceDN w:val="0"/>
        <w:adjustRightInd w:val="0"/>
        <w:jc w:val="both"/>
        <w:rPr>
          <w:rFonts w:eastAsiaTheme="minorHAnsi"/>
          <w:sz w:val="22"/>
          <w:szCs w:val="22"/>
          <w:lang w:eastAsia="en-US"/>
        </w:rPr>
      </w:pPr>
      <w:r w:rsidRPr="00A54909">
        <w:rPr>
          <w:sz w:val="22"/>
          <w:szCs w:val="22"/>
        </w:rPr>
        <w:t xml:space="preserve">- </w:t>
      </w:r>
      <w:r w:rsidR="00E60D21" w:rsidRPr="00A54909">
        <w:rPr>
          <w:rFonts w:eastAsiaTheme="minorHAnsi"/>
          <w:sz w:val="22"/>
          <w:szCs w:val="22"/>
          <w:lang w:eastAsia="en-US"/>
        </w:rPr>
        <w:t xml:space="preserve">при снижении цены контракта без изменения предусмотренных контрактом количества </w:t>
      </w:r>
      <w:r w:rsidR="002B7DEB" w:rsidRPr="00A54909">
        <w:rPr>
          <w:rFonts w:eastAsiaTheme="minorHAnsi"/>
          <w:sz w:val="22"/>
          <w:szCs w:val="22"/>
          <w:lang w:eastAsia="en-US"/>
        </w:rPr>
        <w:t>и</w:t>
      </w:r>
      <w:r w:rsidR="00E60D21" w:rsidRPr="00A54909">
        <w:rPr>
          <w:rFonts w:eastAsiaTheme="minorHAnsi"/>
          <w:sz w:val="22"/>
          <w:szCs w:val="22"/>
          <w:lang w:eastAsia="en-US"/>
        </w:rPr>
        <w:t xml:space="preserve"> качества поставляемого </w:t>
      </w:r>
      <w:r w:rsidR="002B7DEB" w:rsidRPr="00A54909">
        <w:rPr>
          <w:rFonts w:eastAsiaTheme="minorHAnsi"/>
          <w:sz w:val="22"/>
          <w:szCs w:val="22"/>
          <w:lang w:eastAsia="en-US"/>
        </w:rPr>
        <w:t>Товара</w:t>
      </w:r>
      <w:r w:rsidR="00E60D21" w:rsidRPr="00A54909">
        <w:rPr>
          <w:rFonts w:eastAsiaTheme="minorHAnsi"/>
          <w:sz w:val="22"/>
          <w:szCs w:val="22"/>
          <w:lang w:eastAsia="en-US"/>
        </w:rPr>
        <w:t xml:space="preserve"> и иных условий контракта</w:t>
      </w:r>
      <w:r w:rsidRPr="00A54909">
        <w:rPr>
          <w:sz w:val="22"/>
          <w:szCs w:val="22"/>
        </w:rPr>
        <w:t>;</w:t>
      </w:r>
    </w:p>
    <w:p w:rsidR="0042771D" w:rsidRPr="00A54909" w:rsidRDefault="0042771D" w:rsidP="00E60D21">
      <w:pPr>
        <w:autoSpaceDE w:val="0"/>
        <w:autoSpaceDN w:val="0"/>
        <w:adjustRightInd w:val="0"/>
        <w:jc w:val="both"/>
        <w:rPr>
          <w:sz w:val="22"/>
          <w:szCs w:val="22"/>
        </w:rPr>
      </w:pPr>
      <w:r w:rsidRPr="00A54909">
        <w:rPr>
          <w:sz w:val="22"/>
          <w:szCs w:val="22"/>
        </w:rPr>
        <w:t xml:space="preserve">- если по предложению </w:t>
      </w:r>
      <w:r w:rsidR="00E60D21" w:rsidRPr="00A54909">
        <w:rPr>
          <w:sz w:val="22"/>
          <w:szCs w:val="22"/>
        </w:rPr>
        <w:t xml:space="preserve">Заказчика </w:t>
      </w:r>
      <w:r w:rsidRPr="00A54909">
        <w:rPr>
          <w:sz w:val="22"/>
          <w:szCs w:val="22"/>
        </w:rPr>
        <w:t xml:space="preserve">увеличиваются </w:t>
      </w:r>
      <w:r w:rsidR="00E60D21" w:rsidRPr="00A54909">
        <w:rPr>
          <w:rFonts w:eastAsiaTheme="minorHAnsi"/>
          <w:sz w:val="22"/>
          <w:szCs w:val="22"/>
          <w:lang w:eastAsia="en-US"/>
        </w:rPr>
        <w:t xml:space="preserve">предусмотренные контрактом  количество </w:t>
      </w:r>
      <w:r w:rsidR="002B7DEB" w:rsidRPr="00A54909">
        <w:rPr>
          <w:rFonts w:eastAsiaTheme="minorHAnsi"/>
          <w:sz w:val="22"/>
          <w:szCs w:val="22"/>
          <w:lang w:eastAsia="en-US"/>
        </w:rPr>
        <w:t xml:space="preserve">Товара </w:t>
      </w:r>
      <w:r w:rsidR="00E60D21" w:rsidRPr="00A54909">
        <w:rPr>
          <w:rFonts w:eastAsiaTheme="minorHAnsi"/>
          <w:sz w:val="22"/>
          <w:szCs w:val="22"/>
          <w:lang w:eastAsia="en-US"/>
        </w:rPr>
        <w:t xml:space="preserve">не более чем на десять процентов или уменьшаются предусмотренные контрактом количество поставляемого </w:t>
      </w:r>
      <w:r w:rsidR="002B7DEB" w:rsidRPr="00A54909">
        <w:rPr>
          <w:rFonts w:eastAsiaTheme="minorHAnsi"/>
          <w:sz w:val="22"/>
          <w:szCs w:val="22"/>
          <w:lang w:eastAsia="en-US"/>
        </w:rPr>
        <w:t>Товара</w:t>
      </w:r>
      <w:r w:rsidR="00E60D21" w:rsidRPr="00A54909">
        <w:rPr>
          <w:rFonts w:eastAsiaTheme="minorHAnsi"/>
          <w:sz w:val="22"/>
          <w:szCs w:val="22"/>
          <w:lang w:eastAsia="en-US"/>
        </w:rPr>
        <w:t xml:space="preserve">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w:t>
      </w:r>
      <w:r w:rsidR="002B7DEB" w:rsidRPr="00A54909">
        <w:rPr>
          <w:rFonts w:eastAsiaTheme="minorHAnsi"/>
          <w:sz w:val="22"/>
          <w:szCs w:val="22"/>
          <w:lang w:eastAsia="en-US"/>
        </w:rPr>
        <w:t>Товара</w:t>
      </w:r>
      <w:r w:rsidR="00E60D21" w:rsidRPr="00A54909">
        <w:rPr>
          <w:rFonts w:eastAsiaTheme="minorHAnsi"/>
          <w:sz w:val="22"/>
          <w:szCs w:val="22"/>
          <w:lang w:eastAsia="en-US"/>
        </w:rPr>
        <w:t xml:space="preserve"> исходя из установленной в контракте цены единицы </w:t>
      </w:r>
      <w:r w:rsidR="002B7DEB" w:rsidRPr="00A54909">
        <w:rPr>
          <w:rFonts w:eastAsiaTheme="minorHAnsi"/>
          <w:sz w:val="22"/>
          <w:szCs w:val="22"/>
          <w:lang w:eastAsia="en-US"/>
        </w:rPr>
        <w:t>Товара</w:t>
      </w:r>
      <w:r w:rsidR="00E60D21" w:rsidRPr="00A54909">
        <w:rPr>
          <w:rFonts w:eastAsiaTheme="minorHAnsi"/>
          <w:sz w:val="22"/>
          <w:szCs w:val="22"/>
          <w:lang w:eastAsia="en-US"/>
        </w:rPr>
        <w:t xml:space="preserve">, но не более чем на десять процентов цены контракта. При уменьшении предусмотренных контрактом количества </w:t>
      </w:r>
      <w:r w:rsidR="002B7DEB" w:rsidRPr="00A54909">
        <w:rPr>
          <w:rFonts w:eastAsiaTheme="minorHAnsi"/>
          <w:sz w:val="22"/>
          <w:szCs w:val="22"/>
          <w:lang w:eastAsia="en-US"/>
        </w:rPr>
        <w:t>Товара</w:t>
      </w:r>
      <w:r w:rsidR="00E60D21" w:rsidRPr="00A54909">
        <w:rPr>
          <w:rFonts w:eastAsiaTheme="minorHAnsi"/>
          <w:sz w:val="22"/>
          <w:szCs w:val="22"/>
          <w:lang w:eastAsia="en-US"/>
        </w:rPr>
        <w:t xml:space="preserve"> </w:t>
      </w:r>
      <w:r w:rsidR="002B7DEB" w:rsidRPr="00A54909">
        <w:rPr>
          <w:rFonts w:eastAsiaTheme="minorHAnsi"/>
          <w:sz w:val="22"/>
          <w:szCs w:val="22"/>
          <w:lang w:eastAsia="en-US"/>
        </w:rPr>
        <w:t xml:space="preserve">Стороны </w:t>
      </w:r>
      <w:r w:rsidR="00E60D21" w:rsidRPr="00A54909">
        <w:rPr>
          <w:rFonts w:eastAsiaTheme="minorHAnsi"/>
          <w:sz w:val="22"/>
          <w:szCs w:val="22"/>
          <w:lang w:eastAsia="en-US"/>
        </w:rPr>
        <w:t xml:space="preserve">контракта обязаны уменьшить цену контракта исходя из цены единицы </w:t>
      </w:r>
      <w:r w:rsidR="002B7DEB" w:rsidRPr="00A54909">
        <w:rPr>
          <w:rFonts w:eastAsiaTheme="minorHAnsi"/>
          <w:sz w:val="22"/>
          <w:szCs w:val="22"/>
          <w:lang w:eastAsia="en-US"/>
        </w:rPr>
        <w:t>Товара</w:t>
      </w:r>
      <w:r w:rsidR="00E60D21" w:rsidRPr="00A54909">
        <w:rPr>
          <w:rFonts w:eastAsiaTheme="minorHAnsi"/>
          <w:sz w:val="22"/>
          <w:szCs w:val="22"/>
          <w:lang w:eastAsia="en-US"/>
        </w:rPr>
        <w:t xml:space="preserve">. Цена единицы дополнительно поставляемого </w:t>
      </w:r>
      <w:r w:rsidR="002B7DEB" w:rsidRPr="00A54909">
        <w:rPr>
          <w:rFonts w:eastAsiaTheme="minorHAnsi"/>
          <w:sz w:val="22"/>
          <w:szCs w:val="22"/>
          <w:lang w:eastAsia="en-US"/>
        </w:rPr>
        <w:t xml:space="preserve">Товара </w:t>
      </w:r>
      <w:r w:rsidR="00E60D21" w:rsidRPr="00A54909">
        <w:rPr>
          <w:rFonts w:eastAsiaTheme="minorHAnsi"/>
          <w:sz w:val="22"/>
          <w:szCs w:val="22"/>
          <w:lang w:eastAsia="en-US"/>
        </w:rPr>
        <w:t xml:space="preserve">или цена единицы </w:t>
      </w:r>
      <w:r w:rsidR="002B7DEB" w:rsidRPr="00A54909">
        <w:rPr>
          <w:rFonts w:eastAsiaTheme="minorHAnsi"/>
          <w:sz w:val="22"/>
          <w:szCs w:val="22"/>
          <w:lang w:eastAsia="en-US"/>
        </w:rPr>
        <w:t xml:space="preserve">Товара </w:t>
      </w:r>
      <w:r w:rsidR="00E60D21" w:rsidRPr="00A54909">
        <w:rPr>
          <w:rFonts w:eastAsiaTheme="minorHAnsi"/>
          <w:sz w:val="22"/>
          <w:szCs w:val="22"/>
          <w:lang w:eastAsia="en-US"/>
        </w:rPr>
        <w:t xml:space="preserve">при уменьшении предусмотренного контрактом количества поставляемого </w:t>
      </w:r>
      <w:r w:rsidR="002B7DEB" w:rsidRPr="00A54909">
        <w:rPr>
          <w:rFonts w:eastAsiaTheme="minorHAnsi"/>
          <w:sz w:val="22"/>
          <w:szCs w:val="22"/>
          <w:lang w:eastAsia="en-US"/>
        </w:rPr>
        <w:t xml:space="preserve">Товара </w:t>
      </w:r>
      <w:r w:rsidR="00E60D21" w:rsidRPr="00A54909">
        <w:rPr>
          <w:rFonts w:eastAsiaTheme="minorHAnsi"/>
          <w:sz w:val="22"/>
          <w:szCs w:val="22"/>
          <w:lang w:eastAsia="en-US"/>
        </w:rPr>
        <w:t xml:space="preserve">должна определяться как частное от деления первоначальной цены контракта на предусмотренное в контракте количество такого </w:t>
      </w:r>
      <w:r w:rsidR="002B7DEB" w:rsidRPr="00A54909">
        <w:rPr>
          <w:rFonts w:eastAsiaTheme="minorHAnsi"/>
          <w:sz w:val="22"/>
          <w:szCs w:val="22"/>
          <w:lang w:eastAsia="en-US"/>
        </w:rPr>
        <w:t>Товара</w:t>
      </w:r>
      <w:r w:rsidR="00E60D21" w:rsidRPr="00A54909">
        <w:rPr>
          <w:rFonts w:eastAsiaTheme="minorHAnsi"/>
          <w:sz w:val="22"/>
          <w:szCs w:val="22"/>
          <w:lang w:eastAsia="en-US"/>
        </w:rPr>
        <w:t>.</w:t>
      </w:r>
    </w:p>
    <w:p w:rsidR="0042771D" w:rsidRPr="00A54909" w:rsidRDefault="0042771D" w:rsidP="0042771D">
      <w:pPr>
        <w:tabs>
          <w:tab w:val="left" w:pos="426"/>
        </w:tabs>
        <w:jc w:val="both"/>
        <w:rPr>
          <w:rFonts w:eastAsia="Calibri"/>
          <w:sz w:val="22"/>
          <w:szCs w:val="22"/>
        </w:rPr>
      </w:pPr>
      <w:r w:rsidRPr="00A54909">
        <w:rPr>
          <w:rFonts w:eastAsia="Calibri"/>
          <w:sz w:val="22"/>
          <w:szCs w:val="22"/>
        </w:rPr>
        <w:lastRenderedPageBreak/>
        <w:t>По соглашению сторон допускается изменение существенных условий контракта, заключенного до 1 января 202</w:t>
      </w:r>
      <w:r w:rsidR="00E636AA">
        <w:rPr>
          <w:rFonts w:eastAsia="Calibri"/>
          <w:sz w:val="22"/>
          <w:szCs w:val="22"/>
        </w:rPr>
        <w:t>7</w:t>
      </w:r>
      <w:r w:rsidRPr="00A54909">
        <w:rPr>
          <w:rFonts w:eastAsia="Calibri"/>
          <w:sz w:val="22"/>
          <w:szCs w:val="22"/>
        </w:rPr>
        <w:t xml:space="preserve"> года, если при исполнении такого контракта возникли независящие от сторон контракта обстоятельства, влекущие невозможность его исполнения. Предусмотренное ч. 65.1 ст. 112 </w:t>
      </w:r>
      <w:r w:rsidRPr="00A54909">
        <w:rPr>
          <w:sz w:val="22"/>
          <w:szCs w:val="22"/>
        </w:rPr>
        <w:t>Закона № 44-ФЗ</w:t>
      </w:r>
      <w:r w:rsidRPr="00A54909">
        <w:rPr>
          <w:rFonts w:eastAsia="Calibri"/>
          <w:sz w:val="22"/>
          <w:szCs w:val="22"/>
        </w:rPr>
        <w:t xml:space="preserve"> изменение осуществляется с соблюдением положений ч. 1.3 - 1.6 ст. 95 </w:t>
      </w:r>
      <w:r w:rsidRPr="00A54909">
        <w:rPr>
          <w:sz w:val="22"/>
          <w:szCs w:val="22"/>
        </w:rPr>
        <w:t>Закона № 44-ФЗ</w:t>
      </w:r>
      <w:r w:rsidRPr="00A54909">
        <w:rPr>
          <w:rFonts w:eastAsia="Calibri"/>
          <w:sz w:val="22"/>
          <w:szCs w:val="22"/>
        </w:rPr>
        <w:t xml:space="preserve">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w:t>
      </w:r>
    </w:p>
    <w:p w:rsidR="0042771D" w:rsidRPr="00A54909" w:rsidRDefault="00D848D5" w:rsidP="0042771D">
      <w:pPr>
        <w:tabs>
          <w:tab w:val="left" w:pos="426"/>
        </w:tabs>
        <w:jc w:val="both"/>
        <w:rPr>
          <w:sz w:val="22"/>
          <w:szCs w:val="22"/>
        </w:rPr>
      </w:pPr>
      <w:r>
        <w:rPr>
          <w:sz w:val="22"/>
          <w:szCs w:val="22"/>
        </w:rPr>
        <w:t>8</w:t>
      </w:r>
      <w:r w:rsidR="0042771D" w:rsidRPr="00A54909">
        <w:rPr>
          <w:sz w:val="22"/>
          <w:szCs w:val="22"/>
        </w:rPr>
        <w:t xml:space="preserve">.7 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 44-ФЗ) по согласованию </w:t>
      </w:r>
      <w:r w:rsidR="00E60D21" w:rsidRPr="00A54909">
        <w:rPr>
          <w:sz w:val="22"/>
          <w:szCs w:val="22"/>
        </w:rPr>
        <w:t xml:space="preserve">Заказчика </w:t>
      </w:r>
      <w:r w:rsidR="0042771D" w:rsidRPr="00A54909">
        <w:rPr>
          <w:sz w:val="22"/>
          <w:szCs w:val="22"/>
        </w:rPr>
        <w:t xml:space="preserve">с </w:t>
      </w:r>
      <w:r w:rsidR="00D17CBF" w:rsidRPr="00A54909">
        <w:rPr>
          <w:sz w:val="22"/>
          <w:szCs w:val="22"/>
        </w:rPr>
        <w:t xml:space="preserve">Поставщиком </w:t>
      </w:r>
      <w:r w:rsidR="0042771D" w:rsidRPr="00A54909">
        <w:rPr>
          <w:sz w:val="22"/>
          <w:szCs w:val="22"/>
        </w:rPr>
        <w:t xml:space="preserve">допускается </w:t>
      </w:r>
      <w:r w:rsidR="00714745" w:rsidRPr="00A54909">
        <w:rPr>
          <w:sz w:val="22"/>
          <w:szCs w:val="22"/>
        </w:rPr>
        <w:t>поставка Товаров</w:t>
      </w:r>
      <w:r w:rsidR="0042771D" w:rsidRPr="00A54909">
        <w:rPr>
          <w:sz w:val="22"/>
          <w:szCs w:val="22"/>
        </w:rPr>
        <w:t>, качество котор</w:t>
      </w:r>
      <w:r w:rsidR="00714745" w:rsidRPr="00A54909">
        <w:rPr>
          <w:sz w:val="22"/>
          <w:szCs w:val="22"/>
        </w:rPr>
        <w:t>ых</w:t>
      </w:r>
      <w:r w:rsidR="0042771D" w:rsidRPr="00A54909">
        <w:rPr>
          <w:sz w:val="22"/>
          <w:szCs w:val="22"/>
        </w:rPr>
        <w:t xml:space="preserve"> является улучшенным</w:t>
      </w:r>
      <w:r w:rsidR="00E60D21" w:rsidRPr="00A54909">
        <w:rPr>
          <w:sz w:val="22"/>
          <w:szCs w:val="22"/>
        </w:rPr>
        <w:t>и</w:t>
      </w:r>
      <w:r w:rsidR="0042771D" w:rsidRPr="00A54909">
        <w:rPr>
          <w:sz w:val="22"/>
          <w:szCs w:val="22"/>
        </w:rPr>
        <w:t xml:space="preserve"> по сравнению с качеством и соответствующими техническими и функциональными характеристиками, указанными в контракте.</w:t>
      </w:r>
    </w:p>
    <w:p w:rsidR="005A7581" w:rsidRPr="00A54909" w:rsidRDefault="00D848D5" w:rsidP="005A7581">
      <w:pPr>
        <w:tabs>
          <w:tab w:val="left" w:pos="426"/>
        </w:tabs>
        <w:jc w:val="both"/>
        <w:rPr>
          <w:sz w:val="22"/>
          <w:szCs w:val="22"/>
        </w:rPr>
      </w:pPr>
      <w:r>
        <w:rPr>
          <w:sz w:val="22"/>
          <w:szCs w:val="22"/>
        </w:rPr>
        <w:t>8</w:t>
      </w:r>
      <w:r w:rsidR="001D7370" w:rsidRPr="00A54909">
        <w:rPr>
          <w:sz w:val="22"/>
          <w:szCs w:val="22"/>
        </w:rPr>
        <w:t>.</w:t>
      </w:r>
      <w:r w:rsidR="0042771D" w:rsidRPr="00A54909">
        <w:rPr>
          <w:sz w:val="22"/>
          <w:szCs w:val="22"/>
        </w:rPr>
        <w:t>8</w:t>
      </w:r>
      <w:r w:rsidR="001D7370" w:rsidRPr="00A54909">
        <w:rPr>
          <w:sz w:val="22"/>
          <w:szCs w:val="22"/>
        </w:rPr>
        <w:t xml:space="preserve"> </w:t>
      </w:r>
      <w:r w:rsidR="005A7581" w:rsidRPr="00A54909">
        <w:rPr>
          <w:sz w:val="22"/>
          <w:szCs w:val="22"/>
        </w:rPr>
        <w:t>Передача одной из Сторон своих прав и обязанностей по контракту третьей Стороне может осуществляться  только при условии получения предварительного письменного согласия другой Стороны.</w:t>
      </w:r>
    </w:p>
    <w:p w:rsidR="005A7581" w:rsidRPr="00A54909" w:rsidRDefault="00D848D5" w:rsidP="005A7581">
      <w:pPr>
        <w:tabs>
          <w:tab w:val="left" w:pos="426"/>
        </w:tabs>
        <w:jc w:val="both"/>
        <w:rPr>
          <w:sz w:val="22"/>
          <w:szCs w:val="22"/>
        </w:rPr>
      </w:pPr>
      <w:r>
        <w:rPr>
          <w:sz w:val="22"/>
          <w:szCs w:val="22"/>
        </w:rPr>
        <w:t>8</w:t>
      </w:r>
      <w:r w:rsidR="001D7370" w:rsidRPr="00A54909">
        <w:rPr>
          <w:sz w:val="22"/>
          <w:szCs w:val="22"/>
        </w:rPr>
        <w:t>.</w:t>
      </w:r>
      <w:r w:rsidR="0042771D" w:rsidRPr="00A54909">
        <w:rPr>
          <w:sz w:val="22"/>
          <w:szCs w:val="22"/>
        </w:rPr>
        <w:t>9</w:t>
      </w:r>
      <w:r w:rsidR="001D7370" w:rsidRPr="00A54909">
        <w:rPr>
          <w:sz w:val="22"/>
          <w:szCs w:val="22"/>
        </w:rPr>
        <w:t xml:space="preserve">  </w:t>
      </w:r>
      <w:r w:rsidR="005A7581" w:rsidRPr="00A54909">
        <w:rPr>
          <w:sz w:val="22"/>
          <w:szCs w:val="22"/>
        </w:rPr>
        <w:t xml:space="preserve">При исполнении контракта не допускается замена </w:t>
      </w:r>
      <w:r w:rsidR="00D17CBF" w:rsidRPr="00A54909">
        <w:rPr>
          <w:sz w:val="22"/>
          <w:szCs w:val="22"/>
        </w:rPr>
        <w:t xml:space="preserve">Поставщика </w:t>
      </w:r>
      <w:r w:rsidR="005A7581" w:rsidRPr="00A54909">
        <w:rPr>
          <w:sz w:val="22"/>
          <w:szCs w:val="22"/>
        </w:rPr>
        <w:t xml:space="preserve">за исключением случая, если новый </w:t>
      </w:r>
      <w:r w:rsidR="00D17CBF" w:rsidRPr="00A54909">
        <w:rPr>
          <w:sz w:val="22"/>
          <w:szCs w:val="22"/>
        </w:rPr>
        <w:t xml:space="preserve">Поставщик </w:t>
      </w:r>
      <w:r w:rsidR="005A7581" w:rsidRPr="00A54909">
        <w:rPr>
          <w:sz w:val="22"/>
          <w:szCs w:val="22"/>
        </w:rPr>
        <w:t xml:space="preserve">является правопреемником </w:t>
      </w:r>
      <w:r w:rsidR="00D17CBF" w:rsidRPr="00A54909">
        <w:rPr>
          <w:sz w:val="22"/>
          <w:szCs w:val="22"/>
        </w:rPr>
        <w:t xml:space="preserve">Поставщика </w:t>
      </w:r>
      <w:r w:rsidR="005A7581" w:rsidRPr="00A54909">
        <w:rPr>
          <w:sz w:val="22"/>
          <w:szCs w:val="22"/>
        </w:rPr>
        <w:t>по такому контракту вследствие реорганизации юридического лица в форме преобразования, слияния или присоединения.</w:t>
      </w:r>
      <w:r w:rsidR="001D7370" w:rsidRPr="00A54909">
        <w:rPr>
          <w:sz w:val="22"/>
          <w:szCs w:val="22"/>
        </w:rPr>
        <w:t xml:space="preserve"> </w:t>
      </w:r>
      <w:r w:rsidR="005A7581" w:rsidRPr="00A54909">
        <w:rPr>
          <w:sz w:val="22"/>
          <w:szCs w:val="22"/>
        </w:rPr>
        <w:t xml:space="preserve">В случае перемены </w:t>
      </w:r>
      <w:r w:rsidR="00E60D21" w:rsidRPr="00A54909">
        <w:rPr>
          <w:sz w:val="22"/>
          <w:szCs w:val="22"/>
        </w:rPr>
        <w:t xml:space="preserve">Заказчика </w:t>
      </w:r>
      <w:r w:rsidR="005A7581" w:rsidRPr="00A54909">
        <w:rPr>
          <w:sz w:val="22"/>
          <w:szCs w:val="22"/>
        </w:rPr>
        <w:t xml:space="preserve">права и обязанности </w:t>
      </w:r>
      <w:r w:rsidR="00E60D21" w:rsidRPr="00A54909">
        <w:rPr>
          <w:sz w:val="22"/>
          <w:szCs w:val="22"/>
        </w:rPr>
        <w:t>Заказчика</w:t>
      </w:r>
      <w:r w:rsidR="005A7581" w:rsidRPr="00A54909">
        <w:rPr>
          <w:sz w:val="22"/>
          <w:szCs w:val="22"/>
        </w:rPr>
        <w:t xml:space="preserve">, предусмотренные контрактом, переходят к новому </w:t>
      </w:r>
      <w:r w:rsidR="00E60D21" w:rsidRPr="00A54909">
        <w:rPr>
          <w:sz w:val="22"/>
          <w:szCs w:val="22"/>
        </w:rPr>
        <w:t>Заказчику</w:t>
      </w:r>
      <w:r w:rsidR="005A7581" w:rsidRPr="00A54909">
        <w:rPr>
          <w:sz w:val="22"/>
          <w:szCs w:val="22"/>
        </w:rPr>
        <w:t>.</w:t>
      </w:r>
    </w:p>
    <w:p w:rsidR="005A7581" w:rsidRPr="00A54909" w:rsidRDefault="005A7581" w:rsidP="005A7581">
      <w:pPr>
        <w:tabs>
          <w:tab w:val="left" w:pos="426"/>
        </w:tabs>
        <w:jc w:val="both"/>
        <w:rPr>
          <w:b/>
          <w:sz w:val="22"/>
          <w:szCs w:val="22"/>
        </w:rPr>
      </w:pPr>
      <w:r w:rsidRPr="00A54909">
        <w:rPr>
          <w:b/>
          <w:sz w:val="22"/>
          <w:szCs w:val="22"/>
        </w:rPr>
        <w:t xml:space="preserve">                                                       </w:t>
      </w:r>
    </w:p>
    <w:p w:rsidR="005A7581" w:rsidRPr="00A54909" w:rsidRDefault="00265034" w:rsidP="005A7581">
      <w:pPr>
        <w:tabs>
          <w:tab w:val="left" w:pos="426"/>
        </w:tabs>
        <w:jc w:val="center"/>
        <w:rPr>
          <w:b/>
          <w:sz w:val="22"/>
          <w:szCs w:val="22"/>
        </w:rPr>
      </w:pPr>
      <w:r>
        <w:rPr>
          <w:b/>
          <w:sz w:val="22"/>
          <w:szCs w:val="22"/>
        </w:rPr>
        <w:t>9</w:t>
      </w:r>
      <w:r w:rsidR="005A7581" w:rsidRPr="00A54909">
        <w:rPr>
          <w:b/>
          <w:sz w:val="22"/>
          <w:szCs w:val="22"/>
        </w:rPr>
        <w:t>. Антикоррупционная оговорка</w:t>
      </w:r>
    </w:p>
    <w:p w:rsidR="005A7581" w:rsidRPr="00A54909" w:rsidRDefault="00265034" w:rsidP="005A7581">
      <w:pPr>
        <w:tabs>
          <w:tab w:val="num" w:pos="540"/>
        </w:tabs>
        <w:ind w:right="-57"/>
        <w:jc w:val="both"/>
        <w:rPr>
          <w:sz w:val="22"/>
          <w:szCs w:val="22"/>
        </w:rPr>
      </w:pPr>
      <w:r>
        <w:rPr>
          <w:sz w:val="22"/>
          <w:szCs w:val="22"/>
        </w:rPr>
        <w:t>9</w:t>
      </w:r>
      <w:r w:rsidR="005A7581" w:rsidRPr="00A54909">
        <w:rPr>
          <w:sz w:val="22"/>
          <w:szCs w:val="22"/>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5A7581" w:rsidRPr="00A54909" w:rsidRDefault="00265034" w:rsidP="005A7581">
      <w:pPr>
        <w:tabs>
          <w:tab w:val="num" w:pos="540"/>
        </w:tabs>
        <w:ind w:right="-57"/>
        <w:jc w:val="both"/>
        <w:rPr>
          <w:sz w:val="22"/>
          <w:szCs w:val="22"/>
        </w:rPr>
      </w:pPr>
      <w:r>
        <w:rPr>
          <w:sz w:val="22"/>
          <w:szCs w:val="22"/>
        </w:rPr>
        <w:t>9</w:t>
      </w:r>
      <w:r w:rsidR="005A7581" w:rsidRPr="00A54909">
        <w:rPr>
          <w:sz w:val="22"/>
          <w:szCs w:val="22"/>
        </w:rPr>
        <w:t>.2</w:t>
      </w:r>
      <w:r w:rsidR="005A7581" w:rsidRPr="00A54909">
        <w:rPr>
          <w:sz w:val="22"/>
          <w:szCs w:val="22"/>
        </w:rPr>
        <w:tab/>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5A7581" w:rsidRPr="00A54909" w:rsidRDefault="00265034" w:rsidP="005A7581">
      <w:pPr>
        <w:tabs>
          <w:tab w:val="num" w:pos="540"/>
        </w:tabs>
        <w:ind w:right="-57"/>
        <w:jc w:val="both"/>
        <w:rPr>
          <w:sz w:val="22"/>
          <w:szCs w:val="22"/>
        </w:rPr>
      </w:pPr>
      <w:r>
        <w:rPr>
          <w:sz w:val="22"/>
          <w:szCs w:val="22"/>
        </w:rPr>
        <w:t>9</w:t>
      </w:r>
      <w:r w:rsidR="005A7581" w:rsidRPr="00A54909">
        <w:rPr>
          <w:sz w:val="22"/>
          <w:szCs w:val="22"/>
        </w:rPr>
        <w:t>.3</w:t>
      </w:r>
      <w:r w:rsidR="005A7581" w:rsidRPr="00A54909">
        <w:rPr>
          <w:sz w:val="22"/>
          <w:szCs w:val="22"/>
        </w:rPr>
        <w:tab/>
        <w:t xml:space="preserve">В случае возникновения у Стороны подозрений, что произошло или может произойти нарушение каких-либо положений пунктов </w:t>
      </w:r>
      <w:r>
        <w:rPr>
          <w:sz w:val="22"/>
          <w:szCs w:val="22"/>
        </w:rPr>
        <w:t>9</w:t>
      </w:r>
      <w:r w:rsidR="005A7581" w:rsidRPr="00A54909">
        <w:rPr>
          <w:sz w:val="22"/>
          <w:szCs w:val="22"/>
        </w:rPr>
        <w:t xml:space="preserve">.1 и </w:t>
      </w:r>
      <w:r>
        <w:rPr>
          <w:sz w:val="22"/>
          <w:szCs w:val="22"/>
        </w:rPr>
        <w:t>9</w:t>
      </w:r>
      <w:r w:rsidR="005A7581" w:rsidRPr="00A54909">
        <w:rPr>
          <w:sz w:val="22"/>
          <w:szCs w:val="22"/>
        </w:rPr>
        <w:t xml:space="preserve">.2 настоящего контракта,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пунктов </w:t>
      </w:r>
      <w:r>
        <w:rPr>
          <w:sz w:val="22"/>
          <w:szCs w:val="22"/>
        </w:rPr>
        <w:t>9</w:t>
      </w:r>
      <w:r w:rsidR="005A7581" w:rsidRPr="00A54909">
        <w:rPr>
          <w:sz w:val="22"/>
          <w:szCs w:val="22"/>
        </w:rPr>
        <w:t xml:space="preserve">.1 и </w:t>
      </w:r>
      <w:r>
        <w:rPr>
          <w:sz w:val="22"/>
          <w:szCs w:val="22"/>
        </w:rPr>
        <w:t>9</w:t>
      </w:r>
      <w:r w:rsidR="005A7581" w:rsidRPr="00A54909">
        <w:rPr>
          <w:sz w:val="22"/>
          <w:szCs w:val="22"/>
        </w:rPr>
        <w:t>.2 настоящего контракта другой Стороной, ее аффилированными лицами, работниками или посредниками.</w:t>
      </w:r>
    </w:p>
    <w:p w:rsidR="005A7581" w:rsidRPr="00A54909" w:rsidRDefault="00265034" w:rsidP="005A7581">
      <w:pPr>
        <w:tabs>
          <w:tab w:val="num" w:pos="540"/>
        </w:tabs>
        <w:ind w:right="-57"/>
        <w:jc w:val="both"/>
        <w:rPr>
          <w:sz w:val="22"/>
          <w:szCs w:val="22"/>
        </w:rPr>
      </w:pPr>
      <w:r>
        <w:rPr>
          <w:sz w:val="22"/>
          <w:szCs w:val="22"/>
        </w:rPr>
        <w:t>9</w:t>
      </w:r>
      <w:r w:rsidR="005A7581" w:rsidRPr="00A54909">
        <w:rPr>
          <w:sz w:val="22"/>
          <w:szCs w:val="22"/>
        </w:rPr>
        <w:t>.4</w:t>
      </w:r>
      <w:r w:rsidR="005A7581" w:rsidRPr="00A54909">
        <w:rPr>
          <w:sz w:val="22"/>
          <w:szCs w:val="22"/>
        </w:rPr>
        <w:tab/>
        <w:t xml:space="preserve">Сторона, получившая уведомление о нарушении каких-либо положений пунктов </w:t>
      </w:r>
      <w:r>
        <w:rPr>
          <w:sz w:val="22"/>
          <w:szCs w:val="22"/>
        </w:rPr>
        <w:t>9</w:t>
      </w:r>
      <w:r w:rsidR="005A7581" w:rsidRPr="00A54909">
        <w:rPr>
          <w:sz w:val="22"/>
          <w:szCs w:val="22"/>
        </w:rPr>
        <w:t xml:space="preserve">.1 и </w:t>
      </w:r>
      <w:r>
        <w:rPr>
          <w:sz w:val="22"/>
          <w:szCs w:val="22"/>
        </w:rPr>
        <w:t>9</w:t>
      </w:r>
      <w:r w:rsidR="005A7581" w:rsidRPr="00A54909">
        <w:rPr>
          <w:sz w:val="22"/>
          <w:szCs w:val="22"/>
        </w:rPr>
        <w:t>.2 настоящего контракта, обязана рассмотреть уведомление и сообщить другой Стороне об итогах его рассмотрения в течение 10 рабочих дней с даты получения письменного уведомления.</w:t>
      </w:r>
    </w:p>
    <w:p w:rsidR="005A7581" w:rsidRPr="00A54909" w:rsidRDefault="00265034" w:rsidP="005A7581">
      <w:pPr>
        <w:tabs>
          <w:tab w:val="num" w:pos="540"/>
        </w:tabs>
        <w:ind w:right="-57"/>
        <w:jc w:val="both"/>
        <w:rPr>
          <w:sz w:val="22"/>
          <w:szCs w:val="22"/>
        </w:rPr>
      </w:pPr>
      <w:r>
        <w:rPr>
          <w:sz w:val="22"/>
          <w:szCs w:val="22"/>
        </w:rPr>
        <w:t>9</w:t>
      </w:r>
      <w:r w:rsidR="005A7581" w:rsidRPr="00A54909">
        <w:rPr>
          <w:sz w:val="22"/>
          <w:szCs w:val="22"/>
        </w:rPr>
        <w:t>.5</w:t>
      </w:r>
      <w:r w:rsidR="005A7581" w:rsidRPr="00A54909">
        <w:rPr>
          <w:sz w:val="22"/>
          <w:szCs w:val="22"/>
        </w:rPr>
        <w:tab/>
        <w:t xml:space="preserve">Стороны гарантируют осуществление надлежащего разбирательства по фактам нарушения положений пунктов </w:t>
      </w:r>
      <w:r>
        <w:rPr>
          <w:sz w:val="22"/>
          <w:szCs w:val="22"/>
        </w:rPr>
        <w:t>9</w:t>
      </w:r>
      <w:r w:rsidR="005A7581" w:rsidRPr="00A54909">
        <w:rPr>
          <w:sz w:val="22"/>
          <w:szCs w:val="22"/>
        </w:rPr>
        <w:t xml:space="preserve">.1 и </w:t>
      </w:r>
      <w:r>
        <w:rPr>
          <w:sz w:val="22"/>
          <w:szCs w:val="22"/>
        </w:rPr>
        <w:t>9</w:t>
      </w:r>
      <w:r w:rsidR="005A7581" w:rsidRPr="00A54909">
        <w:rPr>
          <w:sz w:val="22"/>
          <w:szCs w:val="22"/>
        </w:rPr>
        <w:t>.2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5A7581" w:rsidRPr="00A54909" w:rsidRDefault="00265034" w:rsidP="005A7581">
      <w:pPr>
        <w:tabs>
          <w:tab w:val="num" w:pos="540"/>
        </w:tabs>
        <w:ind w:right="-57"/>
        <w:jc w:val="both"/>
        <w:rPr>
          <w:sz w:val="22"/>
          <w:szCs w:val="22"/>
        </w:rPr>
      </w:pPr>
      <w:r>
        <w:rPr>
          <w:sz w:val="22"/>
          <w:szCs w:val="22"/>
        </w:rPr>
        <w:t>9</w:t>
      </w:r>
      <w:r w:rsidR="005A7581" w:rsidRPr="00A54909">
        <w:rPr>
          <w:sz w:val="22"/>
          <w:szCs w:val="22"/>
        </w:rPr>
        <w:t>.6</w:t>
      </w:r>
      <w:r w:rsidR="005A7581" w:rsidRPr="00A54909">
        <w:rPr>
          <w:sz w:val="22"/>
          <w:szCs w:val="22"/>
        </w:rPr>
        <w:tab/>
        <w:t xml:space="preserve">В случае подтверждения факта нарушения одной Стороной положений пунктов </w:t>
      </w:r>
      <w:r>
        <w:rPr>
          <w:sz w:val="22"/>
          <w:szCs w:val="22"/>
        </w:rPr>
        <w:t>9</w:t>
      </w:r>
      <w:r w:rsidR="005A7581" w:rsidRPr="00A54909">
        <w:rPr>
          <w:sz w:val="22"/>
          <w:szCs w:val="22"/>
        </w:rPr>
        <w:t xml:space="preserve">.1 и </w:t>
      </w:r>
      <w:r>
        <w:rPr>
          <w:sz w:val="22"/>
          <w:szCs w:val="22"/>
        </w:rPr>
        <w:t>9</w:t>
      </w:r>
      <w:r w:rsidR="005A7581" w:rsidRPr="00A54909">
        <w:rPr>
          <w:sz w:val="22"/>
          <w:szCs w:val="22"/>
        </w:rPr>
        <w:t xml:space="preserve">.2 настоящего контракта и/или неполучения другой Стороной информации об итогах рассмотрения уведомления о нарушении в соответствии с пунктом </w:t>
      </w:r>
      <w:r>
        <w:rPr>
          <w:sz w:val="22"/>
          <w:szCs w:val="22"/>
        </w:rPr>
        <w:t>9</w:t>
      </w:r>
      <w:r w:rsidR="005A7581" w:rsidRPr="00A54909">
        <w:rPr>
          <w:sz w:val="22"/>
          <w:szCs w:val="22"/>
        </w:rPr>
        <w:t>.3 настоящего контракта, другая Сторона имеет право расторгнуть настоящий контракт в одностороннем порядке путем направления письменного уведомления не позднее чем за 10 календарных дней до даты прекращения действия настоящего контракта.</w:t>
      </w:r>
    </w:p>
    <w:p w:rsidR="005A7581" w:rsidRPr="00A54909" w:rsidRDefault="005A7581" w:rsidP="005A7581">
      <w:pPr>
        <w:tabs>
          <w:tab w:val="left" w:pos="426"/>
          <w:tab w:val="left" w:pos="540"/>
        </w:tabs>
        <w:ind w:left="360"/>
        <w:jc w:val="center"/>
        <w:rPr>
          <w:b/>
          <w:bCs/>
          <w:sz w:val="22"/>
          <w:szCs w:val="22"/>
        </w:rPr>
      </w:pPr>
    </w:p>
    <w:p w:rsidR="00794BCE" w:rsidRPr="00A54909" w:rsidRDefault="00DB7C09" w:rsidP="005A7581">
      <w:pPr>
        <w:tabs>
          <w:tab w:val="left" w:pos="426"/>
          <w:tab w:val="left" w:pos="540"/>
        </w:tabs>
        <w:ind w:left="360"/>
        <w:jc w:val="center"/>
        <w:rPr>
          <w:b/>
          <w:bCs/>
          <w:sz w:val="22"/>
          <w:szCs w:val="22"/>
        </w:rPr>
      </w:pPr>
      <w:r>
        <w:rPr>
          <w:b/>
          <w:bCs/>
          <w:sz w:val="22"/>
          <w:szCs w:val="22"/>
        </w:rPr>
        <w:t>10</w:t>
      </w:r>
      <w:r w:rsidR="005A7581" w:rsidRPr="00A54909">
        <w:rPr>
          <w:b/>
          <w:bCs/>
          <w:sz w:val="22"/>
          <w:szCs w:val="22"/>
        </w:rPr>
        <w:t xml:space="preserve">. </w:t>
      </w:r>
      <w:r w:rsidR="00794BCE" w:rsidRPr="00A54909">
        <w:rPr>
          <w:b/>
          <w:sz w:val="22"/>
          <w:szCs w:val="22"/>
        </w:rPr>
        <w:t>Срок действия и порядок расторжения Контракта</w:t>
      </w:r>
      <w:r w:rsidR="00794BCE" w:rsidRPr="00A54909">
        <w:rPr>
          <w:b/>
          <w:bCs/>
          <w:sz w:val="22"/>
          <w:szCs w:val="22"/>
        </w:rPr>
        <w:t xml:space="preserve"> </w:t>
      </w:r>
    </w:p>
    <w:p w:rsidR="00B01279" w:rsidRPr="00A54909" w:rsidRDefault="00DB7C09" w:rsidP="00794BCE">
      <w:pPr>
        <w:tabs>
          <w:tab w:val="num" w:pos="540"/>
        </w:tabs>
        <w:jc w:val="both"/>
        <w:rPr>
          <w:sz w:val="22"/>
          <w:szCs w:val="22"/>
        </w:rPr>
      </w:pPr>
      <w:r>
        <w:rPr>
          <w:sz w:val="22"/>
          <w:szCs w:val="22"/>
        </w:rPr>
        <w:t>10</w:t>
      </w:r>
      <w:r w:rsidR="00BE17AE" w:rsidRPr="00A54909">
        <w:rPr>
          <w:sz w:val="22"/>
          <w:szCs w:val="22"/>
        </w:rPr>
        <w:t>.</w:t>
      </w:r>
      <w:r w:rsidR="005A7581" w:rsidRPr="00A54909">
        <w:rPr>
          <w:sz w:val="22"/>
          <w:szCs w:val="22"/>
        </w:rPr>
        <w:t>1 Контракт вступает в силу с момента его подписания</w:t>
      </w:r>
      <w:r w:rsidR="0042771D" w:rsidRPr="00A54909">
        <w:rPr>
          <w:sz w:val="22"/>
          <w:szCs w:val="22"/>
        </w:rPr>
        <w:t xml:space="preserve"> </w:t>
      </w:r>
      <w:r w:rsidR="00794BCE" w:rsidRPr="00770BA6">
        <w:rPr>
          <w:sz w:val="22"/>
          <w:szCs w:val="22"/>
        </w:rPr>
        <w:t xml:space="preserve">обеими </w:t>
      </w:r>
      <w:r w:rsidR="0042771D" w:rsidRPr="00770BA6">
        <w:rPr>
          <w:sz w:val="22"/>
          <w:szCs w:val="22"/>
        </w:rPr>
        <w:t xml:space="preserve">Сторонами </w:t>
      </w:r>
      <w:r w:rsidR="005A7581" w:rsidRPr="00770BA6">
        <w:rPr>
          <w:sz w:val="22"/>
          <w:szCs w:val="22"/>
        </w:rPr>
        <w:t>и действует по 3</w:t>
      </w:r>
      <w:r w:rsidR="00770BA6" w:rsidRPr="00770BA6">
        <w:rPr>
          <w:sz w:val="22"/>
          <w:szCs w:val="22"/>
        </w:rPr>
        <w:t>0</w:t>
      </w:r>
      <w:r w:rsidR="005A7581" w:rsidRPr="00770BA6">
        <w:rPr>
          <w:sz w:val="22"/>
          <w:szCs w:val="22"/>
        </w:rPr>
        <w:t>.</w:t>
      </w:r>
      <w:r w:rsidR="00FC00E8">
        <w:rPr>
          <w:sz w:val="22"/>
          <w:szCs w:val="22"/>
        </w:rPr>
        <w:t>12</w:t>
      </w:r>
      <w:r w:rsidR="005A7581" w:rsidRPr="00770BA6">
        <w:rPr>
          <w:sz w:val="22"/>
          <w:szCs w:val="22"/>
        </w:rPr>
        <w:t>.202</w:t>
      </w:r>
      <w:r w:rsidR="00770BA6" w:rsidRPr="00770BA6">
        <w:rPr>
          <w:sz w:val="22"/>
          <w:szCs w:val="22"/>
        </w:rPr>
        <w:t>6</w:t>
      </w:r>
      <w:r w:rsidR="005A7581" w:rsidRPr="00A54909">
        <w:rPr>
          <w:sz w:val="22"/>
          <w:szCs w:val="22"/>
        </w:rPr>
        <w:t xml:space="preserve"> г.</w:t>
      </w:r>
      <w:r w:rsidR="00152455" w:rsidRPr="00A54909">
        <w:rPr>
          <w:sz w:val="22"/>
          <w:szCs w:val="22"/>
        </w:rPr>
        <w:t xml:space="preserve"> (включительно)</w:t>
      </w:r>
      <w:r w:rsidR="00794BCE" w:rsidRPr="00A54909">
        <w:rPr>
          <w:sz w:val="22"/>
          <w:szCs w:val="22"/>
        </w:rPr>
        <w:t>.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794BCE" w:rsidRPr="00A54909" w:rsidRDefault="00DB7C09" w:rsidP="00794BCE">
      <w:pPr>
        <w:tabs>
          <w:tab w:val="left" w:pos="426"/>
        </w:tabs>
        <w:jc w:val="both"/>
        <w:rPr>
          <w:sz w:val="22"/>
          <w:szCs w:val="22"/>
        </w:rPr>
      </w:pPr>
      <w:r>
        <w:rPr>
          <w:sz w:val="22"/>
          <w:szCs w:val="22"/>
        </w:rPr>
        <w:t>10</w:t>
      </w:r>
      <w:r w:rsidR="00794BCE" w:rsidRPr="00A54909">
        <w:rPr>
          <w:sz w:val="22"/>
          <w:szCs w:val="22"/>
        </w:rPr>
        <w:t>.2  Расторжение настоящего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 в порядке, предусмотренном частями 9 – 23 ст. 95 Закона № 44-ФЗ</w:t>
      </w:r>
      <w:r w:rsidR="002B7DEB" w:rsidRPr="00A54909">
        <w:rPr>
          <w:sz w:val="22"/>
          <w:szCs w:val="22"/>
        </w:rPr>
        <w:t xml:space="preserve"> и контрактом</w:t>
      </w:r>
      <w:r w:rsidR="00794BCE" w:rsidRPr="00A54909">
        <w:rPr>
          <w:sz w:val="22"/>
          <w:szCs w:val="22"/>
        </w:rPr>
        <w:t>.</w:t>
      </w:r>
    </w:p>
    <w:p w:rsidR="00794BCE" w:rsidRPr="00A54909" w:rsidRDefault="00DB7C09" w:rsidP="00794BCE">
      <w:pPr>
        <w:tabs>
          <w:tab w:val="left" w:pos="426"/>
          <w:tab w:val="left" w:pos="540"/>
        </w:tabs>
        <w:ind w:left="360"/>
        <w:jc w:val="center"/>
        <w:rPr>
          <w:b/>
          <w:bCs/>
          <w:sz w:val="22"/>
          <w:szCs w:val="22"/>
        </w:rPr>
      </w:pPr>
      <w:r>
        <w:rPr>
          <w:b/>
          <w:bCs/>
          <w:sz w:val="22"/>
          <w:szCs w:val="22"/>
        </w:rPr>
        <w:lastRenderedPageBreak/>
        <w:t>11</w:t>
      </w:r>
      <w:r w:rsidR="00794BCE" w:rsidRPr="00A54909">
        <w:rPr>
          <w:b/>
          <w:bCs/>
          <w:sz w:val="22"/>
          <w:szCs w:val="22"/>
        </w:rPr>
        <w:t>. Прочие положения</w:t>
      </w:r>
    </w:p>
    <w:p w:rsidR="00B01279" w:rsidRPr="00A54909" w:rsidRDefault="00DB7C09" w:rsidP="00B01279">
      <w:pPr>
        <w:widowControl w:val="0"/>
        <w:suppressAutoHyphens/>
        <w:autoSpaceDE w:val="0"/>
        <w:autoSpaceDN w:val="0"/>
        <w:adjustRightInd w:val="0"/>
        <w:jc w:val="both"/>
        <w:rPr>
          <w:sz w:val="22"/>
          <w:szCs w:val="22"/>
          <w:lang w:eastAsia="ar-SA"/>
        </w:rPr>
      </w:pPr>
      <w:r>
        <w:rPr>
          <w:sz w:val="22"/>
          <w:szCs w:val="22"/>
        </w:rPr>
        <w:t>11</w:t>
      </w:r>
      <w:r w:rsidR="00B01279" w:rsidRPr="00A54909">
        <w:rPr>
          <w:sz w:val="22"/>
          <w:szCs w:val="22"/>
        </w:rPr>
        <w:t>.</w:t>
      </w:r>
      <w:r w:rsidR="00794BCE" w:rsidRPr="00A54909">
        <w:rPr>
          <w:sz w:val="22"/>
          <w:szCs w:val="22"/>
        </w:rPr>
        <w:t>1</w:t>
      </w:r>
      <w:r w:rsidR="00B01279" w:rsidRPr="00A54909">
        <w:rPr>
          <w:sz w:val="22"/>
          <w:szCs w:val="22"/>
        </w:rPr>
        <w:t xml:space="preserve"> </w:t>
      </w:r>
      <w:r w:rsidR="00B01279" w:rsidRPr="00A54909">
        <w:rPr>
          <w:sz w:val="22"/>
          <w:szCs w:val="22"/>
          <w:lang w:eastAsia="ar-SA"/>
        </w:rPr>
        <w:t>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п.1</w:t>
      </w:r>
      <w:r>
        <w:rPr>
          <w:sz w:val="22"/>
          <w:szCs w:val="22"/>
          <w:lang w:eastAsia="ar-SA"/>
        </w:rPr>
        <w:t>3</w:t>
      </w:r>
      <w:r w:rsidR="00B01279" w:rsidRPr="00A54909">
        <w:rPr>
          <w:sz w:val="22"/>
          <w:szCs w:val="22"/>
          <w:lang w:eastAsia="ar-SA"/>
        </w:rPr>
        <w:t xml:space="preserve"> контракта,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794BCE" w:rsidRPr="00A54909" w:rsidRDefault="00DB7C09" w:rsidP="00B01279">
      <w:pPr>
        <w:widowControl w:val="0"/>
        <w:suppressAutoHyphens/>
        <w:autoSpaceDE w:val="0"/>
        <w:autoSpaceDN w:val="0"/>
        <w:adjustRightInd w:val="0"/>
        <w:jc w:val="both"/>
        <w:rPr>
          <w:sz w:val="22"/>
          <w:szCs w:val="22"/>
          <w:lang w:eastAsia="ar-SA"/>
        </w:rPr>
      </w:pPr>
      <w:r>
        <w:rPr>
          <w:sz w:val="22"/>
          <w:szCs w:val="22"/>
          <w:lang w:eastAsia="ar-SA"/>
        </w:rPr>
        <w:t>11</w:t>
      </w:r>
      <w:r w:rsidR="00794BCE" w:rsidRPr="00A54909">
        <w:rPr>
          <w:sz w:val="22"/>
          <w:szCs w:val="22"/>
          <w:lang w:eastAsia="ar-SA"/>
        </w:rPr>
        <w:t xml:space="preserve">.2 </w:t>
      </w:r>
      <w:r w:rsidR="00794BCE" w:rsidRPr="00A54909">
        <w:rPr>
          <w:sz w:val="22"/>
          <w:szCs w:val="22"/>
        </w:rPr>
        <w:t xml:space="preserve">Стороны обязуются обеспечить конфиденциальность сведений, относящихся к предмету Контракта, и ставших им известными в ходе исполнения </w:t>
      </w:r>
      <w:r w:rsidR="00E4129C" w:rsidRPr="00A54909">
        <w:rPr>
          <w:sz w:val="22"/>
          <w:szCs w:val="22"/>
        </w:rPr>
        <w:t>контракта</w:t>
      </w:r>
      <w:r w:rsidR="00794BCE" w:rsidRPr="00A54909">
        <w:rPr>
          <w:sz w:val="22"/>
          <w:szCs w:val="22"/>
        </w:rPr>
        <w:t>.</w:t>
      </w:r>
    </w:p>
    <w:p w:rsidR="00B01279" w:rsidRPr="00C319F0" w:rsidRDefault="00DB7C09" w:rsidP="00B01279">
      <w:pPr>
        <w:widowControl w:val="0"/>
        <w:suppressAutoHyphens/>
        <w:autoSpaceDE w:val="0"/>
        <w:autoSpaceDN w:val="0"/>
        <w:adjustRightInd w:val="0"/>
        <w:jc w:val="both"/>
        <w:rPr>
          <w:sz w:val="22"/>
          <w:szCs w:val="22"/>
          <w:lang w:eastAsia="ar-SA"/>
        </w:rPr>
      </w:pPr>
      <w:r>
        <w:rPr>
          <w:sz w:val="22"/>
          <w:szCs w:val="22"/>
          <w:lang w:eastAsia="ar-SA"/>
        </w:rPr>
        <w:t>11</w:t>
      </w:r>
      <w:r w:rsidR="00B01279" w:rsidRPr="00A54909">
        <w:rPr>
          <w:sz w:val="22"/>
          <w:szCs w:val="22"/>
          <w:lang w:eastAsia="ar-SA"/>
        </w:rPr>
        <w:t xml:space="preserve">.3 Во всем, что не предусмотрено настоящим контрактом, Стороны руководствуются действующим </w:t>
      </w:r>
      <w:r w:rsidR="00B01279" w:rsidRPr="00C319F0">
        <w:rPr>
          <w:sz w:val="22"/>
          <w:szCs w:val="22"/>
          <w:lang w:eastAsia="ar-SA"/>
        </w:rPr>
        <w:t>законодательством Российской Федерации.</w:t>
      </w:r>
    </w:p>
    <w:p w:rsidR="00794BCE" w:rsidRPr="00A54909" w:rsidRDefault="00794BCE" w:rsidP="00B01279">
      <w:pPr>
        <w:tabs>
          <w:tab w:val="left" w:pos="0"/>
          <w:tab w:val="left" w:pos="426"/>
        </w:tabs>
        <w:jc w:val="both"/>
        <w:rPr>
          <w:sz w:val="22"/>
          <w:szCs w:val="22"/>
          <w:vertAlign w:val="superscript"/>
        </w:rPr>
      </w:pPr>
    </w:p>
    <w:p w:rsidR="00794BCE" w:rsidRPr="00A54909" w:rsidRDefault="00794BCE" w:rsidP="00794BCE">
      <w:pPr>
        <w:widowControl w:val="0"/>
        <w:autoSpaceDE w:val="0"/>
        <w:autoSpaceDN w:val="0"/>
        <w:jc w:val="center"/>
        <w:rPr>
          <w:b/>
          <w:sz w:val="22"/>
          <w:szCs w:val="22"/>
        </w:rPr>
      </w:pPr>
      <w:r w:rsidRPr="00A54909">
        <w:rPr>
          <w:b/>
          <w:sz w:val="22"/>
          <w:szCs w:val="22"/>
        </w:rPr>
        <w:t>1</w:t>
      </w:r>
      <w:r w:rsidR="00DB7C09">
        <w:rPr>
          <w:b/>
          <w:sz w:val="22"/>
          <w:szCs w:val="22"/>
        </w:rPr>
        <w:t>2</w:t>
      </w:r>
      <w:r w:rsidRPr="00A54909">
        <w:rPr>
          <w:b/>
          <w:sz w:val="22"/>
          <w:szCs w:val="22"/>
        </w:rPr>
        <w:t>. Перечень приложений</w:t>
      </w:r>
    </w:p>
    <w:p w:rsidR="00794BCE" w:rsidRPr="00A54909" w:rsidRDefault="00794BCE" w:rsidP="000814E9">
      <w:pPr>
        <w:widowControl w:val="0"/>
        <w:autoSpaceDE w:val="0"/>
        <w:autoSpaceDN w:val="0"/>
        <w:jc w:val="both"/>
        <w:rPr>
          <w:sz w:val="22"/>
          <w:szCs w:val="22"/>
        </w:rPr>
      </w:pPr>
      <w:r w:rsidRPr="00A54909">
        <w:rPr>
          <w:sz w:val="22"/>
          <w:szCs w:val="22"/>
        </w:rPr>
        <w:t>1</w:t>
      </w:r>
      <w:r w:rsidR="00BE17AE" w:rsidRPr="00A54909">
        <w:rPr>
          <w:sz w:val="22"/>
          <w:szCs w:val="22"/>
        </w:rPr>
        <w:t>3</w:t>
      </w:r>
      <w:r w:rsidRPr="00A54909">
        <w:rPr>
          <w:sz w:val="22"/>
          <w:szCs w:val="22"/>
        </w:rPr>
        <w:t xml:space="preserve">.1. Неотъемлемой частью </w:t>
      </w:r>
      <w:r w:rsidR="00714745" w:rsidRPr="00A54909">
        <w:rPr>
          <w:sz w:val="22"/>
          <w:szCs w:val="22"/>
        </w:rPr>
        <w:t xml:space="preserve">контракта </w:t>
      </w:r>
      <w:r w:rsidRPr="00A54909">
        <w:rPr>
          <w:sz w:val="22"/>
          <w:szCs w:val="22"/>
        </w:rPr>
        <w:t>явля</w:t>
      </w:r>
      <w:r w:rsidR="00466C1B" w:rsidRPr="00A54909">
        <w:rPr>
          <w:sz w:val="22"/>
          <w:szCs w:val="22"/>
        </w:rPr>
        <w:t>ю</w:t>
      </w:r>
      <w:r w:rsidRPr="00A54909">
        <w:rPr>
          <w:sz w:val="22"/>
          <w:szCs w:val="22"/>
        </w:rPr>
        <w:t>тся следующ</w:t>
      </w:r>
      <w:r w:rsidR="00466C1B" w:rsidRPr="00A54909">
        <w:rPr>
          <w:sz w:val="22"/>
          <w:szCs w:val="22"/>
        </w:rPr>
        <w:t>и</w:t>
      </w:r>
      <w:r w:rsidRPr="00A54909">
        <w:rPr>
          <w:sz w:val="22"/>
          <w:szCs w:val="22"/>
        </w:rPr>
        <w:t>е приложение: спецификация (Приложение № 1)</w:t>
      </w:r>
      <w:r w:rsidR="00770BA6">
        <w:rPr>
          <w:sz w:val="22"/>
          <w:szCs w:val="22"/>
        </w:rPr>
        <w:t>.</w:t>
      </w:r>
    </w:p>
    <w:p w:rsidR="00794BCE" w:rsidRPr="00A54909" w:rsidRDefault="00794BCE" w:rsidP="00B01279">
      <w:pPr>
        <w:tabs>
          <w:tab w:val="left" w:pos="0"/>
          <w:tab w:val="left" w:pos="426"/>
        </w:tabs>
        <w:jc w:val="both"/>
        <w:rPr>
          <w:sz w:val="22"/>
          <w:szCs w:val="22"/>
          <w:vertAlign w:val="superscript"/>
        </w:rPr>
      </w:pPr>
    </w:p>
    <w:p w:rsidR="005A7581" w:rsidRPr="00A54909" w:rsidRDefault="005A7581" w:rsidP="005A7581">
      <w:pPr>
        <w:tabs>
          <w:tab w:val="left" w:pos="426"/>
        </w:tabs>
        <w:jc w:val="center"/>
        <w:rPr>
          <w:b/>
          <w:bCs/>
          <w:sz w:val="22"/>
          <w:szCs w:val="22"/>
        </w:rPr>
      </w:pPr>
      <w:r w:rsidRPr="00A54909">
        <w:rPr>
          <w:b/>
          <w:bCs/>
          <w:sz w:val="22"/>
          <w:szCs w:val="22"/>
        </w:rPr>
        <w:t>1</w:t>
      </w:r>
      <w:r w:rsidR="00DB7C09">
        <w:rPr>
          <w:b/>
          <w:bCs/>
          <w:sz w:val="22"/>
          <w:szCs w:val="22"/>
        </w:rPr>
        <w:t>3</w:t>
      </w:r>
      <w:r w:rsidRPr="00A54909">
        <w:rPr>
          <w:b/>
          <w:bCs/>
          <w:sz w:val="22"/>
          <w:szCs w:val="22"/>
        </w:rPr>
        <w:t xml:space="preserve">.  </w:t>
      </w:r>
      <w:r w:rsidR="00794BCE" w:rsidRPr="00A54909">
        <w:rPr>
          <w:b/>
          <w:bCs/>
          <w:sz w:val="22"/>
          <w:szCs w:val="22"/>
        </w:rPr>
        <w:t xml:space="preserve">Адреса </w:t>
      </w:r>
      <w:r w:rsidRPr="00A54909">
        <w:rPr>
          <w:b/>
          <w:bCs/>
          <w:sz w:val="22"/>
          <w:szCs w:val="22"/>
        </w:rPr>
        <w:t>и банковские реквизиты Сторон:</w:t>
      </w:r>
    </w:p>
    <w:tbl>
      <w:tblPr>
        <w:tblW w:w="10100" w:type="dxa"/>
        <w:tblLook w:val="01E0" w:firstRow="1" w:lastRow="1" w:firstColumn="1" w:lastColumn="1" w:noHBand="0" w:noVBand="0"/>
      </w:tblPr>
      <w:tblGrid>
        <w:gridCol w:w="10100"/>
      </w:tblGrid>
      <w:tr w:rsidR="00714745" w:rsidRPr="00A54909" w:rsidTr="00180231">
        <w:tc>
          <w:tcPr>
            <w:tcW w:w="10100" w:type="dxa"/>
            <w:hideMark/>
          </w:tcPr>
          <w:p w:rsidR="005A7581" w:rsidRPr="00A54909" w:rsidRDefault="005A7581" w:rsidP="00180231">
            <w:pPr>
              <w:tabs>
                <w:tab w:val="left" w:pos="426"/>
              </w:tabs>
              <w:jc w:val="both"/>
              <w:rPr>
                <w:b/>
                <w:bCs/>
                <w:sz w:val="22"/>
                <w:szCs w:val="22"/>
              </w:rPr>
            </w:pPr>
            <w:r w:rsidRPr="00A54909">
              <w:rPr>
                <w:b/>
                <w:sz w:val="22"/>
                <w:szCs w:val="22"/>
              </w:rPr>
              <w:t xml:space="preserve">  </w:t>
            </w:r>
            <w:r w:rsidR="00794BCE" w:rsidRPr="00A54909">
              <w:rPr>
                <w:b/>
                <w:sz w:val="22"/>
                <w:szCs w:val="22"/>
              </w:rPr>
              <w:t>ЗАКАЗЧИК</w:t>
            </w:r>
            <w:r w:rsidRPr="00A54909">
              <w:rPr>
                <w:b/>
                <w:sz w:val="22"/>
                <w:szCs w:val="22"/>
              </w:rPr>
              <w:t xml:space="preserve">:                                                                    </w:t>
            </w:r>
            <w:r w:rsidR="00D17CBF" w:rsidRPr="00A54909">
              <w:rPr>
                <w:b/>
                <w:sz w:val="22"/>
                <w:szCs w:val="22"/>
              </w:rPr>
              <w:t xml:space="preserve">             </w:t>
            </w:r>
            <w:r w:rsidR="00794BCE" w:rsidRPr="00A54909">
              <w:rPr>
                <w:b/>
                <w:sz w:val="22"/>
                <w:szCs w:val="22"/>
              </w:rPr>
              <w:t>ПОСТАВЩИК</w:t>
            </w:r>
            <w:r w:rsidRPr="00A54909">
              <w:rPr>
                <w:b/>
                <w:sz w:val="22"/>
                <w:szCs w:val="22"/>
              </w:rPr>
              <w:t>:</w:t>
            </w:r>
          </w:p>
          <w:tbl>
            <w:tblPr>
              <w:tblW w:w="9884" w:type="dxa"/>
              <w:tblLook w:val="01E0" w:firstRow="1" w:lastRow="1" w:firstColumn="1" w:lastColumn="1" w:noHBand="0" w:noVBand="0"/>
            </w:tblPr>
            <w:tblGrid>
              <w:gridCol w:w="4968"/>
              <w:gridCol w:w="4916"/>
            </w:tblGrid>
            <w:tr w:rsidR="001F39A1" w:rsidRPr="00A54909" w:rsidTr="00010127">
              <w:trPr>
                <w:trHeight w:val="538"/>
              </w:trPr>
              <w:tc>
                <w:tcPr>
                  <w:tcW w:w="4968" w:type="dxa"/>
                  <w:hideMark/>
                </w:tcPr>
                <w:p w:rsidR="00B03087" w:rsidRPr="00B03087" w:rsidRDefault="00B03087" w:rsidP="00B03087">
                  <w:pPr>
                    <w:widowControl w:val="0"/>
                    <w:shd w:val="clear" w:color="auto" w:fill="FFFFFF"/>
                    <w:autoSpaceDE w:val="0"/>
                    <w:autoSpaceDN w:val="0"/>
                    <w:adjustRightInd w:val="0"/>
                    <w:ind w:left="5"/>
                    <w:jc w:val="both"/>
                    <w:rPr>
                      <w:sz w:val="22"/>
                      <w:szCs w:val="22"/>
                    </w:rPr>
                  </w:pPr>
                  <w:r w:rsidRPr="00B03087">
                    <w:rPr>
                      <w:sz w:val="22"/>
                      <w:szCs w:val="22"/>
                    </w:rPr>
                    <w:t xml:space="preserve">Федеральное государственное бюджетное образовательное учреждение высшего образования «Оренбургский государственный университет имени В.А. Бондаренко» </w:t>
                  </w:r>
                  <w:r w:rsidRPr="00B03087">
                    <w:rPr>
                      <w:bCs/>
                      <w:sz w:val="22"/>
                      <w:szCs w:val="22"/>
                    </w:rPr>
                    <w:t>(</w:t>
                  </w:r>
                  <w:r w:rsidRPr="00B03087">
                    <w:rPr>
                      <w:sz w:val="22"/>
                      <w:szCs w:val="22"/>
                    </w:rPr>
                    <w:t>Оренбургский государственный университет имени В.А. Бондаренко, ОГУ)</w:t>
                  </w:r>
                </w:p>
                <w:p w:rsidR="00B03087" w:rsidRPr="00B03087" w:rsidRDefault="00B03087" w:rsidP="00B03087">
                  <w:pPr>
                    <w:jc w:val="both"/>
                    <w:rPr>
                      <w:bCs/>
                      <w:sz w:val="22"/>
                      <w:szCs w:val="22"/>
                    </w:rPr>
                  </w:pPr>
                  <w:r w:rsidRPr="00B03087">
                    <w:rPr>
                      <w:rFonts w:eastAsia="Calibri"/>
                      <w:sz w:val="22"/>
                      <w:szCs w:val="22"/>
                      <w:lang w:eastAsia="en-US"/>
                    </w:rPr>
                    <w:t>Адрес юридического лица</w:t>
                  </w:r>
                  <w:r w:rsidRPr="00B03087">
                    <w:rPr>
                      <w:rFonts w:eastAsia="Calibri"/>
                      <w:sz w:val="22"/>
                      <w:szCs w:val="22"/>
                    </w:rPr>
                    <w:t>:</w:t>
                  </w:r>
                  <w:r w:rsidRPr="00B03087">
                    <w:rPr>
                      <w:rFonts w:eastAsia="Calibri"/>
                      <w:sz w:val="22"/>
                      <w:szCs w:val="22"/>
                      <w:lang w:eastAsia="en-US"/>
                    </w:rPr>
                    <w:t xml:space="preserve"> </w:t>
                  </w:r>
                  <w:r w:rsidRPr="00B03087">
                    <w:rPr>
                      <w:bCs/>
                      <w:sz w:val="22"/>
                      <w:szCs w:val="22"/>
                    </w:rPr>
                    <w:t>460018, Оренбургская обл., г. Оренбург, пр-кт Победы, д. 13</w:t>
                  </w:r>
                </w:p>
                <w:p w:rsidR="005A7581" w:rsidRPr="00B03087" w:rsidRDefault="00B03087" w:rsidP="00B03087">
                  <w:pPr>
                    <w:rPr>
                      <w:sz w:val="22"/>
                      <w:szCs w:val="22"/>
                    </w:rPr>
                  </w:pPr>
                  <w:r w:rsidRPr="00B03087">
                    <w:rPr>
                      <w:sz w:val="22"/>
                      <w:szCs w:val="22"/>
                    </w:rPr>
                    <w:t>Бузулукский гуманитарно-технологический институт (филиал) федерального государственного бюджетного образовательного учреждения высшего образования «Оренбургский государственный университет имени В.А. Бондаренко»  (</w:t>
                  </w:r>
                  <w:r w:rsidRPr="00B03087">
                    <w:rPr>
                      <w:bCs/>
                      <w:sz w:val="22"/>
                      <w:szCs w:val="22"/>
                    </w:rPr>
                    <w:t>Бузулукский гуманитарно-технологический институт (филиал) ОГУ, БГТИ (филиал) ОГУ)</w:t>
                  </w:r>
                  <w:r w:rsidRPr="00B03087">
                    <w:rPr>
                      <w:sz w:val="22"/>
                      <w:szCs w:val="22"/>
                    </w:rPr>
                    <w:t xml:space="preserve"> </w:t>
                  </w:r>
                </w:p>
                <w:p w:rsidR="00B03087" w:rsidRPr="00B03087" w:rsidRDefault="00B03087" w:rsidP="00B03087">
                  <w:pPr>
                    <w:autoSpaceDE w:val="0"/>
                    <w:autoSpaceDN w:val="0"/>
                    <w:adjustRightInd w:val="0"/>
                    <w:jc w:val="both"/>
                    <w:rPr>
                      <w:rFonts w:eastAsiaTheme="minorHAnsi"/>
                      <w:sz w:val="22"/>
                      <w:szCs w:val="22"/>
                      <w:lang w:eastAsia="en-US"/>
                    </w:rPr>
                  </w:pPr>
                  <w:r w:rsidRPr="00B03087">
                    <w:rPr>
                      <w:rFonts w:eastAsiaTheme="minorHAnsi"/>
                      <w:sz w:val="22"/>
                      <w:szCs w:val="22"/>
                      <w:lang w:eastAsia="en-US"/>
                    </w:rPr>
                    <w:t xml:space="preserve">Адрес места нахождения: </w:t>
                  </w:r>
                  <w:r w:rsidRPr="00B03087">
                    <w:rPr>
                      <w:sz w:val="22"/>
                      <w:szCs w:val="22"/>
                    </w:rPr>
                    <w:t xml:space="preserve">461040, Оренбургская область, г. Бузулук, </w:t>
                  </w:r>
                  <w:r w:rsidRPr="00B03087">
                    <w:rPr>
                      <w:bCs/>
                      <w:sz w:val="22"/>
                      <w:szCs w:val="22"/>
                    </w:rPr>
                    <w:t>ул. Комсомольская, зд. 112</w:t>
                  </w:r>
                </w:p>
                <w:p w:rsidR="00B03087" w:rsidRPr="00B03087" w:rsidRDefault="00B03087" w:rsidP="00B03087">
                  <w:pPr>
                    <w:widowControl w:val="0"/>
                    <w:shd w:val="clear" w:color="auto" w:fill="FFFFFF"/>
                    <w:tabs>
                      <w:tab w:val="left" w:pos="142"/>
                    </w:tabs>
                    <w:autoSpaceDE w:val="0"/>
                    <w:autoSpaceDN w:val="0"/>
                    <w:adjustRightInd w:val="0"/>
                    <w:jc w:val="both"/>
                    <w:rPr>
                      <w:bCs/>
                      <w:sz w:val="22"/>
                      <w:szCs w:val="22"/>
                    </w:rPr>
                  </w:pPr>
                  <w:r w:rsidRPr="00B03087">
                    <w:rPr>
                      <w:sz w:val="22"/>
                      <w:szCs w:val="22"/>
                    </w:rPr>
                    <w:t xml:space="preserve">Почтовый адрес: 461040, Оренбургская обл., г.о. город Бузулук, г. Бузулук, </w:t>
                  </w:r>
                  <w:r w:rsidRPr="00B03087">
                    <w:rPr>
                      <w:bCs/>
                      <w:sz w:val="22"/>
                      <w:szCs w:val="22"/>
                    </w:rPr>
                    <w:t>ул. Комсомольская, зд. 112</w:t>
                  </w:r>
                </w:p>
                <w:p w:rsidR="00B03087" w:rsidRPr="00B03087" w:rsidRDefault="00B03087" w:rsidP="00B03087">
                  <w:pPr>
                    <w:widowControl w:val="0"/>
                    <w:shd w:val="clear" w:color="auto" w:fill="FFFFFF"/>
                    <w:autoSpaceDE w:val="0"/>
                    <w:autoSpaceDN w:val="0"/>
                    <w:adjustRightInd w:val="0"/>
                    <w:jc w:val="both"/>
                    <w:rPr>
                      <w:sz w:val="22"/>
                      <w:szCs w:val="22"/>
                    </w:rPr>
                  </w:pPr>
                  <w:r w:rsidRPr="00B03087">
                    <w:rPr>
                      <w:sz w:val="22"/>
                      <w:szCs w:val="22"/>
                    </w:rPr>
                    <w:t>Телефон: 8 (35-342) -3-02-38 (бухгалтерия), 8 (35-342)-3-02-35 (приемная)</w:t>
                  </w:r>
                </w:p>
                <w:p w:rsidR="00B03087" w:rsidRPr="00B03087" w:rsidRDefault="00B03087" w:rsidP="00B03087">
                  <w:pPr>
                    <w:widowControl w:val="0"/>
                    <w:shd w:val="clear" w:color="auto" w:fill="FFFFFF"/>
                    <w:autoSpaceDE w:val="0"/>
                    <w:autoSpaceDN w:val="0"/>
                    <w:adjustRightInd w:val="0"/>
                    <w:jc w:val="both"/>
                    <w:rPr>
                      <w:sz w:val="22"/>
                      <w:szCs w:val="22"/>
                    </w:rPr>
                  </w:pPr>
                  <w:r w:rsidRPr="00B03087">
                    <w:rPr>
                      <w:sz w:val="22"/>
                      <w:szCs w:val="22"/>
                      <w:lang w:val="en-US"/>
                    </w:rPr>
                    <w:t>e</w:t>
                  </w:r>
                  <w:r w:rsidRPr="00B03087">
                    <w:rPr>
                      <w:sz w:val="22"/>
                      <w:szCs w:val="22"/>
                    </w:rPr>
                    <w:t>-</w:t>
                  </w:r>
                  <w:r w:rsidRPr="00B03087">
                    <w:rPr>
                      <w:sz w:val="22"/>
                      <w:szCs w:val="22"/>
                      <w:lang w:val="en-US"/>
                    </w:rPr>
                    <w:t>mail</w:t>
                  </w:r>
                  <w:r w:rsidRPr="00B03087">
                    <w:rPr>
                      <w:sz w:val="22"/>
                      <w:szCs w:val="22"/>
                    </w:rPr>
                    <w:t xml:space="preserve">: </w:t>
                  </w:r>
                  <w:r w:rsidRPr="00B03087">
                    <w:rPr>
                      <w:sz w:val="22"/>
                      <w:szCs w:val="22"/>
                      <w:lang w:val="en-US"/>
                    </w:rPr>
                    <w:t>edu</w:t>
                  </w:r>
                  <w:r w:rsidRPr="00B03087">
                    <w:rPr>
                      <w:sz w:val="22"/>
                      <w:szCs w:val="22"/>
                    </w:rPr>
                    <w:t>@</w:t>
                  </w:r>
                  <w:r w:rsidRPr="00B03087">
                    <w:rPr>
                      <w:sz w:val="22"/>
                      <w:szCs w:val="22"/>
                      <w:lang w:val="en-US"/>
                    </w:rPr>
                    <w:t>bgti</w:t>
                  </w:r>
                  <w:r w:rsidRPr="00B03087">
                    <w:rPr>
                      <w:sz w:val="22"/>
                      <w:szCs w:val="22"/>
                    </w:rPr>
                    <w:t>.</w:t>
                  </w:r>
                  <w:r w:rsidRPr="00B03087">
                    <w:rPr>
                      <w:sz w:val="22"/>
                      <w:szCs w:val="22"/>
                      <w:lang w:val="en-US"/>
                    </w:rPr>
                    <w:t>ru</w:t>
                  </w:r>
                </w:p>
                <w:p w:rsidR="00B03087" w:rsidRPr="00B03087" w:rsidRDefault="00B03087" w:rsidP="00B03087">
                  <w:pPr>
                    <w:widowControl w:val="0"/>
                    <w:shd w:val="clear" w:color="auto" w:fill="FFFFFF"/>
                    <w:autoSpaceDE w:val="0"/>
                    <w:autoSpaceDN w:val="0"/>
                    <w:adjustRightInd w:val="0"/>
                    <w:jc w:val="both"/>
                    <w:rPr>
                      <w:sz w:val="22"/>
                      <w:szCs w:val="22"/>
                    </w:rPr>
                  </w:pPr>
                  <w:r w:rsidRPr="00B03087">
                    <w:rPr>
                      <w:sz w:val="22"/>
                      <w:szCs w:val="22"/>
                    </w:rPr>
                    <w:t>Банковские реквизиты:</w:t>
                  </w:r>
                </w:p>
                <w:p w:rsidR="00B03087" w:rsidRPr="00B03087" w:rsidRDefault="00B03087" w:rsidP="00B03087">
                  <w:pPr>
                    <w:shd w:val="clear" w:color="auto" w:fill="FFFFFF"/>
                    <w:contextualSpacing/>
                    <w:jc w:val="both"/>
                    <w:rPr>
                      <w:sz w:val="22"/>
                      <w:szCs w:val="22"/>
                    </w:rPr>
                  </w:pPr>
                  <w:r w:rsidRPr="00B03087">
                    <w:rPr>
                      <w:sz w:val="22"/>
                      <w:szCs w:val="22"/>
                    </w:rPr>
                    <w:t>ИНН 5612001360  КПП 560302003</w:t>
                  </w:r>
                </w:p>
                <w:p w:rsidR="00B03087" w:rsidRPr="00B03087" w:rsidRDefault="00B03087" w:rsidP="00B03087">
                  <w:pPr>
                    <w:shd w:val="clear" w:color="auto" w:fill="FFFFFF"/>
                    <w:contextualSpacing/>
                    <w:jc w:val="both"/>
                    <w:rPr>
                      <w:sz w:val="22"/>
                      <w:szCs w:val="22"/>
                    </w:rPr>
                  </w:pPr>
                  <w:r w:rsidRPr="00B03087">
                    <w:rPr>
                      <w:sz w:val="22"/>
                      <w:szCs w:val="22"/>
                    </w:rPr>
                    <w:t xml:space="preserve">ОГРН 1025601802698 </w:t>
                  </w:r>
                </w:p>
                <w:p w:rsidR="00B03087" w:rsidRPr="00B03087" w:rsidRDefault="00B03087" w:rsidP="00B03087">
                  <w:pPr>
                    <w:shd w:val="clear" w:color="auto" w:fill="FFFFFF"/>
                    <w:contextualSpacing/>
                    <w:jc w:val="both"/>
                    <w:rPr>
                      <w:bCs/>
                      <w:sz w:val="22"/>
                      <w:szCs w:val="22"/>
                    </w:rPr>
                  </w:pPr>
                  <w:r w:rsidRPr="00B03087">
                    <w:rPr>
                      <w:bCs/>
                      <w:sz w:val="22"/>
                      <w:szCs w:val="22"/>
                    </w:rPr>
                    <w:t>ОКТМО 53712000</w:t>
                  </w:r>
                </w:p>
                <w:p w:rsidR="00B03087" w:rsidRPr="00B03087" w:rsidRDefault="00B03087" w:rsidP="00B03087">
                  <w:pPr>
                    <w:shd w:val="clear" w:color="auto" w:fill="FFFFFF"/>
                    <w:contextualSpacing/>
                    <w:jc w:val="both"/>
                    <w:rPr>
                      <w:bCs/>
                      <w:sz w:val="22"/>
                      <w:szCs w:val="22"/>
                    </w:rPr>
                  </w:pPr>
                  <w:r w:rsidRPr="00B03087">
                    <w:rPr>
                      <w:bCs/>
                      <w:sz w:val="22"/>
                      <w:szCs w:val="22"/>
                    </w:rPr>
                    <w:t>Код ОКАТО: 53 412 000 000</w:t>
                  </w:r>
                </w:p>
                <w:p w:rsidR="00B03087" w:rsidRPr="00B03087" w:rsidRDefault="00B03087" w:rsidP="00B03087">
                  <w:pPr>
                    <w:shd w:val="clear" w:color="auto" w:fill="FFFFFF"/>
                    <w:contextualSpacing/>
                    <w:jc w:val="both"/>
                    <w:rPr>
                      <w:sz w:val="22"/>
                      <w:szCs w:val="22"/>
                    </w:rPr>
                  </w:pPr>
                  <w:r w:rsidRPr="00B03087">
                    <w:rPr>
                      <w:sz w:val="22"/>
                      <w:szCs w:val="22"/>
                    </w:rPr>
                    <w:t>Получатель: УФК по Новосибирской области (Бузулукский гуманитарно-технологический институт (филиал) ОГУ, л/с 20536Х65869)</w:t>
                  </w:r>
                </w:p>
                <w:p w:rsidR="00B03087" w:rsidRPr="00B03087" w:rsidRDefault="00B03087" w:rsidP="00B03087">
                  <w:pPr>
                    <w:shd w:val="clear" w:color="auto" w:fill="FFFFFF"/>
                    <w:rPr>
                      <w:sz w:val="22"/>
                      <w:szCs w:val="22"/>
                    </w:rPr>
                  </w:pPr>
                  <w:r w:rsidRPr="00B03087">
                    <w:rPr>
                      <w:sz w:val="22"/>
                      <w:szCs w:val="22"/>
                    </w:rPr>
                    <w:t>Р/с  03214643000000015112</w:t>
                  </w:r>
                </w:p>
                <w:p w:rsidR="00B03087" w:rsidRPr="00B03087" w:rsidRDefault="00B03087" w:rsidP="00B03087">
                  <w:pPr>
                    <w:shd w:val="clear" w:color="auto" w:fill="FFFFFF"/>
                    <w:rPr>
                      <w:sz w:val="22"/>
                      <w:szCs w:val="22"/>
                    </w:rPr>
                  </w:pPr>
                  <w:r w:rsidRPr="00B03087">
                    <w:rPr>
                      <w:sz w:val="22"/>
                      <w:szCs w:val="22"/>
                    </w:rPr>
                    <w:t>К/с  40102810445370000043</w:t>
                  </w:r>
                </w:p>
                <w:p w:rsidR="00B03087" w:rsidRPr="00B03087" w:rsidRDefault="00B03087" w:rsidP="00B03087">
                  <w:pPr>
                    <w:shd w:val="clear" w:color="auto" w:fill="FFFFFF"/>
                    <w:rPr>
                      <w:sz w:val="22"/>
                      <w:szCs w:val="22"/>
                    </w:rPr>
                  </w:pPr>
                  <w:r w:rsidRPr="00B03087">
                    <w:rPr>
                      <w:sz w:val="22"/>
                      <w:szCs w:val="22"/>
                    </w:rPr>
                    <w:t>БИК ТОФК (банка) 015004950</w:t>
                  </w:r>
                </w:p>
                <w:p w:rsidR="00B03087" w:rsidRPr="00B03087" w:rsidRDefault="00B03087" w:rsidP="00B03087">
                  <w:pPr>
                    <w:shd w:val="clear" w:color="auto" w:fill="FFFFFF"/>
                    <w:rPr>
                      <w:sz w:val="22"/>
                      <w:szCs w:val="22"/>
                    </w:rPr>
                  </w:pPr>
                  <w:r w:rsidRPr="00B03087">
                    <w:rPr>
                      <w:sz w:val="22"/>
                      <w:szCs w:val="22"/>
                    </w:rPr>
                    <w:t>Банк получателя: ОКЦ №1 СибГУ Банка России//УФК по Новосибирской области, г. Новосибирск</w:t>
                  </w:r>
                </w:p>
                <w:p w:rsidR="003A0031" w:rsidRPr="00A54909" w:rsidRDefault="003A0031" w:rsidP="003A0031">
                  <w:pPr>
                    <w:tabs>
                      <w:tab w:val="left" w:pos="1920"/>
                    </w:tabs>
                    <w:rPr>
                      <w:sz w:val="22"/>
                      <w:szCs w:val="22"/>
                    </w:rPr>
                  </w:pPr>
                  <w:r w:rsidRPr="00A54909">
                    <w:rPr>
                      <w:sz w:val="22"/>
                      <w:szCs w:val="22"/>
                    </w:rPr>
                    <w:t>Директор</w:t>
                  </w:r>
                </w:p>
                <w:p w:rsidR="003A0031" w:rsidRPr="00A54909" w:rsidRDefault="003A0031" w:rsidP="003A0031">
                  <w:pPr>
                    <w:tabs>
                      <w:tab w:val="left" w:pos="1920"/>
                    </w:tabs>
                    <w:rPr>
                      <w:sz w:val="22"/>
                      <w:szCs w:val="22"/>
                    </w:rPr>
                  </w:pPr>
                </w:p>
                <w:p w:rsidR="003A0031" w:rsidRPr="00A54909" w:rsidRDefault="003A0031" w:rsidP="003A0031">
                  <w:pPr>
                    <w:rPr>
                      <w:sz w:val="22"/>
                      <w:szCs w:val="22"/>
                    </w:rPr>
                  </w:pPr>
                  <w:r w:rsidRPr="00A54909">
                    <w:rPr>
                      <w:sz w:val="22"/>
                      <w:szCs w:val="22"/>
                    </w:rPr>
                    <w:t>______________________ /А. В. Власов/</w:t>
                  </w:r>
                </w:p>
                <w:p w:rsidR="003A0031" w:rsidRPr="00A54909" w:rsidRDefault="003A0031" w:rsidP="003A0031">
                  <w:pPr>
                    <w:rPr>
                      <w:sz w:val="22"/>
                      <w:szCs w:val="22"/>
                    </w:rPr>
                  </w:pPr>
                  <w:r w:rsidRPr="00A54909">
                    <w:rPr>
                      <w:sz w:val="22"/>
                      <w:szCs w:val="22"/>
                    </w:rPr>
                    <w:t xml:space="preserve"> М.П.</w:t>
                  </w:r>
                </w:p>
                <w:p w:rsidR="005A7581" w:rsidRPr="00A54909" w:rsidRDefault="005A7581" w:rsidP="00180231">
                  <w:pPr>
                    <w:tabs>
                      <w:tab w:val="left" w:pos="426"/>
                    </w:tabs>
                    <w:jc w:val="both"/>
                    <w:rPr>
                      <w:sz w:val="22"/>
                      <w:szCs w:val="22"/>
                    </w:rPr>
                  </w:pPr>
                </w:p>
              </w:tc>
              <w:tc>
                <w:tcPr>
                  <w:tcW w:w="4916" w:type="dxa"/>
                </w:tcPr>
                <w:p w:rsidR="00B01279" w:rsidRDefault="00B01279" w:rsidP="000F011A">
                  <w:pPr>
                    <w:tabs>
                      <w:tab w:val="left" w:pos="1920"/>
                    </w:tabs>
                    <w:rPr>
                      <w:sz w:val="22"/>
                      <w:szCs w:val="22"/>
                    </w:rPr>
                  </w:pPr>
                </w:p>
                <w:p w:rsidR="00B03087" w:rsidRDefault="00B03087" w:rsidP="000F011A">
                  <w:pPr>
                    <w:tabs>
                      <w:tab w:val="left" w:pos="1920"/>
                    </w:tabs>
                    <w:rPr>
                      <w:sz w:val="22"/>
                      <w:szCs w:val="22"/>
                    </w:rPr>
                  </w:pPr>
                </w:p>
                <w:p w:rsidR="00B03087" w:rsidRDefault="00B03087" w:rsidP="000F011A">
                  <w:pPr>
                    <w:tabs>
                      <w:tab w:val="left" w:pos="1920"/>
                    </w:tabs>
                    <w:rPr>
                      <w:sz w:val="22"/>
                      <w:szCs w:val="22"/>
                    </w:rPr>
                  </w:pPr>
                </w:p>
                <w:p w:rsidR="00B03087" w:rsidRDefault="00B03087" w:rsidP="000F011A">
                  <w:pPr>
                    <w:tabs>
                      <w:tab w:val="left" w:pos="1920"/>
                    </w:tabs>
                    <w:rPr>
                      <w:sz w:val="22"/>
                      <w:szCs w:val="22"/>
                    </w:rPr>
                  </w:pPr>
                </w:p>
                <w:p w:rsidR="00B03087" w:rsidRDefault="00B03087" w:rsidP="000F011A">
                  <w:pPr>
                    <w:tabs>
                      <w:tab w:val="left" w:pos="1920"/>
                    </w:tabs>
                    <w:rPr>
                      <w:sz w:val="22"/>
                      <w:szCs w:val="22"/>
                    </w:rPr>
                  </w:pPr>
                </w:p>
                <w:p w:rsidR="00B03087" w:rsidRDefault="00B03087" w:rsidP="000F011A">
                  <w:pPr>
                    <w:tabs>
                      <w:tab w:val="left" w:pos="1920"/>
                    </w:tabs>
                    <w:rPr>
                      <w:sz w:val="22"/>
                      <w:szCs w:val="22"/>
                    </w:rPr>
                  </w:pPr>
                </w:p>
                <w:p w:rsidR="00B03087" w:rsidRDefault="00B03087" w:rsidP="000F011A">
                  <w:pPr>
                    <w:tabs>
                      <w:tab w:val="left" w:pos="1920"/>
                    </w:tabs>
                    <w:rPr>
                      <w:sz w:val="22"/>
                      <w:szCs w:val="22"/>
                    </w:rPr>
                  </w:pPr>
                </w:p>
                <w:p w:rsidR="00B03087" w:rsidRDefault="00B03087" w:rsidP="000F011A">
                  <w:pPr>
                    <w:tabs>
                      <w:tab w:val="left" w:pos="1920"/>
                    </w:tabs>
                    <w:rPr>
                      <w:sz w:val="22"/>
                      <w:szCs w:val="22"/>
                    </w:rPr>
                  </w:pPr>
                </w:p>
                <w:p w:rsidR="00B03087" w:rsidRDefault="00B03087" w:rsidP="000F011A">
                  <w:pPr>
                    <w:tabs>
                      <w:tab w:val="left" w:pos="1920"/>
                    </w:tabs>
                    <w:rPr>
                      <w:sz w:val="22"/>
                      <w:szCs w:val="22"/>
                    </w:rPr>
                  </w:pPr>
                </w:p>
                <w:p w:rsidR="00B03087" w:rsidRDefault="00B03087" w:rsidP="000F011A">
                  <w:pPr>
                    <w:tabs>
                      <w:tab w:val="left" w:pos="1920"/>
                    </w:tabs>
                    <w:rPr>
                      <w:sz w:val="22"/>
                      <w:szCs w:val="22"/>
                    </w:rPr>
                  </w:pPr>
                </w:p>
                <w:p w:rsidR="00B03087" w:rsidRDefault="00B03087" w:rsidP="000F011A">
                  <w:pPr>
                    <w:tabs>
                      <w:tab w:val="left" w:pos="1920"/>
                    </w:tabs>
                    <w:rPr>
                      <w:sz w:val="22"/>
                      <w:szCs w:val="22"/>
                    </w:rPr>
                  </w:pPr>
                </w:p>
                <w:p w:rsidR="00B03087" w:rsidRDefault="00B03087" w:rsidP="000F011A">
                  <w:pPr>
                    <w:tabs>
                      <w:tab w:val="left" w:pos="1920"/>
                    </w:tabs>
                    <w:rPr>
                      <w:sz w:val="22"/>
                      <w:szCs w:val="22"/>
                    </w:rPr>
                  </w:pPr>
                </w:p>
                <w:p w:rsidR="00B03087" w:rsidRDefault="00B03087" w:rsidP="000F011A">
                  <w:pPr>
                    <w:tabs>
                      <w:tab w:val="left" w:pos="1920"/>
                    </w:tabs>
                    <w:rPr>
                      <w:sz w:val="22"/>
                      <w:szCs w:val="22"/>
                    </w:rPr>
                  </w:pPr>
                </w:p>
                <w:p w:rsidR="00B03087" w:rsidRDefault="00B03087" w:rsidP="000F011A">
                  <w:pPr>
                    <w:tabs>
                      <w:tab w:val="left" w:pos="1920"/>
                    </w:tabs>
                    <w:rPr>
                      <w:sz w:val="22"/>
                      <w:szCs w:val="22"/>
                    </w:rPr>
                  </w:pPr>
                </w:p>
                <w:p w:rsidR="00B03087" w:rsidRDefault="00B03087" w:rsidP="000F011A">
                  <w:pPr>
                    <w:tabs>
                      <w:tab w:val="left" w:pos="1920"/>
                    </w:tabs>
                    <w:rPr>
                      <w:sz w:val="22"/>
                      <w:szCs w:val="22"/>
                    </w:rPr>
                  </w:pPr>
                </w:p>
                <w:p w:rsidR="00B03087" w:rsidRDefault="00B03087" w:rsidP="000F011A">
                  <w:pPr>
                    <w:tabs>
                      <w:tab w:val="left" w:pos="1920"/>
                    </w:tabs>
                    <w:rPr>
                      <w:sz w:val="22"/>
                      <w:szCs w:val="22"/>
                    </w:rPr>
                  </w:pPr>
                </w:p>
                <w:p w:rsidR="00B03087" w:rsidRDefault="00B03087" w:rsidP="000F011A">
                  <w:pPr>
                    <w:tabs>
                      <w:tab w:val="left" w:pos="1920"/>
                    </w:tabs>
                    <w:rPr>
                      <w:sz w:val="22"/>
                      <w:szCs w:val="22"/>
                    </w:rPr>
                  </w:pPr>
                </w:p>
                <w:p w:rsidR="00B03087" w:rsidRDefault="00B03087" w:rsidP="000F011A">
                  <w:pPr>
                    <w:tabs>
                      <w:tab w:val="left" w:pos="1920"/>
                    </w:tabs>
                    <w:rPr>
                      <w:sz w:val="22"/>
                      <w:szCs w:val="22"/>
                    </w:rPr>
                  </w:pPr>
                </w:p>
                <w:p w:rsidR="00B03087" w:rsidRDefault="00B03087" w:rsidP="000F011A">
                  <w:pPr>
                    <w:tabs>
                      <w:tab w:val="left" w:pos="1920"/>
                    </w:tabs>
                    <w:rPr>
                      <w:sz w:val="22"/>
                      <w:szCs w:val="22"/>
                    </w:rPr>
                  </w:pPr>
                </w:p>
                <w:p w:rsidR="00B03087" w:rsidRDefault="00B03087" w:rsidP="000F011A">
                  <w:pPr>
                    <w:tabs>
                      <w:tab w:val="left" w:pos="1920"/>
                    </w:tabs>
                    <w:rPr>
                      <w:sz w:val="22"/>
                      <w:szCs w:val="22"/>
                    </w:rPr>
                  </w:pPr>
                </w:p>
                <w:p w:rsidR="00B03087" w:rsidRDefault="00B03087" w:rsidP="000F011A">
                  <w:pPr>
                    <w:tabs>
                      <w:tab w:val="left" w:pos="1920"/>
                    </w:tabs>
                    <w:rPr>
                      <w:sz w:val="22"/>
                      <w:szCs w:val="22"/>
                    </w:rPr>
                  </w:pPr>
                </w:p>
                <w:p w:rsidR="00B03087" w:rsidRDefault="00B03087" w:rsidP="000F011A">
                  <w:pPr>
                    <w:tabs>
                      <w:tab w:val="left" w:pos="1920"/>
                    </w:tabs>
                    <w:rPr>
                      <w:sz w:val="22"/>
                      <w:szCs w:val="22"/>
                    </w:rPr>
                  </w:pPr>
                </w:p>
                <w:p w:rsidR="00B03087" w:rsidRDefault="00B03087" w:rsidP="000F011A">
                  <w:pPr>
                    <w:tabs>
                      <w:tab w:val="left" w:pos="1920"/>
                    </w:tabs>
                    <w:rPr>
                      <w:sz w:val="22"/>
                      <w:szCs w:val="22"/>
                    </w:rPr>
                  </w:pPr>
                </w:p>
                <w:p w:rsidR="00B03087" w:rsidRDefault="00B03087" w:rsidP="000F011A">
                  <w:pPr>
                    <w:tabs>
                      <w:tab w:val="left" w:pos="1920"/>
                    </w:tabs>
                    <w:rPr>
                      <w:sz w:val="22"/>
                      <w:szCs w:val="22"/>
                    </w:rPr>
                  </w:pPr>
                </w:p>
                <w:p w:rsidR="00B03087" w:rsidRDefault="00B03087" w:rsidP="000F011A">
                  <w:pPr>
                    <w:tabs>
                      <w:tab w:val="left" w:pos="1920"/>
                    </w:tabs>
                    <w:rPr>
                      <w:sz w:val="22"/>
                      <w:szCs w:val="22"/>
                    </w:rPr>
                  </w:pPr>
                </w:p>
                <w:p w:rsidR="00B03087" w:rsidRDefault="00B03087" w:rsidP="000F011A">
                  <w:pPr>
                    <w:tabs>
                      <w:tab w:val="left" w:pos="1920"/>
                    </w:tabs>
                    <w:rPr>
                      <w:sz w:val="22"/>
                      <w:szCs w:val="22"/>
                    </w:rPr>
                  </w:pPr>
                </w:p>
                <w:p w:rsidR="00B03087" w:rsidRDefault="00B03087" w:rsidP="000F011A">
                  <w:pPr>
                    <w:tabs>
                      <w:tab w:val="left" w:pos="1920"/>
                    </w:tabs>
                    <w:rPr>
                      <w:sz w:val="22"/>
                      <w:szCs w:val="22"/>
                    </w:rPr>
                  </w:pPr>
                </w:p>
                <w:p w:rsidR="00B03087" w:rsidRDefault="00B03087" w:rsidP="000F011A">
                  <w:pPr>
                    <w:tabs>
                      <w:tab w:val="left" w:pos="1920"/>
                    </w:tabs>
                    <w:rPr>
                      <w:sz w:val="22"/>
                      <w:szCs w:val="22"/>
                    </w:rPr>
                  </w:pPr>
                </w:p>
                <w:p w:rsidR="00B03087" w:rsidRPr="00A54909" w:rsidRDefault="00B03087" w:rsidP="000F011A">
                  <w:pPr>
                    <w:tabs>
                      <w:tab w:val="left" w:pos="1920"/>
                    </w:tabs>
                    <w:rPr>
                      <w:sz w:val="22"/>
                      <w:szCs w:val="22"/>
                    </w:rPr>
                  </w:pPr>
                </w:p>
                <w:p w:rsidR="00B01279" w:rsidRPr="00A54909" w:rsidRDefault="00B01279" w:rsidP="000F011A">
                  <w:pPr>
                    <w:tabs>
                      <w:tab w:val="left" w:pos="1920"/>
                    </w:tabs>
                    <w:rPr>
                      <w:sz w:val="22"/>
                      <w:szCs w:val="22"/>
                    </w:rPr>
                  </w:pPr>
                </w:p>
                <w:p w:rsidR="000F011A" w:rsidRPr="00A54909" w:rsidRDefault="000F011A" w:rsidP="000F011A">
                  <w:pPr>
                    <w:tabs>
                      <w:tab w:val="left" w:pos="1920"/>
                    </w:tabs>
                    <w:rPr>
                      <w:sz w:val="22"/>
                      <w:szCs w:val="22"/>
                    </w:rPr>
                  </w:pPr>
                </w:p>
                <w:p w:rsidR="000F011A" w:rsidRDefault="000F011A" w:rsidP="000F011A">
                  <w:pPr>
                    <w:tabs>
                      <w:tab w:val="left" w:pos="1920"/>
                    </w:tabs>
                    <w:rPr>
                      <w:sz w:val="22"/>
                      <w:szCs w:val="22"/>
                    </w:rPr>
                  </w:pPr>
                </w:p>
                <w:p w:rsidR="00B03087" w:rsidRDefault="00B03087" w:rsidP="000F011A">
                  <w:pPr>
                    <w:tabs>
                      <w:tab w:val="left" w:pos="1920"/>
                    </w:tabs>
                    <w:rPr>
                      <w:sz w:val="22"/>
                      <w:szCs w:val="22"/>
                    </w:rPr>
                  </w:pPr>
                </w:p>
                <w:p w:rsidR="00B03087" w:rsidRDefault="00B03087" w:rsidP="000F011A">
                  <w:pPr>
                    <w:tabs>
                      <w:tab w:val="left" w:pos="1920"/>
                    </w:tabs>
                    <w:rPr>
                      <w:sz w:val="22"/>
                      <w:szCs w:val="22"/>
                    </w:rPr>
                  </w:pPr>
                </w:p>
                <w:p w:rsidR="00B03087" w:rsidRDefault="00B03087" w:rsidP="000F011A">
                  <w:pPr>
                    <w:tabs>
                      <w:tab w:val="left" w:pos="1920"/>
                    </w:tabs>
                    <w:rPr>
                      <w:sz w:val="22"/>
                      <w:szCs w:val="22"/>
                    </w:rPr>
                  </w:pPr>
                </w:p>
                <w:p w:rsidR="00B03087" w:rsidRDefault="00B03087" w:rsidP="000F011A">
                  <w:pPr>
                    <w:tabs>
                      <w:tab w:val="left" w:pos="1920"/>
                    </w:tabs>
                    <w:rPr>
                      <w:sz w:val="22"/>
                      <w:szCs w:val="22"/>
                    </w:rPr>
                  </w:pPr>
                </w:p>
                <w:p w:rsidR="00B03087" w:rsidRDefault="00B03087" w:rsidP="000F011A">
                  <w:pPr>
                    <w:tabs>
                      <w:tab w:val="left" w:pos="1920"/>
                    </w:tabs>
                    <w:rPr>
                      <w:sz w:val="22"/>
                      <w:szCs w:val="22"/>
                    </w:rPr>
                  </w:pPr>
                </w:p>
                <w:p w:rsidR="00B03087" w:rsidRDefault="00B03087" w:rsidP="000F011A">
                  <w:pPr>
                    <w:tabs>
                      <w:tab w:val="left" w:pos="1920"/>
                    </w:tabs>
                    <w:rPr>
                      <w:sz w:val="22"/>
                      <w:szCs w:val="22"/>
                    </w:rPr>
                  </w:pPr>
                </w:p>
                <w:p w:rsidR="00B01279" w:rsidRPr="00A54909" w:rsidRDefault="00B01279" w:rsidP="00B01279">
                  <w:pPr>
                    <w:rPr>
                      <w:sz w:val="22"/>
                      <w:szCs w:val="22"/>
                    </w:rPr>
                  </w:pPr>
                  <w:r w:rsidRPr="00A54909">
                    <w:rPr>
                      <w:sz w:val="22"/>
                      <w:szCs w:val="22"/>
                    </w:rPr>
                    <w:t>____________________ /</w:t>
                  </w:r>
                  <w:r w:rsidR="00B03087">
                    <w:rPr>
                      <w:sz w:val="22"/>
                      <w:szCs w:val="22"/>
                    </w:rPr>
                    <w:t>_______________</w:t>
                  </w:r>
                  <w:r w:rsidRPr="00A54909">
                    <w:rPr>
                      <w:sz w:val="22"/>
                      <w:szCs w:val="22"/>
                    </w:rPr>
                    <w:t>/</w:t>
                  </w:r>
                </w:p>
                <w:p w:rsidR="00B01279" w:rsidRPr="00A54909" w:rsidRDefault="00B01279" w:rsidP="00B01279">
                  <w:pPr>
                    <w:rPr>
                      <w:sz w:val="22"/>
                      <w:szCs w:val="22"/>
                    </w:rPr>
                  </w:pPr>
                  <w:r w:rsidRPr="00A54909">
                    <w:rPr>
                      <w:sz w:val="22"/>
                      <w:szCs w:val="22"/>
                    </w:rPr>
                    <w:t xml:space="preserve"> М.П.</w:t>
                  </w:r>
                </w:p>
                <w:p w:rsidR="005A7581" w:rsidRPr="00A54909" w:rsidRDefault="005A7581" w:rsidP="000F011A">
                  <w:pPr>
                    <w:tabs>
                      <w:tab w:val="left" w:pos="426"/>
                    </w:tabs>
                    <w:rPr>
                      <w:sz w:val="22"/>
                      <w:szCs w:val="22"/>
                    </w:rPr>
                  </w:pPr>
                </w:p>
              </w:tc>
            </w:tr>
          </w:tbl>
          <w:p w:rsidR="005A7581" w:rsidRPr="00A54909" w:rsidRDefault="005A7581" w:rsidP="00180231">
            <w:pPr>
              <w:tabs>
                <w:tab w:val="left" w:pos="426"/>
              </w:tabs>
              <w:jc w:val="both"/>
              <w:rPr>
                <w:sz w:val="22"/>
                <w:szCs w:val="22"/>
              </w:rPr>
            </w:pPr>
          </w:p>
        </w:tc>
      </w:tr>
    </w:tbl>
    <w:p w:rsidR="005A7581" w:rsidRPr="00A54909" w:rsidRDefault="005A7581" w:rsidP="00B01279">
      <w:pPr>
        <w:keepNext/>
        <w:jc w:val="right"/>
        <w:outlineLvl w:val="0"/>
        <w:rPr>
          <w:kern w:val="32"/>
          <w:sz w:val="22"/>
          <w:szCs w:val="22"/>
        </w:rPr>
      </w:pPr>
      <w:bookmarkStart w:id="0" w:name="_GoBack"/>
      <w:bookmarkEnd w:id="0"/>
      <w:r w:rsidRPr="00A54909">
        <w:rPr>
          <w:kern w:val="32"/>
          <w:sz w:val="22"/>
          <w:szCs w:val="22"/>
        </w:rPr>
        <w:lastRenderedPageBreak/>
        <w:t xml:space="preserve">Приложение № 1               </w:t>
      </w:r>
    </w:p>
    <w:p w:rsidR="00B01279" w:rsidRPr="00A54909" w:rsidRDefault="005A7581" w:rsidP="005A7581">
      <w:pPr>
        <w:keepNext/>
        <w:jc w:val="right"/>
        <w:outlineLvl w:val="0"/>
        <w:rPr>
          <w:b/>
          <w:sz w:val="22"/>
          <w:szCs w:val="22"/>
        </w:rPr>
      </w:pPr>
      <w:r w:rsidRPr="00A54909">
        <w:rPr>
          <w:kern w:val="32"/>
          <w:sz w:val="22"/>
          <w:szCs w:val="22"/>
        </w:rPr>
        <w:t xml:space="preserve">к  контракту  № </w:t>
      </w:r>
      <w:r w:rsidR="00F25D99">
        <w:rPr>
          <w:sz w:val="22"/>
          <w:szCs w:val="22"/>
        </w:rPr>
        <w:t>____________</w:t>
      </w:r>
      <w:r w:rsidR="000B034F" w:rsidRPr="00A54909">
        <w:rPr>
          <w:b/>
          <w:sz w:val="22"/>
          <w:szCs w:val="22"/>
        </w:rPr>
        <w:t xml:space="preserve"> </w:t>
      </w:r>
    </w:p>
    <w:p w:rsidR="005A7581" w:rsidRPr="00A54909" w:rsidRDefault="005A7581" w:rsidP="005A7581">
      <w:pPr>
        <w:keepNext/>
        <w:jc w:val="right"/>
        <w:outlineLvl w:val="0"/>
        <w:rPr>
          <w:kern w:val="32"/>
          <w:sz w:val="22"/>
          <w:szCs w:val="22"/>
        </w:rPr>
      </w:pPr>
      <w:r w:rsidRPr="00A54909">
        <w:rPr>
          <w:kern w:val="32"/>
          <w:sz w:val="22"/>
          <w:szCs w:val="22"/>
        </w:rPr>
        <w:t>от «____» ______________ 202</w:t>
      </w:r>
      <w:r w:rsidR="00D9602C">
        <w:rPr>
          <w:kern w:val="32"/>
          <w:sz w:val="22"/>
          <w:szCs w:val="22"/>
        </w:rPr>
        <w:t>6</w:t>
      </w:r>
      <w:r w:rsidRPr="00A54909">
        <w:rPr>
          <w:kern w:val="32"/>
          <w:sz w:val="22"/>
          <w:szCs w:val="22"/>
        </w:rPr>
        <w:t xml:space="preserve"> г.</w:t>
      </w:r>
    </w:p>
    <w:p w:rsidR="005A7581" w:rsidRPr="00A54909" w:rsidRDefault="005A7581" w:rsidP="005A7581">
      <w:pPr>
        <w:jc w:val="right"/>
        <w:rPr>
          <w:sz w:val="22"/>
          <w:szCs w:val="22"/>
        </w:rPr>
      </w:pPr>
    </w:p>
    <w:p w:rsidR="00B01279" w:rsidRPr="00A54909" w:rsidRDefault="00B01279" w:rsidP="005A7581">
      <w:pPr>
        <w:jc w:val="right"/>
        <w:rPr>
          <w:sz w:val="22"/>
          <w:szCs w:val="22"/>
        </w:rPr>
      </w:pPr>
    </w:p>
    <w:p w:rsidR="00794BCE" w:rsidRPr="00A54909" w:rsidRDefault="005A7581" w:rsidP="005A7581">
      <w:pPr>
        <w:jc w:val="center"/>
        <w:rPr>
          <w:b/>
          <w:sz w:val="22"/>
          <w:szCs w:val="22"/>
        </w:rPr>
      </w:pPr>
      <w:r w:rsidRPr="00A54909">
        <w:rPr>
          <w:b/>
          <w:sz w:val="22"/>
          <w:szCs w:val="22"/>
        </w:rPr>
        <w:t xml:space="preserve">СПЕЦИФИКАЦИЯ </w:t>
      </w:r>
    </w:p>
    <w:p w:rsidR="00B34836" w:rsidRPr="00A54909" w:rsidRDefault="00B34836" w:rsidP="00B34836">
      <w:pPr>
        <w:jc w:val="center"/>
        <w:rPr>
          <w:sz w:val="22"/>
          <w:szCs w:val="22"/>
        </w:rPr>
      </w:pPr>
      <w:r w:rsidRPr="00A54909">
        <w:rPr>
          <w:b/>
          <w:sz w:val="22"/>
          <w:szCs w:val="22"/>
        </w:rPr>
        <w:t xml:space="preserve">на поставку </w:t>
      </w:r>
      <w:r w:rsidRPr="00F817E4">
        <w:rPr>
          <w:b/>
          <w:sz w:val="22"/>
          <w:szCs w:val="22"/>
        </w:rPr>
        <w:t>беззеркального фотоаппарата для нужд Бузулукского гуманитарно-технологического института (филиала) ОГУ</w:t>
      </w:r>
    </w:p>
    <w:p w:rsidR="005A7581" w:rsidRPr="00A54909" w:rsidRDefault="005A7581" w:rsidP="005A7581">
      <w:pPr>
        <w:jc w:val="center"/>
        <w:rPr>
          <w:b/>
          <w:color w:val="FF0000"/>
          <w:sz w:val="22"/>
          <w:szCs w:val="22"/>
        </w:rPr>
      </w:pPr>
    </w:p>
    <w:p w:rsidR="00D17CBF" w:rsidRPr="00A54909" w:rsidRDefault="00D17CBF" w:rsidP="005A7581">
      <w:pPr>
        <w:jc w:val="center"/>
        <w:rPr>
          <w:b/>
          <w:sz w:val="22"/>
          <w:szCs w:val="22"/>
        </w:rPr>
      </w:pPr>
    </w:p>
    <w:tbl>
      <w:tblPr>
        <w:tblW w:w="89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3"/>
        <w:gridCol w:w="2809"/>
        <w:gridCol w:w="981"/>
        <w:gridCol w:w="1080"/>
        <w:gridCol w:w="1916"/>
        <w:gridCol w:w="1563"/>
      </w:tblGrid>
      <w:tr w:rsidR="00F84E1B" w:rsidRPr="00A54909" w:rsidTr="00A11E6C">
        <w:trPr>
          <w:jc w:val="center"/>
        </w:trPr>
        <w:tc>
          <w:tcPr>
            <w:tcW w:w="563" w:type="dxa"/>
            <w:tcBorders>
              <w:top w:val="single" w:sz="4" w:space="0" w:color="auto"/>
              <w:left w:val="single" w:sz="4" w:space="0" w:color="auto"/>
              <w:bottom w:val="single" w:sz="4" w:space="0" w:color="auto"/>
              <w:right w:val="single" w:sz="4" w:space="0" w:color="auto"/>
            </w:tcBorders>
            <w:hideMark/>
          </w:tcPr>
          <w:p w:rsidR="000563CE" w:rsidRPr="00A54909" w:rsidRDefault="000563CE" w:rsidP="001C11E9">
            <w:pPr>
              <w:jc w:val="center"/>
              <w:rPr>
                <w:b/>
                <w:sz w:val="22"/>
                <w:szCs w:val="22"/>
              </w:rPr>
            </w:pPr>
            <w:r w:rsidRPr="00A54909">
              <w:rPr>
                <w:b/>
                <w:sz w:val="22"/>
                <w:szCs w:val="22"/>
              </w:rPr>
              <w:t>№</w:t>
            </w:r>
            <w:r w:rsidR="00E90609" w:rsidRPr="00A54909">
              <w:rPr>
                <w:b/>
                <w:sz w:val="22"/>
                <w:szCs w:val="22"/>
              </w:rPr>
              <w:t>п/п</w:t>
            </w:r>
          </w:p>
        </w:tc>
        <w:tc>
          <w:tcPr>
            <w:tcW w:w="2809" w:type="dxa"/>
            <w:tcBorders>
              <w:top w:val="single" w:sz="4" w:space="0" w:color="auto"/>
              <w:left w:val="single" w:sz="4" w:space="0" w:color="auto"/>
              <w:bottom w:val="single" w:sz="4" w:space="0" w:color="auto"/>
              <w:right w:val="single" w:sz="4" w:space="0" w:color="auto"/>
            </w:tcBorders>
            <w:hideMark/>
          </w:tcPr>
          <w:p w:rsidR="000563CE" w:rsidRPr="00A54909" w:rsidRDefault="000563CE" w:rsidP="000563CE">
            <w:pPr>
              <w:jc w:val="center"/>
              <w:rPr>
                <w:rFonts w:eastAsia="Calibri"/>
                <w:b/>
                <w:sz w:val="22"/>
                <w:szCs w:val="22"/>
              </w:rPr>
            </w:pPr>
            <w:r w:rsidRPr="00A54909">
              <w:rPr>
                <w:b/>
                <w:sz w:val="22"/>
                <w:szCs w:val="22"/>
              </w:rPr>
              <w:t xml:space="preserve">Наименование, товарный знак  (при наличии), </w:t>
            </w:r>
            <w:r w:rsidRPr="00A54909">
              <w:rPr>
                <w:rFonts w:eastAsia="Calibri"/>
                <w:b/>
                <w:sz w:val="22"/>
                <w:szCs w:val="22"/>
              </w:rPr>
              <w:t>наименование страны происхождения Товара</w:t>
            </w:r>
          </w:p>
        </w:tc>
        <w:tc>
          <w:tcPr>
            <w:tcW w:w="981" w:type="dxa"/>
            <w:tcBorders>
              <w:top w:val="single" w:sz="4" w:space="0" w:color="auto"/>
              <w:left w:val="single" w:sz="4" w:space="0" w:color="auto"/>
              <w:bottom w:val="single" w:sz="4" w:space="0" w:color="auto"/>
              <w:right w:val="single" w:sz="4" w:space="0" w:color="auto"/>
            </w:tcBorders>
            <w:hideMark/>
          </w:tcPr>
          <w:p w:rsidR="000563CE" w:rsidRPr="00A54909" w:rsidRDefault="000563CE" w:rsidP="001C11E9">
            <w:pPr>
              <w:jc w:val="center"/>
              <w:rPr>
                <w:b/>
                <w:sz w:val="22"/>
                <w:szCs w:val="22"/>
              </w:rPr>
            </w:pPr>
            <w:r w:rsidRPr="00A54909">
              <w:rPr>
                <w:b/>
                <w:sz w:val="22"/>
                <w:szCs w:val="22"/>
              </w:rPr>
              <w:t>Ед. изм.</w:t>
            </w:r>
          </w:p>
        </w:tc>
        <w:tc>
          <w:tcPr>
            <w:tcW w:w="1080" w:type="dxa"/>
            <w:tcBorders>
              <w:top w:val="single" w:sz="4" w:space="0" w:color="auto"/>
              <w:left w:val="single" w:sz="4" w:space="0" w:color="auto"/>
              <w:bottom w:val="single" w:sz="4" w:space="0" w:color="auto"/>
              <w:right w:val="single" w:sz="4" w:space="0" w:color="auto"/>
            </w:tcBorders>
            <w:hideMark/>
          </w:tcPr>
          <w:p w:rsidR="000563CE" w:rsidRPr="00A54909" w:rsidRDefault="000563CE" w:rsidP="001C11E9">
            <w:pPr>
              <w:jc w:val="center"/>
              <w:rPr>
                <w:b/>
                <w:sz w:val="22"/>
                <w:szCs w:val="22"/>
              </w:rPr>
            </w:pPr>
            <w:r w:rsidRPr="00A54909">
              <w:rPr>
                <w:b/>
                <w:sz w:val="22"/>
                <w:szCs w:val="22"/>
              </w:rPr>
              <w:t>Кол-во</w:t>
            </w:r>
          </w:p>
        </w:tc>
        <w:tc>
          <w:tcPr>
            <w:tcW w:w="1916" w:type="dxa"/>
            <w:tcBorders>
              <w:top w:val="single" w:sz="4" w:space="0" w:color="auto"/>
              <w:left w:val="single" w:sz="4" w:space="0" w:color="auto"/>
              <w:bottom w:val="single" w:sz="4" w:space="0" w:color="auto"/>
              <w:right w:val="single" w:sz="4" w:space="0" w:color="auto"/>
            </w:tcBorders>
            <w:hideMark/>
          </w:tcPr>
          <w:p w:rsidR="000563CE" w:rsidRPr="00A54909" w:rsidRDefault="000563CE" w:rsidP="001C11E9">
            <w:pPr>
              <w:widowControl w:val="0"/>
              <w:autoSpaceDE w:val="0"/>
              <w:autoSpaceDN w:val="0"/>
              <w:adjustRightInd w:val="0"/>
              <w:ind w:left="-851" w:firstLine="709"/>
              <w:jc w:val="center"/>
              <w:rPr>
                <w:b/>
                <w:bCs/>
                <w:spacing w:val="-8"/>
                <w:sz w:val="22"/>
                <w:szCs w:val="22"/>
              </w:rPr>
            </w:pPr>
            <w:r w:rsidRPr="00A54909">
              <w:rPr>
                <w:b/>
                <w:bCs/>
                <w:spacing w:val="-8"/>
                <w:sz w:val="22"/>
                <w:szCs w:val="22"/>
              </w:rPr>
              <w:t>Цена за ед.</w:t>
            </w:r>
          </w:p>
          <w:p w:rsidR="000563CE" w:rsidRPr="00A54909" w:rsidRDefault="000563CE" w:rsidP="001C11E9">
            <w:pPr>
              <w:widowControl w:val="0"/>
              <w:autoSpaceDE w:val="0"/>
              <w:autoSpaceDN w:val="0"/>
              <w:adjustRightInd w:val="0"/>
              <w:ind w:left="-851" w:firstLine="709"/>
              <w:jc w:val="center"/>
              <w:rPr>
                <w:b/>
                <w:bCs/>
                <w:spacing w:val="-8"/>
                <w:sz w:val="22"/>
                <w:szCs w:val="22"/>
              </w:rPr>
            </w:pPr>
            <w:r w:rsidRPr="00A54909">
              <w:rPr>
                <w:b/>
                <w:bCs/>
                <w:spacing w:val="-8"/>
                <w:sz w:val="22"/>
                <w:szCs w:val="22"/>
              </w:rPr>
              <w:t>Товара</w:t>
            </w:r>
          </w:p>
          <w:p w:rsidR="000563CE" w:rsidRPr="00A54909" w:rsidRDefault="000563CE" w:rsidP="001C11E9">
            <w:pPr>
              <w:jc w:val="center"/>
              <w:rPr>
                <w:b/>
                <w:sz w:val="22"/>
                <w:szCs w:val="22"/>
              </w:rPr>
            </w:pPr>
            <w:r w:rsidRPr="00A54909">
              <w:rPr>
                <w:b/>
                <w:bCs/>
                <w:spacing w:val="-8"/>
                <w:sz w:val="22"/>
                <w:szCs w:val="22"/>
              </w:rPr>
              <w:t>(руб. )</w:t>
            </w:r>
          </w:p>
        </w:tc>
        <w:tc>
          <w:tcPr>
            <w:tcW w:w="1563" w:type="dxa"/>
            <w:tcBorders>
              <w:top w:val="single" w:sz="4" w:space="0" w:color="auto"/>
              <w:left w:val="single" w:sz="4" w:space="0" w:color="auto"/>
              <w:bottom w:val="single" w:sz="4" w:space="0" w:color="auto"/>
              <w:right w:val="single" w:sz="4" w:space="0" w:color="auto"/>
            </w:tcBorders>
            <w:hideMark/>
          </w:tcPr>
          <w:p w:rsidR="000563CE" w:rsidRPr="00A54909" w:rsidRDefault="000563CE" w:rsidP="001C11E9">
            <w:pPr>
              <w:jc w:val="center"/>
              <w:rPr>
                <w:b/>
                <w:sz w:val="22"/>
                <w:szCs w:val="22"/>
              </w:rPr>
            </w:pPr>
            <w:r w:rsidRPr="00A54909">
              <w:rPr>
                <w:b/>
                <w:sz w:val="22"/>
                <w:szCs w:val="22"/>
              </w:rPr>
              <w:t>Сумма, руб.</w:t>
            </w:r>
          </w:p>
        </w:tc>
      </w:tr>
      <w:tr w:rsidR="0030430F" w:rsidRPr="00A54909" w:rsidTr="00B34836">
        <w:trPr>
          <w:jc w:val="center"/>
        </w:trPr>
        <w:tc>
          <w:tcPr>
            <w:tcW w:w="563" w:type="dxa"/>
            <w:tcBorders>
              <w:top w:val="single" w:sz="4" w:space="0" w:color="auto"/>
              <w:left w:val="single" w:sz="4" w:space="0" w:color="auto"/>
              <w:bottom w:val="single" w:sz="4" w:space="0" w:color="auto"/>
              <w:right w:val="single" w:sz="4" w:space="0" w:color="auto"/>
            </w:tcBorders>
          </w:tcPr>
          <w:p w:rsidR="0030430F" w:rsidRPr="002431AE" w:rsidRDefault="0030430F" w:rsidP="0030430F">
            <w:pPr>
              <w:spacing w:line="276" w:lineRule="auto"/>
              <w:jc w:val="center"/>
              <w:rPr>
                <w:sz w:val="22"/>
                <w:szCs w:val="22"/>
                <w:lang w:eastAsia="en-US"/>
              </w:rPr>
            </w:pPr>
            <w:r w:rsidRPr="002431AE">
              <w:rPr>
                <w:sz w:val="22"/>
                <w:szCs w:val="22"/>
                <w:lang w:eastAsia="en-US"/>
              </w:rPr>
              <w:t>1</w:t>
            </w:r>
          </w:p>
        </w:tc>
        <w:tc>
          <w:tcPr>
            <w:tcW w:w="2809" w:type="dxa"/>
            <w:tcBorders>
              <w:top w:val="single" w:sz="4" w:space="0" w:color="auto"/>
              <w:left w:val="single" w:sz="4" w:space="0" w:color="auto"/>
              <w:bottom w:val="single" w:sz="4" w:space="0" w:color="auto"/>
              <w:right w:val="single" w:sz="4" w:space="0" w:color="auto"/>
            </w:tcBorders>
          </w:tcPr>
          <w:p w:rsidR="0030430F" w:rsidRPr="00285538" w:rsidRDefault="0030430F" w:rsidP="0030430F">
            <w:pPr>
              <w:spacing w:line="276" w:lineRule="auto"/>
              <w:jc w:val="both"/>
              <w:rPr>
                <w:sz w:val="22"/>
                <w:szCs w:val="22"/>
                <w:lang w:eastAsia="en-US"/>
              </w:rPr>
            </w:pPr>
            <w:r w:rsidRPr="00285538">
              <w:rPr>
                <w:sz w:val="22"/>
                <w:szCs w:val="22"/>
              </w:rPr>
              <w:t xml:space="preserve">Беззеркальный фотоаппарат </w:t>
            </w:r>
            <w:r w:rsidRPr="00285538">
              <w:rPr>
                <w:sz w:val="22"/>
                <w:szCs w:val="22"/>
                <w:lang w:val="en-US"/>
              </w:rPr>
              <w:t>Canon</w:t>
            </w:r>
            <w:r w:rsidRPr="00285538">
              <w:rPr>
                <w:sz w:val="22"/>
                <w:szCs w:val="22"/>
              </w:rPr>
              <w:t xml:space="preserve"> </w:t>
            </w:r>
            <w:r w:rsidRPr="00285538">
              <w:rPr>
                <w:sz w:val="22"/>
                <w:szCs w:val="22"/>
                <w:lang w:val="en-US"/>
              </w:rPr>
              <w:t>EOS</w:t>
            </w:r>
            <w:r w:rsidRPr="00285538">
              <w:rPr>
                <w:sz w:val="22"/>
                <w:szCs w:val="22"/>
              </w:rPr>
              <w:t xml:space="preserve"> </w:t>
            </w:r>
            <w:r w:rsidRPr="00285538">
              <w:rPr>
                <w:sz w:val="22"/>
                <w:szCs w:val="22"/>
                <w:lang w:val="en-US"/>
              </w:rPr>
              <w:t>RP</w:t>
            </w:r>
            <w:r w:rsidRPr="00285538">
              <w:rPr>
                <w:sz w:val="22"/>
                <w:szCs w:val="22"/>
              </w:rPr>
              <w:t xml:space="preserve"> </w:t>
            </w:r>
            <w:r w:rsidRPr="00285538">
              <w:rPr>
                <w:sz w:val="22"/>
                <w:szCs w:val="22"/>
                <w:lang w:val="en-US"/>
              </w:rPr>
              <w:t>kit</w:t>
            </w:r>
            <w:r w:rsidRPr="00285538">
              <w:rPr>
                <w:sz w:val="22"/>
                <w:szCs w:val="22"/>
              </w:rPr>
              <w:t xml:space="preserve"> или эквивалент</w:t>
            </w:r>
          </w:p>
        </w:tc>
        <w:tc>
          <w:tcPr>
            <w:tcW w:w="981" w:type="dxa"/>
            <w:tcBorders>
              <w:top w:val="single" w:sz="4" w:space="0" w:color="auto"/>
              <w:left w:val="single" w:sz="4" w:space="0" w:color="auto"/>
              <w:bottom w:val="single" w:sz="4" w:space="0" w:color="auto"/>
              <w:right w:val="single" w:sz="4" w:space="0" w:color="auto"/>
            </w:tcBorders>
          </w:tcPr>
          <w:p w:rsidR="0030430F" w:rsidRPr="002431AE" w:rsidRDefault="0030430F" w:rsidP="0030430F">
            <w:pPr>
              <w:spacing w:line="276" w:lineRule="auto"/>
              <w:jc w:val="center"/>
              <w:rPr>
                <w:sz w:val="22"/>
                <w:szCs w:val="22"/>
                <w:lang w:eastAsia="en-US"/>
              </w:rPr>
            </w:pPr>
            <w:r w:rsidRPr="002431AE">
              <w:rPr>
                <w:sz w:val="22"/>
                <w:szCs w:val="22"/>
                <w:lang w:eastAsia="en-US"/>
              </w:rPr>
              <w:t>Шт.</w:t>
            </w:r>
          </w:p>
        </w:tc>
        <w:tc>
          <w:tcPr>
            <w:tcW w:w="1080" w:type="dxa"/>
            <w:tcBorders>
              <w:top w:val="single" w:sz="4" w:space="0" w:color="auto"/>
              <w:left w:val="single" w:sz="4" w:space="0" w:color="auto"/>
              <w:bottom w:val="single" w:sz="4" w:space="0" w:color="auto"/>
              <w:right w:val="single" w:sz="4" w:space="0" w:color="auto"/>
            </w:tcBorders>
          </w:tcPr>
          <w:p w:rsidR="0030430F" w:rsidRPr="002431AE" w:rsidRDefault="0030430F" w:rsidP="0030430F">
            <w:pPr>
              <w:spacing w:line="276" w:lineRule="auto"/>
              <w:jc w:val="center"/>
              <w:rPr>
                <w:sz w:val="22"/>
                <w:szCs w:val="22"/>
                <w:lang w:eastAsia="en-US"/>
              </w:rPr>
            </w:pPr>
            <w:r w:rsidRPr="002431AE">
              <w:rPr>
                <w:sz w:val="22"/>
                <w:szCs w:val="22"/>
                <w:lang w:eastAsia="en-US"/>
              </w:rPr>
              <w:t>1</w:t>
            </w:r>
          </w:p>
        </w:tc>
        <w:tc>
          <w:tcPr>
            <w:tcW w:w="1916" w:type="dxa"/>
            <w:tcBorders>
              <w:top w:val="single" w:sz="4" w:space="0" w:color="auto"/>
              <w:left w:val="single" w:sz="4" w:space="0" w:color="auto"/>
              <w:bottom w:val="single" w:sz="4" w:space="0" w:color="auto"/>
              <w:right w:val="single" w:sz="4" w:space="0" w:color="auto"/>
            </w:tcBorders>
          </w:tcPr>
          <w:p w:rsidR="0030430F" w:rsidRPr="00A54909" w:rsidRDefault="0030430F" w:rsidP="0030430F">
            <w:pPr>
              <w:jc w:val="center"/>
              <w:rPr>
                <w:sz w:val="22"/>
                <w:szCs w:val="22"/>
              </w:rPr>
            </w:pPr>
          </w:p>
        </w:tc>
        <w:tc>
          <w:tcPr>
            <w:tcW w:w="1563" w:type="dxa"/>
            <w:tcBorders>
              <w:top w:val="single" w:sz="4" w:space="0" w:color="auto"/>
              <w:left w:val="single" w:sz="4" w:space="0" w:color="auto"/>
              <w:bottom w:val="single" w:sz="4" w:space="0" w:color="auto"/>
              <w:right w:val="single" w:sz="4" w:space="0" w:color="auto"/>
            </w:tcBorders>
          </w:tcPr>
          <w:p w:rsidR="0030430F" w:rsidRPr="00A54909" w:rsidRDefault="0030430F" w:rsidP="0030430F">
            <w:pPr>
              <w:jc w:val="center"/>
              <w:rPr>
                <w:sz w:val="22"/>
                <w:szCs w:val="22"/>
              </w:rPr>
            </w:pPr>
          </w:p>
        </w:tc>
      </w:tr>
    </w:tbl>
    <w:p w:rsidR="00D17CBF" w:rsidRPr="00A54909" w:rsidRDefault="00D17CBF" w:rsidP="005A7581">
      <w:pPr>
        <w:jc w:val="center"/>
        <w:rPr>
          <w:b/>
          <w:sz w:val="22"/>
          <w:szCs w:val="22"/>
        </w:rPr>
      </w:pPr>
    </w:p>
    <w:p w:rsidR="00AD3F75" w:rsidRPr="00A54909" w:rsidRDefault="00432CDC" w:rsidP="00AD3F75">
      <w:pPr>
        <w:tabs>
          <w:tab w:val="num" w:pos="756"/>
        </w:tabs>
        <w:ind w:right="24"/>
        <w:jc w:val="both"/>
        <w:rPr>
          <w:b/>
          <w:sz w:val="22"/>
          <w:szCs w:val="22"/>
        </w:rPr>
      </w:pPr>
      <w:r w:rsidRPr="00A54909">
        <w:rPr>
          <w:b/>
          <w:sz w:val="22"/>
          <w:szCs w:val="22"/>
        </w:rPr>
        <w:t xml:space="preserve">       </w:t>
      </w:r>
      <w:r w:rsidR="005A7581" w:rsidRPr="00A54909">
        <w:rPr>
          <w:b/>
          <w:sz w:val="22"/>
          <w:szCs w:val="22"/>
        </w:rPr>
        <w:t xml:space="preserve">Итого: </w:t>
      </w:r>
      <w:r w:rsidR="00B34836" w:rsidRPr="00436133">
        <w:rPr>
          <w:b/>
          <w:sz w:val="22"/>
          <w:szCs w:val="22"/>
        </w:rPr>
        <w:t>___________________</w:t>
      </w:r>
      <w:r w:rsidR="00B34836" w:rsidRPr="00436133">
        <w:rPr>
          <w:sz w:val="22"/>
          <w:szCs w:val="22"/>
        </w:rPr>
        <w:t>, в том числе включая НДС /НДС не облагается.</w:t>
      </w:r>
    </w:p>
    <w:p w:rsidR="005A7581" w:rsidRPr="00A54909" w:rsidRDefault="005A7581" w:rsidP="00B01279">
      <w:pPr>
        <w:pStyle w:val="af6"/>
        <w:tabs>
          <w:tab w:val="left" w:pos="284"/>
          <w:tab w:val="left" w:pos="426"/>
        </w:tabs>
        <w:spacing w:after="0"/>
        <w:ind w:right="-6"/>
        <w:jc w:val="both"/>
        <w:rPr>
          <w:sz w:val="22"/>
          <w:szCs w:val="22"/>
        </w:rPr>
      </w:pPr>
    </w:p>
    <w:p w:rsidR="000563CE" w:rsidRDefault="000563CE" w:rsidP="000563CE">
      <w:pPr>
        <w:autoSpaceDE w:val="0"/>
        <w:autoSpaceDN w:val="0"/>
        <w:adjustRightInd w:val="0"/>
        <w:ind w:firstLine="539"/>
        <w:jc w:val="center"/>
        <w:rPr>
          <w:b/>
          <w:sz w:val="22"/>
          <w:szCs w:val="22"/>
        </w:rPr>
      </w:pPr>
      <w:r w:rsidRPr="00A54909">
        <w:rPr>
          <w:b/>
          <w:bCs/>
          <w:sz w:val="22"/>
          <w:szCs w:val="22"/>
          <w:lang w:eastAsia="en-US"/>
        </w:rPr>
        <w:t xml:space="preserve">Функциональные, технические и качественные характеристики, эксплуатационные характеристики </w:t>
      </w:r>
      <w:r w:rsidRPr="00A54909">
        <w:rPr>
          <w:b/>
          <w:sz w:val="22"/>
          <w:szCs w:val="22"/>
        </w:rPr>
        <w:t>Товара</w:t>
      </w:r>
    </w:p>
    <w:tbl>
      <w:tblPr>
        <w:tblStyle w:val="affe"/>
        <w:tblW w:w="0" w:type="auto"/>
        <w:tblLook w:val="04A0" w:firstRow="1" w:lastRow="0" w:firstColumn="1" w:lastColumn="0" w:noHBand="0" w:noVBand="1"/>
      </w:tblPr>
      <w:tblGrid>
        <w:gridCol w:w="783"/>
        <w:gridCol w:w="5398"/>
        <w:gridCol w:w="3164"/>
      </w:tblGrid>
      <w:tr w:rsidR="0030430F" w:rsidTr="00EC4E6B">
        <w:tc>
          <w:tcPr>
            <w:tcW w:w="783" w:type="dxa"/>
            <w:tcBorders>
              <w:top w:val="single" w:sz="4" w:space="0" w:color="auto"/>
              <w:left w:val="single" w:sz="4" w:space="0" w:color="auto"/>
              <w:bottom w:val="single" w:sz="4" w:space="0" w:color="auto"/>
              <w:right w:val="single" w:sz="4" w:space="0" w:color="auto"/>
            </w:tcBorders>
            <w:hideMark/>
          </w:tcPr>
          <w:p w:rsidR="0030430F" w:rsidRDefault="0030430F" w:rsidP="00EC4E6B">
            <w:pPr>
              <w:autoSpaceDE w:val="0"/>
              <w:autoSpaceDN w:val="0"/>
              <w:adjustRightInd w:val="0"/>
              <w:jc w:val="center"/>
              <w:rPr>
                <w:b/>
                <w:sz w:val="22"/>
                <w:szCs w:val="22"/>
              </w:rPr>
            </w:pPr>
            <w:r>
              <w:rPr>
                <w:b/>
                <w:sz w:val="22"/>
                <w:szCs w:val="22"/>
              </w:rPr>
              <w:t>№ п/п</w:t>
            </w:r>
          </w:p>
        </w:tc>
        <w:tc>
          <w:tcPr>
            <w:tcW w:w="5398" w:type="dxa"/>
            <w:tcBorders>
              <w:top w:val="single" w:sz="4" w:space="0" w:color="auto"/>
              <w:left w:val="single" w:sz="4" w:space="0" w:color="auto"/>
              <w:bottom w:val="single" w:sz="4" w:space="0" w:color="auto"/>
              <w:right w:val="single" w:sz="4" w:space="0" w:color="auto"/>
            </w:tcBorders>
            <w:hideMark/>
          </w:tcPr>
          <w:p w:rsidR="0030430F" w:rsidRDefault="0030430F" w:rsidP="00EC4E6B">
            <w:pPr>
              <w:pStyle w:val="afff5"/>
              <w:jc w:val="center"/>
              <w:rPr>
                <w:b/>
                <w:sz w:val="22"/>
                <w:szCs w:val="22"/>
                <w:lang w:bidi="ru-RU"/>
              </w:rPr>
            </w:pPr>
            <w:r>
              <w:rPr>
                <w:b/>
                <w:sz w:val="22"/>
                <w:szCs w:val="22"/>
                <w:lang w:bidi="ru-RU"/>
              </w:rPr>
              <w:t>Наименование характеристики</w:t>
            </w:r>
          </w:p>
        </w:tc>
        <w:tc>
          <w:tcPr>
            <w:tcW w:w="3164" w:type="dxa"/>
            <w:tcBorders>
              <w:top w:val="single" w:sz="4" w:space="0" w:color="auto"/>
              <w:left w:val="single" w:sz="4" w:space="0" w:color="auto"/>
              <w:bottom w:val="single" w:sz="4" w:space="0" w:color="auto"/>
              <w:right w:val="single" w:sz="4" w:space="0" w:color="auto"/>
            </w:tcBorders>
            <w:hideMark/>
          </w:tcPr>
          <w:p w:rsidR="0030430F" w:rsidRDefault="0030430F" w:rsidP="00EC4E6B">
            <w:pPr>
              <w:pStyle w:val="afff5"/>
              <w:jc w:val="center"/>
              <w:rPr>
                <w:b/>
                <w:sz w:val="22"/>
                <w:szCs w:val="22"/>
                <w:lang w:bidi="ru-RU"/>
              </w:rPr>
            </w:pPr>
            <w:r>
              <w:rPr>
                <w:b/>
                <w:sz w:val="22"/>
                <w:szCs w:val="22"/>
                <w:lang w:bidi="ru-RU"/>
              </w:rPr>
              <w:t>Значение характеристики</w:t>
            </w:r>
          </w:p>
        </w:tc>
      </w:tr>
      <w:tr w:rsidR="0030430F" w:rsidTr="00EC4E6B">
        <w:tc>
          <w:tcPr>
            <w:tcW w:w="783" w:type="dxa"/>
            <w:tcBorders>
              <w:top w:val="single" w:sz="4" w:space="0" w:color="auto"/>
              <w:left w:val="single" w:sz="4" w:space="0" w:color="auto"/>
              <w:bottom w:val="single" w:sz="4" w:space="0" w:color="auto"/>
              <w:right w:val="single" w:sz="4" w:space="0" w:color="auto"/>
            </w:tcBorders>
          </w:tcPr>
          <w:p w:rsidR="0030430F" w:rsidRDefault="0030430F" w:rsidP="00EC4E6B">
            <w:pPr>
              <w:autoSpaceDE w:val="0"/>
              <w:autoSpaceDN w:val="0"/>
              <w:adjustRightInd w:val="0"/>
              <w:jc w:val="center"/>
              <w:rPr>
                <w:sz w:val="22"/>
                <w:szCs w:val="22"/>
              </w:rPr>
            </w:pPr>
            <w:r>
              <w:rPr>
                <w:sz w:val="22"/>
                <w:szCs w:val="22"/>
              </w:rPr>
              <w:t>1</w:t>
            </w:r>
          </w:p>
        </w:tc>
        <w:tc>
          <w:tcPr>
            <w:tcW w:w="5398" w:type="dxa"/>
            <w:tcBorders>
              <w:top w:val="single" w:sz="4" w:space="0" w:color="auto"/>
              <w:left w:val="single" w:sz="4" w:space="0" w:color="auto"/>
              <w:bottom w:val="single" w:sz="4" w:space="0" w:color="auto"/>
              <w:right w:val="single" w:sz="4" w:space="0" w:color="auto"/>
            </w:tcBorders>
          </w:tcPr>
          <w:p w:rsidR="0030430F" w:rsidRPr="0030430F" w:rsidRDefault="0030430F" w:rsidP="00EC4E6B">
            <w:pPr>
              <w:pStyle w:val="afff5"/>
              <w:rPr>
                <w:b/>
                <w:sz w:val="22"/>
                <w:szCs w:val="22"/>
                <w:lang w:bidi="ru-RU"/>
              </w:rPr>
            </w:pPr>
            <w:r w:rsidRPr="0030430F">
              <w:rPr>
                <w:sz w:val="22"/>
                <w:szCs w:val="22"/>
              </w:rPr>
              <w:t>Тип камеры</w:t>
            </w:r>
          </w:p>
        </w:tc>
        <w:tc>
          <w:tcPr>
            <w:tcW w:w="3164" w:type="dxa"/>
            <w:tcBorders>
              <w:top w:val="single" w:sz="4" w:space="0" w:color="auto"/>
              <w:left w:val="single" w:sz="4" w:space="0" w:color="auto"/>
              <w:bottom w:val="single" w:sz="4" w:space="0" w:color="auto"/>
              <w:right w:val="single" w:sz="4" w:space="0" w:color="auto"/>
            </w:tcBorders>
          </w:tcPr>
          <w:p w:rsidR="0030430F" w:rsidRPr="0030430F" w:rsidRDefault="0030430F" w:rsidP="00EC4E6B">
            <w:pPr>
              <w:pStyle w:val="afff5"/>
              <w:jc w:val="center"/>
              <w:rPr>
                <w:b/>
                <w:sz w:val="22"/>
                <w:szCs w:val="22"/>
                <w:lang w:bidi="ru-RU"/>
              </w:rPr>
            </w:pPr>
            <w:r w:rsidRPr="0030430F">
              <w:rPr>
                <w:sz w:val="22"/>
                <w:szCs w:val="22"/>
              </w:rPr>
              <w:t>Беззеркальный</w:t>
            </w:r>
          </w:p>
        </w:tc>
      </w:tr>
      <w:tr w:rsidR="0030430F" w:rsidTr="00EC4E6B">
        <w:tc>
          <w:tcPr>
            <w:tcW w:w="783" w:type="dxa"/>
            <w:tcBorders>
              <w:top w:val="single" w:sz="4" w:space="0" w:color="auto"/>
              <w:left w:val="single" w:sz="4" w:space="0" w:color="auto"/>
              <w:bottom w:val="single" w:sz="4" w:space="0" w:color="auto"/>
              <w:right w:val="single" w:sz="4" w:space="0" w:color="auto"/>
            </w:tcBorders>
          </w:tcPr>
          <w:p w:rsidR="0030430F" w:rsidRDefault="0030430F" w:rsidP="00EC4E6B">
            <w:pPr>
              <w:autoSpaceDE w:val="0"/>
              <w:autoSpaceDN w:val="0"/>
              <w:adjustRightInd w:val="0"/>
              <w:jc w:val="center"/>
              <w:rPr>
                <w:sz w:val="22"/>
                <w:szCs w:val="22"/>
              </w:rPr>
            </w:pPr>
            <w:r>
              <w:rPr>
                <w:sz w:val="22"/>
                <w:szCs w:val="22"/>
              </w:rPr>
              <w:t>2</w:t>
            </w:r>
          </w:p>
        </w:tc>
        <w:tc>
          <w:tcPr>
            <w:tcW w:w="5398" w:type="dxa"/>
            <w:tcBorders>
              <w:top w:val="single" w:sz="4" w:space="0" w:color="auto"/>
              <w:left w:val="single" w:sz="4" w:space="0" w:color="auto"/>
              <w:bottom w:val="single" w:sz="4" w:space="0" w:color="auto"/>
              <w:right w:val="single" w:sz="4" w:space="0" w:color="auto"/>
            </w:tcBorders>
            <w:hideMark/>
          </w:tcPr>
          <w:p w:rsidR="0030430F" w:rsidRDefault="00075D10" w:rsidP="00075D10">
            <w:pPr>
              <w:autoSpaceDE w:val="0"/>
              <w:autoSpaceDN w:val="0"/>
              <w:adjustRightInd w:val="0"/>
              <w:rPr>
                <w:sz w:val="22"/>
                <w:szCs w:val="22"/>
              </w:rPr>
            </w:pPr>
            <w:r>
              <w:rPr>
                <w:sz w:val="22"/>
                <w:szCs w:val="22"/>
              </w:rPr>
              <w:t>Количество</w:t>
            </w:r>
            <w:r w:rsidR="0030430F">
              <w:rPr>
                <w:sz w:val="22"/>
                <w:szCs w:val="22"/>
              </w:rPr>
              <w:t xml:space="preserve"> Мпикс </w:t>
            </w:r>
          </w:p>
        </w:tc>
        <w:tc>
          <w:tcPr>
            <w:tcW w:w="3164" w:type="dxa"/>
            <w:tcBorders>
              <w:top w:val="single" w:sz="4" w:space="0" w:color="auto"/>
              <w:left w:val="single" w:sz="4" w:space="0" w:color="auto"/>
              <w:bottom w:val="single" w:sz="4" w:space="0" w:color="auto"/>
              <w:right w:val="single" w:sz="4" w:space="0" w:color="auto"/>
            </w:tcBorders>
            <w:hideMark/>
          </w:tcPr>
          <w:p w:rsidR="0030430F" w:rsidRDefault="0030430F" w:rsidP="00EC4E6B">
            <w:pPr>
              <w:autoSpaceDE w:val="0"/>
              <w:autoSpaceDN w:val="0"/>
              <w:adjustRightInd w:val="0"/>
              <w:jc w:val="center"/>
              <w:rPr>
                <w:sz w:val="22"/>
                <w:szCs w:val="22"/>
              </w:rPr>
            </w:pPr>
            <w:r>
              <w:rPr>
                <w:sz w:val="22"/>
                <w:szCs w:val="22"/>
              </w:rPr>
              <w:t>26 Мпикс</w:t>
            </w:r>
          </w:p>
        </w:tc>
      </w:tr>
      <w:tr w:rsidR="0030430F" w:rsidTr="00EC4E6B">
        <w:tc>
          <w:tcPr>
            <w:tcW w:w="783" w:type="dxa"/>
            <w:tcBorders>
              <w:top w:val="single" w:sz="4" w:space="0" w:color="auto"/>
              <w:left w:val="single" w:sz="4" w:space="0" w:color="auto"/>
              <w:bottom w:val="single" w:sz="4" w:space="0" w:color="auto"/>
              <w:right w:val="single" w:sz="4" w:space="0" w:color="auto"/>
            </w:tcBorders>
          </w:tcPr>
          <w:p w:rsidR="0030430F" w:rsidRDefault="0030430F" w:rsidP="00EC4E6B">
            <w:pPr>
              <w:autoSpaceDE w:val="0"/>
              <w:autoSpaceDN w:val="0"/>
              <w:adjustRightInd w:val="0"/>
              <w:jc w:val="center"/>
              <w:rPr>
                <w:sz w:val="22"/>
                <w:szCs w:val="22"/>
              </w:rPr>
            </w:pPr>
            <w:r>
              <w:rPr>
                <w:sz w:val="22"/>
                <w:szCs w:val="22"/>
              </w:rPr>
              <w:t>3</w:t>
            </w:r>
          </w:p>
        </w:tc>
        <w:tc>
          <w:tcPr>
            <w:tcW w:w="5398" w:type="dxa"/>
            <w:tcBorders>
              <w:top w:val="single" w:sz="4" w:space="0" w:color="auto"/>
              <w:left w:val="single" w:sz="4" w:space="0" w:color="auto"/>
              <w:bottom w:val="single" w:sz="4" w:space="0" w:color="auto"/>
              <w:right w:val="single" w:sz="4" w:space="0" w:color="auto"/>
            </w:tcBorders>
            <w:hideMark/>
          </w:tcPr>
          <w:p w:rsidR="0030430F" w:rsidRDefault="0030430F" w:rsidP="00EC4E6B">
            <w:pPr>
              <w:autoSpaceDE w:val="0"/>
              <w:autoSpaceDN w:val="0"/>
              <w:adjustRightInd w:val="0"/>
              <w:rPr>
                <w:sz w:val="22"/>
                <w:szCs w:val="22"/>
              </w:rPr>
            </w:pPr>
            <w:r>
              <w:rPr>
                <w:sz w:val="22"/>
                <w:szCs w:val="22"/>
              </w:rPr>
              <w:t xml:space="preserve">Тип матрицы </w:t>
            </w:r>
          </w:p>
        </w:tc>
        <w:tc>
          <w:tcPr>
            <w:tcW w:w="3164" w:type="dxa"/>
            <w:tcBorders>
              <w:top w:val="single" w:sz="4" w:space="0" w:color="auto"/>
              <w:left w:val="single" w:sz="4" w:space="0" w:color="auto"/>
              <w:bottom w:val="single" w:sz="4" w:space="0" w:color="auto"/>
              <w:right w:val="single" w:sz="4" w:space="0" w:color="auto"/>
            </w:tcBorders>
            <w:hideMark/>
          </w:tcPr>
          <w:p w:rsidR="0030430F" w:rsidRDefault="0030430F" w:rsidP="00EC4E6B">
            <w:pPr>
              <w:autoSpaceDE w:val="0"/>
              <w:autoSpaceDN w:val="0"/>
              <w:adjustRightInd w:val="0"/>
              <w:jc w:val="center"/>
              <w:rPr>
                <w:sz w:val="22"/>
                <w:szCs w:val="22"/>
              </w:rPr>
            </w:pPr>
            <w:r>
              <w:rPr>
                <w:sz w:val="22"/>
                <w:szCs w:val="22"/>
              </w:rPr>
              <w:t>CMOS</w:t>
            </w:r>
          </w:p>
        </w:tc>
      </w:tr>
      <w:tr w:rsidR="0030430F" w:rsidTr="00EC4E6B">
        <w:tc>
          <w:tcPr>
            <w:tcW w:w="783" w:type="dxa"/>
            <w:tcBorders>
              <w:top w:val="single" w:sz="4" w:space="0" w:color="auto"/>
              <w:left w:val="single" w:sz="4" w:space="0" w:color="auto"/>
              <w:bottom w:val="single" w:sz="4" w:space="0" w:color="auto"/>
              <w:right w:val="single" w:sz="4" w:space="0" w:color="auto"/>
            </w:tcBorders>
          </w:tcPr>
          <w:p w:rsidR="0030430F" w:rsidRDefault="0030430F" w:rsidP="00EC4E6B">
            <w:pPr>
              <w:autoSpaceDE w:val="0"/>
              <w:autoSpaceDN w:val="0"/>
              <w:adjustRightInd w:val="0"/>
              <w:jc w:val="center"/>
              <w:rPr>
                <w:sz w:val="22"/>
                <w:szCs w:val="22"/>
              </w:rPr>
            </w:pPr>
            <w:r>
              <w:rPr>
                <w:sz w:val="22"/>
                <w:szCs w:val="22"/>
              </w:rPr>
              <w:t>4</w:t>
            </w:r>
          </w:p>
        </w:tc>
        <w:tc>
          <w:tcPr>
            <w:tcW w:w="5398" w:type="dxa"/>
            <w:tcBorders>
              <w:top w:val="single" w:sz="4" w:space="0" w:color="auto"/>
              <w:left w:val="single" w:sz="4" w:space="0" w:color="auto"/>
              <w:bottom w:val="single" w:sz="4" w:space="0" w:color="auto"/>
              <w:right w:val="single" w:sz="4" w:space="0" w:color="auto"/>
            </w:tcBorders>
            <w:hideMark/>
          </w:tcPr>
          <w:p w:rsidR="0030430F" w:rsidRDefault="0030430F" w:rsidP="00EC4E6B">
            <w:pPr>
              <w:autoSpaceDE w:val="0"/>
              <w:autoSpaceDN w:val="0"/>
              <w:adjustRightInd w:val="0"/>
              <w:rPr>
                <w:sz w:val="22"/>
                <w:szCs w:val="22"/>
              </w:rPr>
            </w:pPr>
            <w:r>
              <w:rPr>
                <w:sz w:val="22"/>
                <w:szCs w:val="22"/>
              </w:rPr>
              <w:t xml:space="preserve">Формат матрицы </w:t>
            </w:r>
          </w:p>
        </w:tc>
        <w:tc>
          <w:tcPr>
            <w:tcW w:w="3164" w:type="dxa"/>
            <w:tcBorders>
              <w:top w:val="single" w:sz="4" w:space="0" w:color="auto"/>
              <w:left w:val="single" w:sz="4" w:space="0" w:color="auto"/>
              <w:bottom w:val="single" w:sz="4" w:space="0" w:color="auto"/>
              <w:right w:val="single" w:sz="4" w:space="0" w:color="auto"/>
            </w:tcBorders>
            <w:hideMark/>
          </w:tcPr>
          <w:p w:rsidR="0030430F" w:rsidRDefault="0030430F" w:rsidP="00EC4E6B">
            <w:pPr>
              <w:autoSpaceDE w:val="0"/>
              <w:autoSpaceDN w:val="0"/>
              <w:adjustRightInd w:val="0"/>
              <w:jc w:val="center"/>
              <w:rPr>
                <w:sz w:val="22"/>
                <w:szCs w:val="22"/>
              </w:rPr>
            </w:pPr>
            <w:r>
              <w:rPr>
                <w:sz w:val="22"/>
                <w:szCs w:val="22"/>
              </w:rPr>
              <w:t>полнокадровая</w:t>
            </w:r>
          </w:p>
        </w:tc>
      </w:tr>
      <w:tr w:rsidR="0030430F" w:rsidTr="00EC4E6B">
        <w:tc>
          <w:tcPr>
            <w:tcW w:w="783" w:type="dxa"/>
            <w:tcBorders>
              <w:top w:val="single" w:sz="4" w:space="0" w:color="auto"/>
              <w:left w:val="single" w:sz="4" w:space="0" w:color="auto"/>
              <w:bottom w:val="single" w:sz="4" w:space="0" w:color="auto"/>
              <w:right w:val="single" w:sz="4" w:space="0" w:color="auto"/>
            </w:tcBorders>
          </w:tcPr>
          <w:p w:rsidR="0030430F" w:rsidRDefault="0030430F" w:rsidP="00EC4E6B">
            <w:pPr>
              <w:autoSpaceDE w:val="0"/>
              <w:autoSpaceDN w:val="0"/>
              <w:adjustRightInd w:val="0"/>
              <w:jc w:val="center"/>
              <w:rPr>
                <w:sz w:val="22"/>
                <w:szCs w:val="22"/>
              </w:rPr>
            </w:pPr>
            <w:r>
              <w:rPr>
                <w:sz w:val="22"/>
                <w:szCs w:val="22"/>
              </w:rPr>
              <w:t>5</w:t>
            </w:r>
          </w:p>
        </w:tc>
        <w:tc>
          <w:tcPr>
            <w:tcW w:w="5398" w:type="dxa"/>
            <w:tcBorders>
              <w:top w:val="single" w:sz="4" w:space="0" w:color="auto"/>
              <w:left w:val="single" w:sz="4" w:space="0" w:color="auto"/>
              <w:bottom w:val="single" w:sz="4" w:space="0" w:color="auto"/>
              <w:right w:val="single" w:sz="4" w:space="0" w:color="auto"/>
            </w:tcBorders>
            <w:hideMark/>
          </w:tcPr>
          <w:p w:rsidR="0030430F" w:rsidRDefault="0030430F" w:rsidP="00EC4E6B">
            <w:pPr>
              <w:autoSpaceDE w:val="0"/>
              <w:autoSpaceDN w:val="0"/>
              <w:adjustRightInd w:val="0"/>
              <w:rPr>
                <w:sz w:val="22"/>
                <w:szCs w:val="22"/>
              </w:rPr>
            </w:pPr>
            <w:r>
              <w:rPr>
                <w:sz w:val="22"/>
                <w:szCs w:val="22"/>
              </w:rPr>
              <w:t>Физический размер матрицы</w:t>
            </w:r>
          </w:p>
        </w:tc>
        <w:tc>
          <w:tcPr>
            <w:tcW w:w="3164" w:type="dxa"/>
            <w:tcBorders>
              <w:top w:val="single" w:sz="4" w:space="0" w:color="auto"/>
              <w:left w:val="single" w:sz="4" w:space="0" w:color="auto"/>
              <w:bottom w:val="single" w:sz="4" w:space="0" w:color="auto"/>
              <w:right w:val="single" w:sz="4" w:space="0" w:color="auto"/>
            </w:tcBorders>
            <w:hideMark/>
          </w:tcPr>
          <w:p w:rsidR="0030430F" w:rsidRDefault="0030430F" w:rsidP="00EC4E6B">
            <w:pPr>
              <w:autoSpaceDE w:val="0"/>
              <w:autoSpaceDN w:val="0"/>
              <w:adjustRightInd w:val="0"/>
              <w:jc w:val="center"/>
              <w:rPr>
                <w:sz w:val="22"/>
                <w:szCs w:val="22"/>
              </w:rPr>
            </w:pPr>
            <w:r>
              <w:rPr>
                <w:sz w:val="22"/>
                <w:szCs w:val="22"/>
              </w:rPr>
              <w:t>35,9x24 мм</w:t>
            </w:r>
          </w:p>
        </w:tc>
      </w:tr>
      <w:tr w:rsidR="0030430F" w:rsidTr="00EC4E6B">
        <w:tc>
          <w:tcPr>
            <w:tcW w:w="783" w:type="dxa"/>
            <w:tcBorders>
              <w:top w:val="single" w:sz="4" w:space="0" w:color="auto"/>
              <w:left w:val="single" w:sz="4" w:space="0" w:color="auto"/>
              <w:bottom w:val="single" w:sz="4" w:space="0" w:color="auto"/>
              <w:right w:val="single" w:sz="4" w:space="0" w:color="auto"/>
            </w:tcBorders>
          </w:tcPr>
          <w:p w:rsidR="0030430F" w:rsidRDefault="0030430F" w:rsidP="00EC4E6B">
            <w:pPr>
              <w:autoSpaceDE w:val="0"/>
              <w:autoSpaceDN w:val="0"/>
              <w:adjustRightInd w:val="0"/>
              <w:jc w:val="center"/>
              <w:rPr>
                <w:sz w:val="22"/>
                <w:szCs w:val="22"/>
              </w:rPr>
            </w:pPr>
            <w:r>
              <w:rPr>
                <w:sz w:val="22"/>
                <w:szCs w:val="22"/>
              </w:rPr>
              <w:t>6</w:t>
            </w:r>
          </w:p>
        </w:tc>
        <w:tc>
          <w:tcPr>
            <w:tcW w:w="5398" w:type="dxa"/>
            <w:tcBorders>
              <w:top w:val="single" w:sz="4" w:space="0" w:color="auto"/>
              <w:left w:val="single" w:sz="4" w:space="0" w:color="auto"/>
              <w:bottom w:val="single" w:sz="4" w:space="0" w:color="auto"/>
              <w:right w:val="single" w:sz="4" w:space="0" w:color="auto"/>
            </w:tcBorders>
            <w:hideMark/>
          </w:tcPr>
          <w:p w:rsidR="0030430F" w:rsidRDefault="0030430F" w:rsidP="00EC4E6B">
            <w:pPr>
              <w:autoSpaceDE w:val="0"/>
              <w:autoSpaceDN w:val="0"/>
              <w:adjustRightInd w:val="0"/>
              <w:rPr>
                <w:sz w:val="22"/>
                <w:szCs w:val="22"/>
              </w:rPr>
            </w:pPr>
            <w:r>
              <w:rPr>
                <w:sz w:val="22"/>
                <w:szCs w:val="22"/>
              </w:rPr>
              <w:t xml:space="preserve">Чувствительность (iso) </w:t>
            </w:r>
          </w:p>
        </w:tc>
        <w:tc>
          <w:tcPr>
            <w:tcW w:w="3164" w:type="dxa"/>
            <w:tcBorders>
              <w:top w:val="single" w:sz="4" w:space="0" w:color="auto"/>
              <w:left w:val="single" w:sz="4" w:space="0" w:color="auto"/>
              <w:bottom w:val="single" w:sz="4" w:space="0" w:color="auto"/>
              <w:right w:val="single" w:sz="4" w:space="0" w:color="auto"/>
            </w:tcBorders>
            <w:hideMark/>
          </w:tcPr>
          <w:p w:rsidR="0030430F" w:rsidRDefault="0030430F" w:rsidP="00EC4E6B">
            <w:pPr>
              <w:autoSpaceDE w:val="0"/>
              <w:autoSpaceDN w:val="0"/>
              <w:adjustRightInd w:val="0"/>
              <w:jc w:val="center"/>
              <w:rPr>
                <w:sz w:val="22"/>
                <w:szCs w:val="22"/>
              </w:rPr>
            </w:pPr>
            <w:r>
              <w:rPr>
                <w:sz w:val="22"/>
                <w:szCs w:val="22"/>
              </w:rPr>
              <w:t>100-40000 ISO,</w:t>
            </w:r>
          </w:p>
        </w:tc>
      </w:tr>
      <w:tr w:rsidR="0030430F" w:rsidTr="00EC4E6B">
        <w:tc>
          <w:tcPr>
            <w:tcW w:w="783" w:type="dxa"/>
            <w:tcBorders>
              <w:top w:val="single" w:sz="4" w:space="0" w:color="auto"/>
              <w:left w:val="single" w:sz="4" w:space="0" w:color="auto"/>
              <w:bottom w:val="single" w:sz="4" w:space="0" w:color="auto"/>
              <w:right w:val="single" w:sz="4" w:space="0" w:color="auto"/>
            </w:tcBorders>
          </w:tcPr>
          <w:p w:rsidR="0030430F" w:rsidRDefault="0030430F" w:rsidP="00EC4E6B">
            <w:pPr>
              <w:autoSpaceDE w:val="0"/>
              <w:autoSpaceDN w:val="0"/>
              <w:adjustRightInd w:val="0"/>
              <w:jc w:val="center"/>
              <w:rPr>
                <w:sz w:val="22"/>
                <w:szCs w:val="22"/>
              </w:rPr>
            </w:pPr>
            <w:r>
              <w:rPr>
                <w:sz w:val="22"/>
                <w:szCs w:val="22"/>
              </w:rPr>
              <w:t>7</w:t>
            </w:r>
          </w:p>
        </w:tc>
        <w:tc>
          <w:tcPr>
            <w:tcW w:w="5398" w:type="dxa"/>
            <w:tcBorders>
              <w:top w:val="single" w:sz="4" w:space="0" w:color="auto"/>
              <w:left w:val="single" w:sz="4" w:space="0" w:color="auto"/>
              <w:bottom w:val="single" w:sz="4" w:space="0" w:color="auto"/>
              <w:right w:val="single" w:sz="4" w:space="0" w:color="auto"/>
            </w:tcBorders>
            <w:hideMark/>
          </w:tcPr>
          <w:p w:rsidR="0030430F" w:rsidRDefault="0030430F" w:rsidP="00EC4E6B">
            <w:pPr>
              <w:autoSpaceDE w:val="0"/>
              <w:autoSpaceDN w:val="0"/>
              <w:adjustRightInd w:val="0"/>
              <w:rPr>
                <w:sz w:val="22"/>
                <w:szCs w:val="22"/>
              </w:rPr>
            </w:pPr>
            <w:r>
              <w:rPr>
                <w:sz w:val="22"/>
                <w:szCs w:val="22"/>
              </w:rPr>
              <w:t xml:space="preserve">Расширенный режим (iso) </w:t>
            </w:r>
          </w:p>
        </w:tc>
        <w:tc>
          <w:tcPr>
            <w:tcW w:w="3164" w:type="dxa"/>
            <w:tcBorders>
              <w:top w:val="single" w:sz="4" w:space="0" w:color="auto"/>
              <w:left w:val="single" w:sz="4" w:space="0" w:color="auto"/>
              <w:bottom w:val="single" w:sz="4" w:space="0" w:color="auto"/>
              <w:right w:val="single" w:sz="4" w:space="0" w:color="auto"/>
            </w:tcBorders>
            <w:hideMark/>
          </w:tcPr>
          <w:p w:rsidR="0030430F" w:rsidRDefault="0030430F" w:rsidP="00EC4E6B">
            <w:pPr>
              <w:autoSpaceDE w:val="0"/>
              <w:autoSpaceDN w:val="0"/>
              <w:adjustRightInd w:val="0"/>
              <w:jc w:val="center"/>
              <w:rPr>
                <w:sz w:val="22"/>
                <w:szCs w:val="22"/>
              </w:rPr>
            </w:pPr>
            <w:r>
              <w:rPr>
                <w:sz w:val="22"/>
                <w:szCs w:val="22"/>
              </w:rPr>
              <w:t>50-102400 ISO</w:t>
            </w:r>
          </w:p>
        </w:tc>
      </w:tr>
      <w:tr w:rsidR="0030430F" w:rsidTr="00EC4E6B">
        <w:tc>
          <w:tcPr>
            <w:tcW w:w="783" w:type="dxa"/>
            <w:tcBorders>
              <w:top w:val="single" w:sz="4" w:space="0" w:color="auto"/>
              <w:left w:val="single" w:sz="4" w:space="0" w:color="auto"/>
              <w:bottom w:val="single" w:sz="4" w:space="0" w:color="auto"/>
              <w:right w:val="single" w:sz="4" w:space="0" w:color="auto"/>
            </w:tcBorders>
          </w:tcPr>
          <w:p w:rsidR="0030430F" w:rsidRDefault="0030430F" w:rsidP="00EC4E6B">
            <w:pPr>
              <w:autoSpaceDE w:val="0"/>
              <w:autoSpaceDN w:val="0"/>
              <w:adjustRightInd w:val="0"/>
              <w:jc w:val="center"/>
              <w:rPr>
                <w:sz w:val="22"/>
                <w:szCs w:val="22"/>
              </w:rPr>
            </w:pPr>
            <w:r>
              <w:rPr>
                <w:sz w:val="22"/>
                <w:szCs w:val="22"/>
              </w:rPr>
              <w:t>8</w:t>
            </w:r>
          </w:p>
        </w:tc>
        <w:tc>
          <w:tcPr>
            <w:tcW w:w="5398" w:type="dxa"/>
            <w:tcBorders>
              <w:top w:val="single" w:sz="4" w:space="0" w:color="auto"/>
              <w:left w:val="single" w:sz="4" w:space="0" w:color="auto"/>
              <w:bottom w:val="single" w:sz="4" w:space="0" w:color="auto"/>
              <w:right w:val="single" w:sz="4" w:space="0" w:color="auto"/>
            </w:tcBorders>
            <w:hideMark/>
          </w:tcPr>
          <w:p w:rsidR="0030430F" w:rsidRDefault="0030430F" w:rsidP="00EC4E6B">
            <w:pPr>
              <w:autoSpaceDE w:val="0"/>
              <w:autoSpaceDN w:val="0"/>
              <w:adjustRightInd w:val="0"/>
              <w:rPr>
                <w:sz w:val="22"/>
                <w:szCs w:val="22"/>
              </w:rPr>
            </w:pPr>
            <w:r>
              <w:rPr>
                <w:sz w:val="22"/>
                <w:szCs w:val="22"/>
              </w:rPr>
              <w:t xml:space="preserve">Максимальная скорость серийной съемки </w:t>
            </w:r>
          </w:p>
        </w:tc>
        <w:tc>
          <w:tcPr>
            <w:tcW w:w="3164" w:type="dxa"/>
            <w:tcBorders>
              <w:top w:val="single" w:sz="4" w:space="0" w:color="auto"/>
              <w:left w:val="single" w:sz="4" w:space="0" w:color="auto"/>
              <w:bottom w:val="single" w:sz="4" w:space="0" w:color="auto"/>
              <w:right w:val="single" w:sz="4" w:space="0" w:color="auto"/>
            </w:tcBorders>
            <w:hideMark/>
          </w:tcPr>
          <w:p w:rsidR="0030430F" w:rsidRDefault="0030430F" w:rsidP="00EC4E6B">
            <w:pPr>
              <w:autoSpaceDE w:val="0"/>
              <w:autoSpaceDN w:val="0"/>
              <w:adjustRightInd w:val="0"/>
              <w:jc w:val="center"/>
              <w:rPr>
                <w:sz w:val="22"/>
                <w:szCs w:val="22"/>
              </w:rPr>
            </w:pPr>
            <w:r>
              <w:rPr>
                <w:sz w:val="22"/>
                <w:szCs w:val="22"/>
              </w:rPr>
              <w:t>5 кадров/сек</w:t>
            </w:r>
          </w:p>
        </w:tc>
      </w:tr>
      <w:tr w:rsidR="0030430F" w:rsidTr="00EC4E6B">
        <w:tc>
          <w:tcPr>
            <w:tcW w:w="783" w:type="dxa"/>
            <w:tcBorders>
              <w:top w:val="single" w:sz="4" w:space="0" w:color="auto"/>
              <w:left w:val="single" w:sz="4" w:space="0" w:color="auto"/>
              <w:bottom w:val="single" w:sz="4" w:space="0" w:color="auto"/>
              <w:right w:val="single" w:sz="4" w:space="0" w:color="auto"/>
            </w:tcBorders>
          </w:tcPr>
          <w:p w:rsidR="0030430F" w:rsidRDefault="0030430F" w:rsidP="00EC4E6B">
            <w:pPr>
              <w:autoSpaceDE w:val="0"/>
              <w:autoSpaceDN w:val="0"/>
              <w:adjustRightInd w:val="0"/>
              <w:jc w:val="center"/>
              <w:rPr>
                <w:sz w:val="22"/>
                <w:szCs w:val="22"/>
              </w:rPr>
            </w:pPr>
            <w:r>
              <w:rPr>
                <w:sz w:val="22"/>
                <w:szCs w:val="22"/>
              </w:rPr>
              <w:t>9</w:t>
            </w:r>
          </w:p>
        </w:tc>
        <w:tc>
          <w:tcPr>
            <w:tcW w:w="5398" w:type="dxa"/>
            <w:tcBorders>
              <w:top w:val="single" w:sz="4" w:space="0" w:color="auto"/>
              <w:left w:val="single" w:sz="4" w:space="0" w:color="auto"/>
              <w:bottom w:val="single" w:sz="4" w:space="0" w:color="auto"/>
              <w:right w:val="single" w:sz="4" w:space="0" w:color="auto"/>
            </w:tcBorders>
            <w:hideMark/>
          </w:tcPr>
          <w:p w:rsidR="0030430F" w:rsidRDefault="0030430F" w:rsidP="00EC4E6B">
            <w:pPr>
              <w:autoSpaceDE w:val="0"/>
              <w:autoSpaceDN w:val="0"/>
              <w:adjustRightInd w:val="0"/>
              <w:rPr>
                <w:sz w:val="22"/>
                <w:szCs w:val="22"/>
              </w:rPr>
            </w:pPr>
            <w:r>
              <w:rPr>
                <w:sz w:val="22"/>
                <w:szCs w:val="22"/>
              </w:rPr>
              <w:t xml:space="preserve">Выдержка </w:t>
            </w:r>
          </w:p>
        </w:tc>
        <w:tc>
          <w:tcPr>
            <w:tcW w:w="3164" w:type="dxa"/>
            <w:tcBorders>
              <w:top w:val="single" w:sz="4" w:space="0" w:color="auto"/>
              <w:left w:val="single" w:sz="4" w:space="0" w:color="auto"/>
              <w:bottom w:val="single" w:sz="4" w:space="0" w:color="auto"/>
              <w:right w:val="single" w:sz="4" w:space="0" w:color="auto"/>
            </w:tcBorders>
            <w:hideMark/>
          </w:tcPr>
          <w:p w:rsidR="0030430F" w:rsidRDefault="0030430F" w:rsidP="00EC4E6B">
            <w:pPr>
              <w:autoSpaceDE w:val="0"/>
              <w:autoSpaceDN w:val="0"/>
              <w:adjustRightInd w:val="0"/>
              <w:jc w:val="center"/>
              <w:rPr>
                <w:sz w:val="22"/>
                <w:szCs w:val="22"/>
              </w:rPr>
            </w:pPr>
            <w:r>
              <w:rPr>
                <w:sz w:val="22"/>
                <w:szCs w:val="22"/>
              </w:rPr>
              <w:t>1/4000 - 30 сек</w:t>
            </w:r>
          </w:p>
        </w:tc>
      </w:tr>
      <w:tr w:rsidR="0030430F" w:rsidTr="00EC4E6B">
        <w:tc>
          <w:tcPr>
            <w:tcW w:w="783" w:type="dxa"/>
            <w:tcBorders>
              <w:top w:val="single" w:sz="4" w:space="0" w:color="auto"/>
              <w:left w:val="single" w:sz="4" w:space="0" w:color="auto"/>
              <w:bottom w:val="single" w:sz="4" w:space="0" w:color="auto"/>
              <w:right w:val="single" w:sz="4" w:space="0" w:color="auto"/>
            </w:tcBorders>
          </w:tcPr>
          <w:p w:rsidR="0030430F" w:rsidRDefault="0030430F" w:rsidP="00EC4E6B">
            <w:pPr>
              <w:autoSpaceDE w:val="0"/>
              <w:autoSpaceDN w:val="0"/>
              <w:adjustRightInd w:val="0"/>
              <w:jc w:val="center"/>
              <w:rPr>
                <w:sz w:val="22"/>
                <w:szCs w:val="22"/>
              </w:rPr>
            </w:pPr>
            <w:r>
              <w:rPr>
                <w:sz w:val="22"/>
                <w:szCs w:val="22"/>
              </w:rPr>
              <w:t>10</w:t>
            </w:r>
          </w:p>
        </w:tc>
        <w:tc>
          <w:tcPr>
            <w:tcW w:w="5398" w:type="dxa"/>
            <w:tcBorders>
              <w:top w:val="single" w:sz="4" w:space="0" w:color="auto"/>
              <w:left w:val="single" w:sz="4" w:space="0" w:color="auto"/>
              <w:bottom w:val="single" w:sz="4" w:space="0" w:color="auto"/>
              <w:right w:val="single" w:sz="4" w:space="0" w:color="auto"/>
            </w:tcBorders>
            <w:hideMark/>
          </w:tcPr>
          <w:p w:rsidR="0030430F" w:rsidRDefault="0030430F" w:rsidP="00EC4E6B">
            <w:pPr>
              <w:autoSpaceDE w:val="0"/>
              <w:autoSpaceDN w:val="0"/>
              <w:adjustRightInd w:val="0"/>
              <w:rPr>
                <w:sz w:val="22"/>
                <w:szCs w:val="22"/>
              </w:rPr>
            </w:pPr>
            <w:r>
              <w:rPr>
                <w:sz w:val="22"/>
                <w:szCs w:val="22"/>
              </w:rPr>
              <w:t xml:space="preserve">Экспокоррекция </w:t>
            </w:r>
          </w:p>
        </w:tc>
        <w:tc>
          <w:tcPr>
            <w:tcW w:w="3164" w:type="dxa"/>
            <w:tcBorders>
              <w:top w:val="single" w:sz="4" w:space="0" w:color="auto"/>
              <w:left w:val="single" w:sz="4" w:space="0" w:color="auto"/>
              <w:bottom w:val="single" w:sz="4" w:space="0" w:color="auto"/>
              <w:right w:val="single" w:sz="4" w:space="0" w:color="auto"/>
            </w:tcBorders>
            <w:hideMark/>
          </w:tcPr>
          <w:p w:rsidR="0030430F" w:rsidRDefault="0030430F" w:rsidP="00EC4E6B">
            <w:pPr>
              <w:autoSpaceDE w:val="0"/>
              <w:autoSpaceDN w:val="0"/>
              <w:adjustRightInd w:val="0"/>
              <w:jc w:val="center"/>
              <w:rPr>
                <w:sz w:val="22"/>
                <w:szCs w:val="22"/>
              </w:rPr>
            </w:pPr>
            <w:r>
              <w:rPr>
                <w:sz w:val="22"/>
                <w:szCs w:val="22"/>
              </w:rPr>
              <w:t>±3 EV с шагом 1/3 ступени</w:t>
            </w:r>
          </w:p>
        </w:tc>
      </w:tr>
      <w:tr w:rsidR="0030430F" w:rsidTr="00EC4E6B">
        <w:tc>
          <w:tcPr>
            <w:tcW w:w="783" w:type="dxa"/>
            <w:tcBorders>
              <w:top w:val="single" w:sz="4" w:space="0" w:color="auto"/>
              <w:left w:val="single" w:sz="4" w:space="0" w:color="auto"/>
              <w:bottom w:val="single" w:sz="4" w:space="0" w:color="auto"/>
              <w:right w:val="single" w:sz="4" w:space="0" w:color="auto"/>
            </w:tcBorders>
          </w:tcPr>
          <w:p w:rsidR="0030430F" w:rsidRDefault="0030430F" w:rsidP="00EC4E6B">
            <w:pPr>
              <w:autoSpaceDE w:val="0"/>
              <w:autoSpaceDN w:val="0"/>
              <w:adjustRightInd w:val="0"/>
              <w:jc w:val="center"/>
              <w:rPr>
                <w:sz w:val="22"/>
                <w:szCs w:val="22"/>
              </w:rPr>
            </w:pPr>
            <w:r>
              <w:rPr>
                <w:sz w:val="22"/>
                <w:szCs w:val="22"/>
              </w:rPr>
              <w:t>11</w:t>
            </w:r>
          </w:p>
        </w:tc>
        <w:tc>
          <w:tcPr>
            <w:tcW w:w="5398" w:type="dxa"/>
            <w:tcBorders>
              <w:top w:val="single" w:sz="4" w:space="0" w:color="auto"/>
              <w:left w:val="single" w:sz="4" w:space="0" w:color="auto"/>
              <w:bottom w:val="single" w:sz="4" w:space="0" w:color="auto"/>
              <w:right w:val="single" w:sz="4" w:space="0" w:color="auto"/>
            </w:tcBorders>
            <w:hideMark/>
          </w:tcPr>
          <w:p w:rsidR="0030430F" w:rsidRDefault="0030430F" w:rsidP="00EC4E6B">
            <w:pPr>
              <w:autoSpaceDE w:val="0"/>
              <w:autoSpaceDN w:val="0"/>
              <w:adjustRightInd w:val="0"/>
              <w:rPr>
                <w:sz w:val="22"/>
                <w:szCs w:val="22"/>
              </w:rPr>
            </w:pPr>
            <w:r>
              <w:rPr>
                <w:sz w:val="22"/>
                <w:szCs w:val="22"/>
              </w:rPr>
              <w:t xml:space="preserve">Объектив в комплекте </w:t>
            </w:r>
          </w:p>
        </w:tc>
        <w:tc>
          <w:tcPr>
            <w:tcW w:w="3164" w:type="dxa"/>
            <w:tcBorders>
              <w:top w:val="single" w:sz="4" w:space="0" w:color="auto"/>
              <w:left w:val="single" w:sz="4" w:space="0" w:color="auto"/>
              <w:bottom w:val="single" w:sz="4" w:space="0" w:color="auto"/>
              <w:right w:val="single" w:sz="4" w:space="0" w:color="auto"/>
            </w:tcBorders>
            <w:hideMark/>
          </w:tcPr>
          <w:p w:rsidR="0030430F" w:rsidRDefault="0030430F" w:rsidP="00EC4E6B">
            <w:pPr>
              <w:autoSpaceDE w:val="0"/>
              <w:autoSpaceDN w:val="0"/>
              <w:adjustRightInd w:val="0"/>
              <w:jc w:val="center"/>
              <w:rPr>
                <w:sz w:val="22"/>
                <w:szCs w:val="22"/>
              </w:rPr>
            </w:pPr>
            <w:r>
              <w:rPr>
                <w:sz w:val="22"/>
                <w:szCs w:val="22"/>
              </w:rPr>
              <w:t>есть</w:t>
            </w:r>
          </w:p>
        </w:tc>
      </w:tr>
      <w:tr w:rsidR="0030430F" w:rsidTr="00EC4E6B">
        <w:tc>
          <w:tcPr>
            <w:tcW w:w="783" w:type="dxa"/>
            <w:tcBorders>
              <w:top w:val="single" w:sz="4" w:space="0" w:color="auto"/>
              <w:left w:val="single" w:sz="4" w:space="0" w:color="auto"/>
              <w:bottom w:val="single" w:sz="4" w:space="0" w:color="auto"/>
              <w:right w:val="single" w:sz="4" w:space="0" w:color="auto"/>
            </w:tcBorders>
          </w:tcPr>
          <w:p w:rsidR="0030430F" w:rsidRDefault="0030430F" w:rsidP="00EC4E6B">
            <w:pPr>
              <w:autoSpaceDE w:val="0"/>
              <w:autoSpaceDN w:val="0"/>
              <w:adjustRightInd w:val="0"/>
              <w:jc w:val="center"/>
              <w:rPr>
                <w:sz w:val="22"/>
                <w:szCs w:val="22"/>
              </w:rPr>
            </w:pPr>
            <w:r>
              <w:rPr>
                <w:sz w:val="22"/>
                <w:szCs w:val="22"/>
              </w:rPr>
              <w:t>12</w:t>
            </w:r>
          </w:p>
        </w:tc>
        <w:tc>
          <w:tcPr>
            <w:tcW w:w="5398" w:type="dxa"/>
            <w:tcBorders>
              <w:top w:val="single" w:sz="4" w:space="0" w:color="auto"/>
              <w:left w:val="single" w:sz="4" w:space="0" w:color="auto"/>
              <w:bottom w:val="single" w:sz="4" w:space="0" w:color="auto"/>
              <w:right w:val="single" w:sz="4" w:space="0" w:color="auto"/>
            </w:tcBorders>
            <w:hideMark/>
          </w:tcPr>
          <w:p w:rsidR="0030430F" w:rsidRDefault="0030430F" w:rsidP="00EC4E6B">
            <w:pPr>
              <w:autoSpaceDE w:val="0"/>
              <w:autoSpaceDN w:val="0"/>
              <w:adjustRightInd w:val="0"/>
              <w:rPr>
                <w:sz w:val="22"/>
                <w:szCs w:val="22"/>
              </w:rPr>
            </w:pPr>
            <w:r>
              <w:rPr>
                <w:sz w:val="22"/>
                <w:szCs w:val="22"/>
              </w:rPr>
              <w:t xml:space="preserve">Фокусное расстояние объектива </w:t>
            </w:r>
          </w:p>
        </w:tc>
        <w:tc>
          <w:tcPr>
            <w:tcW w:w="3164" w:type="dxa"/>
            <w:tcBorders>
              <w:top w:val="single" w:sz="4" w:space="0" w:color="auto"/>
              <w:left w:val="single" w:sz="4" w:space="0" w:color="auto"/>
              <w:bottom w:val="single" w:sz="4" w:space="0" w:color="auto"/>
              <w:right w:val="single" w:sz="4" w:space="0" w:color="auto"/>
            </w:tcBorders>
            <w:hideMark/>
          </w:tcPr>
          <w:p w:rsidR="0030430F" w:rsidRDefault="0030430F" w:rsidP="00EC4E6B">
            <w:pPr>
              <w:autoSpaceDE w:val="0"/>
              <w:autoSpaceDN w:val="0"/>
              <w:adjustRightInd w:val="0"/>
              <w:jc w:val="center"/>
              <w:rPr>
                <w:sz w:val="22"/>
                <w:szCs w:val="22"/>
              </w:rPr>
            </w:pPr>
            <w:r>
              <w:rPr>
                <w:sz w:val="22"/>
                <w:szCs w:val="22"/>
              </w:rPr>
              <w:t>24-105 мм</w:t>
            </w:r>
          </w:p>
        </w:tc>
      </w:tr>
      <w:tr w:rsidR="0030430F" w:rsidTr="00EC4E6B">
        <w:tc>
          <w:tcPr>
            <w:tcW w:w="783" w:type="dxa"/>
            <w:tcBorders>
              <w:top w:val="single" w:sz="4" w:space="0" w:color="auto"/>
              <w:left w:val="single" w:sz="4" w:space="0" w:color="auto"/>
              <w:bottom w:val="single" w:sz="4" w:space="0" w:color="auto"/>
              <w:right w:val="single" w:sz="4" w:space="0" w:color="auto"/>
            </w:tcBorders>
          </w:tcPr>
          <w:p w:rsidR="0030430F" w:rsidRDefault="0030430F" w:rsidP="00EC4E6B">
            <w:pPr>
              <w:autoSpaceDE w:val="0"/>
              <w:autoSpaceDN w:val="0"/>
              <w:adjustRightInd w:val="0"/>
              <w:jc w:val="center"/>
              <w:rPr>
                <w:sz w:val="22"/>
                <w:szCs w:val="22"/>
              </w:rPr>
            </w:pPr>
            <w:r>
              <w:rPr>
                <w:sz w:val="22"/>
                <w:szCs w:val="22"/>
              </w:rPr>
              <w:t>13</w:t>
            </w:r>
          </w:p>
        </w:tc>
        <w:tc>
          <w:tcPr>
            <w:tcW w:w="5398" w:type="dxa"/>
            <w:tcBorders>
              <w:top w:val="single" w:sz="4" w:space="0" w:color="auto"/>
              <w:left w:val="single" w:sz="4" w:space="0" w:color="auto"/>
              <w:bottom w:val="single" w:sz="4" w:space="0" w:color="auto"/>
              <w:right w:val="single" w:sz="4" w:space="0" w:color="auto"/>
            </w:tcBorders>
            <w:hideMark/>
          </w:tcPr>
          <w:p w:rsidR="0030430F" w:rsidRDefault="0030430F" w:rsidP="00EC4E6B">
            <w:pPr>
              <w:autoSpaceDE w:val="0"/>
              <w:autoSpaceDN w:val="0"/>
              <w:adjustRightInd w:val="0"/>
              <w:rPr>
                <w:sz w:val="22"/>
                <w:szCs w:val="22"/>
              </w:rPr>
            </w:pPr>
            <w:r>
              <w:rPr>
                <w:sz w:val="22"/>
                <w:szCs w:val="22"/>
              </w:rPr>
              <w:t xml:space="preserve">Максимальное значение диафрагмы объектива </w:t>
            </w:r>
          </w:p>
        </w:tc>
        <w:tc>
          <w:tcPr>
            <w:tcW w:w="3164" w:type="dxa"/>
            <w:tcBorders>
              <w:top w:val="single" w:sz="4" w:space="0" w:color="auto"/>
              <w:left w:val="single" w:sz="4" w:space="0" w:color="auto"/>
              <w:bottom w:val="single" w:sz="4" w:space="0" w:color="auto"/>
              <w:right w:val="single" w:sz="4" w:space="0" w:color="auto"/>
            </w:tcBorders>
            <w:hideMark/>
          </w:tcPr>
          <w:p w:rsidR="0030430F" w:rsidRDefault="0030430F" w:rsidP="00EC4E6B">
            <w:pPr>
              <w:autoSpaceDE w:val="0"/>
              <w:autoSpaceDN w:val="0"/>
              <w:adjustRightInd w:val="0"/>
              <w:jc w:val="center"/>
              <w:rPr>
                <w:sz w:val="22"/>
                <w:szCs w:val="22"/>
              </w:rPr>
            </w:pPr>
            <w:r>
              <w:rPr>
                <w:sz w:val="22"/>
                <w:szCs w:val="22"/>
              </w:rPr>
              <w:t>f/4.0-7.1</w:t>
            </w:r>
          </w:p>
        </w:tc>
      </w:tr>
      <w:tr w:rsidR="0030430F" w:rsidTr="00EC4E6B">
        <w:tc>
          <w:tcPr>
            <w:tcW w:w="783" w:type="dxa"/>
            <w:tcBorders>
              <w:top w:val="single" w:sz="4" w:space="0" w:color="auto"/>
              <w:left w:val="single" w:sz="4" w:space="0" w:color="auto"/>
              <w:bottom w:val="single" w:sz="4" w:space="0" w:color="auto"/>
              <w:right w:val="single" w:sz="4" w:space="0" w:color="auto"/>
            </w:tcBorders>
          </w:tcPr>
          <w:p w:rsidR="0030430F" w:rsidRDefault="0030430F" w:rsidP="00EC4E6B">
            <w:pPr>
              <w:autoSpaceDE w:val="0"/>
              <w:autoSpaceDN w:val="0"/>
              <w:adjustRightInd w:val="0"/>
              <w:jc w:val="center"/>
              <w:rPr>
                <w:sz w:val="22"/>
                <w:szCs w:val="22"/>
              </w:rPr>
            </w:pPr>
            <w:r>
              <w:rPr>
                <w:sz w:val="22"/>
                <w:szCs w:val="22"/>
              </w:rPr>
              <w:t>14</w:t>
            </w:r>
          </w:p>
        </w:tc>
        <w:tc>
          <w:tcPr>
            <w:tcW w:w="5398" w:type="dxa"/>
            <w:tcBorders>
              <w:top w:val="single" w:sz="4" w:space="0" w:color="auto"/>
              <w:left w:val="single" w:sz="4" w:space="0" w:color="auto"/>
              <w:bottom w:val="single" w:sz="4" w:space="0" w:color="auto"/>
              <w:right w:val="single" w:sz="4" w:space="0" w:color="auto"/>
            </w:tcBorders>
            <w:hideMark/>
          </w:tcPr>
          <w:p w:rsidR="0030430F" w:rsidRDefault="0030430F" w:rsidP="00EC4E6B">
            <w:pPr>
              <w:autoSpaceDE w:val="0"/>
              <w:autoSpaceDN w:val="0"/>
              <w:adjustRightInd w:val="0"/>
              <w:rPr>
                <w:sz w:val="22"/>
                <w:szCs w:val="22"/>
              </w:rPr>
            </w:pPr>
            <w:r>
              <w:rPr>
                <w:sz w:val="22"/>
                <w:szCs w:val="22"/>
              </w:rPr>
              <w:t xml:space="preserve">Конструкция экрана </w:t>
            </w:r>
          </w:p>
        </w:tc>
        <w:tc>
          <w:tcPr>
            <w:tcW w:w="3164" w:type="dxa"/>
            <w:tcBorders>
              <w:top w:val="single" w:sz="4" w:space="0" w:color="auto"/>
              <w:left w:val="single" w:sz="4" w:space="0" w:color="auto"/>
              <w:bottom w:val="single" w:sz="4" w:space="0" w:color="auto"/>
              <w:right w:val="single" w:sz="4" w:space="0" w:color="auto"/>
            </w:tcBorders>
            <w:hideMark/>
          </w:tcPr>
          <w:p w:rsidR="0030430F" w:rsidRDefault="0030430F" w:rsidP="00EC4E6B">
            <w:pPr>
              <w:autoSpaceDE w:val="0"/>
              <w:autoSpaceDN w:val="0"/>
              <w:adjustRightInd w:val="0"/>
              <w:jc w:val="center"/>
              <w:rPr>
                <w:sz w:val="22"/>
                <w:szCs w:val="22"/>
              </w:rPr>
            </w:pPr>
            <w:r>
              <w:rPr>
                <w:sz w:val="22"/>
                <w:szCs w:val="22"/>
              </w:rPr>
              <w:t>поворотный, сенсорный</w:t>
            </w:r>
          </w:p>
        </w:tc>
      </w:tr>
      <w:tr w:rsidR="0030430F" w:rsidTr="00EC4E6B">
        <w:tc>
          <w:tcPr>
            <w:tcW w:w="783" w:type="dxa"/>
            <w:tcBorders>
              <w:top w:val="single" w:sz="4" w:space="0" w:color="auto"/>
              <w:left w:val="single" w:sz="4" w:space="0" w:color="auto"/>
              <w:bottom w:val="single" w:sz="4" w:space="0" w:color="auto"/>
              <w:right w:val="single" w:sz="4" w:space="0" w:color="auto"/>
            </w:tcBorders>
          </w:tcPr>
          <w:p w:rsidR="0030430F" w:rsidRDefault="0030430F" w:rsidP="00EC4E6B">
            <w:pPr>
              <w:autoSpaceDE w:val="0"/>
              <w:autoSpaceDN w:val="0"/>
              <w:adjustRightInd w:val="0"/>
              <w:jc w:val="center"/>
              <w:rPr>
                <w:sz w:val="22"/>
                <w:szCs w:val="22"/>
              </w:rPr>
            </w:pPr>
            <w:r>
              <w:rPr>
                <w:sz w:val="22"/>
                <w:szCs w:val="22"/>
              </w:rPr>
              <w:t>15</w:t>
            </w:r>
          </w:p>
        </w:tc>
        <w:tc>
          <w:tcPr>
            <w:tcW w:w="5398" w:type="dxa"/>
            <w:tcBorders>
              <w:top w:val="single" w:sz="4" w:space="0" w:color="auto"/>
              <w:left w:val="single" w:sz="4" w:space="0" w:color="auto"/>
              <w:bottom w:val="single" w:sz="4" w:space="0" w:color="auto"/>
              <w:right w:val="single" w:sz="4" w:space="0" w:color="auto"/>
            </w:tcBorders>
            <w:hideMark/>
          </w:tcPr>
          <w:p w:rsidR="0030430F" w:rsidRDefault="0030430F" w:rsidP="00EC4E6B">
            <w:pPr>
              <w:autoSpaceDE w:val="0"/>
              <w:autoSpaceDN w:val="0"/>
              <w:adjustRightInd w:val="0"/>
              <w:rPr>
                <w:sz w:val="22"/>
                <w:szCs w:val="22"/>
              </w:rPr>
            </w:pPr>
            <w:r>
              <w:rPr>
                <w:sz w:val="22"/>
                <w:szCs w:val="22"/>
              </w:rPr>
              <w:t xml:space="preserve">Наличие видоискателя </w:t>
            </w:r>
          </w:p>
        </w:tc>
        <w:tc>
          <w:tcPr>
            <w:tcW w:w="3164" w:type="dxa"/>
            <w:tcBorders>
              <w:top w:val="single" w:sz="4" w:space="0" w:color="auto"/>
              <w:left w:val="single" w:sz="4" w:space="0" w:color="auto"/>
              <w:bottom w:val="single" w:sz="4" w:space="0" w:color="auto"/>
              <w:right w:val="single" w:sz="4" w:space="0" w:color="auto"/>
            </w:tcBorders>
            <w:hideMark/>
          </w:tcPr>
          <w:p w:rsidR="0030430F" w:rsidRDefault="0030430F" w:rsidP="00EC4E6B">
            <w:pPr>
              <w:autoSpaceDE w:val="0"/>
              <w:autoSpaceDN w:val="0"/>
              <w:adjustRightInd w:val="0"/>
              <w:jc w:val="center"/>
              <w:rPr>
                <w:sz w:val="22"/>
                <w:szCs w:val="22"/>
              </w:rPr>
            </w:pPr>
            <w:r>
              <w:rPr>
                <w:sz w:val="22"/>
                <w:szCs w:val="22"/>
              </w:rPr>
              <w:t>есть</w:t>
            </w:r>
          </w:p>
        </w:tc>
      </w:tr>
      <w:tr w:rsidR="0030430F" w:rsidTr="00EC4E6B">
        <w:tc>
          <w:tcPr>
            <w:tcW w:w="783" w:type="dxa"/>
            <w:tcBorders>
              <w:top w:val="single" w:sz="4" w:space="0" w:color="auto"/>
              <w:left w:val="single" w:sz="4" w:space="0" w:color="auto"/>
              <w:bottom w:val="single" w:sz="4" w:space="0" w:color="auto"/>
              <w:right w:val="single" w:sz="4" w:space="0" w:color="auto"/>
            </w:tcBorders>
          </w:tcPr>
          <w:p w:rsidR="0030430F" w:rsidRDefault="0030430F" w:rsidP="00EC4E6B">
            <w:pPr>
              <w:autoSpaceDE w:val="0"/>
              <w:autoSpaceDN w:val="0"/>
              <w:adjustRightInd w:val="0"/>
              <w:jc w:val="center"/>
              <w:rPr>
                <w:sz w:val="22"/>
                <w:szCs w:val="22"/>
              </w:rPr>
            </w:pPr>
            <w:r>
              <w:rPr>
                <w:sz w:val="22"/>
                <w:szCs w:val="22"/>
              </w:rPr>
              <w:t>16</w:t>
            </w:r>
          </w:p>
        </w:tc>
        <w:tc>
          <w:tcPr>
            <w:tcW w:w="5398" w:type="dxa"/>
            <w:tcBorders>
              <w:top w:val="single" w:sz="4" w:space="0" w:color="auto"/>
              <w:left w:val="single" w:sz="4" w:space="0" w:color="auto"/>
              <w:bottom w:val="single" w:sz="4" w:space="0" w:color="auto"/>
              <w:right w:val="single" w:sz="4" w:space="0" w:color="auto"/>
            </w:tcBorders>
            <w:hideMark/>
          </w:tcPr>
          <w:p w:rsidR="0030430F" w:rsidRDefault="0030430F" w:rsidP="00EC4E6B">
            <w:pPr>
              <w:autoSpaceDE w:val="0"/>
              <w:autoSpaceDN w:val="0"/>
              <w:adjustRightInd w:val="0"/>
              <w:rPr>
                <w:sz w:val="22"/>
                <w:szCs w:val="22"/>
              </w:rPr>
            </w:pPr>
            <w:r>
              <w:rPr>
                <w:sz w:val="22"/>
                <w:szCs w:val="22"/>
              </w:rPr>
              <w:t xml:space="preserve">Максимальное разрешение записи видео </w:t>
            </w:r>
          </w:p>
        </w:tc>
        <w:tc>
          <w:tcPr>
            <w:tcW w:w="3164" w:type="dxa"/>
            <w:tcBorders>
              <w:top w:val="single" w:sz="4" w:space="0" w:color="auto"/>
              <w:left w:val="single" w:sz="4" w:space="0" w:color="auto"/>
              <w:bottom w:val="single" w:sz="4" w:space="0" w:color="auto"/>
              <w:right w:val="single" w:sz="4" w:space="0" w:color="auto"/>
            </w:tcBorders>
            <w:hideMark/>
          </w:tcPr>
          <w:p w:rsidR="0030430F" w:rsidRDefault="0030430F" w:rsidP="00EC4E6B">
            <w:pPr>
              <w:autoSpaceDE w:val="0"/>
              <w:autoSpaceDN w:val="0"/>
              <w:adjustRightInd w:val="0"/>
              <w:jc w:val="center"/>
              <w:rPr>
                <w:sz w:val="22"/>
                <w:szCs w:val="22"/>
              </w:rPr>
            </w:pPr>
            <w:r>
              <w:rPr>
                <w:sz w:val="22"/>
                <w:szCs w:val="22"/>
              </w:rPr>
              <w:t>3840х2160 (Ultra HD 4K) пикс.</w:t>
            </w:r>
          </w:p>
        </w:tc>
      </w:tr>
      <w:tr w:rsidR="0030430F" w:rsidTr="00EC4E6B">
        <w:tc>
          <w:tcPr>
            <w:tcW w:w="783" w:type="dxa"/>
            <w:tcBorders>
              <w:top w:val="single" w:sz="4" w:space="0" w:color="auto"/>
              <w:left w:val="single" w:sz="4" w:space="0" w:color="auto"/>
              <w:bottom w:val="single" w:sz="4" w:space="0" w:color="auto"/>
              <w:right w:val="single" w:sz="4" w:space="0" w:color="auto"/>
            </w:tcBorders>
          </w:tcPr>
          <w:p w:rsidR="0030430F" w:rsidRDefault="0030430F" w:rsidP="00EC4E6B">
            <w:pPr>
              <w:autoSpaceDE w:val="0"/>
              <w:autoSpaceDN w:val="0"/>
              <w:adjustRightInd w:val="0"/>
              <w:jc w:val="center"/>
              <w:rPr>
                <w:sz w:val="22"/>
                <w:szCs w:val="22"/>
              </w:rPr>
            </w:pPr>
            <w:r>
              <w:rPr>
                <w:sz w:val="22"/>
                <w:szCs w:val="22"/>
              </w:rPr>
              <w:t>17</w:t>
            </w:r>
          </w:p>
        </w:tc>
        <w:tc>
          <w:tcPr>
            <w:tcW w:w="5398" w:type="dxa"/>
            <w:tcBorders>
              <w:top w:val="single" w:sz="4" w:space="0" w:color="auto"/>
              <w:left w:val="single" w:sz="4" w:space="0" w:color="auto"/>
              <w:bottom w:val="single" w:sz="4" w:space="0" w:color="auto"/>
              <w:right w:val="single" w:sz="4" w:space="0" w:color="auto"/>
            </w:tcBorders>
            <w:hideMark/>
          </w:tcPr>
          <w:p w:rsidR="0030430F" w:rsidRDefault="0030430F" w:rsidP="00EC4E6B">
            <w:pPr>
              <w:autoSpaceDE w:val="0"/>
              <w:autoSpaceDN w:val="0"/>
              <w:adjustRightInd w:val="0"/>
              <w:rPr>
                <w:sz w:val="22"/>
                <w:szCs w:val="22"/>
              </w:rPr>
            </w:pPr>
            <w:r>
              <w:rPr>
                <w:sz w:val="22"/>
                <w:szCs w:val="22"/>
              </w:rPr>
              <w:t xml:space="preserve">Слот для памяти </w:t>
            </w:r>
          </w:p>
        </w:tc>
        <w:tc>
          <w:tcPr>
            <w:tcW w:w="3164" w:type="dxa"/>
            <w:tcBorders>
              <w:top w:val="single" w:sz="4" w:space="0" w:color="auto"/>
              <w:left w:val="single" w:sz="4" w:space="0" w:color="auto"/>
              <w:bottom w:val="single" w:sz="4" w:space="0" w:color="auto"/>
              <w:right w:val="single" w:sz="4" w:space="0" w:color="auto"/>
            </w:tcBorders>
            <w:hideMark/>
          </w:tcPr>
          <w:p w:rsidR="0030430F" w:rsidRDefault="0030430F" w:rsidP="00EC4E6B">
            <w:pPr>
              <w:autoSpaceDE w:val="0"/>
              <w:autoSpaceDN w:val="0"/>
              <w:adjustRightInd w:val="0"/>
              <w:jc w:val="center"/>
              <w:rPr>
                <w:sz w:val="22"/>
                <w:szCs w:val="22"/>
              </w:rPr>
            </w:pPr>
            <w:r>
              <w:rPr>
                <w:sz w:val="22"/>
                <w:szCs w:val="22"/>
              </w:rPr>
              <w:t>SDHC, SDXC</w:t>
            </w:r>
          </w:p>
        </w:tc>
      </w:tr>
      <w:tr w:rsidR="0030430F" w:rsidTr="00EC4E6B">
        <w:tc>
          <w:tcPr>
            <w:tcW w:w="783" w:type="dxa"/>
            <w:tcBorders>
              <w:top w:val="single" w:sz="4" w:space="0" w:color="auto"/>
              <w:left w:val="single" w:sz="4" w:space="0" w:color="auto"/>
              <w:bottom w:val="single" w:sz="4" w:space="0" w:color="auto"/>
              <w:right w:val="single" w:sz="4" w:space="0" w:color="auto"/>
            </w:tcBorders>
          </w:tcPr>
          <w:p w:rsidR="0030430F" w:rsidRDefault="0030430F" w:rsidP="00EC4E6B">
            <w:pPr>
              <w:autoSpaceDE w:val="0"/>
              <w:autoSpaceDN w:val="0"/>
              <w:adjustRightInd w:val="0"/>
              <w:jc w:val="center"/>
              <w:rPr>
                <w:sz w:val="22"/>
                <w:szCs w:val="22"/>
              </w:rPr>
            </w:pPr>
            <w:r>
              <w:rPr>
                <w:sz w:val="22"/>
                <w:szCs w:val="22"/>
              </w:rPr>
              <w:t>18</w:t>
            </w:r>
          </w:p>
        </w:tc>
        <w:tc>
          <w:tcPr>
            <w:tcW w:w="5398" w:type="dxa"/>
            <w:tcBorders>
              <w:top w:val="single" w:sz="4" w:space="0" w:color="auto"/>
              <w:left w:val="single" w:sz="4" w:space="0" w:color="auto"/>
              <w:bottom w:val="single" w:sz="4" w:space="0" w:color="auto"/>
              <w:right w:val="single" w:sz="4" w:space="0" w:color="auto"/>
            </w:tcBorders>
            <w:hideMark/>
          </w:tcPr>
          <w:p w:rsidR="0030430F" w:rsidRDefault="0030430F" w:rsidP="00EC4E6B">
            <w:pPr>
              <w:autoSpaceDE w:val="0"/>
              <w:autoSpaceDN w:val="0"/>
              <w:adjustRightInd w:val="0"/>
              <w:rPr>
                <w:sz w:val="22"/>
                <w:szCs w:val="22"/>
              </w:rPr>
            </w:pPr>
            <w:r>
              <w:rPr>
                <w:sz w:val="22"/>
                <w:szCs w:val="22"/>
              </w:rPr>
              <w:t>Интерфейс Wi-Fi</w:t>
            </w:r>
          </w:p>
        </w:tc>
        <w:tc>
          <w:tcPr>
            <w:tcW w:w="3164" w:type="dxa"/>
            <w:tcBorders>
              <w:top w:val="single" w:sz="4" w:space="0" w:color="auto"/>
              <w:left w:val="single" w:sz="4" w:space="0" w:color="auto"/>
              <w:bottom w:val="single" w:sz="4" w:space="0" w:color="auto"/>
              <w:right w:val="single" w:sz="4" w:space="0" w:color="auto"/>
            </w:tcBorders>
            <w:hideMark/>
          </w:tcPr>
          <w:p w:rsidR="0030430F" w:rsidRDefault="0030430F" w:rsidP="00EC4E6B">
            <w:pPr>
              <w:autoSpaceDE w:val="0"/>
              <w:autoSpaceDN w:val="0"/>
              <w:adjustRightInd w:val="0"/>
              <w:jc w:val="center"/>
              <w:rPr>
                <w:sz w:val="22"/>
                <w:szCs w:val="22"/>
              </w:rPr>
            </w:pPr>
            <w:r>
              <w:rPr>
                <w:sz w:val="22"/>
                <w:szCs w:val="22"/>
              </w:rPr>
              <w:t>есть</w:t>
            </w:r>
          </w:p>
        </w:tc>
      </w:tr>
      <w:tr w:rsidR="0030430F" w:rsidTr="00EC4E6B">
        <w:tc>
          <w:tcPr>
            <w:tcW w:w="783" w:type="dxa"/>
            <w:tcBorders>
              <w:top w:val="single" w:sz="4" w:space="0" w:color="auto"/>
              <w:left w:val="single" w:sz="4" w:space="0" w:color="auto"/>
              <w:bottom w:val="single" w:sz="4" w:space="0" w:color="auto"/>
              <w:right w:val="single" w:sz="4" w:space="0" w:color="auto"/>
            </w:tcBorders>
          </w:tcPr>
          <w:p w:rsidR="0030430F" w:rsidRDefault="0030430F" w:rsidP="00EC4E6B">
            <w:pPr>
              <w:autoSpaceDE w:val="0"/>
              <w:autoSpaceDN w:val="0"/>
              <w:adjustRightInd w:val="0"/>
              <w:jc w:val="center"/>
              <w:rPr>
                <w:sz w:val="22"/>
                <w:szCs w:val="22"/>
              </w:rPr>
            </w:pPr>
            <w:r>
              <w:rPr>
                <w:sz w:val="22"/>
                <w:szCs w:val="22"/>
              </w:rPr>
              <w:t>19</w:t>
            </w:r>
          </w:p>
        </w:tc>
        <w:tc>
          <w:tcPr>
            <w:tcW w:w="5398" w:type="dxa"/>
            <w:tcBorders>
              <w:top w:val="single" w:sz="4" w:space="0" w:color="auto"/>
              <w:left w:val="single" w:sz="4" w:space="0" w:color="auto"/>
              <w:bottom w:val="single" w:sz="4" w:space="0" w:color="auto"/>
              <w:right w:val="single" w:sz="4" w:space="0" w:color="auto"/>
            </w:tcBorders>
            <w:hideMark/>
          </w:tcPr>
          <w:p w:rsidR="0030430F" w:rsidRDefault="0030430F" w:rsidP="00EC4E6B">
            <w:pPr>
              <w:autoSpaceDE w:val="0"/>
              <w:autoSpaceDN w:val="0"/>
              <w:adjustRightInd w:val="0"/>
              <w:rPr>
                <w:sz w:val="22"/>
                <w:szCs w:val="22"/>
              </w:rPr>
            </w:pPr>
            <w:r>
              <w:rPr>
                <w:sz w:val="22"/>
                <w:szCs w:val="22"/>
              </w:rPr>
              <w:t xml:space="preserve">Аккумулятор </w:t>
            </w:r>
          </w:p>
        </w:tc>
        <w:tc>
          <w:tcPr>
            <w:tcW w:w="3164" w:type="dxa"/>
            <w:tcBorders>
              <w:top w:val="single" w:sz="4" w:space="0" w:color="auto"/>
              <w:left w:val="single" w:sz="4" w:space="0" w:color="auto"/>
              <w:bottom w:val="single" w:sz="4" w:space="0" w:color="auto"/>
              <w:right w:val="single" w:sz="4" w:space="0" w:color="auto"/>
            </w:tcBorders>
            <w:hideMark/>
          </w:tcPr>
          <w:p w:rsidR="0030430F" w:rsidRDefault="0030430F" w:rsidP="00EC4E6B">
            <w:pPr>
              <w:autoSpaceDE w:val="0"/>
              <w:autoSpaceDN w:val="0"/>
              <w:adjustRightInd w:val="0"/>
              <w:jc w:val="center"/>
              <w:rPr>
                <w:sz w:val="22"/>
                <w:szCs w:val="22"/>
              </w:rPr>
            </w:pPr>
            <w:r>
              <w:rPr>
                <w:sz w:val="22"/>
                <w:szCs w:val="22"/>
              </w:rPr>
              <w:t>свой собственный</w:t>
            </w:r>
          </w:p>
        </w:tc>
      </w:tr>
    </w:tbl>
    <w:p w:rsidR="0030430F" w:rsidRDefault="0030430F" w:rsidP="000563CE">
      <w:pPr>
        <w:autoSpaceDE w:val="0"/>
        <w:autoSpaceDN w:val="0"/>
        <w:adjustRightInd w:val="0"/>
        <w:ind w:firstLine="539"/>
        <w:jc w:val="center"/>
        <w:rPr>
          <w:b/>
          <w:sz w:val="22"/>
          <w:szCs w:val="22"/>
        </w:rPr>
      </w:pPr>
    </w:p>
    <w:p w:rsidR="00B34836" w:rsidRPr="00400F97" w:rsidRDefault="00B34836" w:rsidP="00B34836">
      <w:pPr>
        <w:jc w:val="center"/>
        <w:rPr>
          <w:b/>
          <w:sz w:val="22"/>
          <w:szCs w:val="22"/>
        </w:rPr>
      </w:pPr>
      <w:r w:rsidRPr="00400F97">
        <w:rPr>
          <w:b/>
          <w:sz w:val="22"/>
          <w:szCs w:val="22"/>
        </w:rPr>
        <w:t xml:space="preserve">Требования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w:t>
      </w:r>
    </w:p>
    <w:p w:rsidR="00B34836" w:rsidRPr="00400F97" w:rsidRDefault="00B34836" w:rsidP="00B34836">
      <w:pPr>
        <w:pStyle w:val="af6"/>
        <w:tabs>
          <w:tab w:val="num" w:pos="851"/>
        </w:tabs>
        <w:spacing w:after="0"/>
        <w:ind w:firstLine="709"/>
        <w:jc w:val="both"/>
        <w:rPr>
          <w:bCs/>
          <w:sz w:val="22"/>
          <w:szCs w:val="22"/>
        </w:rPr>
      </w:pPr>
      <w:r w:rsidRPr="00400F97">
        <w:rPr>
          <w:sz w:val="22"/>
          <w:szCs w:val="22"/>
        </w:rPr>
        <w:t>Весь поставляемый Товар, должен быть новым, не ранее 202</w:t>
      </w:r>
      <w:r>
        <w:rPr>
          <w:sz w:val="22"/>
          <w:szCs w:val="22"/>
        </w:rPr>
        <w:t>6</w:t>
      </w:r>
      <w:r w:rsidRPr="00400F97">
        <w:rPr>
          <w:sz w:val="22"/>
          <w:szCs w:val="22"/>
        </w:rPr>
        <w:t xml:space="preserve"> года изготовления, не бывшим в эксплуатации, не восстановленным, без дефектов материала и изготовления, не модифицированным, не переделанным, не поврежденным, без каких-либо ограничений (залог, запрет, арест и т.п.) к свободному обращению на территории Российской Федерации.</w:t>
      </w:r>
      <w:r w:rsidRPr="00400F97">
        <w:rPr>
          <w:noProof/>
          <w:sz w:val="22"/>
          <w:szCs w:val="22"/>
        </w:rPr>
        <w:t xml:space="preserve"> </w:t>
      </w:r>
    </w:p>
    <w:p w:rsidR="00B34836" w:rsidRPr="00400F97" w:rsidRDefault="00B34836" w:rsidP="00B34836">
      <w:pPr>
        <w:pStyle w:val="af6"/>
        <w:tabs>
          <w:tab w:val="left" w:pos="426"/>
          <w:tab w:val="left" w:pos="4860"/>
        </w:tabs>
        <w:spacing w:after="0"/>
        <w:ind w:firstLine="709"/>
        <w:jc w:val="both"/>
        <w:rPr>
          <w:bCs/>
          <w:sz w:val="22"/>
          <w:szCs w:val="22"/>
        </w:rPr>
      </w:pPr>
      <w:r w:rsidRPr="00400F97">
        <w:rPr>
          <w:sz w:val="22"/>
          <w:szCs w:val="22"/>
        </w:rPr>
        <w:t>Качество поставляемого Товара должно соответствовать ГОСТам, ТУ, принятым для данного вида Товаров. Товар должен быть снабжен соответствующими паспортами, сертификатами, санитарно-эпидемиологическим заключением, техническими условиями завода-изготовителя или другими документами на русском языке, надлежащим образом подтверждающими качество и безопасность Товара в соответствии с требованиями действующего законодательства Российской Федерации.</w:t>
      </w:r>
    </w:p>
    <w:p w:rsidR="00B34836" w:rsidRPr="00400F97" w:rsidRDefault="00B34836" w:rsidP="00B34836">
      <w:pPr>
        <w:widowControl w:val="0"/>
        <w:suppressAutoHyphens/>
        <w:ind w:firstLine="709"/>
        <w:jc w:val="both"/>
        <w:outlineLvl w:val="2"/>
        <w:rPr>
          <w:bCs/>
          <w:sz w:val="22"/>
          <w:szCs w:val="22"/>
        </w:rPr>
      </w:pPr>
      <w:r w:rsidRPr="00400F97">
        <w:rPr>
          <w:bCs/>
          <w:sz w:val="22"/>
          <w:szCs w:val="22"/>
        </w:rPr>
        <w:t>Товар должен иметь инструкцию по эксплуатации на русском языке.</w:t>
      </w:r>
      <w:r w:rsidRPr="00400F97">
        <w:rPr>
          <w:noProof/>
          <w:sz w:val="22"/>
          <w:szCs w:val="22"/>
        </w:rPr>
        <w:t xml:space="preserve"> </w:t>
      </w:r>
    </w:p>
    <w:p w:rsidR="00B34836" w:rsidRPr="00400F97" w:rsidRDefault="00B34836" w:rsidP="00B34836">
      <w:pPr>
        <w:widowControl w:val="0"/>
        <w:autoSpaceDE w:val="0"/>
        <w:autoSpaceDN w:val="0"/>
        <w:ind w:firstLine="709"/>
        <w:jc w:val="both"/>
        <w:rPr>
          <w:sz w:val="22"/>
          <w:szCs w:val="22"/>
        </w:rPr>
      </w:pPr>
      <w:r w:rsidRPr="00400F97">
        <w:rPr>
          <w:sz w:val="22"/>
          <w:szCs w:val="22"/>
        </w:rPr>
        <w:t>Товар должен быть упакован и замаркирован в соответствии с действующими стандартами.</w:t>
      </w:r>
    </w:p>
    <w:p w:rsidR="00B34836" w:rsidRPr="00400F97" w:rsidRDefault="00B34836" w:rsidP="00B34836">
      <w:pPr>
        <w:widowControl w:val="0"/>
        <w:autoSpaceDE w:val="0"/>
        <w:autoSpaceDN w:val="0"/>
        <w:ind w:firstLine="709"/>
        <w:jc w:val="both"/>
        <w:rPr>
          <w:sz w:val="22"/>
          <w:szCs w:val="22"/>
        </w:rPr>
      </w:pPr>
      <w:r w:rsidRPr="00400F97">
        <w:rPr>
          <w:sz w:val="22"/>
          <w:szCs w:val="22"/>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w:t>
      </w:r>
      <w:r w:rsidRPr="00400F97">
        <w:rPr>
          <w:sz w:val="22"/>
          <w:szCs w:val="22"/>
        </w:rPr>
        <w:lastRenderedPageBreak/>
        <w:t>товарного вида и порчи при его перевозке с учетом возможных перегрузок в пути и длительного хранения.</w:t>
      </w:r>
    </w:p>
    <w:p w:rsidR="00B34836" w:rsidRPr="00400F97" w:rsidRDefault="00B34836" w:rsidP="00B34836">
      <w:pPr>
        <w:widowControl w:val="0"/>
        <w:suppressAutoHyphens/>
        <w:ind w:firstLine="709"/>
        <w:jc w:val="both"/>
        <w:outlineLvl w:val="2"/>
        <w:rPr>
          <w:sz w:val="22"/>
          <w:szCs w:val="22"/>
        </w:rPr>
      </w:pPr>
      <w:r w:rsidRPr="00400F97">
        <w:rPr>
          <w:sz w:val="22"/>
          <w:szCs w:val="22"/>
        </w:rPr>
        <w:t xml:space="preserve">Гарантийный срок на </w:t>
      </w:r>
      <w:r w:rsidRPr="00770BA6">
        <w:rPr>
          <w:sz w:val="22"/>
          <w:szCs w:val="22"/>
        </w:rPr>
        <w:t>поставляемый Товар от Поставщика составляет 12 месяцев</w:t>
      </w:r>
      <w:r w:rsidRPr="00770BA6">
        <w:rPr>
          <w:noProof/>
          <w:sz w:val="22"/>
          <w:szCs w:val="22"/>
        </w:rPr>
        <w:t xml:space="preserve"> с</w:t>
      </w:r>
      <w:r w:rsidRPr="00400F97">
        <w:rPr>
          <w:noProof/>
          <w:sz w:val="22"/>
          <w:szCs w:val="22"/>
        </w:rPr>
        <w:t xml:space="preserve"> момента подписания документов о приемке Товара</w:t>
      </w:r>
      <w:r w:rsidRPr="00400F97">
        <w:rPr>
          <w:sz w:val="22"/>
          <w:szCs w:val="22"/>
        </w:rPr>
        <w:t>, но не менее срока, установленного производителем.</w:t>
      </w:r>
      <w:r w:rsidRPr="00400F97">
        <w:rPr>
          <w:noProof/>
          <w:sz w:val="22"/>
          <w:szCs w:val="22"/>
        </w:rPr>
        <w:t xml:space="preserve"> </w:t>
      </w:r>
    </w:p>
    <w:p w:rsidR="00B34836" w:rsidRPr="00400F97" w:rsidRDefault="00B34836" w:rsidP="00B34836">
      <w:pPr>
        <w:widowControl w:val="0"/>
        <w:suppressAutoHyphens/>
        <w:ind w:firstLine="709"/>
        <w:jc w:val="both"/>
        <w:outlineLvl w:val="2"/>
        <w:rPr>
          <w:sz w:val="22"/>
          <w:szCs w:val="22"/>
        </w:rPr>
      </w:pPr>
      <w:r w:rsidRPr="00400F97">
        <w:rPr>
          <w:sz w:val="22"/>
          <w:szCs w:val="22"/>
        </w:rPr>
        <w:t>Гарантия качества Товара должна распространяться на все составляющие и комплектующие его части. Предоставление гарантии осуществляется вместе с поставкой Товара.</w:t>
      </w:r>
    </w:p>
    <w:p w:rsidR="00B34836" w:rsidRPr="00400F97" w:rsidRDefault="00B34836" w:rsidP="00B34836">
      <w:pPr>
        <w:widowControl w:val="0"/>
        <w:suppressAutoHyphens/>
        <w:ind w:firstLine="709"/>
        <w:jc w:val="both"/>
        <w:outlineLvl w:val="2"/>
        <w:rPr>
          <w:sz w:val="22"/>
          <w:szCs w:val="22"/>
        </w:rPr>
      </w:pPr>
      <w:r w:rsidRPr="00400F97">
        <w:rPr>
          <w:sz w:val="22"/>
          <w:szCs w:val="22"/>
        </w:rPr>
        <w:t>В период действия гарантийного срока Поставщиком осуществляется гарантийное обслуживание товара без дополнительной оплаты со стороны Заказчика.</w:t>
      </w:r>
    </w:p>
    <w:p w:rsidR="00B34836" w:rsidRPr="00400F97" w:rsidRDefault="00B34836" w:rsidP="00B34836">
      <w:pPr>
        <w:widowControl w:val="0"/>
        <w:suppressAutoHyphens/>
        <w:ind w:firstLine="709"/>
        <w:jc w:val="both"/>
        <w:outlineLvl w:val="2"/>
        <w:rPr>
          <w:sz w:val="22"/>
          <w:szCs w:val="22"/>
        </w:rPr>
      </w:pPr>
      <w:r w:rsidRPr="00400F97">
        <w:rPr>
          <w:sz w:val="22"/>
          <w:szCs w:val="22"/>
        </w:rPr>
        <w:t>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w:t>
      </w:r>
    </w:p>
    <w:p w:rsidR="00B34836" w:rsidRDefault="00B34836" w:rsidP="00B34836">
      <w:pPr>
        <w:widowControl w:val="0"/>
        <w:suppressAutoHyphens/>
        <w:ind w:firstLine="709"/>
        <w:jc w:val="both"/>
        <w:outlineLvl w:val="2"/>
        <w:rPr>
          <w:sz w:val="22"/>
          <w:szCs w:val="22"/>
        </w:rPr>
      </w:pPr>
      <w:r w:rsidRPr="00400F97">
        <w:rPr>
          <w:sz w:val="22"/>
          <w:szCs w:val="22"/>
        </w:rPr>
        <w:t>Все сопутствующие гарантийному обслуживанию мероприятия (доставка, погрузка, разгрузка)  осуществляются силами и за счет Поставщика.</w:t>
      </w:r>
    </w:p>
    <w:p w:rsidR="00A80E2B" w:rsidRPr="00A54909" w:rsidRDefault="00A80E2B" w:rsidP="00A80E2B">
      <w:pPr>
        <w:rPr>
          <w:sz w:val="24"/>
          <w:szCs w:val="24"/>
        </w:rPr>
      </w:pPr>
    </w:p>
    <w:p w:rsidR="002D1016" w:rsidRPr="00A54909" w:rsidRDefault="002D1016" w:rsidP="00A80E2B">
      <w:pPr>
        <w:rPr>
          <w:sz w:val="24"/>
          <w:szCs w:val="24"/>
        </w:rPr>
      </w:pPr>
    </w:p>
    <w:p w:rsidR="002D1016" w:rsidRPr="00A54909" w:rsidRDefault="002D1016" w:rsidP="00A80E2B">
      <w:pPr>
        <w:rPr>
          <w:sz w:val="24"/>
          <w:szCs w:val="24"/>
        </w:rPr>
      </w:pPr>
    </w:p>
    <w:p w:rsidR="009E6A1D" w:rsidRPr="00A54909" w:rsidRDefault="009E6A1D" w:rsidP="009E6A1D">
      <w:pPr>
        <w:widowControl w:val="0"/>
        <w:suppressAutoHyphens/>
        <w:ind w:firstLine="709"/>
        <w:jc w:val="both"/>
        <w:outlineLvl w:val="2"/>
        <w:rPr>
          <w:sz w:val="22"/>
          <w:szCs w:val="22"/>
        </w:rPr>
      </w:pPr>
    </w:p>
    <w:tbl>
      <w:tblPr>
        <w:tblW w:w="10080" w:type="dxa"/>
        <w:jc w:val="center"/>
        <w:tblLayout w:type="fixed"/>
        <w:tblLook w:val="04A0" w:firstRow="1" w:lastRow="0" w:firstColumn="1" w:lastColumn="0" w:noHBand="0" w:noVBand="1"/>
      </w:tblPr>
      <w:tblGrid>
        <w:gridCol w:w="4609"/>
        <w:gridCol w:w="652"/>
        <w:gridCol w:w="4819"/>
      </w:tblGrid>
      <w:tr w:rsidR="001F39A1" w:rsidRPr="00714745" w:rsidTr="00432CDC">
        <w:trPr>
          <w:trHeight w:val="991"/>
          <w:jc w:val="center"/>
        </w:trPr>
        <w:tc>
          <w:tcPr>
            <w:tcW w:w="4609" w:type="dxa"/>
          </w:tcPr>
          <w:p w:rsidR="005A7581" w:rsidRPr="00A54909" w:rsidRDefault="00307CBF" w:rsidP="00180231">
            <w:pPr>
              <w:keepNext/>
              <w:outlineLvl w:val="0"/>
              <w:rPr>
                <w:b/>
                <w:kern w:val="32"/>
                <w:sz w:val="22"/>
                <w:szCs w:val="22"/>
              </w:rPr>
            </w:pPr>
            <w:r w:rsidRPr="00A54909">
              <w:rPr>
                <w:b/>
                <w:sz w:val="22"/>
                <w:szCs w:val="22"/>
              </w:rPr>
              <w:t>Заказчик</w:t>
            </w:r>
            <w:r w:rsidR="005A7581" w:rsidRPr="00A54909">
              <w:rPr>
                <w:b/>
                <w:kern w:val="32"/>
                <w:sz w:val="22"/>
                <w:szCs w:val="22"/>
              </w:rPr>
              <w:t>:</w:t>
            </w:r>
          </w:p>
          <w:p w:rsidR="005A7581" w:rsidRPr="00A54909" w:rsidRDefault="005A7581" w:rsidP="00180231">
            <w:pPr>
              <w:jc w:val="both"/>
              <w:rPr>
                <w:sz w:val="22"/>
                <w:szCs w:val="22"/>
              </w:rPr>
            </w:pPr>
          </w:p>
          <w:p w:rsidR="003A0031" w:rsidRPr="00A54909" w:rsidRDefault="003A0031" w:rsidP="003A0031">
            <w:pPr>
              <w:tabs>
                <w:tab w:val="left" w:pos="1920"/>
              </w:tabs>
              <w:rPr>
                <w:sz w:val="22"/>
                <w:szCs w:val="22"/>
              </w:rPr>
            </w:pPr>
            <w:r w:rsidRPr="00A54909">
              <w:rPr>
                <w:sz w:val="22"/>
                <w:szCs w:val="22"/>
              </w:rPr>
              <w:t>Директор</w:t>
            </w:r>
          </w:p>
          <w:p w:rsidR="003A0031" w:rsidRPr="00A54909" w:rsidRDefault="003A0031" w:rsidP="003A0031">
            <w:pPr>
              <w:tabs>
                <w:tab w:val="left" w:pos="1920"/>
              </w:tabs>
              <w:rPr>
                <w:sz w:val="22"/>
                <w:szCs w:val="22"/>
              </w:rPr>
            </w:pPr>
          </w:p>
          <w:p w:rsidR="003A0031" w:rsidRPr="00A54909" w:rsidRDefault="003A0031" w:rsidP="003A0031">
            <w:pPr>
              <w:rPr>
                <w:sz w:val="22"/>
                <w:szCs w:val="22"/>
              </w:rPr>
            </w:pPr>
            <w:r w:rsidRPr="00A54909">
              <w:rPr>
                <w:sz w:val="22"/>
                <w:szCs w:val="22"/>
              </w:rPr>
              <w:t>______________________ /А. В. Власов/</w:t>
            </w:r>
          </w:p>
          <w:p w:rsidR="003A0031" w:rsidRPr="00A54909" w:rsidRDefault="003A0031" w:rsidP="003A0031">
            <w:pPr>
              <w:rPr>
                <w:sz w:val="22"/>
                <w:szCs w:val="22"/>
              </w:rPr>
            </w:pPr>
            <w:r w:rsidRPr="00A54909">
              <w:rPr>
                <w:sz w:val="22"/>
                <w:szCs w:val="22"/>
              </w:rPr>
              <w:t xml:space="preserve"> М.П.</w:t>
            </w:r>
          </w:p>
          <w:p w:rsidR="005A7581" w:rsidRPr="00A54909" w:rsidRDefault="005A7581" w:rsidP="00180231">
            <w:pPr>
              <w:jc w:val="both"/>
              <w:rPr>
                <w:sz w:val="22"/>
                <w:szCs w:val="22"/>
              </w:rPr>
            </w:pPr>
          </w:p>
        </w:tc>
        <w:tc>
          <w:tcPr>
            <w:tcW w:w="652" w:type="dxa"/>
          </w:tcPr>
          <w:p w:rsidR="005A7581" w:rsidRPr="00A54909" w:rsidRDefault="005A7581" w:rsidP="00180231">
            <w:pPr>
              <w:autoSpaceDE w:val="0"/>
              <w:autoSpaceDN w:val="0"/>
              <w:jc w:val="center"/>
              <w:rPr>
                <w:sz w:val="22"/>
                <w:szCs w:val="22"/>
              </w:rPr>
            </w:pPr>
          </w:p>
        </w:tc>
        <w:tc>
          <w:tcPr>
            <w:tcW w:w="4819" w:type="dxa"/>
          </w:tcPr>
          <w:p w:rsidR="005A7581" w:rsidRPr="00A54909" w:rsidRDefault="00D17CBF" w:rsidP="00180231">
            <w:pPr>
              <w:keepNext/>
              <w:outlineLvl w:val="0"/>
              <w:rPr>
                <w:b/>
                <w:kern w:val="32"/>
                <w:sz w:val="22"/>
                <w:szCs w:val="22"/>
              </w:rPr>
            </w:pPr>
            <w:r w:rsidRPr="00A54909">
              <w:rPr>
                <w:b/>
                <w:sz w:val="22"/>
                <w:szCs w:val="22"/>
              </w:rPr>
              <w:t>Поставщик</w:t>
            </w:r>
            <w:r w:rsidR="005A7581" w:rsidRPr="00A54909">
              <w:rPr>
                <w:b/>
                <w:kern w:val="32"/>
                <w:sz w:val="22"/>
                <w:szCs w:val="22"/>
              </w:rPr>
              <w:t>:</w:t>
            </w:r>
          </w:p>
          <w:p w:rsidR="005A7581" w:rsidRPr="00A54909" w:rsidRDefault="005A7581" w:rsidP="00180231">
            <w:pPr>
              <w:rPr>
                <w:sz w:val="22"/>
                <w:szCs w:val="22"/>
              </w:rPr>
            </w:pPr>
          </w:p>
          <w:p w:rsidR="00110134" w:rsidRDefault="00110134" w:rsidP="00110134">
            <w:pPr>
              <w:tabs>
                <w:tab w:val="left" w:pos="1920"/>
              </w:tabs>
              <w:rPr>
                <w:sz w:val="22"/>
                <w:szCs w:val="22"/>
              </w:rPr>
            </w:pPr>
          </w:p>
          <w:p w:rsidR="00D9602C" w:rsidRPr="00A54909" w:rsidRDefault="00D9602C" w:rsidP="00110134">
            <w:pPr>
              <w:tabs>
                <w:tab w:val="left" w:pos="1920"/>
              </w:tabs>
              <w:rPr>
                <w:sz w:val="22"/>
                <w:szCs w:val="22"/>
              </w:rPr>
            </w:pPr>
          </w:p>
          <w:p w:rsidR="00110134" w:rsidRPr="00A54909" w:rsidRDefault="00110134" w:rsidP="00110134">
            <w:pPr>
              <w:rPr>
                <w:sz w:val="22"/>
                <w:szCs w:val="22"/>
              </w:rPr>
            </w:pPr>
            <w:r w:rsidRPr="00A54909">
              <w:rPr>
                <w:sz w:val="22"/>
                <w:szCs w:val="22"/>
              </w:rPr>
              <w:t>____________________ /</w:t>
            </w:r>
            <w:r w:rsidR="00D9602C">
              <w:rPr>
                <w:sz w:val="22"/>
                <w:szCs w:val="22"/>
              </w:rPr>
              <w:t>____________________</w:t>
            </w:r>
            <w:r w:rsidRPr="00A54909">
              <w:rPr>
                <w:sz w:val="22"/>
                <w:szCs w:val="22"/>
              </w:rPr>
              <w:t>/</w:t>
            </w:r>
          </w:p>
          <w:p w:rsidR="00110134" w:rsidRPr="00AA4C60" w:rsidRDefault="00110134" w:rsidP="00110134">
            <w:pPr>
              <w:rPr>
                <w:sz w:val="22"/>
                <w:szCs w:val="22"/>
              </w:rPr>
            </w:pPr>
            <w:r w:rsidRPr="00A54909">
              <w:rPr>
                <w:sz w:val="22"/>
                <w:szCs w:val="22"/>
              </w:rPr>
              <w:t xml:space="preserve"> М.П.</w:t>
            </w:r>
          </w:p>
          <w:p w:rsidR="005A7581" w:rsidRPr="00714745" w:rsidRDefault="005A7581" w:rsidP="00010127">
            <w:pPr>
              <w:rPr>
                <w:sz w:val="22"/>
                <w:szCs w:val="22"/>
              </w:rPr>
            </w:pPr>
          </w:p>
        </w:tc>
      </w:tr>
    </w:tbl>
    <w:p w:rsidR="005A7581" w:rsidRPr="00714745" w:rsidRDefault="005A7581" w:rsidP="005A7581">
      <w:pPr>
        <w:keepNext/>
        <w:jc w:val="right"/>
        <w:outlineLvl w:val="0"/>
        <w:rPr>
          <w:sz w:val="22"/>
          <w:szCs w:val="22"/>
        </w:rPr>
      </w:pPr>
      <w:r w:rsidRPr="00714745">
        <w:rPr>
          <w:sz w:val="22"/>
          <w:szCs w:val="22"/>
        </w:rPr>
        <w:t xml:space="preserve">                                            </w:t>
      </w:r>
    </w:p>
    <w:sectPr w:rsidR="005A7581" w:rsidRPr="00714745" w:rsidSect="005A7581">
      <w:pgSz w:w="11906" w:h="16838"/>
      <w:pgMar w:top="567" w:right="680"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GreekMathSymbols">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AvantGardeGothicC">
    <w:panose1 w:val="00000000000000000000"/>
    <w:charset w:val="CC"/>
    <w:family w:val="decorative"/>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PragmaticaGTT">
    <w:charset w:val="02"/>
    <w:family w:val="auto"/>
    <w:pitch w:val="variable"/>
  </w:font>
  <w:font w:name="Segoe UI">
    <w:panose1 w:val="020B0502040204020203"/>
    <w:charset w:val="CC"/>
    <w:family w:val="swiss"/>
    <w:pitch w:val="variable"/>
    <w:sig w:usb0="E4002EFF" w:usb1="C000E47F" w:usb2="00000009" w:usb3="00000000" w:csb0="000001FF" w:csb1="00000000"/>
  </w:font>
  <w:font w:name="Mangal">
    <w:panose1 w:val="00000400000000000000"/>
    <w:charset w:val="00"/>
    <w:family w:val="roman"/>
    <w:pitch w:val="variable"/>
    <w:sig w:usb0="00000003" w:usb1="00000000" w:usb2="00000000" w:usb3="00000000" w:csb0="00000001" w:csb1="00000000"/>
  </w:font>
  <w:font w:name="Tinos">
    <w:altName w:val="Times New Roman"/>
    <w:panose1 w:val="00000000000000000000"/>
    <w:charset w:val="00"/>
    <w:family w:val="roman"/>
    <w:notTrueType/>
    <w:pitch w:val="default"/>
    <w:sig w:usb0="00000003" w:usb1="00000000" w:usb2="00000000" w:usb3="00000000" w:csb0="00000001" w:csb1="00000000"/>
  </w:font>
  <w:font w:name="Droid Sans Fallback">
    <w:altName w:val="Times New Roman"/>
    <w:panose1 w:val="00000000000000000000"/>
    <w:charset w:val="00"/>
    <w:family w:val="roman"/>
    <w:notTrueType/>
    <w:pitch w:val="default"/>
  </w:font>
  <w:font w:name="DejaVu Sans">
    <w:panose1 w:val="00000000000000000000"/>
    <w:charset w:val="CC"/>
    <w:family w:val="swiss"/>
    <w:notTrueType/>
    <w:pitch w:val="variable"/>
    <w:sig w:usb0="00000203" w:usb1="00000000" w:usb2="00000000" w:usb3="00000000" w:csb0="00000005" w:csb1="00000000"/>
  </w:font>
  <w:font w:name="Lazurski-Bold">
    <w:altName w:val="Times New Roman"/>
    <w:charset w:val="00"/>
    <w:family w:val="auto"/>
    <w:pitch w:val="variable"/>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GaramondC">
    <w:altName w:val="Times New Roman"/>
    <w:panose1 w:val="00000000000000000000"/>
    <w:charset w:val="00"/>
    <w:family w:val="roman"/>
    <w:notTrueType/>
    <w:pitch w:val="default"/>
  </w:font>
  <w:font w:name="Gelvetsky 12pt">
    <w:altName w:val="Times New Roman"/>
    <w:panose1 w:val="00000000000000000000"/>
    <w:charset w:val="00"/>
    <w:family w:val="swiss"/>
    <w:notTrueType/>
    <w:pitch w:val="default"/>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Baltica">
    <w:altName w:val="Times New Roman"/>
    <w:charset w:val="00"/>
    <w:family w:val="auto"/>
    <w:pitch w:val="variable"/>
    <w:sig w:usb0="00000003" w:usb1="00000000" w:usb2="00000000" w:usb3="00000000" w:csb0="00000001" w:csb1="00000000"/>
  </w:font>
  <w:font w:name="Consultant">
    <w:altName w:val="Courier New"/>
    <w:charset w:val="CC"/>
    <w:family w:val="modern"/>
    <w:pitch w:val="fixed"/>
    <w:sig w:usb0="00000203" w:usb1="00000000" w:usb2="00000000" w:usb3="00000000" w:csb0="00000005"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Franklin Gothic Medium">
    <w:panose1 w:val="020B0603020102020204"/>
    <w:charset w:val="CC"/>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8A94D8C0"/>
    <w:lvl w:ilvl="0">
      <w:start w:val="1"/>
      <w:numFmt w:val="decimal"/>
      <w:pStyle w:val="a"/>
      <w:lvlText w:val="%1."/>
      <w:lvlJc w:val="left"/>
      <w:pPr>
        <w:tabs>
          <w:tab w:val="num" w:pos="1492"/>
        </w:tabs>
        <w:ind w:left="1492" w:hanging="360"/>
      </w:pPr>
    </w:lvl>
  </w:abstractNum>
  <w:abstractNum w:abstractNumId="1" w15:restartNumberingAfterBreak="0">
    <w:nsid w:val="FFFFFF7D"/>
    <w:multiLevelType w:val="singleLevel"/>
    <w:tmpl w:val="BDD63A9A"/>
    <w:lvl w:ilvl="0">
      <w:start w:val="1"/>
      <w:numFmt w:val="decimal"/>
      <w:pStyle w:val="5"/>
      <w:lvlText w:val="%1."/>
      <w:lvlJc w:val="left"/>
      <w:pPr>
        <w:tabs>
          <w:tab w:val="num" w:pos="1209"/>
        </w:tabs>
        <w:ind w:left="1209" w:hanging="360"/>
      </w:pPr>
    </w:lvl>
  </w:abstractNum>
  <w:abstractNum w:abstractNumId="2" w15:restartNumberingAfterBreak="0">
    <w:nsid w:val="FFFFFF7E"/>
    <w:multiLevelType w:val="singleLevel"/>
    <w:tmpl w:val="63E85BA2"/>
    <w:lvl w:ilvl="0">
      <w:start w:val="1"/>
      <w:numFmt w:val="decimal"/>
      <w:pStyle w:val="4"/>
      <w:lvlText w:val="%1."/>
      <w:lvlJc w:val="left"/>
      <w:pPr>
        <w:tabs>
          <w:tab w:val="num" w:pos="926"/>
        </w:tabs>
        <w:ind w:left="926" w:hanging="360"/>
      </w:pPr>
    </w:lvl>
  </w:abstractNum>
  <w:abstractNum w:abstractNumId="3" w15:restartNumberingAfterBreak="0">
    <w:nsid w:val="FFFFFF80"/>
    <w:multiLevelType w:val="singleLevel"/>
    <w:tmpl w:val="70C49E86"/>
    <w:lvl w:ilvl="0">
      <w:start w:val="1"/>
      <w:numFmt w:val="bullet"/>
      <w:pStyle w:val="a0"/>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CF0A5938"/>
    <w:lvl w:ilvl="0">
      <w:start w:val="1"/>
      <w:numFmt w:val="bullet"/>
      <w:pStyle w:val="50"/>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4B4C33A2"/>
    <w:lvl w:ilvl="0">
      <w:start w:val="1"/>
      <w:numFmt w:val="bullet"/>
      <w:pStyle w:val="3"/>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22A0C31E"/>
    <w:lvl w:ilvl="0">
      <w:start w:val="1"/>
      <w:numFmt w:val="bullet"/>
      <w:pStyle w:val="a1"/>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EF16C78C"/>
    <w:lvl w:ilvl="0">
      <w:start w:val="1"/>
      <w:numFmt w:val="decimal"/>
      <w:pStyle w:val="30"/>
      <w:lvlText w:val="%1."/>
      <w:lvlJc w:val="left"/>
      <w:pPr>
        <w:tabs>
          <w:tab w:val="num" w:pos="360"/>
        </w:tabs>
        <w:ind w:left="360" w:hanging="360"/>
      </w:pPr>
    </w:lvl>
  </w:abstractNum>
  <w:abstractNum w:abstractNumId="8" w15:restartNumberingAfterBreak="0">
    <w:nsid w:val="034945DC"/>
    <w:multiLevelType w:val="hybridMultilevel"/>
    <w:tmpl w:val="FB908546"/>
    <w:lvl w:ilvl="0" w:tplc="2CB686E0">
      <w:start w:val="1"/>
      <w:numFmt w:val="decimal"/>
      <w:lvlText w:val="%1."/>
      <w:lvlJc w:val="left"/>
      <w:pPr>
        <w:tabs>
          <w:tab w:val="num" w:pos="3621"/>
        </w:tabs>
        <w:ind w:left="3621" w:hanging="360"/>
      </w:pPr>
      <w:rPr>
        <w:rFonts w:hint="default"/>
        <w:b/>
      </w:rPr>
    </w:lvl>
    <w:lvl w:ilvl="1" w:tplc="55F03098">
      <w:numFmt w:val="none"/>
      <w:lvlText w:val=""/>
      <w:lvlJc w:val="left"/>
      <w:pPr>
        <w:tabs>
          <w:tab w:val="num" w:pos="360"/>
        </w:tabs>
      </w:pPr>
    </w:lvl>
    <w:lvl w:ilvl="2" w:tplc="AB9E6B4A">
      <w:numFmt w:val="none"/>
      <w:lvlText w:val=""/>
      <w:lvlJc w:val="left"/>
      <w:pPr>
        <w:tabs>
          <w:tab w:val="num" w:pos="360"/>
        </w:tabs>
      </w:pPr>
    </w:lvl>
    <w:lvl w:ilvl="3" w:tplc="68E2399E">
      <w:numFmt w:val="none"/>
      <w:lvlText w:val=""/>
      <w:lvlJc w:val="left"/>
      <w:pPr>
        <w:tabs>
          <w:tab w:val="num" w:pos="360"/>
        </w:tabs>
      </w:pPr>
    </w:lvl>
    <w:lvl w:ilvl="4" w:tplc="D242B780">
      <w:numFmt w:val="none"/>
      <w:lvlText w:val=""/>
      <w:lvlJc w:val="left"/>
      <w:pPr>
        <w:tabs>
          <w:tab w:val="num" w:pos="360"/>
        </w:tabs>
      </w:pPr>
    </w:lvl>
    <w:lvl w:ilvl="5" w:tplc="58A40B7A">
      <w:numFmt w:val="none"/>
      <w:lvlText w:val=""/>
      <w:lvlJc w:val="left"/>
      <w:pPr>
        <w:tabs>
          <w:tab w:val="num" w:pos="360"/>
        </w:tabs>
      </w:pPr>
    </w:lvl>
    <w:lvl w:ilvl="6" w:tplc="C8C6E37A">
      <w:numFmt w:val="none"/>
      <w:lvlText w:val=""/>
      <w:lvlJc w:val="left"/>
      <w:pPr>
        <w:tabs>
          <w:tab w:val="num" w:pos="360"/>
        </w:tabs>
      </w:pPr>
    </w:lvl>
    <w:lvl w:ilvl="7" w:tplc="423431DC">
      <w:numFmt w:val="none"/>
      <w:lvlText w:val=""/>
      <w:lvlJc w:val="left"/>
      <w:pPr>
        <w:tabs>
          <w:tab w:val="num" w:pos="360"/>
        </w:tabs>
      </w:pPr>
    </w:lvl>
    <w:lvl w:ilvl="8" w:tplc="2E8CFD1A">
      <w:numFmt w:val="none"/>
      <w:lvlText w:val=""/>
      <w:lvlJc w:val="left"/>
      <w:pPr>
        <w:tabs>
          <w:tab w:val="num" w:pos="360"/>
        </w:tabs>
      </w:pPr>
    </w:lvl>
  </w:abstractNum>
  <w:abstractNum w:abstractNumId="9" w15:restartNumberingAfterBreak="0">
    <w:nsid w:val="04E85A67"/>
    <w:multiLevelType w:val="multilevel"/>
    <w:tmpl w:val="EF923834"/>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6DB7304"/>
    <w:multiLevelType w:val="hybridMultilevel"/>
    <w:tmpl w:val="FB28F2D6"/>
    <w:lvl w:ilvl="0" w:tplc="3A064254">
      <w:start w:val="7"/>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E7E04D5"/>
    <w:multiLevelType w:val="singleLevel"/>
    <w:tmpl w:val="D34A6FD8"/>
    <w:lvl w:ilvl="0">
      <w:start w:val="1"/>
      <w:numFmt w:val="decimal"/>
      <w:pStyle w:val="Instruction"/>
      <w:lvlText w:val="%1."/>
      <w:lvlJc w:val="left"/>
      <w:pPr>
        <w:tabs>
          <w:tab w:val="num" w:pos="360"/>
        </w:tabs>
        <w:ind w:left="360" w:hanging="360"/>
      </w:pPr>
    </w:lvl>
  </w:abstractNum>
  <w:abstractNum w:abstractNumId="12" w15:restartNumberingAfterBreak="0">
    <w:nsid w:val="2A2F7FF9"/>
    <w:multiLevelType w:val="multilevel"/>
    <w:tmpl w:val="95CC47CE"/>
    <w:lvl w:ilvl="0">
      <w:numFmt w:val="none"/>
      <w:pStyle w:val="mark-"/>
      <w:lvlText w:val=""/>
      <w:lvlJc w:val="left"/>
      <w:pPr>
        <w:tabs>
          <w:tab w:val="num" w:pos="1134"/>
        </w:tabs>
        <w:ind w:left="1134" w:hanging="425"/>
      </w:pPr>
      <w:rPr>
        <w:rFonts w:ascii="GreekMathSymbols" w:hAnsi="GreekMathSymbols" w:hint="default"/>
      </w:rPr>
    </w:lvl>
    <w:lvl w:ilvl="1">
      <w:numFmt w:val="bullet"/>
      <w:lvlText w:val=""/>
      <w:lvlJc w:val="left"/>
      <w:pPr>
        <w:tabs>
          <w:tab w:val="num" w:pos="1363"/>
        </w:tabs>
        <w:ind w:left="1363" w:hanging="439"/>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15:restartNumberingAfterBreak="0">
    <w:nsid w:val="38BC53AF"/>
    <w:multiLevelType w:val="multilevel"/>
    <w:tmpl w:val="5404B206"/>
    <w:lvl w:ilvl="0">
      <w:start w:val="1"/>
      <w:numFmt w:val="decimal"/>
      <w:pStyle w:val="40"/>
      <w:lvlText w:val="%1"/>
      <w:lvlJc w:val="left"/>
      <w:pPr>
        <w:tabs>
          <w:tab w:val="num" w:pos="794"/>
        </w:tabs>
        <w:ind w:left="0" w:firstLine="0"/>
      </w:pPr>
      <w:rPr>
        <w:rFonts w:hint="default"/>
      </w:rPr>
    </w:lvl>
    <w:lvl w:ilvl="1">
      <w:start w:val="1"/>
      <w:numFmt w:val="decimal"/>
      <w:pStyle w:val="2"/>
      <w:lvlText w:val="%1.%2"/>
      <w:lvlJc w:val="left"/>
      <w:pPr>
        <w:tabs>
          <w:tab w:val="num" w:pos="792"/>
        </w:tabs>
        <w:ind w:left="0" w:firstLine="0"/>
      </w:pPr>
      <w:rPr>
        <w:rFonts w:hint="default"/>
      </w:rPr>
    </w:lvl>
    <w:lvl w:ilvl="2">
      <w:start w:val="1"/>
      <w:numFmt w:val="decimal"/>
      <w:pStyle w:val="31"/>
      <w:lvlText w:val="%1.%2.%3"/>
      <w:lvlJc w:val="left"/>
      <w:pPr>
        <w:tabs>
          <w:tab w:val="num" w:pos="1134"/>
        </w:tabs>
        <w:ind w:left="0" w:firstLine="0"/>
      </w:pPr>
      <w:rPr>
        <w:rFonts w:hint="default"/>
      </w:rPr>
    </w:lvl>
    <w:lvl w:ilvl="3">
      <w:start w:val="1"/>
      <w:numFmt w:val="decimal"/>
      <w:pStyle w:val="40"/>
      <w:lvlText w:val="%1.%2.%3.%4"/>
      <w:lvlJc w:val="left"/>
      <w:pPr>
        <w:tabs>
          <w:tab w:val="num" w:pos="1134"/>
        </w:tabs>
        <w:ind w:left="0" w:firstLine="284"/>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4" w15:restartNumberingAfterBreak="0">
    <w:nsid w:val="3CE738C8"/>
    <w:multiLevelType w:val="hybridMultilevel"/>
    <w:tmpl w:val="AF0A8A46"/>
    <w:lvl w:ilvl="0" w:tplc="23D856C2">
      <w:start w:val="1"/>
      <w:numFmt w:val="russianLower"/>
      <w:pStyle w:val="a2"/>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3ED53952"/>
    <w:multiLevelType w:val="multilevel"/>
    <w:tmpl w:val="C47C57A4"/>
    <w:lvl w:ilvl="0">
      <w:start w:val="1"/>
      <w:numFmt w:val="decimal"/>
      <w:pStyle w:val="20"/>
      <w:lvlText w:val="%1."/>
      <w:lvlJc w:val="left"/>
      <w:pPr>
        <w:tabs>
          <w:tab w:val="num" w:pos="360"/>
        </w:tabs>
        <w:ind w:left="360" w:hanging="360"/>
      </w:pPr>
      <w:rPr>
        <w:rFonts w:hint="default"/>
      </w:rPr>
    </w:lvl>
    <w:lvl w:ilvl="1">
      <w:start w:val="1"/>
      <w:numFmt w:val="decimal"/>
      <w:pStyle w:val="32"/>
      <w:lvlText w:val="%1.%2."/>
      <w:lvlJc w:val="left"/>
      <w:pPr>
        <w:tabs>
          <w:tab w:val="num" w:pos="972"/>
        </w:tabs>
        <w:ind w:left="972" w:hanging="432"/>
      </w:pPr>
      <w:rPr>
        <w:rFonts w:hint="default"/>
        <w:b/>
      </w:rPr>
    </w:lvl>
    <w:lvl w:ilvl="2">
      <w:start w:val="1"/>
      <w:numFmt w:val="decimal"/>
      <w:pStyle w:val="a3"/>
      <w:lvlText w:val="%1.%2.%3."/>
      <w:lvlJc w:val="left"/>
      <w:pPr>
        <w:tabs>
          <w:tab w:val="num" w:pos="1440"/>
        </w:tabs>
        <w:ind w:left="1224" w:hanging="504"/>
      </w:pPr>
      <w:rPr>
        <w:rFonts w:hint="default"/>
      </w:rPr>
    </w:lvl>
    <w:lvl w:ilvl="3">
      <w:start w:val="1"/>
      <w:numFmt w:val="decimal"/>
      <w:pStyle w:val="41"/>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4917350C"/>
    <w:multiLevelType w:val="multilevel"/>
    <w:tmpl w:val="31EE0728"/>
    <w:lvl w:ilvl="0">
      <w:start w:val="2"/>
      <w:numFmt w:val="decimal"/>
      <w:lvlText w:val="%1"/>
      <w:lvlJc w:val="left"/>
      <w:pPr>
        <w:ind w:left="360" w:hanging="360"/>
      </w:pPr>
      <w:rPr>
        <w:rFonts w:hint="default"/>
      </w:rPr>
    </w:lvl>
    <w:lvl w:ilvl="1">
      <w:start w:val="4"/>
      <w:numFmt w:val="decimal"/>
      <w:lvlText w:val="7.%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DB60B03"/>
    <w:multiLevelType w:val="multilevel"/>
    <w:tmpl w:val="7680844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russianLower"/>
      <w:pStyle w:val="1"/>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525726D0"/>
    <w:multiLevelType w:val="multilevel"/>
    <w:tmpl w:val="5CCE9E44"/>
    <w:styleLink w:val="10"/>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5FF33946"/>
    <w:multiLevelType w:val="multilevel"/>
    <w:tmpl w:val="CEF893E8"/>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54E354E"/>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657F0B66"/>
    <w:multiLevelType w:val="singleLevel"/>
    <w:tmpl w:val="D360A49C"/>
    <w:lvl w:ilvl="0">
      <w:start w:val="1"/>
      <w:numFmt w:val="bullet"/>
      <w:pStyle w:val="11"/>
      <w:lvlText w:val=""/>
      <w:lvlJc w:val="left"/>
      <w:pPr>
        <w:tabs>
          <w:tab w:val="num" w:pos="360"/>
        </w:tabs>
        <w:ind w:left="360" w:hanging="360"/>
      </w:pPr>
      <w:rPr>
        <w:rFonts w:ascii="Symbol" w:hAnsi="Symbol" w:hint="default"/>
      </w:rPr>
    </w:lvl>
  </w:abstractNum>
  <w:abstractNum w:abstractNumId="22" w15:restartNumberingAfterBreak="0">
    <w:nsid w:val="66EC4094"/>
    <w:multiLevelType w:val="singleLevel"/>
    <w:tmpl w:val="1A42A242"/>
    <w:lvl w:ilvl="0">
      <w:start w:val="1"/>
      <w:numFmt w:val="decimal"/>
      <w:pStyle w:val="a4"/>
      <w:lvlText w:val="%1)"/>
      <w:lvlJc w:val="left"/>
      <w:pPr>
        <w:tabs>
          <w:tab w:val="num" w:pos="360"/>
        </w:tabs>
        <w:ind w:left="360" w:hanging="360"/>
      </w:pPr>
    </w:lvl>
  </w:abstractNum>
  <w:abstractNum w:abstractNumId="23" w15:restartNumberingAfterBreak="0">
    <w:nsid w:val="6ACC6122"/>
    <w:multiLevelType w:val="multilevel"/>
    <w:tmpl w:val="0A780E6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6F6B2C78"/>
    <w:multiLevelType w:val="hybridMultilevel"/>
    <w:tmpl w:val="19506034"/>
    <w:lvl w:ilvl="0" w:tplc="F39EA1E8">
      <w:start w:val="1"/>
      <w:numFmt w:val="decimal"/>
      <w:lvlText w:val="9.%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724B6F11"/>
    <w:multiLevelType w:val="multilevel"/>
    <w:tmpl w:val="BD782F06"/>
    <w:lvl w:ilvl="0">
      <w:start w:val="6"/>
      <w:numFmt w:val="decimal"/>
      <w:lvlText w:val="%1"/>
      <w:lvlJc w:val="left"/>
      <w:pPr>
        <w:ind w:left="360" w:hanging="360"/>
      </w:pPr>
      <w:rPr>
        <w:rFonts w:hint="default"/>
      </w:rPr>
    </w:lvl>
    <w:lvl w:ilvl="1">
      <w:start w:val="2"/>
      <w:numFmt w:val="decimal"/>
      <w:lvlText w:val="6.%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33"/>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7A0D2121"/>
    <w:multiLevelType w:val="hybridMultilevel"/>
    <w:tmpl w:val="DFBA9F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5"/>
  </w:num>
  <w:num w:numId="3">
    <w:abstractNumId w:val="4"/>
  </w:num>
  <w:num w:numId="4">
    <w:abstractNumId w:val="3"/>
  </w:num>
  <w:num w:numId="5">
    <w:abstractNumId w:val="7"/>
  </w:num>
  <w:num w:numId="6">
    <w:abstractNumId w:val="2"/>
  </w:num>
  <w:num w:numId="7">
    <w:abstractNumId w:val="1"/>
  </w:num>
  <w:num w:numId="8">
    <w:abstractNumId w:val="0"/>
  </w:num>
  <w:num w:numId="9">
    <w:abstractNumId w:val="26"/>
  </w:num>
  <w:num w:numId="10">
    <w:abstractNumId w:val="11"/>
  </w:num>
  <w:num w:numId="11">
    <w:abstractNumId w:val="15"/>
  </w:num>
  <w:num w:numId="12">
    <w:abstractNumId w:val="17"/>
  </w:num>
  <w:num w:numId="13">
    <w:abstractNumId w:val="14"/>
  </w:num>
  <w:num w:numId="14">
    <w:abstractNumId w:val="22"/>
  </w:num>
  <w:num w:numId="15">
    <w:abstractNumId w:val="18"/>
  </w:num>
  <w:num w:numId="16">
    <w:abstractNumId w:val="13"/>
  </w:num>
  <w:num w:numId="17">
    <w:abstractNumId w:val="20"/>
  </w:num>
  <w:num w:numId="18">
    <w:abstractNumId w:val="21"/>
  </w:num>
  <w:num w:numId="19">
    <w:abstractNumId w:val="12"/>
  </w:num>
  <w:num w:numId="20">
    <w:abstractNumId w:val="6"/>
  </w:num>
  <w:num w:numId="21">
    <w:abstractNumId w:val="16"/>
  </w:num>
  <w:num w:numId="22">
    <w:abstractNumId w:val="24"/>
  </w:num>
  <w:num w:numId="23">
    <w:abstractNumId w:val="25"/>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num>
  <w:num w:numId="26">
    <w:abstractNumId w:val="23"/>
  </w:num>
  <w:num w:numId="27">
    <w:abstractNumId w:val="10"/>
  </w:num>
  <w:num w:numId="28">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num>
  <w:num w:numId="30">
    <w:abstractNumId w:val="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52FB"/>
    <w:rsid w:val="000055E1"/>
    <w:rsid w:val="00010127"/>
    <w:rsid w:val="0001426B"/>
    <w:rsid w:val="0002755C"/>
    <w:rsid w:val="000563CE"/>
    <w:rsid w:val="00075D10"/>
    <w:rsid w:val="000814E9"/>
    <w:rsid w:val="000A0001"/>
    <w:rsid w:val="000B034F"/>
    <w:rsid w:val="000B478B"/>
    <w:rsid w:val="000F011A"/>
    <w:rsid w:val="000F417B"/>
    <w:rsid w:val="001074E0"/>
    <w:rsid w:val="00110134"/>
    <w:rsid w:val="001137C3"/>
    <w:rsid w:val="0011619E"/>
    <w:rsid w:val="0013004B"/>
    <w:rsid w:val="00145F54"/>
    <w:rsid w:val="00152455"/>
    <w:rsid w:val="00176CF3"/>
    <w:rsid w:val="00180231"/>
    <w:rsid w:val="001812BA"/>
    <w:rsid w:val="001B7D67"/>
    <w:rsid w:val="001D7370"/>
    <w:rsid w:val="001D79EC"/>
    <w:rsid w:val="001E32BE"/>
    <w:rsid w:val="001E7161"/>
    <w:rsid w:val="001F39A1"/>
    <w:rsid w:val="001F43EB"/>
    <w:rsid w:val="001F7E47"/>
    <w:rsid w:val="002045F0"/>
    <w:rsid w:val="00212143"/>
    <w:rsid w:val="00212450"/>
    <w:rsid w:val="002531BA"/>
    <w:rsid w:val="00265034"/>
    <w:rsid w:val="002A1824"/>
    <w:rsid w:val="002B52FB"/>
    <w:rsid w:val="002B7DEB"/>
    <w:rsid w:val="002D1016"/>
    <w:rsid w:val="002D10E8"/>
    <w:rsid w:val="002D3AD4"/>
    <w:rsid w:val="002D5D9E"/>
    <w:rsid w:val="002F1F4B"/>
    <w:rsid w:val="002F5595"/>
    <w:rsid w:val="0030430F"/>
    <w:rsid w:val="00307CBF"/>
    <w:rsid w:val="00320C88"/>
    <w:rsid w:val="00327171"/>
    <w:rsid w:val="0034289F"/>
    <w:rsid w:val="00352120"/>
    <w:rsid w:val="00352D6B"/>
    <w:rsid w:val="00357984"/>
    <w:rsid w:val="00366467"/>
    <w:rsid w:val="00370F1D"/>
    <w:rsid w:val="00391A2B"/>
    <w:rsid w:val="003A0031"/>
    <w:rsid w:val="003A4272"/>
    <w:rsid w:val="003C16CD"/>
    <w:rsid w:val="003C4203"/>
    <w:rsid w:val="003D38A6"/>
    <w:rsid w:val="003E44B4"/>
    <w:rsid w:val="003F1E7F"/>
    <w:rsid w:val="00407A1B"/>
    <w:rsid w:val="004151AA"/>
    <w:rsid w:val="0042771D"/>
    <w:rsid w:val="00432CDC"/>
    <w:rsid w:val="00462083"/>
    <w:rsid w:val="00466C1B"/>
    <w:rsid w:val="00471CCA"/>
    <w:rsid w:val="00491E9C"/>
    <w:rsid w:val="0049530B"/>
    <w:rsid w:val="004A217C"/>
    <w:rsid w:val="004A743D"/>
    <w:rsid w:val="004C7441"/>
    <w:rsid w:val="004D7A6B"/>
    <w:rsid w:val="00501959"/>
    <w:rsid w:val="00513BE5"/>
    <w:rsid w:val="005140EA"/>
    <w:rsid w:val="0052460B"/>
    <w:rsid w:val="00525374"/>
    <w:rsid w:val="005402E4"/>
    <w:rsid w:val="005532A9"/>
    <w:rsid w:val="005573EB"/>
    <w:rsid w:val="00571D0B"/>
    <w:rsid w:val="005727F4"/>
    <w:rsid w:val="00580757"/>
    <w:rsid w:val="005824E8"/>
    <w:rsid w:val="00587882"/>
    <w:rsid w:val="005A0EA4"/>
    <w:rsid w:val="005A1991"/>
    <w:rsid w:val="005A6C4B"/>
    <w:rsid w:val="005A7581"/>
    <w:rsid w:val="005C5A56"/>
    <w:rsid w:val="005E131B"/>
    <w:rsid w:val="006147CD"/>
    <w:rsid w:val="006555AE"/>
    <w:rsid w:val="006564E9"/>
    <w:rsid w:val="00677BB2"/>
    <w:rsid w:val="00690518"/>
    <w:rsid w:val="006D4234"/>
    <w:rsid w:val="006D72F7"/>
    <w:rsid w:val="006E13E5"/>
    <w:rsid w:val="007068B4"/>
    <w:rsid w:val="00714745"/>
    <w:rsid w:val="00746EA0"/>
    <w:rsid w:val="0074729B"/>
    <w:rsid w:val="00770BA6"/>
    <w:rsid w:val="0077139D"/>
    <w:rsid w:val="007905DF"/>
    <w:rsid w:val="00794BCE"/>
    <w:rsid w:val="007B7D22"/>
    <w:rsid w:val="007E4237"/>
    <w:rsid w:val="007E5822"/>
    <w:rsid w:val="008049F1"/>
    <w:rsid w:val="00813F3C"/>
    <w:rsid w:val="008576A3"/>
    <w:rsid w:val="00863521"/>
    <w:rsid w:val="00866F41"/>
    <w:rsid w:val="008A2CED"/>
    <w:rsid w:val="008B4489"/>
    <w:rsid w:val="008C15F7"/>
    <w:rsid w:val="008C5EC6"/>
    <w:rsid w:val="008D3D66"/>
    <w:rsid w:val="008D6CCD"/>
    <w:rsid w:val="008F4F19"/>
    <w:rsid w:val="008F675F"/>
    <w:rsid w:val="009125D6"/>
    <w:rsid w:val="00965188"/>
    <w:rsid w:val="00966A06"/>
    <w:rsid w:val="009A7391"/>
    <w:rsid w:val="009C1051"/>
    <w:rsid w:val="009C4F75"/>
    <w:rsid w:val="009E6A1D"/>
    <w:rsid w:val="009E7D89"/>
    <w:rsid w:val="009F131A"/>
    <w:rsid w:val="009F6E04"/>
    <w:rsid w:val="00A03F56"/>
    <w:rsid w:val="00A11E6C"/>
    <w:rsid w:val="00A251C3"/>
    <w:rsid w:val="00A421F8"/>
    <w:rsid w:val="00A54909"/>
    <w:rsid w:val="00A80E2B"/>
    <w:rsid w:val="00AA4C60"/>
    <w:rsid w:val="00AA6201"/>
    <w:rsid w:val="00AD3F75"/>
    <w:rsid w:val="00B01279"/>
    <w:rsid w:val="00B03087"/>
    <w:rsid w:val="00B34836"/>
    <w:rsid w:val="00B61241"/>
    <w:rsid w:val="00B82DC6"/>
    <w:rsid w:val="00B95F9F"/>
    <w:rsid w:val="00B96B12"/>
    <w:rsid w:val="00BA3932"/>
    <w:rsid w:val="00BE17AE"/>
    <w:rsid w:val="00C1491B"/>
    <w:rsid w:val="00C1654D"/>
    <w:rsid w:val="00C2768C"/>
    <w:rsid w:val="00C30490"/>
    <w:rsid w:val="00C319F0"/>
    <w:rsid w:val="00C46D9A"/>
    <w:rsid w:val="00C475D3"/>
    <w:rsid w:val="00C53570"/>
    <w:rsid w:val="00C57EA9"/>
    <w:rsid w:val="00C81592"/>
    <w:rsid w:val="00CA674B"/>
    <w:rsid w:val="00CB6D96"/>
    <w:rsid w:val="00CE4976"/>
    <w:rsid w:val="00D06D74"/>
    <w:rsid w:val="00D128BD"/>
    <w:rsid w:val="00D17CBF"/>
    <w:rsid w:val="00D415C2"/>
    <w:rsid w:val="00D65CA3"/>
    <w:rsid w:val="00D71C84"/>
    <w:rsid w:val="00D848D5"/>
    <w:rsid w:val="00D857E7"/>
    <w:rsid w:val="00D94A89"/>
    <w:rsid w:val="00D9602C"/>
    <w:rsid w:val="00DA29BC"/>
    <w:rsid w:val="00DB3B45"/>
    <w:rsid w:val="00DB7C09"/>
    <w:rsid w:val="00DC3EB3"/>
    <w:rsid w:val="00DE07ED"/>
    <w:rsid w:val="00DF6DEC"/>
    <w:rsid w:val="00E00EF3"/>
    <w:rsid w:val="00E36910"/>
    <w:rsid w:val="00E374EB"/>
    <w:rsid w:val="00E4129C"/>
    <w:rsid w:val="00E50A4C"/>
    <w:rsid w:val="00E60D21"/>
    <w:rsid w:val="00E636AA"/>
    <w:rsid w:val="00E652AC"/>
    <w:rsid w:val="00E66E83"/>
    <w:rsid w:val="00E82283"/>
    <w:rsid w:val="00E900B0"/>
    <w:rsid w:val="00E90609"/>
    <w:rsid w:val="00E97794"/>
    <w:rsid w:val="00EB04EC"/>
    <w:rsid w:val="00EB4CD3"/>
    <w:rsid w:val="00EB6A74"/>
    <w:rsid w:val="00EC182F"/>
    <w:rsid w:val="00ED1617"/>
    <w:rsid w:val="00EE5A08"/>
    <w:rsid w:val="00EE7163"/>
    <w:rsid w:val="00EF3DBC"/>
    <w:rsid w:val="00EF5AD8"/>
    <w:rsid w:val="00F25D99"/>
    <w:rsid w:val="00F351D5"/>
    <w:rsid w:val="00F37748"/>
    <w:rsid w:val="00F42538"/>
    <w:rsid w:val="00F817E4"/>
    <w:rsid w:val="00F84E1B"/>
    <w:rsid w:val="00F92DA4"/>
    <w:rsid w:val="00FC00E8"/>
    <w:rsid w:val="00FC50E0"/>
    <w:rsid w:val="00FD20D2"/>
    <w:rsid w:val="00FE30EB"/>
    <w:rsid w:val="00FE7492"/>
    <w:rsid w:val="00FF0E36"/>
    <w:rsid w:val="00FF2E2D"/>
    <w:rsid w:val="00FF48F9"/>
    <w:rsid w:val="00FF65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96129"/>
  <w15:docId w15:val="{62B99FF0-5AC7-4ADE-B477-9D2C1DD70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307CBF"/>
    <w:pPr>
      <w:spacing w:after="0" w:line="240" w:lineRule="auto"/>
    </w:pPr>
    <w:rPr>
      <w:rFonts w:ascii="Times New Roman" w:eastAsia="Times New Roman" w:hAnsi="Times New Roman" w:cs="Times New Roman"/>
      <w:sz w:val="20"/>
      <w:szCs w:val="20"/>
      <w:lang w:eastAsia="ru-RU"/>
    </w:rPr>
  </w:style>
  <w:style w:type="paragraph" w:styleId="12">
    <w:name w:val="heading 1"/>
    <w:basedOn w:val="a5"/>
    <w:next w:val="a5"/>
    <w:link w:val="13"/>
    <w:qFormat/>
    <w:rsid w:val="005A7581"/>
    <w:pPr>
      <w:keepNext/>
      <w:spacing w:before="240" w:after="60"/>
      <w:outlineLvl w:val="0"/>
    </w:pPr>
    <w:rPr>
      <w:rFonts w:ascii="Arial" w:hAnsi="Arial"/>
      <w:b/>
      <w:kern w:val="32"/>
      <w:sz w:val="32"/>
    </w:rPr>
  </w:style>
  <w:style w:type="paragraph" w:styleId="21">
    <w:name w:val="heading 2"/>
    <w:aliases w:val="Chapter Title,Sub Head,PullOut"/>
    <w:basedOn w:val="a5"/>
    <w:next w:val="a5"/>
    <w:link w:val="22"/>
    <w:qFormat/>
    <w:rsid w:val="005A7581"/>
    <w:pPr>
      <w:keepNext/>
      <w:spacing w:before="240" w:after="60"/>
      <w:outlineLvl w:val="1"/>
    </w:pPr>
    <w:rPr>
      <w:rFonts w:ascii="Arial" w:hAnsi="Arial"/>
      <w:b/>
      <w:i/>
      <w:sz w:val="28"/>
      <w:lang w:val="x-none" w:eastAsia="x-none"/>
    </w:rPr>
  </w:style>
  <w:style w:type="paragraph" w:styleId="34">
    <w:name w:val="heading 3"/>
    <w:basedOn w:val="a5"/>
    <w:next w:val="a5"/>
    <w:link w:val="35"/>
    <w:qFormat/>
    <w:rsid w:val="005A7581"/>
    <w:pPr>
      <w:keepNext/>
      <w:spacing w:before="240" w:after="60"/>
      <w:outlineLvl w:val="2"/>
    </w:pPr>
    <w:rPr>
      <w:rFonts w:ascii="Arial" w:hAnsi="Arial" w:cs="Arial"/>
      <w:b/>
      <w:bCs/>
      <w:sz w:val="26"/>
      <w:szCs w:val="26"/>
    </w:rPr>
  </w:style>
  <w:style w:type="paragraph" w:styleId="42">
    <w:name w:val="heading 4"/>
    <w:basedOn w:val="a5"/>
    <w:next w:val="a5"/>
    <w:link w:val="43"/>
    <w:qFormat/>
    <w:rsid w:val="005A7581"/>
    <w:pPr>
      <w:keepNext/>
      <w:spacing w:before="240" w:after="60"/>
      <w:outlineLvl w:val="3"/>
    </w:pPr>
    <w:rPr>
      <w:b/>
      <w:bCs/>
      <w:sz w:val="28"/>
      <w:szCs w:val="28"/>
      <w:lang w:val="x-none" w:eastAsia="x-none"/>
    </w:rPr>
  </w:style>
  <w:style w:type="paragraph" w:styleId="51">
    <w:name w:val="heading 5"/>
    <w:basedOn w:val="a5"/>
    <w:next w:val="a5"/>
    <w:link w:val="52"/>
    <w:qFormat/>
    <w:rsid w:val="005A7581"/>
    <w:pPr>
      <w:spacing w:before="240" w:after="60"/>
      <w:outlineLvl w:val="4"/>
    </w:pPr>
    <w:rPr>
      <w:b/>
      <w:bCs/>
      <w:i/>
      <w:iCs/>
      <w:sz w:val="26"/>
      <w:szCs w:val="26"/>
      <w:lang w:val="x-none" w:eastAsia="x-none"/>
    </w:rPr>
  </w:style>
  <w:style w:type="paragraph" w:styleId="6">
    <w:name w:val="heading 6"/>
    <w:basedOn w:val="a5"/>
    <w:next w:val="a5"/>
    <w:link w:val="60"/>
    <w:qFormat/>
    <w:rsid w:val="005A7581"/>
    <w:pPr>
      <w:spacing w:before="240" w:after="60"/>
      <w:outlineLvl w:val="5"/>
    </w:pPr>
    <w:rPr>
      <w:b/>
      <w:bCs/>
      <w:sz w:val="22"/>
      <w:szCs w:val="22"/>
      <w:lang w:val="x-none" w:eastAsia="x-none"/>
    </w:rPr>
  </w:style>
  <w:style w:type="paragraph" w:styleId="7">
    <w:name w:val="heading 7"/>
    <w:basedOn w:val="a5"/>
    <w:next w:val="a5"/>
    <w:link w:val="70"/>
    <w:qFormat/>
    <w:rsid w:val="005A7581"/>
    <w:pPr>
      <w:spacing w:before="240" w:after="60"/>
      <w:outlineLvl w:val="6"/>
    </w:pPr>
    <w:rPr>
      <w:sz w:val="24"/>
      <w:szCs w:val="24"/>
      <w:lang w:val="x-none" w:eastAsia="x-none"/>
    </w:rPr>
  </w:style>
  <w:style w:type="paragraph" w:styleId="8">
    <w:name w:val="heading 8"/>
    <w:basedOn w:val="a5"/>
    <w:next w:val="a5"/>
    <w:link w:val="80"/>
    <w:qFormat/>
    <w:rsid w:val="005A7581"/>
    <w:pPr>
      <w:spacing w:before="240" w:after="60"/>
      <w:outlineLvl w:val="7"/>
    </w:pPr>
    <w:rPr>
      <w:i/>
      <w:iCs/>
      <w:sz w:val="24"/>
      <w:szCs w:val="24"/>
      <w:lang w:val="x-none" w:eastAsia="x-none"/>
    </w:rPr>
  </w:style>
  <w:style w:type="paragraph" w:styleId="9">
    <w:name w:val="heading 9"/>
    <w:basedOn w:val="a5"/>
    <w:next w:val="a5"/>
    <w:link w:val="90"/>
    <w:qFormat/>
    <w:rsid w:val="005A7581"/>
    <w:pPr>
      <w:tabs>
        <w:tab w:val="num" w:pos="1584"/>
      </w:tabs>
      <w:spacing w:before="240" w:after="60"/>
      <w:ind w:left="1584" w:hanging="1584"/>
      <w:jc w:val="both"/>
      <w:outlineLvl w:val="8"/>
    </w:pPr>
    <w:rPr>
      <w:rFonts w:ascii="Arial" w:hAnsi="Arial"/>
      <w:b/>
      <w:i/>
      <w:sz w:val="18"/>
      <w:lang w:val="x-none" w:eastAsia="x-none"/>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3">
    <w:name w:val="Заголовок 1 Знак"/>
    <w:basedOn w:val="a6"/>
    <w:link w:val="12"/>
    <w:rsid w:val="005A7581"/>
    <w:rPr>
      <w:rFonts w:ascii="Arial" w:eastAsia="Times New Roman" w:hAnsi="Arial" w:cs="Times New Roman"/>
      <w:b/>
      <w:kern w:val="32"/>
      <w:sz w:val="32"/>
      <w:szCs w:val="20"/>
      <w:lang w:eastAsia="ru-RU"/>
    </w:rPr>
  </w:style>
  <w:style w:type="character" w:customStyle="1" w:styleId="22">
    <w:name w:val="Заголовок 2 Знак"/>
    <w:aliases w:val="Chapter Title Знак,Sub Head Знак,PullOut Знак"/>
    <w:basedOn w:val="a6"/>
    <w:link w:val="21"/>
    <w:rsid w:val="005A7581"/>
    <w:rPr>
      <w:rFonts w:ascii="Arial" w:eastAsia="Times New Roman" w:hAnsi="Arial" w:cs="Times New Roman"/>
      <w:b/>
      <w:i/>
      <w:sz w:val="28"/>
      <w:szCs w:val="20"/>
      <w:lang w:val="x-none" w:eastAsia="x-none"/>
    </w:rPr>
  </w:style>
  <w:style w:type="character" w:customStyle="1" w:styleId="35">
    <w:name w:val="Заголовок 3 Знак"/>
    <w:basedOn w:val="a6"/>
    <w:link w:val="34"/>
    <w:rsid w:val="005A7581"/>
    <w:rPr>
      <w:rFonts w:ascii="Arial" w:eastAsia="Times New Roman" w:hAnsi="Arial" w:cs="Arial"/>
      <w:b/>
      <w:bCs/>
      <w:sz w:val="26"/>
      <w:szCs w:val="26"/>
      <w:lang w:eastAsia="ru-RU"/>
    </w:rPr>
  </w:style>
  <w:style w:type="character" w:customStyle="1" w:styleId="43">
    <w:name w:val="Заголовок 4 Знак"/>
    <w:basedOn w:val="a6"/>
    <w:link w:val="42"/>
    <w:rsid w:val="005A7581"/>
    <w:rPr>
      <w:rFonts w:ascii="Times New Roman" w:eastAsia="Times New Roman" w:hAnsi="Times New Roman" w:cs="Times New Roman"/>
      <w:b/>
      <w:bCs/>
      <w:sz w:val="28"/>
      <w:szCs w:val="28"/>
      <w:lang w:val="x-none" w:eastAsia="x-none"/>
    </w:rPr>
  </w:style>
  <w:style w:type="character" w:customStyle="1" w:styleId="52">
    <w:name w:val="Заголовок 5 Знак"/>
    <w:basedOn w:val="a6"/>
    <w:link w:val="51"/>
    <w:rsid w:val="005A7581"/>
    <w:rPr>
      <w:rFonts w:ascii="Times New Roman" w:eastAsia="Times New Roman" w:hAnsi="Times New Roman" w:cs="Times New Roman"/>
      <w:b/>
      <w:bCs/>
      <w:i/>
      <w:iCs/>
      <w:sz w:val="26"/>
      <w:szCs w:val="26"/>
      <w:lang w:val="x-none" w:eastAsia="x-none"/>
    </w:rPr>
  </w:style>
  <w:style w:type="character" w:customStyle="1" w:styleId="60">
    <w:name w:val="Заголовок 6 Знак"/>
    <w:basedOn w:val="a6"/>
    <w:link w:val="6"/>
    <w:rsid w:val="005A7581"/>
    <w:rPr>
      <w:rFonts w:ascii="Times New Roman" w:eastAsia="Times New Roman" w:hAnsi="Times New Roman" w:cs="Times New Roman"/>
      <w:b/>
      <w:bCs/>
      <w:lang w:val="x-none" w:eastAsia="x-none"/>
    </w:rPr>
  </w:style>
  <w:style w:type="character" w:customStyle="1" w:styleId="70">
    <w:name w:val="Заголовок 7 Знак"/>
    <w:basedOn w:val="a6"/>
    <w:link w:val="7"/>
    <w:rsid w:val="005A7581"/>
    <w:rPr>
      <w:rFonts w:ascii="Times New Roman" w:eastAsia="Times New Roman" w:hAnsi="Times New Roman" w:cs="Times New Roman"/>
      <w:sz w:val="24"/>
      <w:szCs w:val="24"/>
      <w:lang w:val="x-none" w:eastAsia="x-none"/>
    </w:rPr>
  </w:style>
  <w:style w:type="character" w:customStyle="1" w:styleId="80">
    <w:name w:val="Заголовок 8 Знак"/>
    <w:basedOn w:val="a6"/>
    <w:link w:val="8"/>
    <w:rsid w:val="005A7581"/>
    <w:rPr>
      <w:rFonts w:ascii="Times New Roman" w:eastAsia="Times New Roman" w:hAnsi="Times New Roman" w:cs="Times New Roman"/>
      <w:i/>
      <w:iCs/>
      <w:sz w:val="24"/>
      <w:szCs w:val="24"/>
      <w:lang w:val="x-none" w:eastAsia="x-none"/>
    </w:rPr>
  </w:style>
  <w:style w:type="character" w:customStyle="1" w:styleId="90">
    <w:name w:val="Заголовок 9 Знак"/>
    <w:basedOn w:val="a6"/>
    <w:link w:val="9"/>
    <w:rsid w:val="005A7581"/>
    <w:rPr>
      <w:rFonts w:ascii="Arial" w:eastAsia="Times New Roman" w:hAnsi="Arial" w:cs="Times New Roman"/>
      <w:b/>
      <w:i/>
      <w:sz w:val="18"/>
      <w:szCs w:val="20"/>
      <w:lang w:val="x-none" w:eastAsia="x-none"/>
    </w:rPr>
  </w:style>
  <w:style w:type="paragraph" w:customStyle="1" w:styleId="a9">
    <w:name w:val="Знак Знак Знак Знак Знак Знак Знак Знак Знак Знак Знак Знак Знак"/>
    <w:basedOn w:val="a5"/>
    <w:rsid w:val="005A7581"/>
    <w:pPr>
      <w:spacing w:after="160" w:line="240" w:lineRule="exact"/>
    </w:pPr>
    <w:rPr>
      <w:rFonts w:ascii="Verdana" w:hAnsi="Verdana"/>
      <w:sz w:val="24"/>
      <w:szCs w:val="24"/>
      <w:lang w:val="en-US" w:eastAsia="en-US"/>
    </w:rPr>
  </w:style>
  <w:style w:type="paragraph" w:styleId="aa">
    <w:name w:val="header"/>
    <w:basedOn w:val="a5"/>
    <w:link w:val="ab"/>
    <w:uiPriority w:val="99"/>
    <w:rsid w:val="005A7581"/>
    <w:pPr>
      <w:tabs>
        <w:tab w:val="center" w:pos="4677"/>
        <w:tab w:val="right" w:pos="9355"/>
      </w:tabs>
    </w:pPr>
  </w:style>
  <w:style w:type="character" w:customStyle="1" w:styleId="ab">
    <w:name w:val="Верхний колонтитул Знак"/>
    <w:basedOn w:val="a6"/>
    <w:link w:val="aa"/>
    <w:uiPriority w:val="99"/>
    <w:rsid w:val="005A7581"/>
    <w:rPr>
      <w:rFonts w:ascii="Times New Roman" w:eastAsia="Times New Roman" w:hAnsi="Times New Roman" w:cs="Times New Roman"/>
      <w:sz w:val="20"/>
      <w:szCs w:val="20"/>
      <w:lang w:eastAsia="ru-RU"/>
    </w:rPr>
  </w:style>
  <w:style w:type="paragraph" w:styleId="ac">
    <w:name w:val="footer"/>
    <w:basedOn w:val="a5"/>
    <w:link w:val="ad"/>
    <w:uiPriority w:val="99"/>
    <w:rsid w:val="005A7581"/>
    <w:pPr>
      <w:tabs>
        <w:tab w:val="center" w:pos="4677"/>
        <w:tab w:val="right" w:pos="9355"/>
      </w:tabs>
    </w:pPr>
  </w:style>
  <w:style w:type="character" w:customStyle="1" w:styleId="ad">
    <w:name w:val="Нижний колонтитул Знак"/>
    <w:basedOn w:val="a6"/>
    <w:link w:val="ac"/>
    <w:uiPriority w:val="99"/>
    <w:rsid w:val="005A7581"/>
    <w:rPr>
      <w:rFonts w:ascii="Times New Roman" w:eastAsia="Times New Roman" w:hAnsi="Times New Roman" w:cs="Times New Roman"/>
      <w:sz w:val="20"/>
      <w:szCs w:val="20"/>
      <w:lang w:eastAsia="ru-RU"/>
    </w:rPr>
  </w:style>
  <w:style w:type="character" w:styleId="ae">
    <w:name w:val="page number"/>
    <w:basedOn w:val="a6"/>
    <w:rsid w:val="005A7581"/>
  </w:style>
  <w:style w:type="paragraph" w:styleId="14">
    <w:name w:val="toc 1"/>
    <w:basedOn w:val="a5"/>
    <w:next w:val="a5"/>
    <w:autoRedefine/>
    <w:rsid w:val="005A7581"/>
    <w:rPr>
      <w:sz w:val="24"/>
    </w:rPr>
  </w:style>
  <w:style w:type="paragraph" w:styleId="23">
    <w:name w:val="toc 2"/>
    <w:basedOn w:val="a5"/>
    <w:next w:val="a5"/>
    <w:autoRedefine/>
    <w:rsid w:val="005A7581"/>
    <w:pPr>
      <w:ind w:left="240"/>
    </w:pPr>
    <w:rPr>
      <w:bCs/>
      <w:iCs/>
      <w:sz w:val="28"/>
    </w:rPr>
  </w:style>
  <w:style w:type="paragraph" w:styleId="36">
    <w:name w:val="toc 3"/>
    <w:basedOn w:val="a5"/>
    <w:next w:val="a5"/>
    <w:autoRedefine/>
    <w:rsid w:val="005A7581"/>
    <w:pPr>
      <w:tabs>
        <w:tab w:val="left" w:pos="1260"/>
        <w:tab w:val="left" w:pos="9000"/>
        <w:tab w:val="right" w:leader="dot" w:pos="9345"/>
      </w:tabs>
      <w:ind w:left="720"/>
    </w:pPr>
    <w:rPr>
      <w:noProof/>
      <w:sz w:val="24"/>
    </w:rPr>
  </w:style>
  <w:style w:type="paragraph" w:customStyle="1" w:styleId="15">
    <w:name w:val="текст1"/>
    <w:rsid w:val="005A7581"/>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styleId="af">
    <w:name w:val="Block Text"/>
    <w:basedOn w:val="a5"/>
    <w:rsid w:val="005A7581"/>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ind w:left="283" w:right="283"/>
      <w:jc w:val="both"/>
    </w:pPr>
    <w:rPr>
      <w:b/>
      <w:i/>
      <w:sz w:val="24"/>
    </w:rPr>
  </w:style>
  <w:style w:type="character" w:styleId="af0">
    <w:name w:val="footnote reference"/>
    <w:aliases w:val="Ссылка на сноску 45"/>
    <w:rsid w:val="005A7581"/>
    <w:rPr>
      <w:vertAlign w:val="superscript"/>
    </w:rPr>
  </w:style>
  <w:style w:type="paragraph" w:styleId="af1">
    <w:name w:val="footnote text"/>
    <w:basedOn w:val="a5"/>
    <w:link w:val="af2"/>
    <w:rsid w:val="005A7581"/>
  </w:style>
  <w:style w:type="character" w:customStyle="1" w:styleId="af2">
    <w:name w:val="Текст сноски Знак"/>
    <w:basedOn w:val="a6"/>
    <w:link w:val="af1"/>
    <w:rsid w:val="005A7581"/>
    <w:rPr>
      <w:rFonts w:ascii="Times New Roman" w:eastAsia="Times New Roman" w:hAnsi="Times New Roman" w:cs="Times New Roman"/>
      <w:sz w:val="20"/>
      <w:szCs w:val="20"/>
      <w:lang w:eastAsia="ru-RU"/>
    </w:rPr>
  </w:style>
  <w:style w:type="paragraph" w:customStyle="1" w:styleId="af3">
    <w:name w:val="втяжка"/>
    <w:basedOn w:val="15"/>
    <w:next w:val="15"/>
    <w:rsid w:val="005A7581"/>
    <w:pPr>
      <w:tabs>
        <w:tab w:val="left" w:pos="567"/>
      </w:tabs>
      <w:spacing w:before="57"/>
      <w:ind w:left="567" w:hanging="567"/>
    </w:pPr>
  </w:style>
  <w:style w:type="paragraph" w:customStyle="1" w:styleId="16">
    <w:name w:val="втяжка1"/>
    <w:basedOn w:val="af3"/>
    <w:next w:val="af3"/>
    <w:rsid w:val="005A7581"/>
    <w:pPr>
      <w:tabs>
        <w:tab w:val="clear" w:pos="567"/>
        <w:tab w:val="left" w:pos="1134"/>
      </w:tabs>
      <w:ind w:left="1134"/>
    </w:pPr>
  </w:style>
  <w:style w:type="paragraph" w:styleId="24">
    <w:name w:val="Body Text Indent 2"/>
    <w:basedOn w:val="a5"/>
    <w:link w:val="25"/>
    <w:rsid w:val="005A7581"/>
    <w:pPr>
      <w:tabs>
        <w:tab w:val="left" w:pos="720"/>
      </w:tabs>
      <w:autoSpaceDE w:val="0"/>
      <w:autoSpaceDN w:val="0"/>
      <w:adjustRightInd w:val="0"/>
      <w:spacing w:before="57"/>
      <w:ind w:left="720" w:hanging="720"/>
      <w:jc w:val="both"/>
    </w:pPr>
    <w:rPr>
      <w:sz w:val="24"/>
      <w:lang w:val="x-none" w:eastAsia="x-none"/>
    </w:rPr>
  </w:style>
  <w:style w:type="character" w:customStyle="1" w:styleId="25">
    <w:name w:val="Основной текст с отступом 2 Знак"/>
    <w:basedOn w:val="a6"/>
    <w:link w:val="24"/>
    <w:rsid w:val="005A7581"/>
    <w:rPr>
      <w:rFonts w:ascii="Times New Roman" w:eastAsia="Times New Roman" w:hAnsi="Times New Roman" w:cs="Times New Roman"/>
      <w:sz w:val="24"/>
      <w:szCs w:val="20"/>
      <w:lang w:val="x-none" w:eastAsia="x-none"/>
    </w:rPr>
  </w:style>
  <w:style w:type="paragraph" w:customStyle="1" w:styleId="17">
    <w:name w:val="Обычный1"/>
    <w:link w:val="Normal"/>
    <w:rsid w:val="005A7581"/>
    <w:pPr>
      <w:widowControl w:val="0"/>
      <w:spacing w:before="100" w:after="100" w:line="240" w:lineRule="auto"/>
    </w:pPr>
    <w:rPr>
      <w:rFonts w:ascii="Times New Roman" w:eastAsia="Times New Roman" w:hAnsi="Times New Roman" w:cs="Times New Roman"/>
      <w:snapToGrid w:val="0"/>
      <w:sz w:val="24"/>
      <w:szCs w:val="20"/>
      <w:lang w:eastAsia="ru-RU"/>
    </w:rPr>
  </w:style>
  <w:style w:type="character" w:customStyle="1" w:styleId="Normal">
    <w:name w:val="Normal Знак"/>
    <w:link w:val="17"/>
    <w:rsid w:val="005A7581"/>
    <w:rPr>
      <w:rFonts w:ascii="Times New Roman" w:eastAsia="Times New Roman" w:hAnsi="Times New Roman" w:cs="Times New Roman"/>
      <w:snapToGrid w:val="0"/>
      <w:sz w:val="24"/>
      <w:szCs w:val="20"/>
      <w:lang w:eastAsia="ru-RU"/>
    </w:rPr>
  </w:style>
  <w:style w:type="paragraph" w:styleId="26">
    <w:name w:val="Body Text 2"/>
    <w:basedOn w:val="a5"/>
    <w:link w:val="27"/>
    <w:rsid w:val="005A7581"/>
    <w:pPr>
      <w:spacing w:after="120" w:line="480" w:lineRule="auto"/>
    </w:pPr>
  </w:style>
  <w:style w:type="character" w:customStyle="1" w:styleId="27">
    <w:name w:val="Основной текст 2 Знак"/>
    <w:basedOn w:val="a6"/>
    <w:link w:val="26"/>
    <w:rsid w:val="005A7581"/>
    <w:rPr>
      <w:rFonts w:ascii="Times New Roman" w:eastAsia="Times New Roman" w:hAnsi="Times New Roman" w:cs="Times New Roman"/>
      <w:sz w:val="20"/>
      <w:szCs w:val="20"/>
      <w:lang w:eastAsia="ru-RU"/>
    </w:rPr>
  </w:style>
  <w:style w:type="paragraph" w:customStyle="1" w:styleId="-">
    <w:name w:val="текст-табл"/>
    <w:basedOn w:val="a5"/>
    <w:next w:val="a5"/>
    <w:rsid w:val="005A7581"/>
    <w:pPr>
      <w:autoSpaceDE w:val="0"/>
      <w:autoSpaceDN w:val="0"/>
      <w:adjustRightInd w:val="0"/>
      <w:spacing w:before="57"/>
      <w:ind w:left="283" w:right="283"/>
      <w:jc w:val="both"/>
    </w:pPr>
    <w:rPr>
      <w:rFonts w:ascii="SchoolBookC" w:hAnsi="SchoolBookC"/>
      <w:b/>
      <w:i/>
      <w:sz w:val="24"/>
    </w:rPr>
  </w:style>
  <w:style w:type="paragraph" w:styleId="af4">
    <w:name w:val="Title"/>
    <w:basedOn w:val="a5"/>
    <w:link w:val="af5"/>
    <w:qFormat/>
    <w:rsid w:val="005A7581"/>
    <w:pPr>
      <w:widowControl w:val="0"/>
      <w:shd w:val="clear" w:color="auto" w:fill="FFFFFF"/>
      <w:autoSpaceDE w:val="0"/>
      <w:autoSpaceDN w:val="0"/>
      <w:adjustRightInd w:val="0"/>
      <w:ind w:left="72"/>
      <w:jc w:val="center"/>
    </w:pPr>
    <w:rPr>
      <w:bCs/>
      <w:color w:val="000000"/>
      <w:spacing w:val="13"/>
      <w:sz w:val="24"/>
      <w:szCs w:val="22"/>
      <w:lang w:val="x-none" w:eastAsia="x-none"/>
    </w:rPr>
  </w:style>
  <w:style w:type="character" w:customStyle="1" w:styleId="af5">
    <w:name w:val="Заголовок Знак"/>
    <w:basedOn w:val="a6"/>
    <w:link w:val="af4"/>
    <w:rsid w:val="005A7581"/>
    <w:rPr>
      <w:rFonts w:ascii="Times New Roman" w:eastAsia="Times New Roman" w:hAnsi="Times New Roman" w:cs="Times New Roman"/>
      <w:bCs/>
      <w:color w:val="000000"/>
      <w:spacing w:val="13"/>
      <w:sz w:val="24"/>
      <w:shd w:val="clear" w:color="auto" w:fill="FFFFFF"/>
      <w:lang w:val="x-none" w:eastAsia="x-none"/>
    </w:rPr>
  </w:style>
  <w:style w:type="paragraph" w:styleId="af6">
    <w:name w:val="Body Text"/>
    <w:aliases w:val="Основной текст Знак Знак"/>
    <w:basedOn w:val="a5"/>
    <w:link w:val="af7"/>
    <w:rsid w:val="005A7581"/>
    <w:pPr>
      <w:spacing w:after="120"/>
    </w:pPr>
  </w:style>
  <w:style w:type="character" w:customStyle="1" w:styleId="af7">
    <w:name w:val="Основной текст Знак"/>
    <w:aliases w:val="Основной текст Знак Знак Знак1"/>
    <w:basedOn w:val="a6"/>
    <w:link w:val="af6"/>
    <w:rsid w:val="005A7581"/>
    <w:rPr>
      <w:rFonts w:ascii="Times New Roman" w:eastAsia="Times New Roman" w:hAnsi="Times New Roman" w:cs="Times New Roman"/>
      <w:sz w:val="20"/>
      <w:szCs w:val="20"/>
      <w:lang w:eastAsia="ru-RU"/>
    </w:rPr>
  </w:style>
  <w:style w:type="paragraph" w:styleId="37">
    <w:name w:val="Body Text Indent 3"/>
    <w:basedOn w:val="a5"/>
    <w:link w:val="38"/>
    <w:rsid w:val="005A7581"/>
    <w:pPr>
      <w:spacing w:after="120"/>
      <w:ind w:left="283"/>
    </w:pPr>
    <w:rPr>
      <w:sz w:val="16"/>
      <w:szCs w:val="16"/>
      <w:lang w:val="x-none" w:eastAsia="x-none"/>
    </w:rPr>
  </w:style>
  <w:style w:type="character" w:customStyle="1" w:styleId="38">
    <w:name w:val="Основной текст с отступом 3 Знак"/>
    <w:basedOn w:val="a6"/>
    <w:link w:val="37"/>
    <w:rsid w:val="005A7581"/>
    <w:rPr>
      <w:rFonts w:ascii="Times New Roman" w:eastAsia="Times New Roman" w:hAnsi="Times New Roman" w:cs="Times New Roman"/>
      <w:sz w:val="16"/>
      <w:szCs w:val="16"/>
      <w:lang w:val="x-none" w:eastAsia="x-none"/>
    </w:rPr>
  </w:style>
  <w:style w:type="paragraph" w:styleId="39">
    <w:name w:val="Body Text 3"/>
    <w:basedOn w:val="a5"/>
    <w:link w:val="3a"/>
    <w:rsid w:val="005A7581"/>
    <w:pPr>
      <w:spacing w:after="120"/>
    </w:pPr>
    <w:rPr>
      <w:sz w:val="16"/>
      <w:szCs w:val="16"/>
      <w:lang w:val="x-none" w:eastAsia="x-none"/>
    </w:rPr>
  </w:style>
  <w:style w:type="character" w:customStyle="1" w:styleId="3a">
    <w:name w:val="Основной текст 3 Знак"/>
    <w:basedOn w:val="a6"/>
    <w:link w:val="39"/>
    <w:rsid w:val="005A7581"/>
    <w:rPr>
      <w:rFonts w:ascii="Times New Roman" w:eastAsia="Times New Roman" w:hAnsi="Times New Roman" w:cs="Times New Roman"/>
      <w:sz w:val="16"/>
      <w:szCs w:val="16"/>
      <w:lang w:val="x-none" w:eastAsia="x-none"/>
    </w:rPr>
  </w:style>
  <w:style w:type="paragraph" w:styleId="af8">
    <w:name w:val="Body Text Indent"/>
    <w:basedOn w:val="a5"/>
    <w:link w:val="af9"/>
    <w:rsid w:val="005A7581"/>
    <w:pPr>
      <w:spacing w:after="120"/>
      <w:ind w:left="283"/>
    </w:pPr>
  </w:style>
  <w:style w:type="character" w:customStyle="1" w:styleId="af9">
    <w:name w:val="Основной текст с отступом Знак"/>
    <w:basedOn w:val="a6"/>
    <w:link w:val="af8"/>
    <w:rsid w:val="005A7581"/>
    <w:rPr>
      <w:rFonts w:ascii="Times New Roman" w:eastAsia="Times New Roman" w:hAnsi="Times New Roman" w:cs="Times New Roman"/>
      <w:sz w:val="20"/>
      <w:szCs w:val="20"/>
      <w:lang w:eastAsia="ru-RU"/>
    </w:rPr>
  </w:style>
  <w:style w:type="paragraph" w:customStyle="1" w:styleId="afa">
    <w:name w:val="текст"/>
    <w:rsid w:val="005A7581"/>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b">
    <w:name w:val="заг_центр"/>
    <w:basedOn w:val="-"/>
    <w:rsid w:val="005A7581"/>
    <w:pPr>
      <w:jc w:val="center"/>
    </w:pPr>
    <w:rPr>
      <w:rFonts w:ascii="AvantGardeGothicC" w:hAnsi="AvantGardeGothicC"/>
    </w:rPr>
  </w:style>
  <w:style w:type="paragraph" w:customStyle="1" w:styleId="fr1">
    <w:name w:val="fr1"/>
    <w:basedOn w:val="a5"/>
    <w:rsid w:val="005A7581"/>
    <w:pPr>
      <w:spacing w:before="150" w:after="150"/>
      <w:ind w:left="150" w:right="150"/>
    </w:pPr>
    <w:rPr>
      <w:sz w:val="24"/>
      <w:szCs w:val="24"/>
    </w:rPr>
  </w:style>
  <w:style w:type="paragraph" w:styleId="afc">
    <w:name w:val="Balloon Text"/>
    <w:basedOn w:val="a5"/>
    <w:link w:val="afd"/>
    <w:uiPriority w:val="99"/>
    <w:rsid w:val="005A7581"/>
    <w:rPr>
      <w:rFonts w:ascii="Tahoma" w:hAnsi="Tahoma"/>
      <w:sz w:val="16"/>
      <w:szCs w:val="16"/>
      <w:lang w:val="x-none" w:eastAsia="x-none"/>
    </w:rPr>
  </w:style>
  <w:style w:type="character" w:customStyle="1" w:styleId="afd">
    <w:name w:val="Текст выноски Знак"/>
    <w:basedOn w:val="a6"/>
    <w:link w:val="afc"/>
    <w:uiPriority w:val="99"/>
    <w:rsid w:val="005A7581"/>
    <w:rPr>
      <w:rFonts w:ascii="Tahoma" w:eastAsia="Times New Roman" w:hAnsi="Tahoma" w:cs="Times New Roman"/>
      <w:sz w:val="16"/>
      <w:szCs w:val="16"/>
      <w:lang w:val="x-none" w:eastAsia="x-none"/>
    </w:rPr>
  </w:style>
  <w:style w:type="character" w:styleId="afe">
    <w:name w:val="annotation reference"/>
    <w:rsid w:val="005A7581"/>
    <w:rPr>
      <w:sz w:val="16"/>
      <w:szCs w:val="16"/>
    </w:rPr>
  </w:style>
  <w:style w:type="paragraph" w:styleId="aff">
    <w:name w:val="annotation text"/>
    <w:basedOn w:val="a5"/>
    <w:link w:val="aff0"/>
    <w:rsid w:val="005A7581"/>
  </w:style>
  <w:style w:type="character" w:customStyle="1" w:styleId="aff0">
    <w:name w:val="Текст примечания Знак"/>
    <w:basedOn w:val="a6"/>
    <w:link w:val="aff"/>
    <w:rsid w:val="005A7581"/>
    <w:rPr>
      <w:rFonts w:ascii="Times New Roman" w:eastAsia="Times New Roman" w:hAnsi="Times New Roman" w:cs="Times New Roman"/>
      <w:sz w:val="20"/>
      <w:szCs w:val="20"/>
      <w:lang w:eastAsia="ru-RU"/>
    </w:rPr>
  </w:style>
  <w:style w:type="paragraph" w:styleId="aff1">
    <w:name w:val="annotation subject"/>
    <w:basedOn w:val="aff"/>
    <w:next w:val="aff"/>
    <w:link w:val="aff2"/>
    <w:rsid w:val="005A7581"/>
    <w:rPr>
      <w:b/>
      <w:bCs/>
      <w:lang w:val="x-none" w:eastAsia="x-none"/>
    </w:rPr>
  </w:style>
  <w:style w:type="character" w:customStyle="1" w:styleId="aff2">
    <w:name w:val="Тема примечания Знак"/>
    <w:basedOn w:val="aff0"/>
    <w:link w:val="aff1"/>
    <w:rsid w:val="005A7581"/>
    <w:rPr>
      <w:rFonts w:ascii="Times New Roman" w:eastAsia="Times New Roman" w:hAnsi="Times New Roman" w:cs="Times New Roman"/>
      <w:b/>
      <w:bCs/>
      <w:sz w:val="20"/>
      <w:szCs w:val="20"/>
      <w:lang w:val="x-none" w:eastAsia="x-none"/>
    </w:rPr>
  </w:style>
  <w:style w:type="paragraph" w:customStyle="1" w:styleId="ConsNormal">
    <w:name w:val="ConsNormal"/>
    <w:link w:val="ConsNormal0"/>
    <w:rsid w:val="005A758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styleId="aff3">
    <w:name w:val="Hyperlink"/>
    <w:uiPriority w:val="99"/>
    <w:rsid w:val="005A7581"/>
    <w:rPr>
      <w:color w:val="0000FF"/>
      <w:u w:val="single"/>
    </w:rPr>
  </w:style>
  <w:style w:type="paragraph" w:styleId="aff4">
    <w:name w:val="List Bullet"/>
    <w:basedOn w:val="a5"/>
    <w:autoRedefine/>
    <w:rsid w:val="005A7581"/>
    <w:pPr>
      <w:widowControl w:val="0"/>
      <w:spacing w:after="60"/>
      <w:jc w:val="both"/>
    </w:pPr>
    <w:rPr>
      <w:sz w:val="24"/>
      <w:szCs w:val="24"/>
    </w:rPr>
  </w:style>
  <w:style w:type="paragraph" w:styleId="aff5">
    <w:name w:val="Plain Text"/>
    <w:basedOn w:val="a5"/>
    <w:link w:val="aff6"/>
    <w:rsid w:val="005A7581"/>
    <w:rPr>
      <w:rFonts w:ascii="Courier New" w:hAnsi="Courier New"/>
      <w:lang w:val="x-none" w:eastAsia="x-none"/>
    </w:rPr>
  </w:style>
  <w:style w:type="character" w:customStyle="1" w:styleId="aff6">
    <w:name w:val="Текст Знак"/>
    <w:basedOn w:val="a6"/>
    <w:link w:val="aff5"/>
    <w:rsid w:val="005A7581"/>
    <w:rPr>
      <w:rFonts w:ascii="Courier New" w:eastAsia="Times New Roman" w:hAnsi="Courier New" w:cs="Times New Roman"/>
      <w:sz w:val="20"/>
      <w:szCs w:val="20"/>
      <w:lang w:val="x-none" w:eastAsia="x-none"/>
    </w:rPr>
  </w:style>
  <w:style w:type="paragraph" w:styleId="aff7">
    <w:name w:val="Normal (Web)"/>
    <w:basedOn w:val="a5"/>
    <w:link w:val="aff8"/>
    <w:rsid w:val="005A7581"/>
    <w:pPr>
      <w:spacing w:before="100" w:beforeAutospacing="1" w:after="100" w:afterAutospacing="1"/>
    </w:pPr>
    <w:rPr>
      <w:sz w:val="24"/>
      <w:szCs w:val="24"/>
      <w:lang w:val="x-none" w:eastAsia="x-none"/>
    </w:rPr>
  </w:style>
  <w:style w:type="character" w:customStyle="1" w:styleId="aff8">
    <w:name w:val="Обычный (веб) Знак"/>
    <w:link w:val="aff7"/>
    <w:rsid w:val="005A7581"/>
    <w:rPr>
      <w:rFonts w:ascii="Times New Roman" w:eastAsia="Times New Roman" w:hAnsi="Times New Roman" w:cs="Times New Roman"/>
      <w:sz w:val="24"/>
      <w:szCs w:val="24"/>
      <w:lang w:val="x-none" w:eastAsia="x-none"/>
    </w:rPr>
  </w:style>
  <w:style w:type="paragraph" w:styleId="aff9">
    <w:name w:val="Date"/>
    <w:basedOn w:val="a5"/>
    <w:next w:val="a5"/>
    <w:link w:val="affa"/>
    <w:rsid w:val="005A7581"/>
    <w:pPr>
      <w:spacing w:after="60"/>
      <w:jc w:val="both"/>
    </w:pPr>
    <w:rPr>
      <w:sz w:val="24"/>
      <w:lang w:val="x-none" w:eastAsia="x-none"/>
    </w:rPr>
  </w:style>
  <w:style w:type="character" w:customStyle="1" w:styleId="affa">
    <w:name w:val="Дата Знак"/>
    <w:basedOn w:val="a6"/>
    <w:link w:val="aff9"/>
    <w:rsid w:val="005A7581"/>
    <w:rPr>
      <w:rFonts w:ascii="Times New Roman" w:eastAsia="Times New Roman" w:hAnsi="Times New Roman" w:cs="Times New Roman"/>
      <w:sz w:val="24"/>
      <w:szCs w:val="20"/>
      <w:lang w:val="x-none" w:eastAsia="x-none"/>
    </w:rPr>
  </w:style>
  <w:style w:type="paragraph" w:customStyle="1" w:styleId="ConsNonformat">
    <w:name w:val="ConsNonformat"/>
    <w:rsid w:val="005A7581"/>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18">
    <w:name w:val="Стиль1"/>
    <w:basedOn w:val="a5"/>
    <w:rsid w:val="005A7581"/>
    <w:pPr>
      <w:keepNext/>
      <w:keepLines/>
      <w:widowControl w:val="0"/>
      <w:suppressLineNumbers/>
      <w:tabs>
        <w:tab w:val="num" w:pos="432"/>
      </w:tabs>
      <w:suppressAutoHyphens/>
      <w:spacing w:after="60"/>
      <w:ind w:left="432" w:hanging="432"/>
    </w:pPr>
    <w:rPr>
      <w:b/>
      <w:sz w:val="28"/>
      <w:szCs w:val="24"/>
    </w:rPr>
  </w:style>
  <w:style w:type="paragraph" w:customStyle="1" w:styleId="28">
    <w:name w:val="Стиль2"/>
    <w:basedOn w:val="29"/>
    <w:rsid w:val="005A7581"/>
    <w:pPr>
      <w:keepNext/>
      <w:keepLines/>
      <w:widowControl w:val="0"/>
      <w:suppressLineNumbers/>
      <w:tabs>
        <w:tab w:val="clear" w:pos="432"/>
        <w:tab w:val="num" w:pos="756"/>
      </w:tabs>
      <w:suppressAutoHyphens/>
      <w:spacing w:after="60"/>
      <w:ind w:left="756" w:hanging="576"/>
      <w:jc w:val="both"/>
    </w:pPr>
    <w:rPr>
      <w:b/>
      <w:sz w:val="24"/>
    </w:rPr>
  </w:style>
  <w:style w:type="paragraph" w:styleId="29">
    <w:name w:val="List Number 2"/>
    <w:basedOn w:val="a5"/>
    <w:rsid w:val="005A7581"/>
    <w:pPr>
      <w:tabs>
        <w:tab w:val="num" w:pos="432"/>
      </w:tabs>
      <w:ind w:left="432" w:hanging="432"/>
    </w:pPr>
  </w:style>
  <w:style w:type="paragraph" w:customStyle="1" w:styleId="3b">
    <w:name w:val="Стиль3"/>
    <w:basedOn w:val="24"/>
    <w:link w:val="3c"/>
    <w:rsid w:val="005A7581"/>
    <w:pPr>
      <w:widowControl w:val="0"/>
      <w:tabs>
        <w:tab w:val="clear" w:pos="720"/>
        <w:tab w:val="num" w:pos="767"/>
      </w:tabs>
      <w:autoSpaceDE/>
      <w:autoSpaceDN/>
      <w:spacing w:before="0"/>
      <w:ind w:left="540" w:firstLine="0"/>
      <w:textAlignment w:val="baseline"/>
    </w:pPr>
    <w:rPr>
      <w:lang w:val="ru-RU" w:eastAsia="ru-RU"/>
    </w:rPr>
  </w:style>
  <w:style w:type="character" w:customStyle="1" w:styleId="3c">
    <w:name w:val="Стиль3 Знак"/>
    <w:link w:val="3b"/>
    <w:rsid w:val="005A7581"/>
    <w:rPr>
      <w:rFonts w:ascii="Times New Roman" w:eastAsia="Times New Roman" w:hAnsi="Times New Roman" w:cs="Times New Roman"/>
      <w:sz w:val="24"/>
      <w:szCs w:val="20"/>
      <w:lang w:eastAsia="ru-RU"/>
    </w:rPr>
  </w:style>
  <w:style w:type="character" w:styleId="affb">
    <w:name w:val="Strong"/>
    <w:qFormat/>
    <w:rsid w:val="005A7581"/>
    <w:rPr>
      <w:b/>
      <w:bCs/>
    </w:rPr>
  </w:style>
  <w:style w:type="paragraph" w:customStyle="1" w:styleId="91">
    <w:name w:val="9"/>
    <w:basedOn w:val="a5"/>
    <w:rsid w:val="005A7581"/>
    <w:pPr>
      <w:jc w:val="center"/>
    </w:pPr>
    <w:rPr>
      <w:rFonts w:eastAsia="Arial Unicode MS"/>
      <w:b/>
      <w:bCs/>
      <w:sz w:val="16"/>
      <w:szCs w:val="16"/>
    </w:rPr>
  </w:style>
  <w:style w:type="paragraph" w:customStyle="1" w:styleId="ConsPlusNormal">
    <w:name w:val="ConsPlusNormal"/>
    <w:link w:val="ConsPlusNormal0"/>
    <w:uiPriority w:val="99"/>
    <w:qFormat/>
    <w:rsid w:val="005A758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Cell">
    <w:name w:val="ConsCell"/>
    <w:rsid w:val="005A7581"/>
    <w:pPr>
      <w:widowControl w:val="0"/>
      <w:snapToGrid w:val="0"/>
      <w:spacing w:after="0" w:line="240" w:lineRule="auto"/>
    </w:pPr>
    <w:rPr>
      <w:rFonts w:ascii="Arial" w:eastAsia="Times New Roman" w:hAnsi="Arial" w:cs="Times New Roman"/>
      <w:sz w:val="20"/>
      <w:szCs w:val="20"/>
      <w:lang w:eastAsia="ru-RU"/>
    </w:rPr>
  </w:style>
  <w:style w:type="paragraph" w:customStyle="1" w:styleId="affc">
    <w:name w:val="Таблицы (моноширинный)"/>
    <w:basedOn w:val="a5"/>
    <w:next w:val="a5"/>
    <w:rsid w:val="005A7581"/>
    <w:pPr>
      <w:widowControl w:val="0"/>
      <w:autoSpaceDE w:val="0"/>
      <w:autoSpaceDN w:val="0"/>
      <w:adjustRightInd w:val="0"/>
      <w:jc w:val="both"/>
    </w:pPr>
    <w:rPr>
      <w:rFonts w:ascii="Courier New" w:hAnsi="Courier New" w:cs="Courier New"/>
    </w:rPr>
  </w:style>
  <w:style w:type="paragraph" w:customStyle="1" w:styleId="affd">
    <w:name w:val="Знак Знак Знак Знак Знак Знак"/>
    <w:basedOn w:val="a5"/>
    <w:rsid w:val="005A7581"/>
    <w:pPr>
      <w:spacing w:after="160" w:line="240" w:lineRule="exact"/>
    </w:pPr>
    <w:rPr>
      <w:rFonts w:ascii="Verdana" w:hAnsi="Verdana"/>
      <w:sz w:val="24"/>
      <w:szCs w:val="24"/>
      <w:lang w:val="en-US" w:eastAsia="en-US"/>
    </w:rPr>
  </w:style>
  <w:style w:type="table" w:styleId="affe">
    <w:name w:val="Table Grid"/>
    <w:basedOn w:val="a7"/>
    <w:uiPriority w:val="59"/>
    <w:rsid w:val="005A758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
    <w:name w:val="Знак Знак Знак Знак"/>
    <w:basedOn w:val="a5"/>
    <w:rsid w:val="005A7581"/>
    <w:pPr>
      <w:spacing w:after="160" w:line="240" w:lineRule="exact"/>
    </w:pPr>
    <w:rPr>
      <w:rFonts w:ascii="Verdana" w:hAnsi="Verdana"/>
      <w:sz w:val="24"/>
      <w:szCs w:val="24"/>
      <w:lang w:val="en-US" w:eastAsia="en-US"/>
    </w:rPr>
  </w:style>
  <w:style w:type="character" w:customStyle="1" w:styleId="afff0">
    <w:name w:val="Гипертекстовая ссылка"/>
    <w:rsid w:val="005A7581"/>
    <w:rPr>
      <w:color w:val="008000"/>
      <w:sz w:val="20"/>
      <w:szCs w:val="20"/>
      <w:u w:val="single"/>
    </w:rPr>
  </w:style>
  <w:style w:type="paragraph" w:customStyle="1" w:styleId="afff1">
    <w:name w:val="Знак"/>
    <w:basedOn w:val="a5"/>
    <w:rsid w:val="005A7581"/>
    <w:pPr>
      <w:spacing w:after="160" w:line="240" w:lineRule="exact"/>
    </w:pPr>
    <w:rPr>
      <w:rFonts w:ascii="Verdana" w:hAnsi="Verdana"/>
      <w:sz w:val="24"/>
      <w:szCs w:val="24"/>
      <w:lang w:val="en-US" w:eastAsia="en-US"/>
    </w:rPr>
  </w:style>
  <w:style w:type="paragraph" w:customStyle="1" w:styleId="Noeeu">
    <w:name w:val="Noeeu"/>
    <w:rsid w:val="005A7581"/>
    <w:pPr>
      <w:widowControl w:val="0"/>
      <w:spacing w:after="0" w:line="240" w:lineRule="auto"/>
    </w:pPr>
    <w:rPr>
      <w:rFonts w:ascii="Times New Roman" w:eastAsia="Times New Roman" w:hAnsi="Times New Roman" w:cs="Times New Roman"/>
      <w:spacing w:val="-1"/>
      <w:kern w:val="65535"/>
      <w:position w:val="-1"/>
      <w:sz w:val="24"/>
      <w:szCs w:val="24"/>
      <w:lang w:val="en-US" w:eastAsia="ru-RU"/>
    </w:rPr>
  </w:style>
  <w:style w:type="paragraph" w:customStyle="1" w:styleId="afff2">
    <w:name w:val="Знак"/>
    <w:basedOn w:val="a5"/>
    <w:rsid w:val="005A7581"/>
    <w:pPr>
      <w:spacing w:after="160" w:line="240" w:lineRule="exact"/>
    </w:pPr>
    <w:rPr>
      <w:rFonts w:ascii="Verdana" w:hAnsi="Verdana"/>
      <w:sz w:val="24"/>
      <w:szCs w:val="24"/>
      <w:lang w:val="en-US" w:eastAsia="en-US"/>
    </w:rPr>
  </w:style>
  <w:style w:type="paragraph" w:customStyle="1" w:styleId="3d">
    <w:name w:val="Стиль3 Знак Знак"/>
    <w:basedOn w:val="24"/>
    <w:link w:val="3e"/>
    <w:rsid w:val="005A7581"/>
    <w:pPr>
      <w:widowControl w:val="0"/>
      <w:tabs>
        <w:tab w:val="clear" w:pos="720"/>
        <w:tab w:val="num" w:pos="227"/>
      </w:tabs>
      <w:autoSpaceDE/>
      <w:autoSpaceDN/>
      <w:spacing w:before="0"/>
      <w:ind w:left="0" w:firstLine="0"/>
      <w:textAlignment w:val="baseline"/>
    </w:pPr>
    <w:rPr>
      <w:lang w:val="ru-RU" w:eastAsia="ru-RU"/>
    </w:rPr>
  </w:style>
  <w:style w:type="character" w:customStyle="1" w:styleId="3e">
    <w:name w:val="Стиль3 Знак Знак Знак"/>
    <w:link w:val="3d"/>
    <w:rsid w:val="005A7581"/>
    <w:rPr>
      <w:rFonts w:ascii="Times New Roman" w:eastAsia="Times New Roman" w:hAnsi="Times New Roman" w:cs="Times New Roman"/>
      <w:sz w:val="24"/>
      <w:szCs w:val="20"/>
      <w:lang w:eastAsia="ru-RU"/>
    </w:rPr>
  </w:style>
  <w:style w:type="paragraph" w:customStyle="1" w:styleId="19">
    <w:name w:val="1"/>
    <w:basedOn w:val="a5"/>
    <w:rsid w:val="005A7581"/>
    <w:pPr>
      <w:spacing w:after="160" w:line="240" w:lineRule="exact"/>
    </w:pPr>
    <w:rPr>
      <w:rFonts w:ascii="Verdana" w:hAnsi="Verdana"/>
      <w:sz w:val="24"/>
      <w:szCs w:val="24"/>
      <w:lang w:val="en-US" w:eastAsia="en-US"/>
    </w:rPr>
  </w:style>
  <w:style w:type="paragraph" w:customStyle="1" w:styleId="3f">
    <w:name w:val="3"/>
    <w:basedOn w:val="a5"/>
    <w:rsid w:val="005A7581"/>
    <w:pPr>
      <w:spacing w:before="100" w:beforeAutospacing="1" w:after="100" w:afterAutospacing="1"/>
    </w:pPr>
    <w:rPr>
      <w:sz w:val="24"/>
      <w:szCs w:val="24"/>
    </w:rPr>
  </w:style>
  <w:style w:type="paragraph" w:customStyle="1" w:styleId="afff3">
    <w:name w:val="Прижатый влево"/>
    <w:basedOn w:val="a5"/>
    <w:next w:val="a5"/>
    <w:rsid w:val="005A7581"/>
    <w:pPr>
      <w:autoSpaceDE w:val="0"/>
      <w:autoSpaceDN w:val="0"/>
      <w:adjustRightInd w:val="0"/>
    </w:pPr>
    <w:rPr>
      <w:rFonts w:ascii="Arial" w:hAnsi="Arial"/>
    </w:rPr>
  </w:style>
  <w:style w:type="paragraph" w:customStyle="1" w:styleId="BodyTextIndent21">
    <w:name w:val="Body Text Indent 21"/>
    <w:basedOn w:val="a5"/>
    <w:rsid w:val="005A7581"/>
    <w:pPr>
      <w:widowControl w:val="0"/>
      <w:spacing w:line="360" w:lineRule="auto"/>
      <w:ind w:firstLine="709"/>
      <w:jc w:val="both"/>
    </w:pPr>
    <w:rPr>
      <w:snapToGrid w:val="0"/>
      <w:sz w:val="28"/>
    </w:rPr>
  </w:style>
  <w:style w:type="paragraph" w:customStyle="1" w:styleId="1CharChar">
    <w:name w:val="1 Знак Char Знак Char Знак"/>
    <w:basedOn w:val="a5"/>
    <w:rsid w:val="005A7581"/>
    <w:pPr>
      <w:spacing w:after="160" w:line="240" w:lineRule="exact"/>
    </w:pPr>
    <w:rPr>
      <w:rFonts w:eastAsia="Calibri"/>
      <w:lang w:eastAsia="zh-CN"/>
    </w:rPr>
  </w:style>
  <w:style w:type="character" w:customStyle="1" w:styleId="grame">
    <w:name w:val="grame"/>
    <w:basedOn w:val="a6"/>
    <w:rsid w:val="005A7581"/>
  </w:style>
  <w:style w:type="paragraph" w:customStyle="1" w:styleId="2a">
    <w:name w:val="Знак2"/>
    <w:basedOn w:val="a5"/>
    <w:rsid w:val="005A7581"/>
    <w:pPr>
      <w:spacing w:after="160" w:line="240" w:lineRule="exact"/>
    </w:pPr>
    <w:rPr>
      <w:rFonts w:ascii="Verdana" w:hAnsi="Verdana"/>
      <w:sz w:val="24"/>
      <w:szCs w:val="24"/>
      <w:lang w:val="en-US" w:eastAsia="en-US"/>
    </w:rPr>
  </w:style>
  <w:style w:type="paragraph" w:customStyle="1" w:styleId="ConsPlusNonformat">
    <w:name w:val="ConsPlusNonformat"/>
    <w:rsid w:val="005A758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fff4">
    <w:name w:val="Сравнение редакций. Добавленный фрагмент"/>
    <w:rsid w:val="005A7581"/>
    <w:rPr>
      <w:b/>
      <w:bCs/>
      <w:color w:val="0000FF"/>
    </w:rPr>
  </w:style>
  <w:style w:type="paragraph" w:styleId="afff5">
    <w:name w:val="No Spacing"/>
    <w:link w:val="afff6"/>
    <w:qFormat/>
    <w:rsid w:val="005A7581"/>
    <w:pPr>
      <w:spacing w:after="0" w:line="240" w:lineRule="auto"/>
    </w:pPr>
    <w:rPr>
      <w:rFonts w:ascii="Times New Roman" w:eastAsia="Times New Roman" w:hAnsi="Times New Roman" w:cs="Times New Roman"/>
      <w:sz w:val="24"/>
      <w:szCs w:val="24"/>
      <w:lang w:eastAsia="ru-RU"/>
    </w:rPr>
  </w:style>
  <w:style w:type="paragraph" w:customStyle="1" w:styleId="310">
    <w:name w:val="Основной текст с отступом 31"/>
    <w:basedOn w:val="a5"/>
    <w:rsid w:val="005A7581"/>
    <w:pPr>
      <w:ind w:firstLine="709"/>
      <w:jc w:val="both"/>
    </w:pPr>
    <w:rPr>
      <w:sz w:val="24"/>
      <w:lang w:eastAsia="ar-SA"/>
    </w:rPr>
  </w:style>
  <w:style w:type="character" w:customStyle="1" w:styleId="itemextrafieldsvalue">
    <w:name w:val="itemextrafieldsvalue"/>
    <w:basedOn w:val="a6"/>
    <w:rsid w:val="005A7581"/>
  </w:style>
  <w:style w:type="character" w:customStyle="1" w:styleId="tt1hasinfotooltip">
    <w:name w:val="tt1 hasinfotooltip"/>
    <w:basedOn w:val="a6"/>
    <w:rsid w:val="005A7581"/>
  </w:style>
  <w:style w:type="character" w:customStyle="1" w:styleId="apple-style-span">
    <w:name w:val="apple-style-span"/>
    <w:basedOn w:val="a6"/>
    <w:rsid w:val="005A7581"/>
  </w:style>
  <w:style w:type="paragraph" w:styleId="afff7">
    <w:name w:val="List Paragraph"/>
    <w:aliases w:val="Маркер,ТЗ список,Абзац списка литеральный,Булет1,1Булет,it_List1,Заговок Марина,List Paragraph,Bullet List,FooterText,numbered,Цветной список - Акцент 11,Список нумерованный цифры,-Абзац списка,List Paragraph3,GOST_TableList,lp1"/>
    <w:basedOn w:val="a5"/>
    <w:link w:val="afff8"/>
    <w:uiPriority w:val="34"/>
    <w:qFormat/>
    <w:rsid w:val="005A7581"/>
    <w:pPr>
      <w:ind w:left="720"/>
      <w:contextualSpacing/>
    </w:pPr>
    <w:rPr>
      <w:sz w:val="24"/>
      <w:szCs w:val="24"/>
    </w:rPr>
  </w:style>
  <w:style w:type="paragraph" w:customStyle="1" w:styleId="ConsTitle">
    <w:name w:val="ConsTitle"/>
    <w:rsid w:val="005A7581"/>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character" w:customStyle="1" w:styleId="110">
    <w:name w:val="Заголовок 1 Знак1 Знак"/>
    <w:aliases w:val="Заголовок 1 Знак Знак Знак, Знак1 Знак Знак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
    <w:rsid w:val="005A7581"/>
    <w:rPr>
      <w:b/>
      <w:bCs/>
      <w:kern w:val="36"/>
      <w:sz w:val="24"/>
      <w:szCs w:val="24"/>
      <w:lang w:val="ru-RU" w:eastAsia="ru-RU" w:bidi="ar-SA"/>
    </w:rPr>
  </w:style>
  <w:style w:type="paragraph" w:customStyle="1" w:styleId="Default">
    <w:name w:val="Default"/>
    <w:rsid w:val="005A758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f9">
    <w:name w:val="Стиль По центру"/>
    <w:basedOn w:val="a5"/>
    <w:rsid w:val="005A7581"/>
    <w:pPr>
      <w:jc w:val="both"/>
    </w:pPr>
    <w:rPr>
      <w:sz w:val="24"/>
    </w:rPr>
  </w:style>
  <w:style w:type="paragraph" w:customStyle="1" w:styleId="switchaction">
    <w:name w:val="switch_action"/>
    <w:basedOn w:val="a5"/>
    <w:rsid w:val="005A7581"/>
    <w:pPr>
      <w:spacing w:before="100" w:beforeAutospacing="1" w:after="100" w:afterAutospacing="1"/>
    </w:pPr>
    <w:rPr>
      <w:sz w:val="24"/>
      <w:szCs w:val="24"/>
    </w:rPr>
  </w:style>
  <w:style w:type="character" w:customStyle="1" w:styleId="noicon">
    <w:name w:val="noicon"/>
    <w:basedOn w:val="a6"/>
    <w:rsid w:val="005A7581"/>
  </w:style>
  <w:style w:type="character" w:customStyle="1" w:styleId="delimiter1">
    <w:name w:val="delimiter1"/>
    <w:basedOn w:val="a6"/>
    <w:rsid w:val="005A7581"/>
  </w:style>
  <w:style w:type="character" w:customStyle="1" w:styleId="dfaq1">
    <w:name w:val="dfaq1"/>
    <w:basedOn w:val="a6"/>
    <w:rsid w:val="005A7581"/>
  </w:style>
  <w:style w:type="paragraph" w:styleId="afffa">
    <w:name w:val="endnote text"/>
    <w:basedOn w:val="a5"/>
    <w:link w:val="afffb"/>
    <w:rsid w:val="005A7581"/>
  </w:style>
  <w:style w:type="character" w:customStyle="1" w:styleId="afffb">
    <w:name w:val="Текст концевой сноски Знак"/>
    <w:basedOn w:val="a6"/>
    <w:link w:val="afffa"/>
    <w:rsid w:val="005A7581"/>
    <w:rPr>
      <w:rFonts w:ascii="Times New Roman" w:eastAsia="Times New Roman" w:hAnsi="Times New Roman" w:cs="Times New Roman"/>
      <w:sz w:val="20"/>
      <w:szCs w:val="20"/>
      <w:lang w:eastAsia="ru-RU"/>
    </w:rPr>
  </w:style>
  <w:style w:type="character" w:styleId="afffc">
    <w:name w:val="endnote reference"/>
    <w:rsid w:val="005A7581"/>
    <w:rPr>
      <w:vertAlign w:val="superscript"/>
    </w:rPr>
  </w:style>
  <w:style w:type="character" w:customStyle="1" w:styleId="apple-converted-space">
    <w:name w:val="apple-converted-space"/>
    <w:basedOn w:val="a6"/>
    <w:rsid w:val="005A7581"/>
  </w:style>
  <w:style w:type="character" w:customStyle="1" w:styleId="dfaq">
    <w:name w:val="dfaq"/>
    <w:basedOn w:val="a6"/>
    <w:rsid w:val="005A7581"/>
  </w:style>
  <w:style w:type="paragraph" w:customStyle="1" w:styleId="afffd">
    <w:name w:val="Îáû÷íûé"/>
    <w:rsid w:val="005A7581"/>
    <w:pPr>
      <w:spacing w:after="0" w:line="240" w:lineRule="auto"/>
    </w:pPr>
    <w:rPr>
      <w:rFonts w:ascii="PragmaticaGTT" w:eastAsia="Times New Roman" w:hAnsi="PragmaticaGTT" w:cs="Times New Roman"/>
      <w:sz w:val="24"/>
      <w:szCs w:val="20"/>
      <w:lang w:val="de-DE" w:eastAsia="ru-RU"/>
    </w:rPr>
  </w:style>
  <w:style w:type="character" w:customStyle="1" w:styleId="1a">
    <w:name w:val="Основной текст1"/>
    <w:rsid w:val="005A7581"/>
    <w:rPr>
      <w:rFonts w:ascii="Segoe UI" w:eastAsia="Times New Roman" w:hAnsi="Segoe UI" w:cs="Segoe UI"/>
      <w:color w:val="000000"/>
      <w:spacing w:val="0"/>
      <w:w w:val="100"/>
      <w:position w:val="0"/>
      <w:sz w:val="18"/>
      <w:szCs w:val="18"/>
      <w:u w:val="none"/>
      <w:lang w:val="ru-RU" w:eastAsia="x-none"/>
    </w:rPr>
  </w:style>
  <w:style w:type="character" w:customStyle="1" w:styleId="afffe">
    <w:name w:val="Основной текст_"/>
    <w:link w:val="53"/>
    <w:locked/>
    <w:rsid w:val="005A7581"/>
    <w:rPr>
      <w:rFonts w:ascii="Segoe UI" w:hAnsi="Segoe UI"/>
      <w:sz w:val="18"/>
      <w:szCs w:val="18"/>
      <w:shd w:val="clear" w:color="auto" w:fill="FFFFFF"/>
    </w:rPr>
  </w:style>
  <w:style w:type="paragraph" w:customStyle="1" w:styleId="53">
    <w:name w:val="Основной текст5"/>
    <w:basedOn w:val="a5"/>
    <w:link w:val="afffe"/>
    <w:rsid w:val="005A7581"/>
    <w:pPr>
      <w:widowControl w:val="0"/>
      <w:shd w:val="clear" w:color="auto" w:fill="FFFFFF"/>
      <w:spacing w:before="120" w:after="120" w:line="246" w:lineRule="exact"/>
      <w:jc w:val="both"/>
    </w:pPr>
    <w:rPr>
      <w:rFonts w:ascii="Segoe UI" w:eastAsiaTheme="minorHAnsi" w:hAnsi="Segoe UI" w:cstheme="minorBidi"/>
      <w:sz w:val="18"/>
      <w:szCs w:val="18"/>
      <w:lang w:eastAsia="en-US"/>
    </w:rPr>
  </w:style>
  <w:style w:type="character" w:customStyle="1" w:styleId="b-serp-itemtextpassage1">
    <w:name w:val="b-serp-item__text_passage1"/>
    <w:rsid w:val="005A7581"/>
    <w:rPr>
      <w:b/>
      <w:bCs/>
      <w:color w:val="888888"/>
    </w:rPr>
  </w:style>
  <w:style w:type="paragraph" w:customStyle="1" w:styleId="1b">
    <w:name w:val="Абзац списка1"/>
    <w:basedOn w:val="a5"/>
    <w:rsid w:val="005A7581"/>
    <w:pPr>
      <w:spacing w:after="200" w:line="276" w:lineRule="auto"/>
      <w:ind w:left="720"/>
    </w:pPr>
    <w:rPr>
      <w:rFonts w:ascii="Calibri" w:hAnsi="Calibri"/>
      <w:sz w:val="22"/>
      <w:szCs w:val="22"/>
    </w:rPr>
  </w:style>
  <w:style w:type="paragraph" w:customStyle="1" w:styleId="ReportMain">
    <w:name w:val="Report_Main"/>
    <w:basedOn w:val="a5"/>
    <w:link w:val="ReportMain0"/>
    <w:rsid w:val="005A7581"/>
    <w:rPr>
      <w:sz w:val="24"/>
      <w:szCs w:val="24"/>
      <w:lang w:val="x-none" w:eastAsia="x-none"/>
    </w:rPr>
  </w:style>
  <w:style w:type="character" w:customStyle="1" w:styleId="ReportMain0">
    <w:name w:val="Report_Main Знак"/>
    <w:link w:val="ReportMain"/>
    <w:rsid w:val="005A7581"/>
    <w:rPr>
      <w:rFonts w:ascii="Times New Roman" w:eastAsia="Times New Roman" w:hAnsi="Times New Roman" w:cs="Times New Roman"/>
      <w:sz w:val="24"/>
      <w:szCs w:val="24"/>
      <w:lang w:val="x-none" w:eastAsia="x-none"/>
    </w:rPr>
  </w:style>
  <w:style w:type="paragraph" w:customStyle="1" w:styleId="1c">
    <w:name w:val="Название1"/>
    <w:basedOn w:val="a5"/>
    <w:rsid w:val="005A7581"/>
    <w:pPr>
      <w:suppressLineNumbers/>
      <w:suppressAutoHyphens/>
      <w:spacing w:before="120" w:after="120"/>
    </w:pPr>
    <w:rPr>
      <w:i/>
      <w:iCs/>
      <w:sz w:val="24"/>
      <w:szCs w:val="24"/>
      <w:lang w:eastAsia="ar-SA"/>
    </w:rPr>
  </w:style>
  <w:style w:type="character" w:styleId="affff">
    <w:name w:val="FollowedHyperlink"/>
    <w:unhideWhenUsed/>
    <w:rsid w:val="005A7581"/>
    <w:rPr>
      <w:color w:val="800080"/>
      <w:u w:val="single"/>
    </w:rPr>
  </w:style>
  <w:style w:type="paragraph" w:customStyle="1" w:styleId="xl65">
    <w:name w:val="xl65"/>
    <w:basedOn w:val="a5"/>
    <w:rsid w:val="005A7581"/>
    <w:pPr>
      <w:spacing w:before="100" w:beforeAutospacing="1" w:after="100" w:afterAutospacing="1"/>
      <w:jc w:val="center"/>
    </w:pPr>
    <w:rPr>
      <w:sz w:val="24"/>
      <w:szCs w:val="24"/>
    </w:rPr>
  </w:style>
  <w:style w:type="paragraph" w:customStyle="1" w:styleId="xl66">
    <w:name w:val="xl66"/>
    <w:basedOn w:val="a5"/>
    <w:rsid w:val="005A7581"/>
    <w:pPr>
      <w:spacing w:before="100" w:beforeAutospacing="1" w:after="100" w:afterAutospacing="1"/>
    </w:pPr>
    <w:rPr>
      <w:sz w:val="24"/>
      <w:szCs w:val="24"/>
    </w:rPr>
  </w:style>
  <w:style w:type="paragraph" w:customStyle="1" w:styleId="xl67">
    <w:name w:val="xl67"/>
    <w:basedOn w:val="a5"/>
    <w:rsid w:val="005A7581"/>
    <w:pPr>
      <w:spacing w:before="100" w:beforeAutospacing="1" w:after="100" w:afterAutospacing="1"/>
    </w:pPr>
    <w:rPr>
      <w:rFonts w:ascii="Arial" w:hAnsi="Arial" w:cs="Arial"/>
      <w:sz w:val="24"/>
      <w:szCs w:val="24"/>
    </w:rPr>
  </w:style>
  <w:style w:type="paragraph" w:customStyle="1" w:styleId="xl68">
    <w:name w:val="xl68"/>
    <w:basedOn w:val="a5"/>
    <w:rsid w:val="005A7581"/>
    <w:pPr>
      <w:spacing w:before="100" w:beforeAutospacing="1" w:after="100" w:afterAutospacing="1"/>
    </w:pPr>
    <w:rPr>
      <w:rFonts w:ascii="Arial" w:hAnsi="Arial" w:cs="Arial"/>
      <w:color w:val="000000"/>
      <w:sz w:val="24"/>
      <w:szCs w:val="24"/>
    </w:rPr>
  </w:style>
  <w:style w:type="paragraph" w:customStyle="1" w:styleId="xl69">
    <w:name w:val="xl69"/>
    <w:basedOn w:val="a5"/>
    <w:rsid w:val="005A75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70">
    <w:name w:val="xl70"/>
    <w:basedOn w:val="a5"/>
    <w:rsid w:val="005A758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71">
    <w:name w:val="xl71"/>
    <w:basedOn w:val="a5"/>
    <w:rsid w:val="005A75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72">
    <w:name w:val="xl72"/>
    <w:basedOn w:val="a5"/>
    <w:rsid w:val="005A758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73">
    <w:name w:val="xl73"/>
    <w:basedOn w:val="a5"/>
    <w:rsid w:val="005A75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74">
    <w:name w:val="xl74"/>
    <w:basedOn w:val="a5"/>
    <w:rsid w:val="005A758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75">
    <w:name w:val="xl75"/>
    <w:basedOn w:val="a5"/>
    <w:rsid w:val="005A75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76">
    <w:name w:val="xl76"/>
    <w:basedOn w:val="a5"/>
    <w:rsid w:val="005A7581"/>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jc w:val="center"/>
      <w:textAlignment w:val="top"/>
    </w:pPr>
    <w:rPr>
      <w:b/>
      <w:bCs/>
      <w:sz w:val="24"/>
      <w:szCs w:val="24"/>
    </w:rPr>
  </w:style>
  <w:style w:type="paragraph" w:customStyle="1" w:styleId="xl77">
    <w:name w:val="xl77"/>
    <w:basedOn w:val="a5"/>
    <w:rsid w:val="005A7581"/>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jc w:val="center"/>
      <w:textAlignment w:val="top"/>
    </w:pPr>
    <w:rPr>
      <w:b/>
      <w:bCs/>
      <w:sz w:val="24"/>
      <w:szCs w:val="24"/>
    </w:rPr>
  </w:style>
  <w:style w:type="paragraph" w:customStyle="1" w:styleId="xl78">
    <w:name w:val="xl78"/>
    <w:basedOn w:val="a5"/>
    <w:rsid w:val="005A7581"/>
    <w:pPr>
      <w:pBdr>
        <w:top w:val="single" w:sz="4" w:space="0" w:color="auto"/>
        <w:left w:val="single" w:sz="4" w:space="0" w:color="auto"/>
        <w:right w:val="single" w:sz="4" w:space="0" w:color="auto"/>
      </w:pBdr>
      <w:shd w:val="clear" w:color="FFFFFF" w:fill="C0C0C0"/>
      <w:spacing w:before="100" w:beforeAutospacing="1" w:after="100" w:afterAutospacing="1"/>
      <w:jc w:val="center"/>
      <w:textAlignment w:val="center"/>
    </w:pPr>
    <w:rPr>
      <w:b/>
      <w:bCs/>
      <w:sz w:val="24"/>
      <w:szCs w:val="24"/>
    </w:rPr>
  </w:style>
  <w:style w:type="paragraph" w:customStyle="1" w:styleId="xl79">
    <w:name w:val="xl79"/>
    <w:basedOn w:val="a5"/>
    <w:rsid w:val="005A7581"/>
    <w:pPr>
      <w:pBdr>
        <w:left w:val="single" w:sz="4" w:space="0" w:color="auto"/>
        <w:bottom w:val="single" w:sz="4" w:space="0" w:color="auto"/>
        <w:right w:val="single" w:sz="4" w:space="0" w:color="auto"/>
      </w:pBdr>
      <w:shd w:val="clear" w:color="FFFFFF" w:fill="C0C0C0"/>
      <w:spacing w:before="100" w:beforeAutospacing="1" w:after="100" w:afterAutospacing="1"/>
      <w:jc w:val="center"/>
      <w:textAlignment w:val="center"/>
    </w:pPr>
    <w:rPr>
      <w:b/>
      <w:bCs/>
      <w:sz w:val="24"/>
      <w:szCs w:val="24"/>
    </w:rPr>
  </w:style>
  <w:style w:type="paragraph" w:customStyle="1" w:styleId="xl80">
    <w:name w:val="xl80"/>
    <w:basedOn w:val="a5"/>
    <w:rsid w:val="005A7581"/>
    <w:pPr>
      <w:pBdr>
        <w:bottom w:val="single" w:sz="4" w:space="0" w:color="auto"/>
      </w:pBdr>
      <w:spacing w:before="100" w:beforeAutospacing="1" w:after="100" w:afterAutospacing="1"/>
      <w:jc w:val="center"/>
      <w:textAlignment w:val="center"/>
    </w:pPr>
    <w:rPr>
      <w:b/>
      <w:bCs/>
      <w:sz w:val="24"/>
      <w:szCs w:val="24"/>
    </w:rPr>
  </w:style>
  <w:style w:type="paragraph" w:customStyle="1" w:styleId="xl81">
    <w:name w:val="xl81"/>
    <w:basedOn w:val="a5"/>
    <w:rsid w:val="005A7581"/>
    <w:pPr>
      <w:pBdr>
        <w:top w:val="single" w:sz="4" w:space="0" w:color="auto"/>
        <w:left w:val="single" w:sz="4" w:space="0" w:color="auto"/>
        <w:bottom w:val="single" w:sz="4" w:space="0" w:color="auto"/>
      </w:pBdr>
      <w:shd w:val="clear" w:color="000000" w:fill="A5A5A5"/>
      <w:spacing w:before="100" w:beforeAutospacing="1" w:after="100" w:afterAutospacing="1"/>
      <w:textAlignment w:val="top"/>
    </w:pPr>
    <w:rPr>
      <w:b/>
      <w:bCs/>
      <w:sz w:val="24"/>
      <w:szCs w:val="24"/>
    </w:rPr>
  </w:style>
  <w:style w:type="paragraph" w:customStyle="1" w:styleId="xl82">
    <w:name w:val="xl82"/>
    <w:basedOn w:val="a5"/>
    <w:rsid w:val="005A7581"/>
    <w:pPr>
      <w:pBdr>
        <w:top w:val="single" w:sz="4" w:space="0" w:color="auto"/>
        <w:bottom w:val="single" w:sz="4" w:space="0" w:color="auto"/>
      </w:pBdr>
      <w:shd w:val="clear" w:color="000000" w:fill="A5A5A5"/>
      <w:spacing w:before="100" w:beforeAutospacing="1" w:after="100" w:afterAutospacing="1"/>
      <w:textAlignment w:val="top"/>
    </w:pPr>
    <w:rPr>
      <w:b/>
      <w:bCs/>
      <w:sz w:val="24"/>
      <w:szCs w:val="24"/>
    </w:rPr>
  </w:style>
  <w:style w:type="paragraph" w:customStyle="1" w:styleId="xl83">
    <w:name w:val="xl83"/>
    <w:basedOn w:val="a5"/>
    <w:rsid w:val="005A7581"/>
    <w:pPr>
      <w:pBdr>
        <w:top w:val="single" w:sz="4" w:space="0" w:color="auto"/>
        <w:bottom w:val="single" w:sz="4" w:space="0" w:color="auto"/>
        <w:right w:val="single" w:sz="4" w:space="0" w:color="auto"/>
      </w:pBdr>
      <w:shd w:val="clear" w:color="000000" w:fill="A5A5A5"/>
      <w:spacing w:before="100" w:beforeAutospacing="1" w:after="100" w:afterAutospacing="1"/>
      <w:textAlignment w:val="top"/>
    </w:pPr>
    <w:rPr>
      <w:b/>
      <w:bCs/>
      <w:sz w:val="24"/>
      <w:szCs w:val="24"/>
    </w:rPr>
  </w:style>
  <w:style w:type="paragraph" w:customStyle="1" w:styleId="xl84">
    <w:name w:val="xl84"/>
    <w:basedOn w:val="a5"/>
    <w:rsid w:val="005A7581"/>
    <w:pPr>
      <w:pBdr>
        <w:top w:val="single" w:sz="4" w:space="0" w:color="auto"/>
        <w:left w:val="single" w:sz="4" w:space="0" w:color="auto"/>
        <w:right w:val="single" w:sz="4" w:space="0" w:color="auto"/>
      </w:pBdr>
      <w:shd w:val="clear" w:color="000000" w:fill="C0C0C0"/>
      <w:spacing w:before="100" w:beforeAutospacing="1" w:after="100" w:afterAutospacing="1"/>
      <w:jc w:val="center"/>
      <w:textAlignment w:val="center"/>
    </w:pPr>
    <w:rPr>
      <w:b/>
      <w:bCs/>
      <w:sz w:val="24"/>
      <w:szCs w:val="24"/>
    </w:rPr>
  </w:style>
  <w:style w:type="paragraph" w:customStyle="1" w:styleId="xl85">
    <w:name w:val="xl85"/>
    <w:basedOn w:val="a5"/>
    <w:rsid w:val="005A7581"/>
    <w:pPr>
      <w:pBdr>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b/>
      <w:bCs/>
      <w:sz w:val="24"/>
      <w:szCs w:val="24"/>
    </w:rPr>
  </w:style>
  <w:style w:type="paragraph" w:customStyle="1" w:styleId="xl86">
    <w:name w:val="xl86"/>
    <w:basedOn w:val="a5"/>
    <w:rsid w:val="005A7581"/>
    <w:pPr>
      <w:pBdr>
        <w:top w:val="single" w:sz="4" w:space="0" w:color="auto"/>
        <w:left w:val="single" w:sz="4" w:space="0" w:color="auto"/>
        <w:right w:val="single" w:sz="4" w:space="0" w:color="auto"/>
      </w:pBdr>
      <w:shd w:val="clear" w:color="FFFFFF" w:fill="C0C0C0"/>
      <w:spacing w:before="100" w:beforeAutospacing="1" w:after="100" w:afterAutospacing="1"/>
      <w:jc w:val="center"/>
      <w:textAlignment w:val="center"/>
    </w:pPr>
    <w:rPr>
      <w:b/>
      <w:bCs/>
      <w:sz w:val="24"/>
      <w:szCs w:val="24"/>
    </w:rPr>
  </w:style>
  <w:style w:type="paragraph" w:customStyle="1" w:styleId="xl87">
    <w:name w:val="xl87"/>
    <w:basedOn w:val="a5"/>
    <w:rsid w:val="005A7581"/>
    <w:pPr>
      <w:pBdr>
        <w:left w:val="single" w:sz="4" w:space="0" w:color="auto"/>
        <w:bottom w:val="single" w:sz="4" w:space="0" w:color="auto"/>
        <w:right w:val="single" w:sz="4" w:space="0" w:color="auto"/>
      </w:pBdr>
      <w:shd w:val="clear" w:color="FFFFFF" w:fill="C0C0C0"/>
      <w:spacing w:before="100" w:beforeAutospacing="1" w:after="100" w:afterAutospacing="1"/>
      <w:jc w:val="center"/>
      <w:textAlignment w:val="center"/>
    </w:pPr>
    <w:rPr>
      <w:b/>
      <w:bCs/>
      <w:sz w:val="24"/>
      <w:szCs w:val="24"/>
    </w:rPr>
  </w:style>
  <w:style w:type="paragraph" w:customStyle="1" w:styleId="2b">
    <w:name w:val="Основной текст2"/>
    <w:basedOn w:val="a5"/>
    <w:rsid w:val="005A7581"/>
    <w:pPr>
      <w:spacing w:after="120"/>
      <w:jc w:val="both"/>
    </w:pPr>
    <w:rPr>
      <w:snapToGrid w:val="0"/>
      <w:sz w:val="22"/>
    </w:rPr>
  </w:style>
  <w:style w:type="paragraph" w:customStyle="1" w:styleId="BodySubheader">
    <w:name w:val="Body Subheader"/>
    <w:basedOn w:val="2b"/>
    <w:rsid w:val="005A7581"/>
    <w:pPr>
      <w:keepNext/>
      <w:spacing w:before="120"/>
      <w:jc w:val="left"/>
    </w:pPr>
    <w:rPr>
      <w:b/>
    </w:rPr>
  </w:style>
  <w:style w:type="paragraph" w:customStyle="1" w:styleId="Heading">
    <w:name w:val="Heading"/>
    <w:rsid w:val="005A7581"/>
    <w:pPr>
      <w:spacing w:after="0" w:line="240" w:lineRule="auto"/>
    </w:pPr>
    <w:rPr>
      <w:rFonts w:ascii="Arial" w:eastAsia="Times New Roman" w:hAnsi="Arial" w:cs="Arial"/>
      <w:b/>
      <w:bCs/>
      <w:lang w:eastAsia="ru-RU"/>
    </w:rPr>
  </w:style>
  <w:style w:type="paragraph" w:customStyle="1" w:styleId="TableTextRus">
    <w:name w:val="Table Text Rus"/>
    <w:basedOn w:val="a5"/>
    <w:rsid w:val="005A7581"/>
    <w:pPr>
      <w:tabs>
        <w:tab w:val="right" w:pos="4536"/>
      </w:tabs>
      <w:spacing w:before="120" w:after="120"/>
      <w:jc w:val="both"/>
    </w:pPr>
  </w:style>
  <w:style w:type="paragraph" w:customStyle="1" w:styleId="ConsPlusCell">
    <w:name w:val="ConsPlusCell"/>
    <w:rsid w:val="005A7581"/>
    <w:pPr>
      <w:autoSpaceDE w:val="0"/>
      <w:autoSpaceDN w:val="0"/>
      <w:adjustRightInd w:val="0"/>
      <w:spacing w:after="0" w:line="240" w:lineRule="auto"/>
    </w:pPr>
    <w:rPr>
      <w:rFonts w:ascii="Times New Roman" w:eastAsia="Times New Roman" w:hAnsi="Times New Roman" w:cs="Times New Roman"/>
      <w:lang w:eastAsia="ru-RU"/>
    </w:rPr>
  </w:style>
  <w:style w:type="paragraph" w:customStyle="1" w:styleId="affff0">
    <w:name w:val="Знак Знак Знак Знак Знак Знак Знак Знак"/>
    <w:basedOn w:val="a5"/>
    <w:rsid w:val="005A7581"/>
    <w:pPr>
      <w:spacing w:after="160" w:line="240" w:lineRule="exact"/>
    </w:pPr>
    <w:rPr>
      <w:rFonts w:ascii="Verdana" w:hAnsi="Verdana"/>
      <w:sz w:val="24"/>
      <w:szCs w:val="24"/>
      <w:lang w:val="en-US" w:eastAsia="en-US"/>
    </w:rPr>
  </w:style>
  <w:style w:type="paragraph" w:customStyle="1" w:styleId="CharChar">
    <w:name w:val="Char Знак Знак Char Знак Знак Знак Знак Знак Знак Знак Знак Знак Знак Знак Знак Знак Знак Знак Знак"/>
    <w:basedOn w:val="a5"/>
    <w:rsid w:val="005A7581"/>
    <w:rPr>
      <w:rFonts w:ascii="Verdana" w:hAnsi="Verdana" w:cs="Verdana"/>
      <w:lang w:val="en-US" w:eastAsia="en-US"/>
    </w:rPr>
  </w:style>
  <w:style w:type="paragraph" w:customStyle="1" w:styleId="middle1">
    <w:name w:val="middle1"/>
    <w:basedOn w:val="a5"/>
    <w:rsid w:val="005A7581"/>
    <w:pPr>
      <w:spacing w:before="100" w:beforeAutospacing="1" w:after="100" w:afterAutospacing="1"/>
    </w:pPr>
    <w:rPr>
      <w:sz w:val="24"/>
      <w:szCs w:val="24"/>
    </w:rPr>
  </w:style>
  <w:style w:type="character" w:customStyle="1" w:styleId="catalogtovartehhartext">
    <w:name w:val="catalogtovartehhartext"/>
    <w:basedOn w:val="a6"/>
    <w:rsid w:val="005A7581"/>
  </w:style>
  <w:style w:type="character" w:customStyle="1" w:styleId="value">
    <w:name w:val="value"/>
    <w:basedOn w:val="a6"/>
    <w:rsid w:val="005A7581"/>
  </w:style>
  <w:style w:type="character" w:customStyle="1" w:styleId="delimiter">
    <w:name w:val="delimiter"/>
    <w:rsid w:val="005A7581"/>
  </w:style>
  <w:style w:type="character" w:customStyle="1" w:styleId="keyfeatures">
    <w:name w:val="keyfeatures"/>
    <w:rsid w:val="005A7581"/>
  </w:style>
  <w:style w:type="paragraph" w:styleId="affff1">
    <w:name w:val="caption"/>
    <w:basedOn w:val="a5"/>
    <w:qFormat/>
    <w:rsid w:val="005A7581"/>
    <w:pPr>
      <w:suppressLineNumbers/>
      <w:suppressAutoHyphens/>
      <w:spacing w:before="120" w:after="120"/>
    </w:pPr>
    <w:rPr>
      <w:rFonts w:cs="Mangal"/>
      <w:i/>
      <w:iCs/>
      <w:sz w:val="24"/>
      <w:szCs w:val="24"/>
      <w:lang w:eastAsia="zh-CN"/>
    </w:rPr>
  </w:style>
  <w:style w:type="paragraph" w:customStyle="1" w:styleId="affff2">
    <w:name w:val="Базовый"/>
    <w:rsid w:val="005A7581"/>
    <w:pPr>
      <w:widowControl w:val="0"/>
      <w:suppressAutoHyphens/>
    </w:pPr>
    <w:rPr>
      <w:rFonts w:ascii="Tinos" w:eastAsia="Droid Sans Fallback" w:hAnsi="Tinos" w:cs="DejaVu Sans"/>
      <w:color w:val="00000A"/>
      <w:sz w:val="24"/>
      <w:szCs w:val="24"/>
      <w:lang w:eastAsia="zh-CN" w:bidi="hi-IN"/>
    </w:rPr>
  </w:style>
  <w:style w:type="paragraph" w:customStyle="1" w:styleId="western">
    <w:name w:val="western"/>
    <w:basedOn w:val="a5"/>
    <w:rsid w:val="005A7581"/>
    <w:pPr>
      <w:spacing w:before="100" w:beforeAutospacing="1" w:after="119"/>
    </w:pPr>
    <w:rPr>
      <w:color w:val="000000"/>
      <w:sz w:val="24"/>
      <w:szCs w:val="24"/>
    </w:rPr>
  </w:style>
  <w:style w:type="paragraph" w:customStyle="1" w:styleId="affff3">
    <w:name w:val="Абзац"/>
    <w:basedOn w:val="a5"/>
    <w:rsid w:val="005A7581"/>
    <w:pPr>
      <w:spacing w:before="60" w:after="60"/>
      <w:ind w:firstLine="709"/>
      <w:jc w:val="both"/>
    </w:pPr>
    <w:rPr>
      <w:noProof/>
      <w:sz w:val="28"/>
      <w:szCs w:val="24"/>
      <w:lang w:eastAsia="en-US" w:bidi="en-US"/>
    </w:rPr>
  </w:style>
  <w:style w:type="paragraph" w:customStyle="1" w:styleId="Standard">
    <w:name w:val="Standard"/>
    <w:rsid w:val="005A7581"/>
    <w:pPr>
      <w:suppressAutoHyphens/>
      <w:autoSpaceDN w:val="0"/>
      <w:spacing w:after="0" w:line="240" w:lineRule="auto"/>
      <w:textAlignment w:val="baseline"/>
    </w:pPr>
    <w:rPr>
      <w:rFonts w:ascii="Times New Roman" w:eastAsia="Times New Roman" w:hAnsi="Times New Roman" w:cs="Times New Roman"/>
      <w:kern w:val="3"/>
      <w:sz w:val="20"/>
      <w:szCs w:val="20"/>
      <w:lang w:eastAsia="ar-SA"/>
    </w:rPr>
  </w:style>
  <w:style w:type="character" w:customStyle="1" w:styleId="name">
    <w:name w:val="name"/>
    <w:rsid w:val="005A7581"/>
  </w:style>
  <w:style w:type="character" w:customStyle="1" w:styleId="1d">
    <w:name w:val="Строгий1"/>
    <w:rsid w:val="005A7581"/>
  </w:style>
  <w:style w:type="character" w:customStyle="1" w:styleId="thname">
    <w:name w:val="thname"/>
    <w:rsid w:val="005A7581"/>
  </w:style>
  <w:style w:type="character" w:customStyle="1" w:styleId="thvalue">
    <w:name w:val="thvalue"/>
    <w:rsid w:val="005A7581"/>
  </w:style>
  <w:style w:type="character" w:customStyle="1" w:styleId="info-blockchars-list-item-value">
    <w:name w:val="info-block__chars-list-item-value"/>
    <w:rsid w:val="005A7581"/>
  </w:style>
  <w:style w:type="character" w:customStyle="1" w:styleId="cart-t">
    <w:name w:val="cart-t"/>
    <w:rsid w:val="005A7581"/>
  </w:style>
  <w:style w:type="character" w:customStyle="1" w:styleId="black">
    <w:name w:val="black"/>
    <w:rsid w:val="005A7581"/>
  </w:style>
  <w:style w:type="character" w:customStyle="1" w:styleId="option-value">
    <w:name w:val="option-value"/>
    <w:rsid w:val="005A7581"/>
  </w:style>
  <w:style w:type="character" w:customStyle="1" w:styleId="product-spec-itemname-inner">
    <w:name w:val="product-spec-item__name-inner"/>
    <w:rsid w:val="005A7581"/>
  </w:style>
  <w:style w:type="character" w:customStyle="1" w:styleId="product-spec-itemvalue-inner">
    <w:name w:val="product-spec-item__value-inner"/>
    <w:rsid w:val="005A7581"/>
  </w:style>
  <w:style w:type="table" w:customStyle="1" w:styleId="TableStyle0">
    <w:name w:val="TableStyle0"/>
    <w:rsid w:val="005A7581"/>
    <w:pPr>
      <w:spacing w:after="0" w:line="240" w:lineRule="auto"/>
    </w:pPr>
    <w:rPr>
      <w:rFonts w:ascii="Arial" w:eastAsia="Times New Roman" w:hAnsi="Arial" w:cs="Times New Roman"/>
      <w:sz w:val="16"/>
      <w:lang w:eastAsia="ru-RU"/>
    </w:rPr>
    <w:tblPr>
      <w:tblCellMar>
        <w:top w:w="0" w:type="dxa"/>
        <w:left w:w="0" w:type="dxa"/>
        <w:bottom w:w="0" w:type="dxa"/>
        <w:right w:w="0" w:type="dxa"/>
      </w:tblCellMar>
    </w:tblPr>
  </w:style>
  <w:style w:type="table" w:customStyle="1" w:styleId="TableStyle1">
    <w:name w:val="TableStyle1"/>
    <w:rsid w:val="005A7581"/>
    <w:pPr>
      <w:spacing w:after="0" w:line="240" w:lineRule="auto"/>
    </w:pPr>
    <w:rPr>
      <w:rFonts w:ascii="Arial" w:eastAsia="Times New Roman" w:hAnsi="Arial" w:cs="Times New Roman"/>
      <w:sz w:val="16"/>
      <w:lang w:eastAsia="ru-RU"/>
    </w:rPr>
    <w:tblPr>
      <w:tblCellMar>
        <w:top w:w="0" w:type="dxa"/>
        <w:left w:w="0" w:type="dxa"/>
        <w:bottom w:w="0" w:type="dxa"/>
        <w:right w:w="0" w:type="dxa"/>
      </w:tblCellMar>
    </w:tblPr>
  </w:style>
  <w:style w:type="table" w:customStyle="1" w:styleId="TableStyle2">
    <w:name w:val="TableStyle2"/>
    <w:rsid w:val="005A7581"/>
    <w:pPr>
      <w:spacing w:after="0" w:line="240" w:lineRule="auto"/>
    </w:pPr>
    <w:rPr>
      <w:rFonts w:ascii="Arial" w:eastAsia="Times New Roman" w:hAnsi="Arial" w:cs="Times New Roman"/>
      <w:sz w:val="16"/>
      <w:lang w:eastAsia="ru-RU"/>
    </w:rPr>
    <w:tblPr>
      <w:tblCellMar>
        <w:top w:w="0" w:type="dxa"/>
        <w:left w:w="0" w:type="dxa"/>
        <w:bottom w:w="0" w:type="dxa"/>
        <w:right w:w="0" w:type="dxa"/>
      </w:tblCellMar>
    </w:tblPr>
  </w:style>
  <w:style w:type="character" w:customStyle="1" w:styleId="1TimesNewRoman12pt">
    <w:name w:val="Заголовок №1 + Times New Roman;12 pt;Полужирный;Не курсив"/>
    <w:rsid w:val="005A7581"/>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1e">
    <w:name w:val="Заголовок №1_"/>
    <w:link w:val="1f"/>
    <w:rsid w:val="005A7581"/>
    <w:rPr>
      <w:rFonts w:ascii="Verdana" w:eastAsia="Verdana" w:hAnsi="Verdana" w:cs="Verdana"/>
      <w:i/>
      <w:iCs/>
      <w:sz w:val="42"/>
      <w:szCs w:val="42"/>
      <w:shd w:val="clear" w:color="auto" w:fill="FFFFFF"/>
    </w:rPr>
  </w:style>
  <w:style w:type="paragraph" w:customStyle="1" w:styleId="1f">
    <w:name w:val="Заголовок №1"/>
    <w:basedOn w:val="a5"/>
    <w:link w:val="1e"/>
    <w:rsid w:val="005A7581"/>
    <w:pPr>
      <w:widowControl w:val="0"/>
      <w:shd w:val="clear" w:color="auto" w:fill="FFFFFF"/>
      <w:spacing w:line="0" w:lineRule="atLeast"/>
      <w:outlineLvl w:val="0"/>
    </w:pPr>
    <w:rPr>
      <w:rFonts w:ascii="Verdana" w:eastAsia="Verdana" w:hAnsi="Verdana" w:cs="Verdana"/>
      <w:i/>
      <w:iCs/>
      <w:sz w:val="42"/>
      <w:szCs w:val="42"/>
      <w:lang w:eastAsia="en-US"/>
    </w:rPr>
  </w:style>
  <w:style w:type="character" w:customStyle="1" w:styleId="210pt">
    <w:name w:val="Основной текст (2) + 10 pt;Полужирный"/>
    <w:rsid w:val="005A7581"/>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c">
    <w:name w:val="Основной текст (2)"/>
    <w:link w:val="210"/>
    <w:rsid w:val="005A7581"/>
    <w:rPr>
      <w:rFonts w:ascii="Times New Roman" w:eastAsia="Times New Roman" w:hAnsi="Times New Roman" w:cs="Times New Roman"/>
      <w:color w:val="000000"/>
      <w:sz w:val="24"/>
      <w:szCs w:val="24"/>
      <w:shd w:val="clear" w:color="auto" w:fill="FFFFFF"/>
      <w:lang w:eastAsia="ru-RU" w:bidi="ru-RU"/>
    </w:rPr>
  </w:style>
  <w:style w:type="paragraph" w:customStyle="1" w:styleId="Notes">
    <w:name w:val="Notes"/>
    <w:basedOn w:val="a5"/>
    <w:rsid w:val="005A7581"/>
    <w:pPr>
      <w:suppressAutoHyphens/>
      <w:spacing w:before="120"/>
      <w:jc w:val="both"/>
    </w:pPr>
    <w:rPr>
      <w:rFonts w:ascii="Lazurski-Bold" w:hAnsi="Lazurski-Bold"/>
      <w:lang w:eastAsia="ar-SA"/>
    </w:rPr>
  </w:style>
  <w:style w:type="paragraph" w:customStyle="1" w:styleId="msonormal0">
    <w:name w:val="msonormal"/>
    <w:basedOn w:val="a5"/>
    <w:rsid w:val="005A7581"/>
    <w:pPr>
      <w:spacing w:before="100" w:beforeAutospacing="1" w:after="100" w:afterAutospacing="1"/>
    </w:pPr>
    <w:rPr>
      <w:sz w:val="24"/>
      <w:szCs w:val="24"/>
    </w:rPr>
  </w:style>
  <w:style w:type="paragraph" w:customStyle="1" w:styleId="font5">
    <w:name w:val="font5"/>
    <w:basedOn w:val="a5"/>
    <w:rsid w:val="005A7581"/>
    <w:pPr>
      <w:spacing w:before="100" w:beforeAutospacing="1" w:after="100" w:afterAutospacing="1"/>
    </w:pPr>
    <w:rPr>
      <w:b/>
      <w:bCs/>
      <w:color w:val="000000"/>
    </w:rPr>
  </w:style>
  <w:style w:type="paragraph" w:customStyle="1" w:styleId="xl64">
    <w:name w:val="xl64"/>
    <w:basedOn w:val="a5"/>
    <w:rsid w:val="005A75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character" w:customStyle="1" w:styleId="n-product-specname-inner">
    <w:name w:val="n-product-spec__name-inner"/>
    <w:rsid w:val="005A7581"/>
    <w:rPr>
      <w:rFonts w:cs="Times New Roman"/>
    </w:rPr>
  </w:style>
  <w:style w:type="character" w:customStyle="1" w:styleId="n-product-specvalue-inner">
    <w:name w:val="n-product-spec__value-inner"/>
    <w:rsid w:val="005A7581"/>
    <w:rPr>
      <w:rFonts w:cs="Times New Roman"/>
    </w:rPr>
  </w:style>
  <w:style w:type="numbering" w:customStyle="1" w:styleId="1f0">
    <w:name w:val="Нет списка1"/>
    <w:next w:val="a8"/>
    <w:uiPriority w:val="99"/>
    <w:semiHidden/>
    <w:unhideWhenUsed/>
    <w:rsid w:val="005A7581"/>
  </w:style>
  <w:style w:type="character" w:customStyle="1" w:styleId="cardmaininfopurchaselink2">
    <w:name w:val="cardmaininfo__purchaselink2"/>
    <w:rsid w:val="005A7581"/>
    <w:rPr>
      <w:color w:val="0065DD"/>
    </w:rPr>
  </w:style>
  <w:style w:type="character" w:customStyle="1" w:styleId="left">
    <w:name w:val="left"/>
    <w:rsid w:val="005A7581"/>
  </w:style>
  <w:style w:type="character" w:customStyle="1" w:styleId="prodcharname">
    <w:name w:val="prod_char_name"/>
    <w:rsid w:val="005A7581"/>
  </w:style>
  <w:style w:type="paragraph" w:customStyle="1" w:styleId="msonormalmailrucssattributepostfix">
    <w:name w:val="msonormal_mailru_css_attribute_postfix"/>
    <w:basedOn w:val="a5"/>
    <w:rsid w:val="005A7581"/>
    <w:pPr>
      <w:spacing w:before="100" w:beforeAutospacing="1" w:after="100" w:afterAutospacing="1"/>
    </w:pPr>
    <w:rPr>
      <w:sz w:val="24"/>
      <w:szCs w:val="24"/>
    </w:rPr>
  </w:style>
  <w:style w:type="character" w:customStyle="1" w:styleId="normaltextrun">
    <w:name w:val="normaltextrun"/>
    <w:rsid w:val="005A7581"/>
  </w:style>
  <w:style w:type="character" w:customStyle="1" w:styleId="group-tableoption-name">
    <w:name w:val="group-table__option-name"/>
    <w:rsid w:val="005A7581"/>
  </w:style>
  <w:style w:type="paragraph" w:customStyle="1" w:styleId="affff4">
    <w:name w:val="Заголовок статьи"/>
    <w:basedOn w:val="a5"/>
    <w:uiPriority w:val="99"/>
    <w:rsid w:val="005A7581"/>
    <w:pPr>
      <w:spacing w:before="60" w:after="60"/>
      <w:jc w:val="center"/>
    </w:pPr>
    <w:rPr>
      <w:rFonts w:ascii="Arial" w:hAnsi="Arial" w:cs="Arial"/>
      <w:b/>
      <w:bCs/>
      <w:color w:val="000000"/>
      <w:sz w:val="16"/>
      <w:szCs w:val="18"/>
      <w:lang w:val="en-US" w:eastAsia="en-US" w:bidi="en-US"/>
    </w:rPr>
  </w:style>
  <w:style w:type="character" w:customStyle="1" w:styleId="ConsPlusNormal0">
    <w:name w:val="ConsPlusNormal Знак"/>
    <w:link w:val="ConsPlusNormal"/>
    <w:uiPriority w:val="99"/>
    <w:qFormat/>
    <w:locked/>
    <w:rsid w:val="005A7581"/>
    <w:rPr>
      <w:rFonts w:ascii="Arial" w:eastAsia="Times New Roman" w:hAnsi="Arial" w:cs="Arial"/>
      <w:sz w:val="20"/>
      <w:szCs w:val="20"/>
      <w:lang w:eastAsia="ru-RU"/>
    </w:rPr>
  </w:style>
  <w:style w:type="paragraph" w:customStyle="1" w:styleId="affff5">
    <w:name w:val="Обычный таблица"/>
    <w:basedOn w:val="a5"/>
    <w:rsid w:val="005A7581"/>
    <w:pPr>
      <w:suppressAutoHyphens/>
    </w:pPr>
    <w:rPr>
      <w:sz w:val="18"/>
      <w:szCs w:val="18"/>
      <w:lang w:eastAsia="zh-CN"/>
    </w:rPr>
  </w:style>
  <w:style w:type="character" w:customStyle="1" w:styleId="right">
    <w:name w:val="right"/>
    <w:rsid w:val="005A7581"/>
  </w:style>
  <w:style w:type="character" w:customStyle="1" w:styleId="attrname">
    <w:name w:val="attrname"/>
    <w:rsid w:val="005A7581"/>
  </w:style>
  <w:style w:type="character" w:customStyle="1" w:styleId="attrvalue">
    <w:name w:val="attrvalue"/>
    <w:rsid w:val="005A7581"/>
  </w:style>
  <w:style w:type="character" w:customStyle="1" w:styleId="cardmaininfopurchaselink">
    <w:name w:val="cardmaininfo__purchaselink"/>
    <w:rsid w:val="005A7581"/>
  </w:style>
  <w:style w:type="character" w:customStyle="1" w:styleId="1f1">
    <w:name w:val="Текст сноски Знак1"/>
    <w:uiPriority w:val="99"/>
    <w:semiHidden/>
    <w:locked/>
    <w:rsid w:val="005A7581"/>
    <w:rPr>
      <w:sz w:val="18"/>
      <w:szCs w:val="18"/>
      <w:lang w:eastAsia="zh-CN"/>
    </w:rPr>
  </w:style>
  <w:style w:type="character" w:customStyle="1" w:styleId="epm">
    <w:name w:val="epm"/>
    <w:rsid w:val="005A7581"/>
  </w:style>
  <w:style w:type="character" w:customStyle="1" w:styleId="afff8">
    <w:name w:val="Абзац списка Знак"/>
    <w:aliases w:val="Маркер Знак,ТЗ список Знак,Абзац списка литеральный Знак,Булет1 Знак,1Булет Знак,it_List1 Знак,Заговок Марина Знак,List Paragraph Знак,Bullet List Знак,FooterText Знак,numbered Знак,Цветной список - Акцент 11 Знак,-Абзац списка Знак"/>
    <w:link w:val="afff7"/>
    <w:uiPriority w:val="34"/>
    <w:locked/>
    <w:rsid w:val="005A7581"/>
    <w:rPr>
      <w:rFonts w:ascii="Times New Roman" w:eastAsia="Times New Roman" w:hAnsi="Times New Roman" w:cs="Times New Roman"/>
      <w:sz w:val="24"/>
      <w:szCs w:val="24"/>
      <w:lang w:eastAsia="ru-RU"/>
    </w:rPr>
  </w:style>
  <w:style w:type="table" w:customStyle="1" w:styleId="81">
    <w:name w:val="Сетка таблицы8"/>
    <w:basedOn w:val="a7"/>
    <w:uiPriority w:val="59"/>
    <w:rsid w:val="005A758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1">
    <w:name w:val="Заголовок 3 Знак1"/>
    <w:rsid w:val="005A7581"/>
    <w:rPr>
      <w:rFonts w:ascii="Arial" w:hAnsi="Arial"/>
      <w:b/>
      <w:sz w:val="24"/>
      <w:lang w:val="x-none" w:eastAsia="x-none" w:bidi="ar-SA"/>
    </w:rPr>
  </w:style>
  <w:style w:type="paragraph" w:styleId="2d">
    <w:name w:val="List Bullet 2"/>
    <w:basedOn w:val="a5"/>
    <w:autoRedefine/>
    <w:rsid w:val="005A7581"/>
    <w:pPr>
      <w:spacing w:after="60"/>
      <w:ind w:left="283"/>
      <w:jc w:val="center"/>
    </w:pPr>
    <w:rPr>
      <w:b/>
      <w:sz w:val="24"/>
    </w:rPr>
  </w:style>
  <w:style w:type="paragraph" w:styleId="44">
    <w:name w:val="toc 4"/>
    <w:basedOn w:val="a5"/>
    <w:next w:val="a5"/>
    <w:autoRedefine/>
    <w:rsid w:val="005A7581"/>
    <w:pPr>
      <w:ind w:left="720"/>
      <w:jc w:val="both"/>
    </w:pPr>
    <w:rPr>
      <w:sz w:val="18"/>
      <w:szCs w:val="18"/>
    </w:rPr>
  </w:style>
  <w:style w:type="paragraph" w:styleId="54">
    <w:name w:val="toc 5"/>
    <w:basedOn w:val="a5"/>
    <w:next w:val="a5"/>
    <w:autoRedefine/>
    <w:rsid w:val="005A7581"/>
    <w:pPr>
      <w:ind w:left="960"/>
      <w:jc w:val="both"/>
    </w:pPr>
    <w:rPr>
      <w:sz w:val="18"/>
      <w:szCs w:val="18"/>
    </w:rPr>
  </w:style>
  <w:style w:type="paragraph" w:styleId="61">
    <w:name w:val="toc 6"/>
    <w:basedOn w:val="a5"/>
    <w:next w:val="a5"/>
    <w:autoRedefine/>
    <w:rsid w:val="005A7581"/>
    <w:pPr>
      <w:ind w:left="1200"/>
      <w:jc w:val="both"/>
    </w:pPr>
    <w:rPr>
      <w:sz w:val="18"/>
      <w:szCs w:val="18"/>
    </w:rPr>
  </w:style>
  <w:style w:type="paragraph" w:styleId="71">
    <w:name w:val="toc 7"/>
    <w:basedOn w:val="a5"/>
    <w:next w:val="a5"/>
    <w:autoRedefine/>
    <w:rsid w:val="005A7581"/>
    <w:pPr>
      <w:ind w:left="1440"/>
      <w:jc w:val="both"/>
    </w:pPr>
    <w:rPr>
      <w:sz w:val="18"/>
      <w:szCs w:val="18"/>
    </w:rPr>
  </w:style>
  <w:style w:type="paragraph" w:styleId="82">
    <w:name w:val="toc 8"/>
    <w:basedOn w:val="a5"/>
    <w:next w:val="a5"/>
    <w:autoRedefine/>
    <w:rsid w:val="005A7581"/>
    <w:pPr>
      <w:ind w:left="1680"/>
      <w:jc w:val="both"/>
    </w:pPr>
    <w:rPr>
      <w:sz w:val="18"/>
      <w:szCs w:val="18"/>
    </w:rPr>
  </w:style>
  <w:style w:type="paragraph" w:styleId="92">
    <w:name w:val="toc 9"/>
    <w:basedOn w:val="a5"/>
    <w:next w:val="a5"/>
    <w:autoRedefine/>
    <w:rsid w:val="005A7581"/>
    <w:pPr>
      <w:ind w:left="1920"/>
      <w:jc w:val="both"/>
    </w:pPr>
    <w:rPr>
      <w:sz w:val="18"/>
      <w:szCs w:val="18"/>
    </w:rPr>
  </w:style>
  <w:style w:type="paragraph" w:styleId="3">
    <w:name w:val="List Bullet 3"/>
    <w:basedOn w:val="a5"/>
    <w:autoRedefine/>
    <w:rsid w:val="005A7581"/>
    <w:pPr>
      <w:numPr>
        <w:numId w:val="2"/>
      </w:numPr>
      <w:spacing w:after="60"/>
      <w:jc w:val="both"/>
    </w:pPr>
    <w:rPr>
      <w:sz w:val="24"/>
    </w:rPr>
  </w:style>
  <w:style w:type="paragraph" w:styleId="45">
    <w:name w:val="List Bullet 4"/>
    <w:basedOn w:val="a5"/>
    <w:autoRedefine/>
    <w:rsid w:val="005A7581"/>
    <w:pPr>
      <w:tabs>
        <w:tab w:val="num" w:pos="1209"/>
      </w:tabs>
      <w:spacing w:after="60"/>
      <w:ind w:left="1209" w:hanging="360"/>
      <w:jc w:val="both"/>
    </w:pPr>
    <w:rPr>
      <w:sz w:val="24"/>
    </w:rPr>
  </w:style>
  <w:style w:type="paragraph" w:styleId="50">
    <w:name w:val="List Bullet 5"/>
    <w:basedOn w:val="a5"/>
    <w:autoRedefine/>
    <w:rsid w:val="005A7581"/>
    <w:pPr>
      <w:numPr>
        <w:numId w:val="3"/>
      </w:numPr>
      <w:tabs>
        <w:tab w:val="clear" w:pos="1209"/>
        <w:tab w:val="num" w:pos="1492"/>
      </w:tabs>
      <w:spacing w:after="60"/>
      <w:ind w:left="1492"/>
      <w:jc w:val="both"/>
    </w:pPr>
    <w:rPr>
      <w:sz w:val="24"/>
    </w:rPr>
  </w:style>
  <w:style w:type="paragraph" w:styleId="a0">
    <w:name w:val="List Number"/>
    <w:basedOn w:val="a5"/>
    <w:rsid w:val="005A7581"/>
    <w:pPr>
      <w:numPr>
        <w:numId w:val="4"/>
      </w:numPr>
      <w:tabs>
        <w:tab w:val="clear" w:pos="1492"/>
        <w:tab w:val="num" w:pos="360"/>
      </w:tabs>
      <w:spacing w:after="60"/>
      <w:ind w:left="360"/>
      <w:jc w:val="both"/>
    </w:pPr>
    <w:rPr>
      <w:sz w:val="24"/>
    </w:rPr>
  </w:style>
  <w:style w:type="paragraph" w:styleId="30">
    <w:name w:val="List Number 3"/>
    <w:basedOn w:val="a5"/>
    <w:rsid w:val="005A7581"/>
    <w:pPr>
      <w:numPr>
        <w:numId w:val="5"/>
      </w:numPr>
      <w:tabs>
        <w:tab w:val="clear" w:pos="360"/>
        <w:tab w:val="num" w:pos="926"/>
      </w:tabs>
      <w:spacing w:after="60"/>
      <w:ind w:left="926"/>
      <w:jc w:val="both"/>
    </w:pPr>
    <w:rPr>
      <w:sz w:val="24"/>
    </w:rPr>
  </w:style>
  <w:style w:type="paragraph" w:styleId="4">
    <w:name w:val="List Number 4"/>
    <w:basedOn w:val="a5"/>
    <w:rsid w:val="005A7581"/>
    <w:pPr>
      <w:numPr>
        <w:numId w:val="6"/>
      </w:numPr>
      <w:tabs>
        <w:tab w:val="clear" w:pos="926"/>
        <w:tab w:val="num" w:pos="1209"/>
      </w:tabs>
      <w:spacing w:after="60"/>
      <w:ind w:left="1209"/>
      <w:jc w:val="both"/>
    </w:pPr>
    <w:rPr>
      <w:sz w:val="24"/>
    </w:rPr>
  </w:style>
  <w:style w:type="paragraph" w:styleId="5">
    <w:name w:val="List Number 5"/>
    <w:basedOn w:val="a5"/>
    <w:rsid w:val="005A7581"/>
    <w:pPr>
      <w:numPr>
        <w:numId w:val="7"/>
      </w:numPr>
      <w:tabs>
        <w:tab w:val="clear" w:pos="1209"/>
        <w:tab w:val="num" w:pos="1492"/>
      </w:tabs>
      <w:spacing w:after="60"/>
      <w:ind w:left="1492"/>
      <w:jc w:val="both"/>
    </w:pPr>
    <w:rPr>
      <w:sz w:val="24"/>
    </w:rPr>
  </w:style>
  <w:style w:type="paragraph" w:customStyle="1" w:styleId="a">
    <w:name w:val="Раздел"/>
    <w:basedOn w:val="a5"/>
    <w:semiHidden/>
    <w:rsid w:val="005A7581"/>
    <w:pPr>
      <w:numPr>
        <w:numId w:val="8"/>
      </w:numPr>
      <w:tabs>
        <w:tab w:val="clear" w:pos="1492"/>
        <w:tab w:val="num" w:pos="1440"/>
      </w:tabs>
      <w:spacing w:before="120" w:after="120"/>
      <w:ind w:left="720" w:hanging="720"/>
      <w:jc w:val="center"/>
    </w:pPr>
    <w:rPr>
      <w:rFonts w:ascii="Arial Narrow" w:hAnsi="Arial Narrow"/>
      <w:b/>
      <w:sz w:val="28"/>
    </w:rPr>
  </w:style>
  <w:style w:type="paragraph" w:customStyle="1" w:styleId="33">
    <w:name w:val="Раздел 3"/>
    <w:basedOn w:val="a5"/>
    <w:semiHidden/>
    <w:rsid w:val="005A7581"/>
    <w:pPr>
      <w:numPr>
        <w:ilvl w:val="1"/>
        <w:numId w:val="9"/>
      </w:numPr>
      <w:tabs>
        <w:tab w:val="clear" w:pos="1440"/>
        <w:tab w:val="num" w:pos="360"/>
      </w:tabs>
      <w:spacing w:before="120" w:after="120"/>
      <w:ind w:left="360" w:hanging="360"/>
      <w:jc w:val="center"/>
    </w:pPr>
    <w:rPr>
      <w:b/>
      <w:sz w:val="24"/>
    </w:rPr>
  </w:style>
  <w:style w:type="paragraph" w:customStyle="1" w:styleId="affff6">
    <w:name w:val="Условия контракта"/>
    <w:basedOn w:val="a5"/>
    <w:semiHidden/>
    <w:rsid w:val="005A7581"/>
    <w:pPr>
      <w:tabs>
        <w:tab w:val="num" w:pos="567"/>
      </w:tabs>
      <w:spacing w:before="240" w:after="120"/>
      <w:ind w:left="567" w:hanging="567"/>
      <w:jc w:val="both"/>
    </w:pPr>
    <w:rPr>
      <w:b/>
      <w:sz w:val="24"/>
    </w:rPr>
  </w:style>
  <w:style w:type="paragraph" w:customStyle="1" w:styleId="Instruction">
    <w:name w:val="Instruction"/>
    <w:basedOn w:val="26"/>
    <w:semiHidden/>
    <w:rsid w:val="005A7581"/>
    <w:pPr>
      <w:numPr>
        <w:numId w:val="10"/>
      </w:numPr>
      <w:spacing w:before="180" w:after="60" w:line="240" w:lineRule="auto"/>
      <w:jc w:val="both"/>
    </w:pPr>
    <w:rPr>
      <w:b/>
      <w:sz w:val="24"/>
      <w:lang w:val="x-none" w:eastAsia="x-none"/>
    </w:rPr>
  </w:style>
  <w:style w:type="paragraph" w:customStyle="1" w:styleId="2-11">
    <w:name w:val="содержание2-11"/>
    <w:basedOn w:val="a5"/>
    <w:rsid w:val="005A7581"/>
    <w:pPr>
      <w:spacing w:after="60"/>
      <w:jc w:val="both"/>
    </w:pPr>
    <w:rPr>
      <w:sz w:val="24"/>
      <w:szCs w:val="24"/>
    </w:rPr>
  </w:style>
  <w:style w:type="paragraph" w:customStyle="1" w:styleId="affff7">
    <w:name w:val="Тендерные данные"/>
    <w:basedOn w:val="a5"/>
    <w:semiHidden/>
    <w:rsid w:val="005A7581"/>
    <w:pPr>
      <w:tabs>
        <w:tab w:val="left" w:pos="1985"/>
      </w:tabs>
      <w:spacing w:before="120" w:after="60"/>
      <w:jc w:val="both"/>
    </w:pPr>
    <w:rPr>
      <w:b/>
      <w:sz w:val="24"/>
    </w:rPr>
  </w:style>
  <w:style w:type="paragraph" w:customStyle="1" w:styleId="20">
    <w:name w:val="Заголовок 2 со списком"/>
    <w:basedOn w:val="21"/>
    <w:next w:val="a5"/>
    <w:link w:val="2e"/>
    <w:rsid w:val="005A7581"/>
    <w:pPr>
      <w:numPr>
        <w:numId w:val="11"/>
      </w:numPr>
      <w:spacing w:before="0" w:after="0" w:line="360" w:lineRule="auto"/>
      <w:jc w:val="center"/>
    </w:pPr>
    <w:rPr>
      <w:rFonts w:ascii="Times New Roman" w:hAnsi="Times New Roman"/>
      <w:bCs/>
      <w:i w:val="0"/>
      <w:sz w:val="24"/>
      <w:szCs w:val="24"/>
    </w:rPr>
  </w:style>
  <w:style w:type="character" w:customStyle="1" w:styleId="2e">
    <w:name w:val="Заголовок 2 со списком Знак"/>
    <w:link w:val="20"/>
    <w:rsid w:val="005A7581"/>
    <w:rPr>
      <w:rFonts w:ascii="Times New Roman" w:eastAsia="Times New Roman" w:hAnsi="Times New Roman" w:cs="Times New Roman"/>
      <w:b/>
      <w:bCs/>
      <w:sz w:val="24"/>
      <w:szCs w:val="24"/>
      <w:lang w:val="x-none" w:eastAsia="x-none"/>
    </w:rPr>
  </w:style>
  <w:style w:type="paragraph" w:customStyle="1" w:styleId="32">
    <w:name w:val="Заголовок 3 со списком"/>
    <w:basedOn w:val="34"/>
    <w:link w:val="3f0"/>
    <w:rsid w:val="005A7581"/>
    <w:pPr>
      <w:numPr>
        <w:ilvl w:val="1"/>
        <w:numId w:val="11"/>
      </w:numPr>
      <w:jc w:val="both"/>
    </w:pPr>
    <w:rPr>
      <w:rFonts w:cs="Times New Roman"/>
      <w:bCs w:val="0"/>
      <w:sz w:val="24"/>
      <w:szCs w:val="20"/>
      <w:lang w:val="x-none" w:eastAsia="x-none"/>
    </w:rPr>
  </w:style>
  <w:style w:type="character" w:customStyle="1" w:styleId="3f0">
    <w:name w:val="Заголовок 3 со списком Знак"/>
    <w:link w:val="32"/>
    <w:rsid w:val="005A7581"/>
    <w:rPr>
      <w:rFonts w:ascii="Arial" w:eastAsia="Times New Roman" w:hAnsi="Arial" w:cs="Times New Roman"/>
      <w:b/>
      <w:sz w:val="24"/>
      <w:szCs w:val="20"/>
      <w:lang w:val="x-none" w:eastAsia="x-none"/>
    </w:rPr>
  </w:style>
  <w:style w:type="character" w:customStyle="1" w:styleId="1f2">
    <w:name w:val="Основной текст Знак1"/>
    <w:aliases w:val="Основной текст Знак Знак Знак"/>
    <w:rsid w:val="005A7581"/>
    <w:rPr>
      <w:sz w:val="24"/>
      <w:szCs w:val="24"/>
      <w:lang w:val="x-none" w:eastAsia="x-none" w:bidi="ar-SA"/>
    </w:rPr>
  </w:style>
  <w:style w:type="character" w:customStyle="1" w:styleId="affff8">
    <w:name w:val="Основной шрифт"/>
    <w:uiPriority w:val="99"/>
    <w:semiHidden/>
    <w:rsid w:val="005A7581"/>
  </w:style>
  <w:style w:type="paragraph" w:customStyle="1" w:styleId="affff9">
    <w:name w:val="текст таблицы"/>
    <w:basedOn w:val="a5"/>
    <w:rsid w:val="005A7581"/>
    <w:pPr>
      <w:spacing w:before="120"/>
      <w:ind w:right="-102"/>
      <w:jc w:val="both"/>
    </w:pPr>
    <w:rPr>
      <w:sz w:val="24"/>
      <w:szCs w:val="24"/>
    </w:rPr>
  </w:style>
  <w:style w:type="paragraph" w:customStyle="1" w:styleId="affffa">
    <w:name w:val="ТЛ_Заказчик"/>
    <w:basedOn w:val="a5"/>
    <w:link w:val="affffb"/>
    <w:qFormat/>
    <w:rsid w:val="005A7581"/>
    <w:pPr>
      <w:jc w:val="center"/>
    </w:pPr>
    <w:rPr>
      <w:sz w:val="28"/>
      <w:szCs w:val="28"/>
      <w:lang w:val="x-none" w:eastAsia="x-none"/>
    </w:rPr>
  </w:style>
  <w:style w:type="character" w:customStyle="1" w:styleId="affffb">
    <w:name w:val="ТЛ_Заказчик Знак"/>
    <w:link w:val="affffa"/>
    <w:rsid w:val="005A7581"/>
    <w:rPr>
      <w:rFonts w:ascii="Times New Roman" w:eastAsia="Times New Roman" w:hAnsi="Times New Roman" w:cs="Times New Roman"/>
      <w:sz w:val="28"/>
      <w:szCs w:val="28"/>
      <w:lang w:val="x-none" w:eastAsia="x-none"/>
    </w:rPr>
  </w:style>
  <w:style w:type="paragraph" w:customStyle="1" w:styleId="affffc">
    <w:name w:val="ТЛ_Утверждаю"/>
    <w:basedOn w:val="a5"/>
    <w:link w:val="affffd"/>
    <w:qFormat/>
    <w:rsid w:val="005A7581"/>
    <w:pPr>
      <w:ind w:left="4860"/>
      <w:jc w:val="center"/>
    </w:pPr>
    <w:rPr>
      <w:sz w:val="28"/>
      <w:szCs w:val="28"/>
      <w:lang w:val="x-none" w:eastAsia="x-none"/>
    </w:rPr>
  </w:style>
  <w:style w:type="character" w:customStyle="1" w:styleId="affffd">
    <w:name w:val="ТЛ_Утверждаю Знак"/>
    <w:link w:val="affffc"/>
    <w:rsid w:val="005A7581"/>
    <w:rPr>
      <w:rFonts w:ascii="Times New Roman" w:eastAsia="Times New Roman" w:hAnsi="Times New Roman" w:cs="Times New Roman"/>
      <w:sz w:val="28"/>
      <w:szCs w:val="28"/>
      <w:lang w:val="x-none" w:eastAsia="x-none"/>
    </w:rPr>
  </w:style>
  <w:style w:type="paragraph" w:customStyle="1" w:styleId="affffe">
    <w:name w:val="ТЛ_Название"/>
    <w:basedOn w:val="a5"/>
    <w:link w:val="afffff"/>
    <w:qFormat/>
    <w:rsid w:val="005A7581"/>
    <w:pPr>
      <w:jc w:val="center"/>
    </w:pPr>
    <w:rPr>
      <w:b/>
      <w:sz w:val="28"/>
      <w:szCs w:val="28"/>
      <w:lang w:val="x-none" w:eastAsia="x-none"/>
    </w:rPr>
  </w:style>
  <w:style w:type="character" w:customStyle="1" w:styleId="afffff">
    <w:name w:val="ТЛ_Название Знак"/>
    <w:link w:val="affffe"/>
    <w:rsid w:val="005A7581"/>
    <w:rPr>
      <w:rFonts w:ascii="Times New Roman" w:eastAsia="Times New Roman" w:hAnsi="Times New Roman" w:cs="Times New Roman"/>
      <w:b/>
      <w:sz w:val="28"/>
      <w:szCs w:val="28"/>
      <w:lang w:val="x-none" w:eastAsia="x-none"/>
    </w:rPr>
  </w:style>
  <w:style w:type="paragraph" w:customStyle="1" w:styleId="afffff0">
    <w:name w:val="ТЛ_Город и Дата"/>
    <w:basedOn w:val="a5"/>
    <w:link w:val="afffff1"/>
    <w:qFormat/>
    <w:rsid w:val="005A7581"/>
    <w:pPr>
      <w:jc w:val="center"/>
    </w:pPr>
    <w:rPr>
      <w:sz w:val="28"/>
      <w:szCs w:val="28"/>
      <w:lang w:val="x-none" w:eastAsia="x-none"/>
    </w:rPr>
  </w:style>
  <w:style w:type="character" w:customStyle="1" w:styleId="afffff1">
    <w:name w:val="ТЛ_Город и Дата Знак"/>
    <w:link w:val="afffff0"/>
    <w:rsid w:val="005A7581"/>
    <w:rPr>
      <w:rFonts w:ascii="Times New Roman" w:eastAsia="Times New Roman" w:hAnsi="Times New Roman" w:cs="Times New Roman"/>
      <w:sz w:val="28"/>
      <w:szCs w:val="28"/>
      <w:lang w:val="x-none" w:eastAsia="x-none"/>
    </w:rPr>
  </w:style>
  <w:style w:type="paragraph" w:customStyle="1" w:styleId="afffff2">
    <w:name w:val="АД_Наименование Разделов"/>
    <w:basedOn w:val="12"/>
    <w:link w:val="afffff3"/>
    <w:qFormat/>
    <w:rsid w:val="005A7581"/>
    <w:pPr>
      <w:jc w:val="center"/>
    </w:pPr>
    <w:rPr>
      <w:rFonts w:ascii="Times New Roman" w:hAnsi="Times New Roman"/>
      <w:kern w:val="28"/>
      <w:sz w:val="28"/>
      <w:lang w:val="x-none" w:eastAsia="x-none"/>
    </w:rPr>
  </w:style>
  <w:style w:type="character" w:customStyle="1" w:styleId="afffff3">
    <w:name w:val="АД_Наименование Разделов Знак"/>
    <w:link w:val="afffff2"/>
    <w:rsid w:val="005A7581"/>
    <w:rPr>
      <w:rFonts w:ascii="Times New Roman" w:eastAsia="Times New Roman" w:hAnsi="Times New Roman" w:cs="Times New Roman"/>
      <w:b/>
      <w:kern w:val="28"/>
      <w:sz w:val="28"/>
      <w:szCs w:val="20"/>
      <w:lang w:val="x-none" w:eastAsia="x-none"/>
    </w:rPr>
  </w:style>
  <w:style w:type="paragraph" w:customStyle="1" w:styleId="afffff4">
    <w:name w:val="АД_Наименование главы с нумерацией"/>
    <w:basedOn w:val="20"/>
    <w:link w:val="afffff5"/>
    <w:qFormat/>
    <w:rsid w:val="005A7581"/>
    <w:rPr>
      <w:b w:val="0"/>
    </w:rPr>
  </w:style>
  <w:style w:type="paragraph" w:customStyle="1" w:styleId="afffff6">
    <w:name w:val="АД_Наименование главы без нумерации"/>
    <w:basedOn w:val="21"/>
    <w:link w:val="afffff7"/>
    <w:qFormat/>
    <w:rsid w:val="005A7581"/>
    <w:pPr>
      <w:spacing w:before="0" w:after="0"/>
      <w:jc w:val="center"/>
    </w:pPr>
    <w:rPr>
      <w:rFonts w:ascii="Times New Roman" w:hAnsi="Times New Roman"/>
      <w:bCs/>
      <w:i w:val="0"/>
      <w:sz w:val="24"/>
      <w:szCs w:val="24"/>
    </w:rPr>
  </w:style>
  <w:style w:type="character" w:customStyle="1" w:styleId="afffff7">
    <w:name w:val="АД_Наименование главы без нумерации Знак"/>
    <w:link w:val="afffff6"/>
    <w:rsid w:val="005A7581"/>
    <w:rPr>
      <w:rFonts w:ascii="Times New Roman" w:eastAsia="Times New Roman" w:hAnsi="Times New Roman" w:cs="Times New Roman"/>
      <w:b/>
      <w:bCs/>
      <w:sz w:val="24"/>
      <w:szCs w:val="24"/>
      <w:lang w:val="x-none" w:eastAsia="x-none"/>
    </w:rPr>
  </w:style>
  <w:style w:type="character" w:customStyle="1" w:styleId="afffff5">
    <w:name w:val="АД_Глава Знак"/>
    <w:link w:val="afffff4"/>
    <w:rsid w:val="005A7581"/>
    <w:rPr>
      <w:rFonts w:ascii="Times New Roman" w:eastAsia="Times New Roman" w:hAnsi="Times New Roman" w:cs="Times New Roman"/>
      <w:bCs/>
      <w:sz w:val="24"/>
      <w:szCs w:val="24"/>
      <w:lang w:val="x-none" w:eastAsia="x-none"/>
    </w:rPr>
  </w:style>
  <w:style w:type="paragraph" w:customStyle="1" w:styleId="afffff8">
    <w:name w:val="АД_Нумерованный пункт"/>
    <w:basedOn w:val="32"/>
    <w:link w:val="afffff9"/>
    <w:qFormat/>
    <w:rsid w:val="005A7581"/>
    <w:pPr>
      <w:tabs>
        <w:tab w:val="clear" w:pos="972"/>
        <w:tab w:val="num" w:pos="720"/>
      </w:tabs>
      <w:ind w:left="720" w:hanging="720"/>
    </w:pPr>
    <w:rPr>
      <w:rFonts w:ascii="Times New Roman" w:hAnsi="Times New Roman"/>
    </w:rPr>
  </w:style>
  <w:style w:type="character" w:customStyle="1" w:styleId="afffff9">
    <w:name w:val="АД_Нумерованный пункт Знак"/>
    <w:link w:val="afffff8"/>
    <w:rsid w:val="005A7581"/>
    <w:rPr>
      <w:rFonts w:ascii="Times New Roman" w:eastAsia="Times New Roman" w:hAnsi="Times New Roman" w:cs="Times New Roman"/>
      <w:b/>
      <w:sz w:val="24"/>
      <w:szCs w:val="20"/>
      <w:lang w:val="x-none" w:eastAsia="x-none"/>
    </w:rPr>
  </w:style>
  <w:style w:type="paragraph" w:customStyle="1" w:styleId="a3">
    <w:name w:val="АД_Нумерованный подпункт"/>
    <w:basedOn w:val="a5"/>
    <w:link w:val="afffffa"/>
    <w:qFormat/>
    <w:rsid w:val="005A7581"/>
    <w:pPr>
      <w:numPr>
        <w:ilvl w:val="2"/>
        <w:numId w:val="11"/>
      </w:numPr>
      <w:tabs>
        <w:tab w:val="clear" w:pos="1440"/>
        <w:tab w:val="left" w:pos="720"/>
      </w:tabs>
      <w:ind w:left="720" w:hanging="720"/>
      <w:jc w:val="both"/>
    </w:pPr>
    <w:rPr>
      <w:sz w:val="24"/>
      <w:szCs w:val="24"/>
      <w:lang w:val="x-none" w:eastAsia="x-none"/>
    </w:rPr>
  </w:style>
  <w:style w:type="character" w:customStyle="1" w:styleId="afffffa">
    <w:name w:val="АД_Нумерованный подпункт Знак"/>
    <w:link w:val="a3"/>
    <w:rsid w:val="005A7581"/>
    <w:rPr>
      <w:rFonts w:ascii="Times New Roman" w:eastAsia="Times New Roman" w:hAnsi="Times New Roman" w:cs="Times New Roman"/>
      <w:sz w:val="24"/>
      <w:szCs w:val="24"/>
      <w:lang w:val="x-none" w:eastAsia="x-none"/>
    </w:rPr>
  </w:style>
  <w:style w:type="paragraph" w:customStyle="1" w:styleId="afffffb">
    <w:name w:val="АД_Основной текст"/>
    <w:basedOn w:val="a5"/>
    <w:link w:val="afffffc"/>
    <w:qFormat/>
    <w:rsid w:val="005A7581"/>
    <w:pPr>
      <w:ind w:firstLine="567"/>
      <w:jc w:val="both"/>
    </w:pPr>
    <w:rPr>
      <w:sz w:val="24"/>
      <w:szCs w:val="24"/>
      <w:lang w:val="x-none" w:eastAsia="x-none"/>
    </w:rPr>
  </w:style>
  <w:style w:type="character" w:customStyle="1" w:styleId="afffffc">
    <w:name w:val="АД_Основной текст Знак"/>
    <w:link w:val="afffffb"/>
    <w:rsid w:val="005A7581"/>
    <w:rPr>
      <w:rFonts w:ascii="Times New Roman" w:eastAsia="Times New Roman" w:hAnsi="Times New Roman" w:cs="Times New Roman"/>
      <w:sz w:val="24"/>
      <w:szCs w:val="24"/>
      <w:lang w:val="x-none" w:eastAsia="x-none"/>
    </w:rPr>
  </w:style>
  <w:style w:type="paragraph" w:customStyle="1" w:styleId="1">
    <w:name w:val="Стиль АД_Список 1"/>
    <w:aliases w:val="2,3 + полужирный курсив"/>
    <w:basedOn w:val="a5"/>
    <w:rsid w:val="005A7581"/>
    <w:pPr>
      <w:numPr>
        <w:ilvl w:val="2"/>
        <w:numId w:val="12"/>
      </w:numPr>
      <w:tabs>
        <w:tab w:val="left" w:pos="720"/>
      </w:tabs>
      <w:jc w:val="both"/>
    </w:pPr>
    <w:rPr>
      <w:b/>
      <w:bCs/>
      <w:i/>
      <w:iCs/>
      <w:sz w:val="24"/>
      <w:szCs w:val="24"/>
    </w:rPr>
  </w:style>
  <w:style w:type="paragraph" w:customStyle="1" w:styleId="afffffd">
    <w:name w:val="АД_Заголовки таблиц"/>
    <w:basedOn w:val="a5"/>
    <w:qFormat/>
    <w:rsid w:val="005A7581"/>
    <w:pPr>
      <w:jc w:val="center"/>
    </w:pPr>
    <w:rPr>
      <w:b/>
      <w:bCs/>
      <w:sz w:val="24"/>
      <w:szCs w:val="24"/>
    </w:rPr>
  </w:style>
  <w:style w:type="paragraph" w:styleId="afffffe">
    <w:name w:val="TOC Heading"/>
    <w:basedOn w:val="12"/>
    <w:next w:val="a5"/>
    <w:qFormat/>
    <w:rsid w:val="005A7581"/>
    <w:pPr>
      <w:keepLines/>
      <w:spacing w:before="480" w:after="0" w:line="276" w:lineRule="auto"/>
      <w:outlineLvl w:val="9"/>
    </w:pPr>
    <w:rPr>
      <w:rFonts w:ascii="Cambria" w:hAnsi="Cambria"/>
      <w:bCs/>
      <w:color w:val="365F91"/>
      <w:kern w:val="0"/>
      <w:sz w:val="28"/>
      <w:szCs w:val="28"/>
      <w:lang w:val="x-none" w:eastAsia="en-US"/>
    </w:rPr>
  </w:style>
  <w:style w:type="paragraph" w:customStyle="1" w:styleId="affffff">
    <w:name w:val="АД_Основной текст по центру полужирный"/>
    <w:basedOn w:val="a5"/>
    <w:link w:val="affffff0"/>
    <w:qFormat/>
    <w:rsid w:val="005A7581"/>
    <w:pPr>
      <w:ind w:firstLine="567"/>
      <w:jc w:val="center"/>
    </w:pPr>
    <w:rPr>
      <w:b/>
      <w:sz w:val="24"/>
      <w:szCs w:val="24"/>
      <w:lang w:val="x-none" w:eastAsia="x-none"/>
    </w:rPr>
  </w:style>
  <w:style w:type="character" w:customStyle="1" w:styleId="affffff0">
    <w:name w:val="АД_Основной текст по центру полужирный Знак"/>
    <w:link w:val="affffff"/>
    <w:rsid w:val="005A7581"/>
    <w:rPr>
      <w:rFonts w:ascii="Times New Roman" w:eastAsia="Times New Roman" w:hAnsi="Times New Roman" w:cs="Times New Roman"/>
      <w:b/>
      <w:sz w:val="24"/>
      <w:szCs w:val="24"/>
      <w:lang w:val="x-none" w:eastAsia="x-none"/>
    </w:rPr>
  </w:style>
  <w:style w:type="paragraph" w:customStyle="1" w:styleId="3f1">
    <w:name w:val="АД_Текст отступ 3"/>
    <w:aliases w:val="25"/>
    <w:basedOn w:val="a5"/>
    <w:link w:val="3f2"/>
    <w:qFormat/>
    <w:rsid w:val="005A7581"/>
    <w:pPr>
      <w:ind w:left="1418"/>
      <w:jc w:val="both"/>
    </w:pPr>
    <w:rPr>
      <w:sz w:val="24"/>
      <w:szCs w:val="24"/>
      <w:lang w:val="x-none" w:eastAsia="x-none"/>
    </w:rPr>
  </w:style>
  <w:style w:type="character" w:customStyle="1" w:styleId="3f2">
    <w:name w:val="АД_Текст отступ 3 Знак"/>
    <w:aliases w:val="25 Знак"/>
    <w:link w:val="3f1"/>
    <w:rsid w:val="005A7581"/>
    <w:rPr>
      <w:rFonts w:ascii="Times New Roman" w:eastAsia="Times New Roman" w:hAnsi="Times New Roman" w:cs="Times New Roman"/>
      <w:sz w:val="24"/>
      <w:szCs w:val="24"/>
      <w:lang w:val="x-none" w:eastAsia="x-none"/>
    </w:rPr>
  </w:style>
  <w:style w:type="paragraph" w:customStyle="1" w:styleId="41">
    <w:name w:val="АД_Нумерованный подпункт 4 уровня"/>
    <w:basedOn w:val="a3"/>
    <w:link w:val="46"/>
    <w:qFormat/>
    <w:rsid w:val="005A7581"/>
    <w:pPr>
      <w:numPr>
        <w:ilvl w:val="3"/>
      </w:numPr>
      <w:tabs>
        <w:tab w:val="clear" w:pos="720"/>
        <w:tab w:val="clear" w:pos="1800"/>
        <w:tab w:val="num" w:pos="993"/>
      </w:tabs>
      <w:ind w:left="993" w:hanging="993"/>
    </w:pPr>
  </w:style>
  <w:style w:type="character" w:customStyle="1" w:styleId="46">
    <w:name w:val="АД_Нумерованный подпункт 4 уровня Знак"/>
    <w:link w:val="41"/>
    <w:rsid w:val="005A7581"/>
    <w:rPr>
      <w:rFonts w:ascii="Times New Roman" w:eastAsia="Times New Roman" w:hAnsi="Times New Roman" w:cs="Times New Roman"/>
      <w:sz w:val="24"/>
      <w:szCs w:val="24"/>
      <w:lang w:val="x-none" w:eastAsia="x-none"/>
    </w:rPr>
  </w:style>
  <w:style w:type="paragraph" w:customStyle="1" w:styleId="a2">
    <w:name w:val="АД_Список абв"/>
    <w:basedOn w:val="a5"/>
    <w:rsid w:val="005A7581"/>
    <w:pPr>
      <w:numPr>
        <w:numId w:val="13"/>
      </w:numPr>
      <w:jc w:val="both"/>
    </w:pPr>
    <w:rPr>
      <w:sz w:val="24"/>
      <w:szCs w:val="24"/>
    </w:rPr>
  </w:style>
  <w:style w:type="paragraph" w:customStyle="1" w:styleId="1f3">
    <w:name w:val="Обычный1"/>
    <w:rsid w:val="005A7581"/>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WW-2">
    <w:name w:val="WW-Основной текст с отступом 2"/>
    <w:basedOn w:val="a5"/>
    <w:rsid w:val="005A7581"/>
    <w:pPr>
      <w:suppressAutoHyphens/>
      <w:ind w:left="-540"/>
      <w:jc w:val="both"/>
    </w:pPr>
    <w:rPr>
      <w:rFonts w:ascii="Arial" w:hAnsi="Arial" w:cs="Arial"/>
      <w:sz w:val="18"/>
      <w:szCs w:val="24"/>
      <w:lang w:eastAsia="ar-SA"/>
    </w:rPr>
  </w:style>
  <w:style w:type="paragraph" w:customStyle="1" w:styleId="WW-3">
    <w:name w:val="WW-Основной текст с отступом 3"/>
    <w:basedOn w:val="a5"/>
    <w:rsid w:val="005A7581"/>
    <w:pPr>
      <w:suppressAutoHyphens/>
      <w:ind w:left="-540"/>
      <w:jc w:val="both"/>
    </w:pPr>
    <w:rPr>
      <w:rFonts w:ascii="Arial" w:hAnsi="Arial" w:cs="Arial"/>
      <w:sz w:val="17"/>
      <w:szCs w:val="24"/>
      <w:lang w:eastAsia="ar-SA"/>
    </w:rPr>
  </w:style>
  <w:style w:type="paragraph" w:customStyle="1" w:styleId="a4">
    <w:name w:val="Список нум."/>
    <w:basedOn w:val="a5"/>
    <w:rsid w:val="005A7581"/>
    <w:pPr>
      <w:keepNext/>
      <w:numPr>
        <w:numId w:val="14"/>
      </w:numPr>
      <w:tabs>
        <w:tab w:val="left" w:pos="1701"/>
      </w:tabs>
      <w:spacing w:before="120" w:after="120" w:line="360" w:lineRule="auto"/>
    </w:pPr>
    <w:rPr>
      <w:rFonts w:ascii="Arial" w:hAnsi="Arial"/>
      <w:sz w:val="24"/>
    </w:rPr>
  </w:style>
  <w:style w:type="paragraph" w:customStyle="1" w:styleId="1VI">
    <w:name w:val="Заголовок 1 (раздел VI)"/>
    <w:basedOn w:val="12"/>
    <w:rsid w:val="005A7581"/>
    <w:pPr>
      <w:keepLines/>
      <w:widowControl w:val="0"/>
      <w:tabs>
        <w:tab w:val="num" w:pos="643"/>
      </w:tabs>
      <w:suppressAutoHyphens/>
      <w:ind w:left="643" w:right="567" w:firstLine="709"/>
      <w:jc w:val="center"/>
    </w:pPr>
    <w:rPr>
      <w:rFonts w:cs="Arial"/>
      <w:bCs/>
      <w:sz w:val="28"/>
      <w:szCs w:val="32"/>
      <w:lang w:val="x-none" w:eastAsia="x-none"/>
    </w:rPr>
  </w:style>
  <w:style w:type="paragraph" w:customStyle="1" w:styleId="FR10">
    <w:name w:val="FR1"/>
    <w:rsid w:val="005A7581"/>
    <w:pPr>
      <w:widowControl w:val="0"/>
      <w:spacing w:before="200" w:after="0" w:line="240" w:lineRule="auto"/>
      <w:ind w:left="40" w:firstLine="680"/>
      <w:jc w:val="both"/>
    </w:pPr>
    <w:rPr>
      <w:rFonts w:ascii="Arial" w:eastAsia="Times New Roman" w:hAnsi="Arial" w:cs="Times New Roman"/>
      <w:snapToGrid w:val="0"/>
      <w:sz w:val="20"/>
      <w:szCs w:val="20"/>
      <w:lang w:eastAsia="ru-RU"/>
    </w:rPr>
  </w:style>
  <w:style w:type="paragraph" w:customStyle="1" w:styleId="FR2">
    <w:name w:val="FR2"/>
    <w:rsid w:val="005A7581"/>
    <w:pPr>
      <w:widowControl w:val="0"/>
      <w:spacing w:before="20" w:after="0" w:line="240" w:lineRule="auto"/>
      <w:jc w:val="center"/>
    </w:pPr>
    <w:rPr>
      <w:rFonts w:ascii="Arial" w:eastAsia="Times New Roman" w:hAnsi="Arial" w:cs="Times New Roman"/>
      <w:snapToGrid w:val="0"/>
      <w:sz w:val="24"/>
      <w:szCs w:val="20"/>
      <w:lang w:eastAsia="ru-RU"/>
    </w:rPr>
  </w:style>
  <w:style w:type="paragraph" w:customStyle="1" w:styleId="03zagolovok2">
    <w:name w:val="03zagolovok2"/>
    <w:basedOn w:val="a5"/>
    <w:rsid w:val="005A7581"/>
    <w:pPr>
      <w:keepNext/>
      <w:spacing w:before="360" w:after="120" w:line="360" w:lineRule="atLeast"/>
      <w:outlineLvl w:val="1"/>
    </w:pPr>
    <w:rPr>
      <w:rFonts w:ascii="GaramondC" w:hAnsi="GaramondC"/>
      <w:b/>
      <w:color w:val="000000"/>
      <w:sz w:val="28"/>
      <w:szCs w:val="2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rsid w:val="005A7581"/>
    <w:pPr>
      <w:spacing w:before="100" w:beforeAutospacing="1" w:after="100" w:afterAutospacing="1"/>
    </w:pPr>
    <w:rPr>
      <w:rFonts w:ascii="Tahoma" w:hAnsi="Tahoma"/>
      <w:lang w:val="en-US" w:eastAsia="en-US"/>
    </w:rPr>
  </w:style>
  <w:style w:type="paragraph" w:customStyle="1" w:styleId="CharChar0">
    <w:name w:val="Char Char"/>
    <w:basedOn w:val="a5"/>
    <w:rsid w:val="005A7581"/>
    <w:pPr>
      <w:spacing w:before="100" w:beforeAutospacing="1" w:after="100" w:afterAutospacing="1"/>
    </w:pPr>
    <w:rPr>
      <w:rFonts w:ascii="Tahoma" w:hAnsi="Tahoma"/>
      <w:lang w:val="en-US" w:eastAsia="en-US"/>
    </w:rPr>
  </w:style>
  <w:style w:type="paragraph" w:customStyle="1" w:styleId="2f">
    <w:name w:val="Знак Знак Знак2 Знак"/>
    <w:basedOn w:val="a5"/>
    <w:rsid w:val="005A7581"/>
    <w:pPr>
      <w:widowControl w:val="0"/>
      <w:adjustRightInd w:val="0"/>
      <w:spacing w:after="160" w:line="240" w:lineRule="exact"/>
      <w:jc w:val="right"/>
    </w:pPr>
    <w:rPr>
      <w:lang w:val="en-GB" w:eastAsia="en-US"/>
    </w:rPr>
  </w:style>
  <w:style w:type="paragraph" w:customStyle="1" w:styleId="1f4">
    <w:name w:val="заголовок 1"/>
    <w:basedOn w:val="a5"/>
    <w:next w:val="a5"/>
    <w:rsid w:val="005A7581"/>
    <w:pPr>
      <w:keepNext/>
      <w:autoSpaceDE w:val="0"/>
      <w:autoSpaceDN w:val="0"/>
    </w:pPr>
    <w:rPr>
      <w:b/>
      <w:bCs/>
      <w:sz w:val="24"/>
      <w:szCs w:val="24"/>
    </w:rPr>
  </w:style>
  <w:style w:type="paragraph" w:customStyle="1" w:styleId="1f5">
    <w:name w:val="Абзац списка1"/>
    <w:basedOn w:val="a5"/>
    <w:rsid w:val="005A7581"/>
    <w:pPr>
      <w:spacing w:after="200" w:line="276" w:lineRule="auto"/>
      <w:ind w:left="720"/>
    </w:pPr>
    <w:rPr>
      <w:rFonts w:ascii="Calibri" w:hAnsi="Calibri"/>
      <w:sz w:val="22"/>
      <w:szCs w:val="22"/>
      <w:lang w:eastAsia="en-US"/>
    </w:rPr>
  </w:style>
  <w:style w:type="paragraph" w:customStyle="1" w:styleId="211">
    <w:name w:val="Основной текст 21"/>
    <w:basedOn w:val="a5"/>
    <w:rsid w:val="005A7581"/>
    <w:pPr>
      <w:widowControl w:val="0"/>
      <w:jc w:val="both"/>
    </w:pPr>
    <w:rPr>
      <w:rFonts w:cs="Arial"/>
      <w:sz w:val="24"/>
      <w:szCs w:val="18"/>
    </w:rPr>
  </w:style>
  <w:style w:type="paragraph" w:customStyle="1" w:styleId="BankNormal">
    <w:name w:val="BankNormal"/>
    <w:basedOn w:val="a5"/>
    <w:rsid w:val="005A7581"/>
    <w:pPr>
      <w:spacing w:after="240"/>
    </w:pPr>
    <w:rPr>
      <w:sz w:val="24"/>
      <w:lang w:val="en-US"/>
    </w:rPr>
  </w:style>
  <w:style w:type="paragraph" w:customStyle="1" w:styleId="1f6">
    <w:name w:val="Знак Знак1 Знак Знак Знак Знак Знак Знак"/>
    <w:basedOn w:val="a5"/>
    <w:rsid w:val="005A7581"/>
    <w:pPr>
      <w:spacing w:after="160" w:line="240" w:lineRule="exact"/>
    </w:pPr>
    <w:rPr>
      <w:rFonts w:ascii="Verdana" w:hAnsi="Verdana" w:cs="Verdana"/>
      <w:lang w:val="en-US" w:eastAsia="en-US"/>
    </w:rPr>
  </w:style>
  <w:style w:type="character" w:customStyle="1" w:styleId="ConsNormal0">
    <w:name w:val="ConsNormal Знак"/>
    <w:link w:val="ConsNormal"/>
    <w:rsid w:val="005A7581"/>
    <w:rPr>
      <w:rFonts w:ascii="Arial" w:eastAsia="Times New Roman" w:hAnsi="Arial" w:cs="Arial"/>
      <w:sz w:val="20"/>
      <w:szCs w:val="20"/>
      <w:lang w:eastAsia="ru-RU"/>
    </w:rPr>
  </w:style>
  <w:style w:type="paragraph" w:customStyle="1" w:styleId="affffff1">
    <w:name w:val="Знак Знак Знак Знак"/>
    <w:basedOn w:val="a5"/>
    <w:rsid w:val="005A7581"/>
    <w:pPr>
      <w:spacing w:before="100" w:beforeAutospacing="1" w:after="100" w:afterAutospacing="1"/>
    </w:pPr>
    <w:rPr>
      <w:rFonts w:ascii="Tahoma" w:hAnsi="Tahoma"/>
      <w:lang w:val="en-US" w:eastAsia="en-US"/>
    </w:rPr>
  </w:style>
  <w:style w:type="paragraph" w:customStyle="1" w:styleId="1f7">
    <w:name w:val="Знак1"/>
    <w:basedOn w:val="a5"/>
    <w:rsid w:val="005A7581"/>
    <w:pPr>
      <w:spacing w:before="100" w:beforeAutospacing="1" w:after="100" w:afterAutospacing="1"/>
    </w:pPr>
    <w:rPr>
      <w:rFonts w:ascii="Tahoma" w:hAnsi="Tahoma"/>
      <w:lang w:val="en-US" w:eastAsia="en-US"/>
    </w:rPr>
  </w:style>
  <w:style w:type="paragraph" w:customStyle="1" w:styleId="220">
    <w:name w:val="Основной текст 22"/>
    <w:basedOn w:val="a5"/>
    <w:rsid w:val="005A7581"/>
    <w:pPr>
      <w:overflowPunct w:val="0"/>
      <w:autoSpaceDE w:val="0"/>
      <w:autoSpaceDN w:val="0"/>
      <w:adjustRightInd w:val="0"/>
      <w:jc w:val="center"/>
    </w:pPr>
    <w:rPr>
      <w:b/>
      <w:sz w:val="28"/>
    </w:rPr>
  </w:style>
  <w:style w:type="paragraph" w:customStyle="1" w:styleId="1f8">
    <w:name w:val="Знак Знак Знак Знак Знак Знак Знак Знак Знак Знак Знак Знак1 Знак Знак Знак Знак Знак Знак Знак Знак Знак Знак Знак Знак Знак Знак Знак Знак"/>
    <w:basedOn w:val="a5"/>
    <w:rsid w:val="005A7581"/>
    <w:pPr>
      <w:spacing w:before="100" w:beforeAutospacing="1" w:after="100" w:afterAutospacing="1"/>
    </w:pPr>
    <w:rPr>
      <w:rFonts w:ascii="Tahoma" w:hAnsi="Tahoma"/>
      <w:lang w:val="en-US" w:eastAsia="en-US"/>
    </w:rPr>
  </w:style>
  <w:style w:type="paragraph" w:styleId="z-">
    <w:name w:val="HTML Top of Form"/>
    <w:basedOn w:val="a5"/>
    <w:next w:val="a5"/>
    <w:link w:val="z-0"/>
    <w:hidden/>
    <w:rsid w:val="005A7581"/>
    <w:pPr>
      <w:pBdr>
        <w:bottom w:val="single" w:sz="6" w:space="1" w:color="auto"/>
      </w:pBdr>
      <w:jc w:val="center"/>
    </w:pPr>
    <w:rPr>
      <w:rFonts w:ascii="Arial" w:hAnsi="Arial" w:cs="Arial"/>
      <w:vanish/>
      <w:sz w:val="16"/>
      <w:szCs w:val="16"/>
    </w:rPr>
  </w:style>
  <w:style w:type="character" w:customStyle="1" w:styleId="z-0">
    <w:name w:val="z-Начало формы Знак"/>
    <w:basedOn w:val="a6"/>
    <w:link w:val="z-"/>
    <w:rsid w:val="005A7581"/>
    <w:rPr>
      <w:rFonts w:ascii="Arial" w:eastAsia="Times New Roman" w:hAnsi="Arial" w:cs="Arial"/>
      <w:vanish/>
      <w:sz w:val="16"/>
      <w:szCs w:val="16"/>
      <w:lang w:eastAsia="ru-RU"/>
    </w:rPr>
  </w:style>
  <w:style w:type="paragraph" w:styleId="z-1">
    <w:name w:val="HTML Bottom of Form"/>
    <w:basedOn w:val="a5"/>
    <w:next w:val="a5"/>
    <w:link w:val="z-2"/>
    <w:hidden/>
    <w:rsid w:val="005A7581"/>
    <w:pPr>
      <w:pBdr>
        <w:top w:val="single" w:sz="6" w:space="1" w:color="auto"/>
      </w:pBdr>
      <w:jc w:val="center"/>
    </w:pPr>
    <w:rPr>
      <w:rFonts w:ascii="Arial" w:hAnsi="Arial" w:cs="Arial"/>
      <w:vanish/>
      <w:sz w:val="16"/>
      <w:szCs w:val="16"/>
    </w:rPr>
  </w:style>
  <w:style w:type="character" w:customStyle="1" w:styleId="z-2">
    <w:name w:val="z-Конец формы Знак"/>
    <w:basedOn w:val="a6"/>
    <w:link w:val="z-1"/>
    <w:rsid w:val="005A7581"/>
    <w:rPr>
      <w:rFonts w:ascii="Arial" w:eastAsia="Times New Roman" w:hAnsi="Arial" w:cs="Arial"/>
      <w:vanish/>
      <w:sz w:val="16"/>
      <w:szCs w:val="16"/>
      <w:lang w:eastAsia="ru-RU"/>
    </w:rPr>
  </w:style>
  <w:style w:type="paragraph" w:customStyle="1" w:styleId="affffff2">
    <w:name w:val="текст сноски"/>
    <w:basedOn w:val="a5"/>
    <w:rsid w:val="005A7581"/>
    <w:pPr>
      <w:widowControl w:val="0"/>
    </w:pPr>
    <w:rPr>
      <w:rFonts w:ascii="Gelvetsky 12pt" w:hAnsi="Gelvetsky 12pt"/>
      <w:sz w:val="24"/>
      <w:lang w:val="en-US"/>
    </w:rPr>
  </w:style>
  <w:style w:type="paragraph" w:customStyle="1" w:styleId="2f0">
    <w:name w:val="çàãîëîâîê 2"/>
    <w:basedOn w:val="a5"/>
    <w:next w:val="a5"/>
    <w:rsid w:val="005A7581"/>
    <w:pPr>
      <w:keepNext/>
      <w:jc w:val="both"/>
    </w:pPr>
    <w:rPr>
      <w:sz w:val="24"/>
    </w:rPr>
  </w:style>
  <w:style w:type="paragraph" w:customStyle="1" w:styleId="affffff3">
    <w:name w:val="директор"/>
    <w:basedOn w:val="a5"/>
    <w:rsid w:val="005A7581"/>
    <w:pPr>
      <w:widowControl w:val="0"/>
      <w:spacing w:line="218" w:lineRule="auto"/>
      <w:ind w:firstLine="454"/>
      <w:jc w:val="both"/>
    </w:pPr>
    <w:rPr>
      <w:rFonts w:ascii="Arial" w:hAnsi="Arial"/>
      <w:sz w:val="24"/>
    </w:rPr>
  </w:style>
  <w:style w:type="paragraph" w:customStyle="1" w:styleId="111">
    <w:name w:val="заголовок 11"/>
    <w:basedOn w:val="a5"/>
    <w:next w:val="a5"/>
    <w:rsid w:val="005A7581"/>
    <w:pPr>
      <w:keepNext/>
      <w:jc w:val="center"/>
    </w:pPr>
    <w:rPr>
      <w:sz w:val="24"/>
    </w:rPr>
  </w:style>
  <w:style w:type="paragraph" w:styleId="1f9">
    <w:name w:val="index 1"/>
    <w:basedOn w:val="a5"/>
    <w:next w:val="a5"/>
    <w:autoRedefine/>
    <w:rsid w:val="005A7581"/>
    <w:pPr>
      <w:ind w:left="240" w:hanging="240"/>
    </w:pPr>
    <w:rPr>
      <w:sz w:val="24"/>
      <w:szCs w:val="24"/>
    </w:rPr>
  </w:style>
  <w:style w:type="paragraph" w:customStyle="1" w:styleId="2f1">
    <w:name w:val="заголовок 2"/>
    <w:basedOn w:val="a5"/>
    <w:next w:val="a5"/>
    <w:rsid w:val="005A7581"/>
    <w:pPr>
      <w:keepNext/>
      <w:widowControl w:val="0"/>
      <w:autoSpaceDE w:val="0"/>
      <w:autoSpaceDN w:val="0"/>
      <w:adjustRightInd w:val="0"/>
    </w:pPr>
    <w:rPr>
      <w:sz w:val="24"/>
      <w:szCs w:val="24"/>
    </w:rPr>
  </w:style>
  <w:style w:type="paragraph" w:customStyle="1" w:styleId="xl24">
    <w:name w:val="xl24"/>
    <w:basedOn w:val="a5"/>
    <w:rsid w:val="005A7581"/>
    <w:pPr>
      <w:spacing w:before="100" w:after="100"/>
      <w:jc w:val="center"/>
      <w:textAlignment w:val="center"/>
    </w:pPr>
    <w:rPr>
      <w:sz w:val="24"/>
      <w:szCs w:val="24"/>
    </w:rPr>
  </w:style>
  <w:style w:type="paragraph" w:customStyle="1" w:styleId="312">
    <w:name w:val="Основной текст 31"/>
    <w:basedOn w:val="a5"/>
    <w:rsid w:val="005A7581"/>
    <w:pPr>
      <w:tabs>
        <w:tab w:val="left" w:pos="426"/>
      </w:tabs>
      <w:jc w:val="both"/>
    </w:pPr>
    <w:rPr>
      <w:rFonts w:ascii="Arial" w:hAnsi="Arial"/>
      <w:sz w:val="24"/>
    </w:rPr>
  </w:style>
  <w:style w:type="paragraph" w:customStyle="1" w:styleId="affffff4">
    <w:name w:val="Текст в таблице"/>
    <w:basedOn w:val="a5"/>
    <w:rsid w:val="005A7581"/>
    <w:rPr>
      <w:sz w:val="24"/>
      <w:szCs w:val="24"/>
    </w:rPr>
  </w:style>
  <w:style w:type="paragraph" w:styleId="affffff5">
    <w:name w:val="Subtitle"/>
    <w:basedOn w:val="a5"/>
    <w:link w:val="affffff6"/>
    <w:qFormat/>
    <w:rsid w:val="005A7581"/>
    <w:pPr>
      <w:autoSpaceDE w:val="0"/>
      <w:autoSpaceDN w:val="0"/>
      <w:jc w:val="center"/>
    </w:pPr>
    <w:rPr>
      <w:i/>
      <w:sz w:val="24"/>
      <w:szCs w:val="24"/>
    </w:rPr>
  </w:style>
  <w:style w:type="character" w:customStyle="1" w:styleId="affffff6">
    <w:name w:val="Подзаголовок Знак"/>
    <w:basedOn w:val="a6"/>
    <w:link w:val="affffff5"/>
    <w:rsid w:val="005A7581"/>
    <w:rPr>
      <w:rFonts w:ascii="Times New Roman" w:eastAsia="Times New Roman" w:hAnsi="Times New Roman" w:cs="Times New Roman"/>
      <w:i/>
      <w:sz w:val="24"/>
      <w:szCs w:val="24"/>
      <w:lang w:eastAsia="ru-RU"/>
    </w:rPr>
  </w:style>
  <w:style w:type="paragraph" w:customStyle="1" w:styleId="affffff7">
    <w:name w:val="Табличный"/>
    <w:basedOn w:val="a5"/>
    <w:rsid w:val="005A7581"/>
    <w:rPr>
      <w:szCs w:val="24"/>
    </w:rPr>
  </w:style>
  <w:style w:type="paragraph" w:styleId="affffff8">
    <w:name w:val="Salutation"/>
    <w:basedOn w:val="a5"/>
    <w:next w:val="a5"/>
    <w:link w:val="affffff9"/>
    <w:rsid w:val="005A7581"/>
    <w:rPr>
      <w:sz w:val="24"/>
      <w:szCs w:val="24"/>
    </w:rPr>
  </w:style>
  <w:style w:type="character" w:customStyle="1" w:styleId="affffff9">
    <w:name w:val="Приветствие Знак"/>
    <w:basedOn w:val="a6"/>
    <w:link w:val="affffff8"/>
    <w:rsid w:val="005A7581"/>
    <w:rPr>
      <w:rFonts w:ascii="Times New Roman" w:eastAsia="Times New Roman" w:hAnsi="Times New Roman" w:cs="Times New Roman"/>
      <w:sz w:val="24"/>
      <w:szCs w:val="24"/>
      <w:lang w:eastAsia="ru-RU"/>
    </w:rPr>
  </w:style>
  <w:style w:type="paragraph" w:customStyle="1" w:styleId="WW-20">
    <w:name w:val="WW-Основной текст 2"/>
    <w:basedOn w:val="a5"/>
    <w:rsid w:val="005A7581"/>
    <w:pPr>
      <w:suppressAutoHyphens/>
      <w:jc w:val="center"/>
    </w:pPr>
    <w:rPr>
      <w:sz w:val="28"/>
      <w:szCs w:val="24"/>
    </w:rPr>
  </w:style>
  <w:style w:type="paragraph" w:customStyle="1" w:styleId="1fa">
    <w:name w:val="Заголовок_1"/>
    <w:basedOn w:val="1f9"/>
    <w:rsid w:val="005A7581"/>
    <w:pPr>
      <w:ind w:left="200" w:hanging="200"/>
      <w:jc w:val="center"/>
    </w:pPr>
    <w:rPr>
      <w:b/>
      <w:sz w:val="32"/>
      <w:szCs w:val="32"/>
    </w:rPr>
  </w:style>
  <w:style w:type="paragraph" w:customStyle="1" w:styleId="NormalNumber">
    <w:name w:val="Normal_Number"/>
    <w:basedOn w:val="a5"/>
    <w:rsid w:val="005A7581"/>
    <w:pPr>
      <w:spacing w:before="120"/>
      <w:jc w:val="both"/>
    </w:pPr>
    <w:rPr>
      <w:lang w:eastAsia="en-US"/>
    </w:rPr>
  </w:style>
  <w:style w:type="paragraph" w:customStyle="1" w:styleId="NormalNumber2">
    <w:name w:val="Normal_Number_2"/>
    <w:basedOn w:val="NormalNumber"/>
    <w:rsid w:val="005A7581"/>
    <w:pPr>
      <w:tabs>
        <w:tab w:val="num" w:pos="1440"/>
      </w:tabs>
      <w:ind w:left="1224" w:hanging="504"/>
    </w:pPr>
  </w:style>
  <w:style w:type="paragraph" w:customStyle="1" w:styleId="affffffa">
    <w:name w:val="обычн БО"/>
    <w:basedOn w:val="a5"/>
    <w:rsid w:val="005A7581"/>
    <w:pPr>
      <w:widowControl w:val="0"/>
      <w:jc w:val="both"/>
    </w:pPr>
    <w:rPr>
      <w:rFonts w:ascii="Arial" w:hAnsi="Arial"/>
      <w:sz w:val="24"/>
    </w:rPr>
  </w:style>
  <w:style w:type="paragraph" w:customStyle="1" w:styleId="47">
    <w:name w:val="Основной текст 4"/>
    <w:basedOn w:val="220"/>
    <w:rsid w:val="005A7581"/>
    <w:pPr>
      <w:widowControl w:val="0"/>
      <w:overflowPunct/>
      <w:autoSpaceDE/>
      <w:autoSpaceDN/>
      <w:adjustRightInd/>
      <w:spacing w:after="120"/>
      <w:ind w:left="283" w:firstLine="720"/>
      <w:jc w:val="both"/>
    </w:pPr>
    <w:rPr>
      <w:rFonts w:ascii="Arial" w:hAnsi="Arial"/>
      <w:b w:val="0"/>
      <w:sz w:val="24"/>
    </w:rPr>
  </w:style>
  <w:style w:type="paragraph" w:styleId="HTML">
    <w:name w:val="HTML Preformatted"/>
    <w:basedOn w:val="a5"/>
    <w:link w:val="HTML0"/>
    <w:rsid w:val="005A75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rPr>
  </w:style>
  <w:style w:type="character" w:customStyle="1" w:styleId="HTML0">
    <w:name w:val="Стандартный HTML Знак"/>
    <w:basedOn w:val="a6"/>
    <w:link w:val="HTML"/>
    <w:rsid w:val="005A7581"/>
    <w:rPr>
      <w:rFonts w:ascii="Courier New" w:eastAsia="Times New Roman" w:hAnsi="Courier New" w:cs="Courier New"/>
      <w:color w:val="000000"/>
      <w:sz w:val="18"/>
      <w:szCs w:val="18"/>
      <w:lang w:eastAsia="ru-RU"/>
    </w:rPr>
  </w:style>
  <w:style w:type="paragraph" w:customStyle="1" w:styleId="1fb">
    <w:name w:val="Основной текст с отступом1"/>
    <w:basedOn w:val="a5"/>
    <w:rsid w:val="005A7581"/>
    <w:pPr>
      <w:autoSpaceDE w:val="0"/>
      <w:jc w:val="both"/>
    </w:pPr>
    <w:rPr>
      <w:sz w:val="28"/>
      <w:szCs w:val="28"/>
    </w:rPr>
  </w:style>
  <w:style w:type="paragraph" w:customStyle="1" w:styleId="1fc">
    <w:name w:val="Текст сноски1"/>
    <w:basedOn w:val="a5"/>
    <w:rsid w:val="005A7581"/>
    <w:pPr>
      <w:widowControl w:val="0"/>
      <w:suppressAutoHyphens/>
    </w:pPr>
    <w:rPr>
      <w:sz w:val="24"/>
      <w:szCs w:val="24"/>
    </w:rPr>
  </w:style>
  <w:style w:type="paragraph" w:customStyle="1" w:styleId="1fd">
    <w:name w:val="Заголовок1"/>
    <w:basedOn w:val="a5"/>
    <w:next w:val="af6"/>
    <w:rsid w:val="005A7581"/>
    <w:pPr>
      <w:keepNext/>
      <w:suppressAutoHyphens/>
      <w:spacing w:before="240" w:after="120"/>
    </w:pPr>
    <w:rPr>
      <w:rFonts w:ascii="Verdana" w:eastAsia="Verdana" w:hAnsi="Verdana"/>
      <w:sz w:val="28"/>
      <w:szCs w:val="28"/>
      <w:lang w:eastAsia="ar-SA"/>
    </w:rPr>
  </w:style>
  <w:style w:type="paragraph" w:customStyle="1" w:styleId="Roscherk2">
    <w:name w:val="Roscherk2"/>
    <w:basedOn w:val="a5"/>
    <w:rsid w:val="005A7581"/>
    <w:pPr>
      <w:tabs>
        <w:tab w:val="left" w:pos="4536"/>
      </w:tabs>
      <w:spacing w:before="240"/>
      <w:jc w:val="both"/>
    </w:pPr>
    <w:rPr>
      <w:lang w:eastAsia="en-US"/>
    </w:rPr>
  </w:style>
  <w:style w:type="paragraph" w:customStyle="1" w:styleId="Roscherk1">
    <w:name w:val="Roscherk1"/>
    <w:basedOn w:val="Roscherk2"/>
    <w:next w:val="Roscherk2"/>
    <w:rsid w:val="005A7581"/>
    <w:pPr>
      <w:spacing w:before="960"/>
    </w:pPr>
    <w:rPr>
      <w:b/>
    </w:rPr>
  </w:style>
  <w:style w:type="paragraph" w:customStyle="1" w:styleId="Iniiaiieoaeno">
    <w:name w:val="Iniiaiie oaeno"/>
    <w:basedOn w:val="a5"/>
    <w:rsid w:val="005A7581"/>
    <w:pPr>
      <w:widowControl w:val="0"/>
      <w:spacing w:after="120"/>
      <w:ind w:firstLine="720"/>
    </w:pPr>
    <w:rPr>
      <w:rFonts w:ascii="Garamond" w:hAnsi="Garamond"/>
    </w:rPr>
  </w:style>
  <w:style w:type="paragraph" w:customStyle="1" w:styleId="zag">
    <w:name w:val="zag"/>
    <w:basedOn w:val="a5"/>
    <w:rsid w:val="005A7581"/>
    <w:pPr>
      <w:keepNext/>
      <w:spacing w:before="240" w:after="60" w:line="200" w:lineRule="atLeast"/>
      <w:jc w:val="center"/>
    </w:pPr>
    <w:rPr>
      <w:rFonts w:ascii="Baltica" w:hAnsi="Baltica"/>
      <w:b/>
      <w:spacing w:val="20"/>
      <w:sz w:val="22"/>
      <w:lang w:val="en-GB"/>
    </w:rPr>
  </w:style>
  <w:style w:type="character" w:customStyle="1" w:styleId="affffffb">
    <w:name w:val="Цветовое выделение"/>
    <w:rsid w:val="005A7581"/>
    <w:rPr>
      <w:b/>
      <w:bCs/>
      <w:color w:val="000080"/>
      <w:sz w:val="20"/>
      <w:szCs w:val="20"/>
    </w:rPr>
  </w:style>
  <w:style w:type="paragraph" w:customStyle="1" w:styleId="affffffc">
    <w:name w:val="Комментарий"/>
    <w:basedOn w:val="a5"/>
    <w:next w:val="a5"/>
    <w:rsid w:val="005A7581"/>
    <w:pPr>
      <w:widowControl w:val="0"/>
      <w:autoSpaceDE w:val="0"/>
      <w:autoSpaceDN w:val="0"/>
      <w:adjustRightInd w:val="0"/>
      <w:ind w:left="170"/>
      <w:jc w:val="both"/>
    </w:pPr>
    <w:rPr>
      <w:rFonts w:ascii="Arial" w:hAnsi="Arial"/>
      <w:i/>
      <w:iCs/>
      <w:color w:val="800080"/>
    </w:rPr>
  </w:style>
  <w:style w:type="paragraph" w:customStyle="1" w:styleId="FR3">
    <w:name w:val="FR3"/>
    <w:rsid w:val="005A7581"/>
    <w:pPr>
      <w:widowControl w:val="0"/>
      <w:spacing w:after="0" w:line="480" w:lineRule="auto"/>
      <w:jc w:val="both"/>
    </w:pPr>
    <w:rPr>
      <w:rFonts w:ascii="Times New Roman" w:eastAsia="Times New Roman" w:hAnsi="Times New Roman" w:cs="Times New Roman"/>
      <w:sz w:val="24"/>
      <w:szCs w:val="24"/>
      <w:lang w:eastAsia="ru-RU"/>
    </w:rPr>
  </w:style>
  <w:style w:type="paragraph" w:customStyle="1" w:styleId="affffffd">
    <w:name w:val="Знак Знак Знак Знак Знак Знак Знак Знак Знак Знак"/>
    <w:basedOn w:val="a5"/>
    <w:rsid w:val="005A7581"/>
    <w:pPr>
      <w:spacing w:before="100" w:beforeAutospacing="1" w:after="100" w:afterAutospacing="1"/>
    </w:pPr>
    <w:rPr>
      <w:rFonts w:ascii="Tahoma" w:hAnsi="Tahoma"/>
      <w:lang w:val="en-US" w:eastAsia="en-US"/>
    </w:rPr>
  </w:style>
  <w:style w:type="numbering" w:customStyle="1" w:styleId="10">
    <w:name w:val="Текущий список1"/>
    <w:rsid w:val="005A7581"/>
    <w:pPr>
      <w:numPr>
        <w:numId w:val="15"/>
      </w:numPr>
    </w:pPr>
  </w:style>
  <w:style w:type="paragraph" w:customStyle="1" w:styleId="affffffe">
    <w:name w:val="Подраздел"/>
    <w:basedOn w:val="a5"/>
    <w:rsid w:val="005A7581"/>
    <w:pPr>
      <w:tabs>
        <w:tab w:val="num" w:pos="643"/>
      </w:tabs>
      <w:suppressAutoHyphens/>
      <w:spacing w:before="240" w:after="120"/>
      <w:ind w:left="643" w:hanging="360"/>
      <w:jc w:val="center"/>
    </w:pPr>
    <w:rPr>
      <w:rFonts w:ascii="Arial Narrow" w:hAnsi="Arial Narrow"/>
      <w:b/>
      <w:smallCaps/>
      <w:spacing w:val="-2"/>
      <w:sz w:val="28"/>
      <w:szCs w:val="28"/>
    </w:rPr>
  </w:style>
  <w:style w:type="paragraph" w:customStyle="1" w:styleId="3f3">
    <w:name w:val="заголовок 3"/>
    <w:basedOn w:val="a5"/>
    <w:next w:val="a5"/>
    <w:rsid w:val="005A7581"/>
    <w:pPr>
      <w:keepNext/>
      <w:autoSpaceDE w:val="0"/>
      <w:autoSpaceDN w:val="0"/>
      <w:jc w:val="center"/>
    </w:pPr>
    <w:rPr>
      <w:sz w:val="24"/>
      <w:szCs w:val="24"/>
    </w:rPr>
  </w:style>
  <w:style w:type="paragraph" w:customStyle="1" w:styleId="48">
    <w:name w:val="заголовок 4"/>
    <w:basedOn w:val="a5"/>
    <w:next w:val="a5"/>
    <w:rsid w:val="005A7581"/>
    <w:pPr>
      <w:keepNext/>
      <w:autoSpaceDE w:val="0"/>
      <w:autoSpaceDN w:val="0"/>
      <w:jc w:val="center"/>
    </w:pPr>
    <w:rPr>
      <w:sz w:val="28"/>
      <w:szCs w:val="28"/>
    </w:rPr>
  </w:style>
  <w:style w:type="paragraph" w:customStyle="1" w:styleId="55">
    <w:name w:val="заголовок 5"/>
    <w:basedOn w:val="a5"/>
    <w:next w:val="a5"/>
    <w:rsid w:val="005A7581"/>
    <w:pPr>
      <w:keepNext/>
      <w:autoSpaceDE w:val="0"/>
      <w:autoSpaceDN w:val="0"/>
      <w:outlineLvl w:val="4"/>
    </w:pPr>
    <w:rPr>
      <w:b/>
      <w:bCs/>
      <w:sz w:val="28"/>
      <w:szCs w:val="28"/>
    </w:rPr>
  </w:style>
  <w:style w:type="paragraph" w:customStyle="1" w:styleId="93">
    <w:name w:val="заголовок 9"/>
    <w:basedOn w:val="a5"/>
    <w:next w:val="a5"/>
    <w:rsid w:val="005A7581"/>
    <w:pPr>
      <w:keepNext/>
      <w:autoSpaceDE w:val="0"/>
      <w:autoSpaceDN w:val="0"/>
      <w:jc w:val="center"/>
    </w:pPr>
    <w:rPr>
      <w:b/>
      <w:bCs/>
    </w:rPr>
  </w:style>
  <w:style w:type="paragraph" w:customStyle="1" w:styleId="72">
    <w:name w:val="заголовок 7"/>
    <w:basedOn w:val="a5"/>
    <w:next w:val="a5"/>
    <w:rsid w:val="005A7581"/>
    <w:pPr>
      <w:keepNext/>
      <w:autoSpaceDE w:val="0"/>
      <w:autoSpaceDN w:val="0"/>
      <w:outlineLvl w:val="6"/>
    </w:pPr>
    <w:rPr>
      <w:b/>
      <w:bCs/>
    </w:rPr>
  </w:style>
  <w:style w:type="paragraph" w:customStyle="1" w:styleId="afffffff">
    <w:name w:val="Подподпункт"/>
    <w:basedOn w:val="a5"/>
    <w:rsid w:val="005A7581"/>
    <w:pPr>
      <w:tabs>
        <w:tab w:val="num" w:pos="360"/>
        <w:tab w:val="num" w:pos="5585"/>
      </w:tabs>
      <w:jc w:val="both"/>
    </w:pPr>
    <w:rPr>
      <w:sz w:val="24"/>
    </w:rPr>
  </w:style>
  <w:style w:type="paragraph" w:customStyle="1" w:styleId="afffffff0">
    <w:name w:val="Списки"/>
    <w:basedOn w:val="a5"/>
    <w:rsid w:val="005A7581"/>
    <w:pPr>
      <w:tabs>
        <w:tab w:val="left" w:pos="1260"/>
      </w:tabs>
      <w:spacing w:before="120" w:after="120"/>
      <w:jc w:val="both"/>
    </w:pPr>
    <w:rPr>
      <w:sz w:val="24"/>
      <w:szCs w:val="28"/>
    </w:rPr>
  </w:style>
  <w:style w:type="paragraph" w:customStyle="1" w:styleId="Nonformat">
    <w:name w:val="Nonformat"/>
    <w:basedOn w:val="a5"/>
    <w:rsid w:val="005A7581"/>
    <w:pPr>
      <w:autoSpaceDE w:val="0"/>
      <w:autoSpaceDN w:val="0"/>
      <w:adjustRightInd w:val="0"/>
    </w:pPr>
    <w:rPr>
      <w:rFonts w:ascii="Consultant" w:hAnsi="Consultant" w:cs="Consultant"/>
    </w:rPr>
  </w:style>
  <w:style w:type="paragraph" w:customStyle="1" w:styleId="xl58">
    <w:name w:val="xl58"/>
    <w:basedOn w:val="a5"/>
    <w:rsid w:val="005A7581"/>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b/>
      <w:bCs/>
      <w:sz w:val="24"/>
      <w:szCs w:val="24"/>
    </w:rPr>
  </w:style>
  <w:style w:type="paragraph" w:styleId="afffffff1">
    <w:name w:val="Document Map"/>
    <w:basedOn w:val="a5"/>
    <w:link w:val="afffffff2"/>
    <w:rsid w:val="005A7581"/>
    <w:pPr>
      <w:shd w:val="clear" w:color="auto" w:fill="000080"/>
    </w:pPr>
    <w:rPr>
      <w:rFonts w:ascii="Tahoma" w:hAnsi="Tahoma" w:cs="Tahoma"/>
      <w:sz w:val="24"/>
      <w:szCs w:val="24"/>
    </w:rPr>
  </w:style>
  <w:style w:type="character" w:customStyle="1" w:styleId="afffffff2">
    <w:name w:val="Схема документа Знак"/>
    <w:basedOn w:val="a6"/>
    <w:link w:val="afffffff1"/>
    <w:rsid w:val="005A7581"/>
    <w:rPr>
      <w:rFonts w:ascii="Tahoma" w:eastAsia="Times New Roman" w:hAnsi="Tahoma" w:cs="Tahoma"/>
      <w:sz w:val="24"/>
      <w:szCs w:val="24"/>
      <w:shd w:val="clear" w:color="auto" w:fill="000080"/>
      <w:lang w:eastAsia="ru-RU"/>
    </w:rPr>
  </w:style>
  <w:style w:type="paragraph" w:customStyle="1" w:styleId="1fe">
    <w:name w:val="Знак Знак Знак Знак Знак Знак Знак Знак Знак Знак Знак Знак1 Знак"/>
    <w:basedOn w:val="a5"/>
    <w:rsid w:val="005A7581"/>
    <w:pPr>
      <w:spacing w:before="100" w:beforeAutospacing="1" w:after="100" w:afterAutospacing="1"/>
    </w:pPr>
    <w:rPr>
      <w:rFonts w:ascii="Tahoma" w:hAnsi="Tahoma"/>
      <w:lang w:val="en-US" w:eastAsia="en-US"/>
    </w:rPr>
  </w:style>
  <w:style w:type="paragraph" w:customStyle="1" w:styleId="afffffff3">
    <w:name w:val="Знак Знак Знак Знак Знак Знак Знак Знак Знак Знак Знак Знак Знак Знак Знак Знак Знак Знак Знак"/>
    <w:basedOn w:val="a5"/>
    <w:rsid w:val="005A7581"/>
    <w:pPr>
      <w:spacing w:before="100" w:beforeAutospacing="1" w:after="100" w:afterAutospacing="1"/>
    </w:pPr>
    <w:rPr>
      <w:rFonts w:ascii="Tahoma" w:hAnsi="Tahoma"/>
      <w:lang w:val="en-US" w:eastAsia="en-US"/>
    </w:rPr>
  </w:style>
  <w:style w:type="paragraph" w:customStyle="1" w:styleId="1ff">
    <w:name w:val="Знак Знак Знак Знак Знак Знак Знак Знак Знак Знак Знак Знак1 Знак Знак Знак Знак Знак Знак Знак Знак Знак Знак Знак Знак Знак"/>
    <w:basedOn w:val="a5"/>
    <w:rsid w:val="005A7581"/>
    <w:pPr>
      <w:spacing w:before="100" w:beforeAutospacing="1" w:after="100" w:afterAutospacing="1"/>
    </w:pPr>
    <w:rPr>
      <w:rFonts w:ascii="Tahoma" w:hAnsi="Tahoma"/>
      <w:lang w:val="en-US" w:eastAsia="en-US"/>
    </w:rPr>
  </w:style>
  <w:style w:type="paragraph" w:customStyle="1" w:styleId="1ff0">
    <w:name w:val="Знак Знак Знак Знак Знак Знак Знак Знак Знак Знак Знак Знак1 Знак Знак Знак Знак Знак Знак Знак Знак Знак Знак"/>
    <w:basedOn w:val="a5"/>
    <w:rsid w:val="005A7581"/>
    <w:pPr>
      <w:spacing w:before="100" w:beforeAutospacing="1" w:after="100" w:afterAutospacing="1"/>
    </w:pPr>
    <w:rPr>
      <w:rFonts w:ascii="Tahoma" w:hAnsi="Tahoma"/>
      <w:lang w:val="en-US" w:eastAsia="en-US"/>
    </w:rPr>
  </w:style>
  <w:style w:type="character" w:customStyle="1" w:styleId="1ff1">
    <w:name w:val="Основной шрифт абзаца1"/>
    <w:rsid w:val="005A7581"/>
  </w:style>
  <w:style w:type="paragraph" w:styleId="afffffff4">
    <w:name w:val="Normal Indent"/>
    <w:basedOn w:val="a5"/>
    <w:rsid w:val="005A7581"/>
    <w:pPr>
      <w:spacing w:before="120"/>
      <w:ind w:firstLine="709"/>
      <w:jc w:val="both"/>
    </w:pPr>
    <w:rPr>
      <w:sz w:val="28"/>
      <w:szCs w:val="24"/>
    </w:rPr>
  </w:style>
  <w:style w:type="paragraph" w:customStyle="1" w:styleId="112">
    <w:name w:val="Заголовок 11"/>
    <w:basedOn w:val="1f3"/>
    <w:next w:val="1f3"/>
    <w:rsid w:val="005A7581"/>
    <w:pPr>
      <w:keepNext/>
      <w:widowControl/>
      <w:snapToGrid/>
      <w:spacing w:line="240" w:lineRule="auto"/>
      <w:jc w:val="left"/>
    </w:pPr>
    <w:rPr>
      <w:sz w:val="28"/>
    </w:rPr>
  </w:style>
  <w:style w:type="paragraph" w:customStyle="1" w:styleId="1ff2">
    <w:name w:val="Текст1"/>
    <w:basedOn w:val="1f3"/>
    <w:rsid w:val="005A7581"/>
    <w:pPr>
      <w:widowControl/>
      <w:snapToGrid/>
      <w:spacing w:line="240" w:lineRule="auto"/>
      <w:ind w:firstLine="0"/>
      <w:jc w:val="left"/>
    </w:pPr>
    <w:rPr>
      <w:rFonts w:ascii="Courier New" w:hAnsi="Courier New"/>
      <w:sz w:val="20"/>
    </w:rPr>
  </w:style>
  <w:style w:type="paragraph" w:customStyle="1" w:styleId="afffffff5">
    <w:name w:val="Текст справа"/>
    <w:basedOn w:val="a5"/>
    <w:rsid w:val="005A7581"/>
    <w:pPr>
      <w:jc w:val="right"/>
    </w:pPr>
    <w:rPr>
      <w:sz w:val="28"/>
    </w:rPr>
  </w:style>
  <w:style w:type="paragraph" w:customStyle="1" w:styleId="2">
    <w:name w:val="Многоуровневый_2"/>
    <w:basedOn w:val="a5"/>
    <w:rsid w:val="005A7581"/>
    <w:pPr>
      <w:keepNext/>
      <w:numPr>
        <w:ilvl w:val="1"/>
        <w:numId w:val="16"/>
      </w:numPr>
      <w:jc w:val="both"/>
    </w:pPr>
    <w:rPr>
      <w:b/>
      <w:i/>
      <w:sz w:val="28"/>
      <w:szCs w:val="24"/>
    </w:rPr>
  </w:style>
  <w:style w:type="paragraph" w:customStyle="1" w:styleId="31">
    <w:name w:val="Многоуровневый_3 Знак Знак"/>
    <w:basedOn w:val="a5"/>
    <w:link w:val="3f4"/>
    <w:rsid w:val="005A7581"/>
    <w:pPr>
      <w:numPr>
        <w:ilvl w:val="2"/>
        <w:numId w:val="16"/>
      </w:numPr>
      <w:jc w:val="both"/>
    </w:pPr>
    <w:rPr>
      <w:bCs/>
      <w:iCs/>
      <w:sz w:val="28"/>
      <w:szCs w:val="24"/>
      <w:lang w:val="x-none" w:eastAsia="x-none"/>
    </w:rPr>
  </w:style>
  <w:style w:type="character" w:customStyle="1" w:styleId="3f4">
    <w:name w:val="Многоуровневый_3 Знак Знак Знак"/>
    <w:link w:val="31"/>
    <w:rsid w:val="005A7581"/>
    <w:rPr>
      <w:rFonts w:ascii="Times New Roman" w:eastAsia="Times New Roman" w:hAnsi="Times New Roman" w:cs="Times New Roman"/>
      <w:bCs/>
      <w:iCs/>
      <w:sz w:val="28"/>
      <w:szCs w:val="24"/>
      <w:lang w:val="x-none" w:eastAsia="x-none"/>
    </w:rPr>
  </w:style>
  <w:style w:type="paragraph" w:customStyle="1" w:styleId="40">
    <w:name w:val="Многоуровневый_4"/>
    <w:basedOn w:val="a5"/>
    <w:rsid w:val="005A7581"/>
    <w:pPr>
      <w:numPr>
        <w:ilvl w:val="3"/>
        <w:numId w:val="16"/>
      </w:numPr>
      <w:jc w:val="both"/>
    </w:pPr>
    <w:rPr>
      <w:sz w:val="28"/>
      <w:szCs w:val="24"/>
    </w:rPr>
  </w:style>
  <w:style w:type="paragraph" w:customStyle="1" w:styleId="1ff3">
    <w:name w:val="Многоуровневый_1"/>
    <w:basedOn w:val="a5"/>
    <w:rsid w:val="005A7581"/>
    <w:pPr>
      <w:keepNext/>
      <w:jc w:val="both"/>
    </w:pPr>
    <w:rPr>
      <w:b/>
      <w:bCs/>
      <w:i/>
      <w:iCs/>
      <w:sz w:val="28"/>
      <w:szCs w:val="24"/>
    </w:rPr>
  </w:style>
  <w:style w:type="paragraph" w:customStyle="1" w:styleId="3f5">
    <w:name w:val="Многоуровневый_3"/>
    <w:basedOn w:val="a5"/>
    <w:link w:val="3f6"/>
    <w:rsid w:val="005A7581"/>
    <w:pPr>
      <w:tabs>
        <w:tab w:val="num" w:pos="1134"/>
      </w:tabs>
      <w:jc w:val="both"/>
    </w:pPr>
    <w:rPr>
      <w:bCs/>
      <w:iCs/>
      <w:sz w:val="28"/>
      <w:szCs w:val="24"/>
    </w:rPr>
  </w:style>
  <w:style w:type="character" w:customStyle="1" w:styleId="3f6">
    <w:name w:val="Многоуровневый_3 Знак"/>
    <w:link w:val="3f5"/>
    <w:rsid w:val="005A7581"/>
    <w:rPr>
      <w:rFonts w:ascii="Times New Roman" w:eastAsia="Times New Roman" w:hAnsi="Times New Roman" w:cs="Times New Roman"/>
      <w:bCs/>
      <w:iCs/>
      <w:sz w:val="28"/>
      <w:szCs w:val="24"/>
      <w:lang w:eastAsia="ru-RU"/>
    </w:rPr>
  </w:style>
  <w:style w:type="paragraph" w:customStyle="1" w:styleId="afffffff6">
    <w:name w:val="Знак Знак Знак Знак Знак Знак Знак"/>
    <w:basedOn w:val="a5"/>
    <w:rsid w:val="005A7581"/>
    <w:pPr>
      <w:spacing w:before="100" w:beforeAutospacing="1" w:after="100" w:afterAutospacing="1"/>
    </w:pPr>
    <w:rPr>
      <w:rFonts w:ascii="Tahoma" w:hAnsi="Tahoma"/>
      <w:lang w:val="en-US" w:eastAsia="en-US"/>
    </w:rPr>
  </w:style>
  <w:style w:type="paragraph" w:customStyle="1" w:styleId="font6">
    <w:name w:val="font6"/>
    <w:basedOn w:val="a5"/>
    <w:rsid w:val="005A7581"/>
    <w:pPr>
      <w:spacing w:before="100" w:beforeAutospacing="1" w:after="100" w:afterAutospacing="1"/>
    </w:pPr>
  </w:style>
  <w:style w:type="paragraph" w:customStyle="1" w:styleId="xl25">
    <w:name w:val="xl25"/>
    <w:basedOn w:val="a5"/>
    <w:rsid w:val="005A7581"/>
    <w:pPr>
      <w:pBdr>
        <w:top w:val="single" w:sz="4" w:space="0" w:color="auto"/>
        <w:left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26">
    <w:name w:val="xl26"/>
    <w:basedOn w:val="a5"/>
    <w:rsid w:val="005A7581"/>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7">
    <w:name w:val="xl27"/>
    <w:basedOn w:val="a5"/>
    <w:rsid w:val="005A758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8">
    <w:name w:val="xl28"/>
    <w:basedOn w:val="a5"/>
    <w:rsid w:val="005A758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sz w:val="24"/>
      <w:szCs w:val="24"/>
    </w:rPr>
  </w:style>
  <w:style w:type="paragraph" w:customStyle="1" w:styleId="xl29">
    <w:name w:val="xl29"/>
    <w:basedOn w:val="a5"/>
    <w:rsid w:val="005A758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30">
    <w:name w:val="xl30"/>
    <w:basedOn w:val="a5"/>
    <w:rsid w:val="005A75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31">
    <w:name w:val="xl31"/>
    <w:basedOn w:val="a5"/>
    <w:rsid w:val="005A758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sz w:val="24"/>
      <w:szCs w:val="24"/>
    </w:rPr>
  </w:style>
  <w:style w:type="paragraph" w:customStyle="1" w:styleId="xl32">
    <w:name w:val="xl32"/>
    <w:basedOn w:val="a5"/>
    <w:rsid w:val="005A7581"/>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33">
    <w:name w:val="xl33"/>
    <w:basedOn w:val="a5"/>
    <w:rsid w:val="005A758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sz w:val="24"/>
      <w:szCs w:val="24"/>
    </w:rPr>
  </w:style>
  <w:style w:type="paragraph" w:customStyle="1" w:styleId="xl34">
    <w:name w:val="xl34"/>
    <w:basedOn w:val="a5"/>
    <w:rsid w:val="005A758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sz w:val="24"/>
      <w:szCs w:val="24"/>
    </w:rPr>
  </w:style>
  <w:style w:type="paragraph" w:customStyle="1" w:styleId="xl35">
    <w:name w:val="xl35"/>
    <w:basedOn w:val="a5"/>
    <w:rsid w:val="005A758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36">
    <w:name w:val="xl36"/>
    <w:basedOn w:val="a5"/>
    <w:rsid w:val="005A7581"/>
    <w:pPr>
      <w:pBdr>
        <w:top w:val="single" w:sz="4" w:space="0" w:color="auto"/>
        <w:left w:val="single" w:sz="4" w:space="0" w:color="auto"/>
        <w:bottom w:val="single" w:sz="4" w:space="0" w:color="auto"/>
      </w:pBdr>
      <w:spacing w:before="100" w:beforeAutospacing="1" w:after="100" w:afterAutospacing="1"/>
      <w:jc w:val="center"/>
      <w:textAlignment w:val="top"/>
    </w:pPr>
    <w:rPr>
      <w:sz w:val="24"/>
      <w:szCs w:val="24"/>
    </w:rPr>
  </w:style>
  <w:style w:type="paragraph" w:customStyle="1" w:styleId="xl37">
    <w:name w:val="xl37"/>
    <w:basedOn w:val="a5"/>
    <w:rsid w:val="005A75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38">
    <w:name w:val="xl38"/>
    <w:basedOn w:val="a5"/>
    <w:rsid w:val="005A7581"/>
    <w:pPr>
      <w:pBdr>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39">
    <w:name w:val="xl39"/>
    <w:basedOn w:val="a5"/>
    <w:rsid w:val="005A7581"/>
    <w:pPr>
      <w:pBdr>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40">
    <w:name w:val="xl40"/>
    <w:basedOn w:val="a5"/>
    <w:rsid w:val="005A7581"/>
    <w:pPr>
      <w:pBdr>
        <w:left w:val="single" w:sz="4" w:space="0" w:color="auto"/>
        <w:bottom w:val="single" w:sz="4" w:space="0" w:color="auto"/>
        <w:right w:val="single" w:sz="8" w:space="0" w:color="auto"/>
      </w:pBdr>
      <w:spacing w:before="100" w:beforeAutospacing="1" w:after="100" w:afterAutospacing="1"/>
      <w:jc w:val="center"/>
      <w:textAlignment w:val="top"/>
    </w:pPr>
    <w:rPr>
      <w:sz w:val="24"/>
      <w:szCs w:val="24"/>
    </w:rPr>
  </w:style>
  <w:style w:type="paragraph" w:customStyle="1" w:styleId="xl41">
    <w:name w:val="xl41"/>
    <w:basedOn w:val="a5"/>
    <w:rsid w:val="005A7581"/>
    <w:pPr>
      <w:pBdr>
        <w:top w:val="single" w:sz="4" w:space="0" w:color="auto"/>
        <w:left w:val="single" w:sz="4" w:space="0" w:color="auto"/>
        <w:right w:val="single" w:sz="4" w:space="0" w:color="auto"/>
      </w:pBdr>
      <w:spacing w:before="100" w:beforeAutospacing="1" w:after="100" w:afterAutospacing="1"/>
      <w:textAlignment w:val="top"/>
    </w:pPr>
    <w:rPr>
      <w:sz w:val="24"/>
      <w:szCs w:val="24"/>
    </w:rPr>
  </w:style>
  <w:style w:type="paragraph" w:customStyle="1" w:styleId="xl42">
    <w:name w:val="xl42"/>
    <w:basedOn w:val="a5"/>
    <w:rsid w:val="005A7581"/>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43">
    <w:name w:val="xl43"/>
    <w:basedOn w:val="a5"/>
    <w:rsid w:val="005A7581"/>
    <w:pPr>
      <w:pBdr>
        <w:top w:val="single" w:sz="4" w:space="0" w:color="auto"/>
        <w:left w:val="single" w:sz="4" w:space="0" w:color="auto"/>
        <w:right w:val="single" w:sz="8" w:space="0" w:color="auto"/>
      </w:pBdr>
      <w:spacing w:before="100" w:beforeAutospacing="1" w:after="100" w:afterAutospacing="1"/>
      <w:jc w:val="center"/>
      <w:textAlignment w:val="top"/>
    </w:pPr>
    <w:rPr>
      <w:sz w:val="24"/>
      <w:szCs w:val="24"/>
    </w:rPr>
  </w:style>
  <w:style w:type="paragraph" w:customStyle="1" w:styleId="xl44">
    <w:name w:val="xl44"/>
    <w:basedOn w:val="a5"/>
    <w:rsid w:val="005A758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sz w:val="24"/>
      <w:szCs w:val="24"/>
    </w:rPr>
  </w:style>
  <w:style w:type="paragraph" w:customStyle="1" w:styleId="xl45">
    <w:name w:val="xl45"/>
    <w:basedOn w:val="a5"/>
    <w:rsid w:val="005A758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b/>
      <w:bCs/>
      <w:sz w:val="24"/>
      <w:szCs w:val="24"/>
    </w:rPr>
  </w:style>
  <w:style w:type="paragraph" w:customStyle="1" w:styleId="xl46">
    <w:name w:val="xl46"/>
    <w:basedOn w:val="a5"/>
    <w:rsid w:val="005A7581"/>
    <w:pPr>
      <w:pBdr>
        <w:left w:val="single" w:sz="4" w:space="0" w:color="auto"/>
        <w:bottom w:val="single" w:sz="4" w:space="0" w:color="auto"/>
        <w:right w:val="single" w:sz="4" w:space="0" w:color="auto"/>
      </w:pBdr>
      <w:spacing w:before="100" w:beforeAutospacing="1" w:after="100" w:afterAutospacing="1"/>
      <w:jc w:val="both"/>
      <w:textAlignment w:val="top"/>
    </w:pPr>
    <w:rPr>
      <w:sz w:val="24"/>
      <w:szCs w:val="24"/>
    </w:rPr>
  </w:style>
  <w:style w:type="paragraph" w:customStyle="1" w:styleId="xl47">
    <w:name w:val="xl47"/>
    <w:basedOn w:val="a5"/>
    <w:rsid w:val="005A758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24"/>
      <w:szCs w:val="24"/>
    </w:rPr>
  </w:style>
  <w:style w:type="paragraph" w:customStyle="1" w:styleId="xl48">
    <w:name w:val="xl48"/>
    <w:basedOn w:val="a5"/>
    <w:rsid w:val="005A7581"/>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49">
    <w:name w:val="xl49"/>
    <w:basedOn w:val="a5"/>
    <w:rsid w:val="005A7581"/>
    <w:pPr>
      <w:pBdr>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50">
    <w:name w:val="xl50"/>
    <w:basedOn w:val="a5"/>
    <w:rsid w:val="005A7581"/>
    <w:pPr>
      <w:pBdr>
        <w:left w:val="single" w:sz="4" w:space="0" w:color="auto"/>
        <w:right w:val="single" w:sz="4" w:space="0" w:color="auto"/>
      </w:pBdr>
      <w:spacing w:before="100" w:beforeAutospacing="1" w:after="100" w:afterAutospacing="1"/>
      <w:textAlignment w:val="top"/>
    </w:pPr>
    <w:rPr>
      <w:sz w:val="24"/>
      <w:szCs w:val="24"/>
    </w:rPr>
  </w:style>
  <w:style w:type="paragraph" w:customStyle="1" w:styleId="xl51">
    <w:name w:val="xl51"/>
    <w:basedOn w:val="a5"/>
    <w:rsid w:val="005A7581"/>
    <w:pPr>
      <w:pBdr>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52">
    <w:name w:val="xl52"/>
    <w:basedOn w:val="a5"/>
    <w:rsid w:val="005A7581"/>
    <w:pPr>
      <w:pBdr>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53">
    <w:name w:val="xl53"/>
    <w:basedOn w:val="a5"/>
    <w:rsid w:val="005A758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top"/>
    </w:pPr>
    <w:rPr>
      <w:sz w:val="24"/>
      <w:szCs w:val="24"/>
    </w:rPr>
  </w:style>
  <w:style w:type="paragraph" w:customStyle="1" w:styleId="xl54">
    <w:name w:val="xl54"/>
    <w:basedOn w:val="a5"/>
    <w:rsid w:val="005A7581"/>
    <w:pPr>
      <w:pBdr>
        <w:top w:val="single" w:sz="8" w:space="0" w:color="auto"/>
        <w:left w:val="single" w:sz="8" w:space="0" w:color="auto"/>
        <w:right w:val="single" w:sz="4" w:space="0" w:color="auto"/>
      </w:pBdr>
      <w:spacing w:before="100" w:beforeAutospacing="1" w:after="100" w:afterAutospacing="1"/>
      <w:jc w:val="center"/>
      <w:textAlignment w:val="top"/>
    </w:pPr>
    <w:rPr>
      <w:sz w:val="24"/>
      <w:szCs w:val="24"/>
    </w:rPr>
  </w:style>
  <w:style w:type="paragraph" w:customStyle="1" w:styleId="xl55">
    <w:name w:val="xl55"/>
    <w:basedOn w:val="a5"/>
    <w:rsid w:val="005A7581"/>
    <w:pPr>
      <w:pBdr>
        <w:left w:val="single" w:sz="8" w:space="0" w:color="auto"/>
        <w:right w:val="single" w:sz="4" w:space="0" w:color="auto"/>
      </w:pBdr>
      <w:spacing w:before="100" w:beforeAutospacing="1" w:after="100" w:afterAutospacing="1"/>
      <w:jc w:val="center"/>
      <w:textAlignment w:val="top"/>
    </w:pPr>
    <w:rPr>
      <w:sz w:val="24"/>
      <w:szCs w:val="24"/>
    </w:rPr>
  </w:style>
  <w:style w:type="paragraph" w:customStyle="1" w:styleId="xl56">
    <w:name w:val="xl56"/>
    <w:basedOn w:val="a5"/>
    <w:rsid w:val="005A7581"/>
    <w:pPr>
      <w:pBdr>
        <w:left w:val="single" w:sz="8" w:space="0" w:color="auto"/>
        <w:bottom w:val="single" w:sz="8" w:space="0" w:color="auto"/>
        <w:right w:val="single" w:sz="4" w:space="0" w:color="auto"/>
      </w:pBdr>
      <w:spacing w:before="100" w:beforeAutospacing="1" w:after="100" w:afterAutospacing="1"/>
      <w:jc w:val="center"/>
      <w:textAlignment w:val="top"/>
    </w:pPr>
    <w:rPr>
      <w:sz w:val="24"/>
      <w:szCs w:val="24"/>
    </w:rPr>
  </w:style>
  <w:style w:type="paragraph" w:customStyle="1" w:styleId="xl57">
    <w:name w:val="xl57"/>
    <w:basedOn w:val="a5"/>
    <w:rsid w:val="005A758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59">
    <w:name w:val="xl59"/>
    <w:basedOn w:val="a5"/>
    <w:rsid w:val="005A7581"/>
    <w:pPr>
      <w:pBdr>
        <w:top w:val="single" w:sz="8" w:space="0" w:color="auto"/>
        <w:left w:val="single" w:sz="4" w:space="0" w:color="auto"/>
        <w:right w:val="single" w:sz="4" w:space="0" w:color="auto"/>
      </w:pBdr>
      <w:spacing w:before="100" w:beforeAutospacing="1" w:after="100" w:afterAutospacing="1"/>
      <w:textAlignment w:val="top"/>
    </w:pPr>
    <w:rPr>
      <w:sz w:val="24"/>
      <w:szCs w:val="24"/>
    </w:rPr>
  </w:style>
  <w:style w:type="paragraph" w:customStyle="1" w:styleId="xl60">
    <w:name w:val="xl60"/>
    <w:basedOn w:val="a5"/>
    <w:rsid w:val="005A7581"/>
    <w:pPr>
      <w:pBdr>
        <w:left w:val="single" w:sz="4"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61">
    <w:name w:val="xl61"/>
    <w:basedOn w:val="a5"/>
    <w:rsid w:val="005A7581"/>
    <w:pPr>
      <w:pBdr>
        <w:top w:val="single" w:sz="8"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62">
    <w:name w:val="xl62"/>
    <w:basedOn w:val="a5"/>
    <w:rsid w:val="005A7581"/>
    <w:pPr>
      <w:pBdr>
        <w:left w:val="single" w:sz="4" w:space="0" w:color="auto"/>
        <w:bottom w:val="single" w:sz="8" w:space="0" w:color="auto"/>
        <w:right w:val="single" w:sz="4" w:space="0" w:color="auto"/>
      </w:pBdr>
      <w:spacing w:before="100" w:beforeAutospacing="1" w:after="100" w:afterAutospacing="1"/>
      <w:jc w:val="center"/>
      <w:textAlignment w:val="top"/>
    </w:pPr>
    <w:rPr>
      <w:sz w:val="24"/>
      <w:szCs w:val="24"/>
    </w:rPr>
  </w:style>
  <w:style w:type="paragraph" w:customStyle="1" w:styleId="xl63">
    <w:name w:val="xl63"/>
    <w:basedOn w:val="a5"/>
    <w:rsid w:val="005A7581"/>
    <w:pPr>
      <w:pBdr>
        <w:top w:val="single" w:sz="8"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1ff4">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5"/>
    <w:rsid w:val="005A7581"/>
    <w:pPr>
      <w:spacing w:before="100" w:beforeAutospacing="1" w:after="100" w:afterAutospacing="1"/>
    </w:pPr>
    <w:rPr>
      <w:rFonts w:ascii="Tahoma" w:hAnsi="Tahoma"/>
      <w:lang w:val="en-US" w:eastAsia="en-US"/>
    </w:rPr>
  </w:style>
  <w:style w:type="character" w:customStyle="1" w:styleId="m1">
    <w:name w:val="m1"/>
    <w:rsid w:val="005A7581"/>
    <w:rPr>
      <w:color w:val="0000FF"/>
    </w:rPr>
  </w:style>
  <w:style w:type="character" w:customStyle="1" w:styleId="pi1">
    <w:name w:val="pi1"/>
    <w:rsid w:val="005A7581"/>
    <w:rPr>
      <w:color w:val="0000FF"/>
    </w:rPr>
  </w:style>
  <w:style w:type="paragraph" w:customStyle="1" w:styleId="1ff5">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5"/>
    <w:rsid w:val="005A7581"/>
    <w:pPr>
      <w:spacing w:before="100" w:beforeAutospacing="1" w:after="100" w:afterAutospacing="1"/>
    </w:pPr>
    <w:rPr>
      <w:rFonts w:ascii="Tahoma" w:hAnsi="Tahoma"/>
      <w:lang w:val="en-US" w:eastAsia="en-US"/>
    </w:rPr>
  </w:style>
  <w:style w:type="paragraph" w:customStyle="1" w:styleId="1ff6">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w:basedOn w:val="a5"/>
    <w:rsid w:val="005A7581"/>
    <w:pPr>
      <w:spacing w:before="100" w:beforeAutospacing="1" w:after="100" w:afterAutospacing="1"/>
    </w:pPr>
    <w:rPr>
      <w:rFonts w:ascii="Tahoma" w:hAnsi="Tahoma"/>
      <w:lang w:val="en-US" w:eastAsia="en-US"/>
    </w:rPr>
  </w:style>
  <w:style w:type="paragraph" w:customStyle="1" w:styleId="afffffff7">
    <w:name w:val="Знак Знак Знак Знак Знак Знак"/>
    <w:basedOn w:val="a5"/>
    <w:rsid w:val="005A7581"/>
    <w:pPr>
      <w:spacing w:before="100" w:beforeAutospacing="1" w:after="100" w:afterAutospacing="1"/>
    </w:pPr>
    <w:rPr>
      <w:rFonts w:ascii="Tahoma" w:hAnsi="Tahoma"/>
      <w:lang w:val="en-US" w:eastAsia="en-US"/>
    </w:rPr>
  </w:style>
  <w:style w:type="paragraph" w:customStyle="1" w:styleId="font7">
    <w:name w:val="font7"/>
    <w:basedOn w:val="a5"/>
    <w:rsid w:val="005A7581"/>
    <w:pPr>
      <w:spacing w:before="100" w:beforeAutospacing="1" w:after="100" w:afterAutospacing="1"/>
    </w:pPr>
    <w:rPr>
      <w:sz w:val="24"/>
      <w:szCs w:val="24"/>
      <w:u w:val="single"/>
    </w:rPr>
  </w:style>
  <w:style w:type="paragraph" w:customStyle="1" w:styleId="font8">
    <w:name w:val="font8"/>
    <w:basedOn w:val="a5"/>
    <w:rsid w:val="005A7581"/>
    <w:pPr>
      <w:spacing w:before="100" w:beforeAutospacing="1" w:after="100" w:afterAutospacing="1"/>
    </w:pPr>
    <w:rPr>
      <w:sz w:val="24"/>
      <w:szCs w:val="24"/>
    </w:rPr>
  </w:style>
  <w:style w:type="paragraph" w:customStyle="1" w:styleId="font9">
    <w:name w:val="font9"/>
    <w:basedOn w:val="a5"/>
    <w:rsid w:val="005A7581"/>
    <w:pPr>
      <w:spacing w:before="100" w:beforeAutospacing="1" w:after="100" w:afterAutospacing="1"/>
    </w:pPr>
    <w:rPr>
      <w:color w:val="000000"/>
      <w:sz w:val="24"/>
      <w:szCs w:val="24"/>
    </w:rPr>
  </w:style>
  <w:style w:type="paragraph" w:customStyle="1" w:styleId="font10">
    <w:name w:val="font10"/>
    <w:basedOn w:val="a5"/>
    <w:rsid w:val="005A7581"/>
    <w:pPr>
      <w:spacing w:before="100" w:beforeAutospacing="1" w:after="100" w:afterAutospacing="1"/>
    </w:pPr>
    <w:rPr>
      <w:color w:val="000000"/>
      <w:sz w:val="24"/>
      <w:szCs w:val="24"/>
    </w:rPr>
  </w:style>
  <w:style w:type="paragraph" w:customStyle="1" w:styleId="font11">
    <w:name w:val="font11"/>
    <w:basedOn w:val="a5"/>
    <w:rsid w:val="005A7581"/>
    <w:pPr>
      <w:spacing w:before="100" w:beforeAutospacing="1" w:after="100" w:afterAutospacing="1"/>
    </w:pPr>
    <w:rPr>
      <w:rFonts w:ascii="Symbol" w:hAnsi="Symbol"/>
      <w:color w:val="000000"/>
      <w:sz w:val="24"/>
      <w:szCs w:val="24"/>
    </w:rPr>
  </w:style>
  <w:style w:type="paragraph" w:customStyle="1" w:styleId="afffffff8">
    <w:name w:val="Знак Знак Знак Знак Знак Знак Знак Знак Знак Знак Знак Знак Знак Знак Знак Знак"/>
    <w:basedOn w:val="a5"/>
    <w:rsid w:val="005A7581"/>
    <w:pPr>
      <w:spacing w:before="100" w:beforeAutospacing="1" w:after="100" w:afterAutospacing="1"/>
    </w:pPr>
    <w:rPr>
      <w:rFonts w:ascii="Tahoma" w:hAnsi="Tahoma"/>
      <w:lang w:val="en-US" w:eastAsia="en-US"/>
    </w:rPr>
  </w:style>
  <w:style w:type="paragraph" w:customStyle="1" w:styleId="1ff7">
    <w:name w:val="Знак Знак Знак1 Знак"/>
    <w:basedOn w:val="a5"/>
    <w:rsid w:val="005A7581"/>
    <w:pPr>
      <w:spacing w:before="100" w:beforeAutospacing="1" w:after="100" w:afterAutospacing="1"/>
    </w:pPr>
    <w:rPr>
      <w:rFonts w:ascii="Tahoma" w:hAnsi="Tahoma"/>
      <w:lang w:val="en-US" w:eastAsia="en-US"/>
    </w:rPr>
  </w:style>
  <w:style w:type="paragraph" w:customStyle="1" w:styleId="xl22">
    <w:name w:val="xl22"/>
    <w:basedOn w:val="a5"/>
    <w:rsid w:val="005A7581"/>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3">
    <w:name w:val="xl23"/>
    <w:basedOn w:val="a5"/>
    <w:rsid w:val="005A75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1ff8">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5"/>
    <w:rsid w:val="005A7581"/>
    <w:pPr>
      <w:spacing w:before="100" w:beforeAutospacing="1" w:after="100" w:afterAutospacing="1"/>
    </w:pPr>
    <w:rPr>
      <w:rFonts w:ascii="Tahoma" w:hAnsi="Tahoma"/>
      <w:lang w:val="en-US" w:eastAsia="en-US"/>
    </w:rPr>
  </w:style>
  <w:style w:type="numbering" w:styleId="111111">
    <w:name w:val="Outline List 2"/>
    <w:basedOn w:val="a8"/>
    <w:rsid w:val="005A7581"/>
    <w:pPr>
      <w:numPr>
        <w:numId w:val="17"/>
      </w:numPr>
    </w:pPr>
  </w:style>
  <w:style w:type="paragraph" w:customStyle="1" w:styleId="1ff9">
    <w:name w:val="Знак Знак Знак Знак Знак Знак Знак Знак Знак Знак Знак Знак1"/>
    <w:basedOn w:val="a5"/>
    <w:rsid w:val="005A7581"/>
    <w:pPr>
      <w:spacing w:before="100" w:beforeAutospacing="1" w:after="100" w:afterAutospacing="1"/>
    </w:pPr>
    <w:rPr>
      <w:rFonts w:ascii="Tahoma" w:hAnsi="Tahoma"/>
      <w:lang w:val="en-US" w:eastAsia="en-US"/>
    </w:rPr>
  </w:style>
  <w:style w:type="paragraph" w:customStyle="1" w:styleId="1ffa">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w:basedOn w:val="a5"/>
    <w:rsid w:val="005A7581"/>
    <w:pPr>
      <w:spacing w:before="100" w:beforeAutospacing="1" w:after="100" w:afterAutospacing="1"/>
    </w:pPr>
    <w:rPr>
      <w:rFonts w:ascii="Tahoma" w:hAnsi="Tahoma"/>
      <w:lang w:val="en-US" w:eastAsia="en-US"/>
    </w:rPr>
  </w:style>
  <w:style w:type="paragraph" w:customStyle="1" w:styleId="afffffff9">
    <w:name w:val="Знак Знак Знак Знак Знак Знак Знак Знак Знак Знак Знак Знак Знак Знак Знак Знак Знак Знак Знак Знак Знак Знак Знак Знак Знак Знак Знак"/>
    <w:basedOn w:val="a5"/>
    <w:rsid w:val="005A7581"/>
    <w:pPr>
      <w:spacing w:before="100" w:beforeAutospacing="1" w:after="100" w:afterAutospacing="1"/>
    </w:pPr>
    <w:rPr>
      <w:rFonts w:ascii="Tahoma" w:hAnsi="Tahoma"/>
      <w:lang w:val="en-US" w:eastAsia="en-US"/>
    </w:rPr>
  </w:style>
  <w:style w:type="paragraph" w:customStyle="1" w:styleId="afffffffa">
    <w:name w:val="Знак Знак Знак Знак Знак Знак Знак Знак Знак Знак Знак Знак Знак Знак Знак Знак Знак Знак Знак Знак Знак Знак Знак Знак Знак Знак Знак Знак"/>
    <w:basedOn w:val="a5"/>
    <w:rsid w:val="005A7581"/>
    <w:pPr>
      <w:spacing w:before="100" w:beforeAutospacing="1" w:after="100" w:afterAutospacing="1"/>
    </w:pPr>
    <w:rPr>
      <w:rFonts w:ascii="Tahoma" w:hAnsi="Tahoma"/>
      <w:lang w:val="en-US" w:eastAsia="en-US"/>
    </w:rPr>
  </w:style>
  <w:style w:type="paragraph" w:customStyle="1" w:styleId="11">
    <w:name w:val="Список1"/>
    <w:basedOn w:val="a5"/>
    <w:rsid w:val="005A7581"/>
    <w:pPr>
      <w:numPr>
        <w:numId w:val="18"/>
      </w:numPr>
      <w:tabs>
        <w:tab w:val="left" w:pos="7088"/>
      </w:tabs>
      <w:spacing w:line="360" w:lineRule="auto"/>
    </w:pPr>
    <w:rPr>
      <w:sz w:val="24"/>
    </w:rPr>
  </w:style>
  <w:style w:type="paragraph" w:customStyle="1" w:styleId="mark-">
    <w:name w:val="mark -"/>
    <w:basedOn w:val="afffffffb"/>
    <w:rsid w:val="005A7581"/>
    <w:pPr>
      <w:numPr>
        <w:numId w:val="19"/>
      </w:numPr>
      <w:tabs>
        <w:tab w:val="right" w:leader="dot" w:pos="10490"/>
      </w:tabs>
      <w:jc w:val="left"/>
    </w:pPr>
  </w:style>
  <w:style w:type="paragraph" w:customStyle="1" w:styleId="afffffffb">
    <w:name w:val="Осн. текст Д"/>
    <w:rsid w:val="005A7581"/>
    <w:pPr>
      <w:spacing w:after="40" w:line="240" w:lineRule="auto"/>
      <w:ind w:firstLine="284"/>
      <w:jc w:val="both"/>
    </w:pPr>
    <w:rPr>
      <w:rFonts w:ascii="Times New Roman" w:eastAsia="Times New Roman" w:hAnsi="Times New Roman" w:cs="Times New Roman"/>
      <w:snapToGrid w:val="0"/>
      <w:sz w:val="24"/>
      <w:szCs w:val="20"/>
      <w:lang w:eastAsia="ru-RU"/>
    </w:rPr>
  </w:style>
  <w:style w:type="paragraph" w:customStyle="1" w:styleId="3---">
    <w:name w:val="3---"/>
    <w:basedOn w:val="a5"/>
    <w:rsid w:val="005A7581"/>
    <w:pPr>
      <w:spacing w:before="120" w:after="120"/>
      <w:jc w:val="both"/>
    </w:pPr>
    <w:rPr>
      <w:sz w:val="24"/>
    </w:rPr>
  </w:style>
  <w:style w:type="paragraph" w:customStyle="1" w:styleId="FormField">
    <w:name w:val="FormField"/>
    <w:basedOn w:val="a5"/>
    <w:rsid w:val="005A7581"/>
    <w:pPr>
      <w:widowControl w:val="0"/>
      <w:spacing w:before="120"/>
    </w:pPr>
    <w:rPr>
      <w:rFonts w:ascii="Arial" w:hAnsi="Arial"/>
      <w:b/>
      <w:sz w:val="24"/>
    </w:rPr>
  </w:style>
  <w:style w:type="paragraph" w:customStyle="1" w:styleId="Head93">
    <w:name w:val="Head 9.3"/>
    <w:basedOn w:val="a5"/>
    <w:next w:val="a5"/>
    <w:rsid w:val="005A7581"/>
    <w:pPr>
      <w:keepNext/>
      <w:widowControl w:val="0"/>
      <w:suppressAutoHyphens/>
      <w:spacing w:before="240" w:after="60"/>
      <w:jc w:val="center"/>
    </w:pPr>
    <w:rPr>
      <w:rFonts w:ascii="Times New Roman Bold" w:hAnsi="Times New Roman Bold"/>
      <w:b/>
      <w:bCs/>
      <w:sz w:val="28"/>
      <w:szCs w:val="28"/>
    </w:rPr>
  </w:style>
  <w:style w:type="paragraph" w:customStyle="1" w:styleId="StyleFirstline127cm">
    <w:name w:val="Style First line:  127 cm"/>
    <w:basedOn w:val="a5"/>
    <w:rsid w:val="005A7581"/>
    <w:pPr>
      <w:overflowPunct w:val="0"/>
      <w:autoSpaceDE w:val="0"/>
      <w:autoSpaceDN w:val="0"/>
      <w:adjustRightInd w:val="0"/>
      <w:spacing w:before="120"/>
      <w:ind w:firstLine="720"/>
      <w:jc w:val="both"/>
      <w:textAlignment w:val="baseline"/>
    </w:pPr>
    <w:rPr>
      <w:rFonts w:ascii="Arial" w:hAnsi="Arial"/>
      <w:sz w:val="24"/>
    </w:rPr>
  </w:style>
  <w:style w:type="paragraph" w:customStyle="1" w:styleId="Oaaeeoaoaeno">
    <w:name w:val="#Oaaeeoa oaeno"/>
    <w:basedOn w:val="a5"/>
    <w:rsid w:val="005A7581"/>
    <w:pPr>
      <w:overflowPunct w:val="0"/>
      <w:autoSpaceDE w:val="0"/>
      <w:autoSpaceDN w:val="0"/>
      <w:adjustRightInd w:val="0"/>
      <w:textAlignment w:val="baseline"/>
    </w:pPr>
  </w:style>
  <w:style w:type="paragraph" w:customStyle="1" w:styleId="a00">
    <w:name w:val="a0"/>
    <w:basedOn w:val="a5"/>
    <w:rsid w:val="005A7581"/>
    <w:pPr>
      <w:spacing w:before="100" w:beforeAutospacing="1" w:after="100" w:afterAutospacing="1"/>
    </w:pPr>
    <w:rPr>
      <w:rFonts w:ascii="Arial Unicode MS" w:eastAsia="Arial Unicode MS" w:hAnsi="Arial Unicode MS" w:cs="Arial Unicode MS"/>
      <w:sz w:val="24"/>
      <w:szCs w:val="24"/>
    </w:rPr>
  </w:style>
  <w:style w:type="paragraph" w:customStyle="1" w:styleId="1KGK9">
    <w:name w:val="1KG=K9"/>
    <w:rsid w:val="005A7581"/>
    <w:pPr>
      <w:spacing w:after="0" w:line="240" w:lineRule="auto"/>
    </w:pPr>
    <w:rPr>
      <w:rFonts w:ascii="Arial" w:eastAsia="Times New Roman" w:hAnsi="Arial" w:cs="Times New Roman"/>
      <w:snapToGrid w:val="0"/>
      <w:sz w:val="24"/>
      <w:szCs w:val="20"/>
      <w:lang w:val="en-AU"/>
    </w:rPr>
  </w:style>
  <w:style w:type="paragraph" w:customStyle="1" w:styleId="a1">
    <w:name w:val="#Таблица цифры"/>
    <w:basedOn w:val="a5"/>
    <w:rsid w:val="005A7581"/>
    <w:pPr>
      <w:numPr>
        <w:numId w:val="20"/>
      </w:numPr>
      <w:tabs>
        <w:tab w:val="clear" w:pos="643"/>
      </w:tabs>
      <w:ind w:left="0" w:firstLine="0"/>
      <w:jc w:val="center"/>
    </w:pPr>
  </w:style>
  <w:style w:type="paragraph" w:customStyle="1" w:styleId="afffffffc">
    <w:name w:val="Стиль"/>
    <w:rsid w:val="005A7581"/>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ConsPlusNormal1">
    <w:name w:val="ConsPlusNormal Знак Знак"/>
    <w:locked/>
    <w:rsid w:val="005A7581"/>
    <w:rPr>
      <w:rFonts w:ascii="Arial" w:hAnsi="Arial" w:cs="Arial"/>
      <w:sz w:val="24"/>
      <w:szCs w:val="24"/>
      <w:lang w:val="ru-RU" w:eastAsia="ru-RU" w:bidi="ar-SA"/>
    </w:rPr>
  </w:style>
  <w:style w:type="paragraph" w:customStyle="1" w:styleId="caaieiaie1">
    <w:name w:val="caaieiaie 1"/>
    <w:basedOn w:val="afffd"/>
    <w:next w:val="afffd"/>
    <w:rsid w:val="005A7581"/>
    <w:pPr>
      <w:keepNext/>
      <w:ind w:firstLine="567"/>
      <w:jc w:val="both"/>
    </w:pPr>
    <w:rPr>
      <w:rFonts w:ascii="Times New Roman" w:hAnsi="Times New Roman"/>
      <w:lang w:val="ru-RU"/>
    </w:rPr>
  </w:style>
  <w:style w:type="paragraph" w:customStyle="1" w:styleId="212">
    <w:name w:val="Основной текст с отступом 21"/>
    <w:basedOn w:val="a5"/>
    <w:rsid w:val="005A7581"/>
    <w:pPr>
      <w:suppressAutoHyphens/>
      <w:ind w:firstLine="360"/>
      <w:jc w:val="both"/>
    </w:pPr>
    <w:rPr>
      <w:rFonts w:cs="Calibri"/>
      <w:b/>
      <w:i/>
      <w:sz w:val="28"/>
      <w:szCs w:val="28"/>
      <w:lang w:eastAsia="ar-SA"/>
    </w:rPr>
  </w:style>
  <w:style w:type="paragraph" w:customStyle="1" w:styleId="afffffffd">
    <w:name w:val="Содержимое таблицы"/>
    <w:basedOn w:val="a5"/>
    <w:rsid w:val="005A7581"/>
    <w:pPr>
      <w:widowControl w:val="0"/>
      <w:suppressLineNumbers/>
      <w:suppressAutoHyphens/>
    </w:pPr>
    <w:rPr>
      <w:lang w:eastAsia="ar-SA"/>
    </w:rPr>
  </w:style>
  <w:style w:type="paragraph" w:customStyle="1" w:styleId="Pa173">
    <w:name w:val="Pa17++3"/>
    <w:basedOn w:val="a5"/>
    <w:next w:val="a5"/>
    <w:rsid w:val="005A7581"/>
    <w:pPr>
      <w:widowControl w:val="0"/>
      <w:autoSpaceDE w:val="0"/>
      <w:autoSpaceDN w:val="0"/>
      <w:adjustRightInd w:val="0"/>
      <w:spacing w:before="40" w:after="340" w:line="401" w:lineRule="atLeast"/>
    </w:pPr>
    <w:rPr>
      <w:rFonts w:ascii="GaramondC" w:hAnsi="GaramondC"/>
    </w:rPr>
  </w:style>
  <w:style w:type="character" w:customStyle="1" w:styleId="CommentTextChar">
    <w:name w:val="Comment Text Char"/>
    <w:locked/>
    <w:rsid w:val="005A7581"/>
    <w:rPr>
      <w:rFonts w:cs="Times New Roman"/>
      <w:lang w:eastAsia="en-US" w:bidi="ar-SA"/>
    </w:rPr>
  </w:style>
  <w:style w:type="paragraph" w:customStyle="1" w:styleId="afffffffe">
    <w:name w:val="Маркированный"/>
    <w:basedOn w:val="aff4"/>
    <w:autoRedefine/>
    <w:rsid w:val="005A7581"/>
    <w:pPr>
      <w:widowControl/>
      <w:spacing w:before="120" w:after="0"/>
      <w:ind w:right="102"/>
    </w:pPr>
  </w:style>
  <w:style w:type="paragraph" w:customStyle="1" w:styleId="2f2">
    <w:name w:val="Уровень 2"/>
    <w:basedOn w:val="a5"/>
    <w:link w:val="2f3"/>
    <w:autoRedefine/>
    <w:rsid w:val="005A7581"/>
    <w:pPr>
      <w:spacing w:before="120"/>
      <w:ind w:firstLine="11"/>
      <w:jc w:val="both"/>
      <w:outlineLvl w:val="2"/>
    </w:pPr>
    <w:rPr>
      <w:b/>
      <w:sz w:val="24"/>
      <w:szCs w:val="24"/>
    </w:rPr>
  </w:style>
  <w:style w:type="character" w:customStyle="1" w:styleId="2f3">
    <w:name w:val="Уровень 2 Знак"/>
    <w:link w:val="2f2"/>
    <w:rsid w:val="005A7581"/>
    <w:rPr>
      <w:rFonts w:ascii="Times New Roman" w:eastAsia="Times New Roman" w:hAnsi="Times New Roman" w:cs="Times New Roman"/>
      <w:b/>
      <w:sz w:val="24"/>
      <w:szCs w:val="24"/>
      <w:lang w:eastAsia="ru-RU"/>
    </w:rPr>
  </w:style>
  <w:style w:type="paragraph" w:customStyle="1" w:styleId="consplusnormal2">
    <w:name w:val="consplusnormal"/>
    <w:basedOn w:val="a5"/>
    <w:rsid w:val="005A7581"/>
    <w:pPr>
      <w:spacing w:before="100" w:beforeAutospacing="1" w:after="100" w:afterAutospacing="1"/>
    </w:pPr>
    <w:rPr>
      <w:sz w:val="24"/>
      <w:szCs w:val="24"/>
    </w:rPr>
  </w:style>
  <w:style w:type="paragraph" w:customStyle="1" w:styleId="s13">
    <w:name w:val="s_13"/>
    <w:basedOn w:val="a5"/>
    <w:rsid w:val="005A7581"/>
    <w:pPr>
      <w:ind w:firstLine="720"/>
    </w:pPr>
  </w:style>
  <w:style w:type="paragraph" w:customStyle="1" w:styleId="s222">
    <w:name w:val="s_222"/>
    <w:basedOn w:val="a5"/>
    <w:rsid w:val="005A7581"/>
    <w:rPr>
      <w:i/>
      <w:iCs/>
      <w:color w:val="800080"/>
    </w:rPr>
  </w:style>
  <w:style w:type="paragraph" w:customStyle="1" w:styleId="Style5">
    <w:name w:val="Style5"/>
    <w:basedOn w:val="a5"/>
    <w:rsid w:val="005A7581"/>
    <w:pPr>
      <w:widowControl w:val="0"/>
      <w:autoSpaceDE w:val="0"/>
      <w:autoSpaceDN w:val="0"/>
      <w:adjustRightInd w:val="0"/>
    </w:pPr>
    <w:rPr>
      <w:rFonts w:ascii="Franklin Gothic Medium" w:hAnsi="Franklin Gothic Medium"/>
      <w:sz w:val="24"/>
      <w:szCs w:val="24"/>
    </w:rPr>
  </w:style>
  <w:style w:type="character" w:customStyle="1" w:styleId="FontStyle17">
    <w:name w:val="Font Style17"/>
    <w:rsid w:val="005A7581"/>
    <w:rPr>
      <w:rFonts w:ascii="Times New Roman" w:hAnsi="Times New Roman" w:cs="Times New Roman" w:hint="default"/>
      <w:sz w:val="16"/>
      <w:szCs w:val="16"/>
    </w:rPr>
  </w:style>
  <w:style w:type="character" w:customStyle="1" w:styleId="fontstyle170">
    <w:name w:val="fontstyle17"/>
    <w:rsid w:val="005A7581"/>
  </w:style>
  <w:style w:type="paragraph" w:customStyle="1" w:styleId="0">
    <w:name w:val="~Заголовок0"/>
    <w:basedOn w:val="a5"/>
    <w:autoRedefine/>
    <w:rsid w:val="005A7581"/>
    <w:pPr>
      <w:widowControl w:val="0"/>
      <w:suppressAutoHyphens/>
      <w:jc w:val="center"/>
    </w:pPr>
    <w:rPr>
      <w:b/>
      <w:bCs/>
      <w:sz w:val="28"/>
      <w:szCs w:val="28"/>
      <w:lang w:eastAsia="ar-SA"/>
    </w:rPr>
  </w:style>
  <w:style w:type="character" w:customStyle="1" w:styleId="Tahoma8pt0pt">
    <w:name w:val="Основной текст + Tahoma;8 pt;Курсив;Интервал 0 pt"/>
    <w:rsid w:val="005A7581"/>
    <w:rPr>
      <w:rFonts w:ascii="Tahoma" w:eastAsia="Tahoma" w:hAnsi="Tahoma" w:cs="Tahoma"/>
      <w:i/>
      <w:iCs/>
      <w:color w:val="000000"/>
      <w:spacing w:val="0"/>
      <w:w w:val="100"/>
      <w:position w:val="0"/>
      <w:sz w:val="16"/>
      <w:szCs w:val="16"/>
      <w:shd w:val="clear" w:color="auto" w:fill="FFFFFF"/>
    </w:rPr>
  </w:style>
  <w:style w:type="paragraph" w:customStyle="1" w:styleId="2f4">
    <w:name w:val="Основной текст2"/>
    <w:basedOn w:val="a5"/>
    <w:rsid w:val="005A7581"/>
    <w:pPr>
      <w:widowControl w:val="0"/>
      <w:shd w:val="clear" w:color="auto" w:fill="FFFFFF"/>
      <w:spacing w:line="218" w:lineRule="exact"/>
      <w:jc w:val="both"/>
    </w:pPr>
    <w:rPr>
      <w:spacing w:val="-2"/>
      <w:sz w:val="18"/>
      <w:szCs w:val="18"/>
      <w:shd w:val="clear" w:color="auto" w:fill="FFFFFF"/>
    </w:rPr>
  </w:style>
  <w:style w:type="paragraph" w:customStyle="1" w:styleId="210">
    <w:name w:val="Основной текст (2)1"/>
    <w:basedOn w:val="a5"/>
    <w:link w:val="2c"/>
    <w:rsid w:val="005A7581"/>
    <w:pPr>
      <w:shd w:val="clear" w:color="auto" w:fill="FFFFFF"/>
      <w:spacing w:after="480" w:line="240" w:lineRule="atLeast"/>
    </w:pPr>
    <w:rPr>
      <w:color w:val="000000"/>
      <w:sz w:val="24"/>
      <w:szCs w:val="24"/>
      <w:shd w:val="clear" w:color="auto" w:fill="FFFFFF"/>
      <w:lang w:bidi="ru-RU"/>
    </w:rPr>
  </w:style>
  <w:style w:type="character" w:customStyle="1" w:styleId="3f7">
    <w:name w:val="Основной текст (3)"/>
    <w:link w:val="313"/>
    <w:locked/>
    <w:rsid w:val="005A7581"/>
    <w:rPr>
      <w:shd w:val="clear" w:color="auto" w:fill="FFFFFF"/>
    </w:rPr>
  </w:style>
  <w:style w:type="paragraph" w:customStyle="1" w:styleId="313">
    <w:name w:val="Основной текст (3)1"/>
    <w:basedOn w:val="a5"/>
    <w:link w:val="3f7"/>
    <w:rsid w:val="005A7581"/>
    <w:pPr>
      <w:shd w:val="clear" w:color="auto" w:fill="FFFFFF"/>
      <w:spacing w:line="240" w:lineRule="atLeast"/>
      <w:jc w:val="right"/>
    </w:pPr>
    <w:rPr>
      <w:rFonts w:asciiTheme="minorHAnsi" w:eastAsiaTheme="minorHAnsi" w:hAnsiTheme="minorHAnsi" w:cstheme="minorBidi"/>
      <w:sz w:val="22"/>
      <w:szCs w:val="22"/>
      <w:shd w:val="clear" w:color="auto" w:fill="FFFFFF"/>
      <w:lang w:eastAsia="en-US"/>
    </w:rPr>
  </w:style>
  <w:style w:type="character" w:customStyle="1" w:styleId="FontStyle24">
    <w:name w:val="Font Style24"/>
    <w:rsid w:val="005A7581"/>
    <w:rPr>
      <w:rFonts w:ascii="Times New Roman" w:hAnsi="Times New Roman" w:cs="Times New Roman"/>
      <w:b/>
      <w:bCs/>
      <w:sz w:val="20"/>
      <w:szCs w:val="20"/>
    </w:rPr>
  </w:style>
  <w:style w:type="paragraph" w:customStyle="1" w:styleId="213">
    <w:name w:val="Обычный.Обычный 21"/>
    <w:rsid w:val="005A7581"/>
    <w:pPr>
      <w:suppressAutoHyphens/>
      <w:spacing w:after="0" w:line="240" w:lineRule="auto"/>
    </w:pPr>
    <w:rPr>
      <w:rFonts w:ascii="Times New Roman" w:eastAsia="Arial" w:hAnsi="Times New Roman" w:cs="Times New Roman"/>
      <w:sz w:val="24"/>
      <w:szCs w:val="20"/>
      <w:lang w:eastAsia="ar-SA"/>
    </w:rPr>
  </w:style>
  <w:style w:type="numbering" w:customStyle="1" w:styleId="113">
    <w:name w:val="Текущий список11"/>
    <w:rsid w:val="005A7581"/>
  </w:style>
  <w:style w:type="numbering" w:customStyle="1" w:styleId="1111111">
    <w:name w:val="1 / 1.1 / 1.1.11"/>
    <w:basedOn w:val="a8"/>
    <w:next w:val="111111"/>
    <w:rsid w:val="005A7581"/>
  </w:style>
  <w:style w:type="character" w:customStyle="1" w:styleId="FontStyle22">
    <w:name w:val="Font Style22"/>
    <w:basedOn w:val="a6"/>
    <w:rsid w:val="00B01279"/>
    <w:rPr>
      <w:rFonts w:ascii="Times New Roman" w:hAnsi="Times New Roman" w:cs="Times New Roman"/>
      <w:color w:val="000000"/>
      <w:sz w:val="26"/>
      <w:szCs w:val="26"/>
    </w:rPr>
  </w:style>
  <w:style w:type="paragraph" w:customStyle="1" w:styleId="ConsPlusTitlePage">
    <w:name w:val="ConsPlusTitlePage"/>
    <w:rsid w:val="00BA393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TableParagraph">
    <w:name w:val="Table Paragraph"/>
    <w:basedOn w:val="a5"/>
    <w:uiPriority w:val="1"/>
    <w:qFormat/>
    <w:rsid w:val="00D17CBF"/>
    <w:pPr>
      <w:widowControl w:val="0"/>
      <w:autoSpaceDE w:val="0"/>
      <w:autoSpaceDN w:val="0"/>
    </w:pPr>
    <w:rPr>
      <w:sz w:val="22"/>
      <w:szCs w:val="22"/>
      <w:lang w:eastAsia="en-US"/>
    </w:rPr>
  </w:style>
  <w:style w:type="paragraph" w:customStyle="1" w:styleId="ConsPlusTitle">
    <w:name w:val="ConsPlusTitle"/>
    <w:rsid w:val="00EE5A08"/>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highlightcolor">
    <w:name w:val="highlightcolor"/>
    <w:rsid w:val="007B7D22"/>
  </w:style>
  <w:style w:type="character" w:customStyle="1" w:styleId="afff6">
    <w:name w:val="Без интервала Знак"/>
    <w:link w:val="afff5"/>
    <w:locked/>
    <w:rsid w:val="00A80E2B"/>
    <w:rPr>
      <w:rFonts w:ascii="Times New Roman" w:eastAsia="Times New Roman" w:hAnsi="Times New Roman" w:cs="Times New Roman"/>
      <w:sz w:val="24"/>
      <w:szCs w:val="24"/>
      <w:lang w:eastAsia="ru-RU"/>
    </w:rPr>
  </w:style>
  <w:style w:type="character" w:customStyle="1" w:styleId="cardmaininfocontent">
    <w:name w:val="cardmaininfo__content"/>
    <w:basedOn w:val="a6"/>
    <w:rsid w:val="00A80E2B"/>
  </w:style>
  <w:style w:type="character" w:customStyle="1" w:styleId="object">
    <w:name w:val="object"/>
    <w:basedOn w:val="a6"/>
    <w:rsid w:val="00677BB2"/>
  </w:style>
  <w:style w:type="paragraph" w:customStyle="1" w:styleId="Pages">
    <w:name w:val="Pages"/>
    <w:basedOn w:val="af6"/>
    <w:rsid w:val="000B478B"/>
    <w:pPr>
      <w:suppressAutoHyphens/>
      <w:spacing w:after="0"/>
    </w:pPr>
    <w:rPr>
      <w:rFonts w:ascii="Arial" w:hAnsi="Arial"/>
      <w:b/>
      <w:sz w:val="22"/>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0077001">
      <w:bodyDiv w:val="1"/>
      <w:marLeft w:val="0"/>
      <w:marRight w:val="0"/>
      <w:marTop w:val="0"/>
      <w:marBottom w:val="0"/>
      <w:divBdr>
        <w:top w:val="none" w:sz="0" w:space="0" w:color="auto"/>
        <w:left w:val="none" w:sz="0" w:space="0" w:color="auto"/>
        <w:bottom w:val="none" w:sz="0" w:space="0" w:color="auto"/>
        <w:right w:val="none" w:sz="0" w:space="0" w:color="auto"/>
      </w:divBdr>
      <w:divsChild>
        <w:div w:id="1340269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7DDEEAB0B5688E0A05332E4AF9F51D92563A95A36548AD1506D27EEC73117B362D8A91F3686DAE6B28EED0B0CE331EF63905945D6FD6F0EF7BR1J"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10.2.111.5\share\203%20&#1054;&#1058;&#1044;&#1045;&#1051;%20&#1052;&#1040;&#1058;&#1045;&#1056;&#1048;&#1040;&#1051;&#1068;&#1053;&#1054;%20&#8211;%20&#1058;&#1045;&#1061;&#1053;&#1048;&#1063;&#1045;&#1057;&#1050;&#1054;&#1043;&#1054;%20&#1054;&#1041;&#1045;&#1057;&#1055;&#1045;&#1063;&#1045;&#1053;&#1048;&#1071;\&#1043;&#1072;&#1088;&#1072;&#1077;&#1074;&#1072;%20&#1044;&#1080;&#1085;&#1072;&#1088;&#1072;%20&#1060;&#1072;&#1085;&#1080;&#1089;&#1086;&#1074;&#1085;&#1072;\2021%20&#1043;&#1054;&#1044;\&#1044;&#1054;&#1050;&#1059;&#1052;&#1045;&#1053;&#1058;&#1040;&#1062;&#1048;&#1071;%202021\010%20&#1055;&#1086;&#1089;&#1090;&#1072;&#1074;&#1082;&#1072;%20&#1088;&#1072;&#1089;&#1093;.%20&#1055;&#1050;&#1044;\&#1058;&#1080;&#1087;&#1086;&#1074;&#1086;&#1081;%20&#1082;&#1086;&#1085;&#1090;&#1088;&#1072;&#1082;&#1090;%20&#1085;&#1072;%20&#1082;&#1072;&#1088;&#1090;&#1088;&#1080;&#1076;&#1078;&#1080;\&#1058;&#1080;&#1087;&#1086;&#1074;&#1086;&#1081;%20&#1082;&#1086;&#1085;&#1090;&#1088;&#1072;&#1082;&#1090;%20&#1085;&#1072;%20&#1088;&#1072;&#1089;&#1093;&#1086;&#1076;&#1085;&#1099;&#1077;%20&#1084;&#1072;&#1090;&#1077;&#1088;&#1080;&#1072;&#1083;&#1099;.doc" TargetMode="External"/><Relationship Id="rId5" Type="http://schemas.openxmlformats.org/officeDocument/2006/relationships/hyperlink" Target="file:///\\10.2.111.5\share\203%20&#1054;&#1058;&#1044;&#1045;&#1051;%20&#1052;&#1040;&#1058;&#1045;&#1056;&#1048;&#1040;&#1051;&#1068;&#1053;&#1054;%20&#8211;%20&#1058;&#1045;&#1061;&#1053;&#1048;&#1063;&#1045;&#1057;&#1050;&#1054;&#1043;&#1054;%20&#1054;&#1041;&#1045;&#1057;&#1055;&#1045;&#1063;&#1045;&#1053;&#1048;&#1071;\&#1043;&#1072;&#1088;&#1072;&#1077;&#1074;&#1072;%20&#1044;&#1080;&#1085;&#1072;&#1088;&#1072;%20&#1060;&#1072;&#1085;&#1080;&#1089;&#1086;&#1074;&#1085;&#1072;\2021%20&#1043;&#1054;&#1044;\&#1044;&#1054;&#1050;&#1059;&#1052;&#1045;&#1053;&#1058;&#1040;&#1062;&#1048;&#1071;%202021\010%20&#1055;&#1086;&#1089;&#1090;&#1072;&#1074;&#1082;&#1072;%20&#1088;&#1072;&#1089;&#1093;.%20&#1055;&#1050;&#1044;\&#1058;&#1080;&#1087;&#1086;&#1074;&#1086;&#1081;%20&#1082;&#1086;&#1085;&#1090;&#1088;&#1072;&#1082;&#1090;%20&#1085;&#1072;%20&#1082;&#1072;&#1088;&#1090;&#1088;&#1080;&#1076;&#1078;&#1080;\&#1058;&#1080;&#1087;&#1086;&#1074;&#1086;&#1081;%20&#1082;&#1086;&#1085;&#1090;&#1088;&#1072;&#1082;&#1090;%20&#1085;&#1072;%20&#1088;&#1072;&#1089;&#1093;&#1086;&#1076;&#1085;&#1099;&#1077;%20&#1084;&#1072;&#1090;&#1077;&#1088;&#1080;&#1072;&#1083;&#1099;.doc"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1103</TotalTime>
  <Pages>8</Pages>
  <Words>4413</Words>
  <Characters>25160</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юрист</cp:lastModifiedBy>
  <cp:revision>174</cp:revision>
  <cp:lastPrinted>2025-10-14T06:00:00Z</cp:lastPrinted>
  <dcterms:created xsi:type="dcterms:W3CDTF">2021-11-30T09:54:00Z</dcterms:created>
  <dcterms:modified xsi:type="dcterms:W3CDTF">2026-07-29T04:09:00Z</dcterms:modified>
</cp:coreProperties>
</file>