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  <w:bookmarkStart w:id="1" w:name="_GoBack"/>
      <w:bookmarkEnd w:id="1"/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48C98135" w14:textId="5D31A48C" w:rsidR="00586025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181A32">
        <w:rPr>
          <w:b/>
          <w:sz w:val="24"/>
          <w:szCs w:val="24"/>
        </w:rPr>
        <w:t>строительного материала</w:t>
      </w:r>
      <w:r w:rsidR="00BB2732">
        <w:rPr>
          <w:b/>
          <w:sz w:val="24"/>
          <w:szCs w:val="24"/>
        </w:rPr>
        <w:t xml:space="preserve"> </w:t>
      </w:r>
    </w:p>
    <w:p w14:paraId="26641AA0" w14:textId="1EDE149D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2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DB4E" w14:textId="0DDA9CC5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Г</w:t>
            </w:r>
            <w:r w:rsidRPr="00E84843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ипсокартон </w:t>
            </w:r>
          </w:p>
          <w:p w14:paraId="0BD7AD49" w14:textId="77777777" w:rsid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4733838" w14:textId="1E89142C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Вид-Для сухих помещений</w:t>
            </w:r>
          </w:p>
          <w:p w14:paraId="23407D75" w14:textId="77777777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Применение-Для стен</w:t>
            </w:r>
          </w:p>
          <w:p w14:paraId="7C19C56C" w14:textId="77777777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Толщина, мм-9,5</w:t>
            </w:r>
          </w:p>
          <w:p w14:paraId="03B7AADD" w14:textId="77777777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Длина, мм-2500</w:t>
            </w:r>
          </w:p>
          <w:p w14:paraId="1E1F979B" w14:textId="38227FAE" w:rsidR="00181A32" w:rsidRPr="005363D4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Ширина, мм-1200</w:t>
            </w:r>
          </w:p>
        </w:tc>
        <w:tc>
          <w:tcPr>
            <w:tcW w:w="1305" w:type="dxa"/>
            <w:vAlign w:val="center"/>
          </w:tcPr>
          <w:p w14:paraId="718B97B6" w14:textId="59C6E9C7" w:rsidR="006B6C07" w:rsidRPr="005363D4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64C9ADA7" w:rsidR="006B6C07" w:rsidRPr="005363D4" w:rsidRDefault="00E8484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70</w:t>
            </w:r>
          </w:p>
        </w:tc>
      </w:tr>
      <w:tr w:rsidR="00181A32" w:rsidRPr="005363D4" w14:paraId="1EE27116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3B55D7A7" w14:textId="55612F4C" w:rsidR="00181A32" w:rsidRPr="005363D4" w:rsidRDefault="00181A32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1BEA" w14:textId="55FC9EA7" w:rsid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E84843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аморезы </w:t>
            </w:r>
          </w:p>
          <w:p w14:paraId="65978132" w14:textId="77777777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8F6B0DB" w14:textId="77777777" w:rsidR="00E84843" w:rsidRPr="00E84843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Диаметр:3.5 мм</w:t>
            </w:r>
          </w:p>
          <w:p w14:paraId="673EE254" w14:textId="1AEB9B07" w:rsidR="00181A32" w:rsidRPr="00C1023B" w:rsidRDefault="00E84843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8484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Длина:51 мм</w:t>
            </w:r>
          </w:p>
        </w:tc>
        <w:tc>
          <w:tcPr>
            <w:tcW w:w="1305" w:type="dxa"/>
            <w:vAlign w:val="center"/>
          </w:tcPr>
          <w:p w14:paraId="727DA759" w14:textId="4CB7B795" w:rsidR="00181A32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598A04AE" w14:textId="35D1ECBF" w:rsidR="00181A32" w:rsidRDefault="00E8484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</w:t>
            </w:r>
            <w:r w:rsidR="00181A32">
              <w:rPr>
                <w:rFonts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bookmarkEnd w:id="2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7B099A4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D031FDD" w14:textId="0BEA41B9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2AFD7D84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59C50698" w14:textId="769AE6A8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2F8FBB62" w14:textId="38147E49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053D8EA4" w14:textId="2595CE12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7F0F4D9F" w14:textId="77777777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D0FDF4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5860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6A5EAD8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586025">
        <w:rPr>
          <w:rFonts w:cs="Times New Roman"/>
          <w:sz w:val="24"/>
          <w:szCs w:val="24"/>
        </w:rPr>
        <w:t xml:space="preserve">Дополнительное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586025">
        <w:rPr>
          <w:rFonts w:cs="Times New Roman"/>
          <w:i/>
          <w:sz w:val="24"/>
          <w:szCs w:val="24"/>
        </w:rPr>
        <w:t>8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81A32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3854"/>
    <w:rsid w:val="00574A4E"/>
    <w:rsid w:val="00575B64"/>
    <w:rsid w:val="00577B25"/>
    <w:rsid w:val="00581345"/>
    <w:rsid w:val="0058602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77EBC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843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dcterms:created xsi:type="dcterms:W3CDTF">2022-09-09T11:09:00Z</dcterms:created>
  <dcterms:modified xsi:type="dcterms:W3CDTF">2026-08-17T06:05:00Z</dcterms:modified>
</cp:coreProperties>
</file>