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3BB" w:rsidRPr="002D283C" w:rsidRDefault="00BB43BB" w:rsidP="00483158">
      <w:pPr>
        <w:keepNext/>
        <w:keepLines/>
        <w:widowControl w:val="0"/>
        <w:jc w:val="center"/>
        <w:rPr>
          <w:b/>
          <w:bCs/>
          <w:color w:val="000000"/>
          <w:sz w:val="22"/>
          <w:szCs w:val="22"/>
        </w:rPr>
      </w:pPr>
    </w:p>
    <w:p w:rsidR="00483158" w:rsidRPr="002D283C" w:rsidRDefault="000A0D3B" w:rsidP="00483158">
      <w:pPr>
        <w:keepNext/>
        <w:keepLines/>
        <w:widowControl w:val="0"/>
        <w:jc w:val="center"/>
        <w:rPr>
          <w:b/>
          <w:spacing w:val="2"/>
          <w:sz w:val="22"/>
          <w:szCs w:val="22"/>
        </w:rPr>
      </w:pPr>
      <w:r w:rsidRPr="002D283C">
        <w:rPr>
          <w:b/>
          <w:bCs/>
          <w:color w:val="000000"/>
          <w:sz w:val="22"/>
          <w:szCs w:val="22"/>
        </w:rPr>
        <w:t>Д</w:t>
      </w:r>
      <w:r w:rsidR="00E834CD" w:rsidRPr="002D283C">
        <w:rPr>
          <w:b/>
          <w:spacing w:val="2"/>
          <w:sz w:val="22"/>
          <w:szCs w:val="22"/>
        </w:rPr>
        <w:t xml:space="preserve">оговор поставки </w:t>
      </w:r>
    </w:p>
    <w:p w:rsidR="00483158" w:rsidRPr="002D283C" w:rsidRDefault="00483158" w:rsidP="00483158">
      <w:pPr>
        <w:keepNext/>
        <w:keepLines/>
        <w:widowControl w:val="0"/>
        <w:jc w:val="both"/>
        <w:rPr>
          <w:b/>
          <w:spacing w:val="2"/>
          <w:sz w:val="22"/>
          <w:szCs w:val="22"/>
        </w:rPr>
      </w:pPr>
    </w:p>
    <w:p w:rsidR="004F47FE" w:rsidRPr="00BD6669" w:rsidRDefault="0003665E" w:rsidP="00D047BC">
      <w:pPr>
        <w:keepNext/>
        <w:keepLines/>
        <w:widowControl w:val="0"/>
        <w:tabs>
          <w:tab w:val="left" w:pos="6804"/>
        </w:tabs>
        <w:jc w:val="both"/>
        <w:rPr>
          <w:b/>
          <w:spacing w:val="2"/>
        </w:rPr>
      </w:pPr>
      <w:r w:rsidRPr="002D283C">
        <w:rPr>
          <w:b/>
          <w:spacing w:val="2"/>
          <w:sz w:val="22"/>
          <w:szCs w:val="22"/>
        </w:rPr>
        <w:t xml:space="preserve">  </w:t>
      </w:r>
    </w:p>
    <w:p w:rsidR="009B4127" w:rsidRPr="00BD6669" w:rsidRDefault="009B4127" w:rsidP="009B4127">
      <w:pPr>
        <w:jc w:val="both"/>
      </w:pPr>
      <w:r w:rsidRPr="00BD6669">
        <w:t xml:space="preserve">, именуемое далее «Поставщик», в лице,  действующего  </w:t>
      </w:r>
      <w:r w:rsidRPr="00BD6669">
        <w:rPr>
          <w:spacing w:val="2"/>
        </w:rPr>
        <w:t xml:space="preserve">, с одной стороны, и Федеральное государственное бюджетное учреждение науки «Федеральный исследовательский центр «Казанский научный центр Российской академии наук» (ФИЦ КазНЦ РАН), именуемое в дальнейшем «Покупатель», в лице Руководителя </w:t>
      </w:r>
      <w:r>
        <w:rPr>
          <w:spacing w:val="2"/>
        </w:rPr>
        <w:t xml:space="preserve">КФТИ – обособленное структурное подразделение </w:t>
      </w:r>
      <w:r w:rsidRPr="00BD6669">
        <w:rPr>
          <w:spacing w:val="2"/>
        </w:rPr>
        <w:t>ФИЦ КазНЦ РАН Хантимерова Сергея Мансуровича, действующего на основании доверенности №17300-Д/</w:t>
      </w:r>
      <w:r w:rsidR="00860357">
        <w:rPr>
          <w:spacing w:val="2"/>
        </w:rPr>
        <w:t>25</w:t>
      </w:r>
      <w:r w:rsidRPr="00BD6669">
        <w:rPr>
          <w:spacing w:val="2"/>
        </w:rPr>
        <w:t xml:space="preserve"> от </w:t>
      </w:r>
      <w:r w:rsidR="00860357">
        <w:rPr>
          <w:spacing w:val="2"/>
        </w:rPr>
        <w:t>21</w:t>
      </w:r>
      <w:r w:rsidRPr="00BD6669">
        <w:rPr>
          <w:spacing w:val="2"/>
        </w:rPr>
        <w:t>.0</w:t>
      </w:r>
      <w:r w:rsidR="00860357">
        <w:rPr>
          <w:spacing w:val="2"/>
        </w:rPr>
        <w:t>2</w:t>
      </w:r>
      <w:r w:rsidRPr="00BD6669">
        <w:rPr>
          <w:spacing w:val="2"/>
        </w:rPr>
        <w:t>.202</w:t>
      </w:r>
      <w:r w:rsidR="00860357">
        <w:rPr>
          <w:spacing w:val="2"/>
        </w:rPr>
        <w:t>5</w:t>
      </w:r>
      <w:r w:rsidRPr="00BD6669">
        <w:rPr>
          <w:spacing w:val="2"/>
        </w:rPr>
        <w:t xml:space="preserve">г. с другой стороны, </w:t>
      </w:r>
      <w:r w:rsidRPr="00BD6669">
        <w:t xml:space="preserve">совместно именуемые в дальнейшем «Стороны», в соответствии с </w:t>
      </w:r>
      <w:r>
        <w:t>т</w:t>
      </w:r>
      <w:r w:rsidR="00860357">
        <w:t>ребованиями п.5</w:t>
      </w:r>
      <w:r w:rsidRPr="00BD6669">
        <w:t xml:space="preserve"> ч.1 ст.93 Федерального  закона  от  05.04.2013 г.  № 44-ФЗ «О контрактной системе в сфере закупок товаров, работ, услуг для обеспечения государственных и муниципальных нужд», заключили настоящий Договор о нижеследующем: </w:t>
      </w:r>
    </w:p>
    <w:p w:rsidR="00BB43BB" w:rsidRPr="00BD6669" w:rsidRDefault="00483158" w:rsidP="009B4127">
      <w:pPr>
        <w:jc w:val="both"/>
        <w:rPr>
          <w:b/>
          <w:spacing w:val="2"/>
        </w:rPr>
      </w:pPr>
      <w:r w:rsidRPr="00BD6669">
        <w:rPr>
          <w:b/>
          <w:spacing w:val="2"/>
        </w:rPr>
        <w:t>Предмет договора</w:t>
      </w:r>
    </w:p>
    <w:p w:rsidR="00D047BC" w:rsidRPr="00BD6669" w:rsidRDefault="00483158" w:rsidP="00D047BC">
      <w:pPr>
        <w:ind w:firstLine="567"/>
        <w:jc w:val="both"/>
        <w:rPr>
          <w:color w:val="000000"/>
          <w:spacing w:val="-2"/>
        </w:rPr>
      </w:pPr>
      <w:r w:rsidRPr="00BD6669">
        <w:rPr>
          <w:spacing w:val="2"/>
        </w:rPr>
        <w:t xml:space="preserve">1.1. Поставщик обязуется </w:t>
      </w:r>
      <w:r w:rsidRPr="00BD6669">
        <w:rPr>
          <w:color w:val="000000"/>
          <w:spacing w:val="-2"/>
        </w:rPr>
        <w:t xml:space="preserve">поставить </w:t>
      </w:r>
      <w:r w:rsidR="00BB43BB" w:rsidRPr="00BD6669">
        <w:t xml:space="preserve">спецодежду и средства индивидуальной защиты </w:t>
      </w:r>
      <w:r w:rsidRPr="00BD6669">
        <w:rPr>
          <w:color w:val="000000"/>
        </w:rPr>
        <w:t>(далее по</w:t>
      </w:r>
      <w:r w:rsidRPr="00BD6669">
        <w:rPr>
          <w:color w:val="000000"/>
          <w:spacing w:val="-2"/>
        </w:rPr>
        <w:t xml:space="preserve"> тексту «Товар»), а </w:t>
      </w:r>
      <w:r w:rsidR="00296772" w:rsidRPr="00BD6669">
        <w:rPr>
          <w:color w:val="000000"/>
          <w:spacing w:val="-2"/>
        </w:rPr>
        <w:t>Покупатель</w:t>
      </w:r>
      <w:r w:rsidRPr="00BD6669">
        <w:rPr>
          <w:color w:val="000000"/>
          <w:spacing w:val="-2"/>
        </w:rPr>
        <w:t xml:space="preserve"> принять и оплатить Товар в соответствии с условиями настоящего Договора.</w:t>
      </w:r>
    </w:p>
    <w:p w:rsidR="00BB43BB" w:rsidRPr="00BD6669" w:rsidRDefault="00483158" w:rsidP="00D047BC">
      <w:pPr>
        <w:ind w:firstLine="567"/>
        <w:jc w:val="both"/>
        <w:rPr>
          <w:color w:val="000000"/>
          <w:spacing w:val="-2"/>
        </w:rPr>
      </w:pPr>
      <w:r w:rsidRPr="00BD6669">
        <w:rPr>
          <w:color w:val="000000"/>
        </w:rPr>
        <w:t>1.2. Состав поставки (комплекта и технических характеристик Товара) определяется Спецификацией № 1 (Приложение № 1), являющейся неотъемлемой частью Договора.</w:t>
      </w:r>
    </w:p>
    <w:p w:rsidR="00BB43BB" w:rsidRPr="00646074" w:rsidRDefault="00483158" w:rsidP="00D047BC">
      <w:pPr>
        <w:jc w:val="center"/>
        <w:rPr>
          <w:b/>
          <w:bCs/>
        </w:rPr>
      </w:pPr>
      <w:r w:rsidRPr="00646074">
        <w:rPr>
          <w:b/>
          <w:bCs/>
        </w:rPr>
        <w:t>2. Стоимость Товара, порядок расчетов</w:t>
      </w:r>
    </w:p>
    <w:p w:rsidR="00EA2D2A" w:rsidRPr="00BD6669" w:rsidRDefault="00483158" w:rsidP="00EA2D2A">
      <w:pPr>
        <w:jc w:val="both"/>
      </w:pPr>
      <w:r w:rsidRPr="00646074">
        <w:t>2.1. Общая сумма Договора (стоимость Т</w:t>
      </w:r>
      <w:r w:rsidR="001C7735" w:rsidRPr="00646074">
        <w:t>овара) указана в Спецификации № </w:t>
      </w:r>
      <w:r w:rsidRPr="00646074">
        <w:t>1 (Приложение № 1), устана</w:t>
      </w:r>
      <w:r w:rsidR="00FD55C4" w:rsidRPr="00646074">
        <w:t>вливается в рублях и составляет</w:t>
      </w:r>
      <w:r w:rsidR="00D02402" w:rsidRPr="00646074">
        <w:t xml:space="preserve"> </w:t>
      </w:r>
    </w:p>
    <w:p w:rsidR="00483158" w:rsidRPr="00BD6669" w:rsidRDefault="00EF3BCD" w:rsidP="00EA2D2A">
      <w:pPr>
        <w:ind w:firstLine="567"/>
        <w:jc w:val="both"/>
        <w:rPr>
          <w:color w:val="000000"/>
        </w:rPr>
      </w:pPr>
      <w:r w:rsidRPr="00BD6669">
        <w:t>2.2</w:t>
      </w:r>
      <w:r w:rsidR="00483158" w:rsidRPr="00BD6669">
        <w:t xml:space="preserve">. Стоимость Товара является твердой и не подлежит изменению в одностороннем порядке с момента перечисления аванса </w:t>
      </w:r>
      <w:r w:rsidR="00483158" w:rsidRPr="00BD6669">
        <w:rPr>
          <w:color w:val="000000"/>
        </w:rPr>
        <w:t>Покупателем (п.2.4).</w:t>
      </w:r>
    </w:p>
    <w:p w:rsidR="0072620C" w:rsidRPr="0072620C" w:rsidRDefault="00483158" w:rsidP="0086035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D6669">
        <w:rPr>
          <w:rFonts w:ascii="Times New Roman" w:hAnsi="Times New Roman" w:cs="Times New Roman"/>
          <w:sz w:val="24"/>
          <w:szCs w:val="24"/>
        </w:rPr>
        <w:t>2.</w:t>
      </w:r>
      <w:r w:rsidR="00EF3BCD" w:rsidRPr="00BD6669">
        <w:rPr>
          <w:rFonts w:ascii="Times New Roman" w:hAnsi="Times New Roman" w:cs="Times New Roman"/>
          <w:sz w:val="24"/>
          <w:szCs w:val="24"/>
        </w:rPr>
        <w:t>3</w:t>
      </w:r>
      <w:r w:rsidR="00EF1717" w:rsidRPr="00BD6669">
        <w:rPr>
          <w:rFonts w:ascii="Times New Roman" w:hAnsi="Times New Roman" w:cs="Times New Roman"/>
          <w:sz w:val="24"/>
          <w:szCs w:val="24"/>
        </w:rPr>
        <w:t xml:space="preserve"> </w:t>
      </w:r>
      <w:r w:rsidR="009652EC" w:rsidRPr="00BD6669">
        <w:rPr>
          <w:rFonts w:ascii="Times New Roman" w:hAnsi="Times New Roman" w:cs="Times New Roman"/>
          <w:sz w:val="24"/>
          <w:szCs w:val="24"/>
        </w:rPr>
        <w:t xml:space="preserve">Оплата производится Заказчиком на расчетный счет Поставщика, указанный в Договоре </w:t>
      </w:r>
      <w:r w:rsidR="0072620C">
        <w:rPr>
          <w:bCs/>
          <w:sz w:val="22"/>
          <w:szCs w:val="22"/>
        </w:rPr>
        <w:t xml:space="preserve">        </w:t>
      </w:r>
      <w:r w:rsidR="0072620C" w:rsidRPr="0072620C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860357">
        <w:rPr>
          <w:rFonts w:ascii="Times New Roman" w:hAnsi="Times New Roman" w:cs="Times New Roman"/>
          <w:sz w:val="24"/>
          <w:szCs w:val="24"/>
        </w:rPr>
        <w:t>7</w:t>
      </w:r>
      <w:r w:rsidR="0072620C" w:rsidRPr="0072620C">
        <w:rPr>
          <w:rFonts w:ascii="Times New Roman" w:hAnsi="Times New Roman" w:cs="Times New Roman"/>
          <w:sz w:val="24"/>
          <w:szCs w:val="24"/>
        </w:rPr>
        <w:t xml:space="preserve"> (</w:t>
      </w:r>
      <w:r w:rsidR="00860357">
        <w:rPr>
          <w:rFonts w:ascii="Times New Roman" w:hAnsi="Times New Roman" w:cs="Times New Roman"/>
          <w:sz w:val="24"/>
          <w:szCs w:val="24"/>
        </w:rPr>
        <w:t>Семи</w:t>
      </w:r>
      <w:r w:rsidR="009D758E" w:rsidRPr="0072620C">
        <w:rPr>
          <w:rFonts w:ascii="Times New Roman" w:hAnsi="Times New Roman" w:cs="Times New Roman"/>
          <w:sz w:val="24"/>
          <w:szCs w:val="24"/>
        </w:rPr>
        <w:t>) рабочих дней</w:t>
      </w:r>
      <w:r w:rsidR="009652EC" w:rsidRPr="0072620C">
        <w:rPr>
          <w:rFonts w:ascii="Times New Roman" w:hAnsi="Times New Roman" w:cs="Times New Roman"/>
          <w:sz w:val="24"/>
          <w:szCs w:val="24"/>
        </w:rPr>
        <w:t xml:space="preserve"> с даты подписания Сторонами </w:t>
      </w:r>
      <w:r w:rsidR="00860357">
        <w:rPr>
          <w:rFonts w:ascii="Times New Roman" w:hAnsi="Times New Roman" w:cs="Times New Roman"/>
          <w:sz w:val="24"/>
          <w:szCs w:val="24"/>
        </w:rPr>
        <w:t>закрывающих документов товарной накладной или УПД</w:t>
      </w:r>
    </w:p>
    <w:p w:rsidR="00D047BC" w:rsidRPr="00BD6669" w:rsidRDefault="00EF3BCD" w:rsidP="009652EC">
      <w:pPr>
        <w:ind w:firstLine="567"/>
        <w:jc w:val="both"/>
      </w:pPr>
      <w:r w:rsidRPr="00BD6669">
        <w:t>2.4</w:t>
      </w:r>
      <w:r w:rsidR="00483158" w:rsidRPr="00BD6669">
        <w:t>. Оплата производится Покупателем по безналичной форме на расчетный счет Поставщика. Датой оплаты считается дата поступления денежных средств на расчетный счет Поставщика.</w:t>
      </w:r>
    </w:p>
    <w:p w:rsidR="00BB43BB" w:rsidRPr="00BD6669" w:rsidRDefault="00483158" w:rsidP="00D047BC">
      <w:pPr>
        <w:ind w:firstLine="567"/>
        <w:jc w:val="center"/>
      </w:pPr>
      <w:r w:rsidRPr="00BD6669">
        <w:rPr>
          <w:b/>
          <w:bCs/>
        </w:rPr>
        <w:t>3. Тара, упаковка, маркировка</w:t>
      </w:r>
    </w:p>
    <w:p w:rsidR="00483158" w:rsidRPr="00BD6669" w:rsidRDefault="00483158" w:rsidP="00D047BC">
      <w:pPr>
        <w:ind w:firstLine="567"/>
        <w:jc w:val="both"/>
        <w:rPr>
          <w:color w:val="000000"/>
        </w:rPr>
      </w:pPr>
      <w:r w:rsidRPr="00BD6669">
        <w:t xml:space="preserve">3.1. </w:t>
      </w:r>
      <w:r w:rsidRPr="00BD6669">
        <w:rPr>
          <w:spacing w:val="-2"/>
        </w:rPr>
        <w:t xml:space="preserve">Товар должен быть упакован в тару, обеспечивающую полную его сохранность при перевозке, перегрузке и хранении в условиях отапливаемого сухого помещения. Весь Товар, согласно </w:t>
      </w:r>
      <w:r w:rsidRPr="00BD6669">
        <w:rPr>
          <w:color w:val="000000"/>
        </w:rPr>
        <w:t>Спецификации № 1 (Приложение № 1), должен быть упакован в одну транспортную тару.</w:t>
      </w:r>
    </w:p>
    <w:p w:rsidR="00BB43BB" w:rsidRPr="00BD6669" w:rsidRDefault="00483158" w:rsidP="00D047BC">
      <w:pPr>
        <w:ind w:firstLine="567"/>
        <w:jc w:val="both"/>
      </w:pPr>
      <w:r w:rsidRPr="00BD6669">
        <w:t>3.2. Требования к обращению с упакованным Товаром указываются на упаковке.</w:t>
      </w:r>
    </w:p>
    <w:p w:rsidR="00BB43BB" w:rsidRPr="00BD6669" w:rsidRDefault="00483158" w:rsidP="00D047BC">
      <w:pPr>
        <w:jc w:val="center"/>
        <w:rPr>
          <w:b/>
          <w:bCs/>
        </w:rPr>
      </w:pPr>
      <w:r w:rsidRPr="00BD6669">
        <w:rPr>
          <w:b/>
          <w:bCs/>
        </w:rPr>
        <w:t>4. Порядок поставки и приемки Товара</w:t>
      </w:r>
    </w:p>
    <w:p w:rsidR="00EF3BCD" w:rsidRPr="00BD6669" w:rsidRDefault="00483158" w:rsidP="00D047BC">
      <w:pPr>
        <w:ind w:firstLine="567"/>
        <w:jc w:val="both"/>
      </w:pPr>
      <w:r w:rsidRPr="00BD6669">
        <w:t xml:space="preserve">4.1. </w:t>
      </w:r>
      <w:r w:rsidR="00860357">
        <w:t>Доставка товара осуществляется силами П</w:t>
      </w:r>
      <w:r w:rsidR="00EF3BCD" w:rsidRPr="00BD6669">
        <w:t>оставщика, по адресу: г. Казань, ул.</w:t>
      </w:r>
      <w:r w:rsidR="00860357">
        <w:t xml:space="preserve"> Сибирский тракт, 10/7</w:t>
      </w:r>
      <w:r w:rsidR="00EF3BCD" w:rsidRPr="00BD6669">
        <w:t>.</w:t>
      </w:r>
    </w:p>
    <w:p w:rsidR="00483158" w:rsidRPr="00BD6669" w:rsidRDefault="00EF3BCD" w:rsidP="00D047BC">
      <w:pPr>
        <w:ind w:firstLine="567"/>
        <w:jc w:val="both"/>
        <w:rPr>
          <w:color w:val="000000"/>
          <w:lang w:eastAsia="ar-SA"/>
        </w:rPr>
      </w:pPr>
      <w:r w:rsidRPr="00BD6669">
        <w:rPr>
          <w:color w:val="000000"/>
          <w:lang w:eastAsia="ar-SA"/>
        </w:rPr>
        <w:t>4.2</w:t>
      </w:r>
      <w:r w:rsidR="00483158" w:rsidRPr="00BD6669">
        <w:rPr>
          <w:color w:val="000000"/>
          <w:lang w:eastAsia="ar-SA"/>
        </w:rPr>
        <w:t>. При получении Товара представитель Покупателя обязан передать Поставщику (перевозчику Поставщика) доверенность или надлежащим образом заверенную копию такой доверенности (или иной документ) на право получения Товара и подписания товаросопроводительных документов. В противном случае Поставщик (перевозчик Поставщика) вправе отказать Покупателю в выдаче Товара и потребовать возмещения возникших убытков.</w:t>
      </w:r>
    </w:p>
    <w:p w:rsidR="00483158" w:rsidRPr="00BD6669" w:rsidRDefault="00EF3BCD" w:rsidP="00D047BC">
      <w:pPr>
        <w:ind w:firstLine="567"/>
        <w:jc w:val="both"/>
        <w:rPr>
          <w:color w:val="000000"/>
        </w:rPr>
      </w:pPr>
      <w:r w:rsidRPr="00BD6669">
        <w:rPr>
          <w:color w:val="000000"/>
        </w:rPr>
        <w:t>4.3</w:t>
      </w:r>
      <w:r w:rsidR="00483158" w:rsidRPr="00BD6669">
        <w:rPr>
          <w:color w:val="000000"/>
        </w:rPr>
        <w:t xml:space="preserve">. В течение 3 (трех) рабочих дней с момента передачи Товара Покупателю, </w:t>
      </w:r>
      <w:r w:rsidR="00296772" w:rsidRPr="00BD6669">
        <w:rPr>
          <w:color w:val="000000"/>
        </w:rPr>
        <w:t>Покупатель</w:t>
      </w:r>
      <w:r w:rsidR="00483158" w:rsidRPr="00BD6669">
        <w:rPr>
          <w:color w:val="000000"/>
        </w:rPr>
        <w:t xml:space="preserve"> осуществляет приемку Товара, включающую проверку соответствия Товара сопроводительным документам по количеству мест, их содержимому, целостность упаковки, комплектность Товара согласно Спецификации № 1 (Приложение № 1), исправность и входной контроль Товара в соответствии с сопроводительной документацией.</w:t>
      </w:r>
    </w:p>
    <w:p w:rsidR="00483158" w:rsidRPr="00BD6669" w:rsidRDefault="00EF3BCD" w:rsidP="00D047BC">
      <w:pPr>
        <w:ind w:firstLine="567"/>
        <w:jc w:val="both"/>
        <w:rPr>
          <w:color w:val="000000"/>
        </w:rPr>
      </w:pPr>
      <w:r w:rsidRPr="00BD6669">
        <w:rPr>
          <w:color w:val="000000"/>
        </w:rPr>
        <w:t>4.4</w:t>
      </w:r>
      <w:r w:rsidR="00483158" w:rsidRPr="00BD6669">
        <w:rPr>
          <w:color w:val="000000"/>
        </w:rPr>
        <w:t xml:space="preserve">. В этот же срок </w:t>
      </w:r>
      <w:r w:rsidR="00296772" w:rsidRPr="00BD6669">
        <w:rPr>
          <w:color w:val="000000"/>
        </w:rPr>
        <w:t>Покупатель</w:t>
      </w:r>
      <w:r w:rsidR="00483158" w:rsidRPr="00BD6669">
        <w:rPr>
          <w:color w:val="000000"/>
        </w:rPr>
        <w:t xml:space="preserve"> ставит отметку о приемке товара (подпись с расшифровкой и должность уполномоченного лица, реквизиты документа, подтверждающего полномочия, печать Покупателя и дату приемки Товара) во всех экземплярах товарных накладных. Если в ТН не указана дата приемки Товара, Товар считается принятым Покупателем в день составления </w:t>
      </w:r>
      <w:r w:rsidR="00483158" w:rsidRPr="00BD6669">
        <w:rPr>
          <w:color w:val="000000"/>
        </w:rPr>
        <w:lastRenderedPageBreak/>
        <w:t xml:space="preserve">Поставщиком товарной накладной. В течение 3 (трех) дней с момента подписания ТН, </w:t>
      </w:r>
      <w:r w:rsidR="00296772" w:rsidRPr="00BD6669">
        <w:rPr>
          <w:color w:val="000000"/>
        </w:rPr>
        <w:t>Покупатель</w:t>
      </w:r>
      <w:r w:rsidR="00483158" w:rsidRPr="00BD6669">
        <w:rPr>
          <w:color w:val="000000"/>
        </w:rPr>
        <w:t xml:space="preserve"> обязан направить 1 экземпляр товарной накладной Поставщику по почте заказным письмом.</w:t>
      </w:r>
    </w:p>
    <w:p w:rsidR="00483158" w:rsidRPr="00BD6669" w:rsidRDefault="00EF3BCD" w:rsidP="00D047BC">
      <w:pPr>
        <w:tabs>
          <w:tab w:val="left" w:pos="0"/>
        </w:tabs>
        <w:suppressAutoHyphens/>
        <w:ind w:firstLine="567"/>
        <w:jc w:val="both"/>
        <w:rPr>
          <w:color w:val="000000"/>
        </w:rPr>
      </w:pPr>
      <w:r w:rsidRPr="00BD6669">
        <w:rPr>
          <w:color w:val="000000"/>
        </w:rPr>
        <w:t>4.5</w:t>
      </w:r>
      <w:r w:rsidR="00483158" w:rsidRPr="00BD6669">
        <w:rPr>
          <w:color w:val="000000"/>
        </w:rPr>
        <w:t>. В случае обнаружения Покупателем на этапе приемки Товара несоответствий товаросопроводительным документам по количеству, ассортименту, комплектности и качеству Товара, Стороны действуют в следующем порядке:</w:t>
      </w:r>
    </w:p>
    <w:p w:rsidR="00483158" w:rsidRPr="00BD6669" w:rsidRDefault="00483158" w:rsidP="00D047BC">
      <w:pPr>
        <w:tabs>
          <w:tab w:val="left" w:pos="0"/>
          <w:tab w:val="num" w:pos="567"/>
        </w:tabs>
        <w:suppressAutoHyphens/>
        <w:ind w:firstLine="567"/>
        <w:jc w:val="both"/>
        <w:rPr>
          <w:color w:val="000000"/>
        </w:rPr>
      </w:pPr>
      <w:r w:rsidRPr="00BD6669">
        <w:rPr>
          <w:color w:val="000000"/>
        </w:rPr>
        <w:t>4.</w:t>
      </w:r>
      <w:r w:rsidR="00EF3BCD" w:rsidRPr="00BD6669">
        <w:rPr>
          <w:color w:val="000000"/>
        </w:rPr>
        <w:t>5</w:t>
      </w:r>
      <w:r w:rsidRPr="00BD6669">
        <w:rPr>
          <w:color w:val="000000"/>
        </w:rPr>
        <w:t xml:space="preserve">.1. </w:t>
      </w:r>
      <w:r w:rsidR="00296772" w:rsidRPr="00BD6669">
        <w:rPr>
          <w:color w:val="000000"/>
        </w:rPr>
        <w:t>Покупатель</w:t>
      </w:r>
      <w:r w:rsidRPr="00BD6669">
        <w:rPr>
          <w:color w:val="000000"/>
        </w:rPr>
        <w:t xml:space="preserve"> в течение 3 (трех) рабочих дней с момента передачи ему Товара направляет Поставщику по электронной почте уведомление о выявленных Покупателем несоответствиях и вызове представителя Поставщика для оформления Акта об установленном расхождении при приемке Товара по унифицированной форме ТОРГ-2, утвержденной постановлением Госкомстата РФ от 25.12.1998г. №132 (далее – Акт ТОРГ-2). К уведомлению могут прилагаться фотографии несоответствующего, по мнению Покупателя, Товара.</w:t>
      </w:r>
    </w:p>
    <w:p w:rsidR="00483158" w:rsidRPr="00BD6669" w:rsidRDefault="00483158" w:rsidP="00D047BC">
      <w:pPr>
        <w:tabs>
          <w:tab w:val="left" w:pos="0"/>
          <w:tab w:val="num" w:pos="567"/>
        </w:tabs>
        <w:suppressAutoHyphens/>
        <w:ind w:firstLine="567"/>
        <w:jc w:val="both"/>
        <w:rPr>
          <w:color w:val="000000"/>
        </w:rPr>
      </w:pPr>
      <w:r w:rsidRPr="00BD6669">
        <w:rPr>
          <w:color w:val="000000"/>
        </w:rPr>
        <w:t>4.</w:t>
      </w:r>
      <w:r w:rsidR="00EF3BCD" w:rsidRPr="00BD6669">
        <w:rPr>
          <w:color w:val="000000"/>
        </w:rPr>
        <w:t>5</w:t>
      </w:r>
      <w:r w:rsidRPr="00BD6669">
        <w:rPr>
          <w:color w:val="000000"/>
        </w:rPr>
        <w:t xml:space="preserve">.2. Поставщик в течение 5 (пяти) рабочих дней с момента получения такого уведомления обязан направить к месту осуществления Покупателем приемки Товара своего </w:t>
      </w:r>
      <w:r w:rsidRPr="00BD6669">
        <w:rPr>
          <w:color w:val="000000"/>
          <w:spacing w:val="-2"/>
        </w:rPr>
        <w:t xml:space="preserve">полномочного представителя и уведомить Покупателя по электронной почте о дне его прибытия, или направить Покупателю тем же способом информационное письмо о своём отказе от направления представителя и о возможности оформления Покупателем Акта ТОРГ-2 </w:t>
      </w:r>
      <w:r w:rsidRPr="00BD6669">
        <w:rPr>
          <w:color w:val="000000"/>
        </w:rPr>
        <w:t>в одностороннем порядке.</w:t>
      </w:r>
    </w:p>
    <w:p w:rsidR="00483158" w:rsidRPr="00BD6669" w:rsidRDefault="00EF3BCD" w:rsidP="00D047BC">
      <w:pPr>
        <w:tabs>
          <w:tab w:val="left" w:pos="0"/>
          <w:tab w:val="num" w:pos="567"/>
        </w:tabs>
        <w:suppressAutoHyphens/>
        <w:ind w:firstLine="567"/>
        <w:jc w:val="both"/>
        <w:rPr>
          <w:color w:val="000000"/>
        </w:rPr>
      </w:pPr>
      <w:r w:rsidRPr="00BD6669">
        <w:rPr>
          <w:color w:val="000000"/>
        </w:rPr>
        <w:t>4.5</w:t>
      </w:r>
      <w:r w:rsidR="00483158" w:rsidRPr="00BD6669">
        <w:rPr>
          <w:color w:val="000000"/>
        </w:rPr>
        <w:t>.3. В случае прибытия представителя Поставщика, и в случае подтверждения несоответствий, указанных в п.4.9. Договора, Стороны совместно оформляют Акт ТОРГ-2. Оригинал оформленного Сторонами Акта ТОРГ-2 в день его оформления передается Покупателем представителю Поставщика.</w:t>
      </w:r>
    </w:p>
    <w:p w:rsidR="00483158" w:rsidRPr="00BD6669" w:rsidRDefault="00EF3BCD" w:rsidP="00D047BC">
      <w:pPr>
        <w:tabs>
          <w:tab w:val="left" w:pos="0"/>
          <w:tab w:val="num" w:pos="567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>4.5</w:t>
      </w:r>
      <w:r w:rsidR="00483158" w:rsidRPr="00BD6669">
        <w:rPr>
          <w:color w:val="000000"/>
        </w:rPr>
        <w:t xml:space="preserve">.4. В случае получения Покупателем от Поставщика информационного письма о возможности оформления Акта ТОРГ-2 в одностороннем порядке, </w:t>
      </w:r>
      <w:r w:rsidR="00296772" w:rsidRPr="00BD6669">
        <w:rPr>
          <w:color w:val="000000"/>
        </w:rPr>
        <w:t>Покупатель</w:t>
      </w:r>
      <w:r w:rsidR="00483158" w:rsidRPr="00BD6669">
        <w:rPr>
          <w:color w:val="000000"/>
        </w:rPr>
        <w:t xml:space="preserve"> в течение 3 (трех) рабочих дней с момента получения им информационного письма Поставщика оформляет такой Акт и направляет оригинал этого Акта вместе с подписанной товарной накладной Поставщику. В товарной накладной </w:t>
      </w:r>
      <w:r w:rsidR="00296772" w:rsidRPr="00BD6669">
        <w:rPr>
          <w:color w:val="000000"/>
        </w:rPr>
        <w:t>Покупатель</w:t>
      </w:r>
      <w:r w:rsidR="00483158" w:rsidRPr="00BD6669">
        <w:rPr>
          <w:color w:val="000000"/>
        </w:rPr>
        <w:t xml:space="preserve"> делает отметку об оформлении в одностороннем порядке Акта ТОРГ-2.</w:t>
      </w:r>
    </w:p>
    <w:p w:rsidR="00483158" w:rsidRPr="00BD6669" w:rsidRDefault="00EF3BCD" w:rsidP="00D047BC">
      <w:pPr>
        <w:tabs>
          <w:tab w:val="left" w:pos="1134"/>
        </w:tabs>
        <w:ind w:firstLine="567"/>
        <w:jc w:val="both"/>
      </w:pPr>
      <w:r w:rsidRPr="00BD6669">
        <w:t>4.6</w:t>
      </w:r>
      <w:r w:rsidR="00483158" w:rsidRPr="00BD6669">
        <w:t>. В случае некомплектности поставки, недопоставки или поставки Товара ненадлежащего качества, Поставщик за свой счет и своими силами, или силами и средствами третьих лиц, доукомплектовывает, восполняет недопоставленное количество Товара или устраняет установленные дефекты (несоответствия) в сроки, установленные двухсторонним Актом по форме ТОРГ-2, или в согласованные с Покупателем сроки в случае одностороннего оформления Покупателем Акта ТОРГ-2.</w:t>
      </w:r>
    </w:p>
    <w:p w:rsidR="00483158" w:rsidRPr="00BD6669" w:rsidRDefault="00EF3BCD" w:rsidP="00D047BC">
      <w:pPr>
        <w:tabs>
          <w:tab w:val="left" w:pos="1134"/>
        </w:tabs>
        <w:ind w:firstLine="567"/>
        <w:jc w:val="both"/>
      </w:pPr>
      <w:r w:rsidRPr="00BD6669">
        <w:t>4.7</w:t>
      </w:r>
      <w:r w:rsidR="00483158" w:rsidRPr="00BD6669">
        <w:t xml:space="preserve">. В случае невозможности устранения дефектов Поставщик обязан произвести замену Товаром соответствующего качества в сроки, установленный двухсторонним Актом по форме ТОРГ-2, или в согласованные с Покупателем сроки в случае одностороннего оформления Покупателем Акта ТОРГ-2. </w:t>
      </w:r>
    </w:p>
    <w:p w:rsidR="00483158" w:rsidRPr="00BD6669" w:rsidRDefault="00EF3BCD" w:rsidP="00D047BC">
      <w:pPr>
        <w:tabs>
          <w:tab w:val="left" w:pos="1134"/>
        </w:tabs>
        <w:ind w:firstLine="567"/>
        <w:jc w:val="both"/>
      </w:pPr>
      <w:r w:rsidRPr="00BD6669">
        <w:t>4.8</w:t>
      </w:r>
      <w:r w:rsidR="00483158" w:rsidRPr="00BD6669">
        <w:t>. Предельные сроки доукомплектования, восполнения недостачи, устранения выявленных дефектов (несоответствий) или замены Товара Поставщиком, предусмотренные п.4.10, 4.11 настоящего Договора, не могут превышать 12 недель с момента оформления Акта ТОРГ-2.</w:t>
      </w:r>
    </w:p>
    <w:p w:rsidR="000730AF" w:rsidRPr="00BD6669" w:rsidRDefault="00EF3BCD" w:rsidP="00D047BC">
      <w:pPr>
        <w:tabs>
          <w:tab w:val="left" w:pos="0"/>
        </w:tabs>
        <w:suppressAutoHyphens/>
        <w:ind w:firstLine="567"/>
        <w:jc w:val="both"/>
        <w:rPr>
          <w:color w:val="000000"/>
          <w:spacing w:val="2"/>
        </w:rPr>
      </w:pPr>
      <w:r w:rsidRPr="00BD6669">
        <w:rPr>
          <w:color w:val="000000"/>
        </w:rPr>
        <w:t>4.9</w:t>
      </w:r>
      <w:r w:rsidR="00483158" w:rsidRPr="00BD6669">
        <w:rPr>
          <w:color w:val="000000"/>
        </w:rPr>
        <w:t xml:space="preserve">. По </w:t>
      </w:r>
      <w:r w:rsidR="00483158" w:rsidRPr="00BD6669">
        <w:rPr>
          <w:color w:val="000000"/>
          <w:spacing w:val="2"/>
        </w:rPr>
        <w:t xml:space="preserve">истечении 3 (трех) рабочих дней, отведенных Покупателю в соответствии с условиями настоящего Договора на приемку Товара, и отсутствия от него за этот период </w:t>
      </w:r>
      <w:r w:rsidR="00483158" w:rsidRPr="00BD6669">
        <w:rPr>
          <w:color w:val="000000"/>
        </w:rPr>
        <w:t xml:space="preserve">уведомления о выявленных несоответствиях, </w:t>
      </w:r>
      <w:r w:rsidR="00483158" w:rsidRPr="00BD6669">
        <w:rPr>
          <w:color w:val="000000"/>
          <w:spacing w:val="2"/>
        </w:rPr>
        <w:t xml:space="preserve">Поставщик вправе не принимать претензии по несоответствию поставленного Покупателю Товара по </w:t>
      </w:r>
      <w:r w:rsidR="00483158" w:rsidRPr="00BD6669">
        <w:rPr>
          <w:color w:val="000000"/>
        </w:rPr>
        <w:t xml:space="preserve">количеству, комплектности и ассортименту. При этом Поставщик </w:t>
      </w:r>
      <w:r w:rsidR="00483158" w:rsidRPr="00BD6669">
        <w:rPr>
          <w:color w:val="000000"/>
          <w:spacing w:val="2"/>
        </w:rPr>
        <w:t>освобождается от ответственности перед Покупателем за несоответствия в количестве, комплектности и ассортименте Товара.</w:t>
      </w:r>
    </w:p>
    <w:p w:rsidR="00AF7EEC" w:rsidRPr="00BD6669" w:rsidRDefault="00AF7EEC" w:rsidP="00D047BC">
      <w:pPr>
        <w:tabs>
          <w:tab w:val="left" w:pos="0"/>
        </w:tabs>
        <w:suppressAutoHyphens/>
        <w:ind w:firstLine="567"/>
        <w:jc w:val="both"/>
        <w:rPr>
          <w:color w:val="000000"/>
          <w:spacing w:val="2"/>
        </w:rPr>
      </w:pPr>
      <w:r w:rsidRPr="00646074">
        <w:rPr>
          <w:color w:val="000000"/>
          <w:spacing w:val="2"/>
        </w:rPr>
        <w:t xml:space="preserve">4.10. Поставка товара производится в течении 14 календарных дней с даты поступления предоплаты (аванса) денежных средств </w:t>
      </w:r>
      <w:r w:rsidRPr="00646074">
        <w:t>на расчётный счёт Поставщика.</w:t>
      </w:r>
    </w:p>
    <w:p w:rsidR="00BB43BB" w:rsidRPr="00BD6669" w:rsidRDefault="00483158" w:rsidP="00D047BC">
      <w:pPr>
        <w:jc w:val="center"/>
        <w:rPr>
          <w:b/>
          <w:bCs/>
          <w:color w:val="000000"/>
        </w:rPr>
      </w:pPr>
      <w:r w:rsidRPr="00BD6669">
        <w:rPr>
          <w:b/>
          <w:bCs/>
          <w:color w:val="000000"/>
        </w:rPr>
        <w:t>5. Качество товара и гарантии</w:t>
      </w:r>
    </w:p>
    <w:p w:rsidR="00483158" w:rsidRPr="00BD6669" w:rsidRDefault="00483158" w:rsidP="00D047BC">
      <w:pPr>
        <w:jc w:val="both"/>
        <w:rPr>
          <w:bCs/>
          <w:color w:val="000000"/>
        </w:rPr>
      </w:pPr>
      <w:r w:rsidRPr="00BD6669">
        <w:rPr>
          <w:bCs/>
          <w:color w:val="000000"/>
        </w:rPr>
        <w:t xml:space="preserve">         5.1. Товар, указанный в Спецификации № 1 (Приложение № 1 к настоящему Договору), должен соответствовать техническим характеристикам, заявленным производителем.</w:t>
      </w:r>
    </w:p>
    <w:p w:rsidR="00483158" w:rsidRPr="00BD6669" w:rsidRDefault="00483158" w:rsidP="00D047BC">
      <w:pPr>
        <w:ind w:firstLine="567"/>
        <w:jc w:val="both"/>
        <w:rPr>
          <w:color w:val="000000"/>
          <w:lang w:eastAsia="ar-SA"/>
        </w:rPr>
      </w:pPr>
      <w:r w:rsidRPr="00BD6669">
        <w:rPr>
          <w:color w:val="000000"/>
          <w:lang w:eastAsia="ar-SA"/>
        </w:rPr>
        <w:t>5.2. На весь Товар устанавливается гарантийный срок 12 месяцев с момента приемки Товара Покупателем и подписания им товарной накладной по форме ТОРГ – 12 (п.4.8 Договора).</w:t>
      </w:r>
    </w:p>
    <w:p w:rsidR="00483158" w:rsidRPr="00BD6669" w:rsidRDefault="00483158" w:rsidP="00D047BC">
      <w:pPr>
        <w:tabs>
          <w:tab w:val="left" w:pos="284"/>
        </w:tabs>
        <w:ind w:firstLine="567"/>
        <w:jc w:val="both"/>
        <w:rPr>
          <w:color w:val="000000"/>
        </w:rPr>
      </w:pPr>
      <w:r w:rsidRPr="00BD6669">
        <w:rPr>
          <w:color w:val="000000"/>
          <w:spacing w:val="2"/>
        </w:rPr>
        <w:lastRenderedPageBreak/>
        <w:t xml:space="preserve">5.3. Поставщик вправе не принимать Претензии Покупателя по качеству Товара, связанные с внешними видимыми повреждениями Товара, которые поступили в адрес Поставщика по истечении </w:t>
      </w:r>
      <w:r w:rsidRPr="00BD6669">
        <w:rPr>
          <w:color w:val="000000"/>
        </w:rPr>
        <w:t>3 (трех) рабочих дней, отведенных Покупателю на приемку Товара в соответствии с п.4.7 настоящего Договора.</w:t>
      </w:r>
    </w:p>
    <w:p w:rsidR="00483158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 xml:space="preserve">5.4. В случае обнаружения скрытых недостатков Товара или явного выхода Товара, в том числе составляющих его комплектацию, из строя в период действия гарантийного срока </w:t>
      </w:r>
      <w:r w:rsidR="00296772" w:rsidRPr="00BD6669">
        <w:rPr>
          <w:color w:val="000000"/>
        </w:rPr>
        <w:t>Покупатель</w:t>
      </w:r>
      <w:r w:rsidRPr="00BD6669">
        <w:rPr>
          <w:color w:val="000000"/>
        </w:rPr>
        <w:t xml:space="preserve"> обязан письменно сообщить об этом Поставщику, направив соответствующее извещение в течение 5 (пяти) календарных дней.</w:t>
      </w:r>
    </w:p>
    <w:p w:rsidR="00483158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>5.5. Скрытыми недостатками признаются такие недостатки, которые не могли быть выявлены при обычной для данного Товара проверке и выявлены лишь в процессе использования и хранения.</w:t>
      </w:r>
    </w:p>
    <w:p w:rsidR="00483158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>5.6. Осмотр Товара с участием представителя Поставщика должен быть произведен не позднее, чем через 10 (десять) календарных дней с момента получения извещения Поставщиком, если Сторонами не будет согласован иной срок.</w:t>
      </w:r>
    </w:p>
    <w:p w:rsidR="00483158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>5.7. Факт выявления недостатков, а также порядок и сроки их устранения фиксируются в рекламационном Акте, который подлежит подписанию Сторонами по результатам осмотра Товара.</w:t>
      </w:r>
    </w:p>
    <w:p w:rsidR="00483158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 xml:space="preserve">5.8. В том случае, если по причинам, не зависящим от Покупателя, представители Поставщика не смогут принять участие в осмотре Товара, </w:t>
      </w:r>
      <w:r w:rsidR="00296772" w:rsidRPr="00BD6669">
        <w:rPr>
          <w:color w:val="000000"/>
        </w:rPr>
        <w:t>Покупатель</w:t>
      </w:r>
      <w:r w:rsidRPr="00BD6669">
        <w:rPr>
          <w:color w:val="000000"/>
        </w:rPr>
        <w:t xml:space="preserve"> вправе составить односторонний рекламационный Акт с указанием выявленных недостатков Товара. Одновременно с направлением Поставщику одностороннего рекламационного Акта, но не позднее 5 (пяти) календарных дней с момента его составления, </w:t>
      </w:r>
      <w:r w:rsidR="00296772" w:rsidRPr="00BD6669">
        <w:rPr>
          <w:color w:val="000000"/>
        </w:rPr>
        <w:t>Покупатель</w:t>
      </w:r>
      <w:r w:rsidRPr="00BD6669">
        <w:rPr>
          <w:color w:val="000000"/>
        </w:rPr>
        <w:t xml:space="preserve"> направляет претензию Поставщику.</w:t>
      </w:r>
    </w:p>
    <w:p w:rsidR="00483158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>5.9. Поставщик обязан за свой счет (включая транспортные расходы) произвести ремонт или замену Товара в сроки, указанные в рекламационном Акте, но не позднее 3 месяцев после отправления Покупателем извещения об обнаруженных несоответствиях. Гарантийный срок продляется на период от отправления извещения Покупателем до восстановления (замены) Товара Поставщиком.</w:t>
      </w:r>
    </w:p>
    <w:p w:rsidR="00483158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>5.10. После устранения несоответствий, отраженных в рекламационном Акте, Стороны составляют Акт удовлетворения рекламации.</w:t>
      </w:r>
    </w:p>
    <w:p w:rsidR="000730AF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>5.11. Поставщик не несет ответственности за несоответствие и повреждение Товара, явившиеся следствием несоблюдения Покупателем требований к эксплуатации Товара, несанкционированного доступа к внутренним узлам Товара, осуществленного без согласия Поставщика, а также действия обстоятельств непреодолимой силы.</w:t>
      </w:r>
    </w:p>
    <w:p w:rsidR="00BB43BB" w:rsidRPr="00BD6669" w:rsidRDefault="00483158" w:rsidP="00D047BC">
      <w:pPr>
        <w:jc w:val="center"/>
        <w:rPr>
          <w:b/>
          <w:bCs/>
          <w:color w:val="000000"/>
        </w:rPr>
      </w:pPr>
      <w:r w:rsidRPr="00BD6669">
        <w:rPr>
          <w:b/>
          <w:bCs/>
          <w:color w:val="000000"/>
        </w:rPr>
        <w:t>6. Ответственность сторон</w:t>
      </w:r>
    </w:p>
    <w:p w:rsidR="00483158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 xml:space="preserve">6.1. За невыполнение или ненадлежащее выполнение обязательств по настоящему Договору Поставщик и </w:t>
      </w:r>
      <w:r w:rsidR="00296772" w:rsidRPr="00BD6669">
        <w:rPr>
          <w:color w:val="000000"/>
        </w:rPr>
        <w:t>Покупатель</w:t>
      </w:r>
      <w:r w:rsidRPr="00BD6669">
        <w:rPr>
          <w:color w:val="000000"/>
        </w:rPr>
        <w:t xml:space="preserve"> несут ответственность в соответствии с действующим законодательством.</w:t>
      </w:r>
    </w:p>
    <w:p w:rsidR="00483158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>6.2. В случае несвоевременной оплаты принятого Товара (п.2.4.2 Договора) Поставщик вправе предъявить Покупателю требование об уплате пени в размере 0,02 (ноль целых две сотых) % за каждый день просрочки от суммы просроченного к оплате платежа; при этом общая сумма пени не может превышать 5 % от суммы просроченного платежа. Положение данного пункта не распространяется на просрочку при внесении аванса.</w:t>
      </w:r>
    </w:p>
    <w:p w:rsidR="00483158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 xml:space="preserve">6.3. В случае неисполнения Поставщиком обязательств по срокам поставки Товара, предусмотренных п.4.2 Договора, </w:t>
      </w:r>
      <w:r w:rsidR="00296772" w:rsidRPr="00BD6669">
        <w:rPr>
          <w:color w:val="000000"/>
        </w:rPr>
        <w:t>Покупатель</w:t>
      </w:r>
      <w:r w:rsidRPr="00BD6669">
        <w:rPr>
          <w:color w:val="000000"/>
        </w:rPr>
        <w:t xml:space="preserve"> вправе взыскать, а Поставщик обязан уплатить неустойку в размере 0,02 (ноль целых две сотых) % от суммы уплаченного Покупателем аванса за каждый день просрочки с поставкой Товара</w:t>
      </w:r>
      <w:r w:rsidR="000D1D63" w:rsidRPr="00BD6669">
        <w:rPr>
          <w:color w:val="000000"/>
        </w:rPr>
        <w:t>.</w:t>
      </w:r>
    </w:p>
    <w:p w:rsidR="00483158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>6.4. Уплата пени (неустойки) не освобождает Стороны от исполнения обязательств по Договору.</w:t>
      </w:r>
    </w:p>
    <w:p w:rsidR="00483158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  <w:spacing w:val="-4"/>
        </w:rPr>
      </w:pPr>
      <w:r w:rsidRPr="00BD6669">
        <w:rPr>
          <w:color w:val="000000"/>
        </w:rPr>
        <w:t xml:space="preserve">6.5. </w:t>
      </w:r>
      <w:r w:rsidRPr="00BD6669">
        <w:rPr>
          <w:color w:val="000000"/>
          <w:spacing w:val="-4"/>
        </w:rPr>
        <w:t>Сторона, не исполнившая или исполнившая ненадлежащим образом свои обязательства по настоящему Договору, обязана возместить другой Стороне реальный ущерб, причиненный таким неисполнением. Ущерб подлежит возмещению в сумме, непокрытой неустойкой.</w:t>
      </w:r>
    </w:p>
    <w:p w:rsidR="00483158" w:rsidRPr="00BD6669" w:rsidRDefault="000D1D63" w:rsidP="00D047BC">
      <w:pPr>
        <w:tabs>
          <w:tab w:val="left" w:pos="1134"/>
        </w:tabs>
        <w:ind w:firstLine="426"/>
        <w:jc w:val="both"/>
        <w:rPr>
          <w:color w:val="000000"/>
        </w:rPr>
      </w:pPr>
      <w:r w:rsidRPr="00BD6669">
        <w:rPr>
          <w:color w:val="000000"/>
        </w:rPr>
        <w:t>6.6.</w:t>
      </w:r>
      <w:r w:rsidR="00483158" w:rsidRPr="00BD6669">
        <w:rPr>
          <w:color w:val="000000"/>
        </w:rPr>
        <w:t>Предъявление требования об уплате пени (неустойки), возмещение ущерба осуществляется путем направления претензии, содержащей размер выплаты. Если в течение</w:t>
      </w:r>
      <w:r w:rsidRPr="00BD6669">
        <w:rPr>
          <w:color w:val="000000"/>
        </w:rPr>
        <w:t>10</w:t>
      </w:r>
      <w:r w:rsidR="00483158" w:rsidRPr="00BD6669">
        <w:rPr>
          <w:color w:val="000000"/>
        </w:rPr>
        <w:t xml:space="preserve"> </w:t>
      </w:r>
      <w:r w:rsidR="007767DF" w:rsidRPr="00BD6669">
        <w:rPr>
          <w:color w:val="000000"/>
        </w:rPr>
        <w:br/>
      </w:r>
      <w:r w:rsidR="00483158" w:rsidRPr="00BD6669">
        <w:rPr>
          <w:color w:val="000000"/>
        </w:rPr>
        <w:lastRenderedPageBreak/>
        <w:t>(десяти) дней со дня получения указанных документов должником сумма не будет уплачена полностью или частично, такая ситуация будет рассматриваться Сторонами как отказ должника признать обязанность по уплате долга полностью, либо в соответствующей части. В данном случае любая из Сторон вправе обратиться с иском в Арбитражный суд.</w:t>
      </w:r>
    </w:p>
    <w:p w:rsidR="00483158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>6.7. Во всем остальном ответственность Сторон по настоящему Договору определяется действующим законодательством Российской Федерации.</w:t>
      </w:r>
    </w:p>
    <w:p w:rsidR="00BB43BB" w:rsidRPr="00BD6669" w:rsidRDefault="00483158" w:rsidP="00D047BC">
      <w:pPr>
        <w:jc w:val="center"/>
        <w:rPr>
          <w:b/>
          <w:bCs/>
          <w:color w:val="000000"/>
        </w:rPr>
      </w:pPr>
      <w:r w:rsidRPr="00BD6669">
        <w:rPr>
          <w:b/>
          <w:bCs/>
          <w:color w:val="000000"/>
        </w:rPr>
        <w:t>7. Форс-мажор</w:t>
      </w:r>
    </w:p>
    <w:p w:rsidR="00483158" w:rsidRPr="00BD6669" w:rsidRDefault="00483158" w:rsidP="00D047B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BD6669">
        <w:rPr>
          <w:color w:val="000000"/>
        </w:rPr>
        <w:t>7.1. Стороны освобождаются от ответственности за полное или частичное неисполнение какого-либо из обязательств вследствие наступления обстоятельств непреодолимой силы (чрезвычайных и непредотвратимых), таких как наводнение, пожар, землетрясение, а также в случае войны и военных действий или запретов компетентных государственных органов, возникших после заключения Договора.</w:t>
      </w:r>
    </w:p>
    <w:p w:rsidR="00D047BC" w:rsidRPr="00BD6669" w:rsidRDefault="00483158" w:rsidP="00D047B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BD6669">
        <w:rPr>
          <w:color w:val="000000"/>
        </w:rPr>
        <w:t>7.2. Если какое-либо из перечисленных обстоятельств длится в течение срока, указанного в Договоре, то этот срок продлевается соответствующим образом на время указанных обстоятельств, по согласованию сторон, путем составления дополнительного соглашения.</w:t>
      </w:r>
    </w:p>
    <w:p w:rsidR="000730AF" w:rsidRPr="00BD6669" w:rsidRDefault="00483158" w:rsidP="00D047B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BD6669">
        <w:rPr>
          <w:color w:val="000000"/>
        </w:rPr>
        <w:t>7.3. Факт форс-мажора должен быть подтвержден Торгово-промышленной палатой или другой компетентной организацией соответствующей Стороны.</w:t>
      </w:r>
    </w:p>
    <w:p w:rsidR="00BB43BB" w:rsidRPr="00BD6669" w:rsidRDefault="00483158" w:rsidP="00D047BC">
      <w:pPr>
        <w:jc w:val="center"/>
        <w:rPr>
          <w:b/>
          <w:bCs/>
          <w:color w:val="000000"/>
        </w:rPr>
      </w:pPr>
      <w:r w:rsidRPr="00BD6669">
        <w:rPr>
          <w:b/>
          <w:bCs/>
          <w:color w:val="000000"/>
        </w:rPr>
        <w:t>8. Порядок разрешения споров</w:t>
      </w:r>
    </w:p>
    <w:p w:rsidR="00483158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>8.1. Стороны прилагают усилия к урегулированию всех споров и разногласий по настоящему Договору путем переговоров.</w:t>
      </w:r>
    </w:p>
    <w:p w:rsidR="000730AF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 xml:space="preserve">8.2. При невозможности урегулирования споров и разногласий путем переговоров, любая из Сторон вправе обратиться в Арбитражный суд </w:t>
      </w:r>
      <w:r w:rsidR="001457AF" w:rsidRPr="00BD6669">
        <w:rPr>
          <w:color w:val="000000"/>
        </w:rPr>
        <w:t>в установленном порядке</w:t>
      </w:r>
      <w:r w:rsidRPr="00BD6669">
        <w:rPr>
          <w:color w:val="000000"/>
        </w:rPr>
        <w:t>. Претензионный порядок досудебного урегулирования споров обязателен. Претензии рассматриваются в течение 20 (двадцати) рабочих дней с момента их получения. В случае полного или частичного отказа в удовлетворении претензии или неполучения в срок ответа на претензию Стороны вправе предъявить иск в Арбитражный суд.</w:t>
      </w:r>
    </w:p>
    <w:p w:rsidR="00E1626D" w:rsidRPr="00BD6669" w:rsidRDefault="00483158" w:rsidP="00D047BC">
      <w:pPr>
        <w:jc w:val="center"/>
        <w:rPr>
          <w:b/>
          <w:bCs/>
        </w:rPr>
      </w:pPr>
      <w:r w:rsidRPr="00BD6669">
        <w:rPr>
          <w:b/>
          <w:bCs/>
        </w:rPr>
        <w:t>9. Заключительные положения</w:t>
      </w:r>
    </w:p>
    <w:p w:rsidR="00483158" w:rsidRPr="00BD6669" w:rsidRDefault="00483158" w:rsidP="00D047BC">
      <w:pPr>
        <w:tabs>
          <w:tab w:val="left" w:pos="1134"/>
        </w:tabs>
        <w:ind w:firstLine="567"/>
        <w:jc w:val="both"/>
        <w:rPr>
          <w:color w:val="000000"/>
        </w:rPr>
      </w:pPr>
      <w:r w:rsidRPr="00BD6669">
        <w:rPr>
          <w:color w:val="000000"/>
        </w:rPr>
        <w:t xml:space="preserve">9.1. Настоящий Договор вступает в силу с момента его подписания Сторонами и действует до </w:t>
      </w:r>
      <w:r w:rsidR="000070B0" w:rsidRPr="00BD6669">
        <w:rPr>
          <w:color w:val="000000"/>
        </w:rPr>
        <w:t>31</w:t>
      </w:r>
      <w:r w:rsidR="004F1AEE" w:rsidRPr="00BD6669">
        <w:rPr>
          <w:color w:val="000000"/>
        </w:rPr>
        <w:t>.1</w:t>
      </w:r>
      <w:r w:rsidR="00860357">
        <w:rPr>
          <w:color w:val="000000"/>
        </w:rPr>
        <w:t>0</w:t>
      </w:r>
      <w:r w:rsidR="001457AF" w:rsidRPr="00BD6669">
        <w:rPr>
          <w:color w:val="000000"/>
        </w:rPr>
        <w:t>.</w:t>
      </w:r>
      <w:r w:rsidR="00C554C1" w:rsidRPr="00BD6669">
        <w:rPr>
          <w:color w:val="000000"/>
        </w:rPr>
        <w:t>20</w:t>
      </w:r>
      <w:r w:rsidR="00590797">
        <w:rPr>
          <w:color w:val="000000"/>
        </w:rPr>
        <w:t>2</w:t>
      </w:r>
      <w:r w:rsidR="00860357">
        <w:rPr>
          <w:color w:val="000000"/>
        </w:rPr>
        <w:t>6</w:t>
      </w:r>
      <w:r w:rsidR="004F1AEE" w:rsidRPr="00BD6669">
        <w:rPr>
          <w:color w:val="000000"/>
        </w:rPr>
        <w:t xml:space="preserve"> </w:t>
      </w:r>
      <w:r w:rsidR="00947D59" w:rsidRPr="00BD6669">
        <w:rPr>
          <w:color w:val="000000"/>
        </w:rPr>
        <w:t>г.</w:t>
      </w:r>
      <w:r w:rsidR="00C554C1" w:rsidRPr="00BD6669">
        <w:rPr>
          <w:color w:val="000000"/>
        </w:rPr>
        <w:t>, а в части исполнения</w:t>
      </w:r>
      <w:r w:rsidR="001457AF" w:rsidRPr="00BD6669">
        <w:rPr>
          <w:color w:val="000000"/>
        </w:rPr>
        <w:t xml:space="preserve"> обязательств </w:t>
      </w:r>
      <w:r w:rsidR="00947D59" w:rsidRPr="00BD6669">
        <w:rPr>
          <w:color w:val="000000"/>
        </w:rPr>
        <w:t>по данному Д</w:t>
      </w:r>
      <w:r w:rsidR="00C554C1" w:rsidRPr="00BD6669">
        <w:rPr>
          <w:color w:val="000000"/>
        </w:rPr>
        <w:t xml:space="preserve">оговору </w:t>
      </w:r>
      <w:r w:rsidR="001457AF" w:rsidRPr="00BD6669">
        <w:rPr>
          <w:color w:val="000000"/>
        </w:rPr>
        <w:t xml:space="preserve">до </w:t>
      </w:r>
      <w:r w:rsidRPr="00BD6669">
        <w:rPr>
          <w:color w:val="000000"/>
        </w:rPr>
        <w:t xml:space="preserve">полного </w:t>
      </w:r>
      <w:r w:rsidR="001457AF" w:rsidRPr="00BD6669">
        <w:rPr>
          <w:color w:val="000000"/>
        </w:rPr>
        <w:t xml:space="preserve"> их </w:t>
      </w:r>
      <w:r w:rsidRPr="00BD6669">
        <w:rPr>
          <w:color w:val="000000"/>
        </w:rPr>
        <w:t>исполне</w:t>
      </w:r>
      <w:r w:rsidR="001457AF" w:rsidRPr="00BD6669">
        <w:rPr>
          <w:color w:val="000000"/>
        </w:rPr>
        <w:t>ния</w:t>
      </w:r>
      <w:r w:rsidRPr="00BD6669">
        <w:rPr>
          <w:color w:val="000000"/>
        </w:rPr>
        <w:t>.</w:t>
      </w:r>
    </w:p>
    <w:p w:rsidR="00483158" w:rsidRPr="00BD6669" w:rsidRDefault="00483158" w:rsidP="00D047BC">
      <w:pPr>
        <w:shd w:val="clear" w:color="auto" w:fill="FFFFFF"/>
        <w:ind w:firstLine="567"/>
        <w:jc w:val="both"/>
      </w:pPr>
      <w:r w:rsidRPr="00BD6669">
        <w:t>9.2. Любые изменения, дополнения и приложения к Договору действительны, при условии, если они совершены в письменной форме и подписаны уполномоченными представителями Сторон.</w:t>
      </w:r>
    </w:p>
    <w:p w:rsidR="00483158" w:rsidRPr="00BD6669" w:rsidRDefault="00483158" w:rsidP="00D047BC">
      <w:pPr>
        <w:widowControl w:val="0"/>
        <w:autoSpaceDE w:val="0"/>
        <w:autoSpaceDN w:val="0"/>
        <w:adjustRightInd w:val="0"/>
        <w:ind w:firstLine="567"/>
        <w:jc w:val="both"/>
      </w:pPr>
      <w:r w:rsidRPr="00BD6669">
        <w:t>9.3. Договор, изменения и дополнения к нему и спецификации, дополнительные соглашения, официальная переписка Сторон переданные средствами факсимильной связи или электронной почты имеют силу при условии последующего предоставления подлинников документов на бумажном носителе.</w:t>
      </w:r>
    </w:p>
    <w:p w:rsidR="00483158" w:rsidRPr="00BD6669" w:rsidRDefault="00483158" w:rsidP="00D047BC">
      <w:pPr>
        <w:widowControl w:val="0"/>
        <w:autoSpaceDE w:val="0"/>
        <w:autoSpaceDN w:val="0"/>
        <w:adjustRightInd w:val="0"/>
        <w:ind w:firstLine="567"/>
        <w:jc w:val="both"/>
      </w:pPr>
      <w:r w:rsidRPr="00BD6669">
        <w:t>9.4. Договор составлен в двух экземплярах, имеющих одинаковую юридическую силу, по одному экземпляру для каждой из сторон.</w:t>
      </w:r>
    </w:p>
    <w:p w:rsidR="00483158" w:rsidRPr="00BD6669" w:rsidRDefault="00483158" w:rsidP="00D047BC">
      <w:pPr>
        <w:widowControl w:val="0"/>
        <w:autoSpaceDE w:val="0"/>
        <w:autoSpaceDN w:val="0"/>
        <w:adjustRightInd w:val="0"/>
        <w:ind w:firstLine="567"/>
        <w:jc w:val="both"/>
      </w:pPr>
      <w:r w:rsidRPr="00BD6669">
        <w:t>9.5. Не допускается передача прав и обязанностей по настоящему Договору третьим лицам без письменного согласия другой Стороны.</w:t>
      </w:r>
    </w:p>
    <w:p w:rsidR="00483158" w:rsidRPr="00BD6669" w:rsidRDefault="00483158" w:rsidP="00D047BC">
      <w:pPr>
        <w:ind w:firstLine="567"/>
      </w:pPr>
      <w:r w:rsidRPr="00BD6669">
        <w:t>9.6. Во всем остальном, что не предусмотрено настоящим Договором, Стороны руководствуются ГК РФ.</w:t>
      </w:r>
    </w:p>
    <w:p w:rsidR="00483158" w:rsidRPr="00BD6669" w:rsidRDefault="00483158" w:rsidP="00D047BC">
      <w:pPr>
        <w:ind w:firstLine="567"/>
      </w:pPr>
      <w:r w:rsidRPr="00BD6669">
        <w:t>9.7. Следующие Приложения являются неотъемлемой частью настоящего Договора:</w:t>
      </w:r>
    </w:p>
    <w:p w:rsidR="00BB43BB" w:rsidRPr="00BD6669" w:rsidRDefault="00483158" w:rsidP="00D047BC">
      <w:pPr>
        <w:ind w:firstLine="567"/>
      </w:pPr>
      <w:r w:rsidRPr="00BD6669">
        <w:t xml:space="preserve"> - Приложение № 1. Спецификация № 1 на 1 листе.</w:t>
      </w:r>
    </w:p>
    <w:p w:rsidR="009652EC" w:rsidRPr="00BD6669" w:rsidRDefault="009652EC" w:rsidP="009652EC">
      <w:pPr>
        <w:jc w:val="center"/>
        <w:rPr>
          <w:b/>
          <w:bCs/>
        </w:rPr>
      </w:pPr>
      <w:r w:rsidRPr="00BD6669">
        <w:rPr>
          <w:b/>
          <w:bCs/>
        </w:rPr>
        <w:t xml:space="preserve"> 10. Антикоррупционная оговорка</w:t>
      </w:r>
    </w:p>
    <w:p w:rsidR="009652EC" w:rsidRPr="00BD6669" w:rsidRDefault="009652EC" w:rsidP="009652EC">
      <w:pPr>
        <w:shd w:val="clear" w:color="auto" w:fill="FFFFFF"/>
        <w:autoSpaceDE w:val="0"/>
        <w:autoSpaceDN w:val="0"/>
        <w:jc w:val="both"/>
      </w:pPr>
      <w:r w:rsidRPr="00BD6669">
        <w:t xml:space="preserve"> 10.1. Стороны Договора подтверждают, что ведут легитимную хозяйственную деятельность и имеют только законные источники финансирования.</w:t>
      </w:r>
    </w:p>
    <w:p w:rsidR="009652EC" w:rsidRPr="00BD6669" w:rsidRDefault="009652EC" w:rsidP="009652EC">
      <w:pPr>
        <w:shd w:val="clear" w:color="auto" w:fill="FFFFFF"/>
        <w:autoSpaceDE w:val="0"/>
        <w:autoSpaceDN w:val="0"/>
        <w:jc w:val="both"/>
      </w:pPr>
      <w:r w:rsidRPr="00BD6669">
        <w:lastRenderedPageBreak/>
        <w:t xml:space="preserve"> 10.2. Стороны Договора обязуются соблюдать, а также обеспечивать соблюдение их аффилированными лицами, работниками и посредниками, действующими по Договору, настоящей оговорки, а также оказывать друг другу содействие в случае действительного или возможного нарушения ее требований.</w:t>
      </w:r>
    </w:p>
    <w:p w:rsidR="009652EC" w:rsidRPr="00BD6669" w:rsidRDefault="009652EC" w:rsidP="009652EC">
      <w:pPr>
        <w:shd w:val="clear" w:color="auto" w:fill="FFFFFF"/>
        <w:autoSpaceDE w:val="0"/>
        <w:autoSpaceDN w:val="0"/>
        <w:jc w:val="both"/>
      </w:pPr>
      <w:r w:rsidRPr="00BD6669">
        <w:t xml:space="preserve"> 10.3. Стороны Договора, обязуются не совершать, а также обязуются обеспечивать, чтобы их аффилированные лица, работники и посредники, не совершали прямо или косвенно следующих действий при исполнении Договора:</w:t>
      </w:r>
    </w:p>
    <w:p w:rsidR="009652EC" w:rsidRPr="00BD6669" w:rsidRDefault="009652EC" w:rsidP="009652EC">
      <w:pPr>
        <w:shd w:val="clear" w:color="auto" w:fill="FFFFFF"/>
        <w:autoSpaceDE w:val="0"/>
        <w:autoSpaceDN w:val="0"/>
        <w:jc w:val="both"/>
      </w:pPr>
      <w:r w:rsidRPr="00BD6669">
        <w:t xml:space="preserve"> 10.4.  Платить или предлагать уплатить денежные средства или предоставить иные ценности, безвозмездно выполнить работы (услуги) и т.д. публичным органам, должностным лицам, лицам, которые является близким родственниками публичных органов и должностных лиц, либо лицам, иным образом связанным с государством, в целях неправомерного получения преимуществ для сторон Договора, их аффилированных лиц, работников или посредников, действующих по Договору.</w:t>
      </w:r>
    </w:p>
    <w:p w:rsidR="009652EC" w:rsidRPr="00BD6669" w:rsidRDefault="009652EC" w:rsidP="009652EC">
      <w:pPr>
        <w:shd w:val="clear" w:color="auto" w:fill="FFFFFF"/>
        <w:autoSpaceDE w:val="0"/>
        <w:autoSpaceDN w:val="0"/>
        <w:jc w:val="both"/>
      </w:pPr>
      <w:r w:rsidRPr="00BD6669">
        <w:t xml:space="preserve"> 10.5.  Платить или предлагать уплатить денежные средства или предоставить иные ценности, безвозмездно выполнить работы (услуги) и т.д. работникам другой стороны настоящего Договора, ее аффилированных лиц с целью обеспечить совершение ими каких-либо действий в пользу стимулирующей стороны (предоставить неоправданные преимущества, предоставить какие-либо гарантии, ускорить существующие процедуры и т.д.).</w:t>
      </w:r>
    </w:p>
    <w:p w:rsidR="009652EC" w:rsidRPr="00BD6669" w:rsidRDefault="009652EC" w:rsidP="009652EC">
      <w:pPr>
        <w:shd w:val="clear" w:color="auto" w:fill="FFFFFF"/>
        <w:autoSpaceDE w:val="0"/>
        <w:autoSpaceDN w:val="0"/>
        <w:jc w:val="both"/>
      </w:pPr>
      <w:r w:rsidRPr="00BD6669">
        <w:t xml:space="preserve"> 10.6. Не совершать иных действий, нарушающих действующее антикоррупционное законодательство, включая коммерческий подкуп и иные противозаконные и неправомерные средства ведения бизнеса.</w:t>
      </w:r>
    </w:p>
    <w:p w:rsidR="009652EC" w:rsidRPr="00BD6669" w:rsidRDefault="009652EC" w:rsidP="009652EC">
      <w:pPr>
        <w:shd w:val="clear" w:color="auto" w:fill="FFFFFF"/>
        <w:autoSpaceDE w:val="0"/>
        <w:autoSpaceDN w:val="0"/>
        <w:jc w:val="both"/>
      </w:pPr>
      <w:r w:rsidRPr="00BD6669">
        <w:t xml:space="preserve"> 10.7.  В случае возникновения у стороны Договора подозрений, что произошло или может произойти нарушение каких-либо положений оговорки, соответствующая сторона обязуется уведомить другую сторону Договора в письменной форме и имеет право приостановить исполнение обязательств по Договору до получения подтверждения от другой стороны, что нарушение не произошло или не произойдет. Подтверждение должно быть направлено в течение десяти рабочих дней с даты получения письменного уведомления. Стороны обязуются совместно вести письменные и устные переговоры по урегулированию спорной ситуации.</w:t>
      </w:r>
    </w:p>
    <w:p w:rsidR="009652EC" w:rsidRPr="00BD6669" w:rsidRDefault="009652EC" w:rsidP="009652EC">
      <w:pPr>
        <w:ind w:left="1415" w:firstLine="709"/>
        <w:jc w:val="both"/>
        <w:rPr>
          <w:b/>
          <w:bCs/>
        </w:rPr>
      </w:pPr>
      <w:r w:rsidRPr="00BD6669">
        <w:rPr>
          <w:b/>
          <w:bCs/>
        </w:rPr>
        <w:t>11. Заверения об обстоятельствах</w:t>
      </w:r>
    </w:p>
    <w:p w:rsidR="009652EC" w:rsidRPr="00BD6669" w:rsidRDefault="009652EC" w:rsidP="009652EC">
      <w:pPr>
        <w:jc w:val="both"/>
      </w:pPr>
      <w:r w:rsidRPr="00BD6669">
        <w:t>11.1. Настоящим, в соответствии со статьей 431.2 ГК РФ, Стороны заверяют друг друга, что на дату заключения настоящего Договора:</w:t>
      </w:r>
    </w:p>
    <w:p w:rsidR="009652EC" w:rsidRPr="00BD6669" w:rsidRDefault="009652EC" w:rsidP="009652EC">
      <w:pPr>
        <w:ind w:firstLine="567"/>
        <w:jc w:val="both"/>
      </w:pPr>
      <w:r w:rsidRPr="00BD6669">
        <w:t xml:space="preserve">a) Сторона является надлежащим образом созданным юридическим лицом, действующим в соответствии с законодательством Российской Федерации, обладает всеми правами и полномочиями по заключению и исполнению обязанностей по настоящему Договору. </w:t>
      </w:r>
    </w:p>
    <w:p w:rsidR="009652EC" w:rsidRPr="00BD6669" w:rsidRDefault="009652EC" w:rsidP="009652EC">
      <w:pPr>
        <w:ind w:firstLine="567"/>
        <w:jc w:val="both"/>
      </w:pPr>
      <w:r w:rsidRPr="00BD6669">
        <w:t>б) Настоящий Договор должным и законным образом подписан лицом, которое надлежащим образом уполномочено совершать такие действия от имени Стороны, и представляет собой законное, действительное и обладающее обязательной силой обязательство, подлежащее исполнению в соответствии с его условиями.</w:t>
      </w:r>
    </w:p>
    <w:p w:rsidR="009652EC" w:rsidRPr="00BD6669" w:rsidRDefault="009652EC" w:rsidP="009652EC">
      <w:pPr>
        <w:ind w:firstLine="567"/>
        <w:jc w:val="both"/>
      </w:pPr>
      <w:r w:rsidRPr="00BD6669">
        <w:t>в) Заключение и исполнение настоящего Договора не нарушит и не приведет к нарушению учредительных документов Стороны, не противоречит иным договорам, сделкам или инструментам с участием Стороны или обязывающим ее, а также не влечет нарушения применимого законодательства, актов государственных органов или судебных актов.</w:t>
      </w:r>
    </w:p>
    <w:p w:rsidR="009652EC" w:rsidRPr="00BD6669" w:rsidRDefault="009652EC" w:rsidP="009652EC">
      <w:pPr>
        <w:ind w:firstLine="567"/>
        <w:jc w:val="both"/>
      </w:pPr>
      <w:r w:rsidRPr="00BD6669">
        <w:t>г) Настоящий договор не является крупной сделкой или сделкой с заинтересованностью, в случае таковой, одобрение или согласие уполномоченного органа оформлено надлежащим образом;</w:t>
      </w:r>
    </w:p>
    <w:p w:rsidR="009652EC" w:rsidRPr="00BD6669" w:rsidRDefault="009652EC" w:rsidP="009652EC">
      <w:pPr>
        <w:ind w:firstLine="567"/>
        <w:jc w:val="both"/>
      </w:pPr>
      <w:r w:rsidRPr="00BD6669">
        <w:t xml:space="preserve">д) </w:t>
      </w:r>
      <w:r w:rsidRPr="00BD6669">
        <w:rPr>
          <w:shd w:val="clear" w:color="auto" w:fill="FFFFFF"/>
        </w:rPr>
        <w:t>Хозяйственные операции являются реальными и отражаются в отчетности, и заверяющая сторона своевременно уплачивает все установленные налоги и сборы</w:t>
      </w:r>
      <w:r w:rsidRPr="00BD6669">
        <w:t>.</w:t>
      </w:r>
    </w:p>
    <w:p w:rsidR="009652EC" w:rsidRPr="00BD6669" w:rsidRDefault="009652EC" w:rsidP="009652EC">
      <w:pPr>
        <w:jc w:val="both"/>
      </w:pPr>
      <w:r w:rsidRPr="00BD6669">
        <w:t xml:space="preserve">11.2. Стороны заключили настоящий Договор, полагаясь на то, что заверения об обстоятельствах, указанные в п.11.1. настоящего Договора, достоверны. В случае недостоверности какого-либо из указанных заверений об обстоятельствах виновная Сторона обязана возместить другой Стороне по ее требованию убытки, причиненные недостоверностью такого заверения. Стороны настоящим подтверждают, что заверения об обстоятельствах, указанные в п.11.1. настоящего Договора, имеют для Сторон существенное значение. Любая </w:t>
      </w:r>
      <w:r w:rsidRPr="00BD6669">
        <w:lastRenderedPageBreak/>
        <w:t>Сторона вправе в одностороннем внесудебном порядке отказаться от исполнения настоящего Договора, основываясь на факте недостоверности указанных заверений об обстоятельствах.</w:t>
      </w:r>
    </w:p>
    <w:p w:rsidR="009652EC" w:rsidRPr="00BD6669" w:rsidRDefault="009652EC" w:rsidP="009652EC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BD6669">
        <w:rPr>
          <w:b/>
        </w:rPr>
        <w:t xml:space="preserve"> 12. Конфиденциальность</w:t>
      </w:r>
    </w:p>
    <w:p w:rsidR="009652EC" w:rsidRPr="00BD6669" w:rsidRDefault="009652EC" w:rsidP="009652EC">
      <w:pPr>
        <w:widowControl w:val="0"/>
        <w:autoSpaceDE w:val="0"/>
        <w:autoSpaceDN w:val="0"/>
        <w:adjustRightInd w:val="0"/>
        <w:jc w:val="both"/>
      </w:pPr>
      <w:r w:rsidRPr="00BD6669">
        <w:t xml:space="preserve">12.1. Стороны в течение срока действия настоящего Договора, а также в течение 3 (трёх) лет по окончании его действия, обязуются обеспечить конфиденциальность условий Договора, а также любой иной информации и данных, получаемых друг от друга в связи с исполнением настоящего Договора (в том числе персональных данных), за исключением информации и данных, являющихся общедоступными (далее – конфиденциальная информация). </w:t>
      </w:r>
    </w:p>
    <w:p w:rsidR="009652EC" w:rsidRPr="00BD6669" w:rsidRDefault="009652EC" w:rsidP="009652EC">
      <w:pPr>
        <w:widowControl w:val="0"/>
        <w:autoSpaceDE w:val="0"/>
        <w:autoSpaceDN w:val="0"/>
        <w:adjustRightInd w:val="0"/>
        <w:jc w:val="both"/>
      </w:pPr>
      <w:r w:rsidRPr="00BD6669">
        <w:t>12.2. Каждая из Сторон обязуется не разглашать конфиденциальную информацию третьим лицам без получения предварительного письменного согласия Стороны, являющейся владельцем конфиденциальной информации.</w:t>
      </w:r>
    </w:p>
    <w:p w:rsidR="00483158" w:rsidRPr="00BD6669" w:rsidRDefault="00483158" w:rsidP="00483158">
      <w:pPr>
        <w:jc w:val="center"/>
        <w:rPr>
          <w:b/>
          <w:bCs/>
        </w:rPr>
      </w:pPr>
      <w:r w:rsidRPr="00BD6669">
        <w:rPr>
          <w:b/>
          <w:bCs/>
        </w:rPr>
        <w:t>1</w:t>
      </w:r>
      <w:r w:rsidR="009652EC" w:rsidRPr="00BD6669">
        <w:rPr>
          <w:b/>
          <w:bCs/>
        </w:rPr>
        <w:t>3</w:t>
      </w:r>
      <w:r w:rsidRPr="00BD6669">
        <w:rPr>
          <w:b/>
          <w:bCs/>
        </w:rPr>
        <w:t>. Адреса и реквизиты сторон</w:t>
      </w:r>
    </w:p>
    <w:tbl>
      <w:tblPr>
        <w:tblW w:w="9920" w:type="dxa"/>
        <w:tblInd w:w="111" w:type="dxa"/>
        <w:tblLook w:val="01E0" w:firstRow="1" w:lastRow="1" w:firstColumn="1" w:lastColumn="1" w:noHBand="0" w:noVBand="0"/>
      </w:tblPr>
      <w:tblGrid>
        <w:gridCol w:w="4757"/>
        <w:gridCol w:w="28"/>
        <w:gridCol w:w="4996"/>
        <w:gridCol w:w="139"/>
      </w:tblGrid>
      <w:tr w:rsidR="00483158" w:rsidRPr="00BD6669" w:rsidTr="00E1626D">
        <w:trPr>
          <w:gridAfter w:val="1"/>
          <w:wAfter w:w="139" w:type="dxa"/>
          <w:trHeight w:val="4152"/>
        </w:trPr>
        <w:tc>
          <w:tcPr>
            <w:tcW w:w="4757" w:type="dxa"/>
          </w:tcPr>
          <w:p w:rsidR="009652EC" w:rsidRPr="00BD6669" w:rsidRDefault="009652EC" w:rsidP="00947D59">
            <w:pPr>
              <w:pStyle w:val="aff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5024" w:type="dxa"/>
            <w:gridSpan w:val="2"/>
          </w:tcPr>
          <w:p w:rsidR="00483158" w:rsidRPr="00BD6669" w:rsidRDefault="00483158" w:rsidP="00DF6D41">
            <w:pPr>
              <w:spacing w:line="276" w:lineRule="auto"/>
              <w:jc w:val="both"/>
              <w:rPr>
                <w:b/>
                <w:spacing w:val="2"/>
              </w:rPr>
            </w:pPr>
          </w:p>
        </w:tc>
      </w:tr>
      <w:tr w:rsidR="00483158" w:rsidRPr="00BD6669" w:rsidTr="00E1626D">
        <w:trPr>
          <w:trHeight w:val="1803"/>
        </w:trPr>
        <w:tc>
          <w:tcPr>
            <w:tcW w:w="4785" w:type="dxa"/>
            <w:gridSpan w:val="2"/>
          </w:tcPr>
          <w:p w:rsidR="00371090" w:rsidRPr="00BD6669" w:rsidRDefault="00371090" w:rsidP="00483158">
            <w:pPr>
              <w:keepNext/>
              <w:keepLines/>
              <w:widowControl w:val="0"/>
              <w:rPr>
                <w:b/>
              </w:rPr>
            </w:pPr>
          </w:p>
          <w:p w:rsidR="008D5207" w:rsidRPr="00BD6669" w:rsidRDefault="008D5207" w:rsidP="00483158">
            <w:pPr>
              <w:keepNext/>
              <w:keepLines/>
              <w:widowControl w:val="0"/>
              <w:rPr>
                <w:b/>
              </w:rPr>
            </w:pPr>
          </w:p>
          <w:p w:rsidR="00483158" w:rsidRPr="00BD6669" w:rsidRDefault="000730AF" w:rsidP="00483158">
            <w:pPr>
              <w:keepNext/>
              <w:keepLines/>
              <w:widowControl w:val="0"/>
              <w:rPr>
                <w:b/>
                <w:spacing w:val="2"/>
              </w:rPr>
            </w:pPr>
            <w:r w:rsidRPr="00BD6669">
              <w:rPr>
                <w:b/>
              </w:rPr>
              <w:t>______________</w:t>
            </w:r>
            <w:bookmarkStart w:id="0" w:name="_GoBack"/>
            <w:bookmarkEnd w:id="0"/>
          </w:p>
          <w:p w:rsidR="00483158" w:rsidRPr="00BD6669" w:rsidRDefault="00483158" w:rsidP="000730AF">
            <w:pPr>
              <w:keepNext/>
              <w:keepLines/>
              <w:widowControl w:val="0"/>
              <w:rPr>
                <w:spacing w:val="2"/>
              </w:rPr>
            </w:pPr>
            <w:r w:rsidRPr="00BD6669">
              <w:rPr>
                <w:spacing w:val="2"/>
              </w:rPr>
              <w:t>м.п.</w:t>
            </w:r>
          </w:p>
          <w:p w:rsidR="00483158" w:rsidRPr="00BD6669" w:rsidRDefault="00483158" w:rsidP="00483158">
            <w:pPr>
              <w:keepNext/>
              <w:keepLines/>
              <w:widowControl w:val="0"/>
              <w:jc w:val="center"/>
              <w:rPr>
                <w:b/>
                <w:spacing w:val="2"/>
              </w:rPr>
            </w:pPr>
          </w:p>
        </w:tc>
        <w:tc>
          <w:tcPr>
            <w:tcW w:w="5135" w:type="dxa"/>
            <w:gridSpan w:val="2"/>
          </w:tcPr>
          <w:p w:rsidR="00483158" w:rsidRPr="00BD6669" w:rsidRDefault="009652EC" w:rsidP="009652EC">
            <w:pPr>
              <w:widowControl w:val="0"/>
              <w:tabs>
                <w:tab w:val="left" w:pos="2694"/>
              </w:tabs>
              <w:autoSpaceDE w:val="0"/>
              <w:autoSpaceDN w:val="0"/>
              <w:adjustRightInd w:val="0"/>
              <w:ind w:left="4956" w:hanging="4890"/>
              <w:rPr>
                <w:rFonts w:eastAsia="SimSun"/>
                <w:b/>
              </w:rPr>
            </w:pPr>
            <w:r w:rsidRPr="00BD6669">
              <w:rPr>
                <w:rFonts w:eastAsia="SimSun"/>
                <w:b/>
              </w:rPr>
              <w:t>Руководитель КФТИ – обособленно</w:t>
            </w:r>
            <w:r w:rsidR="00BD6669" w:rsidRPr="00BD6669">
              <w:rPr>
                <w:rFonts w:eastAsia="SimSun"/>
                <w:b/>
              </w:rPr>
              <w:t>го</w:t>
            </w:r>
            <w:r w:rsidRPr="00BD6669">
              <w:rPr>
                <w:rFonts w:eastAsia="SimSun"/>
                <w:b/>
              </w:rPr>
              <w:t xml:space="preserve"> </w:t>
            </w:r>
          </w:p>
          <w:p w:rsidR="009652EC" w:rsidRPr="00BD6669" w:rsidRDefault="00BD6669" w:rsidP="009652EC">
            <w:pPr>
              <w:widowControl w:val="0"/>
              <w:tabs>
                <w:tab w:val="left" w:pos="2694"/>
              </w:tabs>
              <w:autoSpaceDE w:val="0"/>
              <w:autoSpaceDN w:val="0"/>
              <w:adjustRightInd w:val="0"/>
              <w:ind w:left="4956" w:hanging="4890"/>
              <w:rPr>
                <w:b/>
              </w:rPr>
            </w:pPr>
            <w:r w:rsidRPr="00BD6669">
              <w:rPr>
                <w:b/>
              </w:rPr>
              <w:t>структурного подразделения</w:t>
            </w:r>
          </w:p>
          <w:p w:rsidR="00BD6669" w:rsidRPr="00BD6669" w:rsidRDefault="00BD6669" w:rsidP="009652EC">
            <w:pPr>
              <w:widowControl w:val="0"/>
              <w:tabs>
                <w:tab w:val="left" w:pos="2694"/>
              </w:tabs>
              <w:autoSpaceDE w:val="0"/>
              <w:autoSpaceDN w:val="0"/>
              <w:adjustRightInd w:val="0"/>
              <w:ind w:left="4956" w:hanging="4890"/>
              <w:rPr>
                <w:b/>
              </w:rPr>
            </w:pPr>
            <w:r w:rsidRPr="00BD6669">
              <w:rPr>
                <w:b/>
              </w:rPr>
              <w:t>ФИЦ КазНЦ РАН</w:t>
            </w:r>
          </w:p>
          <w:p w:rsidR="00BD6669" w:rsidRPr="00BD6669" w:rsidRDefault="00BD6669" w:rsidP="009652EC">
            <w:pPr>
              <w:widowControl w:val="0"/>
              <w:tabs>
                <w:tab w:val="left" w:pos="2694"/>
              </w:tabs>
              <w:autoSpaceDE w:val="0"/>
              <w:autoSpaceDN w:val="0"/>
              <w:adjustRightInd w:val="0"/>
              <w:ind w:left="4956" w:hanging="4890"/>
              <w:rPr>
                <w:b/>
              </w:rPr>
            </w:pPr>
          </w:p>
          <w:p w:rsidR="00BD6669" w:rsidRPr="00BD6669" w:rsidRDefault="00BD6669" w:rsidP="009652EC">
            <w:pPr>
              <w:widowControl w:val="0"/>
              <w:tabs>
                <w:tab w:val="left" w:pos="2694"/>
              </w:tabs>
              <w:autoSpaceDE w:val="0"/>
              <w:autoSpaceDN w:val="0"/>
              <w:adjustRightInd w:val="0"/>
              <w:ind w:left="4956" w:hanging="4890"/>
              <w:rPr>
                <w:b/>
              </w:rPr>
            </w:pPr>
          </w:p>
          <w:p w:rsidR="00BD6669" w:rsidRPr="00BD6669" w:rsidRDefault="00C51DE5" w:rsidP="009652EC">
            <w:pPr>
              <w:widowControl w:val="0"/>
              <w:tabs>
                <w:tab w:val="left" w:pos="2694"/>
              </w:tabs>
              <w:autoSpaceDE w:val="0"/>
              <w:autoSpaceDN w:val="0"/>
              <w:adjustRightInd w:val="0"/>
              <w:ind w:left="4956" w:hanging="4890"/>
              <w:rPr>
                <w:b/>
              </w:rPr>
            </w:pPr>
            <w:r>
              <w:rPr>
                <w:b/>
              </w:rPr>
              <w:t>______________С.М.</w:t>
            </w:r>
            <w:r w:rsidR="00BD6669" w:rsidRPr="00BD6669">
              <w:rPr>
                <w:b/>
              </w:rPr>
              <w:t xml:space="preserve"> Хантимеров</w:t>
            </w:r>
          </w:p>
        </w:tc>
      </w:tr>
    </w:tbl>
    <w:p w:rsidR="004C0F72" w:rsidRDefault="004C0F72" w:rsidP="009652EC">
      <w:pPr>
        <w:ind w:firstLine="708"/>
        <w:jc w:val="right"/>
        <w:rPr>
          <w:b/>
          <w:sz w:val="20"/>
          <w:szCs w:val="20"/>
        </w:rPr>
      </w:pPr>
    </w:p>
    <w:sectPr w:rsidR="004C0F72" w:rsidSect="008D5207">
      <w:footerReference w:type="default" r:id="rId7"/>
      <w:pgSz w:w="11906" w:h="16838"/>
      <w:pgMar w:top="567" w:right="567" w:bottom="567" w:left="1418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00B" w:rsidRDefault="006A000B">
      <w:r>
        <w:separator/>
      </w:r>
    </w:p>
  </w:endnote>
  <w:endnote w:type="continuationSeparator" w:id="0">
    <w:p w:rsidR="006A000B" w:rsidRDefault="006A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D49" w:rsidRDefault="00842D49">
    <w:pPr>
      <w:pStyle w:val="afa"/>
      <w:jc w:val="right"/>
    </w:pPr>
    <w:r>
      <w:fldChar w:fldCharType="begin"/>
    </w:r>
    <w:r>
      <w:instrText>PAGE   \* MERGEFORMAT</w:instrText>
    </w:r>
    <w:r>
      <w:fldChar w:fldCharType="separate"/>
    </w:r>
    <w:r w:rsidR="00860357">
      <w:rPr>
        <w:noProof/>
      </w:rPr>
      <w:t>2</w:t>
    </w:r>
    <w:r>
      <w:fldChar w:fldCharType="end"/>
    </w:r>
  </w:p>
  <w:p w:rsidR="00842D49" w:rsidRDefault="00842D49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00B" w:rsidRDefault="006A000B">
      <w:r>
        <w:separator/>
      </w:r>
    </w:p>
  </w:footnote>
  <w:footnote w:type="continuationSeparator" w:id="0">
    <w:p w:rsidR="006A000B" w:rsidRDefault="006A0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F9C66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AB26F11"/>
    <w:multiLevelType w:val="hybridMultilevel"/>
    <w:tmpl w:val="E8D4B8EE"/>
    <w:lvl w:ilvl="0" w:tplc="D1D468B2">
      <w:start w:val="3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10F1306"/>
    <w:multiLevelType w:val="hybridMultilevel"/>
    <w:tmpl w:val="C1348488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5357E7"/>
    <w:multiLevelType w:val="multilevel"/>
    <w:tmpl w:val="071AB4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4F95180"/>
    <w:multiLevelType w:val="multilevel"/>
    <w:tmpl w:val="C73E3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E51655"/>
    <w:multiLevelType w:val="multilevel"/>
    <w:tmpl w:val="374CF1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244821D8"/>
    <w:multiLevelType w:val="hybridMultilevel"/>
    <w:tmpl w:val="506C8DE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F03D4"/>
    <w:multiLevelType w:val="hybridMultilevel"/>
    <w:tmpl w:val="70DC1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C7366FA"/>
    <w:multiLevelType w:val="singleLevel"/>
    <w:tmpl w:val="97A87D86"/>
    <w:lvl w:ilvl="0">
      <w:start w:val="1"/>
      <w:numFmt w:val="decimal"/>
      <w:pStyle w:val="2"/>
      <w:lvlText w:val="3.1.%1."/>
      <w:legacy w:legacy="1" w:legacySpace="0" w:legacyIndent="859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34E7C19"/>
    <w:multiLevelType w:val="multilevel"/>
    <w:tmpl w:val="5C709F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6FC2F17"/>
    <w:multiLevelType w:val="multilevel"/>
    <w:tmpl w:val="84C618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880197"/>
    <w:multiLevelType w:val="multilevel"/>
    <w:tmpl w:val="47A4CC0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9DE4302"/>
    <w:multiLevelType w:val="hybridMultilevel"/>
    <w:tmpl w:val="C116177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866261"/>
    <w:multiLevelType w:val="hybridMultilevel"/>
    <w:tmpl w:val="85CED8F6"/>
    <w:lvl w:ilvl="0" w:tplc="1E6EC162">
      <w:start w:val="11"/>
      <w:numFmt w:val="decimal"/>
      <w:lvlText w:val="%1."/>
      <w:lvlJc w:val="left"/>
      <w:pPr>
        <w:ind w:left="3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80" w:hanging="360"/>
      </w:pPr>
    </w:lvl>
    <w:lvl w:ilvl="2" w:tplc="0419001B" w:tentative="1">
      <w:start w:val="1"/>
      <w:numFmt w:val="lowerRoman"/>
      <w:lvlText w:val="%3."/>
      <w:lvlJc w:val="right"/>
      <w:pPr>
        <w:ind w:left="4800" w:hanging="180"/>
      </w:pPr>
    </w:lvl>
    <w:lvl w:ilvl="3" w:tplc="0419000F" w:tentative="1">
      <w:start w:val="1"/>
      <w:numFmt w:val="decimal"/>
      <w:lvlText w:val="%4."/>
      <w:lvlJc w:val="left"/>
      <w:pPr>
        <w:ind w:left="5520" w:hanging="360"/>
      </w:pPr>
    </w:lvl>
    <w:lvl w:ilvl="4" w:tplc="04190019" w:tentative="1">
      <w:start w:val="1"/>
      <w:numFmt w:val="lowerLetter"/>
      <w:lvlText w:val="%5."/>
      <w:lvlJc w:val="left"/>
      <w:pPr>
        <w:ind w:left="6240" w:hanging="360"/>
      </w:pPr>
    </w:lvl>
    <w:lvl w:ilvl="5" w:tplc="0419001B" w:tentative="1">
      <w:start w:val="1"/>
      <w:numFmt w:val="lowerRoman"/>
      <w:lvlText w:val="%6."/>
      <w:lvlJc w:val="right"/>
      <w:pPr>
        <w:ind w:left="6960" w:hanging="180"/>
      </w:pPr>
    </w:lvl>
    <w:lvl w:ilvl="6" w:tplc="0419000F" w:tentative="1">
      <w:start w:val="1"/>
      <w:numFmt w:val="decimal"/>
      <w:lvlText w:val="%7."/>
      <w:lvlJc w:val="left"/>
      <w:pPr>
        <w:ind w:left="7680" w:hanging="360"/>
      </w:pPr>
    </w:lvl>
    <w:lvl w:ilvl="7" w:tplc="04190019" w:tentative="1">
      <w:start w:val="1"/>
      <w:numFmt w:val="lowerLetter"/>
      <w:lvlText w:val="%8."/>
      <w:lvlJc w:val="left"/>
      <w:pPr>
        <w:ind w:left="8400" w:hanging="360"/>
      </w:pPr>
    </w:lvl>
    <w:lvl w:ilvl="8" w:tplc="0419001B" w:tentative="1">
      <w:start w:val="1"/>
      <w:numFmt w:val="lowerRoman"/>
      <w:lvlText w:val="%9."/>
      <w:lvlJc w:val="right"/>
      <w:pPr>
        <w:ind w:left="9120" w:hanging="180"/>
      </w:pPr>
    </w:lvl>
  </w:abstractNum>
  <w:abstractNum w:abstractNumId="18" w15:restartNumberingAfterBreak="0">
    <w:nsid w:val="4618538E"/>
    <w:multiLevelType w:val="hybridMultilevel"/>
    <w:tmpl w:val="7C044A3A"/>
    <w:lvl w:ilvl="0" w:tplc="29DEAB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6C7916">
      <w:numFmt w:val="none"/>
      <w:lvlText w:val=""/>
      <w:lvlJc w:val="left"/>
      <w:pPr>
        <w:tabs>
          <w:tab w:val="num" w:pos="360"/>
        </w:tabs>
      </w:pPr>
    </w:lvl>
    <w:lvl w:ilvl="2" w:tplc="B962732C">
      <w:numFmt w:val="none"/>
      <w:lvlText w:val=""/>
      <w:lvlJc w:val="left"/>
      <w:pPr>
        <w:tabs>
          <w:tab w:val="num" w:pos="360"/>
        </w:tabs>
      </w:pPr>
    </w:lvl>
    <w:lvl w:ilvl="3" w:tplc="C90C7C4A">
      <w:numFmt w:val="none"/>
      <w:lvlText w:val=""/>
      <w:lvlJc w:val="left"/>
      <w:pPr>
        <w:tabs>
          <w:tab w:val="num" w:pos="360"/>
        </w:tabs>
      </w:pPr>
    </w:lvl>
    <w:lvl w:ilvl="4" w:tplc="BA04A64C">
      <w:numFmt w:val="none"/>
      <w:lvlText w:val=""/>
      <w:lvlJc w:val="left"/>
      <w:pPr>
        <w:tabs>
          <w:tab w:val="num" w:pos="360"/>
        </w:tabs>
      </w:pPr>
    </w:lvl>
    <w:lvl w:ilvl="5" w:tplc="275A22B8">
      <w:numFmt w:val="none"/>
      <w:lvlText w:val=""/>
      <w:lvlJc w:val="left"/>
      <w:pPr>
        <w:tabs>
          <w:tab w:val="num" w:pos="360"/>
        </w:tabs>
      </w:pPr>
    </w:lvl>
    <w:lvl w:ilvl="6" w:tplc="47BC57F0">
      <w:numFmt w:val="none"/>
      <w:lvlText w:val=""/>
      <w:lvlJc w:val="left"/>
      <w:pPr>
        <w:tabs>
          <w:tab w:val="num" w:pos="360"/>
        </w:tabs>
      </w:pPr>
    </w:lvl>
    <w:lvl w:ilvl="7" w:tplc="1A4A09AE">
      <w:numFmt w:val="none"/>
      <w:lvlText w:val=""/>
      <w:lvlJc w:val="left"/>
      <w:pPr>
        <w:tabs>
          <w:tab w:val="num" w:pos="360"/>
        </w:tabs>
      </w:pPr>
    </w:lvl>
    <w:lvl w:ilvl="8" w:tplc="C8AAA918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47706A74"/>
    <w:multiLevelType w:val="multilevel"/>
    <w:tmpl w:val="682CF192"/>
    <w:lvl w:ilvl="0">
      <w:start w:val="2"/>
      <w:numFmt w:val="decimal"/>
      <w:lvlText w:val="3.%1.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8B75143"/>
    <w:multiLevelType w:val="hybridMultilevel"/>
    <w:tmpl w:val="0C6E4994"/>
    <w:lvl w:ilvl="0" w:tplc="C53E9934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A5A24AA"/>
    <w:multiLevelType w:val="multilevel"/>
    <w:tmpl w:val="763A27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FC28EE"/>
    <w:multiLevelType w:val="singleLevel"/>
    <w:tmpl w:val="EF041A40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</w:rPr>
    </w:lvl>
  </w:abstractNum>
  <w:abstractNum w:abstractNumId="23" w15:restartNumberingAfterBreak="0">
    <w:nsid w:val="52763BC6"/>
    <w:multiLevelType w:val="multilevel"/>
    <w:tmpl w:val="C082DB3E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3303115"/>
    <w:multiLevelType w:val="multilevel"/>
    <w:tmpl w:val="8312A8B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7330784"/>
    <w:multiLevelType w:val="hybridMultilevel"/>
    <w:tmpl w:val="42F4E8C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2516E7"/>
    <w:multiLevelType w:val="multilevel"/>
    <w:tmpl w:val="7EA4C3A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5A967DCB"/>
    <w:multiLevelType w:val="hybridMultilevel"/>
    <w:tmpl w:val="4BE051A2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200116"/>
    <w:multiLevelType w:val="hybridMultilevel"/>
    <w:tmpl w:val="7D48BEF8"/>
    <w:lvl w:ilvl="0" w:tplc="C5CA7B2A">
      <w:start w:val="1"/>
      <w:numFmt w:val="decimal"/>
      <w:lvlText w:val="%1."/>
      <w:lvlJc w:val="left"/>
      <w:pPr>
        <w:tabs>
          <w:tab w:val="num" w:pos="-720"/>
        </w:tabs>
        <w:ind w:left="0" w:firstLine="0"/>
      </w:pPr>
      <w:rPr>
        <w:rFonts w:hint="default"/>
        <w:b/>
      </w:rPr>
    </w:lvl>
    <w:lvl w:ilvl="1" w:tplc="004E02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06B245D"/>
    <w:multiLevelType w:val="multilevel"/>
    <w:tmpl w:val="0774549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tabs>
          <w:tab w:val="num" w:pos="900"/>
        </w:tabs>
        <w:ind w:left="540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ind w:left="68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3DE0C76"/>
    <w:multiLevelType w:val="hybridMultilevel"/>
    <w:tmpl w:val="F13E672E"/>
    <w:lvl w:ilvl="0" w:tplc="12B629C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68D0795"/>
    <w:multiLevelType w:val="hybridMultilevel"/>
    <w:tmpl w:val="174ABABA"/>
    <w:lvl w:ilvl="0" w:tplc="B0B230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7AC7C21"/>
    <w:multiLevelType w:val="singleLevel"/>
    <w:tmpl w:val="EF041A40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</w:rPr>
    </w:lvl>
  </w:abstractNum>
  <w:abstractNum w:abstractNumId="33" w15:restartNumberingAfterBreak="0">
    <w:nsid w:val="6BB42A24"/>
    <w:multiLevelType w:val="multilevel"/>
    <w:tmpl w:val="C5BC423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E1576B5"/>
    <w:multiLevelType w:val="multilevel"/>
    <w:tmpl w:val="ADAEA18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6FEA25D1"/>
    <w:multiLevelType w:val="multilevel"/>
    <w:tmpl w:val="F3DCEA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8069FB"/>
    <w:multiLevelType w:val="hybridMultilevel"/>
    <w:tmpl w:val="1A241784"/>
    <w:lvl w:ilvl="0" w:tplc="4AC012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59D573A"/>
    <w:multiLevelType w:val="hybridMultilevel"/>
    <w:tmpl w:val="C8E0F7E8"/>
    <w:lvl w:ilvl="0" w:tplc="8118E88C">
      <w:start w:val="1"/>
      <w:numFmt w:val="decimal"/>
      <w:lvlText w:val="%1."/>
      <w:lvlJc w:val="left"/>
      <w:pPr>
        <w:ind w:left="927" w:hanging="360"/>
      </w:p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>
      <w:start w:val="1"/>
      <w:numFmt w:val="lowerRoman"/>
      <w:lvlText w:val="%3."/>
      <w:lvlJc w:val="right"/>
      <w:pPr>
        <w:ind w:left="2367" w:hanging="180"/>
      </w:pPr>
    </w:lvl>
    <w:lvl w:ilvl="3" w:tplc="0809000F">
      <w:start w:val="1"/>
      <w:numFmt w:val="decimal"/>
      <w:lvlText w:val="%4."/>
      <w:lvlJc w:val="left"/>
      <w:pPr>
        <w:ind w:left="3087" w:hanging="360"/>
      </w:pPr>
    </w:lvl>
    <w:lvl w:ilvl="4" w:tplc="08090019">
      <w:start w:val="1"/>
      <w:numFmt w:val="lowerLetter"/>
      <w:lvlText w:val="%5."/>
      <w:lvlJc w:val="left"/>
      <w:pPr>
        <w:ind w:left="3807" w:hanging="360"/>
      </w:pPr>
    </w:lvl>
    <w:lvl w:ilvl="5" w:tplc="0809001B">
      <w:start w:val="1"/>
      <w:numFmt w:val="lowerRoman"/>
      <w:lvlText w:val="%6."/>
      <w:lvlJc w:val="right"/>
      <w:pPr>
        <w:ind w:left="4527" w:hanging="180"/>
      </w:pPr>
    </w:lvl>
    <w:lvl w:ilvl="6" w:tplc="0809000F">
      <w:start w:val="1"/>
      <w:numFmt w:val="decimal"/>
      <w:lvlText w:val="%7."/>
      <w:lvlJc w:val="left"/>
      <w:pPr>
        <w:ind w:left="5247" w:hanging="360"/>
      </w:pPr>
    </w:lvl>
    <w:lvl w:ilvl="7" w:tplc="08090019">
      <w:start w:val="1"/>
      <w:numFmt w:val="lowerLetter"/>
      <w:lvlText w:val="%8."/>
      <w:lvlJc w:val="left"/>
      <w:pPr>
        <w:ind w:left="5967" w:hanging="360"/>
      </w:pPr>
    </w:lvl>
    <w:lvl w:ilvl="8" w:tplc="0809001B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5B27908"/>
    <w:multiLevelType w:val="multilevel"/>
    <w:tmpl w:val="8A9AC15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367" w:hanging="1800"/>
      </w:pPr>
      <w:rPr>
        <w:rFonts w:hint="default"/>
      </w:rPr>
    </w:lvl>
  </w:abstractNum>
  <w:abstractNum w:abstractNumId="39" w15:restartNumberingAfterBreak="0">
    <w:nsid w:val="769572E9"/>
    <w:multiLevelType w:val="hybridMultilevel"/>
    <w:tmpl w:val="AC48E2C4"/>
    <w:lvl w:ilvl="0" w:tplc="18BEB7E6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8814FD9"/>
    <w:multiLevelType w:val="multilevel"/>
    <w:tmpl w:val="18A850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CDA7DE5"/>
    <w:multiLevelType w:val="hybridMultilevel"/>
    <w:tmpl w:val="B7747CFA"/>
    <w:lvl w:ilvl="0" w:tplc="F4A88F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A337BD"/>
    <w:multiLevelType w:val="hybridMultilevel"/>
    <w:tmpl w:val="75B042E2"/>
    <w:lvl w:ilvl="0" w:tplc="EB604B2A">
      <w:start w:val="1"/>
      <w:numFmt w:val="decimal"/>
      <w:pStyle w:val="10"/>
      <w:lvlText w:val="%1."/>
      <w:lvlJc w:val="left"/>
      <w:pPr>
        <w:tabs>
          <w:tab w:val="num" w:pos="510"/>
        </w:tabs>
        <w:ind w:left="510" w:hanging="690"/>
      </w:pPr>
      <w:rPr>
        <w:rFonts w:hint="default"/>
        <w:b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3" w15:restartNumberingAfterBreak="0">
    <w:nsid w:val="7EE149EA"/>
    <w:multiLevelType w:val="multilevel"/>
    <w:tmpl w:val="C4D4B370"/>
    <w:lvl w:ilvl="0">
      <w:start w:val="4"/>
      <w:numFmt w:val="decimal"/>
      <w:lvlText w:val="%1."/>
      <w:lvlJc w:val="left"/>
      <w:pPr>
        <w:tabs>
          <w:tab w:val="num" w:pos="1267"/>
        </w:tabs>
        <w:ind w:left="1267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627"/>
        </w:tabs>
        <w:ind w:left="1627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627"/>
        </w:tabs>
        <w:ind w:left="162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987"/>
        </w:tabs>
        <w:ind w:left="1987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347"/>
        </w:tabs>
        <w:ind w:left="2347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2347"/>
        </w:tabs>
        <w:ind w:left="2347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7"/>
        </w:tabs>
        <w:ind w:left="2707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067"/>
        </w:tabs>
        <w:ind w:left="3067" w:hanging="216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7"/>
        </w:tabs>
        <w:ind w:left="3067" w:hanging="2160"/>
      </w:pPr>
    </w:lvl>
  </w:abstractNum>
  <w:num w:numId="1">
    <w:abstractNumId w:val="12"/>
  </w:num>
  <w:num w:numId="2">
    <w:abstractNumId w:val="28"/>
  </w:num>
  <w:num w:numId="3">
    <w:abstractNumId w:val="42"/>
  </w:num>
  <w:num w:numId="4">
    <w:abstractNumId w:val="8"/>
  </w:num>
  <w:num w:numId="5">
    <w:abstractNumId w:val="21"/>
  </w:num>
  <w:num w:numId="6">
    <w:abstractNumId w:val="35"/>
  </w:num>
  <w:num w:numId="7">
    <w:abstractNumId w:val="14"/>
  </w:num>
  <w:num w:numId="8">
    <w:abstractNumId w:val="38"/>
  </w:num>
  <w:num w:numId="9">
    <w:abstractNumId w:val="10"/>
  </w:num>
  <w:num w:numId="10">
    <w:abstractNumId w:val="41"/>
  </w:num>
  <w:num w:numId="11">
    <w:abstractNumId w:val="25"/>
  </w:num>
  <w:num w:numId="12">
    <w:abstractNumId w:val="18"/>
  </w:num>
  <w:num w:numId="13">
    <w:abstractNumId w:val="33"/>
  </w:num>
  <w:num w:numId="14">
    <w:abstractNumId w:val="31"/>
  </w:num>
  <w:num w:numId="15">
    <w:abstractNumId w:val="34"/>
  </w:num>
  <w:num w:numId="16">
    <w:abstractNumId w:val="26"/>
  </w:num>
  <w:num w:numId="17">
    <w:abstractNumId w:val="11"/>
  </w:num>
  <w:num w:numId="18">
    <w:abstractNumId w:val="20"/>
  </w:num>
  <w:num w:numId="19">
    <w:abstractNumId w:val="5"/>
  </w:num>
  <w:num w:numId="20">
    <w:abstractNumId w:val="3"/>
  </w:num>
  <w:num w:numId="21">
    <w:abstractNumId w:val="17"/>
  </w:num>
  <w:num w:numId="22">
    <w:abstractNumId w:val="2"/>
  </w:num>
  <w:num w:numId="23">
    <w:abstractNumId w:val="16"/>
  </w:num>
  <w:num w:numId="24">
    <w:abstractNumId w:val="6"/>
  </w:num>
  <w:num w:numId="25">
    <w:abstractNumId w:val="27"/>
  </w:num>
  <w:num w:numId="26">
    <w:abstractNumId w:val="23"/>
  </w:num>
  <w:num w:numId="27">
    <w:abstractNumId w:val="13"/>
  </w:num>
  <w:num w:numId="28">
    <w:abstractNumId w:val="24"/>
  </w:num>
  <w:num w:numId="29">
    <w:abstractNumId w:val="19"/>
  </w:num>
  <w:num w:numId="30">
    <w:abstractNumId w:val="7"/>
  </w:num>
  <w:num w:numId="31">
    <w:abstractNumId w:val="29"/>
  </w:num>
  <w:num w:numId="32">
    <w:abstractNumId w:val="40"/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</w:num>
  <w:num w:numId="35">
    <w:abstractNumId w:val="30"/>
  </w:num>
  <w:num w:numId="36">
    <w:abstractNumId w:val="1"/>
  </w:num>
  <w:num w:numId="37">
    <w:abstractNumId w:val="9"/>
  </w:num>
  <w:num w:numId="38">
    <w:abstractNumId w:val="15"/>
  </w:num>
  <w:num w:numId="39">
    <w:abstractNumId w:val="22"/>
    <w:lvlOverride w:ilvl="0">
      <w:startOverride w:val="1"/>
    </w:lvlOverride>
  </w:num>
  <w:num w:numId="40">
    <w:abstractNumId w:val="4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  <w:lvlOverride w:ilvl="0">
      <w:startOverride w:val="1"/>
    </w:lvlOverride>
  </w:num>
  <w:num w:numId="42">
    <w:abstractNumId w:val="0"/>
  </w:num>
  <w:num w:numId="43">
    <w:abstractNumId w:val="3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D88"/>
    <w:rsid w:val="00001322"/>
    <w:rsid w:val="00002707"/>
    <w:rsid w:val="00003258"/>
    <w:rsid w:val="000041CC"/>
    <w:rsid w:val="00004B85"/>
    <w:rsid w:val="00004F8C"/>
    <w:rsid w:val="000070B0"/>
    <w:rsid w:val="000075F8"/>
    <w:rsid w:val="00007AE0"/>
    <w:rsid w:val="00011D11"/>
    <w:rsid w:val="00012F66"/>
    <w:rsid w:val="00013F0C"/>
    <w:rsid w:val="0001573C"/>
    <w:rsid w:val="0001781C"/>
    <w:rsid w:val="00020027"/>
    <w:rsid w:val="000229A9"/>
    <w:rsid w:val="00023C91"/>
    <w:rsid w:val="000243C4"/>
    <w:rsid w:val="00025846"/>
    <w:rsid w:val="00026024"/>
    <w:rsid w:val="0003042D"/>
    <w:rsid w:val="00030517"/>
    <w:rsid w:val="00030693"/>
    <w:rsid w:val="00031FEF"/>
    <w:rsid w:val="00032EFC"/>
    <w:rsid w:val="00032FDB"/>
    <w:rsid w:val="0003358E"/>
    <w:rsid w:val="0003471E"/>
    <w:rsid w:val="00034ACF"/>
    <w:rsid w:val="000353A4"/>
    <w:rsid w:val="0003665E"/>
    <w:rsid w:val="00036765"/>
    <w:rsid w:val="00037603"/>
    <w:rsid w:val="00041DDD"/>
    <w:rsid w:val="000465D0"/>
    <w:rsid w:val="00047459"/>
    <w:rsid w:val="000510BA"/>
    <w:rsid w:val="000525BA"/>
    <w:rsid w:val="000537FD"/>
    <w:rsid w:val="00053E2E"/>
    <w:rsid w:val="00054786"/>
    <w:rsid w:val="00056D88"/>
    <w:rsid w:val="00057303"/>
    <w:rsid w:val="00061BBD"/>
    <w:rsid w:val="00062189"/>
    <w:rsid w:val="000621FB"/>
    <w:rsid w:val="00064163"/>
    <w:rsid w:val="0006441F"/>
    <w:rsid w:val="000647D7"/>
    <w:rsid w:val="00064DB1"/>
    <w:rsid w:val="000668C6"/>
    <w:rsid w:val="00066C82"/>
    <w:rsid w:val="00070457"/>
    <w:rsid w:val="0007172E"/>
    <w:rsid w:val="00071ED8"/>
    <w:rsid w:val="000730AF"/>
    <w:rsid w:val="00073188"/>
    <w:rsid w:val="0007550E"/>
    <w:rsid w:val="0007727A"/>
    <w:rsid w:val="00080E7B"/>
    <w:rsid w:val="000819DF"/>
    <w:rsid w:val="00081E95"/>
    <w:rsid w:val="000826D0"/>
    <w:rsid w:val="00082D2C"/>
    <w:rsid w:val="00082D3D"/>
    <w:rsid w:val="000837B5"/>
    <w:rsid w:val="00083AE9"/>
    <w:rsid w:val="000846BB"/>
    <w:rsid w:val="0008629F"/>
    <w:rsid w:val="00086411"/>
    <w:rsid w:val="00090603"/>
    <w:rsid w:val="000911A6"/>
    <w:rsid w:val="00092732"/>
    <w:rsid w:val="00093417"/>
    <w:rsid w:val="000A0D3B"/>
    <w:rsid w:val="000A1110"/>
    <w:rsid w:val="000A2111"/>
    <w:rsid w:val="000A2B95"/>
    <w:rsid w:val="000A76A5"/>
    <w:rsid w:val="000B0DFD"/>
    <w:rsid w:val="000B4A92"/>
    <w:rsid w:val="000B4AB0"/>
    <w:rsid w:val="000B5ED0"/>
    <w:rsid w:val="000C0184"/>
    <w:rsid w:val="000C0DCD"/>
    <w:rsid w:val="000C125A"/>
    <w:rsid w:val="000C1319"/>
    <w:rsid w:val="000C22A7"/>
    <w:rsid w:val="000C52E4"/>
    <w:rsid w:val="000C6AE6"/>
    <w:rsid w:val="000C7CDC"/>
    <w:rsid w:val="000D1D63"/>
    <w:rsid w:val="000D3D25"/>
    <w:rsid w:val="000D41C6"/>
    <w:rsid w:val="000D69F1"/>
    <w:rsid w:val="000E4947"/>
    <w:rsid w:val="000E5A75"/>
    <w:rsid w:val="000F0186"/>
    <w:rsid w:val="000F1021"/>
    <w:rsid w:val="000F4890"/>
    <w:rsid w:val="000F66B7"/>
    <w:rsid w:val="000F7DFC"/>
    <w:rsid w:val="0010099C"/>
    <w:rsid w:val="00104AD7"/>
    <w:rsid w:val="001051F0"/>
    <w:rsid w:val="00105465"/>
    <w:rsid w:val="00107849"/>
    <w:rsid w:val="001114EF"/>
    <w:rsid w:val="00112953"/>
    <w:rsid w:val="00112E33"/>
    <w:rsid w:val="001131A1"/>
    <w:rsid w:val="00117C2A"/>
    <w:rsid w:val="001206FD"/>
    <w:rsid w:val="00120C0B"/>
    <w:rsid w:val="0012134B"/>
    <w:rsid w:val="001227E1"/>
    <w:rsid w:val="00122AB4"/>
    <w:rsid w:val="001251B5"/>
    <w:rsid w:val="00127A7F"/>
    <w:rsid w:val="00130A08"/>
    <w:rsid w:val="00131CF0"/>
    <w:rsid w:val="00131E8C"/>
    <w:rsid w:val="001323F4"/>
    <w:rsid w:val="001324A3"/>
    <w:rsid w:val="00132F41"/>
    <w:rsid w:val="00133631"/>
    <w:rsid w:val="00134BF3"/>
    <w:rsid w:val="00136BAC"/>
    <w:rsid w:val="00137910"/>
    <w:rsid w:val="00140416"/>
    <w:rsid w:val="00142B7C"/>
    <w:rsid w:val="00143152"/>
    <w:rsid w:val="00143F70"/>
    <w:rsid w:val="0014428F"/>
    <w:rsid w:val="001457AF"/>
    <w:rsid w:val="00146985"/>
    <w:rsid w:val="0014758E"/>
    <w:rsid w:val="00151FCC"/>
    <w:rsid w:val="00152690"/>
    <w:rsid w:val="00153DB6"/>
    <w:rsid w:val="001556DF"/>
    <w:rsid w:val="001565E2"/>
    <w:rsid w:val="00161BEA"/>
    <w:rsid w:val="00161D14"/>
    <w:rsid w:val="00162581"/>
    <w:rsid w:val="0016397B"/>
    <w:rsid w:val="001645C3"/>
    <w:rsid w:val="00164EB1"/>
    <w:rsid w:val="00166729"/>
    <w:rsid w:val="001676EF"/>
    <w:rsid w:val="0017139F"/>
    <w:rsid w:val="0017535D"/>
    <w:rsid w:val="0017581D"/>
    <w:rsid w:val="00177EF2"/>
    <w:rsid w:val="001850F2"/>
    <w:rsid w:val="001858D2"/>
    <w:rsid w:val="00187122"/>
    <w:rsid w:val="001874F1"/>
    <w:rsid w:val="00190028"/>
    <w:rsid w:val="00191C10"/>
    <w:rsid w:val="00192AEB"/>
    <w:rsid w:val="00192E10"/>
    <w:rsid w:val="00196949"/>
    <w:rsid w:val="00197243"/>
    <w:rsid w:val="001A316D"/>
    <w:rsid w:val="001A3C00"/>
    <w:rsid w:val="001A4DDC"/>
    <w:rsid w:val="001A4F0F"/>
    <w:rsid w:val="001A6B09"/>
    <w:rsid w:val="001A76D4"/>
    <w:rsid w:val="001B02EF"/>
    <w:rsid w:val="001B12E6"/>
    <w:rsid w:val="001B1E32"/>
    <w:rsid w:val="001B29AF"/>
    <w:rsid w:val="001B454C"/>
    <w:rsid w:val="001B458A"/>
    <w:rsid w:val="001B6962"/>
    <w:rsid w:val="001B6D0C"/>
    <w:rsid w:val="001B7C0D"/>
    <w:rsid w:val="001C1B9F"/>
    <w:rsid w:val="001C3D20"/>
    <w:rsid w:val="001C4BF5"/>
    <w:rsid w:val="001C6952"/>
    <w:rsid w:val="001C7735"/>
    <w:rsid w:val="001C78C6"/>
    <w:rsid w:val="001C7AC3"/>
    <w:rsid w:val="001D07AD"/>
    <w:rsid w:val="001D085A"/>
    <w:rsid w:val="001D0DC4"/>
    <w:rsid w:val="001D4D74"/>
    <w:rsid w:val="001D66F6"/>
    <w:rsid w:val="001E0416"/>
    <w:rsid w:val="001E0FAC"/>
    <w:rsid w:val="001E1278"/>
    <w:rsid w:val="001E1C54"/>
    <w:rsid w:val="001E2270"/>
    <w:rsid w:val="001E25DD"/>
    <w:rsid w:val="001E2C88"/>
    <w:rsid w:val="001E3CCE"/>
    <w:rsid w:val="001E413C"/>
    <w:rsid w:val="001E5FBA"/>
    <w:rsid w:val="001E619C"/>
    <w:rsid w:val="001E62E4"/>
    <w:rsid w:val="001F091F"/>
    <w:rsid w:val="001F2E7B"/>
    <w:rsid w:val="001F3D6E"/>
    <w:rsid w:val="001F4839"/>
    <w:rsid w:val="001F4CBC"/>
    <w:rsid w:val="001F66E0"/>
    <w:rsid w:val="0020031A"/>
    <w:rsid w:val="00200611"/>
    <w:rsid w:val="00201BAB"/>
    <w:rsid w:val="0020404F"/>
    <w:rsid w:val="00204EC7"/>
    <w:rsid w:val="002064DF"/>
    <w:rsid w:val="00206BC7"/>
    <w:rsid w:val="002110B8"/>
    <w:rsid w:val="002133DA"/>
    <w:rsid w:val="00213689"/>
    <w:rsid w:val="00215072"/>
    <w:rsid w:val="0021664A"/>
    <w:rsid w:val="00221824"/>
    <w:rsid w:val="00221EA6"/>
    <w:rsid w:val="00222BDC"/>
    <w:rsid w:val="00222E3C"/>
    <w:rsid w:val="00223C60"/>
    <w:rsid w:val="002256A7"/>
    <w:rsid w:val="00227433"/>
    <w:rsid w:val="00227BF5"/>
    <w:rsid w:val="002307FE"/>
    <w:rsid w:val="002333B1"/>
    <w:rsid w:val="00234A9E"/>
    <w:rsid w:val="00235174"/>
    <w:rsid w:val="002411FA"/>
    <w:rsid w:val="00241F23"/>
    <w:rsid w:val="00244100"/>
    <w:rsid w:val="0024463B"/>
    <w:rsid w:val="0024640D"/>
    <w:rsid w:val="002469BE"/>
    <w:rsid w:val="00250B7B"/>
    <w:rsid w:val="0025164E"/>
    <w:rsid w:val="00252A36"/>
    <w:rsid w:val="002530DF"/>
    <w:rsid w:val="00254C25"/>
    <w:rsid w:val="00255BD2"/>
    <w:rsid w:val="0026026F"/>
    <w:rsid w:val="00260466"/>
    <w:rsid w:val="00260E50"/>
    <w:rsid w:val="00261D3F"/>
    <w:rsid w:val="00262AAD"/>
    <w:rsid w:val="002636A5"/>
    <w:rsid w:val="002662CF"/>
    <w:rsid w:val="00266C10"/>
    <w:rsid w:val="00270644"/>
    <w:rsid w:val="00270A61"/>
    <w:rsid w:val="00270AF8"/>
    <w:rsid w:val="00272738"/>
    <w:rsid w:val="00272BCF"/>
    <w:rsid w:val="00274E33"/>
    <w:rsid w:val="00275E1B"/>
    <w:rsid w:val="00277044"/>
    <w:rsid w:val="00277503"/>
    <w:rsid w:val="002776C2"/>
    <w:rsid w:val="00282FDA"/>
    <w:rsid w:val="002830F6"/>
    <w:rsid w:val="00283224"/>
    <w:rsid w:val="00286541"/>
    <w:rsid w:val="002906A1"/>
    <w:rsid w:val="00290ECD"/>
    <w:rsid w:val="002914E8"/>
    <w:rsid w:val="00292B00"/>
    <w:rsid w:val="00293305"/>
    <w:rsid w:val="00293672"/>
    <w:rsid w:val="00294411"/>
    <w:rsid w:val="002953A9"/>
    <w:rsid w:val="00296772"/>
    <w:rsid w:val="002A064C"/>
    <w:rsid w:val="002A0ECA"/>
    <w:rsid w:val="002A1192"/>
    <w:rsid w:val="002A31E5"/>
    <w:rsid w:val="002A7A90"/>
    <w:rsid w:val="002B0375"/>
    <w:rsid w:val="002B1160"/>
    <w:rsid w:val="002B2AB7"/>
    <w:rsid w:val="002B3AF8"/>
    <w:rsid w:val="002B5138"/>
    <w:rsid w:val="002B5E24"/>
    <w:rsid w:val="002B6223"/>
    <w:rsid w:val="002C42A4"/>
    <w:rsid w:val="002D219E"/>
    <w:rsid w:val="002D283C"/>
    <w:rsid w:val="002D502B"/>
    <w:rsid w:val="002D52A5"/>
    <w:rsid w:val="002D5F13"/>
    <w:rsid w:val="002E0B23"/>
    <w:rsid w:val="002E15DA"/>
    <w:rsid w:val="002E1CC9"/>
    <w:rsid w:val="002E21EC"/>
    <w:rsid w:val="002E3AD1"/>
    <w:rsid w:val="002E3E4F"/>
    <w:rsid w:val="002E4AC9"/>
    <w:rsid w:val="002E686E"/>
    <w:rsid w:val="002E6C35"/>
    <w:rsid w:val="002E7AFB"/>
    <w:rsid w:val="002E7E3D"/>
    <w:rsid w:val="002F1DED"/>
    <w:rsid w:val="002F4D3E"/>
    <w:rsid w:val="002F5294"/>
    <w:rsid w:val="002F652A"/>
    <w:rsid w:val="003003E5"/>
    <w:rsid w:val="00300ED9"/>
    <w:rsid w:val="0030400E"/>
    <w:rsid w:val="00310027"/>
    <w:rsid w:val="00310CD3"/>
    <w:rsid w:val="00313D6C"/>
    <w:rsid w:val="003145EF"/>
    <w:rsid w:val="00314F38"/>
    <w:rsid w:val="00314FA6"/>
    <w:rsid w:val="00317226"/>
    <w:rsid w:val="00317ED2"/>
    <w:rsid w:val="00320567"/>
    <w:rsid w:val="00321AB4"/>
    <w:rsid w:val="00323216"/>
    <w:rsid w:val="00325D55"/>
    <w:rsid w:val="00326A02"/>
    <w:rsid w:val="00330ED8"/>
    <w:rsid w:val="00332E34"/>
    <w:rsid w:val="00333229"/>
    <w:rsid w:val="00333CFC"/>
    <w:rsid w:val="003341DE"/>
    <w:rsid w:val="003372F8"/>
    <w:rsid w:val="003379CD"/>
    <w:rsid w:val="00341417"/>
    <w:rsid w:val="0034166F"/>
    <w:rsid w:val="0034262E"/>
    <w:rsid w:val="0034382F"/>
    <w:rsid w:val="00346236"/>
    <w:rsid w:val="0035097B"/>
    <w:rsid w:val="00354182"/>
    <w:rsid w:val="003547ED"/>
    <w:rsid w:val="00360A76"/>
    <w:rsid w:val="00362C26"/>
    <w:rsid w:val="0036468B"/>
    <w:rsid w:val="00364C3C"/>
    <w:rsid w:val="00366283"/>
    <w:rsid w:val="003701F2"/>
    <w:rsid w:val="00370882"/>
    <w:rsid w:val="00370997"/>
    <w:rsid w:val="00370F47"/>
    <w:rsid w:val="00371090"/>
    <w:rsid w:val="003744B5"/>
    <w:rsid w:val="00374AD4"/>
    <w:rsid w:val="00375B28"/>
    <w:rsid w:val="00375C7F"/>
    <w:rsid w:val="00377229"/>
    <w:rsid w:val="00377622"/>
    <w:rsid w:val="00380683"/>
    <w:rsid w:val="003810DB"/>
    <w:rsid w:val="00381EE7"/>
    <w:rsid w:val="00384F03"/>
    <w:rsid w:val="003902E9"/>
    <w:rsid w:val="003907B8"/>
    <w:rsid w:val="003929E9"/>
    <w:rsid w:val="00396E40"/>
    <w:rsid w:val="00397338"/>
    <w:rsid w:val="00397734"/>
    <w:rsid w:val="003A566D"/>
    <w:rsid w:val="003A6951"/>
    <w:rsid w:val="003A6CF5"/>
    <w:rsid w:val="003B1A81"/>
    <w:rsid w:val="003B3D6E"/>
    <w:rsid w:val="003B5B4F"/>
    <w:rsid w:val="003B629D"/>
    <w:rsid w:val="003B7361"/>
    <w:rsid w:val="003C0542"/>
    <w:rsid w:val="003C0F5C"/>
    <w:rsid w:val="003C2596"/>
    <w:rsid w:val="003C4052"/>
    <w:rsid w:val="003C5DB4"/>
    <w:rsid w:val="003C5EA3"/>
    <w:rsid w:val="003C6A7E"/>
    <w:rsid w:val="003D0D41"/>
    <w:rsid w:val="003D0FFC"/>
    <w:rsid w:val="003D2118"/>
    <w:rsid w:val="003D2617"/>
    <w:rsid w:val="003D3847"/>
    <w:rsid w:val="003D3F4C"/>
    <w:rsid w:val="003D5393"/>
    <w:rsid w:val="003D6DA4"/>
    <w:rsid w:val="003D6F96"/>
    <w:rsid w:val="003D7A33"/>
    <w:rsid w:val="003D7B37"/>
    <w:rsid w:val="003E0084"/>
    <w:rsid w:val="003E0356"/>
    <w:rsid w:val="003E0E12"/>
    <w:rsid w:val="003E11EF"/>
    <w:rsid w:val="003E28EE"/>
    <w:rsid w:val="003E4F73"/>
    <w:rsid w:val="003E5D26"/>
    <w:rsid w:val="003F0EC1"/>
    <w:rsid w:val="003F29A1"/>
    <w:rsid w:val="003F2E96"/>
    <w:rsid w:val="003F5515"/>
    <w:rsid w:val="004024A4"/>
    <w:rsid w:val="004052EA"/>
    <w:rsid w:val="004055EC"/>
    <w:rsid w:val="0040737B"/>
    <w:rsid w:val="004116EA"/>
    <w:rsid w:val="00411D4F"/>
    <w:rsid w:val="004228A8"/>
    <w:rsid w:val="00424171"/>
    <w:rsid w:val="0042678A"/>
    <w:rsid w:val="00430D4B"/>
    <w:rsid w:val="004316CB"/>
    <w:rsid w:val="00433727"/>
    <w:rsid w:val="0043479E"/>
    <w:rsid w:val="004355A6"/>
    <w:rsid w:val="00436151"/>
    <w:rsid w:val="00436E2A"/>
    <w:rsid w:val="00436F1E"/>
    <w:rsid w:val="004372A0"/>
    <w:rsid w:val="00444E10"/>
    <w:rsid w:val="00445E99"/>
    <w:rsid w:val="0045285E"/>
    <w:rsid w:val="00453B59"/>
    <w:rsid w:val="004555CE"/>
    <w:rsid w:val="00455895"/>
    <w:rsid w:val="0045667E"/>
    <w:rsid w:val="00457259"/>
    <w:rsid w:val="00457666"/>
    <w:rsid w:val="00457E70"/>
    <w:rsid w:val="00461D4E"/>
    <w:rsid w:val="00461F34"/>
    <w:rsid w:val="004638F3"/>
    <w:rsid w:val="00463A67"/>
    <w:rsid w:val="00464C5E"/>
    <w:rsid w:val="0046527E"/>
    <w:rsid w:val="00466AAA"/>
    <w:rsid w:val="00466DCF"/>
    <w:rsid w:val="00467D73"/>
    <w:rsid w:val="00470C35"/>
    <w:rsid w:val="0047103E"/>
    <w:rsid w:val="00472258"/>
    <w:rsid w:val="00472A22"/>
    <w:rsid w:val="004763EC"/>
    <w:rsid w:val="00483158"/>
    <w:rsid w:val="0048603D"/>
    <w:rsid w:val="00487EB4"/>
    <w:rsid w:val="00490B03"/>
    <w:rsid w:val="00491997"/>
    <w:rsid w:val="00492831"/>
    <w:rsid w:val="00496E4E"/>
    <w:rsid w:val="00497D8B"/>
    <w:rsid w:val="004A1C14"/>
    <w:rsid w:val="004A25C3"/>
    <w:rsid w:val="004A2E78"/>
    <w:rsid w:val="004A46C8"/>
    <w:rsid w:val="004A5E41"/>
    <w:rsid w:val="004A6309"/>
    <w:rsid w:val="004A6BB4"/>
    <w:rsid w:val="004A6C7F"/>
    <w:rsid w:val="004B042D"/>
    <w:rsid w:val="004B2CA1"/>
    <w:rsid w:val="004B3FF1"/>
    <w:rsid w:val="004B4228"/>
    <w:rsid w:val="004B609F"/>
    <w:rsid w:val="004C0F72"/>
    <w:rsid w:val="004C239F"/>
    <w:rsid w:val="004C5020"/>
    <w:rsid w:val="004C7423"/>
    <w:rsid w:val="004C7BC7"/>
    <w:rsid w:val="004C7C84"/>
    <w:rsid w:val="004D2096"/>
    <w:rsid w:val="004D38F5"/>
    <w:rsid w:val="004D3B53"/>
    <w:rsid w:val="004D58F3"/>
    <w:rsid w:val="004D593C"/>
    <w:rsid w:val="004D6410"/>
    <w:rsid w:val="004D7969"/>
    <w:rsid w:val="004E0DCD"/>
    <w:rsid w:val="004E45C0"/>
    <w:rsid w:val="004E5275"/>
    <w:rsid w:val="004E737E"/>
    <w:rsid w:val="004F01A6"/>
    <w:rsid w:val="004F194E"/>
    <w:rsid w:val="004F1AEE"/>
    <w:rsid w:val="004F1F00"/>
    <w:rsid w:val="004F47FE"/>
    <w:rsid w:val="004F4D52"/>
    <w:rsid w:val="004F5908"/>
    <w:rsid w:val="004F599B"/>
    <w:rsid w:val="004F7804"/>
    <w:rsid w:val="0050208D"/>
    <w:rsid w:val="005034A8"/>
    <w:rsid w:val="00505E28"/>
    <w:rsid w:val="00506D20"/>
    <w:rsid w:val="00507466"/>
    <w:rsid w:val="0051167D"/>
    <w:rsid w:val="005116BC"/>
    <w:rsid w:val="005129E4"/>
    <w:rsid w:val="005138DE"/>
    <w:rsid w:val="00514573"/>
    <w:rsid w:val="0052167B"/>
    <w:rsid w:val="00526DF1"/>
    <w:rsid w:val="005303EF"/>
    <w:rsid w:val="00533382"/>
    <w:rsid w:val="0053495A"/>
    <w:rsid w:val="00534D9A"/>
    <w:rsid w:val="0053620F"/>
    <w:rsid w:val="0053624C"/>
    <w:rsid w:val="00537E9A"/>
    <w:rsid w:val="00541644"/>
    <w:rsid w:val="005423FA"/>
    <w:rsid w:val="00542EC8"/>
    <w:rsid w:val="00543B30"/>
    <w:rsid w:val="00544240"/>
    <w:rsid w:val="00544FD6"/>
    <w:rsid w:val="00545199"/>
    <w:rsid w:val="00546B0E"/>
    <w:rsid w:val="00547D9B"/>
    <w:rsid w:val="00550442"/>
    <w:rsid w:val="00551837"/>
    <w:rsid w:val="00561662"/>
    <w:rsid w:val="00561DD5"/>
    <w:rsid w:val="005669AC"/>
    <w:rsid w:val="00567171"/>
    <w:rsid w:val="00567306"/>
    <w:rsid w:val="00570F08"/>
    <w:rsid w:val="0057406E"/>
    <w:rsid w:val="00574700"/>
    <w:rsid w:val="00574ACB"/>
    <w:rsid w:val="00574E88"/>
    <w:rsid w:val="00576704"/>
    <w:rsid w:val="00577C96"/>
    <w:rsid w:val="00577D41"/>
    <w:rsid w:val="00581223"/>
    <w:rsid w:val="00581301"/>
    <w:rsid w:val="00585105"/>
    <w:rsid w:val="0058593D"/>
    <w:rsid w:val="00585E27"/>
    <w:rsid w:val="0058734D"/>
    <w:rsid w:val="0058759C"/>
    <w:rsid w:val="00590797"/>
    <w:rsid w:val="00593481"/>
    <w:rsid w:val="0059738E"/>
    <w:rsid w:val="005976E0"/>
    <w:rsid w:val="00597DBD"/>
    <w:rsid w:val="005B007E"/>
    <w:rsid w:val="005B29A4"/>
    <w:rsid w:val="005B29CC"/>
    <w:rsid w:val="005B2E2F"/>
    <w:rsid w:val="005B3464"/>
    <w:rsid w:val="005B421E"/>
    <w:rsid w:val="005B442A"/>
    <w:rsid w:val="005B77F6"/>
    <w:rsid w:val="005B786F"/>
    <w:rsid w:val="005C025D"/>
    <w:rsid w:val="005C6108"/>
    <w:rsid w:val="005C62CE"/>
    <w:rsid w:val="005C7705"/>
    <w:rsid w:val="005D4934"/>
    <w:rsid w:val="005D54F1"/>
    <w:rsid w:val="005D7550"/>
    <w:rsid w:val="005E136B"/>
    <w:rsid w:val="005E19A7"/>
    <w:rsid w:val="005E2F0D"/>
    <w:rsid w:val="005E45B3"/>
    <w:rsid w:val="005E755E"/>
    <w:rsid w:val="005F14FC"/>
    <w:rsid w:val="005F1D95"/>
    <w:rsid w:val="005F21FA"/>
    <w:rsid w:val="005F2E3E"/>
    <w:rsid w:val="005F36DC"/>
    <w:rsid w:val="005F4305"/>
    <w:rsid w:val="005F4380"/>
    <w:rsid w:val="005F4BA9"/>
    <w:rsid w:val="005F526B"/>
    <w:rsid w:val="005F5F55"/>
    <w:rsid w:val="005F6293"/>
    <w:rsid w:val="00600DA9"/>
    <w:rsid w:val="0060111E"/>
    <w:rsid w:val="0060187E"/>
    <w:rsid w:val="00602762"/>
    <w:rsid w:val="0060302D"/>
    <w:rsid w:val="00604161"/>
    <w:rsid w:val="0060513A"/>
    <w:rsid w:val="006103A9"/>
    <w:rsid w:val="00610CE7"/>
    <w:rsid w:val="00610E36"/>
    <w:rsid w:val="00611411"/>
    <w:rsid w:val="006119C8"/>
    <w:rsid w:val="00613B41"/>
    <w:rsid w:val="006144ED"/>
    <w:rsid w:val="00621017"/>
    <w:rsid w:val="00621E7B"/>
    <w:rsid w:val="00622B1D"/>
    <w:rsid w:val="00626904"/>
    <w:rsid w:val="0063019D"/>
    <w:rsid w:val="00633920"/>
    <w:rsid w:val="006350A7"/>
    <w:rsid w:val="00635AF1"/>
    <w:rsid w:val="00635FC2"/>
    <w:rsid w:val="00641851"/>
    <w:rsid w:val="00643E6D"/>
    <w:rsid w:val="006441EB"/>
    <w:rsid w:val="006453ED"/>
    <w:rsid w:val="00646074"/>
    <w:rsid w:val="00647851"/>
    <w:rsid w:val="00647C8C"/>
    <w:rsid w:val="00651877"/>
    <w:rsid w:val="00654B16"/>
    <w:rsid w:val="00655832"/>
    <w:rsid w:val="00655CE7"/>
    <w:rsid w:val="00657D04"/>
    <w:rsid w:val="00660D40"/>
    <w:rsid w:val="006621EB"/>
    <w:rsid w:val="0066220B"/>
    <w:rsid w:val="006622F2"/>
    <w:rsid w:val="00670DC1"/>
    <w:rsid w:val="006735C9"/>
    <w:rsid w:val="00673BCE"/>
    <w:rsid w:val="00676707"/>
    <w:rsid w:val="0068175F"/>
    <w:rsid w:val="006872CB"/>
    <w:rsid w:val="006906CD"/>
    <w:rsid w:val="00691782"/>
    <w:rsid w:val="006934EC"/>
    <w:rsid w:val="006940B9"/>
    <w:rsid w:val="0069547F"/>
    <w:rsid w:val="0069587A"/>
    <w:rsid w:val="00696800"/>
    <w:rsid w:val="00697CCE"/>
    <w:rsid w:val="006A000B"/>
    <w:rsid w:val="006A248E"/>
    <w:rsid w:val="006A2766"/>
    <w:rsid w:val="006A4539"/>
    <w:rsid w:val="006A7BAA"/>
    <w:rsid w:val="006B14DE"/>
    <w:rsid w:val="006B1FC5"/>
    <w:rsid w:val="006B30FA"/>
    <w:rsid w:val="006B3621"/>
    <w:rsid w:val="006B47D5"/>
    <w:rsid w:val="006B68C0"/>
    <w:rsid w:val="006C1E60"/>
    <w:rsid w:val="006D00EF"/>
    <w:rsid w:val="006D0780"/>
    <w:rsid w:val="006D173E"/>
    <w:rsid w:val="006D18C1"/>
    <w:rsid w:val="006D1B1E"/>
    <w:rsid w:val="006D510A"/>
    <w:rsid w:val="006D61C7"/>
    <w:rsid w:val="006E14B0"/>
    <w:rsid w:val="006E1B45"/>
    <w:rsid w:val="006E30D9"/>
    <w:rsid w:val="006E72CB"/>
    <w:rsid w:val="006E759F"/>
    <w:rsid w:val="006F07C5"/>
    <w:rsid w:val="006F3074"/>
    <w:rsid w:val="006F31A3"/>
    <w:rsid w:val="006F3CA4"/>
    <w:rsid w:val="006F4E4F"/>
    <w:rsid w:val="006F63CA"/>
    <w:rsid w:val="0070070E"/>
    <w:rsid w:val="007010DA"/>
    <w:rsid w:val="00703EA2"/>
    <w:rsid w:val="0070406B"/>
    <w:rsid w:val="00704FA4"/>
    <w:rsid w:val="00705317"/>
    <w:rsid w:val="00706365"/>
    <w:rsid w:val="00707213"/>
    <w:rsid w:val="007109BB"/>
    <w:rsid w:val="00710B1A"/>
    <w:rsid w:val="00710B71"/>
    <w:rsid w:val="00710B75"/>
    <w:rsid w:val="00712270"/>
    <w:rsid w:val="00714686"/>
    <w:rsid w:val="007178B9"/>
    <w:rsid w:val="00720BC7"/>
    <w:rsid w:val="00721BE8"/>
    <w:rsid w:val="007221E5"/>
    <w:rsid w:val="007223EB"/>
    <w:rsid w:val="00722EDC"/>
    <w:rsid w:val="00722F48"/>
    <w:rsid w:val="0072306E"/>
    <w:rsid w:val="007233AC"/>
    <w:rsid w:val="00723EC3"/>
    <w:rsid w:val="007241F7"/>
    <w:rsid w:val="0072620C"/>
    <w:rsid w:val="00736D1D"/>
    <w:rsid w:val="00741422"/>
    <w:rsid w:val="0074380B"/>
    <w:rsid w:val="00743DA5"/>
    <w:rsid w:val="00744D23"/>
    <w:rsid w:val="00746F76"/>
    <w:rsid w:val="0074756D"/>
    <w:rsid w:val="0075259F"/>
    <w:rsid w:val="00752B66"/>
    <w:rsid w:val="0075452F"/>
    <w:rsid w:val="00754592"/>
    <w:rsid w:val="00756937"/>
    <w:rsid w:val="00756CAB"/>
    <w:rsid w:val="00756F8A"/>
    <w:rsid w:val="00757961"/>
    <w:rsid w:val="0076055D"/>
    <w:rsid w:val="007608D2"/>
    <w:rsid w:val="00761004"/>
    <w:rsid w:val="007617F3"/>
    <w:rsid w:val="007617F5"/>
    <w:rsid w:val="007620D4"/>
    <w:rsid w:val="0076383D"/>
    <w:rsid w:val="00765840"/>
    <w:rsid w:val="00767A4B"/>
    <w:rsid w:val="00771E0E"/>
    <w:rsid w:val="0077207D"/>
    <w:rsid w:val="0077612C"/>
    <w:rsid w:val="007767DF"/>
    <w:rsid w:val="00781A14"/>
    <w:rsid w:val="007825ED"/>
    <w:rsid w:val="007830D0"/>
    <w:rsid w:val="007843A0"/>
    <w:rsid w:val="00784B91"/>
    <w:rsid w:val="007905FE"/>
    <w:rsid w:val="00792FBE"/>
    <w:rsid w:val="00795574"/>
    <w:rsid w:val="00796913"/>
    <w:rsid w:val="007A0064"/>
    <w:rsid w:val="007A237D"/>
    <w:rsid w:val="007A29AE"/>
    <w:rsid w:val="007A2DD3"/>
    <w:rsid w:val="007A2EC4"/>
    <w:rsid w:val="007B0291"/>
    <w:rsid w:val="007B11E3"/>
    <w:rsid w:val="007B2397"/>
    <w:rsid w:val="007B2B09"/>
    <w:rsid w:val="007B3B02"/>
    <w:rsid w:val="007B3D78"/>
    <w:rsid w:val="007B5A38"/>
    <w:rsid w:val="007B7DD7"/>
    <w:rsid w:val="007C07F5"/>
    <w:rsid w:val="007C213D"/>
    <w:rsid w:val="007C2394"/>
    <w:rsid w:val="007D1B8C"/>
    <w:rsid w:val="007D246E"/>
    <w:rsid w:val="007D4A16"/>
    <w:rsid w:val="007D78C0"/>
    <w:rsid w:val="007E1380"/>
    <w:rsid w:val="007E2878"/>
    <w:rsid w:val="007E2938"/>
    <w:rsid w:val="007E2AF2"/>
    <w:rsid w:val="007E2DF1"/>
    <w:rsid w:val="007E3740"/>
    <w:rsid w:val="007E6712"/>
    <w:rsid w:val="007E67FE"/>
    <w:rsid w:val="007F050F"/>
    <w:rsid w:val="007F3EA3"/>
    <w:rsid w:val="007F4022"/>
    <w:rsid w:val="007F578B"/>
    <w:rsid w:val="007F5F70"/>
    <w:rsid w:val="00800EAE"/>
    <w:rsid w:val="00801653"/>
    <w:rsid w:val="008025BB"/>
    <w:rsid w:val="00802CF7"/>
    <w:rsid w:val="0080579F"/>
    <w:rsid w:val="00805AE9"/>
    <w:rsid w:val="00811F77"/>
    <w:rsid w:val="00812389"/>
    <w:rsid w:val="0081477F"/>
    <w:rsid w:val="00814E00"/>
    <w:rsid w:val="008159D1"/>
    <w:rsid w:val="00816D50"/>
    <w:rsid w:val="00817CFD"/>
    <w:rsid w:val="008215B3"/>
    <w:rsid w:val="008219D4"/>
    <w:rsid w:val="00821BF6"/>
    <w:rsid w:val="0082318D"/>
    <w:rsid w:val="00825852"/>
    <w:rsid w:val="00826D34"/>
    <w:rsid w:val="00827C72"/>
    <w:rsid w:val="0083161D"/>
    <w:rsid w:val="00832186"/>
    <w:rsid w:val="008354C1"/>
    <w:rsid w:val="00835769"/>
    <w:rsid w:val="0084017B"/>
    <w:rsid w:val="00840ABE"/>
    <w:rsid w:val="00841317"/>
    <w:rsid w:val="00841DF7"/>
    <w:rsid w:val="00842B99"/>
    <w:rsid w:val="00842BA8"/>
    <w:rsid w:val="00842D49"/>
    <w:rsid w:val="00843565"/>
    <w:rsid w:val="008441DC"/>
    <w:rsid w:val="00844DB3"/>
    <w:rsid w:val="0084685A"/>
    <w:rsid w:val="00847798"/>
    <w:rsid w:val="0085007E"/>
    <w:rsid w:val="0085400C"/>
    <w:rsid w:val="0085716B"/>
    <w:rsid w:val="00857A10"/>
    <w:rsid w:val="00860357"/>
    <w:rsid w:val="00861466"/>
    <w:rsid w:val="008620ED"/>
    <w:rsid w:val="008628E5"/>
    <w:rsid w:val="008629BE"/>
    <w:rsid w:val="00863780"/>
    <w:rsid w:val="00866538"/>
    <w:rsid w:val="008677E1"/>
    <w:rsid w:val="00870CB7"/>
    <w:rsid w:val="00871930"/>
    <w:rsid w:val="00872EEF"/>
    <w:rsid w:val="00873D28"/>
    <w:rsid w:val="0087460D"/>
    <w:rsid w:val="0087480B"/>
    <w:rsid w:val="0087785E"/>
    <w:rsid w:val="00881B59"/>
    <w:rsid w:val="00883AF6"/>
    <w:rsid w:val="00883B98"/>
    <w:rsid w:val="00884128"/>
    <w:rsid w:val="00885E89"/>
    <w:rsid w:val="00890132"/>
    <w:rsid w:val="00892FD5"/>
    <w:rsid w:val="0089568D"/>
    <w:rsid w:val="0089666F"/>
    <w:rsid w:val="00897230"/>
    <w:rsid w:val="008A0312"/>
    <w:rsid w:val="008A22F9"/>
    <w:rsid w:val="008A3A2B"/>
    <w:rsid w:val="008A5039"/>
    <w:rsid w:val="008A51FA"/>
    <w:rsid w:val="008A6234"/>
    <w:rsid w:val="008A6666"/>
    <w:rsid w:val="008B06F4"/>
    <w:rsid w:val="008B0F0D"/>
    <w:rsid w:val="008B1B27"/>
    <w:rsid w:val="008B4A32"/>
    <w:rsid w:val="008B657E"/>
    <w:rsid w:val="008B6921"/>
    <w:rsid w:val="008B7B36"/>
    <w:rsid w:val="008C6DD7"/>
    <w:rsid w:val="008C7375"/>
    <w:rsid w:val="008D10F7"/>
    <w:rsid w:val="008D13C1"/>
    <w:rsid w:val="008D3680"/>
    <w:rsid w:val="008D42C6"/>
    <w:rsid w:val="008D5207"/>
    <w:rsid w:val="008E209B"/>
    <w:rsid w:val="008E3ACC"/>
    <w:rsid w:val="008E3D97"/>
    <w:rsid w:val="008E6653"/>
    <w:rsid w:val="008F3924"/>
    <w:rsid w:val="008F414C"/>
    <w:rsid w:val="008F4B75"/>
    <w:rsid w:val="008F52A4"/>
    <w:rsid w:val="008F561A"/>
    <w:rsid w:val="008F585D"/>
    <w:rsid w:val="008F7A48"/>
    <w:rsid w:val="008F7D29"/>
    <w:rsid w:val="008F7F7D"/>
    <w:rsid w:val="00900347"/>
    <w:rsid w:val="00904298"/>
    <w:rsid w:val="00904CF6"/>
    <w:rsid w:val="00905879"/>
    <w:rsid w:val="009104AA"/>
    <w:rsid w:val="00911B31"/>
    <w:rsid w:val="00911D3B"/>
    <w:rsid w:val="009139B4"/>
    <w:rsid w:val="0091783F"/>
    <w:rsid w:val="00917DAA"/>
    <w:rsid w:val="00920860"/>
    <w:rsid w:val="00921647"/>
    <w:rsid w:val="00924841"/>
    <w:rsid w:val="00926540"/>
    <w:rsid w:val="0092698D"/>
    <w:rsid w:val="00927CFC"/>
    <w:rsid w:val="009309EA"/>
    <w:rsid w:val="00931BF4"/>
    <w:rsid w:val="00933061"/>
    <w:rsid w:val="00933334"/>
    <w:rsid w:val="0093472F"/>
    <w:rsid w:val="00934E10"/>
    <w:rsid w:val="0093536E"/>
    <w:rsid w:val="00935A15"/>
    <w:rsid w:val="009414D3"/>
    <w:rsid w:val="00941B00"/>
    <w:rsid w:val="009438E4"/>
    <w:rsid w:val="009460D6"/>
    <w:rsid w:val="00947D59"/>
    <w:rsid w:val="00951288"/>
    <w:rsid w:val="00952B9D"/>
    <w:rsid w:val="00954214"/>
    <w:rsid w:val="009542D6"/>
    <w:rsid w:val="00954808"/>
    <w:rsid w:val="00955F93"/>
    <w:rsid w:val="00956D10"/>
    <w:rsid w:val="00956EEF"/>
    <w:rsid w:val="00957F67"/>
    <w:rsid w:val="00964242"/>
    <w:rsid w:val="00964A8F"/>
    <w:rsid w:val="00964CB9"/>
    <w:rsid w:val="009652EC"/>
    <w:rsid w:val="00965C5D"/>
    <w:rsid w:val="009710D3"/>
    <w:rsid w:val="009712F2"/>
    <w:rsid w:val="009748A9"/>
    <w:rsid w:val="00977A0A"/>
    <w:rsid w:val="00980BA7"/>
    <w:rsid w:val="00983199"/>
    <w:rsid w:val="00984910"/>
    <w:rsid w:val="009851E1"/>
    <w:rsid w:val="00985D65"/>
    <w:rsid w:val="0098648B"/>
    <w:rsid w:val="00990320"/>
    <w:rsid w:val="009938E3"/>
    <w:rsid w:val="00994808"/>
    <w:rsid w:val="00995BFF"/>
    <w:rsid w:val="009A046E"/>
    <w:rsid w:val="009A1233"/>
    <w:rsid w:val="009A17B2"/>
    <w:rsid w:val="009A4A85"/>
    <w:rsid w:val="009B1A54"/>
    <w:rsid w:val="009B1BB2"/>
    <w:rsid w:val="009B4127"/>
    <w:rsid w:val="009B4A25"/>
    <w:rsid w:val="009C0765"/>
    <w:rsid w:val="009C09D0"/>
    <w:rsid w:val="009C0DD1"/>
    <w:rsid w:val="009C2C46"/>
    <w:rsid w:val="009C3EB9"/>
    <w:rsid w:val="009C6852"/>
    <w:rsid w:val="009C6D1E"/>
    <w:rsid w:val="009D1F0E"/>
    <w:rsid w:val="009D46B3"/>
    <w:rsid w:val="009D5F59"/>
    <w:rsid w:val="009D758E"/>
    <w:rsid w:val="009D76FF"/>
    <w:rsid w:val="009E07C9"/>
    <w:rsid w:val="009E097F"/>
    <w:rsid w:val="009E2C6E"/>
    <w:rsid w:val="009E3058"/>
    <w:rsid w:val="009E5917"/>
    <w:rsid w:val="009E7359"/>
    <w:rsid w:val="009E736B"/>
    <w:rsid w:val="009F265E"/>
    <w:rsid w:val="009F3DE0"/>
    <w:rsid w:val="009F4B2A"/>
    <w:rsid w:val="009F769D"/>
    <w:rsid w:val="009F7A5B"/>
    <w:rsid w:val="009F7B69"/>
    <w:rsid w:val="00A004BC"/>
    <w:rsid w:val="00A0090D"/>
    <w:rsid w:val="00A0236C"/>
    <w:rsid w:val="00A03DA3"/>
    <w:rsid w:val="00A047FD"/>
    <w:rsid w:val="00A04CF2"/>
    <w:rsid w:val="00A05CC7"/>
    <w:rsid w:val="00A06880"/>
    <w:rsid w:val="00A068B1"/>
    <w:rsid w:val="00A07528"/>
    <w:rsid w:val="00A11C27"/>
    <w:rsid w:val="00A13010"/>
    <w:rsid w:val="00A16E75"/>
    <w:rsid w:val="00A201FB"/>
    <w:rsid w:val="00A21CB4"/>
    <w:rsid w:val="00A231D6"/>
    <w:rsid w:val="00A2542B"/>
    <w:rsid w:val="00A31C33"/>
    <w:rsid w:val="00A31F9D"/>
    <w:rsid w:val="00A32128"/>
    <w:rsid w:val="00A36421"/>
    <w:rsid w:val="00A37E90"/>
    <w:rsid w:val="00A40BD8"/>
    <w:rsid w:val="00A426F4"/>
    <w:rsid w:val="00A42FEB"/>
    <w:rsid w:val="00A43A68"/>
    <w:rsid w:val="00A44058"/>
    <w:rsid w:val="00A458CD"/>
    <w:rsid w:val="00A45EFC"/>
    <w:rsid w:val="00A4667C"/>
    <w:rsid w:val="00A47E97"/>
    <w:rsid w:val="00A47EE4"/>
    <w:rsid w:val="00A504FB"/>
    <w:rsid w:val="00A506F2"/>
    <w:rsid w:val="00A50B05"/>
    <w:rsid w:val="00A5142B"/>
    <w:rsid w:val="00A5172B"/>
    <w:rsid w:val="00A52664"/>
    <w:rsid w:val="00A55A81"/>
    <w:rsid w:val="00A57F51"/>
    <w:rsid w:val="00A60608"/>
    <w:rsid w:val="00A6122A"/>
    <w:rsid w:val="00A61B39"/>
    <w:rsid w:val="00A61C7E"/>
    <w:rsid w:val="00A64F7A"/>
    <w:rsid w:val="00A65286"/>
    <w:rsid w:val="00A70610"/>
    <w:rsid w:val="00A70A98"/>
    <w:rsid w:val="00A70BC7"/>
    <w:rsid w:val="00A736F2"/>
    <w:rsid w:val="00A73E76"/>
    <w:rsid w:val="00A74FA0"/>
    <w:rsid w:val="00A758F4"/>
    <w:rsid w:val="00A80DBF"/>
    <w:rsid w:val="00A81FAA"/>
    <w:rsid w:val="00A82C36"/>
    <w:rsid w:val="00A8442C"/>
    <w:rsid w:val="00A84A68"/>
    <w:rsid w:val="00A85A95"/>
    <w:rsid w:val="00A86242"/>
    <w:rsid w:val="00A867E5"/>
    <w:rsid w:val="00A872CB"/>
    <w:rsid w:val="00A96ED1"/>
    <w:rsid w:val="00AA1F1A"/>
    <w:rsid w:val="00AA22AA"/>
    <w:rsid w:val="00AA3C4B"/>
    <w:rsid w:val="00AA3FDE"/>
    <w:rsid w:val="00AA5AE8"/>
    <w:rsid w:val="00AB2EC3"/>
    <w:rsid w:val="00AB2F1B"/>
    <w:rsid w:val="00AB547F"/>
    <w:rsid w:val="00AC30FB"/>
    <w:rsid w:val="00AC6385"/>
    <w:rsid w:val="00AD00CB"/>
    <w:rsid w:val="00AD2849"/>
    <w:rsid w:val="00AD418C"/>
    <w:rsid w:val="00AD46F4"/>
    <w:rsid w:val="00AE0C80"/>
    <w:rsid w:val="00AE2791"/>
    <w:rsid w:val="00AE33E1"/>
    <w:rsid w:val="00AE6326"/>
    <w:rsid w:val="00AE68DC"/>
    <w:rsid w:val="00AE71BA"/>
    <w:rsid w:val="00AF0072"/>
    <w:rsid w:val="00AF226A"/>
    <w:rsid w:val="00AF3641"/>
    <w:rsid w:val="00AF7147"/>
    <w:rsid w:val="00AF73F8"/>
    <w:rsid w:val="00AF7EEC"/>
    <w:rsid w:val="00B0103C"/>
    <w:rsid w:val="00B013E7"/>
    <w:rsid w:val="00B01B09"/>
    <w:rsid w:val="00B05D02"/>
    <w:rsid w:val="00B1050C"/>
    <w:rsid w:val="00B13318"/>
    <w:rsid w:val="00B1386F"/>
    <w:rsid w:val="00B16412"/>
    <w:rsid w:val="00B179CC"/>
    <w:rsid w:val="00B17CEC"/>
    <w:rsid w:val="00B21F89"/>
    <w:rsid w:val="00B221EC"/>
    <w:rsid w:val="00B25380"/>
    <w:rsid w:val="00B259A6"/>
    <w:rsid w:val="00B26D52"/>
    <w:rsid w:val="00B26FA2"/>
    <w:rsid w:val="00B27B31"/>
    <w:rsid w:val="00B30260"/>
    <w:rsid w:val="00B30F83"/>
    <w:rsid w:val="00B311D5"/>
    <w:rsid w:val="00B3168D"/>
    <w:rsid w:val="00B31E7F"/>
    <w:rsid w:val="00B326C6"/>
    <w:rsid w:val="00B3545A"/>
    <w:rsid w:val="00B40A1C"/>
    <w:rsid w:val="00B43A9E"/>
    <w:rsid w:val="00B43F0C"/>
    <w:rsid w:val="00B44F8D"/>
    <w:rsid w:val="00B534D4"/>
    <w:rsid w:val="00B55B15"/>
    <w:rsid w:val="00B60132"/>
    <w:rsid w:val="00B60B3B"/>
    <w:rsid w:val="00B60CCF"/>
    <w:rsid w:val="00B61B00"/>
    <w:rsid w:val="00B65249"/>
    <w:rsid w:val="00B65BBF"/>
    <w:rsid w:val="00B66220"/>
    <w:rsid w:val="00B66C42"/>
    <w:rsid w:val="00B679F7"/>
    <w:rsid w:val="00B7093B"/>
    <w:rsid w:val="00B70E38"/>
    <w:rsid w:val="00B70FB9"/>
    <w:rsid w:val="00B710D4"/>
    <w:rsid w:val="00B71565"/>
    <w:rsid w:val="00B71DFC"/>
    <w:rsid w:val="00B76303"/>
    <w:rsid w:val="00B768E7"/>
    <w:rsid w:val="00B769F9"/>
    <w:rsid w:val="00B82F9B"/>
    <w:rsid w:val="00B83930"/>
    <w:rsid w:val="00B86AF0"/>
    <w:rsid w:val="00B86EB2"/>
    <w:rsid w:val="00B87F85"/>
    <w:rsid w:val="00B91E85"/>
    <w:rsid w:val="00B927D4"/>
    <w:rsid w:val="00B938AE"/>
    <w:rsid w:val="00B9510E"/>
    <w:rsid w:val="00B96401"/>
    <w:rsid w:val="00BA207A"/>
    <w:rsid w:val="00BA24E1"/>
    <w:rsid w:val="00BA2529"/>
    <w:rsid w:val="00BA2FC3"/>
    <w:rsid w:val="00BA44ED"/>
    <w:rsid w:val="00BA5F79"/>
    <w:rsid w:val="00BB09EC"/>
    <w:rsid w:val="00BB0DEC"/>
    <w:rsid w:val="00BB43BB"/>
    <w:rsid w:val="00BB5261"/>
    <w:rsid w:val="00BB5927"/>
    <w:rsid w:val="00BC15AE"/>
    <w:rsid w:val="00BC2268"/>
    <w:rsid w:val="00BC22EF"/>
    <w:rsid w:val="00BC3437"/>
    <w:rsid w:val="00BC34A7"/>
    <w:rsid w:val="00BC39DB"/>
    <w:rsid w:val="00BC4392"/>
    <w:rsid w:val="00BC67A8"/>
    <w:rsid w:val="00BC74F6"/>
    <w:rsid w:val="00BC7AEC"/>
    <w:rsid w:val="00BC7B35"/>
    <w:rsid w:val="00BD4436"/>
    <w:rsid w:val="00BD6669"/>
    <w:rsid w:val="00BD7631"/>
    <w:rsid w:val="00BD7F54"/>
    <w:rsid w:val="00BE1FD7"/>
    <w:rsid w:val="00BE35AC"/>
    <w:rsid w:val="00BE3AE5"/>
    <w:rsid w:val="00BE4050"/>
    <w:rsid w:val="00BE5262"/>
    <w:rsid w:val="00BE5C90"/>
    <w:rsid w:val="00BE5F3C"/>
    <w:rsid w:val="00BE5FAD"/>
    <w:rsid w:val="00BE632B"/>
    <w:rsid w:val="00BF0B01"/>
    <w:rsid w:val="00BF2828"/>
    <w:rsid w:val="00BF331A"/>
    <w:rsid w:val="00BF4113"/>
    <w:rsid w:val="00BF42FB"/>
    <w:rsid w:val="00BF552B"/>
    <w:rsid w:val="00BF6956"/>
    <w:rsid w:val="00C01A4E"/>
    <w:rsid w:val="00C03700"/>
    <w:rsid w:val="00C050DD"/>
    <w:rsid w:val="00C0627E"/>
    <w:rsid w:val="00C136F0"/>
    <w:rsid w:val="00C14B4B"/>
    <w:rsid w:val="00C1657F"/>
    <w:rsid w:val="00C17319"/>
    <w:rsid w:val="00C1757B"/>
    <w:rsid w:val="00C23ABE"/>
    <w:rsid w:val="00C248BE"/>
    <w:rsid w:val="00C26132"/>
    <w:rsid w:val="00C26779"/>
    <w:rsid w:val="00C30B87"/>
    <w:rsid w:val="00C324C0"/>
    <w:rsid w:val="00C33451"/>
    <w:rsid w:val="00C33542"/>
    <w:rsid w:val="00C3375C"/>
    <w:rsid w:val="00C34C8E"/>
    <w:rsid w:val="00C378CD"/>
    <w:rsid w:val="00C40B39"/>
    <w:rsid w:val="00C40C30"/>
    <w:rsid w:val="00C40CE1"/>
    <w:rsid w:val="00C40CFD"/>
    <w:rsid w:val="00C41EF1"/>
    <w:rsid w:val="00C44F80"/>
    <w:rsid w:val="00C4571B"/>
    <w:rsid w:val="00C50416"/>
    <w:rsid w:val="00C50ABC"/>
    <w:rsid w:val="00C51DE5"/>
    <w:rsid w:val="00C5483E"/>
    <w:rsid w:val="00C54902"/>
    <w:rsid w:val="00C54C4B"/>
    <w:rsid w:val="00C54FE7"/>
    <w:rsid w:val="00C554C1"/>
    <w:rsid w:val="00C5767D"/>
    <w:rsid w:val="00C60BC7"/>
    <w:rsid w:val="00C644D5"/>
    <w:rsid w:val="00C64C4B"/>
    <w:rsid w:val="00C64C8D"/>
    <w:rsid w:val="00C66AFF"/>
    <w:rsid w:val="00C66FCA"/>
    <w:rsid w:val="00C675C0"/>
    <w:rsid w:val="00C70940"/>
    <w:rsid w:val="00C73C11"/>
    <w:rsid w:val="00C73ED9"/>
    <w:rsid w:val="00C7520F"/>
    <w:rsid w:val="00C75330"/>
    <w:rsid w:val="00C75D72"/>
    <w:rsid w:val="00C7704B"/>
    <w:rsid w:val="00C81B01"/>
    <w:rsid w:val="00C82E22"/>
    <w:rsid w:val="00C83198"/>
    <w:rsid w:val="00C8391E"/>
    <w:rsid w:val="00C8487C"/>
    <w:rsid w:val="00C874B0"/>
    <w:rsid w:val="00C875BA"/>
    <w:rsid w:val="00C87A31"/>
    <w:rsid w:val="00C901BF"/>
    <w:rsid w:val="00C9410F"/>
    <w:rsid w:val="00C95DBB"/>
    <w:rsid w:val="00C96284"/>
    <w:rsid w:val="00CA1431"/>
    <w:rsid w:val="00CA406F"/>
    <w:rsid w:val="00CA49F1"/>
    <w:rsid w:val="00CA5A51"/>
    <w:rsid w:val="00CB15AC"/>
    <w:rsid w:val="00CB1AF7"/>
    <w:rsid w:val="00CB36AC"/>
    <w:rsid w:val="00CB3EF2"/>
    <w:rsid w:val="00CB41EA"/>
    <w:rsid w:val="00CB5A69"/>
    <w:rsid w:val="00CB5CB5"/>
    <w:rsid w:val="00CB5CC7"/>
    <w:rsid w:val="00CB5DF9"/>
    <w:rsid w:val="00CB68AE"/>
    <w:rsid w:val="00CB6CE8"/>
    <w:rsid w:val="00CC0125"/>
    <w:rsid w:val="00CC191B"/>
    <w:rsid w:val="00CC2379"/>
    <w:rsid w:val="00CC38FD"/>
    <w:rsid w:val="00CC79CE"/>
    <w:rsid w:val="00CC7CED"/>
    <w:rsid w:val="00CD0175"/>
    <w:rsid w:val="00CD0679"/>
    <w:rsid w:val="00CD155A"/>
    <w:rsid w:val="00CD220B"/>
    <w:rsid w:val="00CD2DF4"/>
    <w:rsid w:val="00CD4598"/>
    <w:rsid w:val="00CD5BEC"/>
    <w:rsid w:val="00CD5D13"/>
    <w:rsid w:val="00CE0B52"/>
    <w:rsid w:val="00CE15BF"/>
    <w:rsid w:val="00CE20DE"/>
    <w:rsid w:val="00CE2EF4"/>
    <w:rsid w:val="00CE5368"/>
    <w:rsid w:val="00CE724F"/>
    <w:rsid w:val="00CE7E95"/>
    <w:rsid w:val="00CF3C73"/>
    <w:rsid w:val="00CF6D5E"/>
    <w:rsid w:val="00D00231"/>
    <w:rsid w:val="00D00723"/>
    <w:rsid w:val="00D00D19"/>
    <w:rsid w:val="00D02402"/>
    <w:rsid w:val="00D0463D"/>
    <w:rsid w:val="00D047BC"/>
    <w:rsid w:val="00D05A0D"/>
    <w:rsid w:val="00D13D92"/>
    <w:rsid w:val="00D14BAA"/>
    <w:rsid w:val="00D15BB0"/>
    <w:rsid w:val="00D17474"/>
    <w:rsid w:val="00D23C38"/>
    <w:rsid w:val="00D26398"/>
    <w:rsid w:val="00D31413"/>
    <w:rsid w:val="00D32155"/>
    <w:rsid w:val="00D321EE"/>
    <w:rsid w:val="00D3245B"/>
    <w:rsid w:val="00D32E84"/>
    <w:rsid w:val="00D3789C"/>
    <w:rsid w:val="00D432B5"/>
    <w:rsid w:val="00D46170"/>
    <w:rsid w:val="00D5231D"/>
    <w:rsid w:val="00D5387B"/>
    <w:rsid w:val="00D54F1A"/>
    <w:rsid w:val="00D55257"/>
    <w:rsid w:val="00D5553B"/>
    <w:rsid w:val="00D601F8"/>
    <w:rsid w:val="00D60920"/>
    <w:rsid w:val="00D60C24"/>
    <w:rsid w:val="00D61BB9"/>
    <w:rsid w:val="00D62439"/>
    <w:rsid w:val="00D628C4"/>
    <w:rsid w:val="00D6298E"/>
    <w:rsid w:val="00D6496C"/>
    <w:rsid w:val="00D64F87"/>
    <w:rsid w:val="00D65963"/>
    <w:rsid w:val="00D65A87"/>
    <w:rsid w:val="00D67E29"/>
    <w:rsid w:val="00D704FD"/>
    <w:rsid w:val="00D70746"/>
    <w:rsid w:val="00D71179"/>
    <w:rsid w:val="00D71FE4"/>
    <w:rsid w:val="00D72987"/>
    <w:rsid w:val="00D72C8F"/>
    <w:rsid w:val="00D73632"/>
    <w:rsid w:val="00D74519"/>
    <w:rsid w:val="00D74921"/>
    <w:rsid w:val="00D75868"/>
    <w:rsid w:val="00D77571"/>
    <w:rsid w:val="00D77DD4"/>
    <w:rsid w:val="00D8015A"/>
    <w:rsid w:val="00D801C1"/>
    <w:rsid w:val="00D804C1"/>
    <w:rsid w:val="00D85105"/>
    <w:rsid w:val="00D87756"/>
    <w:rsid w:val="00D87D80"/>
    <w:rsid w:val="00D90074"/>
    <w:rsid w:val="00D92CF9"/>
    <w:rsid w:val="00D9341A"/>
    <w:rsid w:val="00D945A7"/>
    <w:rsid w:val="00D96BF8"/>
    <w:rsid w:val="00D9759C"/>
    <w:rsid w:val="00DA0B9F"/>
    <w:rsid w:val="00DA15E0"/>
    <w:rsid w:val="00DA2074"/>
    <w:rsid w:val="00DA387B"/>
    <w:rsid w:val="00DA5428"/>
    <w:rsid w:val="00DA5ADE"/>
    <w:rsid w:val="00DA6C46"/>
    <w:rsid w:val="00DB0AEA"/>
    <w:rsid w:val="00DB1C66"/>
    <w:rsid w:val="00DB2299"/>
    <w:rsid w:val="00DB465B"/>
    <w:rsid w:val="00DC036D"/>
    <w:rsid w:val="00DC08E5"/>
    <w:rsid w:val="00DC223E"/>
    <w:rsid w:val="00DC3DCE"/>
    <w:rsid w:val="00DC49BF"/>
    <w:rsid w:val="00DD0129"/>
    <w:rsid w:val="00DD335A"/>
    <w:rsid w:val="00DD499E"/>
    <w:rsid w:val="00DD5A22"/>
    <w:rsid w:val="00DD66A5"/>
    <w:rsid w:val="00DD6A15"/>
    <w:rsid w:val="00DD7C1F"/>
    <w:rsid w:val="00DE0EC9"/>
    <w:rsid w:val="00DE1AE2"/>
    <w:rsid w:val="00DE1DCB"/>
    <w:rsid w:val="00DE2923"/>
    <w:rsid w:val="00DE2C8E"/>
    <w:rsid w:val="00DE4178"/>
    <w:rsid w:val="00DE5A96"/>
    <w:rsid w:val="00DE5D80"/>
    <w:rsid w:val="00DE5F9B"/>
    <w:rsid w:val="00DE6E2E"/>
    <w:rsid w:val="00DF08A8"/>
    <w:rsid w:val="00DF0A55"/>
    <w:rsid w:val="00DF1746"/>
    <w:rsid w:val="00DF481B"/>
    <w:rsid w:val="00DF4E05"/>
    <w:rsid w:val="00DF6D41"/>
    <w:rsid w:val="00DF7665"/>
    <w:rsid w:val="00E00C7D"/>
    <w:rsid w:val="00E01A13"/>
    <w:rsid w:val="00E03A4B"/>
    <w:rsid w:val="00E05D1A"/>
    <w:rsid w:val="00E060B8"/>
    <w:rsid w:val="00E06C4A"/>
    <w:rsid w:val="00E07CE1"/>
    <w:rsid w:val="00E1091A"/>
    <w:rsid w:val="00E109E6"/>
    <w:rsid w:val="00E11A6E"/>
    <w:rsid w:val="00E15A29"/>
    <w:rsid w:val="00E1626D"/>
    <w:rsid w:val="00E16CC2"/>
    <w:rsid w:val="00E16CD3"/>
    <w:rsid w:val="00E170E3"/>
    <w:rsid w:val="00E17249"/>
    <w:rsid w:val="00E17390"/>
    <w:rsid w:val="00E17A25"/>
    <w:rsid w:val="00E17E0E"/>
    <w:rsid w:val="00E2030D"/>
    <w:rsid w:val="00E22FE3"/>
    <w:rsid w:val="00E273FB"/>
    <w:rsid w:val="00E34843"/>
    <w:rsid w:val="00E41185"/>
    <w:rsid w:val="00E42FCA"/>
    <w:rsid w:val="00E447F5"/>
    <w:rsid w:val="00E44C31"/>
    <w:rsid w:val="00E4677B"/>
    <w:rsid w:val="00E470DE"/>
    <w:rsid w:val="00E508A7"/>
    <w:rsid w:val="00E55C24"/>
    <w:rsid w:val="00E574FC"/>
    <w:rsid w:val="00E57578"/>
    <w:rsid w:val="00E57E6E"/>
    <w:rsid w:val="00E605E3"/>
    <w:rsid w:val="00E60FE9"/>
    <w:rsid w:val="00E6132E"/>
    <w:rsid w:val="00E63FD5"/>
    <w:rsid w:val="00E653EA"/>
    <w:rsid w:val="00E67588"/>
    <w:rsid w:val="00E67D71"/>
    <w:rsid w:val="00E7026E"/>
    <w:rsid w:val="00E734FB"/>
    <w:rsid w:val="00E73F3F"/>
    <w:rsid w:val="00E740AD"/>
    <w:rsid w:val="00E761A3"/>
    <w:rsid w:val="00E80DF0"/>
    <w:rsid w:val="00E82B1A"/>
    <w:rsid w:val="00E832D8"/>
    <w:rsid w:val="00E834CD"/>
    <w:rsid w:val="00E83EC5"/>
    <w:rsid w:val="00E9100D"/>
    <w:rsid w:val="00E94534"/>
    <w:rsid w:val="00E95388"/>
    <w:rsid w:val="00E9772C"/>
    <w:rsid w:val="00EA0C5B"/>
    <w:rsid w:val="00EA28F1"/>
    <w:rsid w:val="00EA2946"/>
    <w:rsid w:val="00EA2D2A"/>
    <w:rsid w:val="00EA6500"/>
    <w:rsid w:val="00EA66C9"/>
    <w:rsid w:val="00EB1E19"/>
    <w:rsid w:val="00EB2EF1"/>
    <w:rsid w:val="00EB49E4"/>
    <w:rsid w:val="00EB6433"/>
    <w:rsid w:val="00EC100B"/>
    <w:rsid w:val="00EC1A7B"/>
    <w:rsid w:val="00EC21D0"/>
    <w:rsid w:val="00EC23BA"/>
    <w:rsid w:val="00EC48F0"/>
    <w:rsid w:val="00EC58E4"/>
    <w:rsid w:val="00EC6162"/>
    <w:rsid w:val="00EC7A3E"/>
    <w:rsid w:val="00EC7AC4"/>
    <w:rsid w:val="00EC7F35"/>
    <w:rsid w:val="00ED0396"/>
    <w:rsid w:val="00ED0812"/>
    <w:rsid w:val="00ED0BB8"/>
    <w:rsid w:val="00ED447C"/>
    <w:rsid w:val="00ED5007"/>
    <w:rsid w:val="00ED5356"/>
    <w:rsid w:val="00ED6101"/>
    <w:rsid w:val="00ED6EBF"/>
    <w:rsid w:val="00EE1AB0"/>
    <w:rsid w:val="00EF01AC"/>
    <w:rsid w:val="00EF147A"/>
    <w:rsid w:val="00EF1717"/>
    <w:rsid w:val="00EF3000"/>
    <w:rsid w:val="00EF3BCD"/>
    <w:rsid w:val="00EF5C59"/>
    <w:rsid w:val="00EF6BA4"/>
    <w:rsid w:val="00EF73CE"/>
    <w:rsid w:val="00F01F60"/>
    <w:rsid w:val="00F02D25"/>
    <w:rsid w:val="00F035D3"/>
    <w:rsid w:val="00F03E7E"/>
    <w:rsid w:val="00F0405B"/>
    <w:rsid w:val="00F043DB"/>
    <w:rsid w:val="00F04AD8"/>
    <w:rsid w:val="00F04F52"/>
    <w:rsid w:val="00F07EAA"/>
    <w:rsid w:val="00F11A82"/>
    <w:rsid w:val="00F13C0A"/>
    <w:rsid w:val="00F164BE"/>
    <w:rsid w:val="00F177E0"/>
    <w:rsid w:val="00F17836"/>
    <w:rsid w:val="00F208E7"/>
    <w:rsid w:val="00F24DCE"/>
    <w:rsid w:val="00F25FF6"/>
    <w:rsid w:val="00F27129"/>
    <w:rsid w:val="00F326E4"/>
    <w:rsid w:val="00F32930"/>
    <w:rsid w:val="00F32BCB"/>
    <w:rsid w:val="00F33572"/>
    <w:rsid w:val="00F363CA"/>
    <w:rsid w:val="00F41B6D"/>
    <w:rsid w:val="00F44D51"/>
    <w:rsid w:val="00F461E6"/>
    <w:rsid w:val="00F46472"/>
    <w:rsid w:val="00F476F8"/>
    <w:rsid w:val="00F47A6E"/>
    <w:rsid w:val="00F50578"/>
    <w:rsid w:val="00F51130"/>
    <w:rsid w:val="00F545FF"/>
    <w:rsid w:val="00F54741"/>
    <w:rsid w:val="00F566A1"/>
    <w:rsid w:val="00F56E67"/>
    <w:rsid w:val="00F60447"/>
    <w:rsid w:val="00F615C4"/>
    <w:rsid w:val="00F61ACA"/>
    <w:rsid w:val="00F62F75"/>
    <w:rsid w:val="00F65E20"/>
    <w:rsid w:val="00F716FC"/>
    <w:rsid w:val="00F746E8"/>
    <w:rsid w:val="00F75EB0"/>
    <w:rsid w:val="00F763D2"/>
    <w:rsid w:val="00F803B7"/>
    <w:rsid w:val="00F82C9E"/>
    <w:rsid w:val="00F833E5"/>
    <w:rsid w:val="00F8568D"/>
    <w:rsid w:val="00F85872"/>
    <w:rsid w:val="00F85DF3"/>
    <w:rsid w:val="00F8626C"/>
    <w:rsid w:val="00F8646F"/>
    <w:rsid w:val="00F91104"/>
    <w:rsid w:val="00F927B6"/>
    <w:rsid w:val="00F934E7"/>
    <w:rsid w:val="00F93698"/>
    <w:rsid w:val="00F94DF1"/>
    <w:rsid w:val="00F95189"/>
    <w:rsid w:val="00F95EF5"/>
    <w:rsid w:val="00F96365"/>
    <w:rsid w:val="00FA231B"/>
    <w:rsid w:val="00FA4AC1"/>
    <w:rsid w:val="00FA4BE8"/>
    <w:rsid w:val="00FA5180"/>
    <w:rsid w:val="00FA56F0"/>
    <w:rsid w:val="00FA57E2"/>
    <w:rsid w:val="00FA7B61"/>
    <w:rsid w:val="00FA7FA6"/>
    <w:rsid w:val="00FB13BA"/>
    <w:rsid w:val="00FB27D8"/>
    <w:rsid w:val="00FB712C"/>
    <w:rsid w:val="00FB7F92"/>
    <w:rsid w:val="00FC121E"/>
    <w:rsid w:val="00FC36EC"/>
    <w:rsid w:val="00FC4141"/>
    <w:rsid w:val="00FC64D1"/>
    <w:rsid w:val="00FC6850"/>
    <w:rsid w:val="00FC76FB"/>
    <w:rsid w:val="00FC7C80"/>
    <w:rsid w:val="00FD2CFB"/>
    <w:rsid w:val="00FD2DAB"/>
    <w:rsid w:val="00FD31E6"/>
    <w:rsid w:val="00FD51F3"/>
    <w:rsid w:val="00FD55C4"/>
    <w:rsid w:val="00FD5EDE"/>
    <w:rsid w:val="00FD7254"/>
    <w:rsid w:val="00FD74AF"/>
    <w:rsid w:val="00FD7684"/>
    <w:rsid w:val="00FE05A0"/>
    <w:rsid w:val="00FE0C7B"/>
    <w:rsid w:val="00FE26E9"/>
    <w:rsid w:val="00FE2BF6"/>
    <w:rsid w:val="00FE43F0"/>
    <w:rsid w:val="00FE4671"/>
    <w:rsid w:val="00FE7333"/>
    <w:rsid w:val="00FE7960"/>
    <w:rsid w:val="00FF0006"/>
    <w:rsid w:val="00FF0540"/>
    <w:rsid w:val="00FF0584"/>
    <w:rsid w:val="00FF1836"/>
    <w:rsid w:val="00FF1E43"/>
    <w:rsid w:val="00FF3D67"/>
    <w:rsid w:val="00FF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53791874"/>
  <w15:chartTrackingRefBased/>
  <w15:docId w15:val="{2BB4A9F8-1ABB-4B36-8F06-CA4A110D9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Closing" w:uiPriority="99"/>
    <w:lsdException w:name="Body Text" w:uiPriority="99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D88"/>
    <w:rPr>
      <w:sz w:val="24"/>
      <w:szCs w:val="24"/>
    </w:rPr>
  </w:style>
  <w:style w:type="paragraph" w:styleId="1">
    <w:name w:val="heading 1"/>
    <w:basedOn w:val="a"/>
    <w:next w:val="a"/>
    <w:link w:val="11"/>
    <w:uiPriority w:val="99"/>
    <w:qFormat/>
    <w:rsid w:val="00DF08A8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0">
    <w:name w:val="heading 2"/>
    <w:basedOn w:val="a"/>
    <w:next w:val="a"/>
    <w:qFormat/>
    <w:rsid w:val="00DF08A8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8357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7520F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C7520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C7520F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link w:val="ConsNormal0"/>
    <w:rsid w:val="00DF08A8"/>
    <w:pPr>
      <w:widowControl w:val="0"/>
      <w:autoSpaceDE w:val="0"/>
      <w:autoSpaceDN w:val="0"/>
      <w:adjustRightInd w:val="0"/>
      <w:ind w:left="709" w:right="19772" w:firstLine="720"/>
      <w:jc w:val="both"/>
    </w:pPr>
    <w:rPr>
      <w:rFonts w:ascii="Arial" w:hAnsi="Arial" w:cs="Arial"/>
    </w:rPr>
  </w:style>
  <w:style w:type="character" w:styleId="a3">
    <w:name w:val="Hyperlink"/>
    <w:rsid w:val="00DF08A8"/>
    <w:rPr>
      <w:color w:val="0000FF"/>
      <w:u w:val="single"/>
    </w:rPr>
  </w:style>
  <w:style w:type="paragraph" w:styleId="a4">
    <w:name w:val="Plain Text"/>
    <w:basedOn w:val="a"/>
    <w:link w:val="a5"/>
    <w:uiPriority w:val="99"/>
    <w:rsid w:val="00DF08A8"/>
    <w:rPr>
      <w:rFonts w:ascii="Courier New" w:eastAsia="SimSun" w:hAnsi="Courier New"/>
      <w:sz w:val="20"/>
      <w:szCs w:val="20"/>
      <w:lang w:val="x-none" w:eastAsia="x-none"/>
    </w:rPr>
  </w:style>
  <w:style w:type="paragraph" w:customStyle="1" w:styleId="10">
    <w:name w:val="Стиль1"/>
    <w:basedOn w:val="a"/>
    <w:rsid w:val="001F091F"/>
    <w:pPr>
      <w:keepNext/>
      <w:keepLines/>
      <w:widowControl w:val="0"/>
      <w:numPr>
        <w:numId w:val="3"/>
      </w:numPr>
      <w:suppressLineNumbers/>
      <w:suppressAutoHyphens/>
      <w:spacing w:after="60"/>
    </w:pPr>
    <w:rPr>
      <w:b/>
      <w:sz w:val="28"/>
    </w:rPr>
  </w:style>
  <w:style w:type="character" w:styleId="a6">
    <w:name w:val="footnote reference"/>
    <w:semiHidden/>
    <w:rsid w:val="00F716FC"/>
    <w:rPr>
      <w:vertAlign w:val="superscript"/>
    </w:rPr>
  </w:style>
  <w:style w:type="paragraph" w:styleId="a7">
    <w:name w:val="footnote text"/>
    <w:basedOn w:val="a"/>
    <w:semiHidden/>
    <w:rsid w:val="00F716FC"/>
    <w:rPr>
      <w:sz w:val="20"/>
      <w:szCs w:val="20"/>
    </w:rPr>
  </w:style>
  <w:style w:type="paragraph" w:customStyle="1" w:styleId="21">
    <w:name w:val="Стиль2"/>
    <w:basedOn w:val="2"/>
    <w:rsid w:val="001E5FBA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spacing w:after="60"/>
      <w:ind w:left="576" w:hanging="576"/>
      <w:jc w:val="both"/>
    </w:pPr>
    <w:rPr>
      <w:b/>
      <w:szCs w:val="20"/>
    </w:rPr>
  </w:style>
  <w:style w:type="paragraph" w:styleId="2">
    <w:name w:val="List Number 2"/>
    <w:basedOn w:val="a"/>
    <w:rsid w:val="001E5FBA"/>
    <w:pPr>
      <w:numPr>
        <w:numId w:val="1"/>
      </w:numPr>
    </w:pPr>
  </w:style>
  <w:style w:type="paragraph" w:customStyle="1" w:styleId="30">
    <w:name w:val="Стиль3 Знак"/>
    <w:basedOn w:val="22"/>
    <w:rsid w:val="001E5FBA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styleId="22">
    <w:name w:val="Body Text Indent 2"/>
    <w:basedOn w:val="a"/>
    <w:link w:val="23"/>
    <w:uiPriority w:val="99"/>
    <w:rsid w:val="001E5FBA"/>
    <w:pPr>
      <w:spacing w:after="120" w:line="480" w:lineRule="auto"/>
      <w:ind w:left="283"/>
    </w:pPr>
    <w:rPr>
      <w:lang w:val="x-none" w:eastAsia="x-none"/>
    </w:rPr>
  </w:style>
  <w:style w:type="paragraph" w:customStyle="1" w:styleId="31">
    <w:name w:val="Стиль3 Знак Знак"/>
    <w:basedOn w:val="22"/>
    <w:rsid w:val="001E5FBA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u">
    <w:name w:val="u"/>
    <w:basedOn w:val="a"/>
    <w:link w:val="u0"/>
    <w:rsid w:val="008A5039"/>
    <w:pPr>
      <w:spacing w:before="100" w:beforeAutospacing="1" w:after="100" w:afterAutospacing="1"/>
    </w:pPr>
  </w:style>
  <w:style w:type="character" w:customStyle="1" w:styleId="u0">
    <w:name w:val="u Знак"/>
    <w:link w:val="u"/>
    <w:rsid w:val="00C8391E"/>
    <w:rPr>
      <w:sz w:val="24"/>
      <w:szCs w:val="24"/>
      <w:lang w:val="ru-RU" w:eastAsia="ru-RU" w:bidi="ar-SA"/>
    </w:rPr>
  </w:style>
  <w:style w:type="paragraph" w:styleId="a8">
    <w:name w:val="Normal (Web)"/>
    <w:basedOn w:val="a"/>
    <w:rsid w:val="00DA5428"/>
    <w:pPr>
      <w:widowControl w:val="0"/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uni">
    <w:name w:val="uni"/>
    <w:basedOn w:val="a"/>
    <w:rsid w:val="00C17319"/>
    <w:pPr>
      <w:spacing w:before="100" w:beforeAutospacing="1" w:after="100" w:afterAutospacing="1"/>
    </w:pPr>
  </w:style>
  <w:style w:type="paragraph" w:customStyle="1" w:styleId="unip">
    <w:name w:val="unip"/>
    <w:basedOn w:val="a"/>
    <w:rsid w:val="00C17319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7D4A1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uiPriority w:val="99"/>
    <w:rsid w:val="000B0DFD"/>
    <w:pPr>
      <w:spacing w:after="120"/>
    </w:pPr>
    <w:rPr>
      <w:lang w:val="x-none" w:eastAsia="x-none"/>
    </w:rPr>
  </w:style>
  <w:style w:type="paragraph" w:styleId="32">
    <w:name w:val="Body Text Indent 3"/>
    <w:basedOn w:val="a"/>
    <w:rsid w:val="000B0DFD"/>
    <w:pPr>
      <w:spacing w:after="120"/>
      <w:ind w:left="283"/>
    </w:pPr>
    <w:rPr>
      <w:sz w:val="16"/>
      <w:szCs w:val="16"/>
    </w:rPr>
  </w:style>
  <w:style w:type="paragraph" w:customStyle="1" w:styleId="12">
    <w:name w:val="Знак1 Знак Знак Знак"/>
    <w:basedOn w:val="a"/>
    <w:rsid w:val="000C1319"/>
    <w:pPr>
      <w:spacing w:before="100" w:beforeAutospacing="1" w:after="100" w:afterAutospacing="1"/>
    </w:pPr>
    <w:rPr>
      <w:rFonts w:ascii="Tahoma" w:eastAsia="SimSun" w:hAnsi="Tahoma" w:cs="Tahoma"/>
      <w:sz w:val="20"/>
      <w:szCs w:val="20"/>
      <w:lang w:val="en-US" w:eastAsia="en-US"/>
    </w:rPr>
  </w:style>
  <w:style w:type="character" w:customStyle="1" w:styleId="ab">
    <w:name w:val="Не вступил в силу"/>
    <w:rsid w:val="00DE6E2E"/>
    <w:rPr>
      <w:rFonts w:cs="Times New Roman"/>
      <w:color w:val="008080"/>
      <w:sz w:val="20"/>
      <w:szCs w:val="20"/>
    </w:rPr>
  </w:style>
  <w:style w:type="character" w:customStyle="1" w:styleId="textmenu">
    <w:name w:val="text_menu"/>
    <w:basedOn w:val="a0"/>
    <w:rsid w:val="00835769"/>
  </w:style>
  <w:style w:type="table" w:styleId="ac">
    <w:name w:val="Table Grid"/>
    <w:basedOn w:val="a1"/>
    <w:rsid w:val="008357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4">
    <w:name w:val="Body Text 2"/>
    <w:basedOn w:val="a"/>
    <w:rsid w:val="00835769"/>
    <w:pPr>
      <w:spacing w:after="120" w:line="480" w:lineRule="auto"/>
    </w:pPr>
  </w:style>
  <w:style w:type="character" w:styleId="HTML">
    <w:name w:val="HTML Typewriter"/>
    <w:rsid w:val="00835769"/>
    <w:rPr>
      <w:rFonts w:ascii="Courier New" w:eastAsia="Courier New" w:hAnsi="Courier New" w:cs="Courier New"/>
      <w:sz w:val="20"/>
      <w:szCs w:val="20"/>
    </w:rPr>
  </w:style>
  <w:style w:type="paragraph" w:styleId="ad">
    <w:name w:val="Название"/>
    <w:basedOn w:val="a"/>
    <w:qFormat/>
    <w:rsid w:val="00835769"/>
    <w:pPr>
      <w:spacing w:line="360" w:lineRule="auto"/>
      <w:jc w:val="center"/>
    </w:pPr>
    <w:rPr>
      <w:b/>
      <w:szCs w:val="28"/>
    </w:rPr>
  </w:style>
  <w:style w:type="paragraph" w:styleId="HTML0">
    <w:name w:val="HTML Preformatted"/>
    <w:basedOn w:val="a"/>
    <w:link w:val="HTML1"/>
    <w:rsid w:val="00BE52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rsid w:val="00703E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F07E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Strong"/>
    <w:qFormat/>
    <w:rsid w:val="00EA0C5B"/>
    <w:rPr>
      <w:b/>
      <w:bCs/>
    </w:rPr>
  </w:style>
  <w:style w:type="paragraph" w:styleId="af">
    <w:name w:val="Body Text Indent"/>
    <w:basedOn w:val="a"/>
    <w:link w:val="af0"/>
    <w:rsid w:val="00CE15BF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link w:val="af"/>
    <w:rsid w:val="00CE15BF"/>
    <w:rPr>
      <w:sz w:val="24"/>
      <w:szCs w:val="24"/>
    </w:rPr>
  </w:style>
  <w:style w:type="paragraph" w:customStyle="1" w:styleId="Oaeno">
    <w:name w:val="Oaeno"/>
    <w:basedOn w:val="a"/>
    <w:rsid w:val="00333CFC"/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99032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locked/>
    <w:rsid w:val="001E1278"/>
    <w:rPr>
      <w:rFonts w:ascii="Arial" w:hAnsi="Arial" w:cs="Arial"/>
      <w:lang w:val="ru-RU" w:eastAsia="ru-RU" w:bidi="ar-SA"/>
    </w:rPr>
  </w:style>
  <w:style w:type="paragraph" w:styleId="af1">
    <w:name w:val="Balloon Text"/>
    <w:basedOn w:val="a"/>
    <w:semiHidden/>
    <w:rsid w:val="002D5F13"/>
    <w:rPr>
      <w:rFonts w:ascii="Tahoma" w:hAnsi="Tahoma" w:cs="Tahoma"/>
      <w:sz w:val="16"/>
      <w:szCs w:val="16"/>
    </w:rPr>
  </w:style>
  <w:style w:type="character" w:customStyle="1" w:styleId="af2">
    <w:name w:val="Основной текст_"/>
    <w:link w:val="25"/>
    <w:uiPriority w:val="99"/>
    <w:rsid w:val="00026024"/>
    <w:rPr>
      <w:shd w:val="clear" w:color="auto" w:fill="FFFFFF"/>
    </w:rPr>
  </w:style>
  <w:style w:type="paragraph" w:customStyle="1" w:styleId="25">
    <w:name w:val="Основной текст2"/>
    <w:basedOn w:val="a"/>
    <w:link w:val="af2"/>
    <w:uiPriority w:val="99"/>
    <w:rsid w:val="00026024"/>
    <w:pPr>
      <w:widowControl w:val="0"/>
      <w:shd w:val="clear" w:color="auto" w:fill="FFFFFF"/>
      <w:spacing w:after="2760" w:line="331" w:lineRule="exact"/>
    </w:pPr>
    <w:rPr>
      <w:sz w:val="20"/>
      <w:szCs w:val="20"/>
      <w:lang w:val="x-none" w:eastAsia="x-none"/>
    </w:rPr>
  </w:style>
  <w:style w:type="paragraph" w:customStyle="1" w:styleId="xl24">
    <w:name w:val="xl24"/>
    <w:basedOn w:val="a"/>
    <w:rsid w:val="000F4890"/>
    <w:pPr>
      <w:spacing w:before="100" w:after="100"/>
      <w:jc w:val="center"/>
      <w:textAlignment w:val="center"/>
    </w:pPr>
    <w:rPr>
      <w:szCs w:val="20"/>
    </w:rPr>
  </w:style>
  <w:style w:type="paragraph" w:customStyle="1" w:styleId="Normal1">
    <w:name w:val="Normal1"/>
    <w:rsid w:val="000F4890"/>
    <w:pPr>
      <w:widowControl w:val="0"/>
      <w:spacing w:line="360" w:lineRule="auto"/>
      <w:jc w:val="both"/>
    </w:pPr>
    <w:rPr>
      <w:snapToGrid w:val="0"/>
      <w:sz w:val="28"/>
    </w:rPr>
  </w:style>
  <w:style w:type="paragraph" w:customStyle="1" w:styleId="13">
    <w:name w:val="Красная строка1"/>
    <w:basedOn w:val="a9"/>
    <w:rsid w:val="001E1C54"/>
    <w:pPr>
      <w:suppressAutoHyphens/>
      <w:ind w:firstLine="210"/>
    </w:pPr>
    <w:rPr>
      <w:sz w:val="20"/>
      <w:szCs w:val="20"/>
      <w:lang w:eastAsia="ar-SA"/>
    </w:rPr>
  </w:style>
  <w:style w:type="character" w:customStyle="1" w:styleId="BodyTextIndentChar">
    <w:name w:val="Body Text Indent Char"/>
    <w:locked/>
    <w:rsid w:val="00112953"/>
    <w:rPr>
      <w:sz w:val="24"/>
    </w:rPr>
  </w:style>
  <w:style w:type="paragraph" w:customStyle="1" w:styleId="ListParagraph1">
    <w:name w:val="List Paragraph1"/>
    <w:basedOn w:val="a"/>
    <w:rsid w:val="00112953"/>
    <w:pPr>
      <w:ind w:left="720"/>
      <w:contextualSpacing/>
      <w:jc w:val="both"/>
    </w:pPr>
  </w:style>
  <w:style w:type="character" w:customStyle="1" w:styleId="HTML1">
    <w:name w:val="Стандартный HTML Знак"/>
    <w:link w:val="HTML0"/>
    <w:locked/>
    <w:rsid w:val="00122AB4"/>
    <w:rPr>
      <w:rFonts w:ascii="Courier New" w:hAnsi="Courier New" w:cs="Courier New"/>
      <w:lang w:val="ru-RU" w:eastAsia="ru-RU" w:bidi="ar-SA"/>
    </w:rPr>
  </w:style>
  <w:style w:type="paragraph" w:customStyle="1" w:styleId="af3">
    <w:name w:val="пункт"/>
    <w:basedOn w:val="a"/>
    <w:rsid w:val="00E653EA"/>
    <w:pPr>
      <w:widowControl w:val="0"/>
      <w:tabs>
        <w:tab w:val="num" w:pos="851"/>
      </w:tabs>
      <w:autoSpaceDE w:val="0"/>
      <w:autoSpaceDN w:val="0"/>
      <w:adjustRightInd w:val="0"/>
      <w:spacing w:after="60"/>
      <w:ind w:left="360" w:hanging="360"/>
      <w:jc w:val="both"/>
    </w:pPr>
  </w:style>
  <w:style w:type="paragraph" w:styleId="af4">
    <w:name w:val="Closing"/>
    <w:basedOn w:val="a"/>
    <w:link w:val="af5"/>
    <w:uiPriority w:val="99"/>
    <w:rsid w:val="00366283"/>
    <w:pPr>
      <w:ind w:left="4252"/>
    </w:pPr>
    <w:rPr>
      <w:rFonts w:ascii="Tms Rmn" w:hAnsi="Tms Rmn"/>
      <w:sz w:val="20"/>
      <w:szCs w:val="20"/>
      <w:lang w:val="en-US" w:eastAsia="en-US"/>
    </w:rPr>
  </w:style>
  <w:style w:type="character" w:customStyle="1" w:styleId="af5">
    <w:name w:val="Прощание Знак"/>
    <w:link w:val="af4"/>
    <w:uiPriority w:val="99"/>
    <w:rsid w:val="00366283"/>
    <w:rPr>
      <w:rFonts w:ascii="Tms Rmn" w:hAnsi="Tms Rmn"/>
      <w:lang w:val="en-US" w:eastAsia="en-US"/>
    </w:rPr>
  </w:style>
  <w:style w:type="character" w:customStyle="1" w:styleId="40">
    <w:name w:val="Заголовок 4 Знак"/>
    <w:link w:val="4"/>
    <w:semiHidden/>
    <w:rsid w:val="00C7520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C7520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C7520F"/>
    <w:rPr>
      <w:rFonts w:ascii="Calibri" w:eastAsia="Times New Roman" w:hAnsi="Calibri" w:cs="Times New Roman"/>
      <w:b/>
      <w:bCs/>
      <w:sz w:val="22"/>
      <w:szCs w:val="22"/>
    </w:rPr>
  </w:style>
  <w:style w:type="paragraph" w:styleId="af6">
    <w:name w:val="header"/>
    <w:basedOn w:val="a"/>
    <w:link w:val="af7"/>
    <w:rsid w:val="00C7520F"/>
    <w:pPr>
      <w:widowControl w:val="0"/>
      <w:tabs>
        <w:tab w:val="center" w:pos="4677"/>
        <w:tab w:val="right" w:pos="9355"/>
      </w:tabs>
      <w:suppressAutoHyphens/>
    </w:pPr>
    <w:rPr>
      <w:rFonts w:eastAsia="Arial Unicode MS" w:cs="Mangal"/>
      <w:kern w:val="1"/>
      <w:szCs w:val="20"/>
      <w:lang w:val="x-none" w:eastAsia="hi-IN" w:bidi="hi-IN"/>
    </w:rPr>
  </w:style>
  <w:style w:type="character" w:customStyle="1" w:styleId="af7">
    <w:name w:val="Верхний колонтитул Знак"/>
    <w:link w:val="af6"/>
    <w:rsid w:val="00C7520F"/>
    <w:rPr>
      <w:rFonts w:eastAsia="Arial Unicode MS" w:cs="Mangal"/>
      <w:kern w:val="1"/>
      <w:sz w:val="24"/>
      <w:lang w:eastAsia="hi-IN" w:bidi="hi-IN"/>
    </w:rPr>
  </w:style>
  <w:style w:type="paragraph" w:customStyle="1" w:styleId="210">
    <w:name w:val="Основной текст 21"/>
    <w:basedOn w:val="a"/>
    <w:rsid w:val="00C7520F"/>
    <w:pPr>
      <w:widowControl w:val="0"/>
      <w:suppressAutoHyphens/>
      <w:jc w:val="both"/>
    </w:pPr>
    <w:rPr>
      <w:rFonts w:eastAsia="Arial Unicode MS" w:cs="Mangal"/>
      <w:kern w:val="1"/>
      <w:szCs w:val="20"/>
      <w:lang w:val="en-US" w:eastAsia="hi-IN" w:bidi="hi-IN"/>
    </w:rPr>
  </w:style>
  <w:style w:type="paragraph" w:customStyle="1" w:styleId="310">
    <w:name w:val="Основной текст с отступом 31"/>
    <w:basedOn w:val="a"/>
    <w:rsid w:val="00C7520F"/>
    <w:pPr>
      <w:widowControl w:val="0"/>
      <w:suppressAutoHyphens/>
      <w:ind w:left="38"/>
      <w:jc w:val="both"/>
    </w:pPr>
    <w:rPr>
      <w:rFonts w:eastAsia="Arial Unicode MS" w:cs="Mangal"/>
      <w:kern w:val="1"/>
      <w:szCs w:val="20"/>
      <w:lang w:eastAsia="hi-IN" w:bidi="hi-IN"/>
    </w:rPr>
  </w:style>
  <w:style w:type="paragraph" w:customStyle="1" w:styleId="311">
    <w:name w:val="Основной текст 31"/>
    <w:basedOn w:val="a"/>
    <w:rsid w:val="00C7520F"/>
    <w:pPr>
      <w:widowControl w:val="0"/>
      <w:tabs>
        <w:tab w:val="left" w:pos="0"/>
      </w:tabs>
      <w:suppressAutoHyphens/>
      <w:jc w:val="both"/>
    </w:pPr>
    <w:rPr>
      <w:rFonts w:eastAsia="Arial Unicode MS" w:cs="Mangal"/>
      <w:kern w:val="1"/>
      <w:sz w:val="26"/>
      <w:lang w:eastAsia="hi-IN" w:bidi="hi-IN"/>
    </w:rPr>
  </w:style>
  <w:style w:type="paragraph" w:styleId="1-2">
    <w:name w:val="Medium Grid 1 Accent 2"/>
    <w:basedOn w:val="a"/>
    <w:uiPriority w:val="34"/>
    <w:qFormat/>
    <w:rsid w:val="0085007E"/>
    <w:pPr>
      <w:widowControl w:val="0"/>
      <w:suppressAutoHyphens/>
      <w:ind w:left="708"/>
    </w:pPr>
    <w:rPr>
      <w:rFonts w:eastAsia="Arial Unicode MS" w:cs="Mangal"/>
      <w:kern w:val="1"/>
      <w:szCs w:val="21"/>
      <w:lang w:eastAsia="hi-IN" w:bidi="hi-IN"/>
    </w:rPr>
  </w:style>
  <w:style w:type="paragraph" w:customStyle="1" w:styleId="af8">
    <w:name w:val="Обычный таблица"/>
    <w:basedOn w:val="a"/>
    <w:link w:val="af9"/>
    <w:rsid w:val="004A5E41"/>
    <w:rPr>
      <w:sz w:val="18"/>
      <w:szCs w:val="18"/>
    </w:rPr>
  </w:style>
  <w:style w:type="character" w:customStyle="1" w:styleId="af9">
    <w:name w:val="Обычный таблица Знак"/>
    <w:link w:val="af8"/>
    <w:locked/>
    <w:rsid w:val="004A5E41"/>
    <w:rPr>
      <w:sz w:val="18"/>
      <w:szCs w:val="18"/>
      <w:lang w:val="ru-RU" w:eastAsia="ru-RU" w:bidi="ar-SA"/>
    </w:rPr>
  </w:style>
  <w:style w:type="character" w:customStyle="1" w:styleId="ConsNormal0">
    <w:name w:val="ConsNormal Знак"/>
    <w:link w:val="ConsNormal"/>
    <w:locked/>
    <w:rsid w:val="004A5E41"/>
    <w:rPr>
      <w:rFonts w:ascii="Arial" w:hAnsi="Arial" w:cs="Arial"/>
      <w:lang w:val="ru-RU" w:eastAsia="ru-RU" w:bidi="ar-SA"/>
    </w:rPr>
  </w:style>
  <w:style w:type="paragraph" w:customStyle="1" w:styleId="Heading">
    <w:name w:val="Heading"/>
    <w:rsid w:val="004A5E41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fa">
    <w:name w:val="footer"/>
    <w:basedOn w:val="a"/>
    <w:link w:val="afb"/>
    <w:rsid w:val="004A5E41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normal">
    <w:name w:val="normal"/>
    <w:rsid w:val="004A5E41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afb">
    <w:name w:val="Нижний колонтитул Знак"/>
    <w:link w:val="afa"/>
    <w:rsid w:val="00842D49"/>
    <w:rPr>
      <w:sz w:val="24"/>
      <w:szCs w:val="24"/>
    </w:rPr>
  </w:style>
  <w:style w:type="paragraph" w:customStyle="1" w:styleId="1-11">
    <w:name w:val="Средняя заливка 1 - Акцент 11"/>
    <w:uiPriority w:val="99"/>
    <w:qFormat/>
    <w:rsid w:val="00F02D25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14">
    <w:name w:val="Основной текст1"/>
    <w:uiPriority w:val="99"/>
    <w:rsid w:val="00F02D25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4pt">
    <w:name w:val="Основной текст + 14 pt"/>
    <w:aliases w:val="Полужирный,Курсив"/>
    <w:uiPriority w:val="99"/>
    <w:rsid w:val="00F02D2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3Exact">
    <w:name w:val="Основной текст (3) Exact"/>
    <w:link w:val="33"/>
    <w:uiPriority w:val="99"/>
    <w:locked/>
    <w:rsid w:val="00F02D25"/>
    <w:rPr>
      <w:i/>
      <w:iCs/>
      <w:w w:val="120"/>
      <w:sz w:val="28"/>
      <w:szCs w:val="28"/>
      <w:shd w:val="clear" w:color="auto" w:fill="FFFFFF"/>
    </w:rPr>
  </w:style>
  <w:style w:type="paragraph" w:customStyle="1" w:styleId="41">
    <w:name w:val="Основной текст4"/>
    <w:basedOn w:val="a"/>
    <w:uiPriority w:val="99"/>
    <w:rsid w:val="00F02D25"/>
    <w:pPr>
      <w:widowControl w:val="0"/>
      <w:shd w:val="clear" w:color="auto" w:fill="FFFFFF"/>
      <w:spacing w:after="300" w:line="240" w:lineRule="atLeast"/>
    </w:pPr>
    <w:rPr>
      <w:sz w:val="21"/>
      <w:szCs w:val="21"/>
    </w:rPr>
  </w:style>
  <w:style w:type="paragraph" w:customStyle="1" w:styleId="33">
    <w:name w:val="Основной текст (3)"/>
    <w:basedOn w:val="a"/>
    <w:link w:val="3Exact"/>
    <w:uiPriority w:val="99"/>
    <w:rsid w:val="00F02D25"/>
    <w:pPr>
      <w:widowControl w:val="0"/>
      <w:shd w:val="clear" w:color="auto" w:fill="FFFFFF"/>
      <w:spacing w:line="240" w:lineRule="atLeast"/>
    </w:pPr>
    <w:rPr>
      <w:i/>
      <w:iCs/>
      <w:w w:val="120"/>
      <w:sz w:val="28"/>
      <w:szCs w:val="28"/>
      <w:lang w:val="x-none" w:eastAsia="x-none"/>
    </w:rPr>
  </w:style>
  <w:style w:type="character" w:customStyle="1" w:styleId="a5">
    <w:name w:val="Текст Знак"/>
    <w:link w:val="a4"/>
    <w:uiPriority w:val="99"/>
    <w:rsid w:val="00AD2849"/>
    <w:rPr>
      <w:rFonts w:ascii="Courier New" w:eastAsia="SimSun" w:hAnsi="Courier New" w:cs="Courier New"/>
    </w:rPr>
  </w:style>
  <w:style w:type="paragraph" w:customStyle="1" w:styleId="afc">
    <w:name w:val="Стиль По центру"/>
    <w:basedOn w:val="a"/>
    <w:uiPriority w:val="99"/>
    <w:rsid w:val="00AD2849"/>
    <w:pPr>
      <w:suppressAutoHyphens/>
      <w:jc w:val="center"/>
    </w:pPr>
    <w:rPr>
      <w:szCs w:val="20"/>
      <w:lang w:eastAsia="zh-CN"/>
    </w:rPr>
  </w:style>
  <w:style w:type="paragraph" w:styleId="34">
    <w:name w:val="Body Text 3"/>
    <w:basedOn w:val="a"/>
    <w:link w:val="35"/>
    <w:rsid w:val="00E17249"/>
    <w:pPr>
      <w:spacing w:after="120"/>
    </w:pPr>
    <w:rPr>
      <w:sz w:val="16"/>
      <w:szCs w:val="16"/>
      <w:lang w:val="x-none" w:eastAsia="x-none"/>
    </w:rPr>
  </w:style>
  <w:style w:type="character" w:customStyle="1" w:styleId="35">
    <w:name w:val="Основной текст 3 Знак"/>
    <w:link w:val="34"/>
    <w:rsid w:val="00E17249"/>
    <w:rPr>
      <w:sz w:val="16"/>
      <w:szCs w:val="16"/>
    </w:rPr>
  </w:style>
  <w:style w:type="character" w:styleId="afd">
    <w:name w:val="page number"/>
    <w:rsid w:val="00E17249"/>
  </w:style>
  <w:style w:type="paragraph" w:customStyle="1" w:styleId="afe">
    <w:name w:val="Обычный + по ширине"/>
    <w:basedOn w:val="a"/>
    <w:rsid w:val="007109BB"/>
    <w:pPr>
      <w:jc w:val="both"/>
    </w:pPr>
    <w:rPr>
      <w:lang w:val="en-US" w:eastAsia="en-US" w:bidi="en-US"/>
    </w:rPr>
  </w:style>
  <w:style w:type="paragraph" w:customStyle="1" w:styleId="15">
    <w:name w:val="Обычный1"/>
    <w:rsid w:val="007109BB"/>
    <w:pPr>
      <w:widowControl w:val="0"/>
      <w:spacing w:before="100" w:after="100"/>
    </w:pPr>
    <w:rPr>
      <w:snapToGrid w:val="0"/>
      <w:sz w:val="24"/>
    </w:rPr>
  </w:style>
  <w:style w:type="character" w:customStyle="1" w:styleId="Bodytext3">
    <w:name w:val="Body text (3)_"/>
    <w:rsid w:val="00A872CB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0">
    <w:name w:val="Body text (3)"/>
    <w:rsid w:val="00A872C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erorfooter">
    <w:name w:val="Header or footer_"/>
    <w:link w:val="Headerorfooter0"/>
    <w:rsid w:val="00A872CB"/>
    <w:rPr>
      <w:i/>
      <w:iCs/>
      <w:sz w:val="16"/>
      <w:szCs w:val="16"/>
      <w:shd w:val="clear" w:color="auto" w:fill="FFFFFF"/>
    </w:rPr>
  </w:style>
  <w:style w:type="character" w:customStyle="1" w:styleId="Headerorfooter105ptBoldNotItalic">
    <w:name w:val="Header or footer + 10.5 pt;Bold;Not Italic"/>
    <w:rsid w:val="00A872C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2">
    <w:name w:val="Body text (2)_"/>
    <w:rsid w:val="00A872CB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0">
    <w:name w:val="Body text (2)"/>
    <w:rsid w:val="00A872C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Bold">
    <w:name w:val="Body text (2) + Bold"/>
    <w:rsid w:val="00A872C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1">
    <w:name w:val="Heading #1_"/>
    <w:rsid w:val="00A872CB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0">
    <w:name w:val="Heading #1"/>
    <w:rsid w:val="00A872C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4">
    <w:name w:val="Body text (4)_"/>
    <w:rsid w:val="00A872CB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40">
    <w:name w:val="Body text (4)"/>
    <w:rsid w:val="00A872C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5">
    <w:name w:val="Body text (5)_"/>
    <w:rsid w:val="00A872CB"/>
    <w:rPr>
      <w:rFonts w:ascii="Arial" w:eastAsia="Arial" w:hAnsi="Arial" w:cs="Arial"/>
      <w:b/>
      <w:bCs/>
      <w:i/>
      <w:iCs/>
      <w:smallCaps w:val="0"/>
      <w:strike w:val="0"/>
      <w:sz w:val="17"/>
      <w:szCs w:val="17"/>
      <w:u w:val="none"/>
    </w:rPr>
  </w:style>
  <w:style w:type="character" w:customStyle="1" w:styleId="Bodytext5TimesNewRoman10ptNotItalic">
    <w:name w:val="Body text (5) + Times New Roman;10 pt;Not Italic"/>
    <w:rsid w:val="00A872C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Bodytext50">
    <w:name w:val="Body text (5)"/>
    <w:rsid w:val="00A872C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Bodytext6">
    <w:name w:val="Body text (6)_"/>
    <w:rsid w:val="00A872CB"/>
    <w:rPr>
      <w:rFonts w:ascii="Arial" w:eastAsia="Arial" w:hAnsi="Arial" w:cs="Arial"/>
      <w:b/>
      <w:bCs/>
      <w:i/>
      <w:iCs/>
      <w:smallCaps w:val="0"/>
      <w:strike w:val="0"/>
      <w:sz w:val="13"/>
      <w:szCs w:val="13"/>
      <w:u w:val="none"/>
    </w:rPr>
  </w:style>
  <w:style w:type="character" w:customStyle="1" w:styleId="Bodytext60">
    <w:name w:val="Body text (6)"/>
    <w:rsid w:val="00A872C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6TimesNewRoman8ptNotBold">
    <w:name w:val="Body text (6) + Times New Roman;8 pt;Not Bold"/>
    <w:rsid w:val="00A872C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7">
    <w:name w:val="Body text (7)_"/>
    <w:rsid w:val="00A872C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Bodytext70">
    <w:name w:val="Body text (7)"/>
    <w:rsid w:val="00A872C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8">
    <w:name w:val="Body text (8)_"/>
    <w:rsid w:val="00A872CB"/>
    <w:rPr>
      <w:rFonts w:ascii="Arial" w:eastAsia="Arial" w:hAnsi="Arial" w:cs="Arial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84ptNotItalic">
    <w:name w:val="Body text (8) + 4 pt;Not Italic"/>
    <w:rsid w:val="00A872C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Bodytext80">
    <w:name w:val="Body text (8)"/>
    <w:rsid w:val="00A872C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Exact">
    <w:name w:val="Body text (3) Exact"/>
    <w:rsid w:val="00A872C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Exact">
    <w:name w:val="Body text (2) Exact"/>
    <w:rsid w:val="00A872C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BoldExact">
    <w:name w:val="Body text (2) + Bold Exact"/>
    <w:rsid w:val="00A872C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9">
    <w:name w:val="Body text (9)_"/>
    <w:rsid w:val="00A872CB"/>
    <w:rPr>
      <w:rFonts w:ascii="Arial" w:eastAsia="Arial" w:hAnsi="Arial" w:cs="Arial"/>
      <w:b w:val="0"/>
      <w:bCs w:val="0"/>
      <w:i/>
      <w:iCs/>
      <w:smallCaps w:val="0"/>
      <w:strike w:val="0"/>
      <w:spacing w:val="-10"/>
      <w:sz w:val="22"/>
      <w:szCs w:val="22"/>
      <w:u w:val="none"/>
    </w:rPr>
  </w:style>
  <w:style w:type="character" w:customStyle="1" w:styleId="Bodytext98ptNotItalicSpacing0pt">
    <w:name w:val="Body text (9) + 8 pt;Not Italic;Spacing 0 pt"/>
    <w:rsid w:val="00A872C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90">
    <w:name w:val="Body text (9)"/>
    <w:rsid w:val="00A872C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9NotItalicSpacing0pt">
    <w:name w:val="Body text (9) + Not Italic;Spacing 0 pt"/>
    <w:rsid w:val="00A872C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97ptNotItalicSpacing0pt">
    <w:name w:val="Body text (9) + 7 pt;Not Italic;Spacing 0 pt"/>
    <w:rsid w:val="00A872C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10">
    <w:name w:val="Body text (10)_"/>
    <w:rsid w:val="00A872CB"/>
    <w:rPr>
      <w:rFonts w:ascii="Arial" w:eastAsia="Arial" w:hAnsi="Arial" w:cs="Arial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Bodytext100">
    <w:name w:val="Body text (10)"/>
    <w:rsid w:val="00A872C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11">
    <w:name w:val="Body text (11)_"/>
    <w:rsid w:val="00A872CB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110">
    <w:name w:val="Body text (11)"/>
    <w:rsid w:val="00A872C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11Bold">
    <w:name w:val="Body text (11) + Bold"/>
    <w:rsid w:val="00A872C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Tablecaption2">
    <w:name w:val="Table caption (2)_"/>
    <w:rsid w:val="00A872CB"/>
    <w:rPr>
      <w:rFonts w:ascii="Arial" w:eastAsia="Arial" w:hAnsi="Arial" w:cs="Arial"/>
      <w:b/>
      <w:bCs/>
      <w:i/>
      <w:iCs/>
      <w:smallCaps w:val="0"/>
      <w:strike w:val="0"/>
      <w:sz w:val="13"/>
      <w:szCs w:val="13"/>
      <w:u w:val="none"/>
    </w:rPr>
  </w:style>
  <w:style w:type="character" w:customStyle="1" w:styleId="Tablecaption20">
    <w:name w:val="Table caption (2)"/>
    <w:rsid w:val="00A872C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single"/>
      <w:lang w:val="ru-RU" w:eastAsia="ru-RU" w:bidi="ru-RU"/>
    </w:rPr>
  </w:style>
  <w:style w:type="character" w:customStyle="1" w:styleId="Bodytext28pt">
    <w:name w:val="Body text (2) + 8 pt"/>
    <w:rsid w:val="00A872C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12">
    <w:name w:val="Body text (12)_"/>
    <w:rsid w:val="00A872CB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Bodytext120">
    <w:name w:val="Body text (12)"/>
    <w:rsid w:val="00A872C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11Italic">
    <w:name w:val="Body text (11) + Italic"/>
    <w:rsid w:val="00A872C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Bodytext13">
    <w:name w:val="Body text (13)_"/>
    <w:rsid w:val="00A872CB"/>
    <w:rPr>
      <w:rFonts w:ascii="Arial" w:eastAsia="Arial" w:hAnsi="Arial" w:cs="Arial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130">
    <w:name w:val="Body text (13)"/>
    <w:rsid w:val="00A872C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Tablecaption">
    <w:name w:val="Table caption_"/>
    <w:rsid w:val="00A872CB"/>
    <w:rPr>
      <w:rFonts w:ascii="Arial" w:eastAsia="Arial" w:hAnsi="Arial" w:cs="Arial"/>
      <w:b w:val="0"/>
      <w:bCs w:val="0"/>
      <w:i/>
      <w:iCs/>
      <w:smallCaps w:val="0"/>
      <w:strike w:val="0"/>
      <w:sz w:val="13"/>
      <w:szCs w:val="13"/>
      <w:u w:val="none"/>
    </w:rPr>
  </w:style>
  <w:style w:type="character" w:customStyle="1" w:styleId="Tablecaption0">
    <w:name w:val="Table caption"/>
    <w:rsid w:val="00A872C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single"/>
      <w:lang w:val="ru-RU" w:eastAsia="ru-RU" w:bidi="ru-RU"/>
    </w:rPr>
  </w:style>
  <w:style w:type="character" w:customStyle="1" w:styleId="Tablecaption3">
    <w:name w:val="Table caption (3)_"/>
    <w:rsid w:val="00A872CB"/>
    <w:rPr>
      <w:rFonts w:ascii="Arial" w:eastAsia="Arial" w:hAnsi="Arial" w:cs="Arial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Tablecaption30">
    <w:name w:val="Table caption (3)"/>
    <w:rsid w:val="00A872C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2CourierNew7pt">
    <w:name w:val="Body text (2) + Courier New;7 pt"/>
    <w:rsid w:val="00A872CB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Bodytext265ptBold">
    <w:name w:val="Body text (2) + 6.5 pt;Bold"/>
    <w:rsid w:val="00A872C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TimesNewRoman55ptBold">
    <w:name w:val="Body text (2) + Times New Roman;5.5 pt;Bold"/>
    <w:rsid w:val="00A872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Bodytext275ptBold">
    <w:name w:val="Body text (2) + 7.5 pt;Bold"/>
    <w:rsid w:val="00A872C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Picturecaption4Exact">
    <w:name w:val="Picture caption (4) Exact"/>
    <w:link w:val="Picturecaption4"/>
    <w:rsid w:val="00A872CB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character" w:customStyle="1" w:styleId="Picturecaption5Exact">
    <w:name w:val="Picture caption (5) Exact"/>
    <w:link w:val="Picturecaption5"/>
    <w:rsid w:val="00A872CB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character" w:customStyle="1" w:styleId="Bodytext10NotItalic">
    <w:name w:val="Body text (10) + Not Italic"/>
    <w:rsid w:val="00A872C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14">
    <w:name w:val="Body text (14)_"/>
    <w:rsid w:val="00A872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40">
    <w:name w:val="Body text (14)"/>
    <w:rsid w:val="00A872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15">
    <w:name w:val="Body text (15)_"/>
    <w:rsid w:val="00A872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150">
    <w:name w:val="Body text (15)"/>
    <w:rsid w:val="00A872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Picturecaption">
    <w:name w:val="Picture caption_"/>
    <w:rsid w:val="00A872CB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Picturecaption0">
    <w:name w:val="Picture caption"/>
    <w:rsid w:val="00A872C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Headerorfooter0">
    <w:name w:val="Header or footer"/>
    <w:basedOn w:val="a"/>
    <w:link w:val="Headerorfooter"/>
    <w:rsid w:val="00A872CB"/>
    <w:pPr>
      <w:widowControl w:val="0"/>
      <w:shd w:val="clear" w:color="auto" w:fill="FFFFFF"/>
      <w:spacing w:line="0" w:lineRule="atLeast"/>
    </w:pPr>
    <w:rPr>
      <w:i/>
      <w:iCs/>
      <w:sz w:val="16"/>
      <w:szCs w:val="16"/>
      <w:lang w:val="x-none" w:eastAsia="x-none"/>
    </w:rPr>
  </w:style>
  <w:style w:type="paragraph" w:customStyle="1" w:styleId="Picturecaption4">
    <w:name w:val="Picture caption (4)"/>
    <w:basedOn w:val="a"/>
    <w:link w:val="Picturecaption4Exact"/>
    <w:rsid w:val="00A872CB"/>
    <w:pPr>
      <w:widowControl w:val="0"/>
      <w:shd w:val="clear" w:color="auto" w:fill="FFFFFF"/>
      <w:spacing w:after="60" w:line="0" w:lineRule="atLeast"/>
      <w:jc w:val="both"/>
    </w:pPr>
    <w:rPr>
      <w:rFonts w:ascii="Arial" w:eastAsia="Arial" w:hAnsi="Arial"/>
      <w:i/>
      <w:iCs/>
      <w:sz w:val="16"/>
      <w:szCs w:val="16"/>
      <w:lang w:val="x-none" w:eastAsia="x-none"/>
    </w:rPr>
  </w:style>
  <w:style w:type="paragraph" w:customStyle="1" w:styleId="Picturecaption5">
    <w:name w:val="Picture caption (5)"/>
    <w:basedOn w:val="a"/>
    <w:link w:val="Picturecaption5Exact"/>
    <w:rsid w:val="00A872CB"/>
    <w:pPr>
      <w:widowControl w:val="0"/>
      <w:shd w:val="clear" w:color="auto" w:fill="FFFFFF"/>
      <w:spacing w:before="60" w:line="192" w:lineRule="exact"/>
      <w:jc w:val="both"/>
    </w:pPr>
    <w:rPr>
      <w:rFonts w:ascii="Arial" w:eastAsia="Arial" w:hAnsi="Arial"/>
      <w:b/>
      <w:bCs/>
      <w:sz w:val="13"/>
      <w:szCs w:val="13"/>
      <w:lang w:val="x-none" w:eastAsia="x-none"/>
    </w:rPr>
  </w:style>
  <w:style w:type="character" w:customStyle="1" w:styleId="11">
    <w:name w:val="Заголовок 1 Знак"/>
    <w:link w:val="1"/>
    <w:uiPriority w:val="99"/>
    <w:locked/>
    <w:rsid w:val="003D7B37"/>
    <w:rPr>
      <w:b/>
      <w:kern w:val="28"/>
      <w:sz w:val="36"/>
    </w:rPr>
  </w:style>
  <w:style w:type="character" w:customStyle="1" w:styleId="23">
    <w:name w:val="Основной текст с отступом 2 Знак"/>
    <w:link w:val="22"/>
    <w:uiPriority w:val="99"/>
    <w:locked/>
    <w:rsid w:val="003D7B37"/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3D7B37"/>
    <w:rPr>
      <w:sz w:val="24"/>
      <w:szCs w:val="24"/>
    </w:rPr>
  </w:style>
  <w:style w:type="table" w:customStyle="1" w:styleId="16">
    <w:name w:val="Сетка таблицы1"/>
    <w:basedOn w:val="a1"/>
    <w:next w:val="ac"/>
    <w:uiPriority w:val="59"/>
    <w:rsid w:val="00843565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ifications">
    <w:name w:val="Specifications"/>
    <w:basedOn w:val="a"/>
    <w:rsid w:val="00054786"/>
    <w:pPr>
      <w:tabs>
        <w:tab w:val="right" w:leader="dot" w:pos="7258"/>
      </w:tabs>
      <w:spacing w:before="120"/>
      <w:ind w:firstLine="907"/>
      <w:jc w:val="both"/>
    </w:pPr>
    <w:rPr>
      <w:rFonts w:ascii="TimesET" w:hAnsi="TimesET"/>
      <w:szCs w:val="20"/>
      <w:lang w:val="en-US"/>
    </w:rPr>
  </w:style>
  <w:style w:type="paragraph" w:styleId="aff">
    <w:name w:val="No Spacing"/>
    <w:uiPriority w:val="1"/>
    <w:qFormat/>
    <w:rsid w:val="009139B4"/>
    <w:rPr>
      <w:rFonts w:ascii="Calibri" w:eastAsia="Calibri" w:hAnsi="Calibri" w:cs="Calibri"/>
      <w:sz w:val="22"/>
      <w:szCs w:val="22"/>
      <w:lang w:eastAsia="en-US"/>
    </w:rPr>
  </w:style>
  <w:style w:type="character" w:styleId="aff0">
    <w:name w:val="annotation reference"/>
    <w:rsid w:val="005B29CC"/>
    <w:rPr>
      <w:sz w:val="16"/>
      <w:szCs w:val="16"/>
    </w:rPr>
  </w:style>
  <w:style w:type="paragraph" w:styleId="aff1">
    <w:name w:val="annotation text"/>
    <w:basedOn w:val="a"/>
    <w:link w:val="aff2"/>
    <w:rsid w:val="005B29CC"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rsid w:val="005B29CC"/>
  </w:style>
  <w:style w:type="paragraph" w:styleId="aff3">
    <w:name w:val="annotation subject"/>
    <w:basedOn w:val="aff1"/>
    <w:next w:val="aff1"/>
    <w:link w:val="aff4"/>
    <w:rsid w:val="005B29CC"/>
    <w:rPr>
      <w:b/>
      <w:bCs/>
      <w:lang w:val="x-none" w:eastAsia="x-none"/>
    </w:rPr>
  </w:style>
  <w:style w:type="character" w:customStyle="1" w:styleId="aff4">
    <w:name w:val="Тема примечания Знак"/>
    <w:link w:val="aff3"/>
    <w:rsid w:val="005B29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2900</Words>
  <Characters>16533</Characters>
  <Application>Microsoft Office Word</Application>
  <DocSecurity>0</DocSecurity>
  <Lines>137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ИОФХ им. А.Е. Арбузова КазНЦ РАН</Company>
  <LinksUpToDate>false</LinksUpToDate>
  <CharactersWithSpaces>19395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Davydova</dc:creator>
  <cp:keywords/>
  <cp:lastModifiedBy>Валентина Пушкова</cp:lastModifiedBy>
  <cp:revision>2</cp:revision>
  <cp:lastPrinted>2023-04-10T07:35:00Z</cp:lastPrinted>
  <dcterms:created xsi:type="dcterms:W3CDTF">2026-09-23T07:42:00Z</dcterms:created>
  <dcterms:modified xsi:type="dcterms:W3CDTF">2026-09-23T07:42:00Z</dcterms:modified>
</cp:coreProperties>
</file>