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47DF" w:rsidRDefault="00D047DF">
      <w:pPr>
        <w:pStyle w:val="1"/>
        <w:spacing w:before="120" w:after="0"/>
        <w:ind w:left="7080"/>
        <w:rPr>
          <w:color w:val="000000"/>
          <w:sz w:val="20"/>
          <w:szCs w:val="20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color w:val="000000"/>
          <w:sz w:val="20"/>
          <w:szCs w:val="20"/>
          <w:vertAlign w:val="superscript"/>
        </w:rPr>
        <w:t>Приложение №2</w:t>
      </w:r>
    </w:p>
    <w:p w:rsidR="00D047DF" w:rsidRDefault="00D047DF">
      <w:pPr>
        <w:spacing w:before="120"/>
      </w:pPr>
      <w:r>
        <w:rPr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761E4E">
        <w:rPr>
          <w:color w:val="000000"/>
          <w:sz w:val="20"/>
          <w:szCs w:val="20"/>
          <w:vertAlign w:val="superscript"/>
        </w:rPr>
        <w:t xml:space="preserve">                              </w:t>
      </w:r>
      <w:r>
        <w:rPr>
          <w:color w:val="000000"/>
          <w:sz w:val="20"/>
          <w:szCs w:val="20"/>
          <w:vertAlign w:val="superscript"/>
        </w:rPr>
        <w:t xml:space="preserve">К контракту № </w:t>
      </w:r>
      <w:r w:rsidR="002329AF">
        <w:rPr>
          <w:color w:val="000000"/>
          <w:sz w:val="20"/>
          <w:szCs w:val="20"/>
          <w:vertAlign w:val="superscript"/>
        </w:rPr>
        <w:t>_______</w:t>
      </w:r>
      <w:proofErr w:type="gramStart"/>
      <w:r>
        <w:rPr>
          <w:color w:val="000000"/>
          <w:sz w:val="20"/>
          <w:szCs w:val="20"/>
          <w:vertAlign w:val="superscript"/>
        </w:rPr>
        <w:t>от  «</w:t>
      </w:r>
      <w:proofErr w:type="gramEnd"/>
      <w:r>
        <w:rPr>
          <w:color w:val="000000"/>
          <w:sz w:val="20"/>
          <w:szCs w:val="20"/>
          <w:vertAlign w:val="superscript"/>
        </w:rPr>
        <w:t xml:space="preserve">          »                                  20     г.  </w:t>
      </w:r>
    </w:p>
    <w:p w:rsidR="00D047DF" w:rsidRDefault="00D047DF">
      <w:pPr>
        <w:spacing w:before="120"/>
        <w:ind w:left="7080"/>
        <w:jc w:val="center"/>
      </w:pPr>
    </w:p>
    <w:p w:rsidR="00D047DF" w:rsidRDefault="00D047DF">
      <w:pPr>
        <w:shd w:val="clear" w:color="auto" w:fill="FFFFFF"/>
        <w:jc w:val="center"/>
        <w:rPr>
          <w:color w:val="000000"/>
          <w:vertAlign w:val="superscript"/>
        </w:rPr>
      </w:pPr>
    </w:p>
    <w:p w:rsidR="00D047DF" w:rsidRDefault="00D047DF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Акт </w:t>
      </w:r>
    </w:p>
    <w:p w:rsidR="00D047DF" w:rsidRDefault="00D047DF">
      <w:pPr>
        <w:shd w:val="clear" w:color="auto" w:fill="FFFFFF"/>
        <w:jc w:val="center"/>
        <w:rPr>
          <w:color w:val="000000"/>
        </w:rPr>
      </w:pPr>
      <w:proofErr w:type="gramStart"/>
      <w:r>
        <w:rPr>
          <w:color w:val="000000"/>
        </w:rPr>
        <w:t>обследования</w:t>
      </w:r>
      <w:proofErr w:type="gramEnd"/>
      <w:r>
        <w:rPr>
          <w:color w:val="000000"/>
        </w:rPr>
        <w:t xml:space="preserve"> (технического осмотра) состояния ТСО </w:t>
      </w:r>
    </w:p>
    <w:p w:rsidR="00D047DF" w:rsidRDefault="00D047DF">
      <w:pPr>
        <w:shd w:val="clear" w:color="auto" w:fill="FFFFFF"/>
        <w:jc w:val="center"/>
        <w:rPr>
          <w:color w:val="000000"/>
          <w:sz w:val="22"/>
          <w:szCs w:val="22"/>
        </w:rPr>
      </w:pP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инженерно-технической укрепленности объекта</w:t>
      </w:r>
    </w:p>
    <w:p w:rsidR="00D047DF" w:rsidRDefault="00D047DF">
      <w:pPr>
        <w:shd w:val="clear" w:color="auto" w:fill="FFFFFF"/>
        <w:rPr>
          <w:color w:val="000000"/>
          <w:sz w:val="22"/>
          <w:szCs w:val="22"/>
        </w:rPr>
      </w:pPr>
    </w:p>
    <w:p w:rsidR="00D047DF" w:rsidRDefault="00D047DF">
      <w:pPr>
        <w:shd w:val="clear" w:color="auto" w:fill="FFFFFF"/>
        <w:jc w:val="center"/>
        <w:rPr>
          <w:color w:val="000000"/>
          <w:sz w:val="18"/>
          <w:szCs w:val="18"/>
          <w:vertAlign w:val="superscript"/>
        </w:rPr>
      </w:pP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>г. Москва</w:t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</w:t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«  </w:t>
      </w:r>
      <w:proofErr w:type="gramEnd"/>
      <w:r>
        <w:rPr>
          <w:color w:val="000000"/>
        </w:rPr>
        <w:t xml:space="preserve">     »                       20      г.</w:t>
      </w: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  <w:vertAlign w:val="superscript"/>
        </w:rPr>
        <w:t xml:space="preserve">           (</w:t>
      </w:r>
      <w:proofErr w:type="gramStart"/>
      <w:r>
        <w:rPr>
          <w:color w:val="000000"/>
          <w:sz w:val="18"/>
          <w:szCs w:val="18"/>
          <w:vertAlign w:val="superscript"/>
        </w:rPr>
        <w:t>наименование</w:t>
      </w:r>
      <w:proofErr w:type="gramEnd"/>
      <w:r>
        <w:rPr>
          <w:color w:val="000000"/>
          <w:sz w:val="18"/>
          <w:szCs w:val="18"/>
          <w:vertAlign w:val="superscript"/>
        </w:rPr>
        <w:t xml:space="preserve"> населенного пункта)</w:t>
      </w: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Комиссия  в</w:t>
      </w:r>
      <w:proofErr w:type="gramEnd"/>
      <w:r>
        <w:rPr>
          <w:color w:val="000000"/>
          <w:sz w:val="22"/>
          <w:szCs w:val="22"/>
        </w:rPr>
        <w:t xml:space="preserve"> составе:</w:t>
      </w: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Представителя заказчика (далее «Заказчик»): </w:t>
      </w:r>
    </w:p>
    <w:p w:rsidR="00D047DF" w:rsidRDefault="00D047DF">
      <w:pPr>
        <w:shd w:val="clear" w:color="auto" w:fill="FFFFFF"/>
        <w:jc w:val="both"/>
        <w:rPr>
          <w:color w:val="000000"/>
          <w:sz w:val="20"/>
          <w:szCs w:val="16"/>
          <w:vertAlign w:val="superscript"/>
        </w:rPr>
      </w:pPr>
      <w:r>
        <w:rPr>
          <w:color w:val="000000"/>
          <w:sz w:val="22"/>
          <w:szCs w:val="22"/>
          <w:u w:val="single"/>
        </w:rPr>
        <w:t xml:space="preserve">                                                                       </w:t>
      </w:r>
      <w:r>
        <w:rPr>
          <w:color w:val="000000"/>
          <w:sz w:val="22"/>
          <w:szCs w:val="22"/>
        </w:rPr>
        <w:t>_________________________________________________</w:t>
      </w:r>
      <w:r>
        <w:rPr>
          <w:color w:val="000000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D047DF" w:rsidRDefault="00D047DF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0"/>
          <w:szCs w:val="16"/>
          <w:vertAlign w:val="superscript"/>
        </w:rPr>
        <w:t xml:space="preserve">                                   (</w:t>
      </w:r>
      <w:proofErr w:type="gramStart"/>
      <w:r>
        <w:rPr>
          <w:color w:val="000000"/>
          <w:sz w:val="20"/>
          <w:szCs w:val="16"/>
          <w:vertAlign w:val="superscript"/>
        </w:rPr>
        <w:t>должность</w:t>
      </w:r>
      <w:proofErr w:type="gramEnd"/>
      <w:r>
        <w:rPr>
          <w:color w:val="000000"/>
          <w:sz w:val="20"/>
          <w:szCs w:val="16"/>
          <w:vertAlign w:val="superscript"/>
        </w:rPr>
        <w:t xml:space="preserve"> представителя заказчика и наименование предприятия)</w:t>
      </w: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-представителя вневедомственной охраны (далее «Исполнитель»):</w:t>
      </w:r>
    </w:p>
    <w:p w:rsidR="00D047DF" w:rsidRDefault="002329AF">
      <w:pPr>
        <w:shd w:val="clear" w:color="auto" w:fill="FFFFFF"/>
        <w:rPr>
          <w:color w:val="000000"/>
          <w:sz w:val="16"/>
          <w:szCs w:val="16"/>
          <w:vertAlign w:val="superscript"/>
        </w:rPr>
      </w:pPr>
      <w:r>
        <w:rPr>
          <w:color w:val="000000"/>
          <w:sz w:val="22"/>
          <w:szCs w:val="22"/>
          <w:u w:val="single"/>
        </w:rPr>
        <w:t>____________________________________________________________________________________</w:t>
      </w:r>
    </w:p>
    <w:p w:rsidR="00D047DF" w:rsidRDefault="00D047DF">
      <w:pP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  <w:vertAlign w:val="superscript"/>
        </w:rPr>
        <w:t xml:space="preserve">      </w:t>
      </w:r>
      <w:r>
        <w:rPr>
          <w:color w:val="000000"/>
          <w:sz w:val="20"/>
          <w:szCs w:val="16"/>
          <w:vertAlign w:val="superscript"/>
        </w:rPr>
        <w:t>(</w:t>
      </w:r>
      <w:proofErr w:type="gramStart"/>
      <w:r>
        <w:rPr>
          <w:color w:val="000000"/>
          <w:sz w:val="20"/>
          <w:szCs w:val="16"/>
          <w:vertAlign w:val="superscript"/>
        </w:rPr>
        <w:t>должность</w:t>
      </w:r>
      <w:proofErr w:type="gramEnd"/>
      <w:r>
        <w:rPr>
          <w:color w:val="000000"/>
          <w:sz w:val="20"/>
          <w:szCs w:val="16"/>
          <w:vertAlign w:val="superscript"/>
        </w:rPr>
        <w:t xml:space="preserve"> представителя и наименование </w:t>
      </w:r>
      <w:r w:rsidR="00C66E8B">
        <w:rPr>
          <w:color w:val="000000"/>
          <w:sz w:val="20"/>
          <w:szCs w:val="16"/>
          <w:vertAlign w:val="superscript"/>
        </w:rPr>
        <w:t>_________-</w:t>
      </w:r>
      <w:r>
        <w:rPr>
          <w:color w:val="000000"/>
          <w:sz w:val="20"/>
          <w:szCs w:val="16"/>
          <w:vertAlign w:val="superscript"/>
        </w:rPr>
        <w:t>)</w:t>
      </w: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-представителя обслуживающей организации:</w:t>
      </w:r>
    </w:p>
    <w:p w:rsidR="00D047DF" w:rsidRDefault="00D047DF">
      <w:pPr>
        <w:shd w:val="clear" w:color="auto" w:fill="FFFFFF"/>
        <w:jc w:val="both"/>
        <w:rPr>
          <w:color w:val="000000"/>
          <w:sz w:val="20"/>
          <w:szCs w:val="16"/>
          <w:vertAlign w:val="superscript"/>
        </w:rPr>
      </w:pPr>
      <w:r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D047DF" w:rsidRDefault="00D047DF">
      <w:pP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color w:val="000000"/>
          <w:sz w:val="20"/>
          <w:szCs w:val="16"/>
          <w:vertAlign w:val="superscript"/>
        </w:rPr>
        <w:t>(</w:t>
      </w:r>
      <w:proofErr w:type="gramStart"/>
      <w:r>
        <w:rPr>
          <w:color w:val="000000"/>
          <w:sz w:val="20"/>
          <w:szCs w:val="16"/>
          <w:vertAlign w:val="superscript"/>
        </w:rPr>
        <w:t>должность</w:t>
      </w:r>
      <w:proofErr w:type="gramEnd"/>
      <w:r>
        <w:rPr>
          <w:color w:val="000000"/>
          <w:sz w:val="20"/>
          <w:szCs w:val="16"/>
          <w:vertAlign w:val="superscript"/>
        </w:rPr>
        <w:t xml:space="preserve"> представителя и наименование организации)</w:t>
      </w:r>
    </w:p>
    <w:p w:rsidR="00D047DF" w:rsidRDefault="00D047DF">
      <w:pPr>
        <w:shd w:val="clear" w:color="auto" w:fill="FFFFFF"/>
        <w:rPr>
          <w:color w:val="000000"/>
          <w:sz w:val="20"/>
          <w:szCs w:val="16"/>
          <w:vertAlign w:val="superscript"/>
        </w:rPr>
      </w:pPr>
      <w:proofErr w:type="gramStart"/>
      <w:r>
        <w:rPr>
          <w:color w:val="000000"/>
          <w:sz w:val="22"/>
          <w:szCs w:val="22"/>
        </w:rPr>
        <w:t>произвела</w:t>
      </w:r>
      <w:proofErr w:type="gramEnd"/>
      <w:r>
        <w:rPr>
          <w:color w:val="000000"/>
          <w:sz w:val="22"/>
          <w:szCs w:val="22"/>
        </w:rPr>
        <w:t xml:space="preserve"> обследование объекта «Заказчика»: </w:t>
      </w:r>
      <w:r>
        <w:rPr>
          <w:color w:val="000000"/>
          <w:sz w:val="22"/>
          <w:szCs w:val="22"/>
          <w:u w:val="single"/>
        </w:rPr>
        <w:t xml:space="preserve">Пост охраны.  НТИМИ                                                   </w:t>
      </w:r>
      <w:r>
        <w:rPr>
          <w:color w:val="000000"/>
          <w:sz w:val="22"/>
          <w:szCs w:val="22"/>
        </w:rPr>
        <w:t xml:space="preserve">          </w:t>
      </w:r>
      <w:r>
        <w:rPr>
          <w:color w:val="000000"/>
          <w:sz w:val="22"/>
          <w:szCs w:val="22"/>
          <w:u w:val="single"/>
        </w:rPr>
        <w:t xml:space="preserve">                                                                   </w:t>
      </w:r>
    </w:p>
    <w:p w:rsidR="00D047DF" w:rsidRDefault="00D047DF">
      <w:pPr>
        <w:shd w:val="clear" w:color="auto" w:fill="FFFFFF"/>
        <w:ind w:left="-600"/>
        <w:rPr>
          <w:color w:val="000000"/>
          <w:sz w:val="22"/>
          <w:szCs w:val="22"/>
        </w:rPr>
      </w:pPr>
      <w:r>
        <w:rPr>
          <w:color w:val="000000"/>
          <w:sz w:val="20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(</w:t>
      </w:r>
      <w:proofErr w:type="gramStart"/>
      <w:r>
        <w:rPr>
          <w:color w:val="000000"/>
          <w:sz w:val="20"/>
          <w:szCs w:val="16"/>
          <w:vertAlign w:val="superscript"/>
        </w:rPr>
        <w:t>наименование</w:t>
      </w:r>
      <w:proofErr w:type="gramEnd"/>
      <w:r>
        <w:rPr>
          <w:color w:val="000000"/>
          <w:sz w:val="20"/>
          <w:szCs w:val="16"/>
          <w:vertAlign w:val="superscript"/>
        </w:rPr>
        <w:t xml:space="preserve"> объекта с указанием организации)</w:t>
      </w:r>
    </w:p>
    <w:p w:rsidR="00D047DF" w:rsidRDefault="00D047DF">
      <w:pPr>
        <w:shd w:val="clear" w:color="auto" w:fill="FFFFFF"/>
        <w:jc w:val="both"/>
        <w:rPr>
          <w:color w:val="000000"/>
          <w:sz w:val="20"/>
          <w:szCs w:val="16"/>
          <w:vertAlign w:val="superscript"/>
        </w:rPr>
      </w:pPr>
      <w:proofErr w:type="gramStart"/>
      <w:r>
        <w:rPr>
          <w:color w:val="000000"/>
          <w:sz w:val="22"/>
          <w:szCs w:val="22"/>
        </w:rPr>
        <w:t>расположенного</w:t>
      </w:r>
      <w:proofErr w:type="gramEnd"/>
      <w:r>
        <w:rPr>
          <w:color w:val="000000"/>
          <w:sz w:val="22"/>
          <w:szCs w:val="22"/>
        </w:rPr>
        <w:t xml:space="preserve"> по адресу: </w:t>
      </w:r>
      <w:r>
        <w:rPr>
          <w:color w:val="000000"/>
          <w:sz w:val="22"/>
          <w:szCs w:val="22"/>
          <w:u w:val="single"/>
        </w:rPr>
        <w:t xml:space="preserve">г. Москва, ул. Зорге, д.22, к.1,2                                   </w:t>
      </w:r>
      <w:r>
        <w:rPr>
          <w:color w:val="000000"/>
          <w:sz w:val="22"/>
          <w:szCs w:val="22"/>
        </w:rPr>
        <w:t>_________________</w:t>
      </w:r>
      <w:r>
        <w:rPr>
          <w:color w:val="000000"/>
          <w:sz w:val="22"/>
          <w:szCs w:val="22"/>
          <w:u w:val="single"/>
        </w:rPr>
        <w:t xml:space="preserve">              </w:t>
      </w:r>
    </w:p>
    <w:p w:rsidR="00D047DF" w:rsidRDefault="00D047DF">
      <w:pPr>
        <w:shd w:val="clear" w:color="auto" w:fill="FFFFFF"/>
        <w:ind w:left="3120"/>
        <w:jc w:val="both"/>
        <w:rPr>
          <w:color w:val="000000"/>
          <w:sz w:val="22"/>
          <w:szCs w:val="22"/>
        </w:rPr>
      </w:pPr>
      <w:r>
        <w:rPr>
          <w:color w:val="000000"/>
          <w:sz w:val="20"/>
          <w:szCs w:val="16"/>
          <w:vertAlign w:val="superscript"/>
        </w:rPr>
        <w:t xml:space="preserve">          </w:t>
      </w:r>
      <w:proofErr w:type="gramStart"/>
      <w:r>
        <w:rPr>
          <w:color w:val="000000"/>
          <w:sz w:val="20"/>
          <w:szCs w:val="16"/>
          <w:vertAlign w:val="superscript"/>
        </w:rPr>
        <w:t>( адрес</w:t>
      </w:r>
      <w:proofErr w:type="gramEnd"/>
      <w:r>
        <w:rPr>
          <w:color w:val="000000"/>
          <w:sz w:val="20"/>
          <w:szCs w:val="16"/>
          <w:vertAlign w:val="superscript"/>
        </w:rPr>
        <w:t xml:space="preserve"> объекта)</w:t>
      </w:r>
    </w:p>
    <w:p w:rsidR="00D047DF" w:rsidRDefault="00D047DF">
      <w:pPr>
        <w:shd w:val="clear" w:color="auto" w:fill="FFFFFF"/>
        <w:jc w:val="both"/>
        <w:rPr>
          <w:color w:val="000000"/>
          <w:sz w:val="20"/>
          <w:szCs w:val="16"/>
          <w:vertAlign w:val="superscript"/>
        </w:rPr>
      </w:pPr>
      <w:proofErr w:type="gramStart"/>
      <w:r>
        <w:rPr>
          <w:color w:val="000000"/>
          <w:sz w:val="22"/>
          <w:szCs w:val="22"/>
        </w:rPr>
        <w:t>оборудованного</w:t>
      </w:r>
      <w:proofErr w:type="gramEnd"/>
      <w:r>
        <w:rPr>
          <w:color w:val="000000"/>
          <w:sz w:val="22"/>
          <w:szCs w:val="22"/>
        </w:rPr>
        <w:t xml:space="preserve"> средствами </w:t>
      </w:r>
      <w:r>
        <w:rPr>
          <w:color w:val="000000"/>
          <w:sz w:val="22"/>
          <w:szCs w:val="22"/>
          <w:u w:val="single"/>
        </w:rPr>
        <w:t xml:space="preserve"> тревожной сигнализации                        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0"/>
          <w:szCs w:val="16"/>
          <w:vertAlign w:val="superscript"/>
        </w:rPr>
        <w:t xml:space="preserve">  </w:t>
      </w:r>
    </w:p>
    <w:p w:rsidR="00D047DF" w:rsidRDefault="00D047DF">
      <w:pP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color w:val="000000"/>
          <w:sz w:val="20"/>
          <w:szCs w:val="16"/>
          <w:vertAlign w:val="superscript"/>
        </w:rPr>
        <w:t>(</w:t>
      </w:r>
      <w:proofErr w:type="gramStart"/>
      <w:r>
        <w:rPr>
          <w:color w:val="000000"/>
          <w:sz w:val="20"/>
          <w:szCs w:val="16"/>
          <w:vertAlign w:val="superscript"/>
        </w:rPr>
        <w:t>тип</w:t>
      </w:r>
      <w:proofErr w:type="gramEnd"/>
      <w:r>
        <w:rPr>
          <w:color w:val="000000"/>
          <w:sz w:val="20"/>
          <w:szCs w:val="16"/>
          <w:vertAlign w:val="superscript"/>
        </w:rPr>
        <w:t xml:space="preserve"> сигнализации: охранная, тревожная)</w:t>
      </w:r>
    </w:p>
    <w:p w:rsidR="00D047DF" w:rsidRDefault="00D047DF">
      <w:pPr>
        <w:shd w:val="clear" w:color="auto" w:fill="FFFFFF"/>
        <w:jc w:val="both"/>
        <w:rPr>
          <w:color w:val="000000"/>
          <w:sz w:val="16"/>
          <w:szCs w:val="16"/>
          <w:vertAlign w:val="superscript"/>
        </w:rPr>
      </w:pPr>
      <w:proofErr w:type="gramStart"/>
      <w:r>
        <w:rPr>
          <w:color w:val="000000"/>
          <w:sz w:val="22"/>
          <w:szCs w:val="22"/>
        </w:rPr>
        <w:t>с</w:t>
      </w:r>
      <w:proofErr w:type="gramEnd"/>
      <w:r>
        <w:rPr>
          <w:color w:val="000000"/>
          <w:sz w:val="22"/>
          <w:szCs w:val="22"/>
        </w:rPr>
        <w:t xml:space="preserve"> выводом на ПЦО   </w:t>
      </w:r>
      <w:r w:rsidR="002329AF">
        <w:rPr>
          <w:color w:val="000000"/>
          <w:sz w:val="22"/>
          <w:szCs w:val="22"/>
          <w:u w:val="single"/>
        </w:rPr>
        <w:t>____________________________________________________________________</w:t>
      </w: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  <w:vertAlign w:val="superscript"/>
        </w:rPr>
        <w:t xml:space="preserve">               </w:t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z w:val="16"/>
          <w:szCs w:val="16"/>
          <w:vertAlign w:val="superscript"/>
        </w:rPr>
        <w:tab/>
      </w:r>
      <w:r>
        <w:rPr>
          <w:color w:val="000000"/>
          <w:sz w:val="20"/>
          <w:szCs w:val="16"/>
          <w:vertAlign w:val="superscript"/>
        </w:rPr>
        <w:t>(</w:t>
      </w:r>
      <w:proofErr w:type="gramStart"/>
      <w:r>
        <w:rPr>
          <w:color w:val="000000"/>
          <w:sz w:val="20"/>
          <w:szCs w:val="16"/>
          <w:vertAlign w:val="superscript"/>
        </w:rPr>
        <w:t>полное</w:t>
      </w:r>
      <w:proofErr w:type="gramEnd"/>
      <w:r>
        <w:rPr>
          <w:color w:val="000000"/>
          <w:sz w:val="20"/>
          <w:szCs w:val="16"/>
          <w:vertAlign w:val="superscript"/>
        </w:rPr>
        <w:t xml:space="preserve"> наименование </w:t>
      </w:r>
      <w:r w:rsidR="00C66E8B">
        <w:rPr>
          <w:color w:val="000000"/>
          <w:sz w:val="20"/>
          <w:szCs w:val="16"/>
          <w:vertAlign w:val="superscript"/>
        </w:rPr>
        <w:t>___________</w:t>
      </w:r>
      <w:r>
        <w:rPr>
          <w:color w:val="000000"/>
          <w:sz w:val="20"/>
          <w:szCs w:val="16"/>
          <w:vertAlign w:val="superscript"/>
        </w:rPr>
        <w:t>)</w:t>
      </w: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ОБСЛЕДОВАНИЕМ УСТАНОВЛЕНО:</w:t>
      </w: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Краткая характеристика </w:t>
      </w:r>
      <w:proofErr w:type="gramStart"/>
      <w:r>
        <w:rPr>
          <w:color w:val="000000"/>
          <w:sz w:val="22"/>
          <w:szCs w:val="22"/>
        </w:rPr>
        <w:t xml:space="preserve">объекта:  </w:t>
      </w:r>
      <w:r>
        <w:rPr>
          <w:color w:val="000000"/>
          <w:sz w:val="22"/>
          <w:szCs w:val="22"/>
          <w:u w:val="single"/>
        </w:rPr>
        <w:t>Класс</w:t>
      </w:r>
      <w:proofErr w:type="gramEnd"/>
      <w:r>
        <w:rPr>
          <w:color w:val="000000"/>
          <w:sz w:val="22"/>
          <w:szCs w:val="22"/>
          <w:u w:val="single"/>
        </w:rPr>
        <w:t xml:space="preserve"> объекта – А3.</w:t>
      </w: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047DF" w:rsidRDefault="00D047DF">
      <w:pPr>
        <w:ind w:right="125"/>
        <w:jc w:val="both"/>
        <w:rPr>
          <w:color w:val="000000"/>
          <w:sz w:val="20"/>
          <w:szCs w:val="16"/>
          <w:vertAlign w:val="superscript"/>
        </w:rPr>
      </w:pPr>
      <w:r>
        <w:rPr>
          <w:color w:val="000000"/>
          <w:sz w:val="22"/>
          <w:szCs w:val="22"/>
          <w:u w:val="single"/>
        </w:rPr>
        <w:t xml:space="preserve">       </w:t>
      </w:r>
      <w:r>
        <w:rPr>
          <w:sz w:val="22"/>
          <w:u w:val="single"/>
        </w:rPr>
        <w:t xml:space="preserve">Пост охраны находится на 1-ом </w:t>
      </w:r>
      <w:proofErr w:type="gramStart"/>
      <w:r>
        <w:rPr>
          <w:sz w:val="22"/>
          <w:u w:val="single"/>
        </w:rPr>
        <w:t>этаже  3</w:t>
      </w:r>
      <w:proofErr w:type="gramEnd"/>
      <w:r>
        <w:rPr>
          <w:sz w:val="22"/>
          <w:u w:val="single"/>
        </w:rPr>
        <w:t xml:space="preserve">-х этажного блочного административного здания. Территория огороженная. Подъезд со стороны ул. Зорге. Имеется круглосуточный пост физической охраны при входе в здание.       </w:t>
      </w:r>
      <w:r>
        <w:rPr>
          <w:sz w:val="22"/>
        </w:rPr>
        <w:t>__________________________________________________________</w:t>
      </w:r>
      <w:r>
        <w:rPr>
          <w:sz w:val="22"/>
          <w:u w:val="single"/>
        </w:rPr>
        <w:t xml:space="preserve"> </w:t>
      </w:r>
      <w:r>
        <w:rPr>
          <w:sz w:val="22"/>
        </w:rPr>
        <w:t>__</w:t>
      </w:r>
    </w:p>
    <w:p w:rsidR="00D047DF" w:rsidRDefault="00D047DF">
      <w:pPr>
        <w:shd w:val="clear" w:color="auto" w:fill="FFFFFF"/>
        <w:jc w:val="both"/>
        <w:rPr>
          <w:color w:val="000000"/>
          <w:sz w:val="20"/>
          <w:szCs w:val="22"/>
          <w:vertAlign w:val="superscript"/>
        </w:rPr>
      </w:pPr>
      <w:r>
        <w:rPr>
          <w:color w:val="000000"/>
          <w:sz w:val="20"/>
          <w:szCs w:val="16"/>
          <w:vertAlign w:val="superscript"/>
        </w:rPr>
        <w:t>(</w:t>
      </w:r>
      <w:proofErr w:type="gramStart"/>
      <w:r>
        <w:rPr>
          <w:color w:val="000000"/>
          <w:sz w:val="20"/>
          <w:szCs w:val="16"/>
          <w:vertAlign w:val="superscript"/>
        </w:rPr>
        <w:t>указывается</w:t>
      </w:r>
      <w:proofErr w:type="gramEnd"/>
      <w:r>
        <w:rPr>
          <w:color w:val="000000"/>
          <w:sz w:val="20"/>
          <w:szCs w:val="16"/>
          <w:vertAlign w:val="superscript"/>
        </w:rPr>
        <w:t xml:space="preserve"> категория объекта; этажность; материал стен, пола и перекрытий; наличие подвалов, чердаков, техподполий, технический этажей; ограждение территории; пути подъезда; наличие других видов охраны)</w:t>
      </w:r>
    </w:p>
    <w:p w:rsidR="00D047DF" w:rsidRDefault="00D047DF">
      <w:pPr>
        <w:shd w:val="clear" w:color="auto" w:fill="FFFFFF"/>
        <w:jc w:val="both"/>
        <w:rPr>
          <w:color w:val="000000"/>
          <w:sz w:val="20"/>
          <w:szCs w:val="22"/>
          <w:vertAlign w:val="superscript"/>
        </w:rPr>
      </w:pP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Инженерно-техническая укрепленность: </w:t>
      </w:r>
    </w:p>
    <w:p w:rsidR="00D047DF" w:rsidRDefault="00D047DF">
      <w:pPr>
        <w:ind w:right="125"/>
        <w:jc w:val="both"/>
        <w:rPr>
          <w:color w:val="000000"/>
          <w:sz w:val="20"/>
          <w:szCs w:val="16"/>
          <w:vertAlign w:val="superscript"/>
        </w:rPr>
      </w:pPr>
      <w:r>
        <w:rPr>
          <w:color w:val="000000"/>
          <w:sz w:val="22"/>
          <w:szCs w:val="22"/>
        </w:rPr>
        <w:t>__</w:t>
      </w:r>
      <w:r>
        <w:rPr>
          <w:sz w:val="22"/>
          <w:szCs w:val="20"/>
          <w:u w:val="single"/>
        </w:rPr>
        <w:t xml:space="preserve">Стены - бетонные. Перекрытия – бетонные капитальные. Входные двери остекленные. Оконные проемы первого этажа - стеклопакеты обычного типа. Система тревожной сигнализации установлена на посту охраны на первом этаже при входе в здание.                                                                              </w:t>
      </w:r>
      <w:r>
        <w:rPr>
          <w:sz w:val="22"/>
          <w:szCs w:val="20"/>
        </w:rPr>
        <w:t>___</w:t>
      </w:r>
      <w:r>
        <w:rPr>
          <w:sz w:val="22"/>
          <w:szCs w:val="20"/>
          <w:u w:val="single"/>
        </w:rPr>
        <w:t xml:space="preserve">                                                                                                   </w:t>
      </w:r>
      <w:r>
        <w:rPr>
          <w:rFonts w:ascii="Tahoma" w:hAnsi="Tahoma" w:cs="Tahoma"/>
          <w:sz w:val="22"/>
          <w:szCs w:val="20"/>
        </w:rPr>
        <w:t xml:space="preserve">  </w:t>
      </w:r>
    </w:p>
    <w:p w:rsidR="00D047DF" w:rsidRDefault="00D047DF">
      <w:pPr>
        <w:shd w:val="clear" w:color="auto" w:fill="FFFFFF"/>
        <w:ind w:left="-360"/>
        <w:jc w:val="center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0"/>
          <w:szCs w:val="16"/>
          <w:vertAlign w:val="superscript"/>
        </w:rPr>
        <w:t xml:space="preserve"> (</w:t>
      </w:r>
      <w:proofErr w:type="gramStart"/>
      <w:r>
        <w:rPr>
          <w:color w:val="000000"/>
          <w:sz w:val="20"/>
          <w:szCs w:val="16"/>
          <w:vertAlign w:val="superscript"/>
        </w:rPr>
        <w:t>указывается</w:t>
      </w:r>
      <w:proofErr w:type="gramEnd"/>
      <w:r>
        <w:rPr>
          <w:color w:val="000000"/>
          <w:sz w:val="20"/>
          <w:szCs w:val="16"/>
          <w:vertAlign w:val="superscript"/>
        </w:rPr>
        <w:t xml:space="preserve"> техническая укрепленность строительных конструкций, дверей, оконных проемов, люков, некапитальных стен, хранилищ, сейфов, витрин)</w:t>
      </w: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  <w:vertAlign w:val="superscript"/>
        </w:rPr>
      </w:pP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Оснащенность техническими средствами охраны: </w:t>
      </w: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047DF" w:rsidRDefault="00B17C05">
      <w:pPr>
        <w:shd w:val="clear" w:color="auto" w:fill="FFFFFF"/>
        <w:rPr>
          <w:color w:val="000000"/>
          <w:sz w:val="22"/>
          <w:szCs w:val="22"/>
          <w:u w:val="single"/>
        </w:rPr>
      </w:pPr>
      <w:r>
        <w:rPr>
          <w:u w:val="single"/>
        </w:rPr>
        <w:t>________________________________________________________________________________</w:t>
      </w:r>
      <w:r w:rsidR="00D047DF">
        <w:rPr>
          <w:u w:val="single"/>
        </w:rPr>
        <w:t xml:space="preserve">.                                                                                                                                                                                       </w:t>
      </w:r>
    </w:p>
    <w:p w:rsidR="00D047DF" w:rsidRDefault="00C66E8B">
      <w:pPr>
        <w:shd w:val="clear" w:color="auto" w:fill="FFFFFF"/>
        <w:rPr>
          <w:color w:val="000000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______________________________________________________________________________________</w:t>
      </w:r>
    </w:p>
    <w:p w:rsidR="00D047DF" w:rsidRDefault="00D047DF">
      <w:pPr>
        <w:shd w:val="clear" w:color="auto" w:fill="FFFFFF"/>
        <w:rPr>
          <w:color w:val="000000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520"/>
        <w:gridCol w:w="2470"/>
      </w:tblGrid>
      <w:tr w:rsidR="00D047DF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047DF" w:rsidRDefault="00D047DF">
            <w:r>
              <w:rPr>
                <w:rFonts w:ascii="Tahoma" w:hAnsi="Tahoma" w:cs="Tahoma"/>
                <w:sz w:val="20"/>
                <w:szCs w:val="20"/>
              </w:rPr>
              <w:t xml:space="preserve">ЗОНЫ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047DF" w:rsidRDefault="00D047D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МЕСТО БЛОКИРОВАНИЯ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7DF" w:rsidRDefault="00D047D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ПРИБОРЫ</w:t>
            </w:r>
          </w:p>
        </w:tc>
      </w:tr>
      <w:tr w:rsidR="00D047DF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047DF" w:rsidRDefault="00D047D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047DF" w:rsidRDefault="00D047DF">
            <w:r>
              <w:rPr>
                <w:sz w:val="20"/>
                <w:szCs w:val="20"/>
              </w:rPr>
              <w:t xml:space="preserve">Тревожная кнопка на посту охраны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7DF" w:rsidRDefault="00B17C05">
            <w:r>
              <w:rPr>
                <w:sz w:val="20"/>
                <w:szCs w:val="20"/>
              </w:rPr>
              <w:t>_______________________</w:t>
            </w:r>
          </w:p>
        </w:tc>
      </w:tr>
      <w:tr w:rsidR="00D047DF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047DF" w:rsidRDefault="00D047DF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047DF" w:rsidRDefault="00D047D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047DF" w:rsidRDefault="00D047D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047DF" w:rsidRDefault="00D047DF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</w:rPr>
        <w:t xml:space="preserve">       </w:t>
      </w:r>
      <w:r>
        <w:rPr>
          <w:color w:val="000000"/>
          <w:sz w:val="20"/>
          <w:szCs w:val="16"/>
          <w:vertAlign w:val="superscript"/>
        </w:rPr>
        <w:t>(</w:t>
      </w:r>
      <w:proofErr w:type="gramStart"/>
      <w:r>
        <w:rPr>
          <w:color w:val="000000"/>
          <w:sz w:val="20"/>
          <w:szCs w:val="16"/>
          <w:vertAlign w:val="superscript"/>
        </w:rPr>
        <w:t>указываются</w:t>
      </w:r>
      <w:proofErr w:type="gramEnd"/>
      <w:r>
        <w:rPr>
          <w:color w:val="000000"/>
          <w:sz w:val="20"/>
          <w:szCs w:val="16"/>
          <w:vertAlign w:val="superscript"/>
        </w:rPr>
        <w:t xml:space="preserve"> места блокировки и тип извещателей; места установки и тип оконечного устройства; а так же наличие и тип резервного источника питания)</w:t>
      </w:r>
    </w:p>
    <w:p w:rsidR="00D047DF" w:rsidRDefault="00D047DF">
      <w:pPr>
        <w:shd w:val="clear" w:color="auto" w:fill="FFFFFF"/>
        <w:jc w:val="both"/>
      </w:pPr>
      <w:r>
        <w:rPr>
          <w:color w:val="000000"/>
          <w:sz w:val="22"/>
          <w:szCs w:val="22"/>
        </w:rPr>
        <w:t xml:space="preserve">Проверка технического состояния средств ТСО: технические средства охраны смонтированы на объекте в соответствии с актом первичного обследования (проекта) и акта приёмки в </w:t>
      </w:r>
      <w:proofErr w:type="gramStart"/>
      <w:r>
        <w:rPr>
          <w:color w:val="000000"/>
          <w:sz w:val="22"/>
          <w:szCs w:val="22"/>
        </w:rPr>
        <w:t>эксплуатацию  в</w:t>
      </w:r>
      <w:proofErr w:type="gramEnd"/>
      <w:r>
        <w:rPr>
          <w:color w:val="000000"/>
          <w:sz w:val="22"/>
          <w:szCs w:val="22"/>
        </w:rPr>
        <w:t xml:space="preserve"> __</w:t>
      </w:r>
      <w:r w:rsidR="00B17C05">
        <w:rPr>
          <w:color w:val="000000"/>
          <w:sz w:val="22"/>
          <w:szCs w:val="22"/>
          <w:u w:val="single"/>
        </w:rPr>
        <w:t>_____</w:t>
      </w:r>
      <w:r>
        <w:rPr>
          <w:color w:val="000000"/>
          <w:sz w:val="22"/>
          <w:szCs w:val="22"/>
        </w:rPr>
        <w:t>__ году.</w:t>
      </w:r>
    </w:p>
    <w:p w:rsidR="00D047DF" w:rsidRDefault="00D047DF">
      <w:pPr>
        <w:shd w:val="clear" w:color="auto" w:fill="FFFFFF"/>
      </w:pPr>
    </w:p>
    <w:p w:rsidR="00D047DF" w:rsidRDefault="00D047DF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 момент обследования технические средства охраны </w:t>
      </w:r>
      <w:r>
        <w:rPr>
          <w:color w:val="000000"/>
          <w:sz w:val="16"/>
          <w:szCs w:val="16"/>
          <w:vertAlign w:val="superscript"/>
        </w:rPr>
        <w:t xml:space="preserve">  </w:t>
      </w:r>
      <w:r>
        <w:rPr>
          <w:color w:val="000000"/>
          <w:sz w:val="22"/>
          <w:szCs w:val="22"/>
        </w:rPr>
        <w:t xml:space="preserve">находятся в </w:t>
      </w:r>
      <w:r w:rsidR="00B17C05">
        <w:rPr>
          <w:color w:val="000000"/>
          <w:sz w:val="22"/>
          <w:szCs w:val="22"/>
          <w:u w:val="single"/>
        </w:rPr>
        <w:t>______________</w:t>
      </w:r>
      <w:r>
        <w:rPr>
          <w:color w:val="000000"/>
          <w:sz w:val="22"/>
          <w:szCs w:val="22"/>
        </w:rPr>
        <w:t xml:space="preserve"> состоянии.</w:t>
      </w:r>
    </w:p>
    <w:p w:rsidR="00D047DF" w:rsidRDefault="00D047DF">
      <w:pPr>
        <w:shd w:val="clear" w:color="auto" w:fill="FFFFFF"/>
        <w:ind w:left="3540" w:firstLine="708"/>
        <w:rPr>
          <w:color w:val="000000"/>
          <w:spacing w:val="-1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</w:t>
      </w:r>
      <w:r>
        <w:rPr>
          <w:color w:val="000000"/>
          <w:sz w:val="20"/>
          <w:szCs w:val="16"/>
          <w:vertAlign w:val="superscript"/>
        </w:rPr>
        <w:t>(</w:t>
      </w:r>
      <w:proofErr w:type="gramStart"/>
      <w:r>
        <w:rPr>
          <w:color w:val="000000"/>
          <w:sz w:val="20"/>
          <w:szCs w:val="16"/>
          <w:vertAlign w:val="superscript"/>
        </w:rPr>
        <w:t>исправном</w:t>
      </w:r>
      <w:proofErr w:type="gramEnd"/>
      <w:r>
        <w:rPr>
          <w:color w:val="000000"/>
          <w:sz w:val="20"/>
          <w:szCs w:val="16"/>
          <w:vertAlign w:val="superscript"/>
        </w:rPr>
        <w:t xml:space="preserve"> /не исправном)</w:t>
      </w:r>
    </w:p>
    <w:p w:rsidR="00D047DF" w:rsidRDefault="00D047DF">
      <w:pPr>
        <w:shd w:val="clear" w:color="auto" w:fill="FFFFFF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Выводы комиссии:</w:t>
      </w:r>
    </w:p>
    <w:p w:rsidR="00D047DF" w:rsidRDefault="00D047DF">
      <w:pPr>
        <w:shd w:val="clear" w:color="auto" w:fill="FFFFFF"/>
        <w:rPr>
          <w:color w:val="000000"/>
          <w:spacing w:val="-1"/>
          <w:sz w:val="22"/>
          <w:szCs w:val="22"/>
        </w:rPr>
      </w:pPr>
    </w:p>
    <w:p w:rsidR="00D047DF" w:rsidRDefault="00D047DF">
      <w:pPr>
        <w:shd w:val="clear" w:color="auto" w:fill="FFFFFF"/>
        <w:jc w:val="both"/>
        <w:rPr>
          <w:color w:val="000000"/>
          <w:sz w:val="20"/>
          <w:szCs w:val="16"/>
          <w:vertAlign w:val="superscript"/>
        </w:rPr>
      </w:pPr>
      <w:r>
        <w:rPr>
          <w:color w:val="000000"/>
          <w:sz w:val="22"/>
          <w:szCs w:val="22"/>
        </w:rPr>
        <w:t xml:space="preserve">Техническая укрепленность данного объекта  </w:t>
      </w:r>
      <w:r>
        <w:rPr>
          <w:color w:val="000000"/>
          <w:sz w:val="22"/>
          <w:szCs w:val="22"/>
          <w:u w:val="single"/>
        </w:rPr>
        <w:t xml:space="preserve">   </w:t>
      </w:r>
      <w:r w:rsidR="00B17C05">
        <w:rPr>
          <w:color w:val="000000"/>
          <w:sz w:val="22"/>
          <w:szCs w:val="22"/>
          <w:u w:val="single"/>
        </w:rPr>
        <w:t>________________</w:t>
      </w:r>
      <w:proofErr w:type="gramStart"/>
      <w:r w:rsidR="00B17C05">
        <w:rPr>
          <w:color w:val="000000"/>
          <w:sz w:val="22"/>
          <w:szCs w:val="22"/>
          <w:u w:val="single"/>
        </w:rPr>
        <w:t>_</w:t>
      </w:r>
      <w:r>
        <w:rPr>
          <w:color w:val="000000"/>
          <w:sz w:val="22"/>
          <w:szCs w:val="22"/>
        </w:rPr>
        <w:t xml:space="preserve">  предъявляемым</w:t>
      </w:r>
      <w:proofErr w:type="gramEnd"/>
      <w:r>
        <w:rPr>
          <w:color w:val="000000"/>
          <w:sz w:val="22"/>
          <w:szCs w:val="22"/>
        </w:rPr>
        <w:t xml:space="preserve"> требованиям.</w:t>
      </w:r>
    </w:p>
    <w:p w:rsidR="00D047DF" w:rsidRDefault="00D047DF">
      <w:pPr>
        <w:shd w:val="clear" w:color="auto" w:fill="FFFFFF"/>
        <w:jc w:val="center"/>
        <w:rPr>
          <w:color w:val="000000"/>
          <w:spacing w:val="-1"/>
          <w:sz w:val="22"/>
          <w:szCs w:val="22"/>
        </w:rPr>
      </w:pPr>
      <w:r>
        <w:rPr>
          <w:color w:val="000000"/>
          <w:sz w:val="20"/>
          <w:szCs w:val="16"/>
          <w:vertAlign w:val="superscript"/>
        </w:rPr>
        <w:t xml:space="preserve">                      (</w:t>
      </w:r>
      <w:proofErr w:type="gramStart"/>
      <w:r>
        <w:rPr>
          <w:color w:val="000000"/>
          <w:sz w:val="20"/>
          <w:szCs w:val="16"/>
          <w:vertAlign w:val="superscript"/>
        </w:rPr>
        <w:t>соответствует</w:t>
      </w:r>
      <w:proofErr w:type="gramEnd"/>
      <w:r>
        <w:rPr>
          <w:color w:val="000000"/>
          <w:sz w:val="20"/>
          <w:szCs w:val="16"/>
          <w:vertAlign w:val="superscript"/>
        </w:rPr>
        <w:t>/не соответствует)</w:t>
      </w:r>
    </w:p>
    <w:p w:rsidR="00D047DF" w:rsidRDefault="00D047DF">
      <w:pPr>
        <w:shd w:val="clear" w:color="auto" w:fill="FFFFFF"/>
        <w:tabs>
          <w:tab w:val="left" w:pos="269"/>
          <w:tab w:val="left" w:pos="4920"/>
        </w:tabs>
        <w:jc w:val="both"/>
        <w:rPr>
          <w:color w:val="000000"/>
          <w:sz w:val="20"/>
          <w:szCs w:val="16"/>
          <w:vertAlign w:val="superscript"/>
        </w:rPr>
      </w:pPr>
      <w:r>
        <w:rPr>
          <w:color w:val="000000"/>
          <w:spacing w:val="-1"/>
          <w:sz w:val="22"/>
          <w:szCs w:val="22"/>
        </w:rPr>
        <w:t xml:space="preserve">Технические средства </w:t>
      </w:r>
      <w:r>
        <w:rPr>
          <w:color w:val="000000"/>
          <w:sz w:val="22"/>
          <w:szCs w:val="22"/>
        </w:rPr>
        <w:t xml:space="preserve">охраны </w:t>
      </w:r>
      <w:r>
        <w:rPr>
          <w:color w:val="000000"/>
          <w:spacing w:val="-1"/>
          <w:sz w:val="22"/>
          <w:szCs w:val="22"/>
        </w:rPr>
        <w:t xml:space="preserve">признать </w:t>
      </w:r>
      <w:r w:rsidR="00B17C05">
        <w:rPr>
          <w:color w:val="000000"/>
          <w:spacing w:val="-1"/>
          <w:sz w:val="22"/>
          <w:szCs w:val="22"/>
          <w:u w:val="single"/>
        </w:rPr>
        <w:t>______________</w:t>
      </w:r>
      <w:r>
        <w:rPr>
          <w:color w:val="000000"/>
          <w:spacing w:val="-1"/>
          <w:sz w:val="22"/>
          <w:szCs w:val="22"/>
          <w:u w:val="single"/>
        </w:rPr>
        <w:t xml:space="preserve"> </w:t>
      </w:r>
      <w:r>
        <w:rPr>
          <w:color w:val="000000"/>
          <w:spacing w:val="-1"/>
          <w:sz w:val="22"/>
          <w:szCs w:val="22"/>
        </w:rPr>
        <w:t>к дальнейшей эксплуатации.</w:t>
      </w:r>
    </w:p>
    <w:p w:rsidR="00D047DF" w:rsidRDefault="00D047DF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z w:val="20"/>
          <w:szCs w:val="16"/>
          <w:vertAlign w:val="superscript"/>
        </w:rPr>
        <w:t xml:space="preserve">                                                                                                   (</w:t>
      </w:r>
      <w:proofErr w:type="gramStart"/>
      <w:r>
        <w:rPr>
          <w:color w:val="000000"/>
          <w:sz w:val="20"/>
          <w:szCs w:val="16"/>
          <w:vertAlign w:val="superscript"/>
        </w:rPr>
        <w:t>пригодными</w:t>
      </w:r>
      <w:proofErr w:type="gramEnd"/>
      <w:r>
        <w:rPr>
          <w:color w:val="000000"/>
          <w:sz w:val="20"/>
          <w:szCs w:val="16"/>
          <w:vertAlign w:val="superscript"/>
        </w:rPr>
        <w:t xml:space="preserve"> / непригодными)</w:t>
      </w:r>
    </w:p>
    <w:p w:rsidR="00D047DF" w:rsidRDefault="00D047DF">
      <w:pPr>
        <w:shd w:val="clear" w:color="auto" w:fill="FFFFFF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Предложения комиссии:</w:t>
      </w:r>
    </w:p>
    <w:p w:rsidR="00D047DF" w:rsidRDefault="00D047DF">
      <w:pPr>
        <w:shd w:val="clear" w:color="auto" w:fill="FFFFFF"/>
        <w:rPr>
          <w:color w:val="000000"/>
          <w:spacing w:val="-1"/>
          <w:sz w:val="22"/>
          <w:szCs w:val="22"/>
        </w:rPr>
      </w:pPr>
    </w:p>
    <w:p w:rsidR="00D047DF" w:rsidRDefault="00D047DF">
      <w:pPr>
        <w:numPr>
          <w:ilvl w:val="0"/>
          <w:numId w:val="2"/>
        </w:numPr>
        <w:shd w:val="clear" w:color="auto" w:fill="FFFFFF"/>
        <w:ind w:left="720" w:hanging="360"/>
        <w:rPr>
          <w:color w:val="000000"/>
          <w:sz w:val="22"/>
          <w:szCs w:val="22"/>
        </w:rPr>
      </w:pPr>
      <w:r>
        <w:rPr>
          <w:color w:val="000000"/>
        </w:rPr>
        <w:t>Мероприятия по усилению инженерно-технической укрепленности.</w:t>
      </w:r>
    </w:p>
    <w:p w:rsidR="00D047DF" w:rsidRDefault="00D047DF">
      <w:pPr>
        <w:shd w:val="clear" w:color="auto" w:fill="FFFFFF"/>
        <w:ind w:left="2124" w:firstLine="708"/>
        <w:rPr>
          <w:color w:val="000000"/>
          <w:sz w:val="20"/>
          <w:szCs w:val="16"/>
          <w:vertAlign w:val="superscript"/>
        </w:rPr>
      </w:pPr>
      <w:r>
        <w:rPr>
          <w:color w:val="000000"/>
          <w:sz w:val="22"/>
          <w:szCs w:val="22"/>
        </w:rPr>
        <w:t>___________________________________________</w:t>
      </w:r>
      <w:r>
        <w:rPr>
          <w:color w:val="000000"/>
          <w:u w:val="single"/>
        </w:rPr>
        <w:t xml:space="preserve">            </w:t>
      </w:r>
    </w:p>
    <w:p w:rsidR="00D047DF" w:rsidRDefault="00D047DF">
      <w:pP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color w:val="000000"/>
          <w:sz w:val="20"/>
          <w:szCs w:val="16"/>
          <w:vertAlign w:val="superscript"/>
        </w:rPr>
        <w:t>(</w:t>
      </w:r>
      <w:proofErr w:type="gramStart"/>
      <w:r>
        <w:rPr>
          <w:color w:val="000000"/>
          <w:sz w:val="20"/>
          <w:szCs w:val="16"/>
          <w:vertAlign w:val="superscript"/>
        </w:rPr>
        <w:t>указывается</w:t>
      </w:r>
      <w:proofErr w:type="gramEnd"/>
      <w:r>
        <w:rPr>
          <w:color w:val="000000"/>
          <w:sz w:val="20"/>
          <w:szCs w:val="16"/>
          <w:vertAlign w:val="superscript"/>
        </w:rPr>
        <w:t xml:space="preserve"> конкретные мероприятия по инженерно-технической укрепленности  дверей, оконных проемов, люков, некапитальных стен, хранилищ, сейфов, витрин)</w:t>
      </w:r>
    </w:p>
    <w:p w:rsidR="00D047DF" w:rsidRDefault="00D047DF">
      <w:pPr>
        <w:shd w:val="clear" w:color="auto" w:fill="FFFFFF"/>
        <w:rPr>
          <w:color w:val="000000"/>
          <w:sz w:val="22"/>
          <w:szCs w:val="22"/>
        </w:rPr>
      </w:pPr>
    </w:p>
    <w:p w:rsidR="00D047DF" w:rsidRDefault="00D047DF">
      <w:pPr>
        <w:numPr>
          <w:ilvl w:val="0"/>
          <w:numId w:val="2"/>
        </w:numPr>
        <w:shd w:val="clear" w:color="auto" w:fill="FFFFFF"/>
        <w:rPr>
          <w:b/>
          <w:color w:val="000000"/>
          <w:u w:val="single"/>
        </w:rPr>
      </w:pPr>
      <w:r>
        <w:rPr>
          <w:color w:val="000000"/>
        </w:rPr>
        <w:t>Общие мероприятия по усилению охраны объекта.</w:t>
      </w:r>
    </w:p>
    <w:p w:rsidR="00D047DF" w:rsidRDefault="00D047DF">
      <w:pPr>
        <w:pStyle w:val="a9"/>
        <w:ind w:left="0"/>
        <w:rPr>
          <w:b/>
          <w:color w:val="000000"/>
          <w:sz w:val="24"/>
          <w:szCs w:val="24"/>
          <w:u w:val="single"/>
        </w:rPr>
      </w:pPr>
    </w:p>
    <w:p w:rsidR="00D047DF" w:rsidRDefault="00D047DF">
      <w:pPr>
        <w:pStyle w:val="a9"/>
        <w:ind w:left="0"/>
        <w:rPr>
          <w:sz w:val="22"/>
          <w:szCs w:val="22"/>
          <w:u w:val="single"/>
        </w:rPr>
      </w:pPr>
      <w:proofErr w:type="gramStart"/>
      <w:r>
        <w:rPr>
          <w:color w:val="000000"/>
          <w:sz w:val="22"/>
          <w:szCs w:val="22"/>
          <w:u w:val="single"/>
        </w:rPr>
        <w:t xml:space="preserve">2.1 </w:t>
      </w:r>
      <w:r>
        <w:rPr>
          <w:sz w:val="22"/>
          <w:szCs w:val="22"/>
          <w:u w:val="single"/>
        </w:rPr>
        <w:t xml:space="preserve"> Ежедневно</w:t>
      </w:r>
      <w:proofErr w:type="gramEnd"/>
      <w:r>
        <w:rPr>
          <w:sz w:val="22"/>
          <w:szCs w:val="22"/>
          <w:u w:val="single"/>
        </w:rPr>
        <w:t xml:space="preserve"> проверять работоспособность средств экстренного вызова экипажа </w:t>
      </w:r>
      <w:r w:rsidR="00B17C05">
        <w:rPr>
          <w:sz w:val="22"/>
          <w:szCs w:val="22"/>
          <w:u w:val="single"/>
        </w:rPr>
        <w:t>_____________</w:t>
      </w:r>
    </w:p>
    <w:p w:rsidR="00D047DF" w:rsidRDefault="00D047DF">
      <w:pPr>
        <w:pStyle w:val="a9"/>
        <w:ind w:left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</w:t>
      </w:r>
      <w:proofErr w:type="gramStart"/>
      <w:r>
        <w:rPr>
          <w:sz w:val="22"/>
          <w:szCs w:val="22"/>
          <w:u w:val="single"/>
        </w:rPr>
        <w:t>с</w:t>
      </w:r>
      <w:proofErr w:type="gramEnd"/>
      <w:r>
        <w:rPr>
          <w:sz w:val="22"/>
          <w:szCs w:val="22"/>
          <w:u w:val="single"/>
        </w:rPr>
        <w:t xml:space="preserve"> записью в соответствующем журнале проверок с пультом.     </w:t>
      </w:r>
    </w:p>
    <w:p w:rsidR="00D047DF" w:rsidRDefault="00D047DF">
      <w:pPr>
        <w:pStyle w:val="a9"/>
        <w:ind w:left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- Требовать </w:t>
      </w:r>
      <w:proofErr w:type="gramStart"/>
      <w:r>
        <w:rPr>
          <w:sz w:val="22"/>
          <w:szCs w:val="22"/>
          <w:u w:val="single"/>
        </w:rPr>
        <w:t>от  организации</w:t>
      </w:r>
      <w:proofErr w:type="gramEnd"/>
      <w:r>
        <w:rPr>
          <w:sz w:val="22"/>
          <w:szCs w:val="22"/>
          <w:u w:val="single"/>
        </w:rPr>
        <w:t xml:space="preserve"> по обслуживанию средств ОПС своевременного и качественного проведения регламентных работ.</w:t>
      </w:r>
    </w:p>
    <w:p w:rsidR="00D047DF" w:rsidRDefault="00D047DF">
      <w:pPr>
        <w:pStyle w:val="a9"/>
        <w:ind w:left="0"/>
        <w:rPr>
          <w:color w:val="000000"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- На момент проверки средства экстренного вызова экипажа </w:t>
      </w:r>
      <w:r w:rsidR="00B17C05">
        <w:rPr>
          <w:sz w:val="22"/>
          <w:szCs w:val="22"/>
          <w:u w:val="single"/>
        </w:rPr>
        <w:t>________</w:t>
      </w:r>
      <w:proofErr w:type="gramStart"/>
      <w:r w:rsidR="00B17C05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 xml:space="preserve">  находятся</w:t>
      </w:r>
      <w:proofErr w:type="gramEnd"/>
      <w:r>
        <w:rPr>
          <w:sz w:val="22"/>
          <w:szCs w:val="22"/>
          <w:u w:val="single"/>
        </w:rPr>
        <w:t xml:space="preserve"> в исправном состоянии.</w:t>
      </w:r>
    </w:p>
    <w:p w:rsidR="00D047DF" w:rsidRDefault="00D047DF">
      <w:pPr>
        <w:pStyle w:val="a9"/>
        <w:shd w:val="clear" w:color="auto" w:fill="FFFFFF"/>
        <w:spacing w:after="0"/>
        <w:ind w:left="0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-Незамедлительно информировать подразделения вневедомственной охраны об изменениях лиц (сотрудников) ответственных за постановку/снятие объекта с охраны.</w:t>
      </w:r>
    </w:p>
    <w:p w:rsidR="00D047DF" w:rsidRDefault="00D047DF">
      <w:pPr>
        <w:shd w:val="clear" w:color="auto" w:fill="FFFFFF"/>
        <w:tabs>
          <w:tab w:val="left" w:pos="3758"/>
          <w:tab w:val="left" w:pos="5650"/>
          <w:tab w:val="left" w:pos="7070"/>
          <w:tab w:val="left" w:leader="dot" w:pos="7930"/>
        </w:tabs>
        <w:jc w:val="both"/>
        <w:rPr>
          <w:color w:val="000000"/>
          <w:sz w:val="22"/>
          <w:szCs w:val="22"/>
          <w:u w:val="single"/>
        </w:rPr>
      </w:pPr>
    </w:p>
    <w:p w:rsidR="00D047DF" w:rsidRDefault="00D047DF">
      <w:pPr>
        <w:shd w:val="clear" w:color="auto" w:fill="FFFFFF"/>
        <w:tabs>
          <w:tab w:val="left" w:pos="3758"/>
          <w:tab w:val="left" w:pos="5650"/>
          <w:tab w:val="left" w:pos="7070"/>
          <w:tab w:val="left" w:leader="dot" w:pos="7930"/>
        </w:tabs>
        <w:jc w:val="both"/>
        <w:rPr>
          <w:color w:val="000000"/>
          <w:sz w:val="20"/>
          <w:szCs w:val="16"/>
          <w:vertAlign w:val="superscript"/>
        </w:rPr>
      </w:pPr>
      <w:r>
        <w:rPr>
          <w:color w:val="000000"/>
          <w:sz w:val="22"/>
          <w:szCs w:val="22"/>
          <w:u w:val="single"/>
        </w:rPr>
        <w:t xml:space="preserve">-Для усиления антитеррористической безопасности объекта, </w:t>
      </w:r>
      <w:r w:rsidR="00B17C05">
        <w:rPr>
          <w:color w:val="000000"/>
          <w:sz w:val="22"/>
          <w:szCs w:val="22"/>
          <w:u w:val="single"/>
        </w:rPr>
        <w:t>________________</w:t>
      </w:r>
      <w:r>
        <w:rPr>
          <w:color w:val="000000"/>
          <w:sz w:val="22"/>
          <w:szCs w:val="22"/>
          <w:u w:val="single"/>
        </w:rPr>
        <w:t xml:space="preserve"> рекомендует Вам дополнительно установить носимые брелоки экстренного вызова экипажа </w:t>
      </w:r>
      <w:r w:rsidR="00B17C05">
        <w:rPr>
          <w:color w:val="000000"/>
          <w:sz w:val="22"/>
          <w:szCs w:val="22"/>
          <w:u w:val="single"/>
        </w:rPr>
        <w:t>________________</w:t>
      </w:r>
      <w:r>
        <w:rPr>
          <w:color w:val="000000"/>
          <w:sz w:val="22"/>
          <w:szCs w:val="22"/>
          <w:u w:val="single"/>
        </w:rPr>
        <w:t>.</w:t>
      </w:r>
    </w:p>
    <w:p w:rsidR="00D047DF" w:rsidRDefault="00D047DF">
      <w:pPr>
        <w:shd w:val="clear" w:color="auto" w:fill="FFFFFF"/>
        <w:rPr>
          <w:b/>
          <w:bCs/>
          <w:color w:val="000000"/>
          <w:spacing w:val="-3"/>
          <w:sz w:val="22"/>
          <w:szCs w:val="22"/>
          <w:vertAlign w:val="superscript"/>
        </w:rPr>
      </w:pPr>
      <w:r>
        <w:rPr>
          <w:color w:val="000000"/>
          <w:sz w:val="20"/>
          <w:szCs w:val="16"/>
          <w:vertAlign w:val="superscript"/>
        </w:rPr>
        <w:t xml:space="preserve"> (</w:t>
      </w:r>
      <w:proofErr w:type="gramStart"/>
      <w:r>
        <w:rPr>
          <w:color w:val="000000"/>
          <w:sz w:val="20"/>
          <w:szCs w:val="16"/>
          <w:vertAlign w:val="superscript"/>
        </w:rPr>
        <w:t>указывается</w:t>
      </w:r>
      <w:proofErr w:type="gramEnd"/>
      <w:r>
        <w:rPr>
          <w:color w:val="000000"/>
          <w:sz w:val="20"/>
          <w:szCs w:val="16"/>
          <w:vertAlign w:val="superscript"/>
        </w:rPr>
        <w:t xml:space="preserve"> конкретные дополнительные мероприятия по усилению надежности охраны объекта – например: организация технического обслуживания (при его отсутствии или неудовлетворительной организации), дезинфекция от мелких грызунов; удаление с объекта птиц, животных и т.п.)</w:t>
      </w:r>
    </w:p>
    <w:p w:rsidR="00D047DF" w:rsidRDefault="00D047DF">
      <w:pPr>
        <w:pStyle w:val="LO-Norma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  <w:vertAlign w:val="superscript"/>
        </w:rPr>
      </w:pPr>
    </w:p>
    <w:p w:rsidR="00D047DF" w:rsidRDefault="00D047DF">
      <w:pPr>
        <w:pStyle w:val="LO-Normal"/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Примечания: </w:t>
      </w:r>
    </w:p>
    <w:p w:rsidR="00D047DF" w:rsidRDefault="00D047DF">
      <w:pPr>
        <w:pStyle w:val="LO-Normal"/>
        <w:shd w:val="clear" w:color="auto" w:fill="FFFFFF"/>
        <w:jc w:val="both"/>
        <w:rPr>
          <w:color w:val="000000"/>
          <w:spacing w:val="-4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</w:rPr>
        <w:t xml:space="preserve">1. </w:t>
      </w:r>
      <w:r>
        <w:rPr>
          <w:rFonts w:ascii="Times New Roman" w:hAnsi="Times New Roman" w:cs="Times New Roman"/>
          <w:color w:val="000000"/>
          <w:sz w:val="22"/>
        </w:rPr>
        <w:t>Настоящий акт является неотъемлемой частью заключаемого договора о централизованной охране объекта и составлен в ____ экземплярах</w:t>
      </w:r>
      <w:r>
        <w:rPr>
          <w:rFonts w:ascii="Times New Roman" w:hAnsi="Times New Roman" w:cs="Times New Roman"/>
          <w:color w:val="000000"/>
          <w:spacing w:val="-4"/>
          <w:sz w:val="22"/>
        </w:rPr>
        <w:t>.</w:t>
      </w:r>
      <w:r>
        <w:rPr>
          <w:rFonts w:ascii="Times New Roman" w:hAnsi="Times New Roman" w:cs="Times New Roman"/>
          <w:color w:val="000000"/>
          <w:sz w:val="22"/>
        </w:rPr>
        <w:t xml:space="preserve">      </w:t>
      </w:r>
    </w:p>
    <w:p w:rsidR="00D047DF" w:rsidRDefault="00D047DF">
      <w:pPr>
        <w:shd w:val="clear" w:color="auto" w:fill="FFFFFF"/>
        <w:tabs>
          <w:tab w:val="left" w:pos="3758"/>
          <w:tab w:val="left" w:pos="5650"/>
          <w:tab w:val="left" w:pos="7070"/>
          <w:tab w:val="left" w:leader="dot" w:pos="7930"/>
        </w:tabs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2. </w:t>
      </w:r>
      <w:r>
        <w:rPr>
          <w:color w:val="000000"/>
          <w:spacing w:val="-3"/>
          <w:sz w:val="22"/>
          <w:szCs w:val="22"/>
        </w:rPr>
        <w:t xml:space="preserve">При неисполнении </w:t>
      </w:r>
      <w:r>
        <w:rPr>
          <w:bCs/>
          <w:color w:val="000000"/>
          <w:sz w:val="22"/>
        </w:rPr>
        <w:t xml:space="preserve">«Заказчиком» </w:t>
      </w:r>
      <w:r>
        <w:rPr>
          <w:color w:val="000000"/>
          <w:spacing w:val="-3"/>
          <w:sz w:val="22"/>
          <w:szCs w:val="22"/>
        </w:rPr>
        <w:t xml:space="preserve">пунктов предложений комиссии, </w:t>
      </w:r>
      <w:r>
        <w:rPr>
          <w:color w:val="000000"/>
          <w:sz w:val="22"/>
        </w:rPr>
        <w:t>если это послужило причиной совершения кражи с объекта «Заказчика»,</w:t>
      </w:r>
      <w:r>
        <w:rPr>
          <w:color w:val="000000"/>
          <w:spacing w:val="-3"/>
          <w:sz w:val="22"/>
          <w:szCs w:val="22"/>
        </w:rPr>
        <w:t xml:space="preserve"> «Исполнитель»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</w:rPr>
        <w:t xml:space="preserve">освобождается от материальной ответственности </w:t>
      </w:r>
      <w:r>
        <w:rPr>
          <w:color w:val="000000"/>
          <w:sz w:val="22"/>
          <w:szCs w:val="22"/>
        </w:rPr>
        <w:t>по действующему договору.</w:t>
      </w:r>
    </w:p>
    <w:p w:rsidR="00D047DF" w:rsidRDefault="00D047DF">
      <w:pPr>
        <w:shd w:val="clear" w:color="auto" w:fill="FFFFFF"/>
        <w:tabs>
          <w:tab w:val="left" w:pos="3758"/>
          <w:tab w:val="left" w:pos="5650"/>
          <w:tab w:val="left" w:pos="7070"/>
          <w:tab w:val="left" w:leader="dot" w:pos="7930"/>
        </w:tabs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3. При необходимости (наличие разногласий, обеспечение финансирования и др.) акт обследования передаётся на утверждение руководству (вышестоящей организации) «Заказчика» и «Исполнителя».</w:t>
      </w:r>
    </w:p>
    <w:p w:rsidR="00D047DF" w:rsidRDefault="00D047DF">
      <w:pPr>
        <w:shd w:val="clear" w:color="auto" w:fill="FFFFFF"/>
        <w:tabs>
          <w:tab w:val="left" w:pos="3758"/>
          <w:tab w:val="left" w:pos="5650"/>
          <w:tab w:val="left" w:pos="7070"/>
          <w:tab w:val="left" w:leader="dot" w:pos="7930"/>
        </w:tabs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4. </w:t>
      </w:r>
      <w:proofErr w:type="gramStart"/>
      <w:r>
        <w:rPr>
          <w:color w:val="000000"/>
          <w:spacing w:val="-4"/>
          <w:sz w:val="22"/>
          <w:szCs w:val="22"/>
        </w:rPr>
        <w:t>Допускается  использование</w:t>
      </w:r>
      <w:proofErr w:type="gramEnd"/>
      <w:r>
        <w:rPr>
          <w:color w:val="000000"/>
          <w:spacing w:val="-4"/>
          <w:sz w:val="22"/>
          <w:szCs w:val="22"/>
        </w:rPr>
        <w:t xml:space="preserve"> настоящего акта обследования </w:t>
      </w:r>
      <w:r>
        <w:rPr>
          <w:color w:val="000000"/>
          <w:sz w:val="22"/>
          <w:szCs w:val="28"/>
        </w:rPr>
        <w:t>для отметок в графе «особые отметки» раздела отражения результатов контрольных проверок о проведении планового обследования (технического осмотра)  при отсутствии изменений в состоянии технической укреплённости, а также средств сигнализации и связи охраняемого объекта.</w:t>
      </w: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16"/>
          <w:vertAlign w:val="superscript"/>
        </w:rPr>
      </w:pPr>
      <w:r>
        <w:rPr>
          <w:color w:val="000000"/>
          <w:spacing w:val="-3"/>
          <w:sz w:val="22"/>
          <w:szCs w:val="22"/>
        </w:rPr>
        <w:t>Представители:</w:t>
      </w:r>
    </w:p>
    <w:p w:rsidR="00D047DF" w:rsidRDefault="00D047DF">
      <w:pPr>
        <w:jc w:val="center"/>
      </w:pPr>
      <w:r>
        <w:rPr>
          <w:color w:val="000000"/>
          <w:sz w:val="22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</w:t>
      </w:r>
    </w:p>
    <w:p w:rsidR="00D047DF" w:rsidRDefault="00D047DF">
      <w:pPr>
        <w:shd w:val="clear" w:color="auto" w:fill="FFFFFF"/>
        <w:jc w:val="both"/>
      </w:pP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М.П.                            </w:t>
      </w:r>
      <w:r>
        <w:rPr>
          <w:color w:val="000000"/>
          <w:sz w:val="22"/>
          <w:szCs w:val="22"/>
        </w:rPr>
        <w:tab/>
        <w:t>«</w:t>
      </w:r>
      <w:proofErr w:type="gramStart"/>
      <w:r>
        <w:rPr>
          <w:color w:val="000000"/>
          <w:sz w:val="22"/>
          <w:szCs w:val="22"/>
        </w:rPr>
        <w:t>Исполнителя»</w:t>
      </w:r>
      <w:r>
        <w:rPr>
          <w:color w:val="000000"/>
          <w:sz w:val="22"/>
          <w:szCs w:val="22"/>
        </w:rPr>
        <w:tab/>
      </w:r>
      <w:proofErr w:type="gramEnd"/>
      <w:r>
        <w:rPr>
          <w:color w:val="000000"/>
          <w:sz w:val="22"/>
          <w:szCs w:val="22"/>
        </w:rPr>
        <w:t xml:space="preserve">                 __________________/</w:t>
      </w:r>
      <w:r w:rsidR="002329AF">
        <w:rPr>
          <w:color w:val="000000"/>
          <w:sz w:val="22"/>
          <w:szCs w:val="22"/>
          <w:u w:val="single"/>
        </w:rPr>
        <w:t>________________</w:t>
      </w:r>
      <w:r>
        <w:rPr>
          <w:color w:val="000000"/>
          <w:sz w:val="22"/>
          <w:szCs w:val="22"/>
        </w:rPr>
        <w:t>/</w:t>
      </w: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047DF" w:rsidRDefault="00D047DF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М.П.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«</w:t>
      </w:r>
      <w:proofErr w:type="gramStart"/>
      <w:r>
        <w:rPr>
          <w:color w:val="000000"/>
          <w:sz w:val="22"/>
          <w:szCs w:val="22"/>
        </w:rPr>
        <w:t>Заказчика»</w:t>
      </w:r>
      <w:r>
        <w:rPr>
          <w:color w:val="000000"/>
          <w:sz w:val="22"/>
          <w:szCs w:val="22"/>
        </w:rPr>
        <w:tab/>
      </w:r>
      <w:proofErr w:type="gramEnd"/>
      <w:r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ab/>
        <w:t xml:space="preserve">                 __________________/_____________/</w:t>
      </w:r>
    </w:p>
    <w:p w:rsidR="00D047DF" w:rsidRDefault="00D047DF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</w:p>
    <w:p w:rsidR="00D047DF" w:rsidRDefault="00D047DF" w:rsidP="00B17C05">
      <w:pPr>
        <w:shd w:val="clear" w:color="auto" w:fill="FFFFFF"/>
        <w:ind w:left="4320" w:firstLine="720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</w:t>
      </w:r>
    </w:p>
    <w:sectPr w:rsidR="00D047DF">
      <w:pgSz w:w="11906" w:h="16838"/>
      <w:pgMar w:top="900" w:right="506" w:bottom="90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charset w:val="01"/>
    <w:family w:val="roman"/>
    <w:pitch w:val="default"/>
  </w:font>
  <w:font w:name="Noto Sans Devanagari">
    <w:altName w:val="Arial"/>
    <w:charset w:val="01"/>
    <w:family w:val="swiss"/>
    <w:pitch w:val="default"/>
  </w:font>
  <w:font w:name="TimesET">
    <w:altName w:val="Arial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31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F6"/>
    <w:rsid w:val="00146CF6"/>
    <w:rsid w:val="002329AF"/>
    <w:rsid w:val="002456CB"/>
    <w:rsid w:val="00761E4E"/>
    <w:rsid w:val="00B17C05"/>
    <w:rsid w:val="00C66E8B"/>
    <w:rsid w:val="00C96A02"/>
    <w:rsid w:val="00D0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C2642BB-2D70-46FC-9738-C73A6ED2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20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color w:val="FF0000"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05"/>
      <w:jc w:val="both"/>
      <w:outlineLvl w:val="3"/>
    </w:pPr>
    <w:rPr>
      <w:color w:val="008000"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8"/>
      <w:szCs w:val="20"/>
      <w:lang w:val="en-US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sz w:val="22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both"/>
      <w:outlineLvl w:val="8"/>
    </w:pPr>
    <w:rPr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 w:hint="default"/>
      <w:b w:val="0"/>
      <w:i w:val="0"/>
      <w:sz w:val="24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color w:val="0000FF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1z0">
    <w:name w:val="WW8Num21z0"/>
    <w:rPr>
      <w:rFonts w:hint="default"/>
      <w:b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10"/>
  </w:style>
  <w:style w:type="character" w:customStyle="1" w:styleId="11">
    <w:name w:val=" Знак Знак1"/>
    <w:rPr>
      <w:rFonts w:eastAsia="Calibri"/>
      <w:lang w:val="ru-RU" w:bidi="ar-SA"/>
    </w:rPr>
  </w:style>
  <w:style w:type="character" w:customStyle="1" w:styleId="a3">
    <w:name w:val=" Знак Знак"/>
    <w:rPr>
      <w:sz w:val="24"/>
      <w:szCs w:val="24"/>
    </w:rPr>
  </w:style>
  <w:style w:type="character" w:customStyle="1" w:styleId="a4">
    <w:name w:val="Символ сноски"/>
    <w:rPr>
      <w:vertAlign w:val="superscript"/>
    </w:rPr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Text">
    <w:name w:val="Text"/>
    <w:basedOn w:val="a"/>
    <w:pPr>
      <w:overflowPunct w:val="0"/>
      <w:autoSpaceDE w:val="0"/>
      <w:spacing w:line="360" w:lineRule="auto"/>
      <w:ind w:firstLine="709"/>
      <w:jc w:val="both"/>
    </w:pPr>
    <w:rPr>
      <w:bCs/>
      <w:kern w:val="2"/>
      <w:szCs w:val="28"/>
    </w:rPr>
  </w:style>
  <w:style w:type="paragraph" w:styleId="a9">
    <w:name w:val="Body Text Indent"/>
    <w:basedOn w:val="a"/>
    <w:pPr>
      <w:spacing w:after="120"/>
      <w:ind w:left="283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color w:val="FF0000"/>
      <w:sz w:val="28"/>
      <w:szCs w:val="28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22">
    <w:name w:val="toc 2"/>
    <w:basedOn w:val="a"/>
    <w:next w:val="a"/>
    <w:pPr>
      <w:tabs>
        <w:tab w:val="right" w:leader="dot" w:pos="6407"/>
      </w:tabs>
    </w:pPr>
    <w:rPr>
      <w:color w:val="000000"/>
      <w:sz w:val="20"/>
      <w:szCs w:val="20"/>
    </w:rPr>
  </w:style>
  <w:style w:type="paragraph" w:styleId="30">
    <w:name w:val="toc 3"/>
    <w:basedOn w:val="a"/>
    <w:next w:val="a"/>
    <w:pPr>
      <w:jc w:val="center"/>
    </w:pPr>
    <w:rPr>
      <w:sz w:val="28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TimesET" w:hAnsi="TimesET" w:cs="TimesET"/>
      <w:sz w:val="20"/>
      <w:szCs w:val="20"/>
    </w:rPr>
  </w:style>
  <w:style w:type="paragraph" w:customStyle="1" w:styleId="14">
    <w:name w:val="Цитата1"/>
    <w:basedOn w:val="a"/>
    <w:pPr>
      <w:ind w:left="-108" w:right="-158"/>
      <w:jc w:val="center"/>
    </w:pPr>
    <w:rPr>
      <w:sz w:val="20"/>
      <w:szCs w:val="20"/>
    </w:rPr>
  </w:style>
  <w:style w:type="paragraph" w:styleId="ae">
    <w:name w:val="footnote text"/>
    <w:basedOn w:val="a"/>
    <w:rPr>
      <w:rFonts w:eastAsia="Calibri"/>
      <w:sz w:val="20"/>
      <w:szCs w:val="20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-">
    <w:name w:val="Текст-ЕТ"/>
    <w:basedOn w:val="a"/>
    <w:pPr>
      <w:overflowPunct w:val="0"/>
      <w:autoSpaceDE w:val="0"/>
      <w:spacing w:line="360" w:lineRule="auto"/>
      <w:ind w:firstLine="709"/>
      <w:jc w:val="both"/>
      <w:textAlignment w:val="baseline"/>
    </w:pPr>
    <w:rPr>
      <w:rFonts w:ascii="TimesET" w:hAnsi="TimesET" w:cs="TimesET"/>
      <w:sz w:val="28"/>
      <w:szCs w:val="20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LO-Normal">
    <w:name w:val="LO-Normal"/>
    <w:pPr>
      <w:widowControl w:val="0"/>
      <w:suppressAutoHyphens/>
    </w:pPr>
    <w:rPr>
      <w:rFonts w:ascii="Arial" w:hAnsi="Arial" w:cs="Arial"/>
      <w:lang w:eastAsia="zh-CN"/>
    </w:rPr>
  </w:style>
  <w:style w:type="paragraph" w:styleId="af0">
    <w:name w:val="Subtitle"/>
    <w:basedOn w:val="a"/>
    <w:next w:val="a6"/>
    <w:qFormat/>
    <w:pPr>
      <w:widowControl w:val="0"/>
      <w:overflowPunct w:val="0"/>
      <w:autoSpaceDE w:val="0"/>
      <w:jc w:val="center"/>
    </w:pPr>
    <w:rPr>
      <w:rFonts w:ascii="Arial" w:hAnsi="Arial" w:cs="Arial"/>
      <w:szCs w:val="20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C66E8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C66E8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Обследование имущества физических и юридических лиц</vt:lpstr>
    </vt:vector>
  </TitlesOfParts>
  <Company>SPecialiST RePack</Company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Обследование имущества физических и юридических лиц</dc:title>
  <dc:subject/>
  <dc:creator>belous</dc:creator>
  <cp:keywords/>
  <cp:lastModifiedBy>Мария</cp:lastModifiedBy>
  <cp:revision>2</cp:revision>
  <cp:lastPrinted>2026-06-02T11:38:00Z</cp:lastPrinted>
  <dcterms:created xsi:type="dcterms:W3CDTF">2026-06-02T12:00:00Z</dcterms:created>
  <dcterms:modified xsi:type="dcterms:W3CDTF">2026-06-02T12:00:00Z</dcterms:modified>
</cp:coreProperties>
</file>