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03DD" w14:textId="77777777" w:rsidR="00E10D08" w:rsidRDefault="00000000" w:rsidP="00C940D7">
      <w:pPr>
        <w:ind w:left="-993"/>
        <w:jc w:val="center"/>
        <w:rPr>
          <w:b/>
        </w:rPr>
      </w:pPr>
      <w:r>
        <w:rPr>
          <w:b/>
        </w:rPr>
        <w:t>Техническое задание</w:t>
      </w:r>
    </w:p>
    <w:p w14:paraId="0CF93AD0" w14:textId="7C7B03D0" w:rsidR="00E10D08" w:rsidRPr="00C940D7" w:rsidRDefault="00000000" w:rsidP="00C940D7">
      <w:pPr>
        <w:ind w:left="-993"/>
        <w:jc w:val="center"/>
        <w:rPr>
          <w:b/>
          <w:bCs/>
        </w:rPr>
      </w:pPr>
      <w:r w:rsidRPr="00C940D7">
        <w:rPr>
          <w:b/>
          <w:bCs/>
        </w:rPr>
        <w:t xml:space="preserve">на оказание услуг по аренде </w:t>
      </w:r>
      <w:r w:rsidR="00A53BD7" w:rsidRPr="00C940D7">
        <w:rPr>
          <w:b/>
          <w:bCs/>
        </w:rPr>
        <w:t>конференц-зала</w:t>
      </w:r>
      <w:r w:rsidRPr="00C940D7">
        <w:rPr>
          <w:b/>
          <w:bCs/>
        </w:rPr>
        <w:t xml:space="preserve"> для мероприятия </w:t>
      </w:r>
    </w:p>
    <w:p w14:paraId="5051E50D" w14:textId="487D7193" w:rsidR="00E10D08" w:rsidRPr="00C940D7" w:rsidRDefault="004D5957" w:rsidP="00C940D7">
      <w:pPr>
        <w:ind w:left="-993"/>
        <w:jc w:val="center"/>
        <w:rPr>
          <w:b/>
          <w:bCs/>
        </w:rPr>
      </w:pPr>
      <w:r>
        <w:rPr>
          <w:b/>
          <w:bCs/>
        </w:rPr>
        <w:t xml:space="preserve">Код ОКПД2: </w:t>
      </w:r>
      <w:r w:rsidRPr="004D5957">
        <w:rPr>
          <w:b/>
          <w:bCs/>
        </w:rPr>
        <w:t>68.20.11.000</w:t>
      </w:r>
    </w:p>
    <w:p w14:paraId="736417A9" w14:textId="77777777" w:rsidR="00E10D08" w:rsidRDefault="00000000" w:rsidP="00C940D7">
      <w:pPr>
        <w:ind w:left="-993"/>
        <w:jc w:val="both"/>
        <w:rPr>
          <w:b/>
        </w:rPr>
      </w:pPr>
      <w:r>
        <w:rPr>
          <w:b/>
        </w:rPr>
        <w:t>1. Требования к количественным характеристикам (объему) услуг, содержание и порядок оказания услуг.</w:t>
      </w:r>
    </w:p>
    <w:p w14:paraId="61EC95CB" w14:textId="77777777" w:rsidR="00E10D08" w:rsidRDefault="00000000" w:rsidP="00C940D7">
      <w:pPr>
        <w:keepNext/>
        <w:keepLines/>
        <w:ind w:left="-993"/>
        <w:jc w:val="both"/>
        <w:rPr>
          <w:b/>
        </w:rPr>
      </w:pPr>
      <w:r>
        <w:rPr>
          <w:b/>
        </w:rPr>
        <w:t>1.1. Объем и содержание оказываемых услуг: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3"/>
        <w:gridCol w:w="1417"/>
        <w:gridCol w:w="2972"/>
      </w:tblGrid>
      <w:tr w:rsidR="00E10D08" w14:paraId="3277F179" w14:textId="77777777" w:rsidTr="00C940D7">
        <w:trPr>
          <w:trHeight w:val="373"/>
          <w:jc w:val="center"/>
        </w:trPr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800F" w14:textId="77777777" w:rsidR="00E10D08" w:rsidRDefault="000000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AE32" w14:textId="77777777" w:rsidR="00E10D08" w:rsidRDefault="00000000">
            <w:pPr>
              <w:jc w:val="center"/>
              <w:rPr>
                <w:rFonts w:eastAsia="Calibri"/>
                <w:lang w:val="en-US" w:eastAsia="en-US"/>
              </w:rPr>
            </w:pPr>
            <w:r>
              <w:t>Количество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978" w14:textId="77777777" w:rsidR="00E10D08" w:rsidRDefault="00000000">
            <w:pPr>
              <w:jc w:val="center"/>
            </w:pPr>
            <w:r>
              <w:t>Ед. измерения</w:t>
            </w:r>
          </w:p>
        </w:tc>
      </w:tr>
      <w:tr w:rsidR="00E10D08" w14:paraId="36A5D652" w14:textId="77777777" w:rsidTr="00C940D7">
        <w:trPr>
          <w:trHeight w:val="683"/>
          <w:jc w:val="center"/>
        </w:trPr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284" w14:textId="77777777" w:rsidR="00583EBE" w:rsidRDefault="00583EBE">
            <w:pPr>
              <w:jc w:val="both"/>
            </w:pPr>
          </w:p>
          <w:p w14:paraId="0774F211" w14:textId="146A853A" w:rsidR="00E10D08" w:rsidRDefault="00000000" w:rsidP="00C940D7">
            <w:pPr>
              <w:jc w:val="both"/>
              <w:rPr>
                <w:rFonts w:eastAsia="Calibri"/>
              </w:rPr>
            </w:pPr>
            <w:r>
              <w:t>Услуги</w:t>
            </w:r>
            <w:r w:rsidR="00583EBE">
              <w:t xml:space="preserve"> </w:t>
            </w:r>
            <w:r>
              <w:rPr>
                <w:bCs/>
              </w:rPr>
              <w:t>по аренде конференц-зала и оборудования для проведения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2169" w14:textId="38730E68" w:rsidR="00E10D08" w:rsidRDefault="00583EBE" w:rsidP="00583EBE">
            <w:pPr>
              <w:jc w:val="center"/>
            </w:pPr>
            <w:r>
              <w:t>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C06" w14:textId="77777777" w:rsidR="00E10D08" w:rsidRDefault="00E10D08"/>
          <w:p w14:paraId="04969F90" w14:textId="77777777" w:rsidR="00583EBE" w:rsidRDefault="00000000">
            <w:pPr>
              <w:tabs>
                <w:tab w:val="left" w:pos="1117"/>
              </w:tabs>
            </w:pPr>
            <w:r>
              <w:tab/>
            </w:r>
          </w:p>
          <w:p w14:paraId="0AE60DA3" w14:textId="6CFEC348" w:rsidR="00E10D08" w:rsidRDefault="00000000" w:rsidP="004D5957">
            <w:pPr>
              <w:tabs>
                <w:tab w:val="left" w:pos="1117"/>
              </w:tabs>
              <w:jc w:val="center"/>
            </w:pPr>
            <w:r>
              <w:t>час</w:t>
            </w:r>
          </w:p>
        </w:tc>
      </w:tr>
    </w:tbl>
    <w:p w14:paraId="131BD2CC" w14:textId="77777777" w:rsidR="00E10D08" w:rsidRDefault="00E10D08">
      <w:pPr>
        <w:tabs>
          <w:tab w:val="left" w:pos="1134"/>
        </w:tabs>
        <w:ind w:left="1"/>
        <w:jc w:val="both"/>
        <w:rPr>
          <w:b/>
          <w:szCs w:val="26"/>
        </w:rPr>
      </w:pPr>
    </w:p>
    <w:p w14:paraId="2D7288C5" w14:textId="392F2801" w:rsidR="00E10D08" w:rsidRDefault="00790F02" w:rsidP="00C940D7">
      <w:pPr>
        <w:tabs>
          <w:tab w:val="left" w:pos="1134"/>
        </w:tabs>
        <w:ind w:left="-993"/>
        <w:jc w:val="both"/>
      </w:pPr>
      <w:r>
        <w:rPr>
          <w:b/>
          <w:szCs w:val="26"/>
        </w:rPr>
        <w:t>М</w:t>
      </w:r>
      <w:r>
        <w:rPr>
          <w:rStyle w:val="af9"/>
          <w:szCs w:val="26"/>
        </w:rPr>
        <w:t xml:space="preserve">есто и условия </w:t>
      </w:r>
      <w:r>
        <w:rPr>
          <w:b/>
          <w:szCs w:val="26"/>
        </w:rPr>
        <w:t>предоставляемых услуг</w:t>
      </w:r>
      <w:r>
        <w:rPr>
          <w:rStyle w:val="af9"/>
          <w:szCs w:val="26"/>
        </w:rPr>
        <w:t xml:space="preserve">: </w:t>
      </w:r>
      <w:r>
        <w:t xml:space="preserve">проведение </w:t>
      </w:r>
      <w:r w:rsidR="00583EBE">
        <w:t xml:space="preserve">международного совещания </w:t>
      </w:r>
    </w:p>
    <w:p w14:paraId="1DF5AAEF" w14:textId="33D18E5D" w:rsidR="00E10D08" w:rsidRDefault="00000000" w:rsidP="00C940D7">
      <w:pPr>
        <w:tabs>
          <w:tab w:val="left" w:pos="1134"/>
        </w:tabs>
        <w:ind w:left="-993"/>
        <w:jc w:val="both"/>
      </w:pPr>
      <w:r>
        <w:rPr>
          <w:b/>
          <w:szCs w:val="26"/>
        </w:rPr>
        <w:t>-</w:t>
      </w:r>
      <w:r>
        <w:t xml:space="preserve">  2</w:t>
      </w:r>
      <w:r w:rsidR="00790F02">
        <w:t>2</w:t>
      </w:r>
      <w:r>
        <w:t>.</w:t>
      </w:r>
      <w:r w:rsidR="00790F02">
        <w:t>07</w:t>
      </w:r>
      <w:r>
        <w:t>.202</w:t>
      </w:r>
      <w:r w:rsidR="00790F02">
        <w:t>6</w:t>
      </w:r>
      <w:r>
        <w:t xml:space="preserve"> г.</w:t>
      </w:r>
    </w:p>
    <w:p w14:paraId="74AB6398" w14:textId="054EA0AC" w:rsidR="00E10D08" w:rsidRDefault="00000000" w:rsidP="00C940D7">
      <w:pPr>
        <w:tabs>
          <w:tab w:val="left" w:pos="1134"/>
        </w:tabs>
        <w:ind w:left="-993"/>
        <w:jc w:val="both"/>
      </w:pPr>
      <w:r>
        <w:t>- город</w:t>
      </w:r>
      <w:r w:rsidR="00790F02">
        <w:t xml:space="preserve"> Хабаровск</w:t>
      </w:r>
      <w:r>
        <w:t>. Район</w:t>
      </w:r>
      <w:r w:rsidR="00790F02">
        <w:t xml:space="preserve"> Центральный</w:t>
      </w:r>
    </w:p>
    <w:p w14:paraId="6E18B713" w14:textId="77777777" w:rsidR="00E10D08" w:rsidRDefault="00000000" w:rsidP="00C940D7">
      <w:pPr>
        <w:tabs>
          <w:tab w:val="left" w:pos="1134"/>
        </w:tabs>
        <w:ind w:left="-993"/>
        <w:jc w:val="both"/>
      </w:pPr>
      <w:r>
        <w:t>- исполнитель обеспечивает аренду 1 (одного) конференц-зала.</w:t>
      </w:r>
    </w:p>
    <w:p w14:paraId="760F0127" w14:textId="7DC01644" w:rsidR="00684976" w:rsidRPr="00684976" w:rsidRDefault="009A0259" w:rsidP="00C940D7">
      <w:pPr>
        <w:ind w:left="-993"/>
        <w:jc w:val="both"/>
      </w:pPr>
      <w:r>
        <w:t xml:space="preserve">- </w:t>
      </w:r>
      <w:r w:rsidRPr="009A0259">
        <w:t xml:space="preserve">Учитывая размещение участников совещания по адресу: г.Хабаровск, ул. </w:t>
      </w:r>
      <w:r>
        <w:t>Ленинградская, 18</w:t>
      </w:r>
      <w:r w:rsidRPr="009A0259">
        <w:t>, расположение конференц-зал</w:t>
      </w:r>
      <w:r>
        <w:t>а</w:t>
      </w:r>
      <w:r w:rsidRPr="009A0259">
        <w:t xml:space="preserve"> должно быть </w:t>
      </w:r>
      <w:r>
        <w:t xml:space="preserve">для них </w:t>
      </w:r>
      <w:r w:rsidRPr="009A0259">
        <w:t>в пешей доступности либо Исполнитель должен обеспечить транспорт для доставки людей до конференц-зала к 09:00</w:t>
      </w:r>
      <w:r>
        <w:t xml:space="preserve"> до вышеуказанного адреса, а </w:t>
      </w:r>
      <w:r w:rsidRPr="00684976">
        <w:t>также убытие на обед в место размещения к 13:00 и возвращение в конференц-зал к 14:00</w:t>
      </w:r>
      <w:r w:rsidR="00684976" w:rsidRPr="00684976">
        <w:t>.</w:t>
      </w:r>
    </w:p>
    <w:p w14:paraId="42238846" w14:textId="5AFED862" w:rsidR="00684976" w:rsidRPr="00684976" w:rsidRDefault="00684976" w:rsidP="00C940D7">
      <w:pPr>
        <w:ind w:left="-993"/>
        <w:jc w:val="both"/>
      </w:pPr>
      <w:r w:rsidRPr="00684976">
        <w:t>К 16:00 обеспечить транспорт для доставки людей на кофе-брейк, в 16:30 обеспечить  транспорт для доставки людей до конференц-зала, в том числе убытие до места проживания не ранее 18:00.</w:t>
      </w:r>
    </w:p>
    <w:p w14:paraId="453453A8" w14:textId="4D2339C5" w:rsidR="00E10D08" w:rsidRDefault="009A0259" w:rsidP="00C940D7">
      <w:pPr>
        <w:ind w:left="-993"/>
        <w:jc w:val="both"/>
      </w:pPr>
      <w:r w:rsidRPr="00684976">
        <w:t xml:space="preserve">Время, затраченное на перемещение людей от места размещения до конференц-зала должно </w:t>
      </w:r>
      <w:r w:rsidRPr="009A0259">
        <w:t xml:space="preserve">составлять не более </w:t>
      </w:r>
      <w:r>
        <w:t>5</w:t>
      </w:r>
      <w:r w:rsidRPr="009A0259">
        <w:t xml:space="preserve"> минут, ввиду плотного графика работы совещания.</w:t>
      </w:r>
    </w:p>
    <w:p w14:paraId="49352E24" w14:textId="77777777" w:rsidR="009A0259" w:rsidRDefault="009A0259" w:rsidP="00C940D7">
      <w:pPr>
        <w:ind w:left="-993"/>
        <w:jc w:val="both"/>
      </w:pPr>
    </w:p>
    <w:p w14:paraId="037A2256" w14:textId="77777777" w:rsidR="00E10D08" w:rsidRDefault="00000000" w:rsidP="00C940D7">
      <w:pPr>
        <w:pStyle w:val="afa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Инфраструктура учреждения / предприятия /гостиницы на территории которых располагается конференц-зал: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83E999" w14:textId="4814DE0F" w:rsidR="00E10D08" w:rsidRDefault="00790F02" w:rsidP="00C940D7">
      <w:pPr>
        <w:tabs>
          <w:tab w:val="left" w:pos="1134"/>
        </w:tabs>
        <w:ind w:left="-993"/>
        <w:jc w:val="both"/>
      </w:pPr>
      <w:r>
        <w:t>-Территория должна быть охраняема, обеспечена службой контроля.</w:t>
      </w:r>
    </w:p>
    <w:p w14:paraId="02A580CE" w14:textId="6397D16B" w:rsidR="00E10D08" w:rsidRDefault="00790F02" w:rsidP="00C940D7">
      <w:pPr>
        <w:tabs>
          <w:tab w:val="left" w:pos="1134"/>
        </w:tabs>
        <w:ind w:left="-993"/>
        <w:jc w:val="both"/>
      </w:pPr>
      <w:r>
        <w:t xml:space="preserve">-Территория должна быть оборудована системой видеонаблюдения. </w:t>
      </w:r>
    </w:p>
    <w:p w14:paraId="224B19CF" w14:textId="17B608B3" w:rsidR="00E10D08" w:rsidRDefault="00790F02" w:rsidP="00C940D7">
      <w:pPr>
        <w:tabs>
          <w:tab w:val="left" w:pos="1134"/>
        </w:tabs>
        <w:ind w:left="-993"/>
        <w:jc w:val="both"/>
      </w:pPr>
      <w:r>
        <w:t xml:space="preserve">- На территории должна быть парковка не менее чем на 5 автомобилей. </w:t>
      </w:r>
    </w:p>
    <w:p w14:paraId="3629CBCE" w14:textId="77777777" w:rsidR="00E10D08" w:rsidRDefault="00E10D08" w:rsidP="00C940D7">
      <w:pPr>
        <w:tabs>
          <w:tab w:val="left" w:pos="1134"/>
        </w:tabs>
        <w:ind w:left="-993"/>
        <w:jc w:val="both"/>
        <w:rPr>
          <w:b/>
        </w:rPr>
      </w:pPr>
    </w:p>
    <w:p w14:paraId="7C7C71C1" w14:textId="55C343B1" w:rsidR="00E10D08" w:rsidRDefault="00000000" w:rsidP="00C940D7">
      <w:pPr>
        <w:tabs>
          <w:tab w:val="left" w:pos="1134"/>
        </w:tabs>
        <w:ind w:left="-993"/>
        <w:jc w:val="both"/>
        <w:rPr>
          <w:b/>
        </w:rPr>
      </w:pPr>
      <w:r>
        <w:rPr>
          <w:b/>
        </w:rPr>
        <w:t>Технические требования к</w:t>
      </w:r>
      <w:r w:rsidR="00A53BD7" w:rsidRPr="00A53BD7">
        <w:t xml:space="preserve"> </w:t>
      </w:r>
      <w:r w:rsidR="00A53BD7">
        <w:rPr>
          <w:b/>
          <w:bCs/>
        </w:rPr>
        <w:t>з</w:t>
      </w:r>
      <w:r w:rsidR="00A53BD7" w:rsidRPr="00A53BD7">
        <w:rPr>
          <w:b/>
          <w:bCs/>
        </w:rPr>
        <w:t>алу</w:t>
      </w:r>
      <w:r w:rsidRPr="00A53BD7">
        <w:rPr>
          <w:b/>
          <w:bCs/>
        </w:rPr>
        <w:t>:</w:t>
      </w:r>
    </w:p>
    <w:p w14:paraId="4D24E3BC" w14:textId="4EA5A778" w:rsidR="00E10D08" w:rsidRDefault="009A0259" w:rsidP="00C940D7">
      <w:pPr>
        <w:tabs>
          <w:tab w:val="left" w:pos="1134"/>
        </w:tabs>
        <w:ind w:left="-993"/>
        <w:jc w:val="both"/>
      </w:pPr>
      <w:r>
        <w:t xml:space="preserve">- </w:t>
      </w:r>
      <w:r w:rsidR="00790F02">
        <w:t>Дата</w:t>
      </w:r>
      <w:r>
        <w:t xml:space="preserve"> аренды: 2</w:t>
      </w:r>
      <w:r w:rsidR="00790F02">
        <w:t>2</w:t>
      </w:r>
      <w:r>
        <w:t>.</w:t>
      </w:r>
      <w:r w:rsidR="00790F02">
        <w:t>07</w:t>
      </w:r>
      <w:r>
        <w:t>.202</w:t>
      </w:r>
      <w:r w:rsidR="00790F02">
        <w:t>6</w:t>
      </w:r>
      <w:r>
        <w:t xml:space="preserve"> года.</w:t>
      </w:r>
    </w:p>
    <w:p w14:paraId="1B418F6C" w14:textId="2E3E7484" w:rsidR="00E10D08" w:rsidRDefault="009A0259" w:rsidP="00C940D7">
      <w:pPr>
        <w:tabs>
          <w:tab w:val="left" w:pos="1134"/>
        </w:tabs>
        <w:ind w:left="-993"/>
        <w:jc w:val="both"/>
      </w:pPr>
      <w:r>
        <w:t xml:space="preserve">- Время проведения мероприятия: с </w:t>
      </w:r>
      <w:r w:rsidR="00A53BD7">
        <w:t>9</w:t>
      </w:r>
      <w:r>
        <w:t xml:space="preserve"> до </w:t>
      </w:r>
      <w:r w:rsidR="00A53BD7">
        <w:t>18</w:t>
      </w:r>
      <w:r>
        <w:t>:00 (+ 1 технический час до мероприятия / 1 технический час после окончания</w:t>
      </w:r>
      <w:r w:rsidR="00A53BD7">
        <w:t xml:space="preserve"> мероприятия</w:t>
      </w:r>
      <w:r>
        <w:t>).</w:t>
      </w:r>
    </w:p>
    <w:p w14:paraId="3D27D9D5" w14:textId="414034F5" w:rsidR="00E10D08" w:rsidRDefault="009A0259" w:rsidP="00C940D7">
      <w:pPr>
        <w:tabs>
          <w:tab w:val="left" w:pos="1134"/>
        </w:tabs>
        <w:ind w:left="-993"/>
        <w:jc w:val="both"/>
      </w:pPr>
      <w:r>
        <w:t xml:space="preserve">- Зал должен быть рассчитан не менее чем на </w:t>
      </w:r>
      <w:r w:rsidR="00A53BD7">
        <w:t>40</w:t>
      </w:r>
      <w:r>
        <w:t xml:space="preserve"> человек.</w:t>
      </w:r>
    </w:p>
    <w:p w14:paraId="74CD76C1" w14:textId="455B5424" w:rsidR="00E10D08" w:rsidRDefault="009A0259" w:rsidP="00C940D7">
      <w:pPr>
        <w:tabs>
          <w:tab w:val="left" w:pos="1134"/>
        </w:tabs>
        <w:ind w:left="-993"/>
        <w:jc w:val="both"/>
      </w:pPr>
      <w:r>
        <w:t xml:space="preserve">- В зале необходимы стулья </w:t>
      </w:r>
      <w:r w:rsidR="00A53BD7">
        <w:t>и столы не менее чем на 40 посадочных мест.</w:t>
      </w:r>
    </w:p>
    <w:p w14:paraId="0951D350" w14:textId="33AC43D2" w:rsidR="00E10D08" w:rsidRDefault="009A0259" w:rsidP="00C940D7">
      <w:pPr>
        <w:tabs>
          <w:tab w:val="left" w:pos="1134"/>
        </w:tabs>
        <w:ind w:left="-993"/>
        <w:jc w:val="both"/>
      </w:pPr>
      <w:r>
        <w:t xml:space="preserve">- В </w:t>
      </w:r>
      <w:r w:rsidR="00A53BD7">
        <w:t>з</w:t>
      </w:r>
      <w:r>
        <w:t>але должны быть установлены: мультимедийный проектор, проекционный экран для презентаций, колонки.</w:t>
      </w:r>
    </w:p>
    <w:p w14:paraId="41DDB639" w14:textId="48F2C0F9" w:rsidR="00E10D08" w:rsidRDefault="009A0259" w:rsidP="00C940D7">
      <w:pPr>
        <w:tabs>
          <w:tab w:val="left" w:pos="1134"/>
        </w:tabs>
        <w:ind w:left="-993"/>
        <w:jc w:val="both"/>
      </w:pPr>
      <w:r>
        <w:t xml:space="preserve">- Наличие в </w:t>
      </w:r>
      <w:r w:rsidR="00A53BD7">
        <w:t>з</w:t>
      </w:r>
      <w:r>
        <w:t>але трибуны с местом</w:t>
      </w:r>
      <w:r w:rsidR="00A53BD7">
        <w:t xml:space="preserve"> (стол)</w:t>
      </w:r>
      <w:r>
        <w:t xml:space="preserve"> для установки </w:t>
      </w:r>
      <w:r w:rsidR="00A53BD7">
        <w:t>ноутбука</w:t>
      </w:r>
      <w:r>
        <w:t xml:space="preserve"> с возможностью подключения к электричеству для зарядки</w:t>
      </w:r>
      <w:r w:rsidR="00A53BD7">
        <w:t>.</w:t>
      </w:r>
    </w:p>
    <w:p w14:paraId="71A47967" w14:textId="2DFA2ADE" w:rsidR="00E10D08" w:rsidRDefault="009A0259" w:rsidP="00C940D7">
      <w:pPr>
        <w:tabs>
          <w:tab w:val="left" w:pos="1134"/>
        </w:tabs>
        <w:ind w:left="-993"/>
        <w:jc w:val="both"/>
      </w:pPr>
      <w:r>
        <w:t>- Зал должен быть оборудован пожарной сигнализацией.</w:t>
      </w:r>
    </w:p>
    <w:p w14:paraId="4DD2564F" w14:textId="71E4428C" w:rsidR="00E10D08" w:rsidRDefault="009A0259" w:rsidP="00C940D7">
      <w:pPr>
        <w:tabs>
          <w:tab w:val="left" w:pos="1134"/>
        </w:tabs>
        <w:ind w:left="-993"/>
        <w:jc w:val="both"/>
      </w:pPr>
      <w:r>
        <w:t>- В Зале должна быть установлена система кондиционирования.</w:t>
      </w:r>
    </w:p>
    <w:p w14:paraId="28F3BE08" w14:textId="2F92C475" w:rsidR="00E10D08" w:rsidRDefault="009A0259" w:rsidP="00C940D7">
      <w:pPr>
        <w:tabs>
          <w:tab w:val="left" w:pos="1134"/>
        </w:tabs>
        <w:ind w:left="-993"/>
        <w:jc w:val="both"/>
      </w:pPr>
      <w:r>
        <w:t xml:space="preserve">- Наличие </w:t>
      </w:r>
      <w:r w:rsidR="00A53BD7">
        <w:t xml:space="preserve">в зале </w:t>
      </w:r>
      <w:r>
        <w:t xml:space="preserve">отдельного для участников </w:t>
      </w:r>
      <w:r w:rsidR="00A53BD7">
        <w:t xml:space="preserve">мероприятия </w:t>
      </w:r>
      <w:r>
        <w:t xml:space="preserve">гардероба. Количество мест в гардеробе не менее </w:t>
      </w:r>
      <w:r w:rsidR="00A53BD7">
        <w:t>40</w:t>
      </w:r>
      <w:r>
        <w:t>.</w:t>
      </w:r>
    </w:p>
    <w:p w14:paraId="7339C108" w14:textId="68BD79D6" w:rsidR="00E10D08" w:rsidRDefault="009A0259" w:rsidP="00C940D7">
      <w:pPr>
        <w:tabs>
          <w:tab w:val="left" w:pos="1134"/>
        </w:tabs>
        <w:ind w:left="-993"/>
        <w:jc w:val="both"/>
      </w:pPr>
      <w:r>
        <w:t>- Наличие санузла на одном этаже с залом.</w:t>
      </w:r>
    </w:p>
    <w:p w14:paraId="09AF4F83" w14:textId="77777777" w:rsidR="00E10D08" w:rsidRDefault="00E10D08" w:rsidP="00C940D7">
      <w:pPr>
        <w:tabs>
          <w:tab w:val="left" w:pos="1134"/>
        </w:tabs>
        <w:ind w:left="-993"/>
        <w:jc w:val="both"/>
      </w:pPr>
    </w:p>
    <w:p w14:paraId="36C844A6" w14:textId="77777777" w:rsidR="00E10D08" w:rsidRDefault="00E10D08" w:rsidP="009A0259">
      <w:pPr>
        <w:tabs>
          <w:tab w:val="left" w:pos="1134"/>
        </w:tabs>
        <w:jc w:val="both"/>
      </w:pPr>
    </w:p>
    <w:sectPr w:rsidR="00E1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CC30" w14:textId="77777777" w:rsidR="0093384B" w:rsidRDefault="0093384B">
      <w:r>
        <w:separator/>
      </w:r>
    </w:p>
  </w:endnote>
  <w:endnote w:type="continuationSeparator" w:id="0">
    <w:p w14:paraId="3CC9F389" w14:textId="77777777" w:rsidR="0093384B" w:rsidRDefault="0093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F87C" w14:textId="77777777" w:rsidR="0093384B" w:rsidRDefault="0093384B">
      <w:r>
        <w:separator/>
      </w:r>
    </w:p>
  </w:footnote>
  <w:footnote w:type="continuationSeparator" w:id="0">
    <w:p w14:paraId="2866A021" w14:textId="77777777" w:rsidR="0093384B" w:rsidRDefault="0093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BA7"/>
    <w:multiLevelType w:val="hybridMultilevel"/>
    <w:tmpl w:val="80302D98"/>
    <w:lvl w:ilvl="0" w:tplc="7A30E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043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D62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6E69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5A56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60F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FADF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0CEB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7C8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073E4"/>
    <w:multiLevelType w:val="multilevel"/>
    <w:tmpl w:val="A19C55A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43280EBA"/>
    <w:multiLevelType w:val="hybridMultilevel"/>
    <w:tmpl w:val="35464DC0"/>
    <w:lvl w:ilvl="0" w:tplc="5C28F1F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52363870"/>
    <w:multiLevelType w:val="hybridMultilevel"/>
    <w:tmpl w:val="A24A6F82"/>
    <w:lvl w:ilvl="0" w:tplc="4986275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A7588F72">
      <w:start w:val="1"/>
      <w:numFmt w:val="lowerLetter"/>
      <w:lvlText w:val="%2."/>
      <w:lvlJc w:val="left"/>
      <w:pPr>
        <w:ind w:left="1081" w:hanging="360"/>
      </w:pPr>
    </w:lvl>
    <w:lvl w:ilvl="2" w:tplc="AB4642FE">
      <w:start w:val="1"/>
      <w:numFmt w:val="lowerRoman"/>
      <w:lvlText w:val="%3."/>
      <w:lvlJc w:val="right"/>
      <w:pPr>
        <w:ind w:left="1801" w:hanging="180"/>
      </w:pPr>
    </w:lvl>
    <w:lvl w:ilvl="3" w:tplc="96D8496E">
      <w:start w:val="1"/>
      <w:numFmt w:val="decimal"/>
      <w:lvlText w:val="%4."/>
      <w:lvlJc w:val="left"/>
      <w:pPr>
        <w:ind w:left="2521" w:hanging="360"/>
      </w:pPr>
    </w:lvl>
    <w:lvl w:ilvl="4" w:tplc="58A2950E">
      <w:start w:val="1"/>
      <w:numFmt w:val="lowerLetter"/>
      <w:lvlText w:val="%5."/>
      <w:lvlJc w:val="left"/>
      <w:pPr>
        <w:ind w:left="3241" w:hanging="360"/>
      </w:pPr>
    </w:lvl>
    <w:lvl w:ilvl="5" w:tplc="DCA41A0C">
      <w:start w:val="1"/>
      <w:numFmt w:val="lowerRoman"/>
      <w:lvlText w:val="%6."/>
      <w:lvlJc w:val="right"/>
      <w:pPr>
        <w:ind w:left="3961" w:hanging="180"/>
      </w:pPr>
    </w:lvl>
    <w:lvl w:ilvl="6" w:tplc="BE5672EA">
      <w:start w:val="1"/>
      <w:numFmt w:val="decimal"/>
      <w:lvlText w:val="%7."/>
      <w:lvlJc w:val="left"/>
      <w:pPr>
        <w:ind w:left="4681" w:hanging="360"/>
      </w:pPr>
    </w:lvl>
    <w:lvl w:ilvl="7" w:tplc="0ECAC400">
      <w:start w:val="1"/>
      <w:numFmt w:val="lowerLetter"/>
      <w:lvlText w:val="%8."/>
      <w:lvlJc w:val="left"/>
      <w:pPr>
        <w:ind w:left="5401" w:hanging="360"/>
      </w:pPr>
    </w:lvl>
    <w:lvl w:ilvl="8" w:tplc="CF1A95E4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2761622"/>
    <w:multiLevelType w:val="hybridMultilevel"/>
    <w:tmpl w:val="7B420D94"/>
    <w:lvl w:ilvl="0" w:tplc="5CA8144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1F427D40">
      <w:start w:val="1"/>
      <w:numFmt w:val="lowerLetter"/>
      <w:lvlText w:val="%2."/>
      <w:lvlJc w:val="left"/>
      <w:pPr>
        <w:ind w:left="1081" w:hanging="360"/>
      </w:pPr>
    </w:lvl>
    <w:lvl w:ilvl="2" w:tplc="95A8FC94">
      <w:start w:val="1"/>
      <w:numFmt w:val="lowerRoman"/>
      <w:lvlText w:val="%3."/>
      <w:lvlJc w:val="right"/>
      <w:pPr>
        <w:ind w:left="1801" w:hanging="180"/>
      </w:pPr>
    </w:lvl>
    <w:lvl w:ilvl="3" w:tplc="7EAAD446">
      <w:start w:val="1"/>
      <w:numFmt w:val="decimal"/>
      <w:lvlText w:val="%4."/>
      <w:lvlJc w:val="left"/>
      <w:pPr>
        <w:ind w:left="2521" w:hanging="360"/>
      </w:pPr>
    </w:lvl>
    <w:lvl w:ilvl="4" w:tplc="FA6EF3A4">
      <w:start w:val="1"/>
      <w:numFmt w:val="lowerLetter"/>
      <w:lvlText w:val="%5."/>
      <w:lvlJc w:val="left"/>
      <w:pPr>
        <w:ind w:left="3241" w:hanging="360"/>
      </w:pPr>
    </w:lvl>
    <w:lvl w:ilvl="5" w:tplc="5FB05FAA">
      <w:start w:val="1"/>
      <w:numFmt w:val="lowerRoman"/>
      <w:lvlText w:val="%6."/>
      <w:lvlJc w:val="right"/>
      <w:pPr>
        <w:ind w:left="3961" w:hanging="180"/>
      </w:pPr>
    </w:lvl>
    <w:lvl w:ilvl="6" w:tplc="9556928E">
      <w:start w:val="1"/>
      <w:numFmt w:val="decimal"/>
      <w:lvlText w:val="%7."/>
      <w:lvlJc w:val="left"/>
      <w:pPr>
        <w:ind w:left="4681" w:hanging="360"/>
      </w:pPr>
    </w:lvl>
    <w:lvl w:ilvl="7" w:tplc="C78CEC34">
      <w:start w:val="1"/>
      <w:numFmt w:val="lowerLetter"/>
      <w:lvlText w:val="%8."/>
      <w:lvlJc w:val="left"/>
      <w:pPr>
        <w:ind w:left="5401" w:hanging="360"/>
      </w:pPr>
    </w:lvl>
    <w:lvl w:ilvl="8" w:tplc="041E6D22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6D367328"/>
    <w:multiLevelType w:val="hybridMultilevel"/>
    <w:tmpl w:val="252EA106"/>
    <w:lvl w:ilvl="0" w:tplc="080E3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2A060">
      <w:start w:val="1"/>
      <w:numFmt w:val="lowerLetter"/>
      <w:lvlText w:val="%2."/>
      <w:lvlJc w:val="left"/>
      <w:pPr>
        <w:ind w:left="1440" w:hanging="360"/>
      </w:pPr>
    </w:lvl>
    <w:lvl w:ilvl="2" w:tplc="F44A4A2C">
      <w:start w:val="1"/>
      <w:numFmt w:val="lowerRoman"/>
      <w:lvlText w:val="%3."/>
      <w:lvlJc w:val="right"/>
      <w:pPr>
        <w:ind w:left="2160" w:hanging="180"/>
      </w:pPr>
    </w:lvl>
    <w:lvl w:ilvl="3" w:tplc="FAE243A4">
      <w:start w:val="1"/>
      <w:numFmt w:val="decimal"/>
      <w:lvlText w:val="%4."/>
      <w:lvlJc w:val="left"/>
      <w:pPr>
        <w:ind w:left="2880" w:hanging="360"/>
      </w:pPr>
    </w:lvl>
    <w:lvl w:ilvl="4" w:tplc="4D4E324A">
      <w:start w:val="1"/>
      <w:numFmt w:val="lowerLetter"/>
      <w:lvlText w:val="%5."/>
      <w:lvlJc w:val="left"/>
      <w:pPr>
        <w:ind w:left="3600" w:hanging="360"/>
      </w:pPr>
    </w:lvl>
    <w:lvl w:ilvl="5" w:tplc="92E4B240">
      <w:start w:val="1"/>
      <w:numFmt w:val="lowerRoman"/>
      <w:lvlText w:val="%6."/>
      <w:lvlJc w:val="right"/>
      <w:pPr>
        <w:ind w:left="4320" w:hanging="180"/>
      </w:pPr>
    </w:lvl>
    <w:lvl w:ilvl="6" w:tplc="C44E7250">
      <w:start w:val="1"/>
      <w:numFmt w:val="decimal"/>
      <w:lvlText w:val="%7."/>
      <w:lvlJc w:val="left"/>
      <w:pPr>
        <w:ind w:left="5040" w:hanging="360"/>
      </w:pPr>
    </w:lvl>
    <w:lvl w:ilvl="7" w:tplc="C9D2125C">
      <w:start w:val="1"/>
      <w:numFmt w:val="lowerLetter"/>
      <w:lvlText w:val="%8."/>
      <w:lvlJc w:val="left"/>
      <w:pPr>
        <w:ind w:left="5760" w:hanging="360"/>
      </w:pPr>
    </w:lvl>
    <w:lvl w:ilvl="8" w:tplc="AB100A42">
      <w:start w:val="1"/>
      <w:numFmt w:val="lowerRoman"/>
      <w:lvlText w:val="%9."/>
      <w:lvlJc w:val="right"/>
      <w:pPr>
        <w:ind w:left="6480" w:hanging="180"/>
      </w:pPr>
    </w:lvl>
  </w:abstractNum>
  <w:num w:numId="1" w16cid:durableId="668170771">
    <w:abstractNumId w:val="0"/>
  </w:num>
  <w:num w:numId="2" w16cid:durableId="1156989277">
    <w:abstractNumId w:val="4"/>
  </w:num>
  <w:num w:numId="3" w16cid:durableId="869756266">
    <w:abstractNumId w:val="5"/>
  </w:num>
  <w:num w:numId="4" w16cid:durableId="1588417087">
    <w:abstractNumId w:val="3"/>
  </w:num>
  <w:num w:numId="5" w16cid:durableId="2131128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20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08"/>
    <w:rsid w:val="000D69D1"/>
    <w:rsid w:val="002D47DE"/>
    <w:rsid w:val="00472B9B"/>
    <w:rsid w:val="004D5957"/>
    <w:rsid w:val="00583EBE"/>
    <w:rsid w:val="00684976"/>
    <w:rsid w:val="00790F02"/>
    <w:rsid w:val="00806B55"/>
    <w:rsid w:val="00892C7E"/>
    <w:rsid w:val="0093384B"/>
    <w:rsid w:val="009636A6"/>
    <w:rsid w:val="009A0259"/>
    <w:rsid w:val="00A53BD7"/>
    <w:rsid w:val="00C940D7"/>
    <w:rsid w:val="00D222C0"/>
    <w:rsid w:val="00E10D08"/>
    <w:rsid w:val="00E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9159"/>
  <w15:docId w15:val="{76DC6B02-4C23-4B7C-9076-454340CA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Strong"/>
    <w:qFormat/>
    <w:rPr>
      <w:rFonts w:cs="Times New Roman"/>
      <w:b/>
    </w:rPr>
  </w:style>
  <w:style w:type="character" w:customStyle="1" w:styleId="iceouttxt">
    <w:name w:val="iceouttxt"/>
    <w:basedOn w:val="a0"/>
    <w:rPr>
      <w:rFonts w:cs="Times New Roman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Закупки</dc:creator>
  <cp:lastModifiedBy>Царёва Наталья Викторовна</cp:lastModifiedBy>
  <cp:revision>11</cp:revision>
  <dcterms:created xsi:type="dcterms:W3CDTF">2025-12-01T12:34:00Z</dcterms:created>
  <dcterms:modified xsi:type="dcterms:W3CDTF">2026-06-02T04:48:00Z</dcterms:modified>
</cp:coreProperties>
</file>