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2DE7D" w14:textId="77777777" w:rsidR="004013F3" w:rsidRPr="000F2724" w:rsidRDefault="004013F3" w:rsidP="004013F3">
      <w:pPr>
        <w:jc w:val="right"/>
        <w:rPr>
          <w:b/>
          <w:sz w:val="28"/>
          <w:szCs w:val="28"/>
        </w:rPr>
      </w:pPr>
      <w:bookmarkStart w:id="0" w:name="_GoBack"/>
      <w:bookmarkEnd w:id="0"/>
      <w:r w:rsidRPr="000F2724">
        <w:rPr>
          <w:b/>
          <w:sz w:val="28"/>
          <w:szCs w:val="28"/>
        </w:rPr>
        <w:t>Приложение № 1</w:t>
      </w:r>
    </w:p>
    <w:p w14:paraId="5A2E3D92" w14:textId="77777777" w:rsidR="004013F3" w:rsidRDefault="004013F3" w:rsidP="004013F3">
      <w:pPr>
        <w:jc w:val="right"/>
        <w:rPr>
          <w:b/>
          <w:sz w:val="28"/>
          <w:szCs w:val="28"/>
        </w:rPr>
      </w:pPr>
      <w:r w:rsidRPr="000F2724">
        <w:rPr>
          <w:b/>
          <w:sz w:val="28"/>
          <w:szCs w:val="28"/>
        </w:rPr>
        <w:t>к электронному контракту по форме ЕАТ № ______________</w:t>
      </w:r>
    </w:p>
    <w:p w14:paraId="3AFCF3EA" w14:textId="77777777" w:rsidR="00934031" w:rsidRDefault="00934031" w:rsidP="009A2E29">
      <w:pPr>
        <w:spacing w:line="276" w:lineRule="auto"/>
        <w:jc w:val="center"/>
        <w:rPr>
          <w:b/>
          <w:bCs/>
          <w:sz w:val="28"/>
          <w:szCs w:val="28"/>
        </w:rPr>
      </w:pPr>
    </w:p>
    <w:p w14:paraId="152624BD" w14:textId="77777777" w:rsidR="00F5041F" w:rsidRPr="009A2E29" w:rsidRDefault="00F5041F" w:rsidP="009A2E29">
      <w:pPr>
        <w:spacing w:line="276" w:lineRule="auto"/>
        <w:jc w:val="center"/>
        <w:rPr>
          <w:b/>
          <w:bCs/>
          <w:sz w:val="28"/>
          <w:szCs w:val="28"/>
        </w:rPr>
      </w:pPr>
      <w:r w:rsidRPr="009A2E29">
        <w:rPr>
          <w:b/>
          <w:bCs/>
          <w:sz w:val="28"/>
          <w:szCs w:val="28"/>
        </w:rPr>
        <w:t>ТЕХНИЧ</w:t>
      </w:r>
      <w:r w:rsidR="008F1944" w:rsidRPr="009A2E29">
        <w:rPr>
          <w:b/>
          <w:bCs/>
          <w:sz w:val="28"/>
          <w:szCs w:val="28"/>
        </w:rPr>
        <w:t>Е</w:t>
      </w:r>
      <w:r w:rsidRPr="009A2E29">
        <w:rPr>
          <w:b/>
          <w:bCs/>
          <w:sz w:val="28"/>
          <w:szCs w:val="28"/>
        </w:rPr>
        <w:t xml:space="preserve">СКОЕ ЗАДАНИЕ </w:t>
      </w:r>
    </w:p>
    <w:p w14:paraId="735C1A22" w14:textId="77777777" w:rsidR="00D6051B" w:rsidRDefault="000D57E4" w:rsidP="009A2E29">
      <w:pPr>
        <w:spacing w:line="276" w:lineRule="auto"/>
        <w:jc w:val="center"/>
        <w:rPr>
          <w:sz w:val="28"/>
          <w:szCs w:val="28"/>
        </w:rPr>
      </w:pPr>
      <w:r w:rsidRPr="009A2E29">
        <w:rPr>
          <w:b/>
          <w:bCs/>
          <w:sz w:val="28"/>
          <w:szCs w:val="28"/>
        </w:rPr>
        <w:t xml:space="preserve">на </w:t>
      </w:r>
      <w:r w:rsidR="00AF3D56">
        <w:rPr>
          <w:b/>
          <w:bCs/>
          <w:sz w:val="28"/>
          <w:szCs w:val="28"/>
        </w:rPr>
        <w:t>поставку</w:t>
      </w:r>
      <w:r w:rsidR="00CE5133">
        <w:rPr>
          <w:b/>
          <w:bCs/>
          <w:sz w:val="28"/>
          <w:szCs w:val="28"/>
        </w:rPr>
        <w:t xml:space="preserve"> зеркала дорожного</w:t>
      </w:r>
      <w:r w:rsidRPr="009A2E29">
        <w:rPr>
          <w:b/>
          <w:bCs/>
          <w:sz w:val="28"/>
          <w:szCs w:val="28"/>
        </w:rPr>
        <w:br/>
      </w:r>
    </w:p>
    <w:tbl>
      <w:tblPr>
        <w:tblStyle w:val="af2"/>
        <w:tblW w:w="14601" w:type="dxa"/>
        <w:tblInd w:w="-5" w:type="dxa"/>
        <w:tblLook w:val="04A0" w:firstRow="1" w:lastRow="0" w:firstColumn="1" w:lastColumn="0" w:noHBand="0" w:noVBand="1"/>
      </w:tblPr>
      <w:tblGrid>
        <w:gridCol w:w="540"/>
        <w:gridCol w:w="5556"/>
        <w:gridCol w:w="1701"/>
        <w:gridCol w:w="992"/>
        <w:gridCol w:w="2410"/>
        <w:gridCol w:w="3402"/>
      </w:tblGrid>
      <w:tr w:rsidR="001C05C2" w:rsidRPr="002D7645" w14:paraId="7A5C1C9D" w14:textId="77777777" w:rsidTr="004013F3">
        <w:tc>
          <w:tcPr>
            <w:tcW w:w="540" w:type="dxa"/>
          </w:tcPr>
          <w:p w14:paraId="2F638263" w14:textId="77777777" w:rsidR="001C05C2" w:rsidRPr="002D7645" w:rsidRDefault="001C05C2" w:rsidP="00F92524">
            <w:pPr>
              <w:jc w:val="center"/>
            </w:pPr>
            <w:r w:rsidRPr="002D7645">
              <w:t>№</w:t>
            </w:r>
          </w:p>
          <w:p w14:paraId="178DE982" w14:textId="77777777" w:rsidR="001C05C2" w:rsidRPr="002D7645" w:rsidRDefault="001C05C2" w:rsidP="00F92524">
            <w:pPr>
              <w:tabs>
                <w:tab w:val="left" w:pos="0"/>
              </w:tabs>
              <w:jc w:val="center"/>
              <w:outlineLvl w:val="0"/>
            </w:pPr>
            <w:r w:rsidRPr="002D7645">
              <w:t>п/п</w:t>
            </w:r>
          </w:p>
        </w:tc>
        <w:tc>
          <w:tcPr>
            <w:tcW w:w="5556" w:type="dxa"/>
          </w:tcPr>
          <w:p w14:paraId="3A43D607" w14:textId="77777777" w:rsidR="001C05C2" w:rsidRPr="002D7645" w:rsidRDefault="001C05C2" w:rsidP="00F92524">
            <w:pPr>
              <w:tabs>
                <w:tab w:val="left" w:pos="0"/>
              </w:tabs>
              <w:jc w:val="center"/>
              <w:outlineLvl w:val="0"/>
            </w:pPr>
            <w:r w:rsidRPr="002D7645">
              <w:t>Наименование</w:t>
            </w:r>
          </w:p>
        </w:tc>
        <w:tc>
          <w:tcPr>
            <w:tcW w:w="1701" w:type="dxa"/>
          </w:tcPr>
          <w:p w14:paraId="57768E0D" w14:textId="77777777" w:rsidR="001C05C2" w:rsidRPr="002D7645" w:rsidRDefault="001C05C2" w:rsidP="00F92524">
            <w:pPr>
              <w:ind w:left="-200" w:right="-137"/>
              <w:jc w:val="center"/>
              <w:outlineLvl w:val="0"/>
            </w:pPr>
            <w:r w:rsidRPr="002D7645">
              <w:t>Единица измерения</w:t>
            </w:r>
          </w:p>
        </w:tc>
        <w:tc>
          <w:tcPr>
            <w:tcW w:w="992" w:type="dxa"/>
          </w:tcPr>
          <w:p w14:paraId="7A347BCF" w14:textId="77777777" w:rsidR="001C05C2" w:rsidRPr="002D7645" w:rsidRDefault="001C05C2" w:rsidP="00F92524">
            <w:pPr>
              <w:tabs>
                <w:tab w:val="left" w:pos="0"/>
              </w:tabs>
              <w:jc w:val="center"/>
              <w:outlineLvl w:val="0"/>
            </w:pPr>
            <w:r w:rsidRPr="002D7645">
              <w:t>Кол-во</w:t>
            </w:r>
          </w:p>
        </w:tc>
        <w:tc>
          <w:tcPr>
            <w:tcW w:w="2410" w:type="dxa"/>
          </w:tcPr>
          <w:p w14:paraId="4A7EB467" w14:textId="77777777" w:rsidR="001C05C2" w:rsidRPr="002D7645" w:rsidRDefault="001C05C2" w:rsidP="00F92524">
            <w:pPr>
              <w:tabs>
                <w:tab w:val="left" w:pos="0"/>
              </w:tabs>
              <w:jc w:val="center"/>
              <w:outlineLvl w:val="0"/>
            </w:pPr>
            <w:r w:rsidRPr="002D7645">
              <w:t>Цена за одну единицу Товара, руб.</w:t>
            </w:r>
          </w:p>
        </w:tc>
        <w:tc>
          <w:tcPr>
            <w:tcW w:w="3402" w:type="dxa"/>
          </w:tcPr>
          <w:p w14:paraId="79DBA529" w14:textId="77777777" w:rsidR="001C05C2" w:rsidRPr="002D7645" w:rsidRDefault="001C05C2" w:rsidP="00F92524">
            <w:pPr>
              <w:tabs>
                <w:tab w:val="left" w:pos="0"/>
              </w:tabs>
              <w:jc w:val="center"/>
              <w:outlineLvl w:val="0"/>
            </w:pPr>
            <w:r w:rsidRPr="002D7645">
              <w:t>Общая стоимость Товара, руб.</w:t>
            </w:r>
          </w:p>
        </w:tc>
      </w:tr>
      <w:tr w:rsidR="001C05C2" w:rsidRPr="004013F3" w14:paraId="1CB33BFC" w14:textId="77777777" w:rsidTr="004013F3">
        <w:tc>
          <w:tcPr>
            <w:tcW w:w="540" w:type="dxa"/>
          </w:tcPr>
          <w:p w14:paraId="3AC2A3A7" w14:textId="77777777" w:rsidR="001C05C2" w:rsidRPr="004013F3" w:rsidRDefault="001C05C2" w:rsidP="00F92524">
            <w:pPr>
              <w:tabs>
                <w:tab w:val="left" w:pos="0"/>
              </w:tabs>
              <w:jc w:val="center"/>
              <w:outlineLvl w:val="0"/>
              <w:rPr>
                <w:sz w:val="20"/>
              </w:rPr>
            </w:pPr>
            <w:r w:rsidRPr="004013F3">
              <w:rPr>
                <w:sz w:val="20"/>
              </w:rPr>
              <w:t>1</w:t>
            </w:r>
          </w:p>
        </w:tc>
        <w:tc>
          <w:tcPr>
            <w:tcW w:w="5556" w:type="dxa"/>
          </w:tcPr>
          <w:p w14:paraId="580D17CE" w14:textId="77777777" w:rsidR="001C05C2" w:rsidRPr="004013F3" w:rsidRDefault="001C05C2" w:rsidP="00F92524">
            <w:pPr>
              <w:tabs>
                <w:tab w:val="left" w:pos="0"/>
              </w:tabs>
              <w:jc w:val="center"/>
              <w:outlineLvl w:val="0"/>
              <w:rPr>
                <w:sz w:val="20"/>
              </w:rPr>
            </w:pPr>
            <w:r w:rsidRPr="004013F3">
              <w:rPr>
                <w:sz w:val="20"/>
              </w:rPr>
              <w:t>2</w:t>
            </w:r>
          </w:p>
        </w:tc>
        <w:tc>
          <w:tcPr>
            <w:tcW w:w="1701" w:type="dxa"/>
          </w:tcPr>
          <w:p w14:paraId="09572762" w14:textId="77777777" w:rsidR="001C05C2" w:rsidRPr="004013F3" w:rsidRDefault="001C05C2" w:rsidP="00F92524">
            <w:pPr>
              <w:tabs>
                <w:tab w:val="left" w:pos="0"/>
              </w:tabs>
              <w:jc w:val="center"/>
              <w:outlineLvl w:val="0"/>
              <w:rPr>
                <w:sz w:val="20"/>
              </w:rPr>
            </w:pPr>
            <w:r w:rsidRPr="004013F3">
              <w:rPr>
                <w:sz w:val="20"/>
              </w:rPr>
              <w:t>3</w:t>
            </w:r>
          </w:p>
        </w:tc>
        <w:tc>
          <w:tcPr>
            <w:tcW w:w="992" w:type="dxa"/>
          </w:tcPr>
          <w:p w14:paraId="6F8EA381" w14:textId="77777777" w:rsidR="001C05C2" w:rsidRPr="004013F3" w:rsidRDefault="001C05C2" w:rsidP="00F92524">
            <w:pPr>
              <w:tabs>
                <w:tab w:val="left" w:pos="0"/>
              </w:tabs>
              <w:jc w:val="center"/>
              <w:outlineLvl w:val="0"/>
              <w:rPr>
                <w:sz w:val="20"/>
              </w:rPr>
            </w:pPr>
            <w:r w:rsidRPr="004013F3">
              <w:rPr>
                <w:sz w:val="20"/>
              </w:rPr>
              <w:t>4</w:t>
            </w:r>
          </w:p>
        </w:tc>
        <w:tc>
          <w:tcPr>
            <w:tcW w:w="2410" w:type="dxa"/>
          </w:tcPr>
          <w:p w14:paraId="4E2381F3" w14:textId="77777777" w:rsidR="001C05C2" w:rsidRPr="004013F3" w:rsidRDefault="001C05C2" w:rsidP="00F92524">
            <w:pPr>
              <w:tabs>
                <w:tab w:val="left" w:pos="0"/>
              </w:tabs>
              <w:jc w:val="center"/>
              <w:outlineLvl w:val="0"/>
              <w:rPr>
                <w:sz w:val="20"/>
              </w:rPr>
            </w:pPr>
            <w:r w:rsidRPr="004013F3">
              <w:rPr>
                <w:sz w:val="20"/>
              </w:rPr>
              <w:t>5</w:t>
            </w:r>
          </w:p>
        </w:tc>
        <w:tc>
          <w:tcPr>
            <w:tcW w:w="3402" w:type="dxa"/>
          </w:tcPr>
          <w:p w14:paraId="433D2B4F" w14:textId="77777777" w:rsidR="001C05C2" w:rsidRPr="004013F3" w:rsidRDefault="001C05C2" w:rsidP="00F92524">
            <w:pPr>
              <w:tabs>
                <w:tab w:val="left" w:pos="0"/>
              </w:tabs>
              <w:jc w:val="center"/>
              <w:outlineLvl w:val="0"/>
              <w:rPr>
                <w:sz w:val="20"/>
              </w:rPr>
            </w:pPr>
            <w:r w:rsidRPr="004013F3">
              <w:rPr>
                <w:sz w:val="20"/>
              </w:rPr>
              <w:t>6</w:t>
            </w:r>
          </w:p>
        </w:tc>
      </w:tr>
      <w:tr w:rsidR="001C05C2" w:rsidRPr="002D7645" w14:paraId="6235FCCB" w14:textId="77777777" w:rsidTr="004013F3">
        <w:tc>
          <w:tcPr>
            <w:tcW w:w="540" w:type="dxa"/>
            <w:vAlign w:val="center"/>
          </w:tcPr>
          <w:p w14:paraId="2310F490" w14:textId="77777777" w:rsidR="001C05C2" w:rsidRPr="002D7645" w:rsidRDefault="001C05C2" w:rsidP="00F92524">
            <w:pPr>
              <w:tabs>
                <w:tab w:val="left" w:pos="0"/>
              </w:tabs>
              <w:jc w:val="center"/>
              <w:outlineLvl w:val="0"/>
            </w:pPr>
            <w:r>
              <w:t>1</w:t>
            </w:r>
          </w:p>
        </w:tc>
        <w:tc>
          <w:tcPr>
            <w:tcW w:w="5556" w:type="dxa"/>
            <w:vAlign w:val="center"/>
          </w:tcPr>
          <w:p w14:paraId="5C82ECC3" w14:textId="77777777" w:rsidR="001C05C2" w:rsidRPr="002D7645" w:rsidRDefault="00AF3D56" w:rsidP="00CE5133">
            <w:pPr>
              <w:tabs>
                <w:tab w:val="left" w:pos="0"/>
              </w:tabs>
              <w:jc w:val="center"/>
              <w:outlineLvl w:val="0"/>
            </w:pPr>
            <w:r>
              <w:t xml:space="preserve">Поставка </w:t>
            </w:r>
            <w:r w:rsidR="00CE5133">
              <w:t>зеркала дорожного</w:t>
            </w:r>
          </w:p>
        </w:tc>
        <w:tc>
          <w:tcPr>
            <w:tcW w:w="1701" w:type="dxa"/>
            <w:vAlign w:val="center"/>
          </w:tcPr>
          <w:p w14:paraId="25C1D460" w14:textId="77777777" w:rsidR="001C05C2" w:rsidRPr="002D7645" w:rsidRDefault="001C05C2" w:rsidP="00F92524">
            <w:pPr>
              <w:tabs>
                <w:tab w:val="left" w:pos="0"/>
              </w:tabs>
              <w:jc w:val="center"/>
              <w:outlineLvl w:val="0"/>
            </w:pPr>
            <w:r>
              <w:t>ед.</w:t>
            </w:r>
          </w:p>
        </w:tc>
        <w:tc>
          <w:tcPr>
            <w:tcW w:w="992" w:type="dxa"/>
            <w:vAlign w:val="center"/>
          </w:tcPr>
          <w:p w14:paraId="17FD310F" w14:textId="77777777" w:rsidR="001C05C2" w:rsidRPr="002D7645" w:rsidRDefault="00665A5D" w:rsidP="00F92524">
            <w:pPr>
              <w:tabs>
                <w:tab w:val="left" w:pos="0"/>
              </w:tabs>
              <w:contextualSpacing/>
              <w:jc w:val="center"/>
              <w:outlineLvl w:val="0"/>
            </w:pPr>
            <w:r>
              <w:t>1</w:t>
            </w:r>
          </w:p>
        </w:tc>
        <w:tc>
          <w:tcPr>
            <w:tcW w:w="2410" w:type="dxa"/>
            <w:vAlign w:val="center"/>
          </w:tcPr>
          <w:p w14:paraId="674FB92E" w14:textId="77777777" w:rsidR="001C05C2" w:rsidRPr="00CE5133" w:rsidRDefault="00CE5133" w:rsidP="00CE5133">
            <w:pPr>
              <w:jc w:val="center"/>
              <w:rPr>
                <w:sz w:val="22"/>
                <w:szCs w:val="22"/>
                <w:lang w:eastAsia="ru-RU"/>
              </w:rPr>
            </w:pPr>
            <w:r>
              <w:rPr>
                <w:sz w:val="22"/>
                <w:szCs w:val="22"/>
              </w:rPr>
              <w:t>29 521,58</w:t>
            </w:r>
          </w:p>
        </w:tc>
        <w:tc>
          <w:tcPr>
            <w:tcW w:w="3402" w:type="dxa"/>
            <w:vAlign w:val="center"/>
          </w:tcPr>
          <w:p w14:paraId="78800468" w14:textId="1DBD5062" w:rsidR="001C05C2" w:rsidRPr="00CE5133" w:rsidRDefault="00665A5D" w:rsidP="00904436">
            <w:pPr>
              <w:jc w:val="center"/>
              <w:rPr>
                <w:sz w:val="22"/>
                <w:szCs w:val="22"/>
                <w:lang w:eastAsia="ru-RU"/>
              </w:rPr>
            </w:pPr>
            <w:r>
              <w:rPr>
                <w:sz w:val="22"/>
                <w:szCs w:val="22"/>
              </w:rPr>
              <w:t>29 521,58</w:t>
            </w:r>
          </w:p>
        </w:tc>
      </w:tr>
      <w:tr w:rsidR="001C05C2" w:rsidRPr="002D7645" w14:paraId="2D8B93BA" w14:textId="77777777" w:rsidTr="004013F3">
        <w:tc>
          <w:tcPr>
            <w:tcW w:w="11199" w:type="dxa"/>
            <w:gridSpan w:val="5"/>
          </w:tcPr>
          <w:p w14:paraId="4C2FF10E" w14:textId="02C17A0D" w:rsidR="001C05C2" w:rsidRPr="002D7645" w:rsidRDefault="001C05C2" w:rsidP="00F92524">
            <w:r>
              <w:t>ИТОГО</w:t>
            </w:r>
            <w:r w:rsidR="00665A5D">
              <w:t xml:space="preserve"> (в том числе НДС _</w:t>
            </w:r>
            <w:r w:rsidR="00665A5D" w:rsidRPr="002D7645">
              <w:t>%)</w:t>
            </w:r>
            <w:r w:rsidR="00665A5D" w:rsidRPr="002D7645">
              <w:rPr>
                <w:rStyle w:val="afb"/>
              </w:rPr>
              <w:footnoteReference w:id="1"/>
            </w:r>
            <w:r w:rsidR="00665A5D" w:rsidRPr="002D7645">
              <w:rPr>
                <w:rStyle w:val="afb"/>
              </w:rPr>
              <w:footnoteReference w:id="2"/>
            </w:r>
            <w:r w:rsidRPr="00D3033E">
              <w:t>:</w:t>
            </w:r>
          </w:p>
        </w:tc>
        <w:tc>
          <w:tcPr>
            <w:tcW w:w="3402" w:type="dxa"/>
          </w:tcPr>
          <w:p w14:paraId="663F82D8" w14:textId="5373EBE9" w:rsidR="001C05C2" w:rsidRPr="00CE5133" w:rsidRDefault="00665A5D" w:rsidP="00CE5133">
            <w:pPr>
              <w:jc w:val="center"/>
              <w:rPr>
                <w:sz w:val="22"/>
                <w:szCs w:val="22"/>
                <w:lang w:eastAsia="ru-RU"/>
              </w:rPr>
            </w:pPr>
            <w:r>
              <w:rPr>
                <w:sz w:val="22"/>
                <w:szCs w:val="22"/>
              </w:rPr>
              <w:t>29 521,58</w:t>
            </w:r>
          </w:p>
        </w:tc>
      </w:tr>
    </w:tbl>
    <w:p w14:paraId="5EAF18B1" w14:textId="77777777" w:rsidR="001C05C2" w:rsidRDefault="001C05C2" w:rsidP="009A2E29">
      <w:pPr>
        <w:spacing w:line="276" w:lineRule="auto"/>
        <w:jc w:val="center"/>
        <w:rPr>
          <w:sz w:val="28"/>
          <w:szCs w:val="28"/>
        </w:rPr>
      </w:pPr>
    </w:p>
    <w:p w14:paraId="7E531B22" w14:textId="77777777" w:rsidR="00B85E46" w:rsidRPr="00BA545B" w:rsidRDefault="004013F3" w:rsidP="00B85E46">
      <w:pPr>
        <w:spacing w:line="260" w:lineRule="exact"/>
        <w:ind w:firstLine="709"/>
        <w:jc w:val="both"/>
      </w:pPr>
      <w:r w:rsidRPr="00492689">
        <w:rPr>
          <w:bCs/>
          <w:iCs/>
        </w:rPr>
        <w:t xml:space="preserve">Поставщик обязуется поставить </w:t>
      </w:r>
      <w:r w:rsidR="00CE5133">
        <w:rPr>
          <w:bCs/>
          <w:iCs/>
        </w:rPr>
        <w:t>зеркало дорожное</w:t>
      </w:r>
      <w:r w:rsidR="00B85E46" w:rsidRPr="00B85E46">
        <w:rPr>
          <w:bCs/>
          <w:iCs/>
        </w:rPr>
        <w:t xml:space="preserve"> </w:t>
      </w:r>
      <w:r w:rsidR="00B85E46" w:rsidRPr="00BA545B">
        <w:rPr>
          <w:bCs/>
          <w:iCs/>
        </w:rPr>
        <w:t>(</w:t>
      </w:r>
      <w:r w:rsidR="00B85E46" w:rsidRPr="00492689">
        <w:rPr>
          <w:bCs/>
          <w:iCs/>
        </w:rPr>
        <w:t xml:space="preserve">далее – Товар) в соответствии с </w:t>
      </w:r>
      <w:r w:rsidR="00B85E46">
        <w:rPr>
          <w:bCs/>
          <w:iCs/>
        </w:rPr>
        <w:t>настоящим</w:t>
      </w:r>
      <w:r w:rsidR="00B85E46" w:rsidRPr="00492689">
        <w:rPr>
          <w:bCs/>
          <w:iCs/>
        </w:rPr>
        <w:t xml:space="preserve"> </w:t>
      </w:r>
      <w:r w:rsidR="00B85E46">
        <w:rPr>
          <w:bCs/>
          <w:iCs/>
        </w:rPr>
        <w:t>Техническим заданием</w:t>
      </w:r>
      <w:r w:rsidR="00B85E46" w:rsidRPr="00BA545B">
        <w:rPr>
          <w:bCs/>
          <w:iCs/>
        </w:rPr>
        <w:t xml:space="preserve"> и</w:t>
      </w:r>
      <w:r w:rsidR="00B85E46">
        <w:rPr>
          <w:bCs/>
          <w:iCs/>
          <w:lang w:val="en-US"/>
        </w:rPr>
        <w:t> </w:t>
      </w:r>
      <w:r w:rsidR="00B85E46" w:rsidRPr="00BA545B">
        <w:rPr>
          <w:bCs/>
          <w:iCs/>
        </w:rPr>
        <w:t>электронным контрактом по форме ЕАТ (далее – Контракт).</w:t>
      </w:r>
    </w:p>
    <w:p w14:paraId="5544E993" w14:textId="77777777" w:rsidR="00B85E46" w:rsidRDefault="00B85E46" w:rsidP="004013F3">
      <w:pPr>
        <w:spacing w:line="260" w:lineRule="exact"/>
        <w:jc w:val="both"/>
        <w:rPr>
          <w:b/>
        </w:rPr>
      </w:pPr>
    </w:p>
    <w:p w14:paraId="4FC1A0EA" w14:textId="77777777" w:rsidR="004013F3" w:rsidRPr="001B3DD5" w:rsidRDefault="004013F3" w:rsidP="004013F3">
      <w:pPr>
        <w:spacing w:line="260" w:lineRule="exact"/>
        <w:jc w:val="both"/>
      </w:pPr>
      <w:r w:rsidRPr="001B3DD5">
        <w:rPr>
          <w:b/>
        </w:rPr>
        <w:t>1</w:t>
      </w:r>
      <w:r w:rsidRPr="001B3DD5">
        <w:t xml:space="preserve">. </w:t>
      </w:r>
      <w:r w:rsidRPr="001B3DD5">
        <w:rPr>
          <w:b/>
        </w:rPr>
        <w:t>Цена</w:t>
      </w:r>
      <w:r w:rsidRPr="001B3DD5">
        <w:t xml:space="preserve"> сформирована с учетом издержек </w:t>
      </w:r>
      <w:r>
        <w:t>П</w:t>
      </w:r>
      <w:r w:rsidRPr="001B3DD5">
        <w:t>оставщика на погрузку, разгрузку и доставку товара до склада Заказчика, уплату всех пошлин, налогов и иных платежей в соответствии с законодательством Российской Федерации.</w:t>
      </w:r>
    </w:p>
    <w:p w14:paraId="52471C28" w14:textId="1F4EBDF0" w:rsidR="004013F3" w:rsidRDefault="004013F3" w:rsidP="004013F3">
      <w:pPr>
        <w:spacing w:line="260" w:lineRule="exact"/>
        <w:jc w:val="both"/>
      </w:pPr>
      <w:r>
        <w:rPr>
          <w:b/>
        </w:rPr>
        <w:t>2</w:t>
      </w:r>
      <w:r w:rsidRPr="0019096D">
        <w:rPr>
          <w:b/>
        </w:rPr>
        <w:t>.</w:t>
      </w:r>
      <w:r>
        <w:t xml:space="preserve"> </w:t>
      </w:r>
      <w:r w:rsidRPr="0019096D">
        <w:rPr>
          <w:b/>
        </w:rPr>
        <w:t>Сроки и порядок поставки Товара</w:t>
      </w:r>
      <w:r w:rsidRPr="006A57B6">
        <w:t xml:space="preserve"> - </w:t>
      </w:r>
      <w:r w:rsidRPr="00AA50FE">
        <w:t>Поставщик обязуется поставить Товар в течение 10 (десяти) рабочих дней с даты заключения Контракта</w:t>
      </w:r>
      <w:r>
        <w:t>. Время поставки Товара</w:t>
      </w:r>
      <w:r w:rsidRPr="00AA50FE">
        <w:t xml:space="preserve"> с 8-00 до 17-00 (по московскому времени) в рабочие дни Заказчика</w:t>
      </w:r>
      <w:r w:rsidRPr="00FE0554">
        <w:t>. Погрузка, разгрузка и доставка Товара Заказчику</w:t>
      </w:r>
      <w:r w:rsidRPr="00FB1D58">
        <w:t xml:space="preserve"> осуществляется силами и за счет средств Поставщика.</w:t>
      </w:r>
      <w:r w:rsidRPr="002C055D">
        <w:t xml:space="preserve"> </w:t>
      </w:r>
      <w:r w:rsidRPr="00373E91">
        <w:t xml:space="preserve">Поставщик обязуется одновременно с передачей Товара передать Заказчику счет, </w:t>
      </w:r>
      <w:r>
        <w:t>счет-фактуру</w:t>
      </w:r>
      <w:r>
        <w:rPr>
          <w:rStyle w:val="afb"/>
        </w:rPr>
        <w:footnoteReference w:id="3"/>
      </w:r>
      <w:r w:rsidRPr="00373E91">
        <w:t>, товарную накладную (ТОРГ-12) / универсальный передаточный документ (УПД)</w:t>
      </w:r>
      <w:r w:rsidR="00A23FC5">
        <w:t xml:space="preserve">, сертификат соответствия товара </w:t>
      </w:r>
      <w:r w:rsidR="00A23FC5" w:rsidRPr="00CE5133">
        <w:t>ГОСТ 33144-2014</w:t>
      </w:r>
      <w:r w:rsidRPr="00373E91">
        <w:t>.</w:t>
      </w:r>
    </w:p>
    <w:p w14:paraId="0D0FFAA2" w14:textId="77777777" w:rsidR="004013F3" w:rsidRDefault="004013F3" w:rsidP="004013F3">
      <w:pPr>
        <w:spacing w:line="260" w:lineRule="exact"/>
        <w:contextualSpacing/>
        <w:jc w:val="both"/>
      </w:pPr>
      <w:r>
        <w:rPr>
          <w:b/>
        </w:rPr>
        <w:t xml:space="preserve">3. </w:t>
      </w:r>
      <w:r w:rsidRPr="0007198D">
        <w:rPr>
          <w:b/>
        </w:rPr>
        <w:t xml:space="preserve">Срок приемки </w:t>
      </w:r>
      <w:r>
        <w:rPr>
          <w:b/>
        </w:rPr>
        <w:t xml:space="preserve">Заказчиком товара (работ, услуг): </w:t>
      </w:r>
    </w:p>
    <w:p w14:paraId="390ED2FF" w14:textId="77777777" w:rsidR="004013F3" w:rsidRPr="00660922" w:rsidRDefault="004013F3" w:rsidP="004013F3">
      <w:pPr>
        <w:spacing w:line="260" w:lineRule="exact"/>
        <w:contextualSpacing/>
        <w:jc w:val="both"/>
      </w:pPr>
      <w:r w:rsidRPr="00660922">
        <w:rPr>
          <w:b/>
        </w:rPr>
        <w:t>3</w:t>
      </w:r>
      <w:r w:rsidRPr="00F05B8A">
        <w:rPr>
          <w:b/>
        </w:rPr>
        <w:t>.1.</w:t>
      </w:r>
      <w:r>
        <w:t xml:space="preserve"> Заказчик в течение 10 (десяти</w:t>
      </w:r>
      <w:r w:rsidRPr="00660922">
        <w:t>) рабочих дней с даты получения от Поставщика документов указанных в пункте 2 Технического задания, в случае отсутствия замечаний и недостатков</w:t>
      </w:r>
      <w:r w:rsidRPr="00EE1406">
        <w:t>,</w:t>
      </w:r>
      <w:r w:rsidRPr="00D93604">
        <w:t xml:space="preserve"> обязуется их рассмотреть и подписать,</w:t>
      </w:r>
      <w:r w:rsidRPr="00660922">
        <w:t xml:space="preserve"> </w:t>
      </w:r>
      <w:r w:rsidRPr="00D93604">
        <w:t>а также в ГИИС «Электронный бюджет» сформировать и с использованием электронной цифровой подписи утвердить</w:t>
      </w:r>
      <w:r w:rsidRPr="00D93604" w:rsidDel="00D93604">
        <w:t xml:space="preserve"> </w:t>
      </w:r>
      <w:r w:rsidRPr="00660922">
        <w:t>Акт приемки товаров, работ, услуг (ф.0510452) и нап</w:t>
      </w:r>
      <w:r>
        <w:t xml:space="preserve">равляет его копию на </w:t>
      </w:r>
      <w:r>
        <w:lastRenderedPageBreak/>
        <w:t>электронный</w:t>
      </w:r>
      <w:r w:rsidRPr="00660922">
        <w:t xml:space="preserve"> адрес Поставщика в целях уведомления о результатах приемки и для последующего подписания Поставщиком Акта приемки товаров, работ, услуг (ф.0510452).</w:t>
      </w:r>
    </w:p>
    <w:p w14:paraId="08C158AE" w14:textId="77777777" w:rsidR="004013F3" w:rsidRDefault="004013F3" w:rsidP="004013F3">
      <w:pPr>
        <w:spacing w:line="260" w:lineRule="exact"/>
        <w:contextualSpacing/>
        <w:jc w:val="both"/>
      </w:pPr>
      <w:r w:rsidRPr="00660922">
        <w:rPr>
          <w:b/>
        </w:rPr>
        <w:t>3</w:t>
      </w:r>
      <w:r w:rsidRPr="00F05B8A">
        <w:rPr>
          <w:b/>
        </w:rPr>
        <w:t>.2.</w:t>
      </w:r>
      <w:r w:rsidRPr="00660922">
        <w:t xml:space="preserve"> В срок не позднее 1 (одного) рабочего дня со дня получения от Заказчика Акта приемки товаров, работ, услуг (ф.051</w:t>
      </w:r>
      <w:r>
        <w:t>0452) в соответствии с пунктом 3</w:t>
      </w:r>
      <w:r w:rsidRPr="00660922">
        <w:t>.</w:t>
      </w:r>
      <w:r>
        <w:t>1 Технического задания Поставщик направляет</w:t>
      </w:r>
      <w:r w:rsidRPr="00660922">
        <w:t xml:space="preserve"> на электронный адрес Заказчика, подписанный собственноручно Поставщиком Акт приемки товаров, работ, услуг (ф.0510452).</w:t>
      </w:r>
    </w:p>
    <w:p w14:paraId="7C73CF18" w14:textId="77777777" w:rsidR="004013F3" w:rsidRPr="00660922" w:rsidRDefault="004013F3" w:rsidP="004013F3">
      <w:pPr>
        <w:spacing w:line="260" w:lineRule="exact"/>
        <w:contextualSpacing/>
        <w:jc w:val="both"/>
      </w:pPr>
      <w:r w:rsidRPr="00660922">
        <w:rPr>
          <w:b/>
        </w:rPr>
        <w:t>3.3.</w:t>
      </w:r>
      <w:r>
        <w:rPr>
          <w:b/>
        </w:rPr>
        <w:t xml:space="preserve"> </w:t>
      </w:r>
      <w:r>
        <w:t>Приемка поставляемого Товара о осуществляется в общий срок не более 10 (десяти) рабочих дней с даты поставки.</w:t>
      </w:r>
    </w:p>
    <w:p w14:paraId="01DCBB4B" w14:textId="77777777" w:rsidR="004013F3" w:rsidRPr="00370696" w:rsidRDefault="004013F3" w:rsidP="004013F3">
      <w:pPr>
        <w:spacing w:line="260" w:lineRule="exact"/>
        <w:contextualSpacing/>
        <w:jc w:val="both"/>
        <w:rPr>
          <w:b/>
        </w:rPr>
      </w:pPr>
      <w:r>
        <w:rPr>
          <w:b/>
        </w:rPr>
        <w:t>3.4</w:t>
      </w:r>
      <w:r w:rsidRPr="00660922">
        <w:rPr>
          <w:b/>
        </w:rPr>
        <w:t>.</w:t>
      </w:r>
      <w:r>
        <w:t xml:space="preserve"> Датой приемки Товара считается дата утверждения Заказчиком Акта приемки товаров</w:t>
      </w:r>
      <w:r w:rsidRPr="00660922">
        <w:t xml:space="preserve">, </w:t>
      </w:r>
      <w:r>
        <w:t>работ</w:t>
      </w:r>
      <w:r w:rsidRPr="00660922">
        <w:t xml:space="preserve">, </w:t>
      </w:r>
      <w:r>
        <w:t>услуг (ф. 0510452)</w:t>
      </w:r>
      <w:r w:rsidRPr="00660922">
        <w:t xml:space="preserve">, </w:t>
      </w:r>
      <w:r>
        <w:t>но не более срока, указанного в пункте 3.3 Технического задания.</w:t>
      </w:r>
    </w:p>
    <w:p w14:paraId="0C09CB32" w14:textId="212E236A" w:rsidR="004013F3" w:rsidRDefault="004013F3" w:rsidP="004013F3">
      <w:pPr>
        <w:spacing w:line="260" w:lineRule="exact"/>
        <w:contextualSpacing/>
        <w:jc w:val="both"/>
      </w:pPr>
      <w:r>
        <w:rPr>
          <w:b/>
        </w:rPr>
        <w:t>4</w:t>
      </w:r>
      <w:r w:rsidRPr="0019096D">
        <w:rPr>
          <w:b/>
        </w:rPr>
        <w:t>.</w:t>
      </w:r>
      <w:r>
        <w:t xml:space="preserve"> </w:t>
      </w:r>
      <w:r w:rsidRPr="0019096D">
        <w:rPr>
          <w:b/>
        </w:rPr>
        <w:t>Место поставки Товара</w:t>
      </w:r>
      <w:r w:rsidRPr="006A57B6">
        <w:t xml:space="preserve"> – административное здание Росреестра, расположенное по адресу: </w:t>
      </w:r>
      <w:r w:rsidRPr="0010509C">
        <w:t>109</w:t>
      </w:r>
      <w:r>
        <w:t>028</w:t>
      </w:r>
      <w:r w:rsidRPr="00FE5E32">
        <w:t>, г. Москва,</w:t>
      </w:r>
      <w:r w:rsidR="00880B2D">
        <w:t xml:space="preserve"> </w:t>
      </w:r>
      <w:r w:rsidR="00880B2D" w:rsidRPr="00880B2D">
        <w:t>Муниципальный Округ Таганский,</w:t>
      </w:r>
      <w:r w:rsidRPr="00FE5E32">
        <w:t xml:space="preserve"> </w:t>
      </w:r>
      <w:r w:rsidRPr="004E274F">
        <w:t xml:space="preserve">ул. Воронцово </w:t>
      </w:r>
      <w:r w:rsidR="00880B2D">
        <w:t>П</w:t>
      </w:r>
      <w:r w:rsidRPr="004E274F">
        <w:t>оле, д. 4, стр. 1А</w:t>
      </w:r>
      <w:r w:rsidRPr="0019096D">
        <w:t>.</w:t>
      </w:r>
    </w:p>
    <w:p w14:paraId="6EC4F150" w14:textId="77777777" w:rsidR="00605A6C" w:rsidRDefault="004013F3" w:rsidP="00605A6C">
      <w:pPr>
        <w:spacing w:line="260" w:lineRule="exact"/>
        <w:jc w:val="both"/>
      </w:pPr>
      <w:r>
        <w:rPr>
          <w:b/>
        </w:rPr>
        <w:t>5</w:t>
      </w:r>
      <w:r w:rsidRPr="0019096D">
        <w:rPr>
          <w:b/>
        </w:rPr>
        <w:t>.</w:t>
      </w:r>
      <w:r>
        <w:rPr>
          <w:b/>
        </w:rPr>
        <w:t xml:space="preserve"> </w:t>
      </w:r>
      <w:r w:rsidRPr="0019096D">
        <w:rPr>
          <w:b/>
          <w:bCs/>
          <w:color w:val="000000"/>
        </w:rPr>
        <w:t xml:space="preserve">Требования к качеству и безопасности Товара: </w:t>
      </w:r>
      <w:r w:rsidR="00605A6C" w:rsidRPr="0019096D">
        <w:t>Качество поставляемого Товара должно соответствовать ГОСТ, техническим стандартам, техническим условиям, техническим описаниям и другой нормативно-технической документации в Российской Федерации, закрепляющей требования к качеств</w:t>
      </w:r>
      <w:r w:rsidR="00CE5133">
        <w:t xml:space="preserve">у соответствующего вида Товара, в том числе </w:t>
      </w:r>
      <w:r w:rsidR="00CE5133" w:rsidRPr="00CE5133">
        <w:t>ГОСТ 33144-2014</w:t>
      </w:r>
      <w:r w:rsidR="00CE5133">
        <w:t xml:space="preserve"> «</w:t>
      </w:r>
      <w:r w:rsidR="00CE5133" w:rsidRPr="00CE5133">
        <w:t>Дороги автомобильные общего пользования. Дорожные зеркала. Технические требования</w:t>
      </w:r>
      <w:r w:rsidR="00CE5133">
        <w:t>», утвержденный приказом Росстандарта от 21.07.2015 г. № 918‑ст, ГОСТ 33145-2014 «</w:t>
      </w:r>
      <w:r w:rsidR="00CE5133" w:rsidRPr="00CE5133">
        <w:t>Дороги автомобильные общего пользования. Дорожные зеркала. Методы контроля</w:t>
      </w:r>
      <w:r w:rsidR="00CE5133">
        <w:t>», утвержденный приказом Росстандарта от 21.07.2015 г. № 919‑ст.</w:t>
      </w:r>
    </w:p>
    <w:p w14:paraId="146A8B15" w14:textId="77777777" w:rsidR="00605A6C" w:rsidRDefault="00605A6C" w:rsidP="00605A6C">
      <w:pPr>
        <w:shd w:val="clear" w:color="auto" w:fill="FFFFFF"/>
        <w:spacing w:line="260" w:lineRule="exact"/>
        <w:ind w:firstLine="425"/>
        <w:contextualSpacing/>
        <w:jc w:val="both"/>
        <w:rPr>
          <w:color w:val="000000"/>
        </w:rPr>
      </w:pPr>
      <w:r w:rsidRPr="0019096D">
        <w:t>П</w:t>
      </w:r>
      <w:r w:rsidRPr="0019096D">
        <w:rPr>
          <w:color w:val="000000"/>
        </w:rPr>
        <w:t xml:space="preserve">оставляемый Товар </w:t>
      </w:r>
      <w:r w:rsidRPr="0019096D">
        <w:t>должен быть новым, ранее не использованным</w:t>
      </w:r>
      <w:r w:rsidRPr="0019096D">
        <w:rPr>
          <w:color w:val="000000"/>
        </w:rPr>
        <w:t xml:space="preserve">, не должен иметь каких-либо дефектов, связанных с качеством материалов, из которых он изготовлен, или иными упущениями производителя. Безопасность </w:t>
      </w:r>
      <w:r w:rsidRPr="0019096D">
        <w:t>поставляемого Товара</w:t>
      </w:r>
      <w:r w:rsidRPr="0019096D">
        <w:rPr>
          <w:color w:val="000000"/>
        </w:rPr>
        <w:t xml:space="preserve"> должна соответствовать стандартам и нормам безопасности, действующим в Российской Федерации на данный вид </w:t>
      </w:r>
      <w:r w:rsidRPr="0019096D">
        <w:t>Товара</w:t>
      </w:r>
      <w:r w:rsidR="00B85E46">
        <w:rPr>
          <w:color w:val="000000"/>
        </w:rPr>
        <w:t xml:space="preserve">, включая </w:t>
      </w:r>
      <w:r w:rsidR="00CE5133" w:rsidRPr="00CE5133">
        <w:rPr>
          <w:color w:val="000000"/>
        </w:rPr>
        <w:t xml:space="preserve">ТР ТС 014/2011 </w:t>
      </w:r>
      <w:r w:rsidR="00B85E46" w:rsidRPr="00B85E46">
        <w:rPr>
          <w:color w:val="000000"/>
        </w:rPr>
        <w:t>«</w:t>
      </w:r>
      <w:r w:rsidR="00CE5133" w:rsidRPr="00CE5133">
        <w:rPr>
          <w:color w:val="000000"/>
        </w:rPr>
        <w:t>Безопасность автомобильных дорог</w:t>
      </w:r>
      <w:r w:rsidR="00B85E46" w:rsidRPr="00B85E46">
        <w:rPr>
          <w:color w:val="000000"/>
        </w:rPr>
        <w:t>»</w:t>
      </w:r>
      <w:r w:rsidR="00B85E46">
        <w:rPr>
          <w:color w:val="000000"/>
        </w:rPr>
        <w:t>.</w:t>
      </w:r>
    </w:p>
    <w:p w14:paraId="56666717" w14:textId="77777777" w:rsidR="004013F3" w:rsidRPr="0019096D" w:rsidRDefault="004013F3" w:rsidP="004013F3">
      <w:pPr>
        <w:shd w:val="clear" w:color="auto" w:fill="FFFFFF"/>
        <w:spacing w:line="260" w:lineRule="exact"/>
        <w:contextualSpacing/>
        <w:jc w:val="both"/>
      </w:pPr>
      <w:r>
        <w:rPr>
          <w:b/>
          <w:color w:val="000000"/>
        </w:rPr>
        <w:t>6</w:t>
      </w:r>
      <w:r w:rsidRPr="0019096D">
        <w:rPr>
          <w:b/>
          <w:color w:val="000000"/>
        </w:rPr>
        <w:t>.</w:t>
      </w:r>
      <w:r>
        <w:rPr>
          <w:color w:val="000000"/>
        </w:rPr>
        <w:t xml:space="preserve"> </w:t>
      </w:r>
      <w:r w:rsidRPr="0019096D">
        <w:rPr>
          <w:b/>
          <w:bCs/>
        </w:rPr>
        <w:t>Требования к упаковке Товара:</w:t>
      </w:r>
      <w:r>
        <w:rPr>
          <w:b/>
          <w:bCs/>
        </w:rPr>
        <w:t xml:space="preserve"> </w:t>
      </w:r>
      <w:r w:rsidRPr="0019096D">
        <w:t>Упаковка должна предохранять Товар от всякого рода повреждений, утраты товарного вида при перевозке его различными видами транспорта с учетом перегрузок в пути и длительном хранении. Упаковка и транспортировка Товара должна осуществляться в соответствии с требованиями, указанными в руководстве по эксплуатации данного Товара.</w:t>
      </w:r>
    </w:p>
    <w:p w14:paraId="318DBB9E" w14:textId="77777777" w:rsidR="004013F3" w:rsidRPr="00984F3B" w:rsidRDefault="004013F3" w:rsidP="004013F3">
      <w:pPr>
        <w:tabs>
          <w:tab w:val="left" w:pos="851"/>
        </w:tabs>
        <w:spacing w:line="260" w:lineRule="exact"/>
        <w:contextualSpacing/>
        <w:jc w:val="both"/>
        <w:rPr>
          <w:b/>
        </w:rPr>
      </w:pPr>
      <w:r>
        <w:rPr>
          <w:b/>
        </w:rPr>
        <w:t xml:space="preserve">7. </w:t>
      </w:r>
      <w:r w:rsidRPr="0019096D">
        <w:rPr>
          <w:b/>
        </w:rPr>
        <w:t>Требования к гарантийному сроку и (или) объему предоставления гарантий качества Товара:</w:t>
      </w:r>
      <w:r>
        <w:rPr>
          <w:b/>
        </w:rPr>
        <w:t xml:space="preserve"> </w:t>
      </w:r>
      <w:r w:rsidRPr="0019096D">
        <w:t xml:space="preserve">Срок действия гарантии на поставленный Товар должен быть не менее чем срок действия гарантии производителя данного Товара </w:t>
      </w:r>
      <w:r w:rsidRPr="0019096D">
        <w:rPr>
          <w:color w:val="222222"/>
        </w:rPr>
        <w:t xml:space="preserve">(согласно технической документации производителя). </w:t>
      </w:r>
      <w:r w:rsidRPr="0019096D">
        <w:t xml:space="preserve">В течение Гарантийного срока </w:t>
      </w:r>
      <w:r w:rsidRPr="0019096D">
        <w:rPr>
          <w:color w:val="000000"/>
        </w:rPr>
        <w:t>Поставщик</w:t>
      </w:r>
      <w:r w:rsidRPr="0019096D">
        <w:t xml:space="preserve"> гарантирует пригодность Товара для использования по назначению и его соответствие </w:t>
      </w:r>
      <w:r w:rsidRPr="0019096D">
        <w:rPr>
          <w:color w:val="000000"/>
        </w:rPr>
        <w:t xml:space="preserve">требованиям Технического задания, условиям </w:t>
      </w:r>
      <w:r>
        <w:rPr>
          <w:color w:val="000000"/>
        </w:rPr>
        <w:t>К</w:t>
      </w:r>
      <w:r w:rsidRPr="0019096D">
        <w:rPr>
          <w:color w:val="000000"/>
        </w:rPr>
        <w:t xml:space="preserve">онтракта, действующего законодательства </w:t>
      </w:r>
      <w:r w:rsidRPr="0019096D">
        <w:t>Российской Федерации</w:t>
      </w:r>
      <w:r w:rsidRPr="0019096D">
        <w:rPr>
          <w:b/>
          <w:bCs/>
          <w:lang w:eastAsia="zh-CN"/>
        </w:rPr>
        <w:t>.</w:t>
      </w:r>
    </w:p>
    <w:p w14:paraId="25636335" w14:textId="77777777" w:rsidR="004013F3" w:rsidRPr="004013F3" w:rsidRDefault="004013F3" w:rsidP="004013F3">
      <w:pPr>
        <w:pStyle w:val="14"/>
        <w:spacing w:after="0" w:line="260" w:lineRule="exact"/>
        <w:ind w:left="0" w:firstLine="709"/>
        <w:jc w:val="both"/>
        <w:rPr>
          <w:rFonts w:ascii="Times New Roman" w:hAnsi="Times New Roman"/>
          <w:sz w:val="24"/>
          <w:szCs w:val="24"/>
        </w:rPr>
      </w:pPr>
      <w:r w:rsidRPr="004013F3">
        <w:rPr>
          <w:rFonts w:ascii="Times New Roman" w:hAnsi="Times New Roman"/>
          <w:sz w:val="24"/>
          <w:szCs w:val="24"/>
        </w:rPr>
        <w:t>Поставщик обязан в пределах гарантийного срока при обнаружении Заказчиком недостатков и дефектов своими силами и за свой счет обеспечить замену Товара ненадлежащего качества в течение 3 (трех) рабочих дней с даты поступления заявки Заказчика, при этом срок гарантии исчисляется заново со дня замены.</w:t>
      </w:r>
    </w:p>
    <w:p w14:paraId="70E1B4AE" w14:textId="77777777" w:rsidR="004013F3" w:rsidRPr="0019096D" w:rsidRDefault="004013F3" w:rsidP="004013F3">
      <w:pPr>
        <w:spacing w:line="260" w:lineRule="exact"/>
        <w:ind w:firstLine="709"/>
        <w:contextualSpacing/>
        <w:jc w:val="both"/>
      </w:pPr>
      <w:r w:rsidRPr="0019096D">
        <w:t>Поставщик гарантирует, что Товар:</w:t>
      </w:r>
    </w:p>
    <w:p w14:paraId="1DDD5B8B" w14:textId="77777777" w:rsidR="004013F3" w:rsidRPr="0019096D" w:rsidRDefault="004013F3" w:rsidP="004013F3">
      <w:pPr>
        <w:spacing w:line="260" w:lineRule="exact"/>
        <w:ind w:firstLine="709"/>
        <w:jc w:val="both"/>
      </w:pPr>
      <w:r w:rsidRPr="0019096D">
        <w:t>а) соответствует обязательным требованиям качества, безопасности жизни и здоровья, предъявляемые действующим законодательством Российской Федерации;</w:t>
      </w:r>
    </w:p>
    <w:p w14:paraId="500D9F5D" w14:textId="77777777" w:rsidR="004013F3" w:rsidRDefault="004013F3" w:rsidP="004013F3">
      <w:pPr>
        <w:spacing w:line="260" w:lineRule="exact"/>
        <w:ind w:firstLine="709"/>
        <w:jc w:val="both"/>
      </w:pPr>
      <w:r w:rsidRPr="0019096D">
        <w:t xml:space="preserve">б)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w:t>
      </w:r>
      <w:r w:rsidRPr="0019096D">
        <w:lastRenderedPageBreak/>
        <w:t>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35A791A5" w14:textId="52257941" w:rsidR="004013F3" w:rsidRPr="0019096D" w:rsidRDefault="004013F3" w:rsidP="004013F3">
      <w:pPr>
        <w:spacing w:line="260" w:lineRule="exact"/>
        <w:jc w:val="both"/>
      </w:pPr>
      <w:r>
        <w:rPr>
          <w:b/>
        </w:rPr>
        <w:t>8</w:t>
      </w:r>
      <w:r w:rsidRPr="00BA545B">
        <w:rPr>
          <w:b/>
        </w:rPr>
        <w:t>. Срок действия Контракта:</w:t>
      </w:r>
      <w:r>
        <w:t xml:space="preserve"> с даты его заключения по </w:t>
      </w:r>
      <w:r w:rsidR="00880B2D">
        <w:t>31</w:t>
      </w:r>
      <w:r w:rsidR="00880B2D" w:rsidRPr="00EF3DEE">
        <w:t>.10.2026</w:t>
      </w:r>
      <w:r w:rsidR="00880B2D">
        <w:t>,</w:t>
      </w:r>
      <w:r w:rsidR="00880B2D" w:rsidRPr="003C2BFD">
        <w:t xml:space="preserve"> </w:t>
      </w:r>
      <w:r w:rsidRPr="003C2BFD">
        <w:t>а в случае неисполнения Заказчиком или Поставщиком своих обязательств в полном объеме - до полного их исполнения.</w:t>
      </w:r>
    </w:p>
    <w:p w14:paraId="788B3F21" w14:textId="77777777" w:rsidR="004013F3" w:rsidRDefault="004013F3" w:rsidP="004013F3">
      <w:pPr>
        <w:spacing w:line="280" w:lineRule="exact"/>
        <w:rPr>
          <w:b/>
        </w:rPr>
      </w:pPr>
      <w:r>
        <w:rPr>
          <w:b/>
        </w:rPr>
        <w:t>9</w:t>
      </w:r>
      <w:r w:rsidRPr="009C2B7B">
        <w:rPr>
          <w:b/>
        </w:rPr>
        <w:t>. Характеристики Товара:</w:t>
      </w:r>
    </w:p>
    <w:p w14:paraId="1101CD2D" w14:textId="77777777" w:rsidR="004013F3" w:rsidRDefault="004013F3" w:rsidP="004013F3">
      <w:pPr>
        <w:spacing w:line="280" w:lineRule="exact"/>
        <w:rPr>
          <w:b/>
        </w:rPr>
      </w:pPr>
    </w:p>
    <w:tbl>
      <w:tblPr>
        <w:tblpPr w:leftFromText="180" w:rightFromText="180" w:vertAnchor="text" w:tblpY="1"/>
        <w:tblOverlap w:val="neve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522"/>
        <w:gridCol w:w="10037"/>
      </w:tblGrid>
      <w:tr w:rsidR="004013F3" w:rsidRPr="00657D15" w14:paraId="3C4227DD" w14:textId="77777777" w:rsidTr="00B85E46">
        <w:trPr>
          <w:tblCellSpacing w:w="15" w:type="dxa"/>
        </w:trPr>
        <w:tc>
          <w:tcPr>
            <w:tcW w:w="1538" w:type="pct"/>
            <w:vAlign w:val="center"/>
          </w:tcPr>
          <w:p w14:paraId="0D28F850" w14:textId="77777777" w:rsidR="004013F3" w:rsidRPr="00657D15" w:rsidRDefault="004013F3" w:rsidP="00B85E46">
            <w:pPr>
              <w:spacing w:line="240" w:lineRule="exact"/>
            </w:pPr>
            <w:r w:rsidRPr="00657D15">
              <w:rPr>
                <w:shd w:val="clear" w:color="auto" w:fill="FFFFFF"/>
              </w:rPr>
              <w:t>Тип исполнения:</w:t>
            </w:r>
          </w:p>
        </w:tc>
        <w:tc>
          <w:tcPr>
            <w:tcW w:w="3432" w:type="pct"/>
            <w:vAlign w:val="center"/>
          </w:tcPr>
          <w:p w14:paraId="77CADB0B" w14:textId="77777777" w:rsidR="004013F3" w:rsidRPr="00657D15" w:rsidRDefault="00CE5133" w:rsidP="00B85E46">
            <w:pPr>
              <w:spacing w:line="240" w:lineRule="exact"/>
            </w:pPr>
            <w:r>
              <w:rPr>
                <w:shd w:val="clear" w:color="auto" w:fill="FFFFFF"/>
              </w:rPr>
              <w:t>круглое</w:t>
            </w:r>
            <w:r w:rsidR="00B85E46">
              <w:rPr>
                <w:shd w:val="clear" w:color="auto" w:fill="FFFFFF"/>
              </w:rPr>
              <w:t xml:space="preserve"> </w:t>
            </w:r>
          </w:p>
        </w:tc>
      </w:tr>
      <w:tr w:rsidR="008525B0" w:rsidRPr="00657D15" w14:paraId="1D47C366" w14:textId="77777777" w:rsidTr="00B85E46">
        <w:trPr>
          <w:tblCellSpacing w:w="15" w:type="dxa"/>
        </w:trPr>
        <w:tc>
          <w:tcPr>
            <w:tcW w:w="1538" w:type="pct"/>
            <w:vAlign w:val="center"/>
          </w:tcPr>
          <w:p w14:paraId="51000E4B" w14:textId="77777777" w:rsidR="008525B0" w:rsidRPr="00657D15" w:rsidRDefault="008525B0" w:rsidP="00CE5133">
            <w:pPr>
              <w:spacing w:line="240" w:lineRule="exact"/>
            </w:pPr>
            <w:r w:rsidRPr="00657D15">
              <w:rPr>
                <w:shd w:val="clear" w:color="auto" w:fill="FFFFFF"/>
              </w:rPr>
              <w:t xml:space="preserve">Размеры </w:t>
            </w:r>
            <w:r w:rsidRPr="00657D15">
              <w:rPr>
                <w:lang w:eastAsia="ru-RU"/>
              </w:rPr>
              <w:t>(</w:t>
            </w:r>
            <w:r w:rsidR="00CE5133">
              <w:rPr>
                <w:lang w:eastAsia="ru-RU"/>
              </w:rPr>
              <w:t>диаметр</w:t>
            </w:r>
            <w:r w:rsidRPr="00657D15">
              <w:rPr>
                <w:lang w:eastAsia="ru-RU"/>
              </w:rPr>
              <w:t>):</w:t>
            </w:r>
          </w:p>
        </w:tc>
        <w:tc>
          <w:tcPr>
            <w:tcW w:w="3432" w:type="pct"/>
            <w:vAlign w:val="center"/>
          </w:tcPr>
          <w:p w14:paraId="0A313841" w14:textId="77777777" w:rsidR="008525B0" w:rsidRPr="00657D15" w:rsidRDefault="00CE5133" w:rsidP="00B85E46">
            <w:pPr>
              <w:spacing w:line="240" w:lineRule="exact"/>
            </w:pPr>
            <w:r>
              <w:rPr>
                <w:lang w:eastAsia="ru-RU"/>
              </w:rPr>
              <w:t>1200</w:t>
            </w:r>
            <w:r w:rsidR="008525B0" w:rsidRPr="00657D15">
              <w:rPr>
                <w:lang w:eastAsia="ru-RU"/>
              </w:rPr>
              <w:t xml:space="preserve"> мм </w:t>
            </w:r>
          </w:p>
        </w:tc>
      </w:tr>
      <w:tr w:rsidR="008525B0" w:rsidRPr="00657D15" w14:paraId="54FB51A3" w14:textId="77777777" w:rsidTr="00B85E46">
        <w:trPr>
          <w:tblCellSpacing w:w="15" w:type="dxa"/>
        </w:trPr>
        <w:tc>
          <w:tcPr>
            <w:tcW w:w="1538" w:type="pct"/>
            <w:vAlign w:val="center"/>
          </w:tcPr>
          <w:p w14:paraId="651FD2DB" w14:textId="77777777" w:rsidR="008525B0" w:rsidRPr="00657D15" w:rsidRDefault="00B85E46" w:rsidP="00B85E46">
            <w:pPr>
              <w:spacing w:line="240" w:lineRule="exact"/>
            </w:pPr>
            <w:r>
              <w:t>Функционал:</w:t>
            </w:r>
          </w:p>
        </w:tc>
        <w:tc>
          <w:tcPr>
            <w:tcW w:w="3432" w:type="pct"/>
            <w:vAlign w:val="center"/>
          </w:tcPr>
          <w:p w14:paraId="10E8FB3F" w14:textId="77777777" w:rsidR="008525B0" w:rsidRPr="00657D15" w:rsidRDefault="00CE5133" w:rsidP="00B85E46">
            <w:pPr>
              <w:spacing w:line="240" w:lineRule="exact"/>
            </w:pPr>
            <w:r>
              <w:t>козырек</w:t>
            </w:r>
          </w:p>
        </w:tc>
      </w:tr>
      <w:tr w:rsidR="00B85E46" w:rsidRPr="00657D15" w14:paraId="1E024FC1" w14:textId="77777777" w:rsidTr="00B85E46">
        <w:trPr>
          <w:tblCellSpacing w:w="15" w:type="dxa"/>
        </w:trPr>
        <w:tc>
          <w:tcPr>
            <w:tcW w:w="1538" w:type="pct"/>
            <w:vAlign w:val="center"/>
          </w:tcPr>
          <w:p w14:paraId="4877CB6E" w14:textId="77777777" w:rsidR="00B85E46" w:rsidRDefault="00CE5133" w:rsidP="00B85E46">
            <w:pPr>
              <w:spacing w:line="240" w:lineRule="exact"/>
            </w:pPr>
            <w:r>
              <w:t>Угол обзора:</w:t>
            </w:r>
          </w:p>
        </w:tc>
        <w:tc>
          <w:tcPr>
            <w:tcW w:w="3432" w:type="pct"/>
            <w:vAlign w:val="center"/>
          </w:tcPr>
          <w:p w14:paraId="36C42669" w14:textId="77777777" w:rsidR="00B85E46" w:rsidRPr="004F3923" w:rsidRDefault="004F3923" w:rsidP="00B85E46">
            <w:pPr>
              <w:spacing w:line="240" w:lineRule="exact"/>
              <w:rPr>
                <w:lang w:val="en-US"/>
              </w:rPr>
            </w:pPr>
            <w:r>
              <w:t>6</w:t>
            </w:r>
            <w:r w:rsidR="00CE5133">
              <w:t>0</w:t>
            </w:r>
            <w:r w:rsidR="00CE5133" w:rsidRPr="00CE5133">
              <w:rPr>
                <w:vertAlign w:val="superscript"/>
              </w:rPr>
              <w:t>о</w:t>
            </w:r>
            <w:r w:rsidR="00CE5133">
              <w:t xml:space="preserve"> </w:t>
            </w:r>
          </w:p>
        </w:tc>
      </w:tr>
      <w:tr w:rsidR="008525B0" w:rsidRPr="00657D15" w14:paraId="088D78C7" w14:textId="77777777" w:rsidTr="00B85E46">
        <w:trPr>
          <w:tblCellSpacing w:w="15" w:type="dxa"/>
        </w:trPr>
        <w:tc>
          <w:tcPr>
            <w:tcW w:w="1538" w:type="pct"/>
            <w:vAlign w:val="center"/>
          </w:tcPr>
          <w:p w14:paraId="59BA6F23" w14:textId="77777777" w:rsidR="008525B0" w:rsidRPr="00657D15" w:rsidRDefault="008525B0" w:rsidP="00B85E46">
            <w:pPr>
              <w:spacing w:line="240" w:lineRule="exact"/>
              <w:rPr>
                <w:lang w:eastAsia="ru-RU"/>
              </w:rPr>
            </w:pPr>
            <w:r>
              <w:rPr>
                <w:lang w:eastAsia="ru-RU"/>
              </w:rPr>
              <w:t>Сертификация</w:t>
            </w:r>
          </w:p>
        </w:tc>
        <w:tc>
          <w:tcPr>
            <w:tcW w:w="3432" w:type="pct"/>
            <w:vAlign w:val="center"/>
          </w:tcPr>
          <w:p w14:paraId="60466B41" w14:textId="77777777" w:rsidR="008525B0" w:rsidRPr="00657D15" w:rsidRDefault="008525B0" w:rsidP="00B85E46">
            <w:pPr>
              <w:spacing w:line="240" w:lineRule="exact"/>
              <w:rPr>
                <w:lang w:eastAsia="ru-RU"/>
              </w:rPr>
            </w:pPr>
            <w:r>
              <w:rPr>
                <w:lang w:eastAsia="ru-RU"/>
              </w:rPr>
              <w:t>наличие сертификата соответствия</w:t>
            </w:r>
          </w:p>
        </w:tc>
      </w:tr>
    </w:tbl>
    <w:p w14:paraId="365F2DCE" w14:textId="77777777" w:rsidR="004013F3" w:rsidRPr="009077E3" w:rsidRDefault="00B85E46" w:rsidP="004013F3">
      <w:r>
        <w:br w:type="textWrapping" w:clear="all"/>
      </w:r>
    </w:p>
    <w:sectPr w:rsidR="004013F3" w:rsidRPr="009077E3" w:rsidSect="004013F3">
      <w:headerReference w:type="default" r:id="rId8"/>
      <w:headerReference w:type="first" r:id="rId9"/>
      <w:footnotePr>
        <w:pos w:val="beneathText"/>
      </w:footnotePr>
      <w:pgSz w:w="16837" w:h="11905" w:orient="landscape"/>
      <w:pgMar w:top="1701" w:right="1134" w:bottom="850" w:left="1134" w:header="720" w:footer="720" w:gutter="0"/>
      <w:pgNumType w:chapStyle="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9D951" w14:textId="77777777" w:rsidR="00B61A48" w:rsidRDefault="00B61A48" w:rsidP="007833B5">
      <w:r>
        <w:separator/>
      </w:r>
    </w:p>
  </w:endnote>
  <w:endnote w:type="continuationSeparator" w:id="0">
    <w:p w14:paraId="09832B37" w14:textId="77777777" w:rsidR="00B61A48" w:rsidRDefault="00B61A48" w:rsidP="0078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entSchbkCyrill BT">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130C7" w14:textId="77777777" w:rsidR="00B61A48" w:rsidRDefault="00B61A48" w:rsidP="007833B5">
      <w:r>
        <w:separator/>
      </w:r>
    </w:p>
  </w:footnote>
  <w:footnote w:type="continuationSeparator" w:id="0">
    <w:p w14:paraId="7D7FFC38" w14:textId="77777777" w:rsidR="00B61A48" w:rsidRDefault="00B61A48" w:rsidP="007833B5">
      <w:r>
        <w:continuationSeparator/>
      </w:r>
    </w:p>
  </w:footnote>
  <w:footnote w:id="1">
    <w:p w14:paraId="2F9F9247" w14:textId="77777777" w:rsidR="00665A5D" w:rsidRPr="00B679D6" w:rsidRDefault="00665A5D" w:rsidP="00665A5D">
      <w:pPr>
        <w:pStyle w:val="af9"/>
        <w:jc w:val="both"/>
      </w:pPr>
      <w:r w:rsidRPr="00B679D6">
        <w:rPr>
          <w:rStyle w:val="afb"/>
        </w:rPr>
        <w:footnoteRef/>
      </w:r>
      <w:r w:rsidRPr="00B679D6">
        <w:t xml:space="preserve"> Цена за единицу Товара и общая стоимость определяется по результатам проведения закупочной сессии.</w:t>
      </w:r>
    </w:p>
  </w:footnote>
  <w:footnote w:id="2">
    <w:p w14:paraId="17BB7D4B" w14:textId="77777777" w:rsidR="00665A5D" w:rsidRDefault="00665A5D" w:rsidP="00665A5D">
      <w:pPr>
        <w:pStyle w:val="af9"/>
        <w:jc w:val="both"/>
      </w:pPr>
      <w:r w:rsidRPr="00B679D6">
        <w:rPr>
          <w:rStyle w:val="afb"/>
        </w:rPr>
        <w:footnoteRef/>
      </w:r>
      <w:r w:rsidRPr="00B679D6">
        <w:t xml:space="preserve"> Если Поставщик не является плательщиком налога на добавленную стоимость (в том числе находится</w:t>
      </w:r>
      <w:r>
        <w:t xml:space="preserve"> </w:t>
      </w:r>
      <w:r w:rsidRPr="00B679D6">
        <w:t>на упрощенной системе налогообложения), то при указании цены контракта вместо указания суммы налога на добавленную стоимость ставится «НДС не облагается».</w:t>
      </w:r>
    </w:p>
  </w:footnote>
  <w:footnote w:id="3">
    <w:p w14:paraId="0EC27560" w14:textId="77777777" w:rsidR="004013F3" w:rsidRDefault="004013F3" w:rsidP="004013F3">
      <w:pPr>
        <w:pStyle w:val="af9"/>
        <w:jc w:val="both"/>
      </w:pPr>
      <w:r w:rsidRPr="00373E91">
        <w:rPr>
          <w:rStyle w:val="afb"/>
        </w:rPr>
        <w:footnoteRef/>
      </w:r>
      <w:r w:rsidRPr="00373E91">
        <w:t xml:space="preserve"> Счет–фактура не предоставляется если Поставщик не является плательщиком НДС. При предоставлении Универсального передаточного документа (УПД) </w:t>
      </w:r>
    </w:p>
    <w:p w14:paraId="551D9028" w14:textId="77777777" w:rsidR="004013F3" w:rsidRPr="00373E91" w:rsidRDefault="004013F3" w:rsidP="004013F3">
      <w:pPr>
        <w:pStyle w:val="af9"/>
        <w:jc w:val="both"/>
      </w:pPr>
      <w:r w:rsidRPr="00373E91">
        <w:t>счет-фактура и товарная накладная (форма Торг-12) не предоставляется.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B48C0" w14:textId="28D7AFAC" w:rsidR="0098167E" w:rsidRDefault="0098167E" w:rsidP="00A42C3E">
    <w:pPr>
      <w:pStyle w:val="afd"/>
      <w:jc w:val="center"/>
    </w:pPr>
    <w:r>
      <w:fldChar w:fldCharType="begin"/>
    </w:r>
    <w:r>
      <w:instrText>PAGE   \* MERGEFORMAT</w:instrText>
    </w:r>
    <w:r>
      <w:fldChar w:fldCharType="separate"/>
    </w:r>
    <w:r w:rsidR="00833837">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749FD" w14:textId="77777777" w:rsidR="00833837" w:rsidRPr="00833837" w:rsidRDefault="00833837" w:rsidP="00833837">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8D4FD02"/>
    <w:lvl w:ilvl="0">
      <w:start w:val="1"/>
      <w:numFmt w:val="decimal"/>
      <w:pStyle w:val="1"/>
      <w:lvlText w:val=" %1."/>
      <w:lvlJc w:val="left"/>
      <w:pPr>
        <w:tabs>
          <w:tab w:val="num" w:pos="432"/>
        </w:tabs>
        <w:ind w:left="432" w:hanging="432"/>
      </w:pPr>
      <w:rPr>
        <w:b w:val="0"/>
        <w:bCs w:val="0"/>
        <w:sz w:val="21"/>
        <w:szCs w:val="21"/>
      </w:rPr>
    </w:lvl>
    <w:lvl w:ilvl="1">
      <w:start w:val="1"/>
      <w:numFmt w:val="decimal"/>
      <w:pStyle w:val="2"/>
      <w:lvlText w:val=" %2."/>
      <w:lvlJc w:val="left"/>
      <w:pPr>
        <w:tabs>
          <w:tab w:val="num" w:pos="576"/>
        </w:tabs>
        <w:ind w:left="576" w:hanging="576"/>
      </w:pPr>
      <w:rPr>
        <w:b w:val="0"/>
        <w:bCs w:val="0"/>
        <w:sz w:val="21"/>
        <w:szCs w:val="21"/>
      </w:rPr>
    </w:lvl>
    <w:lvl w:ilvl="2">
      <w:start w:val="1"/>
      <w:numFmt w:val="decimal"/>
      <w:pStyle w:val="3"/>
      <w:lvlText w:val=" %3."/>
      <w:lvlJc w:val="left"/>
      <w:pPr>
        <w:tabs>
          <w:tab w:val="num" w:pos="720"/>
        </w:tabs>
        <w:ind w:left="720" w:hanging="720"/>
      </w:pPr>
      <w:rPr>
        <w:b w:val="0"/>
        <w:bCs w:val="0"/>
        <w:sz w:val="21"/>
        <w:szCs w:val="21"/>
      </w:rPr>
    </w:lvl>
    <w:lvl w:ilvl="3">
      <w:start w:val="1"/>
      <w:numFmt w:val="decimal"/>
      <w:pStyle w:val="4"/>
      <w:lvlText w:val=" %4."/>
      <w:lvlJc w:val="left"/>
      <w:pPr>
        <w:tabs>
          <w:tab w:val="num" w:pos="8803"/>
        </w:tabs>
        <w:ind w:left="8803" w:hanging="864"/>
      </w:pPr>
      <w:rPr>
        <w:b/>
        <w:bCs w:val="0"/>
        <w:sz w:val="26"/>
        <w:szCs w:val="26"/>
      </w:rPr>
    </w:lvl>
    <w:lvl w:ilvl="4">
      <w:start w:val="1"/>
      <w:numFmt w:val="decimal"/>
      <w:lvlText w:val=" %5."/>
      <w:lvlJc w:val="left"/>
      <w:pPr>
        <w:tabs>
          <w:tab w:val="num" w:pos="1008"/>
        </w:tabs>
        <w:ind w:left="1008" w:hanging="1008"/>
      </w:pPr>
      <w:rPr>
        <w:b w:val="0"/>
        <w:bCs w:val="0"/>
        <w:sz w:val="21"/>
        <w:szCs w:val="21"/>
      </w:rPr>
    </w:lvl>
    <w:lvl w:ilvl="5">
      <w:start w:val="1"/>
      <w:numFmt w:val="decimal"/>
      <w:lvlText w:val=" %6."/>
      <w:lvlJc w:val="left"/>
      <w:pPr>
        <w:tabs>
          <w:tab w:val="num" w:pos="1152"/>
        </w:tabs>
        <w:ind w:left="1152" w:hanging="1152"/>
      </w:pPr>
      <w:rPr>
        <w:b w:val="0"/>
        <w:bCs w:val="0"/>
        <w:sz w:val="21"/>
        <w:szCs w:val="21"/>
      </w:rPr>
    </w:lvl>
    <w:lvl w:ilvl="6">
      <w:start w:val="1"/>
      <w:numFmt w:val="decimal"/>
      <w:lvlText w:val=" %7."/>
      <w:lvlJc w:val="left"/>
      <w:pPr>
        <w:tabs>
          <w:tab w:val="num" w:pos="1296"/>
        </w:tabs>
        <w:ind w:left="1296" w:hanging="1296"/>
      </w:pPr>
      <w:rPr>
        <w:b w:val="0"/>
        <w:bCs w:val="0"/>
        <w:sz w:val="21"/>
        <w:szCs w:val="21"/>
      </w:rPr>
    </w:lvl>
    <w:lvl w:ilvl="7">
      <w:start w:val="1"/>
      <w:numFmt w:val="decimal"/>
      <w:lvlText w:val=" %8."/>
      <w:lvlJc w:val="left"/>
      <w:pPr>
        <w:tabs>
          <w:tab w:val="num" w:pos="1440"/>
        </w:tabs>
        <w:ind w:left="1440" w:hanging="1440"/>
      </w:pPr>
      <w:rPr>
        <w:b w:val="0"/>
        <w:bCs w:val="0"/>
        <w:sz w:val="21"/>
        <w:szCs w:val="21"/>
      </w:rPr>
    </w:lvl>
    <w:lvl w:ilvl="8">
      <w:start w:val="1"/>
      <w:numFmt w:val="decimal"/>
      <w:pStyle w:val="9"/>
      <w:lvlText w:val=" %9."/>
      <w:lvlJc w:val="left"/>
      <w:pPr>
        <w:tabs>
          <w:tab w:val="num" w:pos="1584"/>
        </w:tabs>
        <w:ind w:left="1584" w:hanging="1584"/>
      </w:pPr>
      <w:rPr>
        <w:b w:val="0"/>
        <w:bCs w:val="0"/>
        <w:sz w:val="21"/>
        <w:szCs w:val="21"/>
      </w:rPr>
    </w:lvl>
  </w:abstractNum>
  <w:abstractNum w:abstractNumId="1" w15:restartNumberingAfterBreak="0">
    <w:nsid w:val="00000002"/>
    <w:multiLevelType w:val="multilevel"/>
    <w:tmpl w:val="B51805C6"/>
    <w:lvl w:ilvl="0">
      <w:start w:val="1"/>
      <w:numFmt w:val="decimal"/>
      <w:lvlText w:val=" %1 "/>
      <w:lvlJc w:val="left"/>
      <w:pPr>
        <w:tabs>
          <w:tab w:val="num" w:pos="720"/>
        </w:tabs>
        <w:ind w:left="720" w:hanging="360"/>
      </w:pPr>
      <w:rPr>
        <w:b w:val="0"/>
        <w:bCs w:val="0"/>
        <w:sz w:val="21"/>
        <w:szCs w:val="21"/>
      </w:rPr>
    </w:lvl>
    <w:lvl w:ilvl="1">
      <w:start w:val="1"/>
      <w:numFmt w:val="decimal"/>
      <w:lvlText w:val=" %1.%2 "/>
      <w:lvlJc w:val="left"/>
      <w:pPr>
        <w:tabs>
          <w:tab w:val="num" w:pos="1080"/>
        </w:tabs>
        <w:ind w:left="1080" w:hanging="360"/>
      </w:pPr>
      <w:rPr>
        <w:b w:val="0"/>
        <w:bCs w:val="0"/>
        <w:sz w:val="28"/>
        <w:szCs w:val="28"/>
      </w:rPr>
    </w:lvl>
    <w:lvl w:ilvl="2">
      <w:start w:val="1"/>
      <w:numFmt w:val="decimal"/>
      <w:lvlText w:val=" %1.%2.%3 "/>
      <w:lvlJc w:val="left"/>
      <w:pPr>
        <w:tabs>
          <w:tab w:val="num" w:pos="1440"/>
        </w:tabs>
        <w:ind w:left="1440" w:hanging="360"/>
      </w:pPr>
      <w:rPr>
        <w:b w:val="0"/>
        <w:bCs w:val="0"/>
        <w:sz w:val="21"/>
        <w:szCs w:val="21"/>
      </w:rPr>
    </w:lvl>
    <w:lvl w:ilvl="3">
      <w:start w:val="1"/>
      <w:numFmt w:val="decimal"/>
      <w:lvlText w:val=" %1.%2.%3.%4 "/>
      <w:lvlJc w:val="left"/>
      <w:pPr>
        <w:tabs>
          <w:tab w:val="num" w:pos="1800"/>
        </w:tabs>
        <w:ind w:left="1800" w:hanging="360"/>
      </w:pPr>
      <w:rPr>
        <w:b w:val="0"/>
        <w:bCs w:val="0"/>
        <w:sz w:val="21"/>
        <w:szCs w:val="21"/>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F53CBEB2"/>
    <w:lvl w:ilvl="0">
      <w:start w:val="2"/>
      <w:numFmt w:val="decimal"/>
      <w:lvlText w:val=" %1 "/>
      <w:lvlJc w:val="left"/>
      <w:pPr>
        <w:tabs>
          <w:tab w:val="num" w:pos="720"/>
        </w:tabs>
        <w:ind w:left="720" w:hanging="360"/>
      </w:pPr>
      <w:rPr>
        <w:b w:val="0"/>
        <w:bCs w:val="0"/>
        <w:sz w:val="21"/>
        <w:szCs w:val="21"/>
      </w:rPr>
    </w:lvl>
    <w:lvl w:ilvl="1">
      <w:start w:val="1"/>
      <w:numFmt w:val="decimal"/>
      <w:lvlText w:val=" %1.%2 "/>
      <w:lvlJc w:val="left"/>
      <w:pPr>
        <w:tabs>
          <w:tab w:val="num" w:pos="1080"/>
        </w:tabs>
        <w:ind w:left="1080" w:hanging="360"/>
      </w:pPr>
      <w:rPr>
        <w:b w:val="0"/>
        <w:bCs w:val="0"/>
        <w:sz w:val="28"/>
        <w:szCs w:val="28"/>
      </w:rPr>
    </w:lvl>
    <w:lvl w:ilvl="2">
      <w:start w:val="1"/>
      <w:numFmt w:val="decimal"/>
      <w:lvlText w:val=" %1.%2.%3 "/>
      <w:lvlJc w:val="left"/>
      <w:pPr>
        <w:tabs>
          <w:tab w:val="num" w:pos="1440"/>
        </w:tabs>
        <w:ind w:left="1440" w:hanging="360"/>
      </w:pPr>
      <w:rPr>
        <w:b w:val="0"/>
        <w:bCs w:val="0"/>
        <w:sz w:val="26"/>
        <w:szCs w:val="26"/>
      </w:rPr>
    </w:lvl>
    <w:lvl w:ilvl="3">
      <w:start w:val="1"/>
      <w:numFmt w:val="decimal"/>
      <w:lvlText w:val=" %1.%2.%3.%4 "/>
      <w:lvlJc w:val="left"/>
      <w:pPr>
        <w:tabs>
          <w:tab w:val="num" w:pos="1800"/>
        </w:tabs>
        <w:ind w:left="1800" w:hanging="360"/>
      </w:pPr>
      <w:rPr>
        <w:b w:val="0"/>
        <w:bCs w:val="0"/>
        <w:sz w:val="26"/>
        <w:szCs w:val="26"/>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4" w15:restartNumberingAfterBreak="0">
    <w:nsid w:val="00000005"/>
    <w:multiLevelType w:val="multilevel"/>
    <w:tmpl w:val="00000005"/>
    <w:lvl w:ilvl="0">
      <w:start w:val="3"/>
      <w:numFmt w:val="decimal"/>
      <w:lvlText w:val=" %1 "/>
      <w:lvlJc w:val="left"/>
      <w:pPr>
        <w:tabs>
          <w:tab w:val="num" w:pos="720"/>
        </w:tabs>
        <w:ind w:left="720" w:hanging="360"/>
      </w:pPr>
      <w:rPr>
        <w:b w:val="0"/>
        <w:bCs w:val="0"/>
        <w:sz w:val="21"/>
        <w:szCs w:val="21"/>
      </w:rPr>
    </w:lvl>
    <w:lvl w:ilvl="1">
      <w:start w:val="1"/>
      <w:numFmt w:val="decimal"/>
      <w:lvlText w:val=" %1.%2 "/>
      <w:lvlJc w:val="left"/>
      <w:pPr>
        <w:tabs>
          <w:tab w:val="num" w:pos="1080"/>
        </w:tabs>
        <w:ind w:left="1080" w:hanging="360"/>
      </w:pPr>
      <w:rPr>
        <w:b w:val="0"/>
        <w:bCs w:val="0"/>
        <w:sz w:val="21"/>
        <w:szCs w:val="21"/>
      </w:rPr>
    </w:lvl>
    <w:lvl w:ilvl="2">
      <w:start w:val="1"/>
      <w:numFmt w:val="decimal"/>
      <w:lvlText w:val=" %1.%2.%3 "/>
      <w:lvlJc w:val="left"/>
      <w:pPr>
        <w:tabs>
          <w:tab w:val="num" w:pos="1440"/>
        </w:tabs>
        <w:ind w:left="1440" w:hanging="360"/>
      </w:pPr>
      <w:rPr>
        <w:b w:val="0"/>
        <w:bCs w:val="0"/>
        <w:sz w:val="21"/>
        <w:szCs w:val="21"/>
      </w:rPr>
    </w:lvl>
    <w:lvl w:ilvl="3">
      <w:start w:val="1"/>
      <w:numFmt w:val="decimal"/>
      <w:lvlText w:val=" %1.%2.%3.%4 "/>
      <w:lvlJc w:val="left"/>
      <w:pPr>
        <w:tabs>
          <w:tab w:val="num" w:pos="1800"/>
        </w:tabs>
        <w:ind w:left="1800" w:hanging="360"/>
      </w:pPr>
      <w:rPr>
        <w:b w:val="0"/>
        <w:bCs w:val="0"/>
        <w:sz w:val="21"/>
        <w:szCs w:val="21"/>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AF863F5A"/>
    <w:lvl w:ilvl="0">
      <w:start w:val="4"/>
      <w:numFmt w:val="decimal"/>
      <w:lvlText w:val=" %1 "/>
      <w:lvlJc w:val="left"/>
      <w:pPr>
        <w:tabs>
          <w:tab w:val="num" w:pos="720"/>
        </w:tabs>
        <w:ind w:left="720" w:hanging="360"/>
      </w:pPr>
      <w:rPr>
        <w:b w:val="0"/>
        <w:bCs w:val="0"/>
        <w:sz w:val="21"/>
        <w:szCs w:val="21"/>
      </w:rPr>
    </w:lvl>
    <w:lvl w:ilvl="1">
      <w:start w:val="1"/>
      <w:numFmt w:val="decimal"/>
      <w:lvlText w:val=" %1.%2 "/>
      <w:lvlJc w:val="left"/>
      <w:pPr>
        <w:tabs>
          <w:tab w:val="num" w:pos="1080"/>
        </w:tabs>
        <w:ind w:left="1080" w:hanging="360"/>
      </w:pPr>
      <w:rPr>
        <w:b w:val="0"/>
        <w:bCs w:val="0"/>
        <w:sz w:val="26"/>
        <w:szCs w:val="26"/>
      </w:rPr>
    </w:lvl>
    <w:lvl w:ilvl="2">
      <w:start w:val="1"/>
      <w:numFmt w:val="decimal"/>
      <w:lvlText w:val=" %1.%2.%3 "/>
      <w:lvlJc w:val="left"/>
      <w:pPr>
        <w:tabs>
          <w:tab w:val="num" w:pos="1440"/>
        </w:tabs>
        <w:ind w:left="1440" w:hanging="360"/>
      </w:pPr>
      <w:rPr>
        <w:b w:val="0"/>
        <w:bCs w:val="0"/>
        <w:sz w:val="21"/>
        <w:szCs w:val="21"/>
      </w:rPr>
    </w:lvl>
    <w:lvl w:ilvl="3">
      <w:start w:val="1"/>
      <w:numFmt w:val="decimal"/>
      <w:lvlText w:val=" %1.%2.%3.%4 "/>
      <w:lvlJc w:val="left"/>
      <w:pPr>
        <w:tabs>
          <w:tab w:val="num" w:pos="1800"/>
        </w:tabs>
        <w:ind w:left="1800" w:hanging="360"/>
      </w:pPr>
      <w:rPr>
        <w:b w:val="0"/>
        <w:bCs w:val="0"/>
        <w:sz w:val="21"/>
        <w:szCs w:val="21"/>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10" w15:restartNumberingAfterBreak="0">
    <w:nsid w:val="0000000B"/>
    <w:multiLevelType w:val="multilevel"/>
    <w:tmpl w:val="EBA82682"/>
    <w:lvl w:ilvl="0">
      <w:start w:val="5"/>
      <w:numFmt w:val="decimal"/>
      <w:lvlText w:val=" %1 "/>
      <w:lvlJc w:val="left"/>
      <w:pPr>
        <w:tabs>
          <w:tab w:val="num" w:pos="720"/>
        </w:tabs>
        <w:ind w:left="720" w:hanging="360"/>
      </w:pPr>
      <w:rPr>
        <w:b w:val="0"/>
        <w:bCs w:val="0"/>
        <w:sz w:val="21"/>
        <w:szCs w:val="21"/>
      </w:rPr>
    </w:lvl>
    <w:lvl w:ilvl="1">
      <w:start w:val="1"/>
      <w:numFmt w:val="decimal"/>
      <w:lvlText w:val="6.%2. "/>
      <w:lvlJc w:val="left"/>
      <w:pPr>
        <w:tabs>
          <w:tab w:val="num" w:pos="1080"/>
        </w:tabs>
        <w:ind w:left="1080" w:hanging="360"/>
      </w:pPr>
      <w:rPr>
        <w:rFonts w:hint="default"/>
        <w:b w:val="0"/>
        <w:bCs w:val="0"/>
        <w:i w:val="0"/>
        <w:sz w:val="22"/>
        <w:szCs w:val="21"/>
      </w:rPr>
    </w:lvl>
    <w:lvl w:ilvl="2">
      <w:start w:val="1"/>
      <w:numFmt w:val="decimal"/>
      <w:lvlText w:val=" %1.%2.%3 "/>
      <w:lvlJc w:val="left"/>
      <w:pPr>
        <w:tabs>
          <w:tab w:val="num" w:pos="1440"/>
        </w:tabs>
        <w:ind w:left="1440" w:hanging="360"/>
      </w:pPr>
      <w:rPr>
        <w:b w:val="0"/>
        <w:bCs w:val="0"/>
        <w:sz w:val="21"/>
        <w:szCs w:val="21"/>
      </w:rPr>
    </w:lvl>
    <w:lvl w:ilvl="3">
      <w:start w:val="1"/>
      <w:numFmt w:val="decimal"/>
      <w:lvlText w:val=" %1.%2.%3.%4 "/>
      <w:lvlJc w:val="left"/>
      <w:pPr>
        <w:tabs>
          <w:tab w:val="num" w:pos="1800"/>
        </w:tabs>
        <w:ind w:left="1800" w:hanging="360"/>
      </w:pPr>
      <w:rPr>
        <w:b w:val="0"/>
        <w:bCs w:val="0"/>
        <w:sz w:val="21"/>
        <w:szCs w:val="21"/>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11" w15:restartNumberingAfterBreak="0">
    <w:nsid w:val="0000000C"/>
    <w:multiLevelType w:val="multilevel"/>
    <w:tmpl w:val="EB7A5080"/>
    <w:lvl w:ilvl="0">
      <w:start w:val="6"/>
      <w:numFmt w:val="decimal"/>
      <w:lvlText w:val=" %1 "/>
      <w:lvlJc w:val="left"/>
      <w:pPr>
        <w:tabs>
          <w:tab w:val="num" w:pos="720"/>
        </w:tabs>
        <w:ind w:left="720" w:hanging="360"/>
      </w:pPr>
      <w:rPr>
        <w:b w:val="0"/>
        <w:bCs w:val="0"/>
        <w:sz w:val="21"/>
        <w:szCs w:val="21"/>
      </w:rPr>
    </w:lvl>
    <w:lvl w:ilvl="1">
      <w:start w:val="1"/>
      <w:numFmt w:val="decimal"/>
      <w:lvlText w:val="5.%2. "/>
      <w:lvlJc w:val="left"/>
      <w:pPr>
        <w:tabs>
          <w:tab w:val="num" w:pos="1080"/>
        </w:tabs>
        <w:ind w:left="1080" w:hanging="360"/>
      </w:pPr>
      <w:rPr>
        <w:b w:val="0"/>
        <w:bCs w:val="0"/>
        <w:i w:val="0"/>
        <w:sz w:val="22"/>
        <w:szCs w:val="21"/>
      </w:rPr>
    </w:lvl>
    <w:lvl w:ilvl="2">
      <w:start w:val="1"/>
      <w:numFmt w:val="decimal"/>
      <w:lvlText w:val=" %1.%2.%3 "/>
      <w:lvlJc w:val="left"/>
      <w:pPr>
        <w:tabs>
          <w:tab w:val="num" w:pos="1440"/>
        </w:tabs>
        <w:ind w:left="1440" w:hanging="360"/>
      </w:pPr>
      <w:rPr>
        <w:b w:val="0"/>
        <w:bCs w:val="0"/>
        <w:sz w:val="21"/>
        <w:szCs w:val="21"/>
      </w:rPr>
    </w:lvl>
    <w:lvl w:ilvl="3">
      <w:start w:val="1"/>
      <w:numFmt w:val="decimal"/>
      <w:lvlText w:val=" %1.%2.%3.%4 "/>
      <w:lvlJc w:val="left"/>
      <w:pPr>
        <w:tabs>
          <w:tab w:val="num" w:pos="1800"/>
        </w:tabs>
        <w:ind w:left="1800" w:hanging="360"/>
      </w:pPr>
      <w:rPr>
        <w:b w:val="0"/>
        <w:bCs w:val="0"/>
        <w:sz w:val="21"/>
        <w:szCs w:val="21"/>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12" w15:restartNumberingAfterBreak="0">
    <w:nsid w:val="0000000D"/>
    <w:multiLevelType w:val="multilevel"/>
    <w:tmpl w:val="896A3CCE"/>
    <w:lvl w:ilvl="0">
      <w:start w:val="7"/>
      <w:numFmt w:val="decimal"/>
      <w:lvlText w:val=" %1 "/>
      <w:lvlJc w:val="left"/>
      <w:pPr>
        <w:tabs>
          <w:tab w:val="num" w:pos="720"/>
        </w:tabs>
        <w:ind w:left="720" w:hanging="360"/>
      </w:pPr>
      <w:rPr>
        <w:b w:val="0"/>
        <w:bCs w:val="0"/>
        <w:sz w:val="21"/>
        <w:szCs w:val="21"/>
      </w:rPr>
    </w:lvl>
    <w:lvl w:ilvl="1">
      <w:start w:val="1"/>
      <w:numFmt w:val="decimal"/>
      <w:lvlText w:val=" %1.%2 "/>
      <w:lvlJc w:val="left"/>
      <w:pPr>
        <w:tabs>
          <w:tab w:val="num" w:pos="1080"/>
        </w:tabs>
        <w:ind w:left="1080" w:hanging="360"/>
      </w:pPr>
      <w:rPr>
        <w:b w:val="0"/>
        <w:bCs w:val="0"/>
        <w:sz w:val="26"/>
        <w:szCs w:val="26"/>
      </w:rPr>
    </w:lvl>
    <w:lvl w:ilvl="2">
      <w:start w:val="1"/>
      <w:numFmt w:val="decimal"/>
      <w:lvlText w:val=" %1.%2.%3 "/>
      <w:lvlJc w:val="left"/>
      <w:pPr>
        <w:tabs>
          <w:tab w:val="num" w:pos="1440"/>
        </w:tabs>
        <w:ind w:left="1440" w:hanging="360"/>
      </w:pPr>
      <w:rPr>
        <w:b w:val="0"/>
        <w:bCs w:val="0"/>
        <w:sz w:val="21"/>
        <w:szCs w:val="21"/>
      </w:rPr>
    </w:lvl>
    <w:lvl w:ilvl="3">
      <w:start w:val="1"/>
      <w:numFmt w:val="decimal"/>
      <w:lvlText w:val=" %1.%2.%3.%4 "/>
      <w:lvlJc w:val="left"/>
      <w:pPr>
        <w:tabs>
          <w:tab w:val="num" w:pos="1800"/>
        </w:tabs>
        <w:ind w:left="1800" w:hanging="360"/>
      </w:pPr>
      <w:rPr>
        <w:b w:val="0"/>
        <w:bCs w:val="0"/>
        <w:sz w:val="21"/>
        <w:szCs w:val="21"/>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13" w15:restartNumberingAfterBreak="0">
    <w:nsid w:val="006F5641"/>
    <w:multiLevelType w:val="multilevel"/>
    <w:tmpl w:val="4918A076"/>
    <w:lvl w:ilvl="0">
      <w:start w:val="1"/>
      <w:numFmt w:val="decimal"/>
      <w:lvlText w:val="%1."/>
      <w:lvlJc w:val="left"/>
      <w:pPr>
        <w:ind w:left="643"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5" w:hanging="720"/>
      </w:pPr>
      <w:rPr>
        <w:rFonts w:hint="default"/>
      </w:rPr>
    </w:lvl>
    <w:lvl w:ilvl="3">
      <w:start w:val="1"/>
      <w:numFmt w:val="decimal"/>
      <w:isLgl/>
      <w:lvlText w:val="%1.%2.%3.%4."/>
      <w:lvlJc w:val="left"/>
      <w:pPr>
        <w:ind w:left="1366" w:hanging="1080"/>
      </w:pPr>
      <w:rPr>
        <w:rFonts w:hint="default"/>
      </w:rPr>
    </w:lvl>
    <w:lvl w:ilvl="4">
      <w:start w:val="1"/>
      <w:numFmt w:val="decimal"/>
      <w:isLgl/>
      <w:lvlText w:val="%1.%2.%3.%4.%5."/>
      <w:lvlJc w:val="left"/>
      <w:pPr>
        <w:ind w:left="1367" w:hanging="1080"/>
      </w:pPr>
      <w:rPr>
        <w:rFonts w:hint="default"/>
      </w:rPr>
    </w:lvl>
    <w:lvl w:ilvl="5">
      <w:start w:val="1"/>
      <w:numFmt w:val="decimal"/>
      <w:isLgl/>
      <w:lvlText w:val="%1.%2.%3.%4.%5.%6."/>
      <w:lvlJc w:val="left"/>
      <w:pPr>
        <w:ind w:left="1728" w:hanging="1440"/>
      </w:pPr>
      <w:rPr>
        <w:rFonts w:hint="default"/>
      </w:rPr>
    </w:lvl>
    <w:lvl w:ilvl="6">
      <w:start w:val="1"/>
      <w:numFmt w:val="decimal"/>
      <w:isLgl/>
      <w:lvlText w:val="%1.%2.%3.%4.%5.%6.%7."/>
      <w:lvlJc w:val="left"/>
      <w:pPr>
        <w:ind w:left="2089" w:hanging="1800"/>
      </w:pPr>
      <w:rPr>
        <w:rFonts w:hint="default"/>
      </w:rPr>
    </w:lvl>
    <w:lvl w:ilvl="7">
      <w:start w:val="1"/>
      <w:numFmt w:val="decimal"/>
      <w:isLgl/>
      <w:lvlText w:val="%1.%2.%3.%4.%5.%6.%7.%8."/>
      <w:lvlJc w:val="left"/>
      <w:pPr>
        <w:ind w:left="2090" w:hanging="1800"/>
      </w:pPr>
      <w:rPr>
        <w:rFonts w:hint="default"/>
      </w:rPr>
    </w:lvl>
    <w:lvl w:ilvl="8">
      <w:start w:val="1"/>
      <w:numFmt w:val="decimal"/>
      <w:isLgl/>
      <w:lvlText w:val="%1.%2.%3.%4.%5.%6.%7.%8.%9."/>
      <w:lvlJc w:val="left"/>
      <w:pPr>
        <w:ind w:left="2451" w:hanging="2160"/>
      </w:pPr>
      <w:rPr>
        <w:rFonts w:hint="default"/>
      </w:rPr>
    </w:lvl>
  </w:abstractNum>
  <w:abstractNum w:abstractNumId="14" w15:restartNumberingAfterBreak="0">
    <w:nsid w:val="02E121C2"/>
    <w:multiLevelType w:val="multilevel"/>
    <w:tmpl w:val="090C804A"/>
    <w:lvl w:ilvl="0">
      <w:start w:val="2"/>
      <w:numFmt w:val="decimal"/>
      <w:lvlText w:val="%1."/>
      <w:lvlJc w:val="left"/>
      <w:pPr>
        <w:ind w:left="450" w:hanging="450"/>
      </w:pPr>
      <w:rPr>
        <w:rFonts w:hint="default"/>
        <w:b w:val="0"/>
        <w:sz w:val="20"/>
      </w:rPr>
    </w:lvl>
    <w:lvl w:ilvl="1">
      <w:start w:val="2"/>
      <w:numFmt w:val="decimal"/>
      <w:lvlText w:val="%1.%2."/>
      <w:lvlJc w:val="left"/>
      <w:pPr>
        <w:ind w:left="933" w:hanging="720"/>
      </w:pPr>
      <w:rPr>
        <w:rFonts w:hint="default"/>
        <w:b w:val="0"/>
        <w:sz w:val="20"/>
      </w:rPr>
    </w:lvl>
    <w:lvl w:ilvl="2">
      <w:start w:val="1"/>
      <w:numFmt w:val="decimal"/>
      <w:lvlText w:val="%1.%2.%3."/>
      <w:lvlJc w:val="left"/>
      <w:pPr>
        <w:ind w:left="1146" w:hanging="720"/>
      </w:pPr>
      <w:rPr>
        <w:rFonts w:hint="default"/>
        <w:b w:val="0"/>
        <w:sz w:val="20"/>
      </w:rPr>
    </w:lvl>
    <w:lvl w:ilvl="3">
      <w:start w:val="1"/>
      <w:numFmt w:val="decimal"/>
      <w:lvlText w:val="%1.%2.%3.%4."/>
      <w:lvlJc w:val="left"/>
      <w:pPr>
        <w:ind w:left="1719" w:hanging="1080"/>
      </w:pPr>
      <w:rPr>
        <w:rFonts w:hint="default"/>
        <w:b w:val="0"/>
        <w:sz w:val="20"/>
      </w:rPr>
    </w:lvl>
    <w:lvl w:ilvl="4">
      <w:start w:val="1"/>
      <w:numFmt w:val="decimal"/>
      <w:lvlText w:val="%1.%2.%3.%4.%5."/>
      <w:lvlJc w:val="left"/>
      <w:pPr>
        <w:ind w:left="1932" w:hanging="1080"/>
      </w:pPr>
      <w:rPr>
        <w:rFonts w:hint="default"/>
        <w:b w:val="0"/>
        <w:sz w:val="20"/>
      </w:rPr>
    </w:lvl>
    <w:lvl w:ilvl="5">
      <w:start w:val="1"/>
      <w:numFmt w:val="decimal"/>
      <w:lvlText w:val="%1.%2.%3.%4.%5.%6."/>
      <w:lvlJc w:val="left"/>
      <w:pPr>
        <w:ind w:left="2505" w:hanging="1440"/>
      </w:pPr>
      <w:rPr>
        <w:rFonts w:hint="default"/>
        <w:b w:val="0"/>
        <w:sz w:val="20"/>
      </w:rPr>
    </w:lvl>
    <w:lvl w:ilvl="6">
      <w:start w:val="1"/>
      <w:numFmt w:val="decimal"/>
      <w:lvlText w:val="%1.%2.%3.%4.%5.%6.%7."/>
      <w:lvlJc w:val="left"/>
      <w:pPr>
        <w:ind w:left="2718" w:hanging="1440"/>
      </w:pPr>
      <w:rPr>
        <w:rFonts w:hint="default"/>
        <w:b w:val="0"/>
        <w:sz w:val="20"/>
      </w:rPr>
    </w:lvl>
    <w:lvl w:ilvl="7">
      <w:start w:val="1"/>
      <w:numFmt w:val="decimal"/>
      <w:lvlText w:val="%1.%2.%3.%4.%5.%6.%7.%8."/>
      <w:lvlJc w:val="left"/>
      <w:pPr>
        <w:ind w:left="3291" w:hanging="1800"/>
      </w:pPr>
      <w:rPr>
        <w:rFonts w:hint="default"/>
        <w:b w:val="0"/>
        <w:sz w:val="20"/>
      </w:rPr>
    </w:lvl>
    <w:lvl w:ilvl="8">
      <w:start w:val="1"/>
      <w:numFmt w:val="decimal"/>
      <w:lvlText w:val="%1.%2.%3.%4.%5.%6.%7.%8.%9."/>
      <w:lvlJc w:val="left"/>
      <w:pPr>
        <w:ind w:left="3504" w:hanging="1800"/>
      </w:pPr>
      <w:rPr>
        <w:rFonts w:hint="default"/>
        <w:b w:val="0"/>
        <w:sz w:val="20"/>
      </w:rPr>
    </w:lvl>
  </w:abstractNum>
  <w:abstractNum w:abstractNumId="15" w15:restartNumberingAfterBreak="0">
    <w:nsid w:val="08264B17"/>
    <w:multiLevelType w:val="multilevel"/>
    <w:tmpl w:val="090C804A"/>
    <w:lvl w:ilvl="0">
      <w:start w:val="2"/>
      <w:numFmt w:val="decimal"/>
      <w:lvlText w:val="%1."/>
      <w:lvlJc w:val="left"/>
      <w:pPr>
        <w:ind w:left="450" w:hanging="450"/>
      </w:pPr>
      <w:rPr>
        <w:rFonts w:hint="default"/>
        <w:b w:val="0"/>
        <w:sz w:val="20"/>
      </w:rPr>
    </w:lvl>
    <w:lvl w:ilvl="1">
      <w:start w:val="2"/>
      <w:numFmt w:val="decimal"/>
      <w:lvlText w:val="%1.%2."/>
      <w:lvlJc w:val="left"/>
      <w:pPr>
        <w:ind w:left="933" w:hanging="720"/>
      </w:pPr>
      <w:rPr>
        <w:rFonts w:hint="default"/>
        <w:b w:val="0"/>
        <w:sz w:val="20"/>
      </w:rPr>
    </w:lvl>
    <w:lvl w:ilvl="2">
      <w:start w:val="1"/>
      <w:numFmt w:val="decimal"/>
      <w:lvlText w:val="%1.%2.%3."/>
      <w:lvlJc w:val="left"/>
      <w:pPr>
        <w:ind w:left="1146" w:hanging="720"/>
      </w:pPr>
      <w:rPr>
        <w:rFonts w:hint="default"/>
        <w:b w:val="0"/>
        <w:sz w:val="20"/>
      </w:rPr>
    </w:lvl>
    <w:lvl w:ilvl="3">
      <w:start w:val="1"/>
      <w:numFmt w:val="decimal"/>
      <w:lvlText w:val="%1.%2.%3.%4."/>
      <w:lvlJc w:val="left"/>
      <w:pPr>
        <w:ind w:left="1719" w:hanging="1080"/>
      </w:pPr>
      <w:rPr>
        <w:rFonts w:hint="default"/>
        <w:b w:val="0"/>
        <w:sz w:val="20"/>
      </w:rPr>
    </w:lvl>
    <w:lvl w:ilvl="4">
      <w:start w:val="1"/>
      <w:numFmt w:val="decimal"/>
      <w:lvlText w:val="%1.%2.%3.%4.%5."/>
      <w:lvlJc w:val="left"/>
      <w:pPr>
        <w:ind w:left="1932" w:hanging="1080"/>
      </w:pPr>
      <w:rPr>
        <w:rFonts w:hint="default"/>
        <w:b w:val="0"/>
        <w:sz w:val="20"/>
      </w:rPr>
    </w:lvl>
    <w:lvl w:ilvl="5">
      <w:start w:val="1"/>
      <w:numFmt w:val="decimal"/>
      <w:lvlText w:val="%1.%2.%3.%4.%5.%6."/>
      <w:lvlJc w:val="left"/>
      <w:pPr>
        <w:ind w:left="2505" w:hanging="1440"/>
      </w:pPr>
      <w:rPr>
        <w:rFonts w:hint="default"/>
        <w:b w:val="0"/>
        <w:sz w:val="20"/>
      </w:rPr>
    </w:lvl>
    <w:lvl w:ilvl="6">
      <w:start w:val="1"/>
      <w:numFmt w:val="decimal"/>
      <w:lvlText w:val="%1.%2.%3.%4.%5.%6.%7."/>
      <w:lvlJc w:val="left"/>
      <w:pPr>
        <w:ind w:left="2718" w:hanging="1440"/>
      </w:pPr>
      <w:rPr>
        <w:rFonts w:hint="default"/>
        <w:b w:val="0"/>
        <w:sz w:val="20"/>
      </w:rPr>
    </w:lvl>
    <w:lvl w:ilvl="7">
      <w:start w:val="1"/>
      <w:numFmt w:val="decimal"/>
      <w:lvlText w:val="%1.%2.%3.%4.%5.%6.%7.%8."/>
      <w:lvlJc w:val="left"/>
      <w:pPr>
        <w:ind w:left="3291" w:hanging="1800"/>
      </w:pPr>
      <w:rPr>
        <w:rFonts w:hint="default"/>
        <w:b w:val="0"/>
        <w:sz w:val="20"/>
      </w:rPr>
    </w:lvl>
    <w:lvl w:ilvl="8">
      <w:start w:val="1"/>
      <w:numFmt w:val="decimal"/>
      <w:lvlText w:val="%1.%2.%3.%4.%5.%6.%7.%8.%9."/>
      <w:lvlJc w:val="left"/>
      <w:pPr>
        <w:ind w:left="3504" w:hanging="1800"/>
      </w:pPr>
      <w:rPr>
        <w:rFonts w:hint="default"/>
        <w:b w:val="0"/>
        <w:sz w:val="20"/>
      </w:rPr>
    </w:lvl>
  </w:abstractNum>
  <w:abstractNum w:abstractNumId="16" w15:restartNumberingAfterBreak="0">
    <w:nsid w:val="0D8D0E93"/>
    <w:multiLevelType w:val="multilevel"/>
    <w:tmpl w:val="4918A076"/>
    <w:lvl w:ilvl="0">
      <w:start w:val="1"/>
      <w:numFmt w:val="decimal"/>
      <w:lvlText w:val="%1."/>
      <w:lvlJc w:val="left"/>
      <w:pPr>
        <w:ind w:left="643"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5" w:hanging="720"/>
      </w:pPr>
      <w:rPr>
        <w:rFonts w:hint="default"/>
      </w:rPr>
    </w:lvl>
    <w:lvl w:ilvl="3">
      <w:start w:val="1"/>
      <w:numFmt w:val="decimal"/>
      <w:isLgl/>
      <w:lvlText w:val="%1.%2.%3.%4."/>
      <w:lvlJc w:val="left"/>
      <w:pPr>
        <w:ind w:left="1366" w:hanging="1080"/>
      </w:pPr>
      <w:rPr>
        <w:rFonts w:hint="default"/>
      </w:rPr>
    </w:lvl>
    <w:lvl w:ilvl="4">
      <w:start w:val="1"/>
      <w:numFmt w:val="decimal"/>
      <w:isLgl/>
      <w:lvlText w:val="%1.%2.%3.%4.%5."/>
      <w:lvlJc w:val="left"/>
      <w:pPr>
        <w:ind w:left="1367" w:hanging="1080"/>
      </w:pPr>
      <w:rPr>
        <w:rFonts w:hint="default"/>
      </w:rPr>
    </w:lvl>
    <w:lvl w:ilvl="5">
      <w:start w:val="1"/>
      <w:numFmt w:val="decimal"/>
      <w:isLgl/>
      <w:lvlText w:val="%1.%2.%3.%4.%5.%6."/>
      <w:lvlJc w:val="left"/>
      <w:pPr>
        <w:ind w:left="1728" w:hanging="1440"/>
      </w:pPr>
      <w:rPr>
        <w:rFonts w:hint="default"/>
      </w:rPr>
    </w:lvl>
    <w:lvl w:ilvl="6">
      <w:start w:val="1"/>
      <w:numFmt w:val="decimal"/>
      <w:isLgl/>
      <w:lvlText w:val="%1.%2.%3.%4.%5.%6.%7."/>
      <w:lvlJc w:val="left"/>
      <w:pPr>
        <w:ind w:left="2089" w:hanging="1800"/>
      </w:pPr>
      <w:rPr>
        <w:rFonts w:hint="default"/>
      </w:rPr>
    </w:lvl>
    <w:lvl w:ilvl="7">
      <w:start w:val="1"/>
      <w:numFmt w:val="decimal"/>
      <w:isLgl/>
      <w:lvlText w:val="%1.%2.%3.%4.%5.%6.%7.%8."/>
      <w:lvlJc w:val="left"/>
      <w:pPr>
        <w:ind w:left="2090" w:hanging="1800"/>
      </w:pPr>
      <w:rPr>
        <w:rFonts w:hint="default"/>
      </w:rPr>
    </w:lvl>
    <w:lvl w:ilvl="8">
      <w:start w:val="1"/>
      <w:numFmt w:val="decimal"/>
      <w:isLgl/>
      <w:lvlText w:val="%1.%2.%3.%4.%5.%6.%7.%8.%9."/>
      <w:lvlJc w:val="left"/>
      <w:pPr>
        <w:ind w:left="2451" w:hanging="2160"/>
      </w:pPr>
      <w:rPr>
        <w:rFonts w:hint="default"/>
      </w:rPr>
    </w:lvl>
  </w:abstractNum>
  <w:abstractNum w:abstractNumId="17" w15:restartNumberingAfterBreak="0">
    <w:nsid w:val="1ADE6B8F"/>
    <w:multiLevelType w:val="multilevel"/>
    <w:tmpl w:val="32287CE6"/>
    <w:styleLink w:val="1111112"/>
    <w:lvl w:ilvl="0">
      <w:start w:val="1"/>
      <w:numFmt w:val="decimal"/>
      <w:lvlText w:val="%1."/>
      <w:lvlJc w:val="center"/>
      <w:pPr>
        <w:ind w:left="360" w:hanging="72"/>
      </w:pPr>
      <w:rPr>
        <w:lang w:val="ru-RU"/>
      </w:rPr>
    </w:lvl>
    <w:lvl w:ilvl="1">
      <w:start w:val="1"/>
      <w:numFmt w:val="decimal"/>
      <w:lvlText w:val="%1.%2."/>
      <w:lvlJc w:val="left"/>
      <w:pPr>
        <w:ind w:left="0" w:firstLine="709"/>
      </w:pPr>
    </w:lvl>
    <w:lvl w:ilvl="2">
      <w:start w:val="1"/>
      <w:numFmt w:val="decimal"/>
      <w:lvlText w:val="%1.%2.%3."/>
      <w:lvlJc w:val="left"/>
      <w:pPr>
        <w:ind w:left="0" w:firstLine="709"/>
      </w:pPr>
    </w:lvl>
    <w:lvl w:ilvl="3">
      <w:start w:val="1"/>
      <w:numFmt w:val="decimal"/>
      <w:lvlText w:val="%1.%2.%3.%4."/>
      <w:lvlJc w:val="left"/>
      <w:pPr>
        <w:ind w:left="0" w:firstLine="709"/>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F87F15"/>
    <w:multiLevelType w:val="multilevel"/>
    <w:tmpl w:val="E2DA440E"/>
    <w:lvl w:ilvl="0">
      <w:start w:val="2"/>
      <w:numFmt w:val="decimal"/>
      <w:lvlText w:val="%1."/>
      <w:lvlJc w:val="left"/>
      <w:pPr>
        <w:ind w:left="585" w:hanging="585"/>
      </w:pPr>
      <w:rPr>
        <w:rFonts w:hint="default"/>
      </w:rPr>
    </w:lvl>
    <w:lvl w:ilvl="1">
      <w:start w:val="3"/>
      <w:numFmt w:val="decimal"/>
      <w:lvlText w:val="%1.%2."/>
      <w:lvlJc w:val="left"/>
      <w:pPr>
        <w:ind w:left="933" w:hanging="720"/>
      </w:pPr>
      <w:rPr>
        <w:rFonts w:hint="default"/>
      </w:rPr>
    </w:lvl>
    <w:lvl w:ilvl="2">
      <w:start w:val="1"/>
      <w:numFmt w:val="decimal"/>
      <w:lvlText w:val="%1.%2.%3."/>
      <w:lvlJc w:val="left"/>
      <w:pPr>
        <w:ind w:left="1146" w:hanging="720"/>
      </w:pPr>
      <w:rPr>
        <w:rFonts w:hint="default"/>
        <w:b w:val="0"/>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9" w15:restartNumberingAfterBreak="0">
    <w:nsid w:val="250D28A7"/>
    <w:multiLevelType w:val="multilevel"/>
    <w:tmpl w:val="AFF6013A"/>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2B243951"/>
    <w:multiLevelType w:val="multilevel"/>
    <w:tmpl w:val="2766D774"/>
    <w:lvl w:ilvl="0">
      <w:start w:val="2"/>
      <w:numFmt w:val="decimal"/>
      <w:lvlText w:val="%1"/>
      <w:lvlJc w:val="left"/>
      <w:pPr>
        <w:ind w:left="525" w:hanging="525"/>
      </w:pPr>
      <w:rPr>
        <w:rFonts w:hint="default"/>
        <w:b w:val="0"/>
      </w:rPr>
    </w:lvl>
    <w:lvl w:ilvl="1">
      <w:start w:val="4"/>
      <w:numFmt w:val="decimal"/>
      <w:lvlText w:val="%1.%2"/>
      <w:lvlJc w:val="left"/>
      <w:pPr>
        <w:ind w:left="738" w:hanging="525"/>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359" w:hanging="720"/>
      </w:pPr>
      <w:rPr>
        <w:rFonts w:hint="default"/>
        <w:b w:val="0"/>
      </w:rPr>
    </w:lvl>
    <w:lvl w:ilvl="4">
      <w:start w:val="1"/>
      <w:numFmt w:val="decimal"/>
      <w:lvlText w:val="%1.%2.%3.%4.%5"/>
      <w:lvlJc w:val="left"/>
      <w:pPr>
        <w:ind w:left="1932" w:hanging="1080"/>
      </w:pPr>
      <w:rPr>
        <w:rFonts w:hint="default"/>
        <w:b w:val="0"/>
      </w:rPr>
    </w:lvl>
    <w:lvl w:ilvl="5">
      <w:start w:val="1"/>
      <w:numFmt w:val="decimal"/>
      <w:lvlText w:val="%1.%2.%3.%4.%5.%6"/>
      <w:lvlJc w:val="left"/>
      <w:pPr>
        <w:ind w:left="2505" w:hanging="1440"/>
      </w:pPr>
      <w:rPr>
        <w:rFonts w:hint="default"/>
        <w:b w:val="0"/>
      </w:rPr>
    </w:lvl>
    <w:lvl w:ilvl="6">
      <w:start w:val="1"/>
      <w:numFmt w:val="decimal"/>
      <w:lvlText w:val="%1.%2.%3.%4.%5.%6.%7"/>
      <w:lvlJc w:val="left"/>
      <w:pPr>
        <w:ind w:left="2718" w:hanging="1440"/>
      </w:pPr>
      <w:rPr>
        <w:rFonts w:hint="default"/>
        <w:b w:val="0"/>
      </w:rPr>
    </w:lvl>
    <w:lvl w:ilvl="7">
      <w:start w:val="1"/>
      <w:numFmt w:val="decimal"/>
      <w:lvlText w:val="%1.%2.%3.%4.%5.%6.%7.%8"/>
      <w:lvlJc w:val="left"/>
      <w:pPr>
        <w:ind w:left="3291" w:hanging="1800"/>
      </w:pPr>
      <w:rPr>
        <w:rFonts w:hint="default"/>
        <w:b w:val="0"/>
      </w:rPr>
    </w:lvl>
    <w:lvl w:ilvl="8">
      <w:start w:val="1"/>
      <w:numFmt w:val="decimal"/>
      <w:lvlText w:val="%1.%2.%3.%4.%5.%6.%7.%8.%9"/>
      <w:lvlJc w:val="left"/>
      <w:pPr>
        <w:ind w:left="3504" w:hanging="1800"/>
      </w:pPr>
      <w:rPr>
        <w:rFonts w:hint="default"/>
        <w:b w:val="0"/>
      </w:rPr>
    </w:lvl>
  </w:abstractNum>
  <w:abstractNum w:abstractNumId="21" w15:restartNumberingAfterBreak="0">
    <w:nsid w:val="2B650F6D"/>
    <w:multiLevelType w:val="multilevel"/>
    <w:tmpl w:val="68A4C3AA"/>
    <w:lvl w:ilvl="0">
      <w:start w:val="2"/>
      <w:numFmt w:val="decimal"/>
      <w:lvlText w:val="%1."/>
      <w:lvlJc w:val="left"/>
      <w:pPr>
        <w:ind w:left="585" w:hanging="585"/>
      </w:pPr>
      <w:rPr>
        <w:rFonts w:hint="default"/>
        <w:i w:val="0"/>
      </w:rPr>
    </w:lvl>
    <w:lvl w:ilvl="1">
      <w:start w:val="3"/>
      <w:numFmt w:val="decimal"/>
      <w:lvlText w:val="%1.%2."/>
      <w:lvlJc w:val="left"/>
      <w:pPr>
        <w:ind w:left="933" w:hanging="720"/>
      </w:pPr>
      <w:rPr>
        <w:rFonts w:hint="default"/>
      </w:rPr>
    </w:lvl>
    <w:lvl w:ilvl="2">
      <w:start w:val="1"/>
      <w:numFmt w:val="decimal"/>
      <w:lvlText w:val="%1.%2.%3."/>
      <w:lvlJc w:val="left"/>
      <w:pPr>
        <w:ind w:left="1146" w:hanging="720"/>
      </w:pPr>
      <w:rPr>
        <w:rFonts w:hint="default"/>
        <w:b w:val="0"/>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2" w15:restartNumberingAfterBreak="0">
    <w:nsid w:val="32CA399F"/>
    <w:multiLevelType w:val="multilevel"/>
    <w:tmpl w:val="CD7E0E70"/>
    <w:lvl w:ilvl="0">
      <w:start w:val="2"/>
      <w:numFmt w:val="decimal"/>
      <w:lvlText w:val="%1."/>
      <w:lvlJc w:val="left"/>
      <w:pPr>
        <w:ind w:left="450" w:hanging="450"/>
      </w:pPr>
      <w:rPr>
        <w:rFonts w:hint="default"/>
        <w:i w:val="0"/>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350F3345"/>
    <w:multiLevelType w:val="multilevel"/>
    <w:tmpl w:val="0000000C"/>
    <w:lvl w:ilvl="0">
      <w:start w:val="6"/>
      <w:numFmt w:val="decimal"/>
      <w:lvlText w:val=" %1 "/>
      <w:lvlJc w:val="left"/>
      <w:pPr>
        <w:tabs>
          <w:tab w:val="num" w:pos="720"/>
        </w:tabs>
        <w:ind w:left="720" w:hanging="360"/>
      </w:pPr>
      <w:rPr>
        <w:b w:val="0"/>
        <w:bCs w:val="0"/>
        <w:sz w:val="21"/>
        <w:szCs w:val="21"/>
      </w:rPr>
    </w:lvl>
    <w:lvl w:ilvl="1">
      <w:start w:val="1"/>
      <w:numFmt w:val="decimal"/>
      <w:lvlText w:val=" %1.%2 "/>
      <w:lvlJc w:val="left"/>
      <w:pPr>
        <w:tabs>
          <w:tab w:val="num" w:pos="1080"/>
        </w:tabs>
        <w:ind w:left="1080" w:hanging="360"/>
      </w:pPr>
      <w:rPr>
        <w:b w:val="0"/>
        <w:bCs w:val="0"/>
        <w:sz w:val="21"/>
        <w:szCs w:val="21"/>
      </w:rPr>
    </w:lvl>
    <w:lvl w:ilvl="2">
      <w:start w:val="1"/>
      <w:numFmt w:val="decimal"/>
      <w:lvlText w:val=" %1.%2.%3 "/>
      <w:lvlJc w:val="left"/>
      <w:pPr>
        <w:tabs>
          <w:tab w:val="num" w:pos="1440"/>
        </w:tabs>
        <w:ind w:left="1440" w:hanging="360"/>
      </w:pPr>
      <w:rPr>
        <w:b w:val="0"/>
        <w:bCs w:val="0"/>
        <w:sz w:val="21"/>
        <w:szCs w:val="21"/>
      </w:rPr>
    </w:lvl>
    <w:lvl w:ilvl="3">
      <w:start w:val="1"/>
      <w:numFmt w:val="decimal"/>
      <w:lvlText w:val=" %1.%2.%3.%4 "/>
      <w:lvlJc w:val="left"/>
      <w:pPr>
        <w:tabs>
          <w:tab w:val="num" w:pos="1800"/>
        </w:tabs>
        <w:ind w:left="1800" w:hanging="360"/>
      </w:pPr>
      <w:rPr>
        <w:b w:val="0"/>
        <w:bCs w:val="0"/>
        <w:sz w:val="21"/>
        <w:szCs w:val="21"/>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24" w15:restartNumberingAfterBreak="0">
    <w:nsid w:val="36187B62"/>
    <w:multiLevelType w:val="multilevel"/>
    <w:tmpl w:val="59BAA614"/>
    <w:lvl w:ilvl="0">
      <w:start w:val="2"/>
      <w:numFmt w:val="decimal"/>
      <w:lvlText w:val="%1"/>
      <w:lvlJc w:val="left"/>
      <w:pPr>
        <w:ind w:left="360" w:hanging="360"/>
      </w:pPr>
      <w:rPr>
        <w:rFonts w:hint="default"/>
      </w:rPr>
    </w:lvl>
    <w:lvl w:ilvl="1">
      <w:start w:val="3"/>
      <w:numFmt w:val="decimal"/>
      <w:lvlText w:val="%1.%2"/>
      <w:lvlJc w:val="left"/>
      <w:pPr>
        <w:ind w:left="1495" w:hanging="360"/>
      </w:pPr>
      <w:rPr>
        <w:rFonts w:hint="default"/>
        <w:b w:val="0"/>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8696" w:hanging="1800"/>
      </w:pPr>
      <w:rPr>
        <w:rFonts w:hint="default"/>
      </w:rPr>
    </w:lvl>
  </w:abstractNum>
  <w:abstractNum w:abstractNumId="25" w15:restartNumberingAfterBreak="0">
    <w:nsid w:val="39B16DDB"/>
    <w:multiLevelType w:val="multilevel"/>
    <w:tmpl w:val="60C0FCDE"/>
    <w:lvl w:ilvl="0">
      <w:start w:val="4"/>
      <w:numFmt w:val="decimal"/>
      <w:lvlText w:val="%1."/>
      <w:lvlJc w:val="left"/>
      <w:pPr>
        <w:ind w:left="585" w:hanging="58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26" w15:restartNumberingAfterBreak="0">
    <w:nsid w:val="3A6B6A24"/>
    <w:multiLevelType w:val="hybridMultilevel"/>
    <w:tmpl w:val="77265112"/>
    <w:lvl w:ilvl="0" w:tplc="823A8D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3D534852"/>
    <w:multiLevelType w:val="multilevel"/>
    <w:tmpl w:val="276A6B42"/>
    <w:lvl w:ilvl="0">
      <w:start w:val="2"/>
      <w:numFmt w:val="decimal"/>
      <w:lvlText w:val=" %1 "/>
      <w:lvlJc w:val="left"/>
      <w:pPr>
        <w:tabs>
          <w:tab w:val="num" w:pos="720"/>
        </w:tabs>
        <w:ind w:left="720" w:hanging="360"/>
      </w:pPr>
      <w:rPr>
        <w:b w:val="0"/>
        <w:bCs w:val="0"/>
        <w:sz w:val="21"/>
        <w:szCs w:val="21"/>
      </w:rPr>
    </w:lvl>
    <w:lvl w:ilvl="1">
      <w:start w:val="1"/>
      <w:numFmt w:val="decimal"/>
      <w:lvlText w:val=" %1.%2 "/>
      <w:lvlJc w:val="left"/>
      <w:pPr>
        <w:tabs>
          <w:tab w:val="num" w:pos="1080"/>
        </w:tabs>
        <w:ind w:left="1080" w:hanging="360"/>
      </w:pPr>
      <w:rPr>
        <w:b w:val="0"/>
        <w:bCs w:val="0"/>
        <w:sz w:val="26"/>
        <w:szCs w:val="26"/>
      </w:rPr>
    </w:lvl>
    <w:lvl w:ilvl="2">
      <w:start w:val="1"/>
      <w:numFmt w:val="decimal"/>
      <w:lvlText w:val=" %1.%2.%3 "/>
      <w:lvlJc w:val="left"/>
      <w:pPr>
        <w:tabs>
          <w:tab w:val="num" w:pos="1440"/>
        </w:tabs>
        <w:ind w:left="1440" w:hanging="360"/>
      </w:pPr>
      <w:rPr>
        <w:b w:val="0"/>
        <w:bCs w:val="0"/>
        <w:sz w:val="26"/>
        <w:szCs w:val="26"/>
      </w:rPr>
    </w:lvl>
    <w:lvl w:ilvl="3">
      <w:start w:val="1"/>
      <w:numFmt w:val="decimal"/>
      <w:lvlText w:val=" %1.%2.%3.%4 "/>
      <w:lvlJc w:val="left"/>
      <w:pPr>
        <w:tabs>
          <w:tab w:val="num" w:pos="1800"/>
        </w:tabs>
        <w:ind w:left="1800" w:hanging="360"/>
      </w:pPr>
      <w:rPr>
        <w:b w:val="0"/>
        <w:bCs w:val="0"/>
        <w:sz w:val="26"/>
        <w:szCs w:val="26"/>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28" w15:restartNumberingAfterBreak="0">
    <w:nsid w:val="4B9012F4"/>
    <w:multiLevelType w:val="multilevel"/>
    <w:tmpl w:val="C26C3628"/>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7233386"/>
    <w:multiLevelType w:val="multilevel"/>
    <w:tmpl w:val="6D025DFC"/>
    <w:lvl w:ilvl="0">
      <w:start w:val="2"/>
      <w:numFmt w:val="decimal"/>
      <w:lvlText w:val="%1."/>
      <w:lvlJc w:val="left"/>
      <w:pPr>
        <w:ind w:left="585" w:hanging="585"/>
      </w:pPr>
      <w:rPr>
        <w:rFonts w:hint="default"/>
      </w:rPr>
    </w:lvl>
    <w:lvl w:ilvl="1">
      <w:start w:val="1"/>
      <w:numFmt w:val="decimal"/>
      <w:lvlText w:val="%1.%2."/>
      <w:lvlJc w:val="left"/>
      <w:pPr>
        <w:ind w:left="861" w:hanging="720"/>
      </w:pPr>
      <w:rPr>
        <w:rFonts w:hint="default"/>
      </w:rPr>
    </w:lvl>
    <w:lvl w:ilvl="2">
      <w:start w:val="1"/>
      <w:numFmt w:val="decimal"/>
      <w:lvlText w:val="%1.%2.%3."/>
      <w:lvlJc w:val="left"/>
      <w:pPr>
        <w:ind w:left="1002" w:hanging="720"/>
      </w:pPr>
      <w:rPr>
        <w:rFonts w:hint="default"/>
        <w:b w:val="0"/>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2928" w:hanging="1800"/>
      </w:pPr>
      <w:rPr>
        <w:rFonts w:hint="default"/>
      </w:rPr>
    </w:lvl>
  </w:abstractNum>
  <w:abstractNum w:abstractNumId="30" w15:restartNumberingAfterBreak="0">
    <w:nsid w:val="62214B9B"/>
    <w:multiLevelType w:val="multilevel"/>
    <w:tmpl w:val="95D827F0"/>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62216514"/>
    <w:multiLevelType w:val="multilevel"/>
    <w:tmpl w:val="FD009FC8"/>
    <w:lvl w:ilvl="0">
      <w:start w:val="2"/>
      <w:numFmt w:val="decimal"/>
      <w:lvlText w:val="%1."/>
      <w:lvlJc w:val="left"/>
      <w:pPr>
        <w:ind w:left="585" w:hanging="585"/>
      </w:pPr>
      <w:rPr>
        <w:rFonts w:hint="default"/>
        <w:b w:val="0"/>
      </w:rPr>
    </w:lvl>
    <w:lvl w:ilvl="1">
      <w:start w:val="2"/>
      <w:numFmt w:val="decimal"/>
      <w:lvlText w:val="%1.%2."/>
      <w:lvlJc w:val="left"/>
      <w:pPr>
        <w:ind w:left="862" w:hanging="7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506" w:hanging="108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2150" w:hanging="144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794" w:hanging="1800"/>
      </w:pPr>
      <w:rPr>
        <w:rFonts w:hint="default"/>
        <w:b w:val="0"/>
      </w:rPr>
    </w:lvl>
    <w:lvl w:ilvl="8">
      <w:start w:val="1"/>
      <w:numFmt w:val="decimal"/>
      <w:lvlText w:val="%1.%2.%3.%4.%5.%6.%7.%8.%9."/>
      <w:lvlJc w:val="left"/>
      <w:pPr>
        <w:ind w:left="2936" w:hanging="1800"/>
      </w:pPr>
      <w:rPr>
        <w:rFonts w:hint="default"/>
        <w:b w:val="0"/>
      </w:rPr>
    </w:lvl>
  </w:abstractNum>
  <w:abstractNum w:abstractNumId="32" w15:restartNumberingAfterBreak="0">
    <w:nsid w:val="63BD13DF"/>
    <w:multiLevelType w:val="multilevel"/>
    <w:tmpl w:val="090C804A"/>
    <w:lvl w:ilvl="0">
      <w:start w:val="2"/>
      <w:numFmt w:val="decimal"/>
      <w:lvlText w:val="%1."/>
      <w:lvlJc w:val="left"/>
      <w:pPr>
        <w:ind w:left="450" w:hanging="450"/>
      </w:pPr>
      <w:rPr>
        <w:rFonts w:hint="default"/>
        <w:b w:val="0"/>
        <w:sz w:val="20"/>
      </w:rPr>
    </w:lvl>
    <w:lvl w:ilvl="1">
      <w:start w:val="2"/>
      <w:numFmt w:val="decimal"/>
      <w:lvlText w:val="%1.%2."/>
      <w:lvlJc w:val="left"/>
      <w:pPr>
        <w:ind w:left="933" w:hanging="720"/>
      </w:pPr>
      <w:rPr>
        <w:rFonts w:hint="default"/>
        <w:b w:val="0"/>
        <w:sz w:val="20"/>
      </w:rPr>
    </w:lvl>
    <w:lvl w:ilvl="2">
      <w:start w:val="1"/>
      <w:numFmt w:val="decimal"/>
      <w:lvlText w:val="%1.%2.%3."/>
      <w:lvlJc w:val="left"/>
      <w:pPr>
        <w:ind w:left="1146" w:hanging="720"/>
      </w:pPr>
      <w:rPr>
        <w:rFonts w:hint="default"/>
        <w:b w:val="0"/>
        <w:sz w:val="20"/>
      </w:rPr>
    </w:lvl>
    <w:lvl w:ilvl="3">
      <w:start w:val="1"/>
      <w:numFmt w:val="decimal"/>
      <w:lvlText w:val="%1.%2.%3.%4."/>
      <w:lvlJc w:val="left"/>
      <w:pPr>
        <w:ind w:left="1719" w:hanging="1080"/>
      </w:pPr>
      <w:rPr>
        <w:rFonts w:hint="default"/>
        <w:b w:val="0"/>
        <w:sz w:val="20"/>
      </w:rPr>
    </w:lvl>
    <w:lvl w:ilvl="4">
      <w:start w:val="1"/>
      <w:numFmt w:val="decimal"/>
      <w:lvlText w:val="%1.%2.%3.%4.%5."/>
      <w:lvlJc w:val="left"/>
      <w:pPr>
        <w:ind w:left="1932" w:hanging="1080"/>
      </w:pPr>
      <w:rPr>
        <w:rFonts w:hint="default"/>
        <w:b w:val="0"/>
        <w:sz w:val="20"/>
      </w:rPr>
    </w:lvl>
    <w:lvl w:ilvl="5">
      <w:start w:val="1"/>
      <w:numFmt w:val="decimal"/>
      <w:lvlText w:val="%1.%2.%3.%4.%5.%6."/>
      <w:lvlJc w:val="left"/>
      <w:pPr>
        <w:ind w:left="2505" w:hanging="1440"/>
      </w:pPr>
      <w:rPr>
        <w:rFonts w:hint="default"/>
        <w:b w:val="0"/>
        <w:sz w:val="20"/>
      </w:rPr>
    </w:lvl>
    <w:lvl w:ilvl="6">
      <w:start w:val="1"/>
      <w:numFmt w:val="decimal"/>
      <w:lvlText w:val="%1.%2.%3.%4.%5.%6.%7."/>
      <w:lvlJc w:val="left"/>
      <w:pPr>
        <w:ind w:left="2718" w:hanging="1440"/>
      </w:pPr>
      <w:rPr>
        <w:rFonts w:hint="default"/>
        <w:b w:val="0"/>
        <w:sz w:val="20"/>
      </w:rPr>
    </w:lvl>
    <w:lvl w:ilvl="7">
      <w:start w:val="1"/>
      <w:numFmt w:val="decimal"/>
      <w:lvlText w:val="%1.%2.%3.%4.%5.%6.%7.%8."/>
      <w:lvlJc w:val="left"/>
      <w:pPr>
        <w:ind w:left="3291" w:hanging="1800"/>
      </w:pPr>
      <w:rPr>
        <w:rFonts w:hint="default"/>
        <w:b w:val="0"/>
        <w:sz w:val="20"/>
      </w:rPr>
    </w:lvl>
    <w:lvl w:ilvl="8">
      <w:start w:val="1"/>
      <w:numFmt w:val="decimal"/>
      <w:lvlText w:val="%1.%2.%3.%4.%5.%6.%7.%8.%9."/>
      <w:lvlJc w:val="left"/>
      <w:pPr>
        <w:ind w:left="3504" w:hanging="1800"/>
      </w:pPr>
      <w:rPr>
        <w:rFonts w:hint="default"/>
        <w:b w:val="0"/>
        <w:sz w:val="20"/>
      </w:rPr>
    </w:lvl>
  </w:abstractNum>
  <w:abstractNum w:abstractNumId="33" w15:restartNumberingAfterBreak="0">
    <w:nsid w:val="6CF844D0"/>
    <w:multiLevelType w:val="multilevel"/>
    <w:tmpl w:val="FBC8DA2A"/>
    <w:lvl w:ilvl="0">
      <w:start w:val="1"/>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2790" w:hanging="108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3720" w:hanging="1440"/>
      </w:pPr>
      <w:rPr>
        <w:rFonts w:hint="default"/>
      </w:rPr>
    </w:lvl>
  </w:abstractNum>
  <w:abstractNum w:abstractNumId="34" w15:restartNumberingAfterBreak="0">
    <w:nsid w:val="75534877"/>
    <w:multiLevelType w:val="multilevel"/>
    <w:tmpl w:val="6002B870"/>
    <w:lvl w:ilvl="0">
      <w:start w:val="2"/>
      <w:numFmt w:val="decimal"/>
      <w:lvlText w:val="%1."/>
      <w:lvlJc w:val="left"/>
      <w:pPr>
        <w:ind w:left="585" w:hanging="58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35" w15:restartNumberingAfterBreak="0">
    <w:nsid w:val="76950CA9"/>
    <w:multiLevelType w:val="multilevel"/>
    <w:tmpl w:val="E3A6DF32"/>
    <w:lvl w:ilvl="0">
      <w:start w:val="4"/>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AF14939"/>
    <w:multiLevelType w:val="hybridMultilevel"/>
    <w:tmpl w:val="C54A1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CCE452B"/>
    <w:multiLevelType w:val="hybridMultilevel"/>
    <w:tmpl w:val="E81CFEE4"/>
    <w:lvl w:ilvl="0" w:tplc="9D8CB254">
      <w:start w:val="5"/>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38" w15:restartNumberingAfterBreak="0">
    <w:nsid w:val="7E531343"/>
    <w:multiLevelType w:val="multilevel"/>
    <w:tmpl w:val="A05099A4"/>
    <w:lvl w:ilvl="0">
      <w:start w:val="4"/>
      <w:numFmt w:val="decimal"/>
      <w:lvlText w:val=" %1 "/>
      <w:lvlJc w:val="left"/>
      <w:pPr>
        <w:tabs>
          <w:tab w:val="num" w:pos="720"/>
        </w:tabs>
        <w:ind w:left="720" w:hanging="360"/>
      </w:pPr>
      <w:rPr>
        <w:b w:val="0"/>
        <w:bCs w:val="0"/>
        <w:sz w:val="21"/>
        <w:szCs w:val="21"/>
      </w:rPr>
    </w:lvl>
    <w:lvl w:ilvl="1">
      <w:start w:val="1"/>
      <w:numFmt w:val="decimal"/>
      <w:lvlText w:val=" %1.%2 "/>
      <w:lvlJc w:val="left"/>
      <w:pPr>
        <w:tabs>
          <w:tab w:val="num" w:pos="1080"/>
        </w:tabs>
        <w:ind w:left="1080" w:hanging="360"/>
      </w:pPr>
      <w:rPr>
        <w:b w:val="0"/>
        <w:bCs w:val="0"/>
        <w:sz w:val="26"/>
        <w:szCs w:val="26"/>
        <w:lang w:val="ru-RU"/>
      </w:rPr>
    </w:lvl>
    <w:lvl w:ilvl="2">
      <w:start w:val="1"/>
      <w:numFmt w:val="decimal"/>
      <w:lvlText w:val=" %1.%2.%3 "/>
      <w:lvlJc w:val="left"/>
      <w:pPr>
        <w:tabs>
          <w:tab w:val="num" w:pos="1440"/>
        </w:tabs>
        <w:ind w:left="1440" w:hanging="360"/>
      </w:pPr>
      <w:rPr>
        <w:b w:val="0"/>
        <w:bCs w:val="0"/>
        <w:sz w:val="21"/>
        <w:szCs w:val="21"/>
      </w:rPr>
    </w:lvl>
    <w:lvl w:ilvl="3">
      <w:start w:val="1"/>
      <w:numFmt w:val="decimal"/>
      <w:lvlText w:val=" %1.%2.%3.%4 "/>
      <w:lvlJc w:val="left"/>
      <w:pPr>
        <w:tabs>
          <w:tab w:val="num" w:pos="1800"/>
        </w:tabs>
        <w:ind w:left="1800" w:hanging="360"/>
      </w:pPr>
      <w:rPr>
        <w:b w:val="0"/>
        <w:bCs w:val="0"/>
        <w:sz w:val="21"/>
        <w:szCs w:val="21"/>
      </w:rPr>
    </w:lvl>
    <w:lvl w:ilvl="4">
      <w:start w:val="1"/>
      <w:numFmt w:val="decimal"/>
      <w:lvlText w:val=" %1.%2.%3.%4.%5 "/>
      <w:lvlJc w:val="left"/>
      <w:pPr>
        <w:tabs>
          <w:tab w:val="num" w:pos="2160"/>
        </w:tabs>
        <w:ind w:left="2160" w:hanging="360"/>
      </w:pPr>
      <w:rPr>
        <w:b w:val="0"/>
        <w:bCs w:val="0"/>
        <w:sz w:val="21"/>
        <w:szCs w:val="21"/>
      </w:rPr>
    </w:lvl>
    <w:lvl w:ilvl="5">
      <w:start w:val="1"/>
      <w:numFmt w:val="decimal"/>
      <w:lvlText w:val=" %1.%2.%3.%4.%5.%6 "/>
      <w:lvlJc w:val="left"/>
      <w:pPr>
        <w:tabs>
          <w:tab w:val="num" w:pos="2520"/>
        </w:tabs>
        <w:ind w:left="2520" w:hanging="360"/>
      </w:pPr>
      <w:rPr>
        <w:b w:val="0"/>
        <w:bCs w:val="0"/>
        <w:sz w:val="21"/>
        <w:szCs w:val="21"/>
      </w:rPr>
    </w:lvl>
    <w:lvl w:ilvl="6">
      <w:start w:val="1"/>
      <w:numFmt w:val="decimal"/>
      <w:lvlText w:val=" %1.%2.%3.%4.%5.%6.%7 "/>
      <w:lvlJc w:val="left"/>
      <w:pPr>
        <w:tabs>
          <w:tab w:val="num" w:pos="2880"/>
        </w:tabs>
        <w:ind w:left="2880" w:hanging="360"/>
      </w:pPr>
      <w:rPr>
        <w:b w:val="0"/>
        <w:bCs w:val="0"/>
        <w:sz w:val="21"/>
        <w:szCs w:val="21"/>
      </w:rPr>
    </w:lvl>
    <w:lvl w:ilvl="7">
      <w:start w:val="1"/>
      <w:numFmt w:val="decimal"/>
      <w:lvlText w:val=" %1.%2.%3.%4.%5.%6.%7.%8 "/>
      <w:lvlJc w:val="left"/>
      <w:pPr>
        <w:tabs>
          <w:tab w:val="num" w:pos="3240"/>
        </w:tabs>
        <w:ind w:left="3240" w:hanging="360"/>
      </w:pPr>
      <w:rPr>
        <w:b w:val="0"/>
        <w:bCs w:val="0"/>
        <w:sz w:val="21"/>
        <w:szCs w:val="21"/>
      </w:rPr>
    </w:lvl>
    <w:lvl w:ilvl="8">
      <w:start w:val="1"/>
      <w:numFmt w:val="decimal"/>
      <w:lvlText w:val=" %1.%2.%3.%4.%5.%6.%7.%8.%9 "/>
      <w:lvlJc w:val="left"/>
      <w:pPr>
        <w:tabs>
          <w:tab w:val="num" w:pos="3600"/>
        </w:tabs>
        <w:ind w:left="3600" w:hanging="360"/>
      </w:pPr>
      <w:rPr>
        <w:b w:val="0"/>
        <w:bCs w:val="0"/>
        <w:sz w:val="21"/>
        <w:szCs w:val="21"/>
      </w:rPr>
    </w:lvl>
  </w:abstractNum>
  <w:abstractNum w:abstractNumId="39" w15:restartNumberingAfterBreak="0">
    <w:nsid w:val="7F570E6C"/>
    <w:multiLevelType w:val="multilevel"/>
    <w:tmpl w:val="EFC2938A"/>
    <w:lvl w:ilvl="0">
      <w:start w:val="2"/>
      <w:numFmt w:val="decimal"/>
      <w:lvlText w:val="%1."/>
      <w:lvlJc w:val="left"/>
      <w:pPr>
        <w:ind w:left="585" w:hanging="585"/>
      </w:pPr>
      <w:rPr>
        <w:rFonts w:hint="default"/>
      </w:rPr>
    </w:lvl>
    <w:lvl w:ilvl="1">
      <w:start w:val="4"/>
      <w:numFmt w:val="decimal"/>
      <w:lvlText w:val="%1.%2."/>
      <w:lvlJc w:val="left"/>
      <w:pPr>
        <w:ind w:left="933" w:hanging="720"/>
      </w:pPr>
      <w:rPr>
        <w:rFonts w:hint="default"/>
      </w:rPr>
    </w:lvl>
    <w:lvl w:ilvl="2">
      <w:start w:val="1"/>
      <w:numFmt w:val="decimal"/>
      <w:lvlText w:val="%1.%2.%3."/>
      <w:lvlJc w:val="left"/>
      <w:pPr>
        <w:ind w:left="1146" w:hanging="720"/>
      </w:pPr>
      <w:rPr>
        <w:rFonts w:hint="default"/>
        <w:b w:val="0"/>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33"/>
  </w:num>
  <w:num w:numId="15">
    <w:abstractNumId w:val="0"/>
  </w:num>
  <w:num w:numId="16">
    <w:abstractNumId w:val="0"/>
  </w:num>
  <w:num w:numId="17">
    <w:abstractNumId w:val="23"/>
  </w:num>
  <w:num w:numId="18">
    <w:abstractNumId w:val="30"/>
  </w:num>
  <w:num w:numId="19">
    <w:abstractNumId w:val="0"/>
  </w:num>
  <w:num w:numId="20">
    <w:abstractNumId w:val="19"/>
  </w:num>
  <w:num w:numId="21">
    <w:abstractNumId w:val="36"/>
  </w:num>
  <w:num w:numId="22">
    <w:abstractNumId w:val="29"/>
  </w:num>
  <w:num w:numId="23">
    <w:abstractNumId w:val="27"/>
  </w:num>
  <w:num w:numId="24">
    <w:abstractNumId w:val="32"/>
  </w:num>
  <w:num w:numId="25">
    <w:abstractNumId w:val="15"/>
  </w:num>
  <w:num w:numId="26">
    <w:abstractNumId w:val="14"/>
  </w:num>
  <w:num w:numId="27">
    <w:abstractNumId w:val="31"/>
  </w:num>
  <w:num w:numId="28">
    <w:abstractNumId w:val="21"/>
  </w:num>
  <w:num w:numId="29">
    <w:abstractNumId w:val="18"/>
  </w:num>
  <w:num w:numId="30">
    <w:abstractNumId w:val="37"/>
  </w:num>
  <w:num w:numId="31">
    <w:abstractNumId w:val="26"/>
  </w:num>
  <w:num w:numId="32">
    <w:abstractNumId w:val="38"/>
  </w:num>
  <w:num w:numId="33">
    <w:abstractNumId w:val="28"/>
  </w:num>
  <w:num w:numId="34">
    <w:abstractNumId w:val="35"/>
  </w:num>
  <w:num w:numId="35">
    <w:abstractNumId w:val="20"/>
  </w:num>
  <w:num w:numId="36">
    <w:abstractNumId w:val="39"/>
  </w:num>
  <w:num w:numId="37">
    <w:abstractNumId w:val="24"/>
  </w:num>
  <w:num w:numId="38">
    <w:abstractNumId w:val="34"/>
  </w:num>
  <w:num w:numId="39">
    <w:abstractNumId w:val="25"/>
  </w:num>
  <w:num w:numId="40">
    <w:abstractNumId w:val="17"/>
  </w:num>
  <w:num w:numId="41">
    <w:abstractNumId w:val="17"/>
    <w:lvlOverride w:ilvl="0">
      <w:lvl w:ilvl="0">
        <w:start w:val="1"/>
        <w:numFmt w:val="decimal"/>
        <w:lvlText w:val="%1."/>
        <w:lvlJc w:val="center"/>
        <w:pPr>
          <w:ind w:left="360" w:hanging="72"/>
        </w:pPr>
        <w:rPr>
          <w:lang w:val="ru-RU"/>
        </w:rPr>
      </w:lvl>
    </w:lvlOverride>
    <w:lvlOverride w:ilvl="1">
      <w:lvl w:ilvl="1">
        <w:start w:val="1"/>
        <w:numFmt w:val="decimal"/>
        <w:lvlText w:val="%1.%2."/>
        <w:lvlJc w:val="left"/>
        <w:pPr>
          <w:ind w:left="0" w:firstLine="709"/>
        </w:pPr>
      </w:lvl>
    </w:lvlOverride>
    <w:lvlOverride w:ilvl="2">
      <w:lvl w:ilvl="2">
        <w:start w:val="1"/>
        <w:numFmt w:val="decimal"/>
        <w:lvlText w:val="%1.%2.%3."/>
        <w:lvlJc w:val="left"/>
        <w:pPr>
          <w:ind w:left="0" w:firstLine="709"/>
        </w:pPr>
      </w:lvl>
    </w:lvlOverride>
    <w:lvlOverride w:ilvl="3">
      <w:lvl w:ilvl="3">
        <w:start w:val="1"/>
        <w:numFmt w:val="decimal"/>
        <w:lvlText w:val="%1.%2.%3.%4."/>
        <w:lvlJc w:val="left"/>
        <w:pPr>
          <w:ind w:left="0" w:firstLine="709"/>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16"/>
  </w:num>
  <w:num w:numId="43">
    <w:abstractNumId w:val="22"/>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36"/>
    <w:rsid w:val="0000215E"/>
    <w:rsid w:val="00004FA4"/>
    <w:rsid w:val="00007ECC"/>
    <w:rsid w:val="00010FD9"/>
    <w:rsid w:val="000245F1"/>
    <w:rsid w:val="0002570D"/>
    <w:rsid w:val="0002775C"/>
    <w:rsid w:val="00035BD1"/>
    <w:rsid w:val="000400C4"/>
    <w:rsid w:val="000448BC"/>
    <w:rsid w:val="00045894"/>
    <w:rsid w:val="00045E3C"/>
    <w:rsid w:val="00055415"/>
    <w:rsid w:val="000554F5"/>
    <w:rsid w:val="00055DD3"/>
    <w:rsid w:val="00060658"/>
    <w:rsid w:val="000607F5"/>
    <w:rsid w:val="000704CE"/>
    <w:rsid w:val="00072BAA"/>
    <w:rsid w:val="00076179"/>
    <w:rsid w:val="00076F84"/>
    <w:rsid w:val="000822DC"/>
    <w:rsid w:val="000A3028"/>
    <w:rsid w:val="000A5EFF"/>
    <w:rsid w:val="000B47E9"/>
    <w:rsid w:val="000B52D6"/>
    <w:rsid w:val="000C03D8"/>
    <w:rsid w:val="000C0597"/>
    <w:rsid w:val="000C3AC2"/>
    <w:rsid w:val="000C59C4"/>
    <w:rsid w:val="000D06DC"/>
    <w:rsid w:val="000D57E4"/>
    <w:rsid w:val="000E3093"/>
    <w:rsid w:val="000F681F"/>
    <w:rsid w:val="000F6DCF"/>
    <w:rsid w:val="000F701F"/>
    <w:rsid w:val="00101C89"/>
    <w:rsid w:val="001103B4"/>
    <w:rsid w:val="001123F7"/>
    <w:rsid w:val="001138A7"/>
    <w:rsid w:val="00115DDD"/>
    <w:rsid w:val="0012211A"/>
    <w:rsid w:val="00122C4C"/>
    <w:rsid w:val="00130081"/>
    <w:rsid w:val="0013259C"/>
    <w:rsid w:val="0013596D"/>
    <w:rsid w:val="00136F33"/>
    <w:rsid w:val="001415D7"/>
    <w:rsid w:val="00153221"/>
    <w:rsid w:val="00155D0F"/>
    <w:rsid w:val="00164EDF"/>
    <w:rsid w:val="00166CE9"/>
    <w:rsid w:val="00167BE7"/>
    <w:rsid w:val="00172D1D"/>
    <w:rsid w:val="001834D2"/>
    <w:rsid w:val="00183FE9"/>
    <w:rsid w:val="001857BD"/>
    <w:rsid w:val="00191495"/>
    <w:rsid w:val="00193CC8"/>
    <w:rsid w:val="0019680A"/>
    <w:rsid w:val="001A076D"/>
    <w:rsid w:val="001B73F0"/>
    <w:rsid w:val="001C05C2"/>
    <w:rsid w:val="001C1813"/>
    <w:rsid w:val="001C463A"/>
    <w:rsid w:val="001C5C36"/>
    <w:rsid w:val="001C7DC6"/>
    <w:rsid w:val="001E362C"/>
    <w:rsid w:val="001E3F3C"/>
    <w:rsid w:val="001E43B0"/>
    <w:rsid w:val="001F061D"/>
    <w:rsid w:val="001F077D"/>
    <w:rsid w:val="001F2CCC"/>
    <w:rsid w:val="001F390C"/>
    <w:rsid w:val="001F6957"/>
    <w:rsid w:val="00202EEC"/>
    <w:rsid w:val="002247BA"/>
    <w:rsid w:val="00231281"/>
    <w:rsid w:val="00233F4B"/>
    <w:rsid w:val="00246EA3"/>
    <w:rsid w:val="0024703A"/>
    <w:rsid w:val="0024709F"/>
    <w:rsid w:val="00260D5A"/>
    <w:rsid w:val="0026201A"/>
    <w:rsid w:val="002701CF"/>
    <w:rsid w:val="00272B39"/>
    <w:rsid w:val="00277219"/>
    <w:rsid w:val="0029226F"/>
    <w:rsid w:val="0029664F"/>
    <w:rsid w:val="002A55A4"/>
    <w:rsid w:val="002A794D"/>
    <w:rsid w:val="002B09D9"/>
    <w:rsid w:val="002B6EFF"/>
    <w:rsid w:val="002C3600"/>
    <w:rsid w:val="002C653E"/>
    <w:rsid w:val="002D061C"/>
    <w:rsid w:val="002D27C6"/>
    <w:rsid w:val="002D2B66"/>
    <w:rsid w:val="002D468B"/>
    <w:rsid w:val="002E0376"/>
    <w:rsid w:val="002E4426"/>
    <w:rsid w:val="002E62D7"/>
    <w:rsid w:val="002F137C"/>
    <w:rsid w:val="002F3611"/>
    <w:rsid w:val="00304D36"/>
    <w:rsid w:val="00313C35"/>
    <w:rsid w:val="00317A35"/>
    <w:rsid w:val="003212A5"/>
    <w:rsid w:val="0032550E"/>
    <w:rsid w:val="00330815"/>
    <w:rsid w:val="0033335C"/>
    <w:rsid w:val="003423C8"/>
    <w:rsid w:val="003428A6"/>
    <w:rsid w:val="0034445A"/>
    <w:rsid w:val="0034793A"/>
    <w:rsid w:val="00356A29"/>
    <w:rsid w:val="00357EA4"/>
    <w:rsid w:val="00360CCF"/>
    <w:rsid w:val="00363536"/>
    <w:rsid w:val="00371C15"/>
    <w:rsid w:val="00386D44"/>
    <w:rsid w:val="00397B10"/>
    <w:rsid w:val="003A05A2"/>
    <w:rsid w:val="003A157C"/>
    <w:rsid w:val="003A4546"/>
    <w:rsid w:val="003A53C4"/>
    <w:rsid w:val="003A740F"/>
    <w:rsid w:val="003B11E5"/>
    <w:rsid w:val="003B1BB2"/>
    <w:rsid w:val="003C605A"/>
    <w:rsid w:val="003D1C0B"/>
    <w:rsid w:val="003D43D4"/>
    <w:rsid w:val="003D56B8"/>
    <w:rsid w:val="003D6D95"/>
    <w:rsid w:val="003E6245"/>
    <w:rsid w:val="003F6563"/>
    <w:rsid w:val="003F6CF6"/>
    <w:rsid w:val="003F7214"/>
    <w:rsid w:val="004006E4"/>
    <w:rsid w:val="004013F3"/>
    <w:rsid w:val="00404DE5"/>
    <w:rsid w:val="004122B9"/>
    <w:rsid w:val="0041577A"/>
    <w:rsid w:val="004334DD"/>
    <w:rsid w:val="004347CA"/>
    <w:rsid w:val="00434D6A"/>
    <w:rsid w:val="0043551A"/>
    <w:rsid w:val="00442FD2"/>
    <w:rsid w:val="00444540"/>
    <w:rsid w:val="00446541"/>
    <w:rsid w:val="00447091"/>
    <w:rsid w:val="004503A4"/>
    <w:rsid w:val="00456A05"/>
    <w:rsid w:val="00456BD8"/>
    <w:rsid w:val="00460F0B"/>
    <w:rsid w:val="00464A02"/>
    <w:rsid w:val="00466C37"/>
    <w:rsid w:val="00471C20"/>
    <w:rsid w:val="00475A1D"/>
    <w:rsid w:val="00477908"/>
    <w:rsid w:val="00491BFB"/>
    <w:rsid w:val="00495597"/>
    <w:rsid w:val="0049586B"/>
    <w:rsid w:val="004A0E2C"/>
    <w:rsid w:val="004A151A"/>
    <w:rsid w:val="004B4049"/>
    <w:rsid w:val="004C6D13"/>
    <w:rsid w:val="004F34D1"/>
    <w:rsid w:val="004F3923"/>
    <w:rsid w:val="004F5DEF"/>
    <w:rsid w:val="00501854"/>
    <w:rsid w:val="00501A55"/>
    <w:rsid w:val="00503A32"/>
    <w:rsid w:val="005112D0"/>
    <w:rsid w:val="0051201E"/>
    <w:rsid w:val="00520496"/>
    <w:rsid w:val="00525A3D"/>
    <w:rsid w:val="005313A1"/>
    <w:rsid w:val="00534060"/>
    <w:rsid w:val="00534106"/>
    <w:rsid w:val="00535226"/>
    <w:rsid w:val="0054408C"/>
    <w:rsid w:val="0055159A"/>
    <w:rsid w:val="00552B5E"/>
    <w:rsid w:val="00554A0B"/>
    <w:rsid w:val="0055527B"/>
    <w:rsid w:val="00574765"/>
    <w:rsid w:val="00574CE4"/>
    <w:rsid w:val="0057611A"/>
    <w:rsid w:val="005815C5"/>
    <w:rsid w:val="005938F7"/>
    <w:rsid w:val="00596641"/>
    <w:rsid w:val="00597871"/>
    <w:rsid w:val="00597ACC"/>
    <w:rsid w:val="005A3C9C"/>
    <w:rsid w:val="005B6C2C"/>
    <w:rsid w:val="005C2647"/>
    <w:rsid w:val="005D04B4"/>
    <w:rsid w:val="005D13A9"/>
    <w:rsid w:val="005D3B11"/>
    <w:rsid w:val="005E05F1"/>
    <w:rsid w:val="005F03C7"/>
    <w:rsid w:val="005F04EF"/>
    <w:rsid w:val="005F4E38"/>
    <w:rsid w:val="005F702D"/>
    <w:rsid w:val="00605383"/>
    <w:rsid w:val="00605A6C"/>
    <w:rsid w:val="00605C26"/>
    <w:rsid w:val="006132FF"/>
    <w:rsid w:val="006135CB"/>
    <w:rsid w:val="00623C1C"/>
    <w:rsid w:val="0062414D"/>
    <w:rsid w:val="006264DE"/>
    <w:rsid w:val="0062781C"/>
    <w:rsid w:val="0063017F"/>
    <w:rsid w:val="006307A9"/>
    <w:rsid w:val="006308CD"/>
    <w:rsid w:val="00631E30"/>
    <w:rsid w:val="00632A21"/>
    <w:rsid w:val="00634946"/>
    <w:rsid w:val="00650752"/>
    <w:rsid w:val="006626B8"/>
    <w:rsid w:val="00662DDC"/>
    <w:rsid w:val="00665A5D"/>
    <w:rsid w:val="00672310"/>
    <w:rsid w:val="00672B00"/>
    <w:rsid w:val="00675477"/>
    <w:rsid w:val="006831B1"/>
    <w:rsid w:val="00685DA1"/>
    <w:rsid w:val="006A6E59"/>
    <w:rsid w:val="006B1A58"/>
    <w:rsid w:val="006B2796"/>
    <w:rsid w:val="006B70B9"/>
    <w:rsid w:val="006C0CD2"/>
    <w:rsid w:val="006C2664"/>
    <w:rsid w:val="006C5AFA"/>
    <w:rsid w:val="006D00F3"/>
    <w:rsid w:val="006D4F19"/>
    <w:rsid w:val="006E00B9"/>
    <w:rsid w:val="006E2485"/>
    <w:rsid w:val="006E2AC0"/>
    <w:rsid w:val="006E3808"/>
    <w:rsid w:val="006F5C5F"/>
    <w:rsid w:val="006F778C"/>
    <w:rsid w:val="007007B6"/>
    <w:rsid w:val="007055A1"/>
    <w:rsid w:val="00705A81"/>
    <w:rsid w:val="00706EC5"/>
    <w:rsid w:val="007107A3"/>
    <w:rsid w:val="00713176"/>
    <w:rsid w:val="007147F2"/>
    <w:rsid w:val="007157A3"/>
    <w:rsid w:val="00723315"/>
    <w:rsid w:val="00725614"/>
    <w:rsid w:val="007273CD"/>
    <w:rsid w:val="007316F4"/>
    <w:rsid w:val="007322AA"/>
    <w:rsid w:val="00734FD5"/>
    <w:rsid w:val="00737D45"/>
    <w:rsid w:val="00742533"/>
    <w:rsid w:val="00742591"/>
    <w:rsid w:val="007448BD"/>
    <w:rsid w:val="007625E5"/>
    <w:rsid w:val="00763612"/>
    <w:rsid w:val="007640D2"/>
    <w:rsid w:val="007659AC"/>
    <w:rsid w:val="00766C64"/>
    <w:rsid w:val="00772FE6"/>
    <w:rsid w:val="007741E9"/>
    <w:rsid w:val="007817AC"/>
    <w:rsid w:val="007833B5"/>
    <w:rsid w:val="00783F07"/>
    <w:rsid w:val="007845F6"/>
    <w:rsid w:val="007948A0"/>
    <w:rsid w:val="007A1495"/>
    <w:rsid w:val="007B1111"/>
    <w:rsid w:val="007C3D36"/>
    <w:rsid w:val="007C7C9C"/>
    <w:rsid w:val="007D09EA"/>
    <w:rsid w:val="007D2A9F"/>
    <w:rsid w:val="007D5629"/>
    <w:rsid w:val="007D74F3"/>
    <w:rsid w:val="007E303D"/>
    <w:rsid w:val="007E4EA8"/>
    <w:rsid w:val="007F712F"/>
    <w:rsid w:val="00801E3E"/>
    <w:rsid w:val="00805F93"/>
    <w:rsid w:val="00812EFB"/>
    <w:rsid w:val="0081430C"/>
    <w:rsid w:val="00814FDC"/>
    <w:rsid w:val="008163D8"/>
    <w:rsid w:val="00816704"/>
    <w:rsid w:val="00816C7F"/>
    <w:rsid w:val="00823557"/>
    <w:rsid w:val="00824F6A"/>
    <w:rsid w:val="00831532"/>
    <w:rsid w:val="0083303E"/>
    <w:rsid w:val="00833837"/>
    <w:rsid w:val="00834CA5"/>
    <w:rsid w:val="0083557C"/>
    <w:rsid w:val="00844DAC"/>
    <w:rsid w:val="008525B0"/>
    <w:rsid w:val="00853CD4"/>
    <w:rsid w:val="00855448"/>
    <w:rsid w:val="00855C31"/>
    <w:rsid w:val="00874FEE"/>
    <w:rsid w:val="00876C4D"/>
    <w:rsid w:val="00880B2D"/>
    <w:rsid w:val="008A5EB8"/>
    <w:rsid w:val="008B00C3"/>
    <w:rsid w:val="008B010C"/>
    <w:rsid w:val="008B7917"/>
    <w:rsid w:val="008C04E2"/>
    <w:rsid w:val="008C5B36"/>
    <w:rsid w:val="008E0369"/>
    <w:rsid w:val="008E1DC1"/>
    <w:rsid w:val="008F1944"/>
    <w:rsid w:val="008F497E"/>
    <w:rsid w:val="00901176"/>
    <w:rsid w:val="00904436"/>
    <w:rsid w:val="00906F75"/>
    <w:rsid w:val="0091023B"/>
    <w:rsid w:val="0091286D"/>
    <w:rsid w:val="00914539"/>
    <w:rsid w:val="00921AFD"/>
    <w:rsid w:val="0092429B"/>
    <w:rsid w:val="009251EB"/>
    <w:rsid w:val="0092540D"/>
    <w:rsid w:val="009263DD"/>
    <w:rsid w:val="0093217B"/>
    <w:rsid w:val="00934031"/>
    <w:rsid w:val="00936F46"/>
    <w:rsid w:val="00937F38"/>
    <w:rsid w:val="00941361"/>
    <w:rsid w:val="00941830"/>
    <w:rsid w:val="00980D55"/>
    <w:rsid w:val="0098167E"/>
    <w:rsid w:val="009919D2"/>
    <w:rsid w:val="0099583B"/>
    <w:rsid w:val="009962A7"/>
    <w:rsid w:val="009974E9"/>
    <w:rsid w:val="009A20A6"/>
    <w:rsid w:val="009A2E29"/>
    <w:rsid w:val="009A6870"/>
    <w:rsid w:val="009B09B9"/>
    <w:rsid w:val="009B3E07"/>
    <w:rsid w:val="009C0C5F"/>
    <w:rsid w:val="009C1298"/>
    <w:rsid w:val="009C29A0"/>
    <w:rsid w:val="009C49DB"/>
    <w:rsid w:val="009D44FB"/>
    <w:rsid w:val="009D5E7B"/>
    <w:rsid w:val="009E24E7"/>
    <w:rsid w:val="009F1BC2"/>
    <w:rsid w:val="009F4BDA"/>
    <w:rsid w:val="009F5526"/>
    <w:rsid w:val="00A02DCE"/>
    <w:rsid w:val="00A202CA"/>
    <w:rsid w:val="00A23FC5"/>
    <w:rsid w:val="00A4006A"/>
    <w:rsid w:val="00A42C3E"/>
    <w:rsid w:val="00A44095"/>
    <w:rsid w:val="00A51C0C"/>
    <w:rsid w:val="00A5403D"/>
    <w:rsid w:val="00A55D1A"/>
    <w:rsid w:val="00A6220A"/>
    <w:rsid w:val="00A734A4"/>
    <w:rsid w:val="00A751C3"/>
    <w:rsid w:val="00A848D7"/>
    <w:rsid w:val="00A90EAB"/>
    <w:rsid w:val="00A924BB"/>
    <w:rsid w:val="00A96555"/>
    <w:rsid w:val="00AB12D1"/>
    <w:rsid w:val="00AB1E16"/>
    <w:rsid w:val="00AB56A0"/>
    <w:rsid w:val="00AC72EF"/>
    <w:rsid w:val="00AD2000"/>
    <w:rsid w:val="00AD77E4"/>
    <w:rsid w:val="00AF0070"/>
    <w:rsid w:val="00AF3D56"/>
    <w:rsid w:val="00AF4E4C"/>
    <w:rsid w:val="00AF5FFE"/>
    <w:rsid w:val="00B02903"/>
    <w:rsid w:val="00B12FD2"/>
    <w:rsid w:val="00B16A3D"/>
    <w:rsid w:val="00B17A28"/>
    <w:rsid w:val="00B2097A"/>
    <w:rsid w:val="00B23737"/>
    <w:rsid w:val="00B25235"/>
    <w:rsid w:val="00B32EAE"/>
    <w:rsid w:val="00B37209"/>
    <w:rsid w:val="00B522E9"/>
    <w:rsid w:val="00B539AE"/>
    <w:rsid w:val="00B61A48"/>
    <w:rsid w:val="00B61EC4"/>
    <w:rsid w:val="00B679EC"/>
    <w:rsid w:val="00B70531"/>
    <w:rsid w:val="00B73AE0"/>
    <w:rsid w:val="00B75B6E"/>
    <w:rsid w:val="00B85E46"/>
    <w:rsid w:val="00B87501"/>
    <w:rsid w:val="00B929CA"/>
    <w:rsid w:val="00BA19E1"/>
    <w:rsid w:val="00BA1D7F"/>
    <w:rsid w:val="00BA6BEA"/>
    <w:rsid w:val="00BB093D"/>
    <w:rsid w:val="00BD5B90"/>
    <w:rsid w:val="00BE0F00"/>
    <w:rsid w:val="00BE39A9"/>
    <w:rsid w:val="00BF20D6"/>
    <w:rsid w:val="00BF243B"/>
    <w:rsid w:val="00BF6986"/>
    <w:rsid w:val="00C00103"/>
    <w:rsid w:val="00C111CE"/>
    <w:rsid w:val="00C1588B"/>
    <w:rsid w:val="00C175A2"/>
    <w:rsid w:val="00C17AF6"/>
    <w:rsid w:val="00C230A4"/>
    <w:rsid w:val="00C23549"/>
    <w:rsid w:val="00C312CD"/>
    <w:rsid w:val="00C3291C"/>
    <w:rsid w:val="00C3329F"/>
    <w:rsid w:val="00C3457A"/>
    <w:rsid w:val="00C35E57"/>
    <w:rsid w:val="00C474C2"/>
    <w:rsid w:val="00C52120"/>
    <w:rsid w:val="00C57B1A"/>
    <w:rsid w:val="00C63413"/>
    <w:rsid w:val="00C67115"/>
    <w:rsid w:val="00C73884"/>
    <w:rsid w:val="00C75266"/>
    <w:rsid w:val="00C76DDA"/>
    <w:rsid w:val="00C77E42"/>
    <w:rsid w:val="00C8719E"/>
    <w:rsid w:val="00C94CD5"/>
    <w:rsid w:val="00C96AAB"/>
    <w:rsid w:val="00CA2893"/>
    <w:rsid w:val="00CA42EF"/>
    <w:rsid w:val="00CB278E"/>
    <w:rsid w:val="00CB411F"/>
    <w:rsid w:val="00CC33D4"/>
    <w:rsid w:val="00CC5374"/>
    <w:rsid w:val="00CC7A64"/>
    <w:rsid w:val="00CD70F1"/>
    <w:rsid w:val="00CE45F3"/>
    <w:rsid w:val="00CE4807"/>
    <w:rsid w:val="00CE5133"/>
    <w:rsid w:val="00CF30BC"/>
    <w:rsid w:val="00CF569C"/>
    <w:rsid w:val="00CF5AE9"/>
    <w:rsid w:val="00D00D3F"/>
    <w:rsid w:val="00D02A55"/>
    <w:rsid w:val="00D05347"/>
    <w:rsid w:val="00D07A6C"/>
    <w:rsid w:val="00D07D81"/>
    <w:rsid w:val="00D13FB6"/>
    <w:rsid w:val="00D153DF"/>
    <w:rsid w:val="00D15F2A"/>
    <w:rsid w:val="00D17CA9"/>
    <w:rsid w:val="00D3295B"/>
    <w:rsid w:val="00D33F39"/>
    <w:rsid w:val="00D35782"/>
    <w:rsid w:val="00D423CC"/>
    <w:rsid w:val="00D44E63"/>
    <w:rsid w:val="00D56F76"/>
    <w:rsid w:val="00D6051B"/>
    <w:rsid w:val="00D62217"/>
    <w:rsid w:val="00D6621E"/>
    <w:rsid w:val="00D73389"/>
    <w:rsid w:val="00D764D7"/>
    <w:rsid w:val="00D841F3"/>
    <w:rsid w:val="00D872CA"/>
    <w:rsid w:val="00D87F05"/>
    <w:rsid w:val="00D90B5F"/>
    <w:rsid w:val="00D948ED"/>
    <w:rsid w:val="00D97412"/>
    <w:rsid w:val="00DA30EE"/>
    <w:rsid w:val="00DA3C44"/>
    <w:rsid w:val="00DB460B"/>
    <w:rsid w:val="00DB4A2D"/>
    <w:rsid w:val="00DB4F78"/>
    <w:rsid w:val="00DB7E24"/>
    <w:rsid w:val="00DD7DDA"/>
    <w:rsid w:val="00DE152E"/>
    <w:rsid w:val="00DE2276"/>
    <w:rsid w:val="00DE5E05"/>
    <w:rsid w:val="00DF5657"/>
    <w:rsid w:val="00DF7A2E"/>
    <w:rsid w:val="00DF7A88"/>
    <w:rsid w:val="00E07738"/>
    <w:rsid w:val="00E14F52"/>
    <w:rsid w:val="00E45030"/>
    <w:rsid w:val="00E50AA8"/>
    <w:rsid w:val="00E55805"/>
    <w:rsid w:val="00E5642E"/>
    <w:rsid w:val="00E6243A"/>
    <w:rsid w:val="00E67AC4"/>
    <w:rsid w:val="00E70C1B"/>
    <w:rsid w:val="00E71464"/>
    <w:rsid w:val="00E72CD4"/>
    <w:rsid w:val="00E8361D"/>
    <w:rsid w:val="00E83A18"/>
    <w:rsid w:val="00EC5230"/>
    <w:rsid w:val="00EC63EC"/>
    <w:rsid w:val="00ED415C"/>
    <w:rsid w:val="00ED63D7"/>
    <w:rsid w:val="00EE120F"/>
    <w:rsid w:val="00EF0D07"/>
    <w:rsid w:val="00EF3DEE"/>
    <w:rsid w:val="00F04D45"/>
    <w:rsid w:val="00F0550E"/>
    <w:rsid w:val="00F06BDB"/>
    <w:rsid w:val="00F20E6E"/>
    <w:rsid w:val="00F2314A"/>
    <w:rsid w:val="00F254E5"/>
    <w:rsid w:val="00F2577B"/>
    <w:rsid w:val="00F25B0F"/>
    <w:rsid w:val="00F3013B"/>
    <w:rsid w:val="00F372A5"/>
    <w:rsid w:val="00F4041C"/>
    <w:rsid w:val="00F423E2"/>
    <w:rsid w:val="00F464A1"/>
    <w:rsid w:val="00F5041F"/>
    <w:rsid w:val="00F61189"/>
    <w:rsid w:val="00F7143E"/>
    <w:rsid w:val="00F75AEC"/>
    <w:rsid w:val="00F76D58"/>
    <w:rsid w:val="00F864B6"/>
    <w:rsid w:val="00F97100"/>
    <w:rsid w:val="00FA1ECA"/>
    <w:rsid w:val="00FA30E8"/>
    <w:rsid w:val="00FB07E2"/>
    <w:rsid w:val="00FB51B9"/>
    <w:rsid w:val="00FB558C"/>
    <w:rsid w:val="00FB6889"/>
    <w:rsid w:val="00FC0C27"/>
    <w:rsid w:val="00FC24EE"/>
    <w:rsid w:val="00FD1A43"/>
    <w:rsid w:val="00FD4796"/>
    <w:rsid w:val="00FE24CC"/>
    <w:rsid w:val="00FF7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55B7"/>
  <w15:chartTrackingRefBased/>
  <w15:docId w15:val="{07C4759B-163B-4561-83A3-EC65A922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26F"/>
    <w:rPr>
      <w:sz w:val="24"/>
      <w:szCs w:val="24"/>
      <w:lang w:eastAsia="ar-SA"/>
    </w:rPr>
  </w:style>
  <w:style w:type="paragraph" w:styleId="1">
    <w:name w:val="heading 1"/>
    <w:basedOn w:val="a0"/>
    <w:next w:val="a1"/>
    <w:qFormat/>
    <w:pPr>
      <w:numPr>
        <w:numId w:val="1"/>
      </w:numPr>
      <w:outlineLvl w:val="0"/>
    </w:pPr>
    <w:rPr>
      <w:b/>
      <w:bCs/>
      <w:sz w:val="32"/>
      <w:szCs w:val="32"/>
    </w:rPr>
  </w:style>
  <w:style w:type="paragraph" w:styleId="2">
    <w:name w:val="heading 2"/>
    <w:basedOn w:val="a0"/>
    <w:next w:val="a1"/>
    <w:qFormat/>
    <w:pPr>
      <w:numPr>
        <w:ilvl w:val="1"/>
        <w:numId w:val="1"/>
      </w:numPr>
      <w:outlineLvl w:val="1"/>
    </w:pPr>
    <w:rPr>
      <w:b/>
      <w:bCs/>
      <w:i/>
      <w:iCs/>
    </w:rPr>
  </w:style>
  <w:style w:type="paragraph" w:styleId="3">
    <w:name w:val="heading 3"/>
    <w:basedOn w:val="a0"/>
    <w:next w:val="a1"/>
    <w:qFormat/>
    <w:pPr>
      <w:numPr>
        <w:ilvl w:val="2"/>
        <w:numId w:val="1"/>
      </w:numPr>
      <w:outlineLvl w:val="2"/>
    </w:pPr>
    <w:rPr>
      <w:b/>
      <w:bCs/>
    </w:rPr>
  </w:style>
  <w:style w:type="paragraph" w:styleId="4">
    <w:name w:val="heading 4"/>
    <w:basedOn w:val="a0"/>
    <w:next w:val="a1"/>
    <w:qFormat/>
    <w:pPr>
      <w:numPr>
        <w:ilvl w:val="3"/>
        <w:numId w:val="1"/>
      </w:numPr>
      <w:outlineLvl w:val="3"/>
    </w:pPr>
    <w:rPr>
      <w:b/>
      <w:bCs/>
      <w:i/>
      <w:iCs/>
      <w:sz w:val="24"/>
      <w:szCs w:val="24"/>
    </w:rPr>
  </w:style>
  <w:style w:type="paragraph" w:styleId="9">
    <w:name w:val="heading 9"/>
    <w:basedOn w:val="a0"/>
    <w:next w:val="a1"/>
    <w:qFormat/>
    <w:pPr>
      <w:numPr>
        <w:ilvl w:val="8"/>
        <w:numId w:val="1"/>
      </w:numPr>
      <w:outlineLvl w:val="8"/>
    </w:pPr>
    <w:rPr>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1">
    <w:name w:val="WW8Num1z1"/>
    <w:rPr>
      <w:b w:val="0"/>
      <w:i w:val="0"/>
    </w:rPr>
  </w:style>
  <w:style w:type="character" w:customStyle="1" w:styleId="WW8Num4z0">
    <w:name w:val="WW8Num4z0"/>
    <w:rPr>
      <w:b/>
      <w:sz w:val="20"/>
      <w:szCs w:val="20"/>
    </w:rPr>
  </w:style>
  <w:style w:type="character" w:customStyle="1" w:styleId="WW8Num10z0">
    <w:name w:val="WW8Num10z0"/>
    <w:rPr>
      <w:sz w:val="24"/>
    </w:rPr>
  </w:style>
  <w:style w:type="character" w:customStyle="1" w:styleId="WW8Num10z2">
    <w:name w:val="WW8Num10z2"/>
    <w:rPr>
      <w:sz w:val="20"/>
      <w:szCs w:val="20"/>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1">
    <w:name w:val="WW8Num12z1"/>
    <w:rPr>
      <w:i w:val="0"/>
    </w:rPr>
  </w:style>
  <w:style w:type="character" w:customStyle="1" w:styleId="WW8Num14z0">
    <w:name w:val="WW8Num14z0"/>
    <w:rPr>
      <w:sz w:val="24"/>
    </w:rPr>
  </w:style>
  <w:style w:type="character" w:customStyle="1" w:styleId="WW8Num14z2">
    <w:name w:val="WW8Num14z2"/>
    <w:rPr>
      <w:rFonts w:ascii="Symbol" w:hAnsi="Symbol"/>
      <w:sz w:val="24"/>
    </w:rPr>
  </w:style>
  <w:style w:type="character" w:customStyle="1" w:styleId="WW8Num15z0">
    <w:name w:val="WW8Num15z0"/>
    <w:rPr>
      <w:sz w:val="24"/>
    </w:rPr>
  </w:style>
  <w:style w:type="character" w:customStyle="1" w:styleId="WW8Num15z1">
    <w:name w:val="WW8Num15z1"/>
    <w:rPr>
      <w:sz w:val="20"/>
      <w:szCs w:val="20"/>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Symbol" w:hAnsi="Symbol"/>
    </w:rPr>
  </w:style>
  <w:style w:type="character" w:customStyle="1" w:styleId="10">
    <w:name w:val="Основной шрифт абзаца1"/>
  </w:style>
  <w:style w:type="character" w:customStyle="1" w:styleId="a5">
    <w:name w:val="Символ нумерации"/>
    <w:rPr>
      <w:b w:val="0"/>
      <w:bCs w:val="0"/>
      <w:sz w:val="21"/>
      <w:szCs w:val="21"/>
    </w:rPr>
  </w:style>
  <w:style w:type="character" w:customStyle="1" w:styleId="a6">
    <w:name w:val="Маркеры списка"/>
    <w:rPr>
      <w:rFonts w:ascii="OpenSymbol" w:eastAsia="OpenSymbol" w:hAnsi="OpenSymbol" w:cs="OpenSymbol"/>
    </w:rPr>
  </w:style>
  <w:style w:type="paragraph" w:styleId="a0">
    <w:name w:val="Title"/>
    <w:basedOn w:val="a"/>
    <w:next w:val="a1"/>
    <w:pPr>
      <w:keepNext/>
      <w:spacing w:before="240" w:after="120"/>
    </w:pPr>
    <w:rPr>
      <w:rFonts w:ascii="Arial" w:eastAsia="MS Mincho" w:hAnsi="Arial" w:cs="Tahoma"/>
      <w:sz w:val="28"/>
      <w:szCs w:val="28"/>
    </w:rPr>
  </w:style>
  <w:style w:type="paragraph" w:styleId="a1">
    <w:name w:val="Body Text"/>
    <w:basedOn w:val="a"/>
    <w:link w:val="a7"/>
    <w:semiHidden/>
    <w:pPr>
      <w:jc w:val="both"/>
    </w:pPr>
    <w:rPr>
      <w:rFonts w:ascii="CentSchbkCyrill BT" w:hAnsi="CentSchbkCyrill BT"/>
      <w:sz w:val="20"/>
      <w:szCs w:val="20"/>
    </w:rPr>
  </w:style>
  <w:style w:type="paragraph" w:customStyle="1" w:styleId="a8">
    <w:name w:val="Название"/>
    <w:basedOn w:val="a0"/>
    <w:next w:val="a9"/>
    <w:qFormat/>
  </w:style>
  <w:style w:type="paragraph" w:styleId="a9">
    <w:name w:val="Subtitle"/>
    <w:basedOn w:val="a0"/>
    <w:next w:val="a1"/>
    <w:qFormat/>
    <w:pPr>
      <w:jc w:val="center"/>
    </w:pPr>
    <w:rPr>
      <w:i/>
      <w:iCs/>
    </w:rPr>
  </w:style>
  <w:style w:type="paragraph" w:styleId="aa">
    <w:name w:val="List"/>
    <w:basedOn w:val="a1"/>
    <w:semiHidden/>
    <w:rPr>
      <w:rFonts w:cs="Tahoma"/>
    </w:rPr>
  </w:style>
  <w:style w:type="paragraph" w:customStyle="1" w:styleId="11">
    <w:name w:val="Название1"/>
    <w:basedOn w:val="a"/>
    <w:pPr>
      <w:suppressLineNumbers/>
      <w:spacing w:before="120" w:after="120"/>
    </w:pPr>
    <w:rPr>
      <w:rFonts w:cs="Tahoma"/>
      <w:i/>
      <w:iCs/>
    </w:rPr>
  </w:style>
  <w:style w:type="paragraph" w:customStyle="1" w:styleId="12">
    <w:name w:val="Указатель1"/>
    <w:basedOn w:val="a"/>
    <w:pPr>
      <w:suppressLineNumbers/>
    </w:pPr>
    <w:rPr>
      <w:rFonts w:cs="Tahoma"/>
    </w:rPr>
  </w:style>
  <w:style w:type="paragraph" w:styleId="ab">
    <w:name w:val="Body Text Indent"/>
    <w:basedOn w:val="a"/>
    <w:semiHidden/>
    <w:pPr>
      <w:jc w:val="both"/>
    </w:pPr>
    <w:rPr>
      <w:sz w:val="28"/>
      <w:szCs w:val="20"/>
    </w:rPr>
  </w:style>
  <w:style w:type="paragraph" w:customStyle="1" w:styleId="21">
    <w:name w:val="Основной текст с отступом 21"/>
    <w:basedOn w:val="a"/>
    <w:pPr>
      <w:ind w:left="720"/>
    </w:pPr>
    <w:rPr>
      <w:sz w:val="22"/>
      <w:szCs w:val="20"/>
    </w:rPr>
  </w:style>
  <w:style w:type="paragraph" w:customStyle="1" w:styleId="31">
    <w:name w:val="Основной текст 31"/>
    <w:basedOn w:val="a"/>
    <w:rPr>
      <w:sz w:val="28"/>
      <w:szCs w:val="20"/>
    </w:rPr>
  </w:style>
  <w:style w:type="paragraph" w:customStyle="1" w:styleId="210">
    <w:name w:val="Основной текст 21"/>
    <w:basedOn w:val="a"/>
    <w:pPr>
      <w:spacing w:after="120" w:line="480" w:lineRule="auto"/>
    </w:pPr>
  </w:style>
  <w:style w:type="paragraph" w:styleId="ac">
    <w:name w:val="Balloon Text"/>
    <w:basedOn w:val="a"/>
    <w:rPr>
      <w:rFonts w:ascii="Tahoma" w:hAnsi="Tahoma" w:cs="Tahoma"/>
      <w:sz w:val="16"/>
      <w:szCs w:val="16"/>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Заголовок списка"/>
    <w:basedOn w:val="a"/>
    <w:next w:val="af0"/>
  </w:style>
  <w:style w:type="paragraph" w:customStyle="1" w:styleId="af0">
    <w:name w:val="Содержимое списка"/>
    <w:basedOn w:val="a"/>
    <w:pPr>
      <w:ind w:left="567"/>
    </w:pPr>
  </w:style>
  <w:style w:type="paragraph" w:customStyle="1" w:styleId="af1">
    <w:name w:val="Обратный отступ"/>
    <w:basedOn w:val="a1"/>
    <w:pPr>
      <w:tabs>
        <w:tab w:val="left" w:pos="567"/>
      </w:tabs>
      <w:ind w:left="567" w:hanging="283"/>
    </w:pPr>
  </w:style>
  <w:style w:type="paragraph" w:customStyle="1" w:styleId="13">
    <w:name w:val="Маркированный список 1"/>
    <w:basedOn w:val="aa"/>
    <w:pPr>
      <w:spacing w:after="120"/>
      <w:ind w:left="360" w:hanging="360"/>
    </w:pPr>
  </w:style>
  <w:style w:type="paragraph" w:customStyle="1" w:styleId="211">
    <w:name w:val="Маркированный список 21"/>
    <w:basedOn w:val="aa"/>
    <w:pPr>
      <w:spacing w:after="120"/>
      <w:ind w:left="720" w:hanging="360"/>
    </w:pPr>
  </w:style>
  <w:style w:type="paragraph" w:customStyle="1" w:styleId="14">
    <w:name w:val="Абзац списка1"/>
    <w:basedOn w:val="a"/>
    <w:uiPriority w:val="99"/>
    <w:qFormat/>
    <w:rsid w:val="002D2B66"/>
    <w:pPr>
      <w:spacing w:after="200" w:line="276" w:lineRule="auto"/>
      <w:ind w:left="720"/>
      <w:contextualSpacing/>
    </w:pPr>
    <w:rPr>
      <w:rFonts w:ascii="Calibri" w:hAnsi="Calibri"/>
      <w:sz w:val="22"/>
      <w:szCs w:val="22"/>
      <w:lang w:eastAsia="en-US"/>
    </w:rPr>
  </w:style>
  <w:style w:type="table" w:styleId="af2">
    <w:name w:val="Table Grid"/>
    <w:basedOn w:val="a3"/>
    <w:uiPriority w:val="39"/>
    <w:rsid w:val="00574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Полужирный"/>
    <w:rsid w:val="00B25235"/>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7">
    <w:name w:val="Основной текст Знак"/>
    <w:link w:val="a1"/>
    <w:semiHidden/>
    <w:rsid w:val="0029226F"/>
    <w:rPr>
      <w:rFonts w:ascii="CentSchbkCyrill BT" w:hAnsi="CentSchbkCyrill BT"/>
      <w:lang w:eastAsia="ar-SA"/>
    </w:rPr>
  </w:style>
  <w:style w:type="paragraph" w:styleId="af3">
    <w:name w:val="List Paragraph"/>
    <w:basedOn w:val="a"/>
    <w:uiPriority w:val="34"/>
    <w:qFormat/>
    <w:rsid w:val="00456A05"/>
    <w:pPr>
      <w:suppressAutoHyphens/>
      <w:ind w:left="720"/>
      <w:contextualSpacing/>
    </w:pPr>
  </w:style>
  <w:style w:type="character" w:styleId="af4">
    <w:name w:val="annotation reference"/>
    <w:uiPriority w:val="99"/>
    <w:semiHidden/>
    <w:unhideWhenUsed/>
    <w:rsid w:val="006B2796"/>
    <w:rPr>
      <w:sz w:val="16"/>
      <w:szCs w:val="16"/>
    </w:rPr>
  </w:style>
  <w:style w:type="paragraph" w:styleId="af5">
    <w:name w:val="annotation text"/>
    <w:basedOn w:val="a"/>
    <w:link w:val="af6"/>
    <w:uiPriority w:val="99"/>
    <w:semiHidden/>
    <w:unhideWhenUsed/>
    <w:rsid w:val="006B2796"/>
    <w:rPr>
      <w:sz w:val="20"/>
      <w:szCs w:val="20"/>
    </w:rPr>
  </w:style>
  <w:style w:type="character" w:customStyle="1" w:styleId="af6">
    <w:name w:val="Текст примечания Знак"/>
    <w:link w:val="af5"/>
    <w:uiPriority w:val="99"/>
    <w:semiHidden/>
    <w:rsid w:val="006B2796"/>
    <w:rPr>
      <w:lang w:eastAsia="ar-SA"/>
    </w:rPr>
  </w:style>
  <w:style w:type="paragraph" w:styleId="af7">
    <w:name w:val="annotation subject"/>
    <w:basedOn w:val="af5"/>
    <w:next w:val="af5"/>
    <w:link w:val="af8"/>
    <w:uiPriority w:val="99"/>
    <w:semiHidden/>
    <w:unhideWhenUsed/>
    <w:rsid w:val="006B2796"/>
    <w:rPr>
      <w:b/>
      <w:bCs/>
    </w:rPr>
  </w:style>
  <w:style w:type="character" w:customStyle="1" w:styleId="af8">
    <w:name w:val="Тема примечания Знак"/>
    <w:link w:val="af7"/>
    <w:uiPriority w:val="99"/>
    <w:semiHidden/>
    <w:rsid w:val="006B2796"/>
    <w:rPr>
      <w:b/>
      <w:bCs/>
      <w:lang w:eastAsia="ar-SA"/>
    </w:rPr>
  </w:style>
  <w:style w:type="paragraph" w:styleId="af9">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a"/>
    <w:unhideWhenUsed/>
    <w:rsid w:val="007833B5"/>
    <w:rPr>
      <w:sz w:val="20"/>
      <w:szCs w:val="20"/>
    </w:rPr>
  </w:style>
  <w:style w:type="character" w:customStyle="1" w:styleId="afa">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9"/>
    <w:rsid w:val="007833B5"/>
    <w:rPr>
      <w:lang w:eastAsia="ar-SA"/>
    </w:rPr>
  </w:style>
  <w:style w:type="character" w:styleId="afb">
    <w:name w:val="footnote reference"/>
    <w:uiPriority w:val="99"/>
    <w:unhideWhenUsed/>
    <w:rsid w:val="007833B5"/>
    <w:rPr>
      <w:vertAlign w:val="superscript"/>
    </w:rPr>
  </w:style>
  <w:style w:type="paragraph" w:styleId="afc">
    <w:name w:val="Revision"/>
    <w:hidden/>
    <w:uiPriority w:val="99"/>
    <w:semiHidden/>
    <w:rsid w:val="007833B5"/>
    <w:rPr>
      <w:sz w:val="24"/>
      <w:szCs w:val="24"/>
      <w:lang w:eastAsia="ar-SA"/>
    </w:rPr>
  </w:style>
  <w:style w:type="paragraph" w:customStyle="1" w:styleId="ConsPlusNormal">
    <w:name w:val="ConsPlusNormal"/>
    <w:link w:val="ConsPlusNormal0"/>
    <w:rsid w:val="007833B5"/>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7833B5"/>
    <w:rPr>
      <w:rFonts w:ascii="Arial" w:hAnsi="Arial" w:cs="Arial"/>
    </w:rPr>
  </w:style>
  <w:style w:type="character" w:customStyle="1" w:styleId="FontStyle36">
    <w:name w:val="Font Style36"/>
    <w:uiPriority w:val="99"/>
    <w:rsid w:val="003D43D4"/>
    <w:rPr>
      <w:rFonts w:ascii="Times New Roman" w:hAnsi="Times New Roman" w:cs="Times New Roman"/>
      <w:b/>
      <w:bCs/>
      <w:sz w:val="24"/>
      <w:szCs w:val="24"/>
    </w:rPr>
  </w:style>
  <w:style w:type="character" w:customStyle="1" w:styleId="FontStyle38">
    <w:name w:val="Font Style38"/>
    <w:uiPriority w:val="99"/>
    <w:rsid w:val="003D43D4"/>
    <w:rPr>
      <w:rFonts w:ascii="Times New Roman" w:hAnsi="Times New Roman" w:cs="Times New Roman"/>
      <w:sz w:val="24"/>
      <w:szCs w:val="24"/>
    </w:rPr>
  </w:style>
  <w:style w:type="paragraph" w:customStyle="1" w:styleId="Style9">
    <w:name w:val="Style9"/>
    <w:basedOn w:val="a"/>
    <w:uiPriority w:val="99"/>
    <w:rsid w:val="00EC5230"/>
    <w:pPr>
      <w:widowControl w:val="0"/>
      <w:autoSpaceDE w:val="0"/>
      <w:autoSpaceDN w:val="0"/>
      <w:adjustRightInd w:val="0"/>
      <w:spacing w:line="318" w:lineRule="exact"/>
      <w:jc w:val="both"/>
    </w:pPr>
    <w:rPr>
      <w:lang w:eastAsia="ru-RU"/>
    </w:rPr>
  </w:style>
  <w:style w:type="paragraph" w:styleId="afd">
    <w:name w:val="header"/>
    <w:basedOn w:val="a"/>
    <w:link w:val="afe"/>
    <w:uiPriority w:val="99"/>
    <w:unhideWhenUsed/>
    <w:rsid w:val="0098167E"/>
    <w:pPr>
      <w:tabs>
        <w:tab w:val="center" w:pos="4677"/>
        <w:tab w:val="right" w:pos="9355"/>
      </w:tabs>
    </w:pPr>
  </w:style>
  <w:style w:type="character" w:customStyle="1" w:styleId="afe">
    <w:name w:val="Верхний колонтитул Знак"/>
    <w:link w:val="afd"/>
    <w:uiPriority w:val="99"/>
    <w:rsid w:val="0098167E"/>
    <w:rPr>
      <w:sz w:val="24"/>
      <w:szCs w:val="24"/>
      <w:lang w:eastAsia="ar-SA"/>
    </w:rPr>
  </w:style>
  <w:style w:type="paragraph" w:styleId="aff">
    <w:name w:val="footer"/>
    <w:basedOn w:val="a"/>
    <w:link w:val="aff0"/>
    <w:uiPriority w:val="99"/>
    <w:unhideWhenUsed/>
    <w:rsid w:val="0098167E"/>
    <w:pPr>
      <w:tabs>
        <w:tab w:val="center" w:pos="4677"/>
        <w:tab w:val="right" w:pos="9355"/>
      </w:tabs>
    </w:pPr>
  </w:style>
  <w:style w:type="character" w:customStyle="1" w:styleId="aff0">
    <w:name w:val="Нижний колонтитул Знак"/>
    <w:link w:val="aff"/>
    <w:uiPriority w:val="99"/>
    <w:rsid w:val="0098167E"/>
    <w:rPr>
      <w:sz w:val="24"/>
      <w:szCs w:val="24"/>
      <w:lang w:eastAsia="ar-SA"/>
    </w:rPr>
  </w:style>
  <w:style w:type="character" w:customStyle="1" w:styleId="FontStyle37">
    <w:name w:val="Font Style37"/>
    <w:uiPriority w:val="99"/>
    <w:rsid w:val="00855448"/>
    <w:rPr>
      <w:rFonts w:ascii="Times New Roman" w:hAnsi="Times New Roman" w:cs="Times New Roman"/>
      <w:b/>
      <w:bCs/>
      <w:spacing w:val="-10"/>
      <w:sz w:val="24"/>
      <w:szCs w:val="24"/>
    </w:rPr>
  </w:style>
  <w:style w:type="character" w:styleId="aff1">
    <w:name w:val="Hyperlink"/>
    <w:uiPriority w:val="99"/>
    <w:unhideWhenUsed/>
    <w:rsid w:val="003B1BB2"/>
    <w:rPr>
      <w:color w:val="0000FF"/>
      <w:u w:val="single"/>
    </w:rPr>
  </w:style>
  <w:style w:type="paragraph" w:styleId="aff2">
    <w:name w:val="No Spacing"/>
    <w:uiPriority w:val="1"/>
    <w:qFormat/>
    <w:rsid w:val="003B1BB2"/>
    <w:rPr>
      <w:rFonts w:ascii="Calibri" w:hAnsi="Calibri"/>
      <w:sz w:val="22"/>
      <w:szCs w:val="22"/>
      <w:lang w:eastAsia="en-US"/>
    </w:rPr>
  </w:style>
  <w:style w:type="paragraph" w:styleId="20">
    <w:name w:val="List 2"/>
    <w:basedOn w:val="a"/>
    <w:uiPriority w:val="99"/>
    <w:semiHidden/>
    <w:unhideWhenUsed/>
    <w:rsid w:val="007F712F"/>
    <w:pPr>
      <w:ind w:left="566" w:hanging="283"/>
      <w:contextualSpacing/>
    </w:pPr>
  </w:style>
  <w:style w:type="numbering" w:customStyle="1" w:styleId="1111112">
    <w:name w:val="1 / 1.1 / 1.1.12"/>
    <w:rsid w:val="007741E9"/>
    <w:pPr>
      <w:numPr>
        <w:numId w:val="40"/>
      </w:numPr>
    </w:pPr>
  </w:style>
  <w:style w:type="table" w:customStyle="1" w:styleId="15">
    <w:name w:val="Сетка таблицы1"/>
    <w:basedOn w:val="a3"/>
    <w:next w:val="af2"/>
    <w:uiPriority w:val="59"/>
    <w:rsid w:val="00794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48511">
      <w:bodyDiv w:val="1"/>
      <w:marLeft w:val="0"/>
      <w:marRight w:val="0"/>
      <w:marTop w:val="0"/>
      <w:marBottom w:val="0"/>
      <w:divBdr>
        <w:top w:val="none" w:sz="0" w:space="0" w:color="auto"/>
        <w:left w:val="none" w:sz="0" w:space="0" w:color="auto"/>
        <w:bottom w:val="none" w:sz="0" w:space="0" w:color="auto"/>
        <w:right w:val="none" w:sz="0" w:space="0" w:color="auto"/>
      </w:divBdr>
    </w:div>
    <w:div w:id="272516536">
      <w:bodyDiv w:val="1"/>
      <w:marLeft w:val="0"/>
      <w:marRight w:val="0"/>
      <w:marTop w:val="0"/>
      <w:marBottom w:val="0"/>
      <w:divBdr>
        <w:top w:val="none" w:sz="0" w:space="0" w:color="auto"/>
        <w:left w:val="none" w:sz="0" w:space="0" w:color="auto"/>
        <w:bottom w:val="none" w:sz="0" w:space="0" w:color="auto"/>
        <w:right w:val="none" w:sz="0" w:space="0" w:color="auto"/>
      </w:divBdr>
    </w:div>
    <w:div w:id="369300890">
      <w:bodyDiv w:val="1"/>
      <w:marLeft w:val="0"/>
      <w:marRight w:val="0"/>
      <w:marTop w:val="0"/>
      <w:marBottom w:val="0"/>
      <w:divBdr>
        <w:top w:val="none" w:sz="0" w:space="0" w:color="auto"/>
        <w:left w:val="none" w:sz="0" w:space="0" w:color="auto"/>
        <w:bottom w:val="none" w:sz="0" w:space="0" w:color="auto"/>
        <w:right w:val="none" w:sz="0" w:space="0" w:color="auto"/>
      </w:divBdr>
    </w:div>
    <w:div w:id="408694669">
      <w:bodyDiv w:val="1"/>
      <w:marLeft w:val="0"/>
      <w:marRight w:val="0"/>
      <w:marTop w:val="0"/>
      <w:marBottom w:val="0"/>
      <w:divBdr>
        <w:top w:val="none" w:sz="0" w:space="0" w:color="auto"/>
        <w:left w:val="none" w:sz="0" w:space="0" w:color="auto"/>
        <w:bottom w:val="none" w:sz="0" w:space="0" w:color="auto"/>
        <w:right w:val="none" w:sz="0" w:space="0" w:color="auto"/>
      </w:divBdr>
    </w:div>
    <w:div w:id="690765410">
      <w:bodyDiv w:val="1"/>
      <w:marLeft w:val="0"/>
      <w:marRight w:val="0"/>
      <w:marTop w:val="0"/>
      <w:marBottom w:val="0"/>
      <w:divBdr>
        <w:top w:val="none" w:sz="0" w:space="0" w:color="auto"/>
        <w:left w:val="none" w:sz="0" w:space="0" w:color="auto"/>
        <w:bottom w:val="none" w:sz="0" w:space="0" w:color="auto"/>
        <w:right w:val="none" w:sz="0" w:space="0" w:color="auto"/>
      </w:divBdr>
    </w:div>
    <w:div w:id="775059851">
      <w:bodyDiv w:val="1"/>
      <w:marLeft w:val="0"/>
      <w:marRight w:val="0"/>
      <w:marTop w:val="0"/>
      <w:marBottom w:val="0"/>
      <w:divBdr>
        <w:top w:val="none" w:sz="0" w:space="0" w:color="auto"/>
        <w:left w:val="none" w:sz="0" w:space="0" w:color="auto"/>
        <w:bottom w:val="none" w:sz="0" w:space="0" w:color="auto"/>
        <w:right w:val="none" w:sz="0" w:space="0" w:color="auto"/>
      </w:divBdr>
    </w:div>
    <w:div w:id="848715882">
      <w:bodyDiv w:val="1"/>
      <w:marLeft w:val="0"/>
      <w:marRight w:val="0"/>
      <w:marTop w:val="0"/>
      <w:marBottom w:val="0"/>
      <w:divBdr>
        <w:top w:val="none" w:sz="0" w:space="0" w:color="auto"/>
        <w:left w:val="none" w:sz="0" w:space="0" w:color="auto"/>
        <w:bottom w:val="none" w:sz="0" w:space="0" w:color="auto"/>
        <w:right w:val="none" w:sz="0" w:space="0" w:color="auto"/>
      </w:divBdr>
    </w:div>
    <w:div w:id="864178471">
      <w:bodyDiv w:val="1"/>
      <w:marLeft w:val="0"/>
      <w:marRight w:val="0"/>
      <w:marTop w:val="0"/>
      <w:marBottom w:val="0"/>
      <w:divBdr>
        <w:top w:val="none" w:sz="0" w:space="0" w:color="auto"/>
        <w:left w:val="none" w:sz="0" w:space="0" w:color="auto"/>
        <w:bottom w:val="none" w:sz="0" w:space="0" w:color="auto"/>
        <w:right w:val="none" w:sz="0" w:space="0" w:color="auto"/>
      </w:divBdr>
    </w:div>
    <w:div w:id="1111124429">
      <w:bodyDiv w:val="1"/>
      <w:marLeft w:val="0"/>
      <w:marRight w:val="0"/>
      <w:marTop w:val="0"/>
      <w:marBottom w:val="0"/>
      <w:divBdr>
        <w:top w:val="none" w:sz="0" w:space="0" w:color="auto"/>
        <w:left w:val="none" w:sz="0" w:space="0" w:color="auto"/>
        <w:bottom w:val="none" w:sz="0" w:space="0" w:color="auto"/>
        <w:right w:val="none" w:sz="0" w:space="0" w:color="auto"/>
      </w:divBdr>
    </w:div>
    <w:div w:id="1134982823">
      <w:bodyDiv w:val="1"/>
      <w:marLeft w:val="0"/>
      <w:marRight w:val="0"/>
      <w:marTop w:val="0"/>
      <w:marBottom w:val="0"/>
      <w:divBdr>
        <w:top w:val="none" w:sz="0" w:space="0" w:color="auto"/>
        <w:left w:val="none" w:sz="0" w:space="0" w:color="auto"/>
        <w:bottom w:val="none" w:sz="0" w:space="0" w:color="auto"/>
        <w:right w:val="none" w:sz="0" w:space="0" w:color="auto"/>
      </w:divBdr>
    </w:div>
    <w:div w:id="1157066417">
      <w:bodyDiv w:val="1"/>
      <w:marLeft w:val="0"/>
      <w:marRight w:val="0"/>
      <w:marTop w:val="0"/>
      <w:marBottom w:val="0"/>
      <w:divBdr>
        <w:top w:val="none" w:sz="0" w:space="0" w:color="auto"/>
        <w:left w:val="none" w:sz="0" w:space="0" w:color="auto"/>
        <w:bottom w:val="none" w:sz="0" w:space="0" w:color="auto"/>
        <w:right w:val="none" w:sz="0" w:space="0" w:color="auto"/>
      </w:divBdr>
    </w:div>
    <w:div w:id="1345941758">
      <w:bodyDiv w:val="1"/>
      <w:marLeft w:val="0"/>
      <w:marRight w:val="0"/>
      <w:marTop w:val="0"/>
      <w:marBottom w:val="0"/>
      <w:divBdr>
        <w:top w:val="none" w:sz="0" w:space="0" w:color="auto"/>
        <w:left w:val="none" w:sz="0" w:space="0" w:color="auto"/>
        <w:bottom w:val="none" w:sz="0" w:space="0" w:color="auto"/>
        <w:right w:val="none" w:sz="0" w:space="0" w:color="auto"/>
      </w:divBdr>
    </w:div>
    <w:div w:id="1603488196">
      <w:bodyDiv w:val="1"/>
      <w:marLeft w:val="0"/>
      <w:marRight w:val="0"/>
      <w:marTop w:val="0"/>
      <w:marBottom w:val="0"/>
      <w:divBdr>
        <w:top w:val="none" w:sz="0" w:space="0" w:color="auto"/>
        <w:left w:val="none" w:sz="0" w:space="0" w:color="auto"/>
        <w:bottom w:val="none" w:sz="0" w:space="0" w:color="auto"/>
        <w:right w:val="none" w:sz="0" w:space="0" w:color="auto"/>
      </w:divBdr>
    </w:div>
    <w:div w:id="1713992860">
      <w:bodyDiv w:val="1"/>
      <w:marLeft w:val="0"/>
      <w:marRight w:val="0"/>
      <w:marTop w:val="0"/>
      <w:marBottom w:val="0"/>
      <w:divBdr>
        <w:top w:val="none" w:sz="0" w:space="0" w:color="auto"/>
        <w:left w:val="none" w:sz="0" w:space="0" w:color="auto"/>
        <w:bottom w:val="none" w:sz="0" w:space="0" w:color="auto"/>
        <w:right w:val="none" w:sz="0" w:space="0" w:color="auto"/>
      </w:divBdr>
    </w:div>
    <w:div w:id="1854300279">
      <w:bodyDiv w:val="1"/>
      <w:marLeft w:val="0"/>
      <w:marRight w:val="0"/>
      <w:marTop w:val="0"/>
      <w:marBottom w:val="0"/>
      <w:divBdr>
        <w:top w:val="none" w:sz="0" w:space="0" w:color="auto"/>
        <w:left w:val="none" w:sz="0" w:space="0" w:color="auto"/>
        <w:bottom w:val="none" w:sz="0" w:space="0" w:color="auto"/>
        <w:right w:val="none" w:sz="0" w:space="0" w:color="auto"/>
      </w:divBdr>
    </w:div>
    <w:div w:id="1886136011">
      <w:bodyDiv w:val="1"/>
      <w:marLeft w:val="0"/>
      <w:marRight w:val="0"/>
      <w:marTop w:val="0"/>
      <w:marBottom w:val="0"/>
      <w:divBdr>
        <w:top w:val="none" w:sz="0" w:space="0" w:color="auto"/>
        <w:left w:val="none" w:sz="0" w:space="0" w:color="auto"/>
        <w:bottom w:val="none" w:sz="0" w:space="0" w:color="auto"/>
        <w:right w:val="none" w:sz="0" w:space="0" w:color="auto"/>
      </w:divBdr>
    </w:div>
    <w:div w:id="192934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68753-4AC3-4313-AD81-7D947D33B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865</Words>
  <Characters>4932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Договор о дезинфекционных работах № ____________</vt:lpstr>
    </vt:vector>
  </TitlesOfParts>
  <Company>Kraftway</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дезинфекционных работах № ____________</dc:title>
  <dc:subject/>
  <dc:creator>administrator</dc:creator>
  <cp:keywords/>
  <cp:lastModifiedBy>Царьков Егор Алексеевич</cp:lastModifiedBy>
  <cp:revision>4</cp:revision>
  <cp:lastPrinted>2026-08-24T11:32:00Z</cp:lastPrinted>
  <dcterms:created xsi:type="dcterms:W3CDTF">2026-08-25T12:28:00Z</dcterms:created>
  <dcterms:modified xsi:type="dcterms:W3CDTF">2026-08-25T13:00:00Z</dcterms:modified>
</cp:coreProperties>
</file>