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464" w:rsidRDefault="009F0A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(НМЦ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ЦК))</w:t>
      </w:r>
    </w:p>
    <w:p w:rsidR="00FD3464" w:rsidRDefault="00FD3464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FD3464" w:rsidRDefault="009F0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</w:t>
      </w:r>
      <w:r w:rsidR="00447CCF">
        <w:rPr>
          <w:rFonts w:ascii="Times New Roman" w:hAnsi="Times New Roman" w:cs="Times New Roman"/>
          <w:sz w:val="28"/>
          <w:szCs w:val="28"/>
        </w:rPr>
        <w:t>дготовки обоснования НМЦ</w:t>
      </w:r>
      <w:proofErr w:type="gramStart"/>
      <w:r w:rsidR="00447CCF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="00447CCF">
        <w:rPr>
          <w:rFonts w:ascii="Times New Roman" w:hAnsi="Times New Roman" w:cs="Times New Roman"/>
          <w:sz w:val="28"/>
          <w:szCs w:val="28"/>
        </w:rPr>
        <w:t>ЦК) 07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47CC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.2026</w:t>
      </w:r>
    </w:p>
    <w:p w:rsidR="00FD3464" w:rsidRDefault="009F0AEE">
      <w:pPr>
        <w:pStyle w:val="ConsNonformat"/>
        <w:widowControl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контракта: </w:t>
      </w:r>
      <w:r w:rsidR="00447CCF">
        <w:rPr>
          <w:rFonts w:ascii="Times New Roman" w:hAnsi="Times New Roman" w:cs="Times New Roman"/>
          <w:sz w:val="28"/>
          <w:szCs w:val="28"/>
        </w:rPr>
        <w:t>О</w:t>
      </w:r>
      <w:r w:rsidR="00447CCF" w:rsidRPr="00482FEE">
        <w:rPr>
          <w:rFonts w:ascii="Times New Roman" w:hAnsi="Times New Roman" w:cs="Times New Roman"/>
          <w:sz w:val="28"/>
          <w:szCs w:val="28"/>
        </w:rPr>
        <w:t>казание услуг по поверке узла учета расхода газа для нужд Управления Федерального казначейства по Ростовской области</w:t>
      </w:r>
      <w:r w:rsidR="00447C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(прочая закупка)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.</w:t>
      </w:r>
    </w:p>
    <w:p w:rsidR="00FD3464" w:rsidRDefault="009F0A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Используемый метод определения НМЦК (ЦК)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методом сопоставимых рыночных цен (анализ рынка).</w:t>
      </w:r>
    </w:p>
    <w:p w:rsidR="00FD3464" w:rsidRDefault="009F0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запросов ценовой информации (в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ЕИС): Запрос направлен в 5 организаций: Письмо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447CCF">
        <w:rPr>
          <w:rFonts w:ascii="Times New Roman" w:hAnsi="Times New Roman" w:cs="Times New Roman"/>
          <w:sz w:val="28"/>
          <w:szCs w:val="28"/>
        </w:rPr>
        <w:t>05.06</w:t>
      </w:r>
      <w:r>
        <w:rPr>
          <w:rFonts w:ascii="Times New Roman" w:hAnsi="Times New Roman" w:cs="Times New Roman"/>
          <w:sz w:val="28"/>
          <w:szCs w:val="28"/>
        </w:rPr>
        <w:t>.2026 № 56-08-15/2</w:t>
      </w:r>
      <w:r w:rsidR="00447CCF">
        <w:rPr>
          <w:rFonts w:ascii="Times New Roman" w:hAnsi="Times New Roman" w:cs="Times New Roman"/>
          <w:sz w:val="28"/>
          <w:szCs w:val="28"/>
        </w:rPr>
        <w:t>637; ЕИС № 0858400000126000274</w:t>
      </w:r>
      <w:r>
        <w:rPr>
          <w:rFonts w:ascii="Times New Roman" w:hAnsi="Times New Roman" w:cs="Times New Roman"/>
          <w:sz w:val="28"/>
          <w:szCs w:val="28"/>
        </w:rPr>
        <w:t>. Ответ получен от 3 (трех) организаций, на основании данной информации произведен расчет НМ</w:t>
      </w:r>
      <w:r w:rsidR="009740D0">
        <w:rPr>
          <w:rFonts w:ascii="Times New Roman" w:hAnsi="Times New Roman" w:cs="Times New Roman"/>
          <w:sz w:val="28"/>
          <w:szCs w:val="28"/>
        </w:rPr>
        <w:t xml:space="preserve">ЦК (ЦК): Источник № 1 – </w:t>
      </w:r>
      <w:proofErr w:type="spellStart"/>
      <w:r w:rsidR="009740D0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9740D0">
        <w:rPr>
          <w:rFonts w:ascii="Times New Roman" w:hAnsi="Times New Roman" w:cs="Times New Roman"/>
          <w:sz w:val="28"/>
          <w:szCs w:val="28"/>
        </w:rPr>
        <w:t>. от 0</w:t>
      </w:r>
      <w:r>
        <w:rPr>
          <w:rFonts w:ascii="Times New Roman" w:hAnsi="Times New Roman" w:cs="Times New Roman"/>
          <w:sz w:val="28"/>
          <w:szCs w:val="28"/>
        </w:rPr>
        <w:t>6.0</w:t>
      </w:r>
      <w:r w:rsidR="009740D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9740D0">
        <w:rPr>
          <w:rFonts w:ascii="Times New Roman" w:hAnsi="Times New Roman" w:cs="Times New Roman"/>
          <w:sz w:val="28"/>
          <w:szCs w:val="28"/>
        </w:rPr>
        <w:t xml:space="preserve">7200, Источник № 2 – </w:t>
      </w:r>
      <w:proofErr w:type="spellStart"/>
      <w:r w:rsidR="009740D0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9740D0">
        <w:rPr>
          <w:rFonts w:ascii="Times New Roman" w:hAnsi="Times New Roman" w:cs="Times New Roman"/>
          <w:sz w:val="28"/>
          <w:szCs w:val="28"/>
        </w:rPr>
        <w:t>. от 07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9740D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9740D0">
        <w:rPr>
          <w:rFonts w:ascii="Times New Roman" w:hAnsi="Times New Roman" w:cs="Times New Roman"/>
          <w:sz w:val="28"/>
          <w:szCs w:val="28"/>
        </w:rPr>
        <w:t>№ 7237</w:t>
      </w:r>
      <w:r w:rsidR="00A67493">
        <w:rPr>
          <w:rFonts w:ascii="Times New Roman" w:hAnsi="Times New Roman" w:cs="Times New Roman"/>
          <w:sz w:val="28"/>
          <w:szCs w:val="28"/>
        </w:rPr>
        <w:t xml:space="preserve">, Источник № 3 – </w:t>
      </w:r>
      <w:proofErr w:type="spellStart"/>
      <w:r w:rsidR="00A67493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A67493">
        <w:rPr>
          <w:rFonts w:ascii="Times New Roman" w:hAnsi="Times New Roman" w:cs="Times New Roman"/>
          <w:sz w:val="28"/>
          <w:szCs w:val="28"/>
        </w:rPr>
        <w:t>. от 07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6749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A67493">
        <w:rPr>
          <w:rFonts w:ascii="Times New Roman" w:hAnsi="Times New Roman" w:cs="Times New Roman"/>
          <w:sz w:val="28"/>
          <w:szCs w:val="28"/>
        </w:rPr>
        <w:t>7236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464" w:rsidRDefault="009F0A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НМЦК (ЦК) произведен по наименьшему коммерческому предложению Источник № </w:t>
      </w:r>
      <w:r w:rsidR="00A6749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67493">
        <w:rPr>
          <w:rFonts w:ascii="Times New Roman" w:hAnsi="Times New Roman" w:cs="Times New Roman"/>
          <w:sz w:val="28"/>
          <w:szCs w:val="28"/>
        </w:rPr>
        <w:t>от 07.07.2026</w:t>
      </w:r>
      <w:r w:rsidR="00A674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A67493">
        <w:rPr>
          <w:rFonts w:ascii="Times New Roman" w:hAnsi="Times New Roman" w:cs="Times New Roman"/>
          <w:sz w:val="28"/>
          <w:szCs w:val="28"/>
        </w:rPr>
        <w:t>№ 7237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D3464" w:rsidRDefault="00FD3464">
      <w:pPr>
        <w:spacing w:after="0" w:line="240" w:lineRule="auto"/>
        <w:contextualSpacing/>
        <w:rPr>
          <w:rFonts w:ascii="Times New Roman" w:hAnsi="Times New Roman" w:cs="Times New Roman"/>
          <w:szCs w:val="28"/>
        </w:rPr>
      </w:pPr>
    </w:p>
    <w:tbl>
      <w:tblPr>
        <w:tblStyle w:val="af6"/>
        <w:tblW w:w="4956" w:type="pct"/>
        <w:tblLayout w:type="fixed"/>
        <w:tblLook w:val="0000" w:firstRow="0" w:lastRow="0" w:firstColumn="0" w:lastColumn="0" w:noHBand="0" w:noVBand="0"/>
      </w:tblPr>
      <w:tblGrid>
        <w:gridCol w:w="533"/>
        <w:gridCol w:w="849"/>
        <w:gridCol w:w="2126"/>
        <w:gridCol w:w="849"/>
        <w:gridCol w:w="709"/>
        <w:gridCol w:w="709"/>
        <w:gridCol w:w="1133"/>
        <w:gridCol w:w="1277"/>
        <w:gridCol w:w="1133"/>
        <w:gridCol w:w="709"/>
        <w:gridCol w:w="1136"/>
        <w:gridCol w:w="1103"/>
        <w:gridCol w:w="1167"/>
        <w:gridCol w:w="996"/>
        <w:gridCol w:w="846"/>
      </w:tblGrid>
      <w:tr w:rsidR="00FD3464">
        <w:tc>
          <w:tcPr>
            <w:tcW w:w="174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78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товара, работы, услуги по КТРУ </w:t>
            </w:r>
          </w:p>
        </w:tc>
        <w:tc>
          <w:tcPr>
            <w:tcW w:w="696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работы, услуги согласно описанию объекта закупки</w:t>
            </w:r>
          </w:p>
        </w:tc>
        <w:tc>
          <w:tcPr>
            <w:tcW w:w="278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Типовая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принад-лежность</w:t>
            </w:r>
            <w:proofErr w:type="spellEnd"/>
            <w:proofErr w:type="gramEnd"/>
          </w:p>
        </w:tc>
        <w:tc>
          <w:tcPr>
            <w:tcW w:w="232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 измерений</w:t>
            </w:r>
          </w:p>
        </w:tc>
        <w:tc>
          <w:tcPr>
            <w:tcW w:w="232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506" w:type="pct"/>
            <w:gridSpan w:val="7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Расчет НМЦ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ЦК)</w:t>
            </w:r>
          </w:p>
        </w:tc>
        <w:tc>
          <w:tcPr>
            <w:tcW w:w="326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цена единицы товара (работы, услуги) в том числе с учетом ЛБО (руб.)</w:t>
            </w:r>
            <w:r>
              <w:rPr>
                <w:rStyle w:val="af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7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НМЦК (ЦК) /цена единицы товара (работы, услуги) с учетом ЛБО (руб.)</w:t>
            </w:r>
            <w:r>
              <w:rPr>
                <w:rStyle w:val="af5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D3464">
        <w:trPr>
          <w:trHeight w:val="230"/>
        </w:trPr>
        <w:tc>
          <w:tcPr>
            <w:tcW w:w="174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pct"/>
            <w:gridSpan w:val="3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Ценовые значения анализа рынка</w:t>
            </w:r>
          </w:p>
        </w:tc>
        <w:tc>
          <w:tcPr>
            <w:tcW w:w="232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вариации (v)</w:t>
            </w:r>
          </w:p>
        </w:tc>
        <w:tc>
          <w:tcPr>
            <w:tcW w:w="372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Наименьшая цена за единицу (руб.)</w:t>
            </w:r>
          </w:p>
        </w:tc>
        <w:tc>
          <w:tcPr>
            <w:tcW w:w="361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единицу с учетом нормативных затрат</w:t>
            </w:r>
          </w:p>
        </w:tc>
        <w:tc>
          <w:tcPr>
            <w:tcW w:w="382" w:type="pct"/>
            <w:vMerge w:val="restar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Итоговое значение НМЦК (ЦК) (руб.)</w:t>
            </w:r>
          </w:p>
        </w:tc>
        <w:tc>
          <w:tcPr>
            <w:tcW w:w="32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464">
        <w:tc>
          <w:tcPr>
            <w:tcW w:w="174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Источник № 1</w:t>
            </w:r>
          </w:p>
          <w:p w:rsidR="00FD3464" w:rsidRDefault="00FD3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18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Источник № 2 </w:t>
            </w:r>
          </w:p>
          <w:p w:rsidR="00FD3464" w:rsidRDefault="00FD346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Источник № 3 </w:t>
            </w:r>
          </w:p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3464">
        <w:tc>
          <w:tcPr>
            <w:tcW w:w="174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418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за ед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23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vMerge/>
          </w:tcPr>
          <w:p w:rsidR="00FD3464" w:rsidRDefault="00FD3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D3464" w:rsidRDefault="00FD3464">
      <w:pPr>
        <w:spacing w:after="0" w:line="240" w:lineRule="auto"/>
        <w:rPr>
          <w:sz w:val="2"/>
          <w:szCs w:val="2"/>
        </w:rPr>
      </w:pPr>
    </w:p>
    <w:tbl>
      <w:tblPr>
        <w:tblStyle w:val="af6"/>
        <w:tblW w:w="4956" w:type="pct"/>
        <w:tblLayout w:type="fixed"/>
        <w:tblLook w:val="0000" w:firstRow="0" w:lastRow="0" w:firstColumn="0" w:lastColumn="0" w:noHBand="0" w:noVBand="0"/>
      </w:tblPr>
      <w:tblGrid>
        <w:gridCol w:w="533"/>
        <w:gridCol w:w="883"/>
        <w:gridCol w:w="2096"/>
        <w:gridCol w:w="855"/>
        <w:gridCol w:w="709"/>
        <w:gridCol w:w="709"/>
        <w:gridCol w:w="1130"/>
        <w:gridCol w:w="1277"/>
        <w:gridCol w:w="1133"/>
        <w:gridCol w:w="709"/>
        <w:gridCol w:w="1133"/>
        <w:gridCol w:w="1133"/>
        <w:gridCol w:w="1133"/>
        <w:gridCol w:w="993"/>
        <w:gridCol w:w="849"/>
      </w:tblGrid>
      <w:tr w:rsidR="00FD3464">
        <w:trPr>
          <w:tblHeader/>
        </w:trPr>
        <w:tc>
          <w:tcPr>
            <w:tcW w:w="174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page" w:clear="all"/>
              <w:t>1</w:t>
            </w:r>
          </w:p>
        </w:tc>
        <w:tc>
          <w:tcPr>
            <w:tcW w:w="289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6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0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2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2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0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8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2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71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25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8" w:type="pct"/>
          </w:tcPr>
          <w:p w:rsidR="00FD3464" w:rsidRDefault="009F0A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5D324B">
        <w:trPr>
          <w:trHeight w:val="739"/>
        </w:trPr>
        <w:tc>
          <w:tcPr>
            <w:tcW w:w="174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89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6" w:type="pct"/>
            <w:vAlign w:val="center"/>
          </w:tcPr>
          <w:p w:rsidR="005D324B" w:rsidRPr="000F77A5" w:rsidRDefault="005D324B" w:rsidP="00554B71">
            <w:pPr>
              <w:rPr>
                <w:rFonts w:ascii="Times New Roman" w:eastAsia="Arial Unicode MS" w:hAnsi="Times New Roman" w:cs="Times New Roman"/>
                <w:color w:val="000000"/>
                <w:sz w:val="20"/>
                <w:lang w:val="ru"/>
              </w:rPr>
            </w:pPr>
            <w:r w:rsidRPr="000F77A5">
              <w:rPr>
                <w:rFonts w:ascii="Times New Roman" w:hAnsi="Times New Roman" w:cs="Times New Roman"/>
                <w:noProof/>
                <w:sz w:val="20"/>
              </w:rPr>
              <w:t xml:space="preserve">Поверка узла учета расхода газа </w:t>
            </w:r>
            <w:r w:rsidRPr="000F77A5">
              <w:rPr>
                <w:rFonts w:ascii="Times New Roman" w:hAnsi="Times New Roman" w:cs="Times New Roman"/>
                <w:sz w:val="20"/>
                <w:lang w:val="en-US"/>
              </w:rPr>
              <w:t>VT</w:t>
            </w:r>
            <w:r w:rsidRPr="000F77A5">
              <w:rPr>
                <w:rFonts w:ascii="Times New Roman" w:hAnsi="Times New Roman" w:cs="Times New Roman"/>
                <w:sz w:val="20"/>
              </w:rPr>
              <w:t>-Вектор</w:t>
            </w:r>
            <w:proofErr w:type="gramStart"/>
            <w:r w:rsidRPr="000F77A5">
              <w:rPr>
                <w:rFonts w:ascii="Times New Roman" w:hAnsi="Times New Roman" w:cs="Times New Roman"/>
                <w:sz w:val="20"/>
              </w:rPr>
              <w:t xml:space="preserve"> Т</w:t>
            </w:r>
            <w:proofErr w:type="gramEnd"/>
            <w:r w:rsidRPr="000F77A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F77A5">
              <w:rPr>
                <w:rFonts w:ascii="Times New Roman" w:hAnsi="Times New Roman" w:cs="Times New Roman"/>
                <w:sz w:val="20"/>
                <w:lang w:val="en-US"/>
              </w:rPr>
              <w:t>G</w:t>
            </w:r>
            <w:r w:rsidRPr="000F77A5">
              <w:rPr>
                <w:rFonts w:ascii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280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" w:type="pct"/>
            <w:vAlign w:val="center"/>
          </w:tcPr>
          <w:p w:rsidR="005D324B" w:rsidRDefault="005D324B" w:rsidP="00554B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232" w:type="pct"/>
            <w:vAlign w:val="center"/>
          </w:tcPr>
          <w:p w:rsidR="005D324B" w:rsidRDefault="005D324B" w:rsidP="00554B71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" w:type="pct"/>
            <w:vAlign w:val="center"/>
          </w:tcPr>
          <w:p w:rsidR="005D324B" w:rsidRDefault="005D3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8 800,00</w:t>
            </w:r>
          </w:p>
        </w:tc>
        <w:tc>
          <w:tcPr>
            <w:tcW w:w="418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8 600,00</w:t>
            </w:r>
          </w:p>
        </w:tc>
        <w:tc>
          <w:tcPr>
            <w:tcW w:w="371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8 700,00</w:t>
            </w:r>
          </w:p>
        </w:tc>
        <w:tc>
          <w:tcPr>
            <w:tcW w:w="232" w:type="pct"/>
            <w:vAlign w:val="center"/>
          </w:tcPr>
          <w:p w:rsidR="005D324B" w:rsidRPr="005D324B" w:rsidRDefault="00252D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252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371" w:type="pct"/>
            <w:vAlign w:val="center"/>
          </w:tcPr>
          <w:p w:rsidR="005D324B" w:rsidRDefault="005D3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8 600,00</w:t>
            </w:r>
          </w:p>
        </w:tc>
        <w:tc>
          <w:tcPr>
            <w:tcW w:w="371" w:type="pct"/>
            <w:vAlign w:val="center"/>
          </w:tcPr>
          <w:p w:rsidR="005D324B" w:rsidRDefault="005D3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57 000,00</w:t>
            </w:r>
          </w:p>
        </w:tc>
        <w:tc>
          <w:tcPr>
            <w:tcW w:w="371" w:type="pct"/>
            <w:vAlign w:val="center"/>
          </w:tcPr>
          <w:p w:rsidR="005D324B" w:rsidRDefault="005D324B" w:rsidP="00554B71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8 600,00</w:t>
            </w:r>
          </w:p>
        </w:tc>
        <w:tc>
          <w:tcPr>
            <w:tcW w:w="325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8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324B">
        <w:tc>
          <w:tcPr>
            <w:tcW w:w="174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89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86" w:type="pct"/>
            <w:vAlign w:val="center"/>
          </w:tcPr>
          <w:p w:rsidR="005D324B" w:rsidRPr="000F77A5" w:rsidRDefault="005D324B" w:rsidP="00554B71">
            <w:pPr>
              <w:rPr>
                <w:rFonts w:ascii="Times New Roman" w:eastAsia="Arial Unicode MS" w:hAnsi="Times New Roman" w:cs="Times New Roman"/>
                <w:color w:val="000000"/>
                <w:sz w:val="20"/>
                <w:lang w:val="ru"/>
              </w:rPr>
            </w:pPr>
            <w:r w:rsidRPr="000F77A5">
              <w:rPr>
                <w:rFonts w:ascii="Times New Roman" w:hAnsi="Times New Roman" w:cs="Times New Roman"/>
                <w:noProof/>
                <w:sz w:val="20"/>
              </w:rPr>
              <w:t xml:space="preserve">Замена источника питания узла учета расхода газа  </w:t>
            </w:r>
            <w:r w:rsidRPr="000F77A5">
              <w:rPr>
                <w:rFonts w:ascii="Times New Roman" w:hAnsi="Times New Roman" w:cs="Times New Roman"/>
                <w:sz w:val="20"/>
                <w:lang w:val="en-US"/>
              </w:rPr>
              <w:t>VT</w:t>
            </w:r>
            <w:r w:rsidRPr="000F77A5">
              <w:rPr>
                <w:rFonts w:ascii="Times New Roman" w:hAnsi="Times New Roman" w:cs="Times New Roman"/>
                <w:sz w:val="20"/>
              </w:rPr>
              <w:t>-Вектор</w:t>
            </w:r>
            <w:proofErr w:type="gramStart"/>
            <w:r w:rsidRPr="000F77A5">
              <w:rPr>
                <w:rFonts w:ascii="Times New Roman" w:hAnsi="Times New Roman" w:cs="Times New Roman"/>
                <w:sz w:val="20"/>
              </w:rPr>
              <w:t xml:space="preserve"> Т</w:t>
            </w:r>
            <w:proofErr w:type="gramEnd"/>
            <w:r w:rsidRPr="000F77A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F77A5">
              <w:rPr>
                <w:rFonts w:ascii="Times New Roman" w:hAnsi="Times New Roman" w:cs="Times New Roman"/>
                <w:sz w:val="20"/>
                <w:lang w:val="en-US"/>
              </w:rPr>
              <w:t>G</w:t>
            </w:r>
            <w:r w:rsidRPr="000F77A5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80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32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ед.</w:t>
            </w:r>
          </w:p>
        </w:tc>
        <w:tc>
          <w:tcPr>
            <w:tcW w:w="232" w:type="pct"/>
            <w:vAlign w:val="center"/>
          </w:tcPr>
          <w:p w:rsidR="005D324B" w:rsidRDefault="005D324B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0" w:type="pct"/>
            <w:vAlign w:val="center"/>
          </w:tcPr>
          <w:p w:rsidR="005D324B" w:rsidRDefault="005D3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52 709,00</w:t>
            </w:r>
          </w:p>
        </w:tc>
        <w:tc>
          <w:tcPr>
            <w:tcW w:w="418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51 400,00</w:t>
            </w:r>
          </w:p>
        </w:tc>
        <w:tc>
          <w:tcPr>
            <w:tcW w:w="371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53 800,00</w:t>
            </w:r>
          </w:p>
        </w:tc>
        <w:tc>
          <w:tcPr>
            <w:tcW w:w="232" w:type="pct"/>
            <w:vAlign w:val="center"/>
          </w:tcPr>
          <w:p w:rsidR="005D324B" w:rsidRPr="005D324B" w:rsidRDefault="00252D8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252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2,28</w:t>
            </w:r>
          </w:p>
        </w:tc>
        <w:tc>
          <w:tcPr>
            <w:tcW w:w="371" w:type="pct"/>
            <w:vAlign w:val="center"/>
          </w:tcPr>
          <w:p w:rsidR="005D324B" w:rsidRDefault="005D3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51 400,00</w:t>
            </w:r>
          </w:p>
        </w:tc>
        <w:tc>
          <w:tcPr>
            <w:tcW w:w="371" w:type="pct"/>
            <w:vAlign w:val="center"/>
          </w:tcPr>
          <w:p w:rsidR="005D324B" w:rsidRDefault="005D324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57 000,00</w:t>
            </w:r>
          </w:p>
        </w:tc>
        <w:tc>
          <w:tcPr>
            <w:tcW w:w="371" w:type="pct"/>
            <w:vAlign w:val="center"/>
          </w:tcPr>
          <w:p w:rsidR="005D324B" w:rsidRDefault="005D324B" w:rsidP="00554B71">
            <w:pPr>
              <w:jc w:val="center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51 400,00</w:t>
            </w:r>
          </w:p>
        </w:tc>
        <w:tc>
          <w:tcPr>
            <w:tcW w:w="325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8" w:type="pct"/>
            <w:vAlign w:val="center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324B">
        <w:tc>
          <w:tcPr>
            <w:tcW w:w="174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9" w:type="pct"/>
            <w:gridSpan w:val="5"/>
          </w:tcPr>
          <w:p w:rsidR="005D324B" w:rsidRDefault="005D32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Итого, руб.</w:t>
            </w:r>
          </w:p>
        </w:tc>
        <w:tc>
          <w:tcPr>
            <w:tcW w:w="370" w:type="pct"/>
          </w:tcPr>
          <w:p w:rsidR="005D324B" w:rsidRDefault="005D324B" w:rsidP="000F7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61 509,00</w:t>
            </w:r>
          </w:p>
        </w:tc>
        <w:tc>
          <w:tcPr>
            <w:tcW w:w="418" w:type="pct"/>
          </w:tcPr>
          <w:p w:rsidR="005D324B" w:rsidRDefault="005D324B" w:rsidP="000F7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60 000,00</w:t>
            </w:r>
          </w:p>
        </w:tc>
        <w:tc>
          <w:tcPr>
            <w:tcW w:w="371" w:type="pct"/>
          </w:tcPr>
          <w:p w:rsidR="005D324B" w:rsidRDefault="005D324B" w:rsidP="000F77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62 500,00</w:t>
            </w:r>
          </w:p>
        </w:tc>
        <w:tc>
          <w:tcPr>
            <w:tcW w:w="232" w:type="pct"/>
          </w:tcPr>
          <w:p w:rsidR="005D324B" w:rsidRDefault="005D324B" w:rsidP="00554B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B71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554B71" w:rsidRPr="00554B7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371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1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5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78" w:type="pct"/>
          </w:tcPr>
          <w:p w:rsidR="005D324B" w:rsidRDefault="005D3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D324B">
        <w:trPr>
          <w:trHeight w:val="115"/>
        </w:trPr>
        <w:tc>
          <w:tcPr>
            <w:tcW w:w="4026" w:type="pct"/>
            <w:gridSpan w:val="12"/>
          </w:tcPr>
          <w:p w:rsidR="005D324B" w:rsidRDefault="005D324B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НМЦК (ЦК)</w:t>
            </w:r>
          </w:p>
        </w:tc>
        <w:tc>
          <w:tcPr>
            <w:tcW w:w="371" w:type="pct"/>
          </w:tcPr>
          <w:p w:rsidR="005D324B" w:rsidRDefault="005D32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60 000,00</w:t>
            </w:r>
          </w:p>
        </w:tc>
        <w:tc>
          <w:tcPr>
            <w:tcW w:w="325" w:type="pct"/>
          </w:tcPr>
          <w:p w:rsidR="005D324B" w:rsidRDefault="005D32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8" w:type="pct"/>
          </w:tcPr>
          <w:p w:rsidR="005D324B" w:rsidRDefault="005D324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FD3464" w:rsidRDefault="00FD3464" w:rsidP="00252D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D3464">
      <w:headerReference w:type="default" r:id="rId9"/>
      <w:headerReference w:type="first" r:id="rId10"/>
      <w:pgSz w:w="16839" w:h="11907" w:orient="landscape"/>
      <w:pgMar w:top="851" w:right="510" w:bottom="992" w:left="1134" w:header="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B71" w:rsidRDefault="00554B71">
      <w:pPr>
        <w:spacing w:after="0" w:line="240" w:lineRule="auto"/>
      </w:pPr>
      <w:r>
        <w:separator/>
      </w:r>
    </w:p>
  </w:endnote>
  <w:endnote w:type="continuationSeparator" w:id="0">
    <w:p w:rsidR="00554B71" w:rsidRDefault="00554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B71" w:rsidRDefault="00554B71">
      <w:pPr>
        <w:spacing w:after="0" w:line="240" w:lineRule="auto"/>
      </w:pPr>
      <w:r>
        <w:separator/>
      </w:r>
    </w:p>
  </w:footnote>
  <w:footnote w:type="continuationSeparator" w:id="0">
    <w:p w:rsidR="00554B71" w:rsidRDefault="00554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71" w:rsidRDefault="00554B71">
    <w:pPr>
      <w:pStyle w:val="af7"/>
      <w:jc w:val="center"/>
    </w:pPr>
  </w:p>
  <w:p w:rsidR="00554B71" w:rsidRDefault="00554B71">
    <w:pPr>
      <w:pStyle w:val="af7"/>
      <w:jc w:val="center"/>
    </w:pPr>
    <w:sdt>
      <w:sdtPr>
        <w:id w:val="1974787417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52D87">
          <w:rPr>
            <w:noProof/>
          </w:rPr>
          <w:t>2</w:t>
        </w:r>
        <w:r>
          <w:fldChar w:fldCharType="end"/>
        </w:r>
      </w:sdtContent>
    </w:sdt>
  </w:p>
  <w:p w:rsidR="00554B71" w:rsidRDefault="00554B71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B71" w:rsidRDefault="00554B71">
    <w:pPr>
      <w:pStyle w:val="af7"/>
      <w:jc w:val="center"/>
    </w:pPr>
  </w:p>
  <w:p w:rsidR="00554B71" w:rsidRDefault="00554B7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8035C"/>
    <w:multiLevelType w:val="hybridMultilevel"/>
    <w:tmpl w:val="090C84DE"/>
    <w:lvl w:ilvl="0" w:tplc="A664B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70CCA0E">
      <w:start w:val="1"/>
      <w:numFmt w:val="lowerLetter"/>
      <w:lvlText w:val="%2."/>
      <w:lvlJc w:val="left"/>
      <w:pPr>
        <w:ind w:left="1440" w:hanging="360"/>
      </w:pPr>
    </w:lvl>
    <w:lvl w:ilvl="2" w:tplc="324CE724">
      <w:start w:val="1"/>
      <w:numFmt w:val="lowerRoman"/>
      <w:lvlText w:val="%3."/>
      <w:lvlJc w:val="right"/>
      <w:pPr>
        <w:ind w:left="2160" w:hanging="180"/>
      </w:pPr>
    </w:lvl>
    <w:lvl w:ilvl="3" w:tplc="1756BDE2">
      <w:start w:val="1"/>
      <w:numFmt w:val="decimal"/>
      <w:lvlText w:val="%4."/>
      <w:lvlJc w:val="left"/>
      <w:pPr>
        <w:ind w:left="2880" w:hanging="360"/>
      </w:pPr>
    </w:lvl>
    <w:lvl w:ilvl="4" w:tplc="37448DC4">
      <w:start w:val="1"/>
      <w:numFmt w:val="lowerLetter"/>
      <w:lvlText w:val="%5."/>
      <w:lvlJc w:val="left"/>
      <w:pPr>
        <w:ind w:left="3600" w:hanging="360"/>
      </w:pPr>
    </w:lvl>
    <w:lvl w:ilvl="5" w:tplc="0B88AE46">
      <w:start w:val="1"/>
      <w:numFmt w:val="lowerRoman"/>
      <w:lvlText w:val="%6."/>
      <w:lvlJc w:val="right"/>
      <w:pPr>
        <w:ind w:left="4320" w:hanging="180"/>
      </w:pPr>
    </w:lvl>
    <w:lvl w:ilvl="6" w:tplc="4F6672DE">
      <w:start w:val="1"/>
      <w:numFmt w:val="decimal"/>
      <w:lvlText w:val="%7."/>
      <w:lvlJc w:val="left"/>
      <w:pPr>
        <w:ind w:left="5040" w:hanging="360"/>
      </w:pPr>
    </w:lvl>
    <w:lvl w:ilvl="7" w:tplc="0D586E1E">
      <w:start w:val="1"/>
      <w:numFmt w:val="lowerLetter"/>
      <w:lvlText w:val="%8."/>
      <w:lvlJc w:val="left"/>
      <w:pPr>
        <w:ind w:left="5760" w:hanging="360"/>
      </w:pPr>
    </w:lvl>
    <w:lvl w:ilvl="8" w:tplc="F2F2F3C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64"/>
    <w:rsid w:val="000F77A5"/>
    <w:rsid w:val="00252D87"/>
    <w:rsid w:val="00447CCF"/>
    <w:rsid w:val="00554B71"/>
    <w:rsid w:val="005D324B"/>
    <w:rsid w:val="009740D0"/>
    <w:rsid w:val="009F0AEE"/>
    <w:rsid w:val="00A67493"/>
    <w:rsid w:val="00FD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Body Text"/>
    <w:basedOn w:val="a"/>
    <w:link w:val="1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3">
    <w:name w:val="Основной текст Знак"/>
    <w:basedOn w:val="a0"/>
    <w:uiPriority w:val="99"/>
    <w:semiHidden/>
  </w:style>
  <w:style w:type="character" w:customStyle="1" w:styleId="12">
    <w:name w:val="Основной текст Знак1"/>
    <w:link w:val="af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ff4">
    <w:name w:val="Light Shading"/>
    <w:basedOn w:val="a1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table" w:styleId="af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2">
    <w:name w:val="Body Text"/>
    <w:basedOn w:val="a"/>
    <w:link w:val="1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f3">
    <w:name w:val="Основной текст Знак"/>
    <w:basedOn w:val="a0"/>
    <w:uiPriority w:val="99"/>
    <w:semiHidden/>
  </w:style>
  <w:style w:type="character" w:customStyle="1" w:styleId="12">
    <w:name w:val="Основной текст Знак1"/>
    <w:link w:val="af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ff4">
    <w:name w:val="Light Shading"/>
    <w:basedOn w:val="a1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4DD95-E5D4-4378-9696-27E89B341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Бадмаева Татьяна Валерьевна</dc:creator>
  <cp:lastModifiedBy>Похилько Василий Александрович</cp:lastModifiedBy>
  <cp:revision>169</cp:revision>
  <dcterms:created xsi:type="dcterms:W3CDTF">2023-05-19T06:38:00Z</dcterms:created>
  <dcterms:modified xsi:type="dcterms:W3CDTF">2026-07-07T14:01:00Z</dcterms:modified>
</cp:coreProperties>
</file>