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48" w:rsidRPr="00580C3B" w:rsidRDefault="00580C3B" w:rsidP="00C54F56">
      <w:pPr>
        <w:ind w:right="-2"/>
        <w:jc w:val="center"/>
        <w:rPr>
          <w:b/>
          <w:color w:val="000000"/>
        </w:rPr>
      </w:pPr>
      <w:r w:rsidRPr="00580C3B">
        <w:rPr>
          <w:b/>
          <w:color w:val="000000"/>
        </w:rPr>
        <w:t>Государственный контракт</w:t>
      </w:r>
      <w:r w:rsidR="003F6DD6">
        <w:rPr>
          <w:b/>
          <w:color w:val="000000"/>
        </w:rPr>
        <w:t xml:space="preserve"> </w:t>
      </w:r>
      <w:r w:rsidR="00734C13" w:rsidRPr="00580C3B">
        <w:rPr>
          <w:b/>
          <w:color w:val="000000"/>
        </w:rPr>
        <w:t>№ ________</w:t>
      </w:r>
    </w:p>
    <w:p w:rsidR="00E92363" w:rsidRPr="00580C3B" w:rsidRDefault="00E92363" w:rsidP="00C54F56">
      <w:pPr>
        <w:ind w:right="-2"/>
        <w:jc w:val="center"/>
        <w:rPr>
          <w:color w:val="000000"/>
        </w:rPr>
      </w:pPr>
      <w:r w:rsidRPr="00580C3B">
        <w:rPr>
          <w:color w:val="000000"/>
        </w:rPr>
        <w:t>на оказание</w:t>
      </w:r>
      <w:r w:rsidR="00AE7672">
        <w:rPr>
          <w:color w:val="000000"/>
        </w:rPr>
        <w:t xml:space="preserve"> ветеринарных услуг</w:t>
      </w:r>
    </w:p>
    <w:p w:rsidR="00687772" w:rsidRPr="00580C3B" w:rsidRDefault="00687772" w:rsidP="00C54F56">
      <w:pPr>
        <w:ind w:right="-2"/>
        <w:jc w:val="center"/>
        <w:rPr>
          <w:b/>
          <w:color w:val="000000"/>
        </w:rPr>
      </w:pPr>
    </w:p>
    <w:p w:rsidR="00687772" w:rsidRPr="00FC465C" w:rsidRDefault="00E744D5" w:rsidP="00C54F56">
      <w:pPr>
        <w:rPr>
          <w:color w:val="000000"/>
        </w:rPr>
      </w:pPr>
      <w:r w:rsidRPr="00FC465C">
        <w:rPr>
          <w:color w:val="000000"/>
        </w:rPr>
        <w:t xml:space="preserve">                                    ИКЗ</w:t>
      </w:r>
      <w:r w:rsidR="00FC465C">
        <w:rPr>
          <w:color w:val="000000"/>
        </w:rPr>
        <w:t xml:space="preserve"> </w:t>
      </w:r>
      <w:r w:rsidR="00FC465C" w:rsidRPr="00FC465C">
        <w:rPr>
          <w:color w:val="000000"/>
        </w:rPr>
        <w:t>26 1 5191501808 519001001 0011 000 0000 244</w:t>
      </w:r>
    </w:p>
    <w:p w:rsidR="008A6F48" w:rsidRPr="00580C3B" w:rsidRDefault="008A6F48" w:rsidP="00C54F56">
      <w:r w:rsidRPr="00580C3B">
        <w:t xml:space="preserve">г. Мурманск                          </w:t>
      </w:r>
      <w:r w:rsidR="00D10E83" w:rsidRPr="00580C3B">
        <w:tab/>
      </w:r>
      <w:r w:rsidR="00FF334D">
        <w:t xml:space="preserve">                                             </w:t>
      </w:r>
      <w:r w:rsidR="00F00911">
        <w:t xml:space="preserve"> "_____" ____________ 202</w:t>
      </w:r>
      <w:r w:rsidR="003A340B">
        <w:t>6</w:t>
      </w:r>
      <w:r w:rsidRPr="00580C3B">
        <w:t>г.</w:t>
      </w:r>
    </w:p>
    <w:p w:rsidR="0030779C" w:rsidRPr="00580C3B" w:rsidRDefault="0030779C" w:rsidP="00C54F56">
      <w:pPr>
        <w:ind w:firstLine="709"/>
        <w:jc w:val="both"/>
      </w:pPr>
    </w:p>
    <w:p w:rsidR="006679BB" w:rsidRPr="001D3F9D" w:rsidRDefault="001D3F9D" w:rsidP="001D3F9D">
      <w:pPr>
        <w:suppressAutoHyphens/>
        <w:ind w:firstLine="709"/>
        <w:jc w:val="both"/>
        <w:rPr>
          <w:shd w:val="clear" w:color="auto" w:fill="FFFFFF"/>
          <w:lang w:eastAsia="zh-CN"/>
        </w:rPr>
      </w:pPr>
      <w:proofErr w:type="gramStart"/>
      <w:r w:rsidRPr="002131A3">
        <w:rPr>
          <w:bCs/>
        </w:rPr>
        <w:t>Управление Федеральной службы исполнения наказаний по Мурманской области</w:t>
      </w:r>
      <w:r w:rsidRPr="00936582">
        <w:rPr>
          <w:bCs/>
        </w:rPr>
        <w:t xml:space="preserve"> (далее – </w:t>
      </w:r>
      <w:r w:rsidRPr="001B37D8">
        <w:rPr>
          <w:bCs/>
        </w:rPr>
        <w:t xml:space="preserve">УФСИН России по </w:t>
      </w:r>
      <w:r w:rsidRPr="002131A3">
        <w:rPr>
          <w:bCs/>
        </w:rPr>
        <w:t>Мурманской области</w:t>
      </w:r>
      <w:r w:rsidRPr="00936582">
        <w:rPr>
          <w:bCs/>
        </w:rPr>
        <w:t>)</w:t>
      </w:r>
      <w:r w:rsidRPr="0032111C">
        <w:rPr>
          <w:lang w:eastAsia="zh-CN"/>
        </w:rPr>
        <w:t xml:space="preserve">, выступающее от </w:t>
      </w:r>
      <w:r w:rsidRPr="0032111C">
        <w:rPr>
          <w:shd w:val="clear" w:color="auto" w:fill="FFFFFF"/>
          <w:lang w:eastAsia="zh-CN"/>
        </w:rPr>
        <w:t xml:space="preserve">имени Российской Федерации, в целях обеспечения государственных нужд, именуемое «Государственный заказчик» (далее - «Заказчик»), в </w:t>
      </w:r>
      <w:r w:rsidRPr="002204CD">
        <w:rPr>
          <w:shd w:val="clear" w:color="auto" w:fill="FFFFFF"/>
          <w:lang w:eastAsia="zh-CN"/>
        </w:rPr>
        <w:t>лице</w:t>
      </w:r>
      <w:r>
        <w:rPr>
          <w:shd w:val="clear" w:color="auto" w:fill="FFFFFF"/>
          <w:lang w:eastAsia="zh-CN"/>
        </w:rPr>
        <w:t xml:space="preserve"> ___________________________________</w:t>
      </w:r>
      <w:r w:rsidRPr="00936582">
        <w:rPr>
          <w:shd w:val="clear" w:color="auto" w:fill="FFFFFF"/>
          <w:lang w:eastAsia="zh-CN"/>
        </w:rPr>
        <w:t xml:space="preserve">,  действующего  на основании </w:t>
      </w:r>
      <w:r>
        <w:rPr>
          <w:shd w:val="clear" w:color="auto" w:fill="FFFFFF"/>
          <w:lang w:eastAsia="zh-CN"/>
        </w:rPr>
        <w:t>___________________</w:t>
      </w:r>
      <w:r w:rsidRPr="00E15F80">
        <w:rPr>
          <w:color w:val="000000"/>
          <w:lang w:eastAsia="zh-CN"/>
        </w:rPr>
        <w:t>,</w:t>
      </w:r>
      <w:r>
        <w:rPr>
          <w:color w:val="000000"/>
          <w:lang w:eastAsia="zh-CN"/>
        </w:rPr>
        <w:t xml:space="preserve"> </w:t>
      </w:r>
      <w:r w:rsidRPr="0032111C">
        <w:rPr>
          <w:lang w:eastAsia="zh-CN"/>
        </w:rPr>
        <w:t>с одной стороны,</w:t>
      </w:r>
      <w:r w:rsidRPr="008E35F8">
        <w:rPr>
          <w:lang w:eastAsia="zh-CN"/>
        </w:rPr>
        <w:t xml:space="preserve"> и </w:t>
      </w:r>
      <w:r>
        <w:rPr>
          <w:lang w:eastAsia="zh-CN"/>
        </w:rPr>
        <w:t>_______________________________</w:t>
      </w:r>
      <w:r w:rsidRPr="008E35F8">
        <w:rPr>
          <w:lang w:eastAsia="zh-CN"/>
        </w:rPr>
        <w:t>, и</w:t>
      </w:r>
      <w:r>
        <w:rPr>
          <w:lang w:eastAsia="zh-CN"/>
        </w:rPr>
        <w:t>менуемое в дальнейшем «Исполнитель</w:t>
      </w:r>
      <w:r w:rsidRPr="008E35F8">
        <w:rPr>
          <w:lang w:eastAsia="zh-CN"/>
        </w:rPr>
        <w:t xml:space="preserve">», в лице </w:t>
      </w:r>
      <w:r>
        <w:rPr>
          <w:lang w:eastAsia="zh-CN"/>
        </w:rPr>
        <w:t>________________________________________</w:t>
      </w:r>
      <w:r w:rsidRPr="008E35F8">
        <w:rPr>
          <w:lang w:eastAsia="zh-CN"/>
        </w:rPr>
        <w:t xml:space="preserve">, действующего на основании </w:t>
      </w:r>
      <w:r>
        <w:rPr>
          <w:lang w:eastAsia="zh-CN"/>
        </w:rPr>
        <w:t xml:space="preserve">_________________________________, с другой стороны, </w:t>
      </w:r>
      <w:r w:rsidRPr="008E35F8">
        <w:rPr>
          <w:shd w:val="clear" w:color="auto" w:fill="FFFFFF"/>
          <w:lang w:eastAsia="zh-CN"/>
        </w:rPr>
        <w:t xml:space="preserve">именуемые в дальнейшем </w:t>
      </w:r>
      <w:r>
        <w:rPr>
          <w:shd w:val="clear" w:color="auto" w:fill="FFFFFF"/>
          <w:lang w:eastAsia="zh-CN"/>
        </w:rPr>
        <w:t>«</w:t>
      </w:r>
      <w:r w:rsidRPr="008E35F8">
        <w:rPr>
          <w:shd w:val="clear" w:color="auto" w:fill="FFFFFF"/>
          <w:lang w:eastAsia="zh-CN"/>
        </w:rPr>
        <w:t>Стороны</w:t>
      </w:r>
      <w:r>
        <w:rPr>
          <w:shd w:val="clear" w:color="auto" w:fill="FFFFFF"/>
          <w:lang w:eastAsia="zh-CN"/>
        </w:rPr>
        <w:t>»</w:t>
      </w:r>
      <w:r w:rsidRPr="008E35F8">
        <w:rPr>
          <w:shd w:val="clear" w:color="auto" w:fill="FFFFFF"/>
          <w:lang w:eastAsia="zh-CN"/>
        </w:rPr>
        <w:t>,</w:t>
      </w:r>
      <w:r w:rsidRPr="008E35F8">
        <w:rPr>
          <w:lang w:eastAsia="zh-CN"/>
        </w:rPr>
        <w:t xml:space="preserve"> </w:t>
      </w:r>
      <w:r w:rsidR="007B2AF9">
        <w:rPr>
          <w:lang w:eastAsia="zh-CN"/>
        </w:rPr>
        <w:t>действуя на основании</w:t>
      </w:r>
      <w:r w:rsidR="007B2AF9">
        <w:t xml:space="preserve"> пункта</w:t>
      </w:r>
      <w:r w:rsidR="00D93198">
        <w:t xml:space="preserve"> </w:t>
      </w:r>
      <w:r w:rsidR="008A6F48" w:rsidRPr="00580C3B">
        <w:t>4 части</w:t>
      </w:r>
      <w:proofErr w:type="gramEnd"/>
      <w:r w:rsidR="008A6F48" w:rsidRPr="00580C3B">
        <w:t xml:space="preserve"> 1 статьи 93 Федерального закона от 05.04.2013 </w:t>
      </w:r>
      <w:r w:rsidR="002367FC" w:rsidRPr="00580C3B">
        <w:t>№ 4</w:t>
      </w:r>
      <w:r w:rsidR="002455DD">
        <w:t>4-ФЗ «О контрактной системе в сфере закупок товаров, работ, услуг для государственных</w:t>
      </w:r>
      <w:r w:rsidR="003A04F2">
        <w:t xml:space="preserve"> </w:t>
      </w:r>
      <w:r w:rsidR="008A6F48" w:rsidRPr="00580C3B">
        <w:t>и муниципал</w:t>
      </w:r>
      <w:r w:rsidR="006679BB">
        <w:t xml:space="preserve">ьных нужд», заключили настоящий </w:t>
      </w:r>
      <w:r w:rsidR="00580C3B" w:rsidRPr="00580C3B">
        <w:rPr>
          <w:color w:val="000000"/>
        </w:rPr>
        <w:t>Государ</w:t>
      </w:r>
      <w:r w:rsidR="006679BB">
        <w:rPr>
          <w:color w:val="000000"/>
        </w:rPr>
        <w:t xml:space="preserve">ственный </w:t>
      </w:r>
      <w:r w:rsidR="00580C3B" w:rsidRPr="00580C3B">
        <w:rPr>
          <w:color w:val="000000"/>
        </w:rPr>
        <w:t>контракт</w:t>
      </w:r>
      <w:r w:rsidR="0011068F">
        <w:rPr>
          <w:color w:val="000000"/>
        </w:rPr>
        <w:t xml:space="preserve"> </w:t>
      </w:r>
      <w:r w:rsidR="006679BB">
        <w:t>(далее</w:t>
      </w:r>
      <w:r w:rsidR="0011068F">
        <w:t xml:space="preserve"> </w:t>
      </w:r>
      <w:r w:rsidR="006679BB">
        <w:t xml:space="preserve">- </w:t>
      </w:r>
      <w:r w:rsidR="00580C3B" w:rsidRPr="00580C3B">
        <w:t>Контракт</w:t>
      </w:r>
      <w:r w:rsidR="008A6F48" w:rsidRPr="00580C3B">
        <w:t xml:space="preserve">) </w:t>
      </w:r>
      <w:r w:rsidR="006679BB">
        <w:t>о нижеследующем:</w:t>
      </w:r>
    </w:p>
    <w:p w:rsidR="002B1207" w:rsidRPr="006679BB" w:rsidRDefault="002B1207" w:rsidP="002B1207">
      <w:pPr>
        <w:ind w:firstLine="709"/>
        <w:jc w:val="both"/>
      </w:pPr>
    </w:p>
    <w:p w:rsidR="00360803" w:rsidRPr="002455DD" w:rsidRDefault="008A6F48" w:rsidP="002455DD">
      <w:pPr>
        <w:pStyle w:val="2"/>
        <w:keepNext w:val="0"/>
        <w:rPr>
          <w:color w:val="000000"/>
        </w:rPr>
      </w:pPr>
      <w:r w:rsidRPr="00580C3B">
        <w:rPr>
          <w:color w:val="000000"/>
        </w:rPr>
        <w:t xml:space="preserve">1. Предмет </w:t>
      </w:r>
      <w:r w:rsidR="00580C3B" w:rsidRPr="00580C3B">
        <w:rPr>
          <w:color w:val="000000"/>
        </w:rPr>
        <w:t>Контракт</w:t>
      </w:r>
      <w:r w:rsidR="00E92363" w:rsidRPr="00580C3B">
        <w:rPr>
          <w:color w:val="000000"/>
        </w:rPr>
        <w:t>а</w:t>
      </w:r>
    </w:p>
    <w:p w:rsidR="00EB1157" w:rsidRDefault="00E92363" w:rsidP="00C54F56">
      <w:pPr>
        <w:ind w:firstLine="540"/>
        <w:jc w:val="both"/>
      </w:pPr>
      <w:r w:rsidRPr="00580C3B">
        <w:rPr>
          <w:color w:val="000000"/>
          <w:spacing w:val="-4"/>
        </w:rPr>
        <w:t>1.1.</w:t>
      </w:r>
      <w:r w:rsidR="008A6F48" w:rsidRPr="00580C3B">
        <w:rPr>
          <w:color w:val="000000"/>
          <w:spacing w:val="-4"/>
        </w:rPr>
        <w:t xml:space="preserve"> </w:t>
      </w:r>
      <w:r w:rsidR="003F5912">
        <w:t>Исполнитель</w:t>
      </w:r>
      <w:r w:rsidR="008A6F48" w:rsidRPr="00580C3B">
        <w:rPr>
          <w:color w:val="000000"/>
          <w:spacing w:val="-4"/>
        </w:rPr>
        <w:t xml:space="preserve"> обязуе</w:t>
      </w:r>
      <w:r w:rsidR="00F52BF6" w:rsidRPr="00580C3B">
        <w:rPr>
          <w:color w:val="000000"/>
          <w:spacing w:val="-4"/>
        </w:rPr>
        <w:t>тся оказать ветеринарные услуги</w:t>
      </w:r>
      <w:r w:rsidR="00A94F70">
        <w:t xml:space="preserve"> </w:t>
      </w:r>
      <w:r w:rsidR="00EB1157">
        <w:t xml:space="preserve">согласно </w:t>
      </w:r>
      <w:r w:rsidR="00C128C5" w:rsidRPr="00580C3B">
        <w:t>Спецификации</w:t>
      </w:r>
      <w:r w:rsidR="00EB1157">
        <w:t xml:space="preserve"> (приложение</w:t>
      </w:r>
      <w:r w:rsidR="009855B5" w:rsidRPr="00580C3B">
        <w:t>№1)</w:t>
      </w:r>
      <w:r w:rsidR="00480203" w:rsidRPr="00580C3B">
        <w:t>.</w:t>
      </w:r>
    </w:p>
    <w:p w:rsidR="009848A0" w:rsidRPr="00580C3B" w:rsidRDefault="001F33DF" w:rsidP="00C54F56">
      <w:pPr>
        <w:ind w:firstLine="540"/>
        <w:jc w:val="both"/>
      </w:pPr>
      <w:r w:rsidRPr="00580C3B">
        <w:t>1.2.</w:t>
      </w:r>
      <w:r w:rsidR="00E92363" w:rsidRPr="00580C3B">
        <w:rPr>
          <w:color w:val="000000"/>
        </w:rPr>
        <w:t>Государственный заказчик</w:t>
      </w:r>
      <w:r w:rsidR="00E92363" w:rsidRPr="00580C3B">
        <w:t xml:space="preserve"> берет на себя обязательство оплачивать </w:t>
      </w:r>
      <w:r w:rsidR="008E0980" w:rsidRPr="00580C3B">
        <w:br/>
      </w:r>
      <w:r w:rsidR="00932856" w:rsidRPr="00580C3B">
        <w:t xml:space="preserve">Исполнителю </w:t>
      </w:r>
      <w:r w:rsidR="00E92363" w:rsidRPr="00580C3B">
        <w:t xml:space="preserve">затраты, связанные с оказанием </w:t>
      </w:r>
      <w:r w:rsidR="007D258F" w:rsidRPr="00580C3B">
        <w:t>ветеринарных услуг</w:t>
      </w:r>
      <w:r w:rsidR="002251E8">
        <w:t xml:space="preserve"> </w:t>
      </w:r>
      <w:r w:rsidR="00450EE2" w:rsidRPr="00580C3B">
        <w:t>животным</w:t>
      </w:r>
      <w:r w:rsidRPr="00580C3B">
        <w:t>,</w:t>
      </w:r>
      <w:r w:rsidRPr="00580C3B">
        <w:br/>
      </w:r>
      <w:r w:rsidR="00E92363" w:rsidRPr="00580C3B">
        <w:t xml:space="preserve">а Исполнитель - обеспечивать оказание </w:t>
      </w:r>
      <w:r w:rsidR="00450EE2" w:rsidRPr="00580C3B">
        <w:t>животным ветеринарных услуг</w:t>
      </w:r>
      <w:r w:rsidR="00B74C2A" w:rsidRPr="00580C3B">
        <w:t xml:space="preserve"> надлежащего качества</w:t>
      </w:r>
      <w:r w:rsidR="003C78E6" w:rsidRPr="00580C3B">
        <w:t>.</w:t>
      </w:r>
    </w:p>
    <w:p w:rsidR="00FD62D2" w:rsidRDefault="002C678C" w:rsidP="00A94F70">
      <w:pPr>
        <w:jc w:val="both"/>
      </w:pPr>
      <w:r w:rsidRPr="00580C3B">
        <w:t xml:space="preserve">         1.3</w:t>
      </w:r>
      <w:r w:rsidR="004577B5" w:rsidRPr="00580C3B">
        <w:t xml:space="preserve">. </w:t>
      </w:r>
      <w:proofErr w:type="gramStart"/>
      <w:r w:rsidR="003F5912">
        <w:t>Получателями</w:t>
      </w:r>
      <w:r w:rsidR="007B3F27" w:rsidRPr="00580C3B">
        <w:t xml:space="preserve"> ветеринарных услуг</w:t>
      </w:r>
      <w:r w:rsidR="00E25254" w:rsidRPr="00580C3B">
        <w:t>,</w:t>
      </w:r>
      <w:r w:rsidR="006038E6">
        <w:t xml:space="preserve"> </w:t>
      </w:r>
      <w:r w:rsidR="0092650F" w:rsidRPr="00580C3B">
        <w:t xml:space="preserve">оказываемых Исполнителем </w:t>
      </w:r>
      <w:r w:rsidR="009D269D" w:rsidRPr="00580C3B">
        <w:t>Государственному заказчику</w:t>
      </w:r>
      <w:r w:rsidR="007961D7" w:rsidRPr="00580C3B">
        <w:t xml:space="preserve"> являются учреждения</w:t>
      </w:r>
      <w:r w:rsidRPr="00580C3B">
        <w:t xml:space="preserve"> уголовно – испол</w:t>
      </w:r>
      <w:r w:rsidR="007961D7" w:rsidRPr="00580C3B">
        <w:t>нительной системы</w:t>
      </w:r>
      <w:r w:rsidR="00B74C2A" w:rsidRPr="00580C3B">
        <w:t xml:space="preserve"> Мурман</w:t>
      </w:r>
      <w:r w:rsidR="00FE108F" w:rsidRPr="00580C3B">
        <w:t>ской области</w:t>
      </w:r>
      <w:r w:rsidR="007961D7" w:rsidRPr="00580C3B">
        <w:t>, указанные</w:t>
      </w:r>
      <w:r w:rsidRPr="00580C3B">
        <w:t xml:space="preserve"> в </w:t>
      </w:r>
      <w:r w:rsidR="007E5ADB" w:rsidRPr="00580C3B">
        <w:t>перечне учреждений получателей ветеринарных услуг</w:t>
      </w:r>
      <w:r w:rsidR="003F5912">
        <w:t xml:space="preserve"> </w:t>
      </w:r>
      <w:r w:rsidR="00FE108F" w:rsidRPr="00580C3B">
        <w:t>(далее - получатели услуги)</w:t>
      </w:r>
      <w:r w:rsidR="00B87FFA" w:rsidRPr="00580C3B">
        <w:t xml:space="preserve"> (приложение №3</w:t>
      </w:r>
      <w:r w:rsidRPr="00580C3B">
        <w:t>) к насто</w:t>
      </w:r>
      <w:r w:rsidR="00D46D9D" w:rsidRPr="00580C3B">
        <w:t xml:space="preserve">ящему </w:t>
      </w:r>
      <w:r w:rsidR="00580C3B" w:rsidRPr="00580C3B">
        <w:t>Контракт</w:t>
      </w:r>
      <w:r w:rsidR="00D46D9D" w:rsidRPr="00580C3B">
        <w:t xml:space="preserve">у </w:t>
      </w:r>
      <w:r w:rsidR="005970DB" w:rsidRPr="00580C3B">
        <w:br/>
      </w:r>
      <w:r w:rsidR="00D46D9D" w:rsidRPr="00580C3B">
        <w:t>и уполномоченны</w:t>
      </w:r>
      <w:r w:rsidR="003F5912">
        <w:t>е</w:t>
      </w:r>
      <w:r w:rsidRPr="00580C3B">
        <w:t xml:space="preserve"> Государственным заказчиком на приемку </w:t>
      </w:r>
      <w:r w:rsidR="00D46D9D" w:rsidRPr="00580C3B">
        <w:t>выполненных услуг (работ)</w:t>
      </w:r>
      <w:r w:rsidRPr="00580C3B">
        <w:t xml:space="preserve"> и предъявление претензий к </w:t>
      </w:r>
      <w:r w:rsidR="003F5912">
        <w:t>Исполнителю</w:t>
      </w:r>
      <w:r w:rsidRPr="00580C3B">
        <w:t xml:space="preserve"> по вопросам неисполнения (ненадлежащего исполнения) условий </w:t>
      </w:r>
      <w:r w:rsidR="00580C3B" w:rsidRPr="00580C3B">
        <w:t>Контракт</w:t>
      </w:r>
      <w:r w:rsidRPr="00580C3B">
        <w:t>а</w:t>
      </w:r>
      <w:r w:rsidR="00B74C2A" w:rsidRPr="00580C3B">
        <w:t>.</w:t>
      </w:r>
      <w:proofErr w:type="gramEnd"/>
    </w:p>
    <w:p w:rsidR="00F52BF6" w:rsidRDefault="00123C2F" w:rsidP="00C54F56">
      <w:pPr>
        <w:ind w:firstLine="567"/>
        <w:jc w:val="both"/>
      </w:pPr>
      <w:r>
        <w:t xml:space="preserve"> </w:t>
      </w:r>
    </w:p>
    <w:p w:rsidR="0015289F" w:rsidRDefault="00A94F70" w:rsidP="00C54F56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t>1.4</w:t>
      </w:r>
      <w:r w:rsidR="0015289F">
        <w:t xml:space="preserve">. </w:t>
      </w:r>
      <w:r w:rsidR="0015289F">
        <w:rPr>
          <w:rFonts w:eastAsiaTheme="minorHAnsi"/>
          <w:lang w:eastAsia="en-US"/>
        </w:rPr>
        <w:t xml:space="preserve">Начало оказания услуг </w:t>
      </w:r>
      <w:r w:rsidR="0020286E">
        <w:rPr>
          <w:rFonts w:eastAsiaTheme="minorHAnsi"/>
          <w:lang w:eastAsia="en-US"/>
        </w:rPr>
        <w:t>– с момента заключения ГК.</w:t>
      </w:r>
    </w:p>
    <w:p w:rsidR="0015289F" w:rsidRPr="00FD62D2" w:rsidRDefault="0015289F" w:rsidP="00C54F56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Окончание оказания </w:t>
      </w:r>
      <w:r w:rsidRPr="00FD62D2">
        <w:rPr>
          <w:rFonts w:eastAsiaTheme="minorHAnsi"/>
          <w:lang w:eastAsia="en-US"/>
        </w:rPr>
        <w:t xml:space="preserve">услуг - </w:t>
      </w:r>
      <w:r w:rsidR="00FD62D2" w:rsidRPr="006038E6">
        <w:rPr>
          <w:rFonts w:eastAsiaTheme="minorHAnsi"/>
          <w:b/>
          <w:u w:val="single"/>
          <w:lang w:eastAsia="en-US"/>
        </w:rPr>
        <w:t>_</w:t>
      </w:r>
      <w:r w:rsidR="003F1064" w:rsidRPr="001D3F9D">
        <w:rPr>
          <w:rFonts w:eastAsiaTheme="minorHAnsi"/>
          <w:b/>
          <w:u w:val="single"/>
          <w:lang w:eastAsia="en-US"/>
        </w:rPr>
        <w:t>18</w:t>
      </w:r>
      <w:r w:rsidR="006038E6" w:rsidRPr="006038E6">
        <w:rPr>
          <w:rFonts w:eastAsiaTheme="minorHAnsi"/>
          <w:b/>
          <w:u w:val="single"/>
          <w:lang w:eastAsia="en-US"/>
        </w:rPr>
        <w:t>.1</w:t>
      </w:r>
      <w:r w:rsidR="00BE2122">
        <w:rPr>
          <w:rFonts w:eastAsiaTheme="minorHAnsi"/>
          <w:b/>
          <w:u w:val="single"/>
          <w:lang w:eastAsia="en-US"/>
        </w:rPr>
        <w:t>2</w:t>
      </w:r>
      <w:r w:rsidR="005665D3">
        <w:rPr>
          <w:rFonts w:eastAsiaTheme="minorHAnsi"/>
          <w:b/>
          <w:u w:val="single"/>
          <w:lang w:eastAsia="en-US"/>
        </w:rPr>
        <w:t>.2026</w:t>
      </w:r>
      <w:r w:rsidR="00FD62D2" w:rsidRPr="006038E6">
        <w:rPr>
          <w:rFonts w:eastAsiaTheme="minorHAnsi"/>
          <w:b/>
          <w:u w:val="single"/>
          <w:lang w:eastAsia="en-US"/>
        </w:rPr>
        <w:t>_</w:t>
      </w:r>
    </w:p>
    <w:p w:rsidR="0015289F" w:rsidRDefault="00A94F70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</w:t>
      </w:r>
      <w:r w:rsidR="0015289F">
        <w:rPr>
          <w:rFonts w:eastAsiaTheme="minorHAnsi"/>
          <w:lang w:eastAsia="en-US"/>
        </w:rPr>
        <w:t>. Датой исполнения Исполнителем обязательств по Контракту считается дата подписания Сторонами акта сдачи-приемки оказанных услуг.</w:t>
      </w:r>
    </w:p>
    <w:p w:rsidR="0015289F" w:rsidRPr="00580C3B" w:rsidRDefault="0015289F" w:rsidP="00C54F56">
      <w:pPr>
        <w:ind w:firstLine="567"/>
        <w:jc w:val="both"/>
      </w:pPr>
    </w:p>
    <w:p w:rsidR="00360803" w:rsidRPr="00580C3B" w:rsidRDefault="00360803" w:rsidP="00C54F56">
      <w:pPr>
        <w:jc w:val="both"/>
      </w:pPr>
    </w:p>
    <w:p w:rsidR="00687772" w:rsidRPr="00580C3B" w:rsidRDefault="00E92363" w:rsidP="00C54F56">
      <w:pPr>
        <w:pStyle w:val="1"/>
      </w:pPr>
      <w:r w:rsidRPr="00580C3B">
        <w:t xml:space="preserve">2. </w:t>
      </w:r>
      <w:r w:rsidR="00D93198">
        <w:t>Взаимодействие</w:t>
      </w:r>
      <w:r w:rsidRPr="00580C3B">
        <w:t xml:space="preserve"> Сторон</w:t>
      </w:r>
    </w:p>
    <w:p w:rsidR="00360803" w:rsidRPr="00580C3B" w:rsidRDefault="00360803" w:rsidP="00C54F56"/>
    <w:p w:rsidR="00E92363" w:rsidRPr="00580C3B" w:rsidRDefault="00E92363" w:rsidP="00C54F56">
      <w:pPr>
        <w:ind w:right="-2" w:firstLine="540"/>
        <w:jc w:val="both"/>
      </w:pPr>
      <w:r w:rsidRPr="00580C3B">
        <w:t xml:space="preserve">2.1. </w:t>
      </w:r>
      <w:r w:rsidRPr="00580C3B">
        <w:tab/>
      </w:r>
      <w:r w:rsidRPr="00580C3B">
        <w:rPr>
          <w:color w:val="000000"/>
        </w:rPr>
        <w:t>Государственный заказчик</w:t>
      </w:r>
      <w:r w:rsidR="00C57C43">
        <w:rPr>
          <w:color w:val="000000"/>
        </w:rPr>
        <w:t xml:space="preserve"> вправе</w:t>
      </w:r>
      <w:r w:rsidRPr="00580C3B">
        <w:t>:</w:t>
      </w:r>
    </w:p>
    <w:p w:rsidR="00C57C43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- </w:t>
      </w:r>
      <w:r>
        <w:rPr>
          <w:rFonts w:eastAsiaTheme="minorHAnsi"/>
          <w:lang w:eastAsia="en-US"/>
        </w:rPr>
        <w:t>требовать от Исполнителя надлежащего исполнения обязательств, установленных Контрактом;</w:t>
      </w:r>
    </w:p>
    <w:p w:rsidR="00C57C43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требовать от Исполнителя своевременного устранения </w:t>
      </w:r>
      <w:r w:rsidR="00A94F70">
        <w:rPr>
          <w:rFonts w:eastAsiaTheme="minorHAnsi"/>
          <w:lang w:eastAsia="en-US"/>
        </w:rPr>
        <w:t xml:space="preserve">выявленных </w:t>
      </w:r>
      <w:r>
        <w:rPr>
          <w:rFonts w:eastAsiaTheme="minorHAnsi"/>
          <w:lang w:eastAsia="en-US"/>
        </w:rPr>
        <w:t>недостатко</w:t>
      </w:r>
      <w:r w:rsidR="00A94F70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;</w:t>
      </w:r>
    </w:p>
    <w:p w:rsidR="00C57C43" w:rsidRPr="0015289F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проверять ход и качество выполнения Исполнителем условий Контракта </w:t>
      </w:r>
      <w:r>
        <w:rPr>
          <w:rFonts w:eastAsiaTheme="minorHAnsi"/>
          <w:lang w:eastAsia="en-US"/>
        </w:rPr>
        <w:br/>
        <w:t xml:space="preserve">без </w:t>
      </w:r>
      <w:r w:rsidRPr="0015289F">
        <w:rPr>
          <w:rFonts w:eastAsiaTheme="minorHAnsi"/>
          <w:lang w:eastAsia="en-US"/>
        </w:rPr>
        <w:t>вмешательства в оперативно-хозяйственную деятельность Исполнителя;</w:t>
      </w:r>
    </w:p>
    <w:p w:rsidR="00C57C43" w:rsidRPr="0015289F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требовать возмещения убытков в соответствии с </w:t>
      </w:r>
      <w:hyperlink r:id="rId6" w:history="1">
        <w:r w:rsidR="00C54F56">
          <w:rPr>
            <w:rFonts w:eastAsiaTheme="minorHAnsi"/>
            <w:lang w:eastAsia="en-US"/>
          </w:rPr>
          <w:t>5</w:t>
        </w:r>
      </w:hyperlink>
      <w:r w:rsidRPr="0015289F">
        <w:rPr>
          <w:rFonts w:eastAsiaTheme="minorHAnsi"/>
          <w:lang w:eastAsia="en-US"/>
        </w:rPr>
        <w:t xml:space="preserve"> Контракта, причиненных </w:t>
      </w:r>
      <w:r w:rsidR="00DA02C5">
        <w:rPr>
          <w:rFonts w:eastAsiaTheme="minorHAnsi"/>
          <w:lang w:eastAsia="en-US"/>
        </w:rPr>
        <w:br/>
      </w:r>
      <w:r w:rsidRPr="0015289F">
        <w:rPr>
          <w:rFonts w:eastAsiaTheme="minorHAnsi"/>
          <w:lang w:eastAsia="en-US"/>
        </w:rPr>
        <w:t>по вине Исполнителя;</w:t>
      </w:r>
    </w:p>
    <w:p w:rsidR="00C57C43" w:rsidRPr="0015289F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предложить увеличить или уменьшить в процессе исполнения Контракта объем оказываемых услуг, предусмотренных Контрактом, не более чем на десять процентов </w:t>
      </w:r>
      <w:r w:rsidRPr="0015289F">
        <w:rPr>
          <w:rFonts w:eastAsiaTheme="minorHAnsi"/>
          <w:lang w:eastAsia="en-US"/>
        </w:rPr>
        <w:br/>
        <w:t xml:space="preserve">в порядке и на условиях, установленных Федеральным </w:t>
      </w:r>
      <w:hyperlink r:id="rId7" w:history="1">
        <w:r w:rsidRPr="0015289F">
          <w:rPr>
            <w:rFonts w:eastAsiaTheme="minorHAnsi"/>
            <w:lang w:eastAsia="en-US"/>
          </w:rPr>
          <w:t>законом</w:t>
        </w:r>
      </w:hyperlink>
      <w:r w:rsidRPr="0015289F">
        <w:rPr>
          <w:rFonts w:eastAsiaTheme="minorHAnsi"/>
          <w:lang w:eastAsia="en-US"/>
        </w:rPr>
        <w:t xml:space="preserve"> от 5 апреля 2013 г. </w:t>
      </w:r>
      <w:r w:rsidR="001712A5">
        <w:rPr>
          <w:rFonts w:eastAsiaTheme="minorHAnsi"/>
          <w:lang w:eastAsia="en-US"/>
        </w:rPr>
        <w:t>№</w:t>
      </w:r>
      <w:r w:rsidRPr="0015289F">
        <w:rPr>
          <w:rFonts w:eastAsiaTheme="minorHAnsi"/>
          <w:lang w:eastAsia="en-US"/>
        </w:rPr>
        <w:t xml:space="preserve"> 44-ФЗ </w:t>
      </w:r>
      <w:r w:rsidR="004842FB">
        <w:rPr>
          <w:rFonts w:eastAsiaTheme="minorHAnsi"/>
          <w:lang w:eastAsia="en-US"/>
        </w:rPr>
        <w:t>«</w:t>
      </w:r>
      <w:r w:rsidRPr="0015289F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42FB">
        <w:rPr>
          <w:rFonts w:eastAsiaTheme="minorHAnsi"/>
          <w:lang w:eastAsia="en-US"/>
        </w:rPr>
        <w:t>»</w:t>
      </w:r>
      <w:r w:rsidRPr="0015289F">
        <w:rPr>
          <w:rFonts w:eastAsiaTheme="minorHAnsi"/>
          <w:lang w:eastAsia="en-US"/>
        </w:rPr>
        <w:t>;</w:t>
      </w:r>
    </w:p>
    <w:p w:rsidR="00C57C43" w:rsidRPr="0015289F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lastRenderedPageBreak/>
        <w:t xml:space="preserve">- принять решение об одностороннем отказе от исполнения Контракта </w:t>
      </w:r>
      <w:r w:rsidRPr="0015289F">
        <w:rPr>
          <w:rFonts w:eastAsiaTheme="minorHAnsi"/>
          <w:lang w:eastAsia="en-US"/>
        </w:rPr>
        <w:br/>
        <w:t>в соответствии с гражданским законодательством;</w:t>
      </w:r>
    </w:p>
    <w:p w:rsidR="00C57C43" w:rsidRPr="0015289F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</w:p>
    <w:p w:rsidR="00C57C43" w:rsidRPr="0015289F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57C43" w:rsidRPr="0015289F" w:rsidRDefault="00C57C43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>2.2. Государственный заказчик обязан:</w:t>
      </w:r>
    </w:p>
    <w:p w:rsidR="00C57C43" w:rsidRPr="0015289F" w:rsidRDefault="00C57C43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принять и оплатить оказанные услуги в соответствии с Контрактом; </w:t>
      </w:r>
    </w:p>
    <w:p w:rsidR="00C57C43" w:rsidRPr="0015289F" w:rsidRDefault="00C57C43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обеспечить </w:t>
      </w:r>
      <w:proofErr w:type="gramStart"/>
      <w:r w:rsidRPr="0015289F">
        <w:rPr>
          <w:rFonts w:eastAsiaTheme="minorHAnsi"/>
          <w:lang w:eastAsia="en-US"/>
        </w:rPr>
        <w:t>контроль за</w:t>
      </w:r>
      <w:proofErr w:type="gramEnd"/>
      <w:r w:rsidRPr="0015289F">
        <w:rPr>
          <w:rFonts w:eastAsiaTheme="minorHAnsi"/>
          <w:lang w:eastAsia="en-US"/>
        </w:rPr>
        <w:t xml:space="preserve"> исполнением Контракта, в том числе на отдельных этапах его исполнения;</w:t>
      </w:r>
    </w:p>
    <w:p w:rsidR="00C57C43" w:rsidRPr="0015289F" w:rsidRDefault="00C57C43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провести экспертизу оказанных услуг для проверки их соответствия условиям Контракта в соответствии с Федеральным </w:t>
      </w:r>
      <w:hyperlink r:id="rId8" w:history="1">
        <w:r w:rsidRPr="0015289F">
          <w:rPr>
            <w:rFonts w:eastAsiaTheme="minorHAnsi"/>
            <w:lang w:eastAsia="en-US"/>
          </w:rPr>
          <w:t>законом</w:t>
        </w:r>
      </w:hyperlink>
      <w:r w:rsidRPr="0015289F">
        <w:rPr>
          <w:rFonts w:eastAsiaTheme="minorHAnsi"/>
          <w:lang w:eastAsia="en-US"/>
        </w:rPr>
        <w:t xml:space="preserve"> от 5 апреля 2013 г. </w:t>
      </w:r>
      <w:r w:rsidR="001712A5">
        <w:rPr>
          <w:rFonts w:eastAsiaTheme="minorHAnsi"/>
          <w:lang w:eastAsia="en-US"/>
        </w:rPr>
        <w:t>№</w:t>
      </w:r>
      <w:r w:rsidRPr="0015289F">
        <w:rPr>
          <w:rFonts w:eastAsiaTheme="minorHAnsi"/>
          <w:lang w:eastAsia="en-US"/>
        </w:rPr>
        <w:t xml:space="preserve"> 44-ФЗ </w:t>
      </w:r>
      <w:r w:rsidRPr="0015289F">
        <w:rPr>
          <w:rFonts w:eastAsiaTheme="minorHAnsi"/>
          <w:lang w:eastAsia="en-US"/>
        </w:rPr>
        <w:br/>
      </w:r>
      <w:r w:rsidR="004842FB">
        <w:rPr>
          <w:rFonts w:eastAsiaTheme="minorHAnsi"/>
          <w:lang w:eastAsia="en-US"/>
        </w:rPr>
        <w:t>«</w:t>
      </w:r>
      <w:r w:rsidRPr="0015289F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42FB">
        <w:rPr>
          <w:rFonts w:eastAsiaTheme="minorHAnsi"/>
          <w:lang w:eastAsia="en-US"/>
        </w:rPr>
        <w:t>»</w:t>
      </w:r>
      <w:r w:rsidRPr="0015289F">
        <w:rPr>
          <w:rFonts w:eastAsiaTheme="minorHAnsi"/>
          <w:lang w:eastAsia="en-US"/>
        </w:rPr>
        <w:t>;</w:t>
      </w:r>
    </w:p>
    <w:p w:rsidR="00360803" w:rsidRPr="0015289F" w:rsidRDefault="00C57C43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требовать уплаты неустоек (штрафов, пеней) в соответствии с </w:t>
      </w:r>
      <w:hyperlink r:id="rId9" w:history="1">
        <w:r w:rsidR="00C54F56">
          <w:rPr>
            <w:rFonts w:eastAsiaTheme="minorHAnsi"/>
            <w:lang w:eastAsia="en-US"/>
          </w:rPr>
          <w:t>5</w:t>
        </w:r>
      </w:hyperlink>
      <w:r w:rsidRPr="0015289F">
        <w:rPr>
          <w:rFonts w:eastAsiaTheme="minorHAnsi"/>
          <w:lang w:eastAsia="en-US"/>
        </w:rPr>
        <w:t xml:space="preserve"> Контракта.</w:t>
      </w:r>
    </w:p>
    <w:p w:rsidR="00A10F04" w:rsidRPr="0015289F" w:rsidRDefault="00A10F04" w:rsidP="00C54F56">
      <w:pPr>
        <w:ind w:right="-2" w:firstLine="540"/>
        <w:jc w:val="both"/>
      </w:pPr>
    </w:p>
    <w:p w:rsidR="00D93198" w:rsidRPr="0015289F" w:rsidRDefault="00C57C43" w:rsidP="00C54F56">
      <w:pPr>
        <w:ind w:right="-2" w:firstLine="540"/>
        <w:jc w:val="both"/>
      </w:pPr>
      <w:r w:rsidRPr="0015289F">
        <w:t>2.3</w:t>
      </w:r>
      <w:r w:rsidR="00E92363" w:rsidRPr="0015289F">
        <w:t xml:space="preserve">. </w:t>
      </w:r>
      <w:r w:rsidR="00E92363" w:rsidRPr="0015289F">
        <w:tab/>
        <w:t>Исполнитель</w:t>
      </w:r>
      <w:r w:rsidR="00D93198" w:rsidRPr="0015289F">
        <w:t xml:space="preserve"> обязан</w:t>
      </w:r>
      <w:r w:rsidR="00E92363" w:rsidRPr="0015289F">
        <w:t>:</w:t>
      </w:r>
    </w:p>
    <w:p w:rsidR="00E92363" w:rsidRPr="0015289F" w:rsidRDefault="00E92363" w:rsidP="00C54F56">
      <w:pPr>
        <w:ind w:right="-2" w:firstLine="709"/>
        <w:jc w:val="both"/>
      </w:pPr>
      <w:r w:rsidRPr="0015289F">
        <w:t>- обеспечива</w:t>
      </w:r>
      <w:r w:rsidR="000E5A05" w:rsidRPr="0015289F">
        <w:t>ет своевременное предоставление</w:t>
      </w:r>
      <w:r w:rsidR="008F0289" w:rsidRPr="0015289F">
        <w:t xml:space="preserve"> ветеринарных</w:t>
      </w:r>
      <w:r w:rsidR="006038E6">
        <w:t xml:space="preserve"> </w:t>
      </w:r>
      <w:r w:rsidR="008F0289" w:rsidRPr="0015289F">
        <w:t>услуг</w:t>
      </w:r>
      <w:r w:rsidRPr="0015289F">
        <w:t xml:space="preserve"> надлежащего качества;</w:t>
      </w:r>
    </w:p>
    <w:p w:rsidR="00C57C43" w:rsidRPr="0015289F" w:rsidRDefault="00E92363" w:rsidP="00C54F56">
      <w:pPr>
        <w:ind w:firstLine="709"/>
        <w:jc w:val="both"/>
      </w:pPr>
      <w:r w:rsidRPr="0015289F">
        <w:t xml:space="preserve">- ведет учет </w:t>
      </w:r>
      <w:r w:rsidR="00902E2A" w:rsidRPr="0015289F">
        <w:t xml:space="preserve">ветеринарных </w:t>
      </w:r>
      <w:r w:rsidR="000E5A05" w:rsidRPr="0015289F">
        <w:t xml:space="preserve">услуг, </w:t>
      </w:r>
      <w:r w:rsidRPr="0015289F">
        <w:t>предоставляет Государственному заказчику сведения об о</w:t>
      </w:r>
      <w:r w:rsidR="00C57C43" w:rsidRPr="0015289F">
        <w:t>бъеме этих услуг и их стоимости;</w:t>
      </w:r>
    </w:p>
    <w:p w:rsidR="00C57C43" w:rsidRPr="0015289F" w:rsidRDefault="00C57C43" w:rsidP="00C54F56">
      <w:pPr>
        <w:ind w:firstLine="709"/>
        <w:jc w:val="both"/>
      </w:pPr>
      <w:r w:rsidRPr="0015289F">
        <w:t xml:space="preserve">- </w:t>
      </w:r>
      <w:r w:rsidRPr="0015289F">
        <w:rPr>
          <w:rFonts w:eastAsiaTheme="minorHAnsi"/>
          <w:lang w:eastAsia="en-US"/>
        </w:rPr>
        <w:t>предоставлять Государственному заказчику по его требованию документы, относящиеся к предмету Контракта, а также своевременно предоставлять Государственному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C57C43" w:rsidRPr="0015289F" w:rsidRDefault="00C57C43" w:rsidP="00C54F56">
      <w:pPr>
        <w:ind w:firstLine="709"/>
        <w:jc w:val="both"/>
      </w:pPr>
      <w:r w:rsidRPr="0015289F">
        <w:t xml:space="preserve">- </w:t>
      </w:r>
      <w:r w:rsidRPr="0015289F">
        <w:rPr>
          <w:rFonts w:eastAsiaTheme="minorHAnsi"/>
          <w:lang w:eastAsia="en-US"/>
        </w:rPr>
        <w:t>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C57C43" w:rsidRPr="0015289F" w:rsidRDefault="00C57C43" w:rsidP="00C54F56">
      <w:pPr>
        <w:ind w:firstLine="709"/>
        <w:jc w:val="both"/>
      </w:pPr>
      <w:r w:rsidRPr="0015289F">
        <w:t xml:space="preserve">- </w:t>
      </w:r>
      <w:r w:rsidRPr="0015289F">
        <w:rPr>
          <w:rFonts w:eastAsiaTheme="minorHAnsi"/>
          <w:lang w:eastAsia="en-US"/>
        </w:rPr>
        <w:t>обеспечить за свой счет устранение недостатков, выявленных при приемке Государственным заказчиком оказанных услуг (этапов оказания услуг).</w:t>
      </w:r>
    </w:p>
    <w:p w:rsidR="00C57C43" w:rsidRPr="0015289F" w:rsidRDefault="00C57C43" w:rsidP="00C54F56">
      <w:pPr>
        <w:jc w:val="both"/>
      </w:pPr>
    </w:p>
    <w:p w:rsidR="00D93198" w:rsidRPr="0015289F" w:rsidRDefault="00C57C43" w:rsidP="00C54F56">
      <w:pPr>
        <w:ind w:firstLine="709"/>
        <w:jc w:val="both"/>
      </w:pPr>
      <w:r w:rsidRPr="0015289F">
        <w:t>2.4</w:t>
      </w:r>
      <w:r w:rsidR="00D93198" w:rsidRPr="0015289F">
        <w:t>. Исполнитель вправе:</w:t>
      </w:r>
    </w:p>
    <w:p w:rsidR="00D93198" w:rsidRPr="0015289F" w:rsidRDefault="00D93198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требовать своевременной оплаты на условиях, установленных Контрактом, надлежащим образом оказанных и принятых Государственным заказчиком услуг; </w:t>
      </w:r>
    </w:p>
    <w:p w:rsidR="00C57C43" w:rsidRPr="0015289F" w:rsidRDefault="00D93198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принять решение об одностороннем отказе от исполнения Контракта </w:t>
      </w:r>
      <w:r w:rsidR="00C57C43" w:rsidRPr="0015289F">
        <w:rPr>
          <w:rFonts w:eastAsiaTheme="minorHAnsi"/>
          <w:lang w:eastAsia="en-US"/>
        </w:rPr>
        <w:br/>
      </w:r>
      <w:r w:rsidRPr="0015289F">
        <w:rPr>
          <w:rFonts w:eastAsiaTheme="minorHAnsi"/>
          <w:lang w:eastAsia="en-US"/>
        </w:rPr>
        <w:t>в соответствии с гражданским законодательством;</w:t>
      </w:r>
    </w:p>
    <w:p w:rsidR="00D93198" w:rsidRDefault="00C57C43" w:rsidP="00C54F5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5289F">
        <w:rPr>
          <w:rFonts w:eastAsiaTheme="minorHAnsi"/>
          <w:lang w:eastAsia="en-US"/>
        </w:rPr>
        <w:t xml:space="preserve">- </w:t>
      </w:r>
      <w:r w:rsidR="00D93198" w:rsidRPr="0015289F">
        <w:rPr>
          <w:rFonts w:eastAsiaTheme="minorHAnsi"/>
          <w:lang w:eastAsia="en-US"/>
        </w:rPr>
        <w:t xml:space="preserve">требовать возмещения убытков, уплаты неустоек (штрафов, пеней) в соответствии с </w:t>
      </w:r>
      <w:r w:rsidR="006038E6">
        <w:rPr>
          <w:rFonts w:eastAsiaTheme="minorHAnsi"/>
          <w:lang w:eastAsia="en-US"/>
        </w:rPr>
        <w:t>5</w:t>
      </w:r>
      <w:r w:rsidRPr="0015289F">
        <w:rPr>
          <w:rFonts w:eastAsiaTheme="minorHAnsi"/>
          <w:lang w:eastAsia="en-US"/>
        </w:rPr>
        <w:t xml:space="preserve"> Контракта.</w:t>
      </w:r>
    </w:p>
    <w:p w:rsidR="00597D2A" w:rsidRDefault="00597D2A" w:rsidP="00C54F56">
      <w:pPr>
        <w:jc w:val="center"/>
        <w:rPr>
          <w:b/>
        </w:rPr>
      </w:pPr>
    </w:p>
    <w:p w:rsidR="0083071F" w:rsidRPr="00580C3B" w:rsidRDefault="00E92363" w:rsidP="00C54F56">
      <w:pPr>
        <w:jc w:val="center"/>
        <w:rPr>
          <w:b/>
        </w:rPr>
      </w:pPr>
      <w:r w:rsidRPr="00580C3B">
        <w:rPr>
          <w:b/>
        </w:rPr>
        <w:t xml:space="preserve">3. Цена </w:t>
      </w:r>
      <w:r w:rsidR="00580C3B" w:rsidRPr="00580C3B">
        <w:rPr>
          <w:b/>
        </w:rPr>
        <w:t>Контракт</w:t>
      </w:r>
      <w:r w:rsidRPr="00580C3B">
        <w:rPr>
          <w:b/>
        </w:rPr>
        <w:t>а, сроки и порядок расчета</w:t>
      </w:r>
    </w:p>
    <w:p w:rsidR="00360803" w:rsidRPr="00580C3B" w:rsidRDefault="00360803" w:rsidP="00C54F56">
      <w:pPr>
        <w:jc w:val="center"/>
        <w:rPr>
          <w:b/>
        </w:rPr>
      </w:pPr>
    </w:p>
    <w:p w:rsidR="006038E6" w:rsidRDefault="006038E6" w:rsidP="006038E6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bCs/>
          <w:lang w:eastAsia="en-US"/>
        </w:rPr>
      </w:pPr>
      <w:r>
        <w:rPr>
          <w:rFonts w:eastAsiaTheme="minorHAnsi"/>
          <w:b w:val="0"/>
          <w:bCs/>
          <w:lang w:eastAsia="en-US"/>
        </w:rPr>
        <w:t>3</w:t>
      </w:r>
      <w:r w:rsidR="009B25F7">
        <w:rPr>
          <w:rFonts w:eastAsiaTheme="minorHAnsi"/>
          <w:b w:val="0"/>
          <w:bCs/>
          <w:lang w:eastAsia="en-US"/>
        </w:rPr>
        <w:t xml:space="preserve">.1.  </w:t>
      </w:r>
      <w:r w:rsidR="007C40EE">
        <w:rPr>
          <w:rFonts w:eastAsiaTheme="minorHAnsi"/>
          <w:b w:val="0"/>
          <w:bCs/>
          <w:lang w:eastAsia="en-US"/>
        </w:rPr>
        <w:t>Цена  Ко</w:t>
      </w:r>
      <w:r w:rsidR="00674EE3">
        <w:rPr>
          <w:rFonts w:eastAsiaTheme="minorHAnsi"/>
          <w:b w:val="0"/>
          <w:bCs/>
          <w:lang w:eastAsia="en-US"/>
        </w:rPr>
        <w:t>нтракта  со</w:t>
      </w:r>
      <w:r w:rsidR="005665D3">
        <w:rPr>
          <w:rFonts w:eastAsiaTheme="minorHAnsi"/>
          <w:b w:val="0"/>
          <w:bCs/>
          <w:lang w:eastAsia="en-US"/>
        </w:rPr>
        <w:t>ставляет __________________________________________</w:t>
      </w:r>
      <w:r w:rsidR="00674EE3">
        <w:rPr>
          <w:rFonts w:eastAsiaTheme="minorHAnsi"/>
          <w:b w:val="0"/>
          <w:bCs/>
          <w:lang w:eastAsia="en-US"/>
        </w:rPr>
        <w:t>.</w:t>
      </w:r>
    </w:p>
    <w:p w:rsidR="0015289F" w:rsidRPr="0015289F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15289F">
        <w:rPr>
          <w:rFonts w:eastAsiaTheme="minorHAnsi"/>
          <w:lang w:eastAsia="en-US"/>
        </w:rPr>
        <w:t xml:space="preserve">.2. </w:t>
      </w:r>
      <w:proofErr w:type="gramStart"/>
      <w:r w:rsidRPr="0015289F">
        <w:rPr>
          <w:rFonts w:eastAsiaTheme="minorHAnsi"/>
          <w:lang w:eastAsia="en-US"/>
        </w:rPr>
        <w:t xml:space="preserve">Сумма, подлежащая уплате </w:t>
      </w:r>
      <w:r>
        <w:rPr>
          <w:rFonts w:eastAsiaTheme="minorHAnsi"/>
          <w:lang w:eastAsia="en-US"/>
        </w:rPr>
        <w:t>Государственным з</w:t>
      </w:r>
      <w:r w:rsidRPr="0015289F">
        <w:rPr>
          <w:rFonts w:eastAsiaTheme="minorHAnsi"/>
          <w:lang w:eastAsia="en-US"/>
        </w:rPr>
        <w:t xml:space="preserve">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A961A1">
        <w:rPr>
          <w:rFonts w:eastAsiaTheme="minorHAnsi"/>
          <w:lang w:eastAsia="en-US"/>
        </w:rPr>
        <w:br/>
      </w:r>
      <w:r w:rsidRPr="0015289F">
        <w:rPr>
          <w:rFonts w:eastAsiaTheme="minorHAnsi"/>
          <w:lang w:eastAsia="en-US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15289F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15289F">
        <w:rPr>
          <w:rFonts w:eastAsiaTheme="minorHAnsi"/>
          <w:lang w:eastAsia="en-US"/>
        </w:rPr>
        <w:t>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5289F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15289F">
        <w:rPr>
          <w:rFonts w:eastAsiaTheme="minorHAnsi"/>
          <w:lang w:eastAsia="en-US"/>
        </w:rPr>
        <w:t xml:space="preserve">.4. Цена Контракта является твердой и определяется на весь срок исполнения Контракта за исключением случаев, установленных </w:t>
      </w:r>
      <w:r w:rsidRPr="00A961A1">
        <w:rPr>
          <w:rFonts w:eastAsiaTheme="minorHAnsi"/>
          <w:lang w:eastAsia="en-US"/>
        </w:rPr>
        <w:t xml:space="preserve">Федеральным </w:t>
      </w:r>
      <w:hyperlink r:id="rId10" w:history="1">
        <w:r w:rsidRPr="00A961A1">
          <w:rPr>
            <w:rFonts w:eastAsiaTheme="minorHAnsi"/>
            <w:lang w:eastAsia="en-US"/>
          </w:rPr>
          <w:t>законом</w:t>
        </w:r>
      </w:hyperlink>
      <w:r w:rsidR="00A6656D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lastRenderedPageBreak/>
        <w:t xml:space="preserve">от 5 апреля 2013 г. </w:t>
      </w:r>
      <w:r w:rsidR="001712A5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44-ФЗ «</w:t>
      </w:r>
      <w:r w:rsidRPr="0015289F">
        <w:rPr>
          <w:rFonts w:eastAsiaTheme="minorHAnsi"/>
          <w:lang w:eastAsia="en-US"/>
        </w:rPr>
        <w:t>О контрактной системе в сф</w:t>
      </w:r>
      <w:r>
        <w:rPr>
          <w:rFonts w:eastAsiaTheme="minorHAnsi"/>
          <w:lang w:eastAsia="en-US"/>
        </w:rPr>
        <w:t>ере закупок товаров, работ, услуг для обеспечения государственных и муниципальных нужд» и Контрактом.</w:t>
      </w:r>
    </w:p>
    <w:p w:rsidR="0015289F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Контракта.</w:t>
      </w:r>
    </w:p>
    <w:p w:rsidR="0015289F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3.5. Источник финансирова</w:t>
      </w:r>
      <w:r w:rsidR="00865C87">
        <w:rPr>
          <w:rFonts w:eastAsiaTheme="minorHAnsi"/>
          <w:lang w:eastAsia="en-US"/>
        </w:rPr>
        <w:t>ния Контракта – Федеральный бюджет</w:t>
      </w:r>
      <w:r>
        <w:rPr>
          <w:rFonts w:eastAsiaTheme="minorHAnsi"/>
          <w:lang w:eastAsia="en-US"/>
        </w:rPr>
        <w:t xml:space="preserve">. </w:t>
      </w:r>
    </w:p>
    <w:p w:rsidR="0015289F" w:rsidRPr="00983CA4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 Расчеты между </w:t>
      </w:r>
      <w:r w:rsidR="00A961A1">
        <w:rPr>
          <w:rFonts w:eastAsiaTheme="minorHAnsi"/>
          <w:lang w:eastAsia="en-US"/>
        </w:rPr>
        <w:t>Государственным з</w:t>
      </w:r>
      <w:r>
        <w:rPr>
          <w:rFonts w:eastAsiaTheme="minorHAnsi"/>
          <w:lang w:eastAsia="en-US"/>
        </w:rPr>
        <w:t xml:space="preserve">аказчиком и Исполнителем за оказанные услуги производятся </w:t>
      </w:r>
      <w:r w:rsidR="00A94F70">
        <w:rPr>
          <w:rFonts w:eastAsiaTheme="minorHAnsi"/>
          <w:lang w:eastAsia="en-US"/>
        </w:rPr>
        <w:t>в срок не более 7</w:t>
      </w:r>
      <w:r w:rsidR="00A961A1">
        <w:rPr>
          <w:rFonts w:eastAsiaTheme="minorHAnsi"/>
          <w:lang w:eastAsia="en-US"/>
        </w:rPr>
        <w:t xml:space="preserve"> рабочих</w:t>
      </w:r>
      <w:r>
        <w:rPr>
          <w:rFonts w:eastAsiaTheme="minorHAnsi"/>
          <w:lang w:eastAsia="en-US"/>
        </w:rPr>
        <w:t xml:space="preserve"> дней </w:t>
      </w:r>
      <w:proofErr w:type="gramStart"/>
      <w:r>
        <w:rPr>
          <w:rFonts w:eastAsiaTheme="minorHAnsi"/>
          <w:lang w:eastAsia="en-US"/>
        </w:rPr>
        <w:t>с даты подписания</w:t>
      </w:r>
      <w:proofErr w:type="gramEnd"/>
      <w:r w:rsidR="004842FB">
        <w:rPr>
          <w:rFonts w:eastAsiaTheme="minorHAnsi"/>
          <w:lang w:eastAsia="en-US"/>
        </w:rPr>
        <w:t xml:space="preserve"> </w:t>
      </w:r>
      <w:r w:rsidR="00A961A1">
        <w:rPr>
          <w:rFonts w:eastAsiaTheme="minorHAnsi"/>
          <w:lang w:eastAsia="en-US"/>
        </w:rPr>
        <w:t>Государственным з</w:t>
      </w:r>
      <w:r>
        <w:rPr>
          <w:rFonts w:eastAsiaTheme="minorHAnsi"/>
          <w:lang w:eastAsia="en-US"/>
        </w:rPr>
        <w:t xml:space="preserve">аказчиком акта сдачи-приемки оказанных </w:t>
      </w:r>
      <w:r w:rsidRPr="00983CA4">
        <w:rPr>
          <w:rFonts w:eastAsiaTheme="minorHAnsi"/>
          <w:lang w:eastAsia="en-US"/>
        </w:rPr>
        <w:t>услуг</w:t>
      </w:r>
      <w:r w:rsidR="00983CA4" w:rsidRPr="00983CA4">
        <w:rPr>
          <w:rFonts w:eastAsiaTheme="minorHAnsi"/>
          <w:lang w:eastAsia="en-US"/>
        </w:rPr>
        <w:t>.</w:t>
      </w:r>
    </w:p>
    <w:p w:rsidR="004842FB" w:rsidRPr="00983CA4" w:rsidRDefault="004842FB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83CA4">
        <w:rPr>
          <w:rFonts w:eastAsiaTheme="minorHAnsi"/>
          <w:lang w:eastAsia="en-US"/>
        </w:rPr>
        <w:t xml:space="preserve">В случае если окончание оказания услуги согласно условиям государственного  контракта приходится на дату с 1 до 20 декабря финансового года включительно оплата Государственным заказчиком производится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год, и не позднее, чем один рабочий день до окончания этого финансового </w:t>
      </w:r>
      <w:proofErr w:type="gramStart"/>
      <w:r w:rsidRPr="00983CA4">
        <w:rPr>
          <w:rFonts w:eastAsiaTheme="minorHAnsi"/>
          <w:lang w:eastAsia="en-US"/>
        </w:rPr>
        <w:t>года</w:t>
      </w:r>
      <w:proofErr w:type="gramEnd"/>
      <w:r w:rsidRPr="00983CA4">
        <w:rPr>
          <w:rFonts w:eastAsiaTheme="minorHAnsi"/>
          <w:lang w:eastAsia="en-US"/>
        </w:rPr>
        <w:t xml:space="preserve"> либо в очередном финансовом году в пределах лимитов бюджетных о</w:t>
      </w:r>
      <w:r w:rsidR="00983CA4" w:rsidRPr="00983CA4">
        <w:rPr>
          <w:rFonts w:eastAsiaTheme="minorHAnsi"/>
          <w:lang w:eastAsia="en-US"/>
        </w:rPr>
        <w:t>бязательств на соответствующий финансовый год.</w:t>
      </w:r>
    </w:p>
    <w:p w:rsidR="004842FB" w:rsidRPr="00983CA4" w:rsidRDefault="00983CA4" w:rsidP="00983C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83CA4">
        <w:rPr>
          <w:rFonts w:eastAsiaTheme="minorHAnsi"/>
          <w:lang w:eastAsia="en-US"/>
        </w:rPr>
        <w:t>В случае если окончание оказания услу</w:t>
      </w:r>
      <w:r>
        <w:rPr>
          <w:rFonts w:eastAsiaTheme="minorHAnsi"/>
          <w:lang w:eastAsia="en-US"/>
        </w:rPr>
        <w:t>г</w:t>
      </w:r>
      <w:r w:rsidRPr="00983CA4">
        <w:rPr>
          <w:rFonts w:eastAsiaTheme="minorHAnsi"/>
          <w:lang w:eastAsia="en-US"/>
        </w:rPr>
        <w:t>и согласно условиям государственного контракта приходится на дату с 21 по 31 декабря финансового года включительно</w:t>
      </w:r>
      <w:r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br/>
        <w:t xml:space="preserve">- </w:t>
      </w:r>
      <w:r w:rsidRPr="00983CA4">
        <w:rPr>
          <w:rFonts w:eastAsiaTheme="minorHAnsi"/>
          <w:lang w:eastAsia="en-US"/>
        </w:rPr>
        <w:t xml:space="preserve"> в очередном финансовом году в пределах в пределах лимитов бюджетных обязательств на соответствующий финансовый год.</w:t>
      </w:r>
    </w:p>
    <w:p w:rsidR="00A961A1" w:rsidRDefault="0015289F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3.7. Оплата по Контракту осуществляется по безналичному расчету платежными поручениями путем перечисления </w:t>
      </w:r>
      <w:r w:rsidR="00A961A1">
        <w:rPr>
          <w:rFonts w:eastAsiaTheme="minorHAnsi"/>
          <w:lang w:eastAsia="en-US"/>
        </w:rPr>
        <w:t>Государственным з</w:t>
      </w:r>
      <w:r>
        <w:rPr>
          <w:rFonts w:eastAsiaTheme="minorHAnsi"/>
          <w:lang w:eastAsia="en-US"/>
        </w:rPr>
        <w:t xml:space="preserve">аказчиком денежных средств </w:t>
      </w:r>
      <w:r w:rsidR="00DA02C5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на расчетный счет Исполнителя, указанный в Контракте. В случае изменения расчетного счета Исполнитель обязан в течение трех рабочих дней </w:t>
      </w:r>
      <w:proofErr w:type="gramStart"/>
      <w:r>
        <w:rPr>
          <w:rFonts w:eastAsiaTheme="minorHAnsi"/>
          <w:lang w:eastAsia="en-US"/>
        </w:rPr>
        <w:t>с даты изменения</w:t>
      </w:r>
      <w:proofErr w:type="gramEnd"/>
      <w:r>
        <w:rPr>
          <w:rFonts w:eastAsiaTheme="minorHAnsi"/>
          <w:lang w:eastAsia="en-US"/>
        </w:rPr>
        <w:t xml:space="preserve"> расчетного счета в письменной форме сообщить об этом </w:t>
      </w:r>
      <w:r w:rsidR="00A961A1">
        <w:rPr>
          <w:rFonts w:eastAsiaTheme="minorHAnsi"/>
          <w:lang w:eastAsia="en-US"/>
        </w:rPr>
        <w:t>Государственному з</w:t>
      </w:r>
      <w:r>
        <w:rPr>
          <w:rFonts w:eastAsiaTheme="minorHAnsi"/>
          <w:lang w:eastAsia="en-US"/>
        </w:rPr>
        <w:t xml:space="preserve">аказчику, указав новые реквизиты расчетного счета. В противном случае все риски, связанные с перечислением </w:t>
      </w:r>
      <w:r w:rsidR="00A961A1">
        <w:rPr>
          <w:rFonts w:eastAsiaTheme="minorHAnsi"/>
          <w:lang w:eastAsia="en-US"/>
        </w:rPr>
        <w:t>Государственным з</w:t>
      </w:r>
      <w:r>
        <w:rPr>
          <w:rFonts w:eastAsiaTheme="minorHAnsi"/>
          <w:lang w:eastAsia="en-US"/>
        </w:rPr>
        <w:t xml:space="preserve">аказчиком денежных средств на указанный в Контракте счет Исполнителя, несет Исполнитель. </w:t>
      </w:r>
    </w:p>
    <w:p w:rsidR="00A961A1" w:rsidRDefault="00A961A1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3.8.</w:t>
      </w:r>
      <w:r>
        <w:rPr>
          <w:rFonts w:eastAsiaTheme="minorHAnsi"/>
          <w:lang w:eastAsia="en-US"/>
        </w:rPr>
        <w:t xml:space="preserve"> Государственный заказчик вправе удерживать суммы неисполненных Исполнителем требований об уплате неустоек (штрафов, пеней), предъявленных Государственным заказчиком, из суммы, подлежащей оплате Исполнителю.</w:t>
      </w:r>
    </w:p>
    <w:p w:rsidR="0015289F" w:rsidRDefault="0015289F" w:rsidP="00C54F56">
      <w:pPr>
        <w:widowControl w:val="0"/>
        <w:autoSpaceDE w:val="0"/>
        <w:autoSpaceDN w:val="0"/>
        <w:adjustRightInd w:val="0"/>
        <w:ind w:firstLine="539"/>
        <w:jc w:val="both"/>
      </w:pPr>
    </w:p>
    <w:p w:rsidR="00A961A1" w:rsidRPr="005C23C4" w:rsidRDefault="00A961A1" w:rsidP="00C54F5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5C23C4">
        <w:rPr>
          <w:rFonts w:eastAsiaTheme="minorHAnsi"/>
          <w:b/>
          <w:lang w:eastAsia="en-US"/>
        </w:rPr>
        <w:t xml:space="preserve">4. Порядок сдачи и приемки оказанных услуг </w:t>
      </w:r>
    </w:p>
    <w:p w:rsidR="00A961A1" w:rsidRPr="006038E6" w:rsidRDefault="00A961A1" w:rsidP="00A94F70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bookmarkStart w:id="0" w:name="Par2"/>
      <w:bookmarkEnd w:id="0"/>
    </w:p>
    <w:p w:rsidR="00303C29" w:rsidRPr="00C54F56" w:rsidRDefault="00A94F70" w:rsidP="00A94F70">
      <w:pPr>
        <w:jc w:val="both"/>
      </w:pPr>
      <w:r>
        <w:rPr>
          <w:rFonts w:eastAsiaTheme="minorHAnsi"/>
          <w:lang w:eastAsia="en-US"/>
        </w:rPr>
        <w:t xml:space="preserve">        4.1.</w:t>
      </w:r>
      <w:r w:rsidR="00A961A1">
        <w:rPr>
          <w:rFonts w:eastAsiaTheme="minorHAnsi"/>
          <w:lang w:eastAsia="en-US"/>
        </w:rPr>
        <w:t>Исполнитель</w:t>
      </w:r>
      <w:r w:rsidR="005B6D88">
        <w:rPr>
          <w:rFonts w:eastAsiaTheme="minorHAnsi"/>
          <w:lang w:eastAsia="en-US"/>
        </w:rPr>
        <w:t xml:space="preserve"> в течени</w:t>
      </w:r>
      <w:r w:rsidR="0011068F">
        <w:rPr>
          <w:rFonts w:eastAsiaTheme="minorHAnsi"/>
          <w:lang w:eastAsia="en-US"/>
        </w:rPr>
        <w:t>е</w:t>
      </w:r>
      <w:r w:rsidR="005B6D88">
        <w:rPr>
          <w:rFonts w:eastAsiaTheme="minorHAnsi"/>
          <w:lang w:eastAsia="en-US"/>
        </w:rPr>
        <w:t xml:space="preserve"> </w:t>
      </w:r>
      <w:r w:rsidR="002B245D">
        <w:rPr>
          <w:rFonts w:eastAsiaTheme="minorHAnsi"/>
          <w:lang w:eastAsia="en-US"/>
        </w:rPr>
        <w:t>2</w:t>
      </w:r>
      <w:r w:rsidR="005B6D88">
        <w:rPr>
          <w:rFonts w:eastAsiaTheme="minorHAnsi"/>
          <w:lang w:eastAsia="en-US"/>
        </w:rPr>
        <w:t xml:space="preserve"> дней</w:t>
      </w:r>
      <w:r w:rsidR="0011068F">
        <w:rPr>
          <w:rFonts w:eastAsiaTheme="minorHAnsi"/>
          <w:lang w:eastAsia="en-US"/>
        </w:rPr>
        <w:t xml:space="preserve"> после оказания услуг</w:t>
      </w:r>
      <w:r w:rsidR="00A961A1">
        <w:rPr>
          <w:rFonts w:eastAsiaTheme="minorHAnsi"/>
          <w:lang w:eastAsia="en-US"/>
        </w:rPr>
        <w:t xml:space="preserve"> представляет Заказчику акт сдачи-приемки оказанных услуг (этапа оказания услуг) в </w:t>
      </w:r>
      <w:r w:rsidR="00C54F56">
        <w:rPr>
          <w:rFonts w:eastAsiaTheme="minorHAnsi"/>
          <w:lang w:eastAsia="en-US"/>
        </w:rPr>
        <w:t>2</w:t>
      </w:r>
      <w:r w:rsidR="00A961A1">
        <w:rPr>
          <w:rFonts w:eastAsiaTheme="minorHAnsi"/>
          <w:lang w:eastAsia="en-US"/>
        </w:rPr>
        <w:t xml:space="preserve"> экземплярах</w:t>
      </w:r>
      <w:r w:rsidR="00303C29">
        <w:rPr>
          <w:rFonts w:eastAsiaTheme="minorHAnsi"/>
          <w:lang w:eastAsia="en-US"/>
        </w:rPr>
        <w:t xml:space="preserve">, а также </w:t>
      </w:r>
      <w:r w:rsidR="00303C29">
        <w:t>р</w:t>
      </w:r>
      <w:r w:rsidR="00303C29" w:rsidRPr="00580C3B">
        <w:t>езультат</w:t>
      </w:r>
      <w:r w:rsidR="00303C29">
        <w:t>ы</w:t>
      </w:r>
      <w:r w:rsidR="00303C29" w:rsidRPr="00580C3B">
        <w:t xml:space="preserve"> диагностических исследований</w:t>
      </w:r>
      <w:r w:rsidR="00303C29">
        <w:t>, составленные</w:t>
      </w:r>
      <w:r w:rsidR="00C54F56">
        <w:t xml:space="preserve"> по результатам проведенных исследований</w:t>
      </w:r>
      <w:r w:rsidR="00303C29" w:rsidRPr="00580C3B">
        <w:t>.</w:t>
      </w:r>
    </w:p>
    <w:p w:rsidR="00A961A1" w:rsidRDefault="00303C29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7"/>
      <w:bookmarkEnd w:id="1"/>
      <w:r>
        <w:rPr>
          <w:rFonts w:eastAsiaTheme="minorHAnsi"/>
          <w:lang w:eastAsia="en-US"/>
        </w:rPr>
        <w:t>4.2</w:t>
      </w:r>
      <w:r w:rsidR="00A961A1">
        <w:rPr>
          <w:rFonts w:eastAsiaTheme="minorHAnsi"/>
          <w:lang w:eastAsia="en-US"/>
        </w:rPr>
        <w:t xml:space="preserve">. Для проверки предоставленных Исполнителем результатов, предусмотренных Контрактом, в части их соответствия условиям Контракта </w:t>
      </w:r>
      <w:r>
        <w:rPr>
          <w:rFonts w:eastAsiaTheme="minorHAnsi"/>
          <w:lang w:eastAsia="en-US"/>
        </w:rPr>
        <w:t>Государственный з</w:t>
      </w:r>
      <w:r w:rsidR="00A961A1">
        <w:rPr>
          <w:rFonts w:eastAsiaTheme="minorHAnsi"/>
          <w:lang w:eastAsia="en-US"/>
        </w:rPr>
        <w:t xml:space="preserve">аказчик проводит экспертизу. Экспертиза результатов оказанных услуг может проводиться </w:t>
      </w:r>
      <w:r>
        <w:rPr>
          <w:rFonts w:eastAsiaTheme="minorHAnsi"/>
          <w:lang w:eastAsia="en-US"/>
        </w:rPr>
        <w:t>Государственным з</w:t>
      </w:r>
      <w:r w:rsidR="00A961A1">
        <w:rPr>
          <w:rFonts w:eastAsiaTheme="minorHAnsi"/>
          <w:lang w:eastAsia="en-US"/>
        </w:rPr>
        <w:t xml:space="preserve">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A961A1" w:rsidRPr="00A6656D">
        <w:rPr>
          <w:rFonts w:eastAsiaTheme="minorHAnsi"/>
          <w:lang w:eastAsia="en-US"/>
        </w:rPr>
        <w:t xml:space="preserve">Федеральным </w:t>
      </w:r>
      <w:hyperlink r:id="rId11" w:history="1">
        <w:r w:rsidR="00A961A1" w:rsidRPr="00A6656D">
          <w:rPr>
            <w:rFonts w:eastAsiaTheme="minorHAnsi"/>
            <w:lang w:eastAsia="en-US"/>
          </w:rPr>
          <w:t>законом</w:t>
        </w:r>
      </w:hyperlink>
      <w:r w:rsidR="00A961A1" w:rsidRPr="00A6656D">
        <w:rPr>
          <w:rFonts w:eastAsiaTheme="minorHAnsi"/>
          <w:lang w:eastAsia="en-US"/>
        </w:rPr>
        <w:t xml:space="preserve"> от 5 апреля</w:t>
      </w:r>
      <w:r w:rsidR="00A961A1">
        <w:rPr>
          <w:rFonts w:eastAsiaTheme="minorHAnsi"/>
          <w:lang w:eastAsia="en-US"/>
        </w:rPr>
        <w:t xml:space="preserve"> 2013 г. </w:t>
      </w:r>
      <w:r w:rsidR="00AB383D">
        <w:rPr>
          <w:rFonts w:eastAsiaTheme="minorHAnsi"/>
          <w:lang w:eastAsia="en-US"/>
        </w:rPr>
        <w:t>№</w:t>
      </w:r>
      <w:r w:rsidR="00A961A1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A961A1" w:rsidRDefault="00303C29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4.3</w:t>
      </w:r>
      <w:r w:rsidR="00A961A1">
        <w:rPr>
          <w:rFonts w:eastAsiaTheme="minorHAnsi"/>
          <w:lang w:eastAsia="en-US"/>
        </w:rPr>
        <w:t xml:space="preserve">. </w:t>
      </w:r>
      <w:proofErr w:type="gramStart"/>
      <w:r w:rsidR="00A961A1">
        <w:rPr>
          <w:rFonts w:eastAsiaTheme="minorHAnsi"/>
          <w:lang w:eastAsia="en-US"/>
        </w:rPr>
        <w:t xml:space="preserve">Заказчик в течение </w:t>
      </w:r>
      <w:r w:rsidR="002B245D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</w:t>
      </w:r>
      <w:r w:rsidR="00A961A1">
        <w:rPr>
          <w:rFonts w:eastAsiaTheme="minorHAnsi"/>
          <w:lang w:eastAsia="en-US"/>
        </w:rPr>
        <w:t xml:space="preserve">дней </w:t>
      </w:r>
      <w:r w:rsidR="002B245D">
        <w:rPr>
          <w:rFonts w:eastAsiaTheme="minorHAnsi"/>
          <w:lang w:eastAsia="en-US"/>
        </w:rPr>
        <w:t>с</w:t>
      </w:r>
      <w:r w:rsidR="00A961A1">
        <w:rPr>
          <w:rFonts w:eastAsiaTheme="minorHAnsi"/>
          <w:lang w:eastAsia="en-US"/>
        </w:rPr>
        <w:t xml:space="preserve"> даты получения акта сдачи-приемки оказанных услуг (этапа оказания услуг), осуществляет проверку оказанных Исполнителем услуг (этапа оказания услуг) по Контракту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(этапа оказания услуг) по Контракту или отказывает в приемке, направляя мотивированный отказ от</w:t>
      </w:r>
      <w:proofErr w:type="gramEnd"/>
      <w:r w:rsidR="00A961A1">
        <w:rPr>
          <w:rFonts w:eastAsiaTheme="minorHAnsi"/>
          <w:lang w:eastAsia="en-US"/>
        </w:rPr>
        <w:t xml:space="preserve"> приемки оказанных услуг (этапа оказания услуг) с перечнем выявленных недостатков </w:t>
      </w:r>
      <w:r w:rsidR="00DA02C5">
        <w:rPr>
          <w:rFonts w:eastAsiaTheme="minorHAnsi"/>
          <w:lang w:eastAsia="en-US"/>
        </w:rPr>
        <w:br/>
      </w:r>
      <w:r w:rsidR="00A961A1">
        <w:rPr>
          <w:rFonts w:eastAsiaTheme="minorHAnsi"/>
          <w:lang w:eastAsia="en-US"/>
        </w:rPr>
        <w:t>и с указанием сроков их устранения.</w:t>
      </w:r>
    </w:p>
    <w:p w:rsidR="00303C29" w:rsidRDefault="00303C29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</w:t>
      </w:r>
      <w:r w:rsidR="00A961A1">
        <w:rPr>
          <w:rFonts w:eastAsiaTheme="minorHAnsi"/>
          <w:lang w:eastAsia="en-US"/>
        </w:rPr>
        <w:t xml:space="preserve">. Заказчик вправе не отказывать в приемке оказанных услуг (этапа оказания услуг) в случае выявления несоответствия этих услуг (этапа оказания услуг) условиям </w:t>
      </w:r>
      <w:r w:rsidR="00A961A1">
        <w:rPr>
          <w:rFonts w:eastAsiaTheme="minorHAnsi"/>
          <w:lang w:eastAsia="en-US"/>
        </w:rPr>
        <w:lastRenderedPageBreak/>
        <w:t xml:space="preserve">Контракта, если выявленное несоответствие не препятствует приемке этих услуг </w:t>
      </w:r>
      <w:r w:rsidR="00DA02C5">
        <w:rPr>
          <w:rFonts w:eastAsiaTheme="minorHAnsi"/>
          <w:lang w:eastAsia="en-US"/>
        </w:rPr>
        <w:br/>
      </w:r>
      <w:r w:rsidR="00A961A1">
        <w:rPr>
          <w:rFonts w:eastAsiaTheme="minorHAnsi"/>
          <w:lang w:eastAsia="en-US"/>
        </w:rPr>
        <w:t>и устранено Исполнителем.</w:t>
      </w:r>
    </w:p>
    <w:p w:rsidR="00CB2210" w:rsidRPr="00303C29" w:rsidRDefault="00303C29" w:rsidP="00C54F5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4.5</w:t>
      </w:r>
      <w:r w:rsidR="00CB2210" w:rsidRPr="00580C3B">
        <w:t xml:space="preserve">. Срок проведения </w:t>
      </w:r>
      <w:r w:rsidR="00E26DBF" w:rsidRPr="00580C3B">
        <w:t>диагностических</w:t>
      </w:r>
      <w:r w:rsidR="00CB2210" w:rsidRPr="00580C3B">
        <w:t>исследов</w:t>
      </w:r>
      <w:r w:rsidR="00E26DBF" w:rsidRPr="00580C3B">
        <w:t>аний</w:t>
      </w:r>
      <w:r w:rsidR="00CB2210" w:rsidRPr="00580C3B">
        <w:t xml:space="preserve"> для каждого вида исследования определяется в зависимости от длительности проведения иссл</w:t>
      </w:r>
      <w:r w:rsidR="009855B5" w:rsidRPr="00580C3B">
        <w:t>едования материала</w:t>
      </w:r>
      <w:r w:rsidR="00CB2210" w:rsidRPr="00580C3B">
        <w:t xml:space="preserve">. </w:t>
      </w:r>
    </w:p>
    <w:p w:rsidR="00776260" w:rsidRPr="00580C3B" w:rsidRDefault="00776260" w:rsidP="00C54F56">
      <w:pPr>
        <w:jc w:val="center"/>
        <w:rPr>
          <w:b/>
        </w:rPr>
      </w:pPr>
    </w:p>
    <w:p w:rsidR="00A52372" w:rsidRPr="00580C3B" w:rsidRDefault="00C54F56" w:rsidP="00C54F56">
      <w:pPr>
        <w:jc w:val="center"/>
        <w:rPr>
          <w:b/>
        </w:rPr>
      </w:pPr>
      <w:r>
        <w:rPr>
          <w:b/>
        </w:rPr>
        <w:t>5</w:t>
      </w:r>
      <w:r w:rsidR="00306EC2" w:rsidRPr="00580C3B">
        <w:rPr>
          <w:b/>
        </w:rPr>
        <w:t>. О</w:t>
      </w:r>
      <w:r w:rsidR="005C23C4">
        <w:rPr>
          <w:b/>
        </w:rPr>
        <w:t>тветственность сторон</w:t>
      </w:r>
    </w:p>
    <w:p w:rsidR="00360803" w:rsidRPr="00580C3B" w:rsidRDefault="00360803" w:rsidP="00C54F56">
      <w:pPr>
        <w:jc w:val="center"/>
        <w:rPr>
          <w:b/>
        </w:rPr>
      </w:pPr>
    </w:p>
    <w:p w:rsidR="00093AE6" w:rsidRPr="00580C3B" w:rsidRDefault="00C54F56" w:rsidP="003F5912">
      <w:pPr>
        <w:ind w:firstLine="708"/>
        <w:jc w:val="both"/>
      </w:pPr>
      <w:r>
        <w:rPr>
          <w:rFonts w:eastAsia="Calibri"/>
        </w:rPr>
        <w:t>5</w:t>
      </w:r>
      <w:r w:rsidR="00306EC2" w:rsidRPr="00580C3B">
        <w:rPr>
          <w:rFonts w:eastAsia="Calibri"/>
        </w:rPr>
        <w:t xml:space="preserve">.1. В случае неисполнения или ненадлежащего исполнения Сторонами своих обязательств по настоящему </w:t>
      </w:r>
      <w:r w:rsidR="00580C3B" w:rsidRPr="00580C3B">
        <w:t>Контракт</w:t>
      </w:r>
      <w:r w:rsidR="00306EC2" w:rsidRPr="00580C3B">
        <w:rPr>
          <w:rFonts w:eastAsia="Calibri"/>
        </w:rPr>
        <w:t>у они несут ответственность в соответствии</w:t>
      </w:r>
      <w:r w:rsidR="005970DB" w:rsidRPr="00580C3B">
        <w:rPr>
          <w:rFonts w:eastAsia="Calibri"/>
        </w:rPr>
        <w:br/>
      </w:r>
      <w:r w:rsidR="00306EC2" w:rsidRPr="00580C3B">
        <w:rPr>
          <w:rFonts w:eastAsia="Calibri"/>
        </w:rPr>
        <w:t xml:space="preserve"> с действующим законодательством РФ, в том числе в соответствии с </w:t>
      </w:r>
      <w:r w:rsidR="00306EC2" w:rsidRPr="00580C3B"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086FCE">
        <w:t>Исполнителем</w:t>
      </w:r>
      <w:r w:rsidR="00306EC2" w:rsidRPr="00580C3B">
        <w:t xml:space="preserve"> обязательств, предусмотренных </w:t>
      </w:r>
      <w:r w:rsidR="00580C3B" w:rsidRPr="00580C3B">
        <w:t>Контракт</w:t>
      </w:r>
      <w:r w:rsidR="00306EC2" w:rsidRPr="00580C3B">
        <w:t>ом (за исключением просрочки исполнения обязательств заказ</w:t>
      </w:r>
      <w:r w:rsidR="001D3F9D">
        <w:t>чиком, Исполнителем</w:t>
      </w:r>
      <w:proofErr w:type="gramStart"/>
      <w:r w:rsidR="001D3F9D">
        <w:t xml:space="preserve"> </w:t>
      </w:r>
      <w:r w:rsidR="00306EC2" w:rsidRPr="00580C3B">
        <w:t>,</w:t>
      </w:r>
      <w:proofErr w:type="gramEnd"/>
      <w:r w:rsidR="00306EC2" w:rsidRPr="00580C3B">
        <w:t xml:space="preserve"> утвержденными Постановлением Правительства РФ </w:t>
      </w:r>
      <w:r w:rsidR="00DA02C5">
        <w:br/>
      </w:r>
      <w:r w:rsidR="00306EC2" w:rsidRPr="00580C3B">
        <w:t xml:space="preserve">от 30.08.2017 №1042 (далее по тексту </w:t>
      </w:r>
      <w:r w:rsidR="00580C3B" w:rsidRPr="00580C3B">
        <w:t>Контракт</w:t>
      </w:r>
      <w:r w:rsidR="00306EC2" w:rsidRPr="00580C3B">
        <w:t>а – Правила)</w:t>
      </w:r>
      <w:r w:rsidR="00306EC2" w:rsidRPr="00580C3B">
        <w:rPr>
          <w:rFonts w:eastAsia="Calibri"/>
        </w:rPr>
        <w:t>.</w:t>
      </w:r>
    </w:p>
    <w:p w:rsidR="00093AE6" w:rsidRPr="00580C3B" w:rsidRDefault="00C54F56" w:rsidP="003F5912">
      <w:pPr>
        <w:ind w:firstLine="708"/>
        <w:jc w:val="both"/>
      </w:pPr>
      <w:r>
        <w:rPr>
          <w:rFonts w:eastAsia="Calibri"/>
          <w:lang w:eastAsia="en-US"/>
        </w:rPr>
        <w:t>5</w:t>
      </w:r>
      <w:r w:rsidR="00306EC2" w:rsidRPr="00580C3B">
        <w:rPr>
          <w:rFonts w:eastAsia="Calibri"/>
          <w:lang w:eastAsia="en-US"/>
        </w:rPr>
        <w:t xml:space="preserve">.2. </w:t>
      </w:r>
      <w:r w:rsidR="00306EC2" w:rsidRPr="00580C3B">
        <w:t>Штрафы начисляются за неисполнение или ненадлежащ</w:t>
      </w:r>
      <w:r w:rsidR="001D3F9D">
        <w:t>ее исполнение Исполнителем</w:t>
      </w:r>
      <w:r w:rsidR="00306EC2" w:rsidRPr="00580C3B">
        <w:t xml:space="preserve"> обязательств, предусмотренных </w:t>
      </w:r>
      <w:r w:rsidR="00580C3B" w:rsidRPr="00580C3B">
        <w:t>Контракт</w:t>
      </w:r>
      <w:r w:rsidR="00306EC2" w:rsidRPr="00580C3B">
        <w:t>ом, за исключением просрочки испол</w:t>
      </w:r>
      <w:r w:rsidR="001D3F9D">
        <w:t>нения Исполнителем</w:t>
      </w:r>
      <w:r w:rsidR="00306EC2" w:rsidRPr="00580C3B">
        <w:t xml:space="preserve"> обязательств (в том числе гарантийного обязательства), предусмотренных </w:t>
      </w:r>
      <w:r w:rsidR="00580C3B" w:rsidRPr="00580C3B">
        <w:t>Контракт</w:t>
      </w:r>
      <w:r w:rsidR="00306EC2" w:rsidRPr="00580C3B">
        <w:t xml:space="preserve">ом. Размер штрафа устанавливается </w:t>
      </w:r>
      <w:r w:rsidR="00580C3B" w:rsidRPr="00580C3B">
        <w:t>Контракт</w:t>
      </w:r>
      <w:r w:rsidR="00306EC2" w:rsidRPr="00580C3B">
        <w:t xml:space="preserve">ом в </w:t>
      </w:r>
      <w:hyperlink r:id="rId12" w:history="1">
        <w:r w:rsidR="00306EC2" w:rsidRPr="00580C3B">
          <w:rPr>
            <w:rStyle w:val="ac"/>
            <w:color w:val="auto"/>
            <w:u w:val="none"/>
          </w:rPr>
          <w:t>порядке</w:t>
        </w:r>
      </w:hyperlink>
      <w:r w:rsidR="00306EC2" w:rsidRPr="00580C3B"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306EC2" w:rsidRPr="00580C3B" w:rsidRDefault="00C54F56" w:rsidP="003F5912">
      <w:pPr>
        <w:ind w:firstLine="426"/>
        <w:jc w:val="both"/>
      </w:pPr>
      <w:r>
        <w:rPr>
          <w:rFonts w:eastAsia="Calibri"/>
          <w:bCs/>
          <w:lang w:eastAsia="en-US"/>
        </w:rPr>
        <w:t>5</w:t>
      </w:r>
      <w:r w:rsidR="00306EC2" w:rsidRPr="00580C3B">
        <w:rPr>
          <w:rFonts w:eastAsia="Calibri"/>
          <w:bCs/>
          <w:lang w:eastAsia="en-US"/>
        </w:rPr>
        <w:t>.3. За каж</w:t>
      </w:r>
      <w:r w:rsidR="001D3F9D">
        <w:rPr>
          <w:rFonts w:eastAsia="Calibri"/>
          <w:bCs/>
          <w:lang w:eastAsia="en-US"/>
        </w:rPr>
        <w:t>дый факт неисполнения З</w:t>
      </w:r>
      <w:r w:rsidR="00306EC2" w:rsidRPr="00580C3B">
        <w:rPr>
          <w:rFonts w:eastAsia="Calibri"/>
          <w:bCs/>
          <w:lang w:eastAsia="en-US"/>
        </w:rPr>
        <w:t xml:space="preserve">аказчиком обязательств, предусмотренных </w:t>
      </w:r>
      <w:r w:rsidR="00580C3B" w:rsidRPr="00580C3B">
        <w:t>Контракт</w:t>
      </w:r>
      <w:r w:rsidR="00306EC2" w:rsidRPr="00580C3B">
        <w:rPr>
          <w:rFonts w:eastAsia="Calibri"/>
          <w:bCs/>
          <w:lang w:eastAsia="en-US"/>
        </w:rPr>
        <w:t xml:space="preserve">ом, за исключением просрочки исполнения обязательств, предусмотренных </w:t>
      </w:r>
      <w:r w:rsidR="00580C3B" w:rsidRPr="00580C3B">
        <w:rPr>
          <w:rFonts w:eastAsia="Calibri"/>
          <w:bCs/>
          <w:lang w:eastAsia="en-US"/>
        </w:rPr>
        <w:t>Контракт</w:t>
      </w:r>
      <w:r w:rsidR="00306EC2" w:rsidRPr="00580C3B">
        <w:rPr>
          <w:rFonts w:eastAsia="Calibri"/>
          <w:bCs/>
          <w:lang w:eastAsia="en-US"/>
        </w:rPr>
        <w:t xml:space="preserve">ом, размер штрафа устанавливается в размере </w:t>
      </w:r>
      <w:r w:rsidR="00306EC2" w:rsidRPr="00580C3B">
        <w:rPr>
          <w:rFonts w:eastAsia="Calibri"/>
          <w:b/>
          <w:lang w:eastAsia="en-US"/>
        </w:rPr>
        <w:t>1000 рублей</w:t>
      </w:r>
      <w:r w:rsidR="00306EC2" w:rsidRPr="00580C3B">
        <w:rPr>
          <w:rFonts w:eastAsia="Calibri"/>
          <w:lang w:eastAsia="en-US"/>
        </w:rPr>
        <w:t>.</w:t>
      </w:r>
    </w:p>
    <w:p w:rsidR="00306EC2" w:rsidRPr="00580C3B" w:rsidRDefault="00C54F56" w:rsidP="00C54F56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306EC2" w:rsidRPr="00580C3B">
        <w:rPr>
          <w:rFonts w:eastAsia="Calibri"/>
          <w:lang w:eastAsia="en-US"/>
        </w:rPr>
        <w:t>.4. За каждый факт неисполнения или ненадлежащего испол</w:t>
      </w:r>
      <w:r w:rsidR="001D3F9D">
        <w:rPr>
          <w:rFonts w:eastAsia="Calibri"/>
          <w:lang w:eastAsia="en-US"/>
        </w:rPr>
        <w:t xml:space="preserve">нения Исполнителем </w:t>
      </w:r>
      <w:r w:rsidR="00306EC2" w:rsidRPr="00580C3B">
        <w:rPr>
          <w:rFonts w:eastAsia="Calibri"/>
          <w:lang w:eastAsia="en-US"/>
        </w:rPr>
        <w:t xml:space="preserve">обязательств, предусмотренных </w:t>
      </w:r>
      <w:r w:rsidR="00580C3B" w:rsidRPr="00580C3B">
        <w:rPr>
          <w:rFonts w:eastAsia="Calibri"/>
          <w:lang w:eastAsia="en-US"/>
        </w:rPr>
        <w:t>Контракт</w:t>
      </w:r>
      <w:r>
        <w:rPr>
          <w:rFonts w:eastAsia="Calibri"/>
          <w:lang w:eastAsia="en-US"/>
        </w:rPr>
        <w:t>ом,</w:t>
      </w:r>
      <w:r w:rsidR="005970DB" w:rsidRPr="00580C3B">
        <w:rPr>
          <w:rFonts w:eastAsia="Calibri"/>
          <w:lang w:eastAsia="en-US"/>
        </w:rPr>
        <w:t xml:space="preserve"> за </w:t>
      </w:r>
      <w:r w:rsidR="00306EC2" w:rsidRPr="00580C3B">
        <w:rPr>
          <w:rFonts w:eastAsia="Calibri"/>
          <w:lang w:eastAsia="en-US"/>
        </w:rPr>
        <w:t>исключением просрочки исполнения обязательств (в том числе гарантийного о</w:t>
      </w:r>
      <w:r w:rsidR="00482FB1" w:rsidRPr="00580C3B">
        <w:rPr>
          <w:rFonts w:eastAsia="Calibri"/>
          <w:lang w:eastAsia="en-US"/>
        </w:rPr>
        <w:t xml:space="preserve">бязательства), предусмотренных </w:t>
      </w:r>
      <w:r w:rsidR="00580C3B" w:rsidRPr="00580C3B">
        <w:t>Контракт</w:t>
      </w:r>
      <w:r w:rsidR="00306EC2" w:rsidRPr="00580C3B">
        <w:rPr>
          <w:rFonts w:eastAsia="Calibri"/>
          <w:lang w:eastAsia="en-US"/>
        </w:rPr>
        <w:t xml:space="preserve">ом, размер штрафа устанавливается в размере </w:t>
      </w:r>
      <w:r w:rsidR="00306EC2" w:rsidRPr="00580C3B">
        <w:rPr>
          <w:rFonts w:eastAsia="Calibri"/>
          <w:b/>
          <w:lang w:eastAsia="en-US"/>
        </w:rPr>
        <w:t>10 процентов</w:t>
      </w:r>
      <w:r w:rsidR="00306EC2" w:rsidRPr="00580C3B">
        <w:rPr>
          <w:rFonts w:eastAsia="Calibri"/>
          <w:lang w:eastAsia="en-US"/>
        </w:rPr>
        <w:t xml:space="preserve"> цены </w:t>
      </w:r>
      <w:r w:rsidR="00580C3B" w:rsidRPr="00580C3B">
        <w:t>Контракт</w:t>
      </w:r>
      <w:r w:rsidR="00306EC2" w:rsidRPr="00580C3B">
        <w:rPr>
          <w:rFonts w:eastAsia="Calibri"/>
          <w:lang w:eastAsia="en-US"/>
        </w:rPr>
        <w:t>а (этапа).</w:t>
      </w:r>
    </w:p>
    <w:p w:rsidR="00093AE6" w:rsidRPr="00580C3B" w:rsidRDefault="00C54F56" w:rsidP="00C54F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>
        <w:t>5.5</w:t>
      </w:r>
      <w:r w:rsidR="00306EC2" w:rsidRPr="00580C3B">
        <w:t xml:space="preserve">. </w:t>
      </w:r>
      <w:r w:rsidR="00306EC2" w:rsidRPr="00580C3B">
        <w:rPr>
          <w:bCs/>
        </w:rPr>
        <w:t xml:space="preserve">В случае просрочки исполнения Государственным заказчиком обязательств, предусмотренных </w:t>
      </w:r>
      <w:r w:rsidR="00580C3B" w:rsidRPr="00580C3B">
        <w:t>Контракт</w:t>
      </w:r>
      <w:r w:rsidR="00306EC2" w:rsidRPr="00580C3B">
        <w:rPr>
          <w:bCs/>
        </w:rPr>
        <w:t xml:space="preserve">ом, а также в иных случаях неисполнения или ненадлежащего исполнения Государственным заказчиком обязательств, предусмотренных </w:t>
      </w:r>
      <w:r w:rsidR="00580C3B" w:rsidRPr="00580C3B">
        <w:t>Контракт</w:t>
      </w:r>
      <w:r w:rsidR="00157DB8">
        <w:rPr>
          <w:bCs/>
        </w:rPr>
        <w:t>ом, Исполнитель</w:t>
      </w:r>
      <w:r w:rsidR="00306EC2" w:rsidRPr="00580C3B">
        <w:rPr>
          <w:bCs/>
        </w:rPr>
        <w:t xml:space="preserve"> вправе потребовать уплаты неустоек (штрафов, пеней). Пеня начисляется </w:t>
      </w:r>
      <w:r w:rsidR="00DA02C5">
        <w:rPr>
          <w:bCs/>
        </w:rPr>
        <w:br/>
      </w:r>
      <w:r w:rsidR="00306EC2" w:rsidRPr="00580C3B">
        <w:rPr>
          <w:bCs/>
        </w:rPr>
        <w:t xml:space="preserve">за каждый день просрочки исполнения обязательства, предусмотренного </w:t>
      </w:r>
      <w:r w:rsidR="00580C3B" w:rsidRPr="00580C3B">
        <w:t>Контракт</w:t>
      </w:r>
      <w:r w:rsidR="00306EC2" w:rsidRPr="00580C3B">
        <w:rPr>
          <w:bCs/>
        </w:rPr>
        <w:t xml:space="preserve">ом, начиная со дня, следующего после дня истечения установленного </w:t>
      </w:r>
      <w:r w:rsidR="00580C3B" w:rsidRPr="00580C3B">
        <w:t>Контракт</w:t>
      </w:r>
      <w:r w:rsidR="00306EC2" w:rsidRPr="00580C3B">
        <w:rPr>
          <w:bCs/>
        </w:rPr>
        <w:t>ом срока исполнения обязательства, в размере одной трехсотой действующей на дату уплаты пеней ключевой ставки Центрального б</w:t>
      </w:r>
      <w:r w:rsidR="00AB383D">
        <w:rPr>
          <w:bCs/>
        </w:rPr>
        <w:t>анка Российской Федерации от не</w:t>
      </w:r>
      <w:r w:rsidR="00306EC2" w:rsidRPr="00580C3B">
        <w:rPr>
          <w:bCs/>
        </w:rPr>
        <w:t>уплаченной в срок суммы.</w:t>
      </w:r>
    </w:p>
    <w:p w:rsidR="00306EC2" w:rsidRPr="00580C3B" w:rsidRDefault="00C54F56" w:rsidP="00C54F56">
      <w:pPr>
        <w:tabs>
          <w:tab w:val="left" w:pos="426"/>
        </w:tabs>
        <w:autoSpaceDE w:val="0"/>
        <w:autoSpaceDN w:val="0"/>
        <w:adjustRightInd w:val="0"/>
        <w:ind w:firstLine="426"/>
        <w:jc w:val="both"/>
      </w:pPr>
      <w:r>
        <w:t>5.6</w:t>
      </w:r>
      <w:r w:rsidR="00306EC2" w:rsidRPr="00580C3B">
        <w:t>. В случае просрочки ис</w:t>
      </w:r>
      <w:r w:rsidR="001D3F9D">
        <w:t>полнения Исполнителем</w:t>
      </w:r>
      <w:r w:rsidR="00306EC2" w:rsidRPr="00580C3B">
        <w:t xml:space="preserve"> обязательств (в том числе гарантийного обязательства), предусмотренных </w:t>
      </w:r>
      <w:r w:rsidR="00580C3B" w:rsidRPr="00580C3B">
        <w:t>Контракт</w:t>
      </w:r>
      <w:r w:rsidR="00306EC2" w:rsidRPr="00580C3B">
        <w:t>ом, а также в иных случаях неисполнения или ненадлежащего испол</w:t>
      </w:r>
      <w:r w:rsidR="001D3F9D">
        <w:t>нения Исполнителем</w:t>
      </w:r>
      <w:r w:rsidR="00306EC2" w:rsidRPr="00580C3B">
        <w:t xml:space="preserve"> обязательств, предусмотренных </w:t>
      </w:r>
      <w:r w:rsidR="00580C3B" w:rsidRPr="00580C3B">
        <w:t>Контракт</w:t>
      </w:r>
      <w:r w:rsidR="00306EC2" w:rsidRPr="00580C3B">
        <w:t>ом, Государственный заказчик на</w:t>
      </w:r>
      <w:r w:rsidR="001D3F9D">
        <w:t xml:space="preserve">правляет Исполнителю </w:t>
      </w:r>
      <w:r w:rsidR="00306EC2" w:rsidRPr="00580C3B">
        <w:t>требование об уплате неустоек (штрафов, пеней).</w:t>
      </w:r>
    </w:p>
    <w:p w:rsidR="00306EC2" w:rsidRPr="00580C3B" w:rsidRDefault="00306EC2" w:rsidP="00C54F56">
      <w:pPr>
        <w:autoSpaceDE w:val="0"/>
        <w:autoSpaceDN w:val="0"/>
        <w:adjustRightInd w:val="0"/>
        <w:ind w:firstLine="709"/>
        <w:jc w:val="both"/>
      </w:pPr>
      <w:proofErr w:type="gramStart"/>
      <w:r w:rsidRPr="00580C3B">
        <w:t>Пеня начисляется за каждый день просрочки испол</w:t>
      </w:r>
      <w:r w:rsidR="001D3F9D">
        <w:t>нения Исполнителем</w:t>
      </w:r>
      <w:r w:rsidRPr="00580C3B">
        <w:t xml:space="preserve"> обязательства, предусмотренного </w:t>
      </w:r>
      <w:r w:rsidR="00580C3B" w:rsidRPr="00580C3B">
        <w:t>Контракт</w:t>
      </w:r>
      <w:r w:rsidRPr="00580C3B">
        <w:t xml:space="preserve">ом, начиная со дня, следующего после дня истечения установленного </w:t>
      </w:r>
      <w:r w:rsidR="00580C3B" w:rsidRPr="00580C3B">
        <w:t>Контракт</w:t>
      </w:r>
      <w:r w:rsidRPr="00580C3B">
        <w:t xml:space="preserve">ом срока исполнения обязательства, </w:t>
      </w:r>
      <w:r w:rsidR="00DA02C5">
        <w:br/>
      </w:r>
      <w:r w:rsidRPr="00580C3B">
        <w:t xml:space="preserve">и устанавливается </w:t>
      </w:r>
      <w:r w:rsidR="00580C3B" w:rsidRPr="00580C3B">
        <w:t>Контракт</w:t>
      </w:r>
      <w:r w:rsidRPr="00580C3B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580C3B" w:rsidRPr="00580C3B">
        <w:t>Контракт</w:t>
      </w:r>
      <w:r w:rsidRPr="00580C3B">
        <w:t xml:space="preserve">а, уменьшенной на сумму, пропорциональную объему обязательств, предусмотренных </w:t>
      </w:r>
      <w:r w:rsidR="00580C3B" w:rsidRPr="00580C3B">
        <w:t>Контракт</w:t>
      </w:r>
      <w:r w:rsidRPr="00580C3B">
        <w:t>ом и фактически испол</w:t>
      </w:r>
      <w:r w:rsidR="001D3F9D">
        <w:t>ненных Исполнителем</w:t>
      </w:r>
      <w:r w:rsidRPr="00580C3B">
        <w:t>, за исключением случаев, если</w:t>
      </w:r>
      <w:proofErr w:type="gramEnd"/>
      <w:r w:rsidRPr="00580C3B">
        <w:t xml:space="preserve"> законодательством Российской Федерации установлен иной порядок начисления пени.</w:t>
      </w:r>
    </w:p>
    <w:p w:rsidR="00306EC2" w:rsidRPr="00580C3B" w:rsidRDefault="00C54F56" w:rsidP="00C54F56">
      <w:pPr>
        <w:pStyle w:val="ad"/>
        <w:spacing w:before="0" w:beforeAutospacing="0" w:after="0" w:afterAutospacing="0"/>
        <w:ind w:firstLine="540"/>
        <w:jc w:val="both"/>
      </w:pPr>
      <w:r>
        <w:t>5.7</w:t>
      </w:r>
      <w:r w:rsidR="00306EC2" w:rsidRPr="00580C3B">
        <w:t>. Общая сумма начисленных штрафов за неисполнение или ненадлежащее испол</w:t>
      </w:r>
      <w:r w:rsidR="001D3F9D">
        <w:t>нение Исполнителем</w:t>
      </w:r>
      <w:r w:rsidR="00306EC2" w:rsidRPr="00580C3B">
        <w:t xml:space="preserve"> обязательств, предусмотренных </w:t>
      </w:r>
      <w:r w:rsidR="00580C3B" w:rsidRPr="00580C3B">
        <w:t>Контракт</w:t>
      </w:r>
      <w:r w:rsidR="00306EC2" w:rsidRPr="00580C3B">
        <w:t xml:space="preserve">ом, не может превышать цену </w:t>
      </w:r>
      <w:r w:rsidR="00580C3B" w:rsidRPr="00580C3B">
        <w:t>Контракт</w:t>
      </w:r>
      <w:r w:rsidR="00306EC2" w:rsidRPr="00580C3B">
        <w:t xml:space="preserve">а. </w:t>
      </w:r>
    </w:p>
    <w:p w:rsidR="00306EC2" w:rsidRPr="00580C3B" w:rsidRDefault="00C54F56" w:rsidP="009C74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lastRenderedPageBreak/>
        <w:t>5.8</w:t>
      </w:r>
      <w:r w:rsidR="00306EC2" w:rsidRPr="00580C3B">
        <w:t xml:space="preserve">. </w:t>
      </w:r>
      <w:r w:rsidR="00306EC2" w:rsidRPr="00580C3B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</w:t>
      </w:r>
      <w:r w:rsidR="00DA02C5">
        <w:rPr>
          <w:rFonts w:eastAsia="Calibri"/>
          <w:lang w:eastAsia="en-US"/>
        </w:rPr>
        <w:br/>
      </w:r>
      <w:r w:rsidR="00306EC2" w:rsidRPr="00580C3B">
        <w:rPr>
          <w:rFonts w:eastAsia="Calibri"/>
          <w:lang w:eastAsia="en-US"/>
        </w:rPr>
        <w:t xml:space="preserve">что неисполнение или ненадлежащее исполнение обязательства, предусмотренного </w:t>
      </w:r>
      <w:r w:rsidR="00580C3B" w:rsidRPr="00580C3B">
        <w:t>Контракт</w:t>
      </w:r>
      <w:r w:rsidR="00306EC2" w:rsidRPr="00580C3B">
        <w:rPr>
          <w:rFonts w:eastAsia="Calibri"/>
          <w:lang w:eastAsia="en-US"/>
        </w:rPr>
        <w:t>ом, произошло вследствие непреодолимой силы или по вине другой стороны.</w:t>
      </w:r>
    </w:p>
    <w:p w:rsidR="0030779C" w:rsidRPr="00580C3B" w:rsidRDefault="009C74BC" w:rsidP="00C54F56">
      <w:pPr>
        <w:pStyle w:val="-"/>
        <w:tabs>
          <w:tab w:val="clear" w:pos="1391"/>
          <w:tab w:val="left" w:pos="708"/>
        </w:tabs>
        <w:ind w:left="0" w:firstLine="0"/>
      </w:pPr>
      <w:r>
        <w:tab/>
      </w:r>
      <w:r w:rsidR="00C54F56">
        <w:t>5.9</w:t>
      </w:r>
      <w:r w:rsidR="00306EC2" w:rsidRPr="00580C3B">
        <w:t>. Упл</w:t>
      </w:r>
      <w:r w:rsidR="001D3F9D">
        <w:t>ата Исполнителем</w:t>
      </w:r>
      <w:r w:rsidR="00306EC2" w:rsidRPr="00580C3B">
        <w:t xml:space="preserve"> неустойки или применение иной формы ответственности не освобождает его от исполнения обязательств  по</w:t>
      </w:r>
      <w:r w:rsidR="003F1064" w:rsidRPr="003F1064">
        <w:t xml:space="preserve"> </w:t>
      </w:r>
      <w:r w:rsidR="00580C3B" w:rsidRPr="00580C3B">
        <w:t>Контракт</w:t>
      </w:r>
      <w:r w:rsidR="00D265A1" w:rsidRPr="00580C3B">
        <w:t>у</w:t>
      </w:r>
      <w:r w:rsidR="00306EC2" w:rsidRPr="00580C3B">
        <w:t>.</w:t>
      </w:r>
    </w:p>
    <w:p w:rsidR="00716B6D" w:rsidRPr="00580C3B" w:rsidRDefault="00716B6D" w:rsidP="00C54F56">
      <w:pPr>
        <w:pStyle w:val="-"/>
        <w:tabs>
          <w:tab w:val="clear" w:pos="1391"/>
          <w:tab w:val="left" w:pos="708"/>
        </w:tabs>
        <w:ind w:left="0" w:firstLine="0"/>
      </w:pPr>
    </w:p>
    <w:p w:rsidR="00A52372" w:rsidRPr="00580C3B" w:rsidRDefault="00C54F56" w:rsidP="00C54F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b/>
          <w:sz w:val="24"/>
          <w:szCs w:val="24"/>
        </w:rPr>
        <w:t xml:space="preserve">. Форс-мажорные обстоятельства </w:t>
      </w:r>
    </w:p>
    <w:p w:rsidR="00360803" w:rsidRPr="00580C3B" w:rsidRDefault="00360803" w:rsidP="00C54F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2363" w:rsidRPr="00580C3B" w:rsidRDefault="00C54F56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.1. Сторона освобождается от ответственности за частичное или полное неисполнение обязательств по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у.</w:t>
      </w:r>
    </w:p>
    <w:p w:rsidR="00E92363" w:rsidRPr="00580C3B" w:rsidRDefault="00E92363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0C3B">
        <w:rPr>
          <w:rFonts w:ascii="Times New Roman" w:hAnsi="Times New Roman" w:cs="Times New Roman"/>
          <w:noProof/>
          <w:sz w:val="24"/>
          <w:szCs w:val="24"/>
        </w:rPr>
        <w:t>Указанные события должны носить чрезвычайный, непредвиде</w:t>
      </w:r>
      <w:r w:rsidR="00BD5D19" w:rsidRPr="00580C3B">
        <w:rPr>
          <w:rFonts w:ascii="Times New Roman" w:hAnsi="Times New Roman" w:cs="Times New Roman"/>
          <w:noProof/>
          <w:sz w:val="24"/>
          <w:szCs w:val="24"/>
        </w:rPr>
        <w:t>нный</w:t>
      </w:r>
      <w:r w:rsidR="005970DB" w:rsidRPr="00580C3B">
        <w:rPr>
          <w:rFonts w:ascii="Times New Roman" w:hAnsi="Times New Roman" w:cs="Times New Roman"/>
          <w:noProof/>
          <w:sz w:val="24"/>
          <w:szCs w:val="24"/>
        </w:rPr>
        <w:br/>
      </w:r>
      <w:r w:rsidRPr="00580C3B">
        <w:rPr>
          <w:rFonts w:ascii="Times New Roman" w:hAnsi="Times New Roman" w:cs="Times New Roman"/>
          <w:noProof/>
          <w:sz w:val="24"/>
          <w:szCs w:val="24"/>
        </w:rPr>
        <w:t xml:space="preserve">и непредотвратимый характер, возникнуть после заключения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Pr="00580C3B">
        <w:rPr>
          <w:rFonts w:ascii="Times New Roman" w:hAnsi="Times New Roman" w:cs="Times New Roman"/>
          <w:noProof/>
          <w:sz w:val="24"/>
          <w:szCs w:val="24"/>
        </w:rPr>
        <w:t>а и не зависеть</w:t>
      </w:r>
      <w:r w:rsidR="005970DB" w:rsidRPr="00580C3B">
        <w:rPr>
          <w:rFonts w:ascii="Times New Roman" w:hAnsi="Times New Roman" w:cs="Times New Roman"/>
          <w:noProof/>
          <w:sz w:val="24"/>
          <w:szCs w:val="24"/>
        </w:rPr>
        <w:br/>
      </w:r>
      <w:r w:rsidRPr="00580C3B">
        <w:rPr>
          <w:rFonts w:ascii="Times New Roman" w:hAnsi="Times New Roman" w:cs="Times New Roman"/>
          <w:noProof/>
          <w:sz w:val="24"/>
          <w:szCs w:val="24"/>
        </w:rPr>
        <w:t xml:space="preserve"> от воли Сторон.</w:t>
      </w:r>
    </w:p>
    <w:p w:rsidR="00E92363" w:rsidRPr="00580C3B" w:rsidRDefault="00C54F56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</w:t>
      </w:r>
      <w:r w:rsidR="00DA02C5">
        <w:rPr>
          <w:rFonts w:ascii="Times New Roman" w:hAnsi="Times New Roman" w:cs="Times New Roman"/>
          <w:noProof/>
          <w:sz w:val="24"/>
          <w:szCs w:val="24"/>
        </w:rPr>
        <w:br/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о характере обстоятельств, а также по возможности оценка их влияния на возможность исполнения обязательств по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у и срок исполнения обязательств.</w:t>
      </w:r>
    </w:p>
    <w:p w:rsidR="00E92363" w:rsidRPr="00580C3B" w:rsidRDefault="00C54F56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.3. По прекращении указанных обстоятельств Сторона долж</w:t>
      </w:r>
      <w:r w:rsidR="00BD5D19" w:rsidRPr="00580C3B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без промедления, </w:t>
      </w:r>
      <w:r w:rsidR="00DA02C5">
        <w:rPr>
          <w:rFonts w:ascii="Times New Roman" w:hAnsi="Times New Roman" w:cs="Times New Roman"/>
          <w:noProof/>
          <w:sz w:val="24"/>
          <w:szCs w:val="24"/>
        </w:rPr>
        <w:br/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но не позднее 3 дней, известить об этом другую С</w:t>
      </w:r>
      <w:r w:rsidR="00BD5D19" w:rsidRPr="00580C3B">
        <w:rPr>
          <w:rFonts w:ascii="Times New Roman" w:hAnsi="Times New Roman" w:cs="Times New Roman"/>
          <w:noProof/>
          <w:sz w:val="24"/>
          <w:szCs w:val="24"/>
        </w:rPr>
        <w:t>торону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 в письменной форме. В извещении должен быть указан срок, в который предполагается исполнить обязательства по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у. Если Сторона не направит или несвоевременно направит извещение, </w:t>
      </w:r>
      <w:r w:rsidR="00DA02C5">
        <w:rPr>
          <w:rFonts w:ascii="Times New Roman" w:hAnsi="Times New Roman" w:cs="Times New Roman"/>
          <w:noProof/>
          <w:sz w:val="24"/>
          <w:szCs w:val="24"/>
        </w:rPr>
        <w:br/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E92363" w:rsidRPr="00580C3B" w:rsidRDefault="00C54F56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.4. Сторона должна в течение 10 дней с момента прекращения форс-мажорных обстоятельств передать другой Стороне сведетельство выданое компетентным органом или организации о наличии и продолжительности форс-мажорных обстоятельств. </w:t>
      </w:r>
    </w:p>
    <w:p w:rsidR="00E92363" w:rsidRPr="00580C3B" w:rsidRDefault="00C54F56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.5. В случае наступления форс-мажорных обстоятельств срок исполнения Сторонами обязательств по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у отодвигается в пределах текущего финансового года соразмерно времени, в течение которого действовали такие обстоятельства </w:t>
      </w:r>
      <w:r w:rsidR="00DA02C5">
        <w:rPr>
          <w:rFonts w:ascii="Times New Roman" w:hAnsi="Times New Roman" w:cs="Times New Roman"/>
          <w:noProof/>
          <w:sz w:val="24"/>
          <w:szCs w:val="24"/>
        </w:rPr>
        <w:br/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и их последствия.</w:t>
      </w:r>
    </w:p>
    <w:p w:rsidR="00093AE6" w:rsidRPr="00580C3B" w:rsidRDefault="00C54F56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</w:t>
      </w:r>
      <w:r w:rsidR="005970DB" w:rsidRPr="00580C3B">
        <w:rPr>
          <w:rFonts w:ascii="Times New Roman" w:hAnsi="Times New Roman" w:cs="Times New Roman"/>
          <w:noProof/>
          <w:sz w:val="24"/>
          <w:szCs w:val="24"/>
        </w:rPr>
        <w:br/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с целью выявления приемлемых для обеих Сторон альтернативных способов исполнения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 xml:space="preserve">а и достижения соответствующей </w:t>
      </w:r>
      <w:r w:rsidR="00580C3B" w:rsidRPr="00580C3B">
        <w:rPr>
          <w:rFonts w:ascii="Times New Roman" w:hAnsi="Times New Roman" w:cs="Times New Roman"/>
          <w:noProof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noProof/>
          <w:sz w:val="24"/>
          <w:szCs w:val="24"/>
        </w:rPr>
        <w:t>енности.</w:t>
      </w:r>
    </w:p>
    <w:p w:rsidR="00360803" w:rsidRPr="00580C3B" w:rsidRDefault="00360803" w:rsidP="00C54F56">
      <w:pPr>
        <w:pStyle w:val="a3"/>
        <w:ind w:firstLine="5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52372" w:rsidRPr="00580C3B" w:rsidRDefault="00C54F56" w:rsidP="00C54F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92363" w:rsidRPr="00580C3B">
        <w:rPr>
          <w:rFonts w:ascii="Times New Roman" w:hAnsi="Times New Roman" w:cs="Times New Roman"/>
          <w:b/>
          <w:sz w:val="24"/>
          <w:szCs w:val="24"/>
        </w:rPr>
        <w:t xml:space="preserve">. Изменение и расторжение </w:t>
      </w:r>
      <w:r w:rsidR="00580C3B" w:rsidRPr="00580C3B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b/>
          <w:sz w:val="24"/>
          <w:szCs w:val="24"/>
        </w:rPr>
        <w:t>а</w:t>
      </w:r>
    </w:p>
    <w:p w:rsidR="00360803" w:rsidRPr="00580C3B" w:rsidRDefault="00360803" w:rsidP="00C54F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2363" w:rsidRPr="00580C3B" w:rsidRDefault="00C54F56" w:rsidP="00C54F56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E92363" w:rsidRPr="00580C3B">
        <w:t xml:space="preserve">.1. Изменение существенных условий настоящего </w:t>
      </w:r>
      <w:r w:rsidR="00580C3B" w:rsidRPr="00580C3B">
        <w:t>Контракт</w:t>
      </w:r>
      <w:r w:rsidR="00E92363" w:rsidRPr="00580C3B">
        <w:t xml:space="preserve">а при его исполнении </w:t>
      </w:r>
      <w:r w:rsidR="00DA02C5">
        <w:br/>
      </w:r>
      <w:r w:rsidR="00E92363" w:rsidRPr="00580C3B">
        <w:t>не допускается, за исключением их изменения по согласованию Сторон в случаях:</w:t>
      </w:r>
    </w:p>
    <w:p w:rsidR="00E92363" w:rsidRPr="00580C3B" w:rsidRDefault="00C54F56" w:rsidP="00C54F56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E92363" w:rsidRPr="00580C3B">
        <w:t xml:space="preserve">.1.1. При снижении цены </w:t>
      </w:r>
      <w:r w:rsidR="00580C3B" w:rsidRPr="00580C3B">
        <w:t>Контракт</w:t>
      </w:r>
      <w:r w:rsidR="00E92363" w:rsidRPr="00580C3B">
        <w:t xml:space="preserve">а без изменения предусмотренных настоящим </w:t>
      </w:r>
      <w:r w:rsidR="00580C3B" w:rsidRPr="00580C3B">
        <w:t>Контракт</w:t>
      </w:r>
      <w:r w:rsidR="00E92363" w:rsidRPr="00580C3B">
        <w:t xml:space="preserve">ом объема </w:t>
      </w:r>
      <w:r w:rsidR="00F929AB" w:rsidRPr="00580C3B">
        <w:t>услуг</w:t>
      </w:r>
      <w:r w:rsidR="00E92363" w:rsidRPr="00580C3B">
        <w:t xml:space="preserve">, качества, </w:t>
      </w:r>
      <w:r w:rsidR="00F929AB" w:rsidRPr="00580C3B">
        <w:t>оказываемых услуг</w:t>
      </w:r>
      <w:r w:rsidR="00E92363" w:rsidRPr="00580C3B">
        <w:t xml:space="preserve"> и иных условий </w:t>
      </w:r>
      <w:r w:rsidR="00580C3B" w:rsidRPr="00580C3B">
        <w:t>Контракт</w:t>
      </w:r>
      <w:r w:rsidR="00E92363" w:rsidRPr="00580C3B">
        <w:t>а.</w:t>
      </w:r>
    </w:p>
    <w:p w:rsidR="00E92363" w:rsidRPr="00580C3B" w:rsidRDefault="00C54F56" w:rsidP="00C54F56">
      <w:pPr>
        <w:ind w:firstLine="540"/>
        <w:jc w:val="both"/>
      </w:pPr>
      <w:r>
        <w:t>7</w:t>
      </w:r>
      <w:r w:rsidR="00E92363" w:rsidRPr="00580C3B">
        <w:t xml:space="preserve">.1.2. Если по предложению Государственного заказчика увеличиваются предусмотренные настоящим </w:t>
      </w:r>
      <w:r w:rsidR="00580C3B" w:rsidRPr="00580C3B">
        <w:t>Контракт</w:t>
      </w:r>
      <w:r w:rsidR="00E92363" w:rsidRPr="00580C3B">
        <w:t xml:space="preserve">ом объемы </w:t>
      </w:r>
      <w:r w:rsidR="00E961BB" w:rsidRPr="00580C3B">
        <w:t>оказанных Услуг</w:t>
      </w:r>
      <w:r w:rsidR="00E92363" w:rsidRPr="00580C3B">
        <w:t xml:space="preserve"> не более чем </w:t>
      </w:r>
      <w:r w:rsidR="00DA02C5">
        <w:br/>
      </w:r>
      <w:r w:rsidR="00E92363" w:rsidRPr="00580C3B">
        <w:t xml:space="preserve">на десять процентов или уменьшаются предусмотренные настоящим </w:t>
      </w:r>
      <w:r w:rsidR="00580C3B" w:rsidRPr="00580C3B">
        <w:t>Контракт</w:t>
      </w:r>
      <w:r w:rsidR="00E92363" w:rsidRPr="00580C3B">
        <w:t xml:space="preserve">ом объем, </w:t>
      </w:r>
      <w:r w:rsidR="00107350" w:rsidRPr="00580C3B">
        <w:t>оказываемых услуг</w:t>
      </w:r>
      <w:r w:rsidR="00E92363" w:rsidRPr="00580C3B">
        <w:t xml:space="preserve"> не более чем на десять процентов. При этом по соглашению Сторон допускается изменение, с учетом </w:t>
      </w:r>
      <w:proofErr w:type="gramStart"/>
      <w:r w:rsidR="00E92363" w:rsidRPr="00580C3B">
        <w:t>положений бюджетного законо</w:t>
      </w:r>
      <w:r w:rsidR="00F929AB" w:rsidRPr="00580C3B">
        <w:t>дательства Российской Федерации</w:t>
      </w:r>
      <w:r w:rsidR="00E92363" w:rsidRPr="00580C3B">
        <w:t xml:space="preserve"> цены </w:t>
      </w:r>
      <w:r w:rsidR="00580C3B" w:rsidRPr="00580C3B">
        <w:t>Контракт</w:t>
      </w:r>
      <w:r w:rsidR="00E92363" w:rsidRPr="00580C3B">
        <w:t>а</w:t>
      </w:r>
      <w:proofErr w:type="gramEnd"/>
      <w:r w:rsidR="00E92363" w:rsidRPr="00580C3B">
        <w:t xml:space="preserve"> пропорционально дополнительному объему </w:t>
      </w:r>
      <w:r w:rsidR="00107350" w:rsidRPr="00580C3B">
        <w:t>Услуг</w:t>
      </w:r>
      <w:r w:rsidR="00E92363" w:rsidRPr="00580C3B">
        <w:t xml:space="preserve">, исходя </w:t>
      </w:r>
      <w:r w:rsidR="00DA02C5">
        <w:br/>
      </w:r>
      <w:r w:rsidR="00E92363" w:rsidRPr="00580C3B">
        <w:t xml:space="preserve">из установленной в </w:t>
      </w:r>
      <w:r w:rsidR="00580C3B" w:rsidRPr="00580C3B">
        <w:t>Контракт</w:t>
      </w:r>
      <w:r w:rsidR="00E92363" w:rsidRPr="00580C3B">
        <w:t xml:space="preserve">е цены единицы </w:t>
      </w:r>
      <w:r w:rsidR="00107350" w:rsidRPr="00580C3B">
        <w:t>Услуги</w:t>
      </w:r>
      <w:r w:rsidR="00E92363" w:rsidRPr="00580C3B">
        <w:t xml:space="preserve">, но не более чем на десять процентов цены </w:t>
      </w:r>
      <w:r w:rsidR="00580C3B" w:rsidRPr="00580C3B">
        <w:t>Контракт</w:t>
      </w:r>
      <w:r w:rsidR="00E92363" w:rsidRPr="00580C3B">
        <w:t xml:space="preserve">а. При уменьшении предусмотренного </w:t>
      </w:r>
      <w:r w:rsidR="00580C3B" w:rsidRPr="00580C3B">
        <w:t>Контракт</w:t>
      </w:r>
      <w:r w:rsidR="00E92363" w:rsidRPr="00580C3B">
        <w:t xml:space="preserve">ом объема </w:t>
      </w:r>
      <w:r w:rsidR="00107350" w:rsidRPr="00580C3B">
        <w:t>Услуг</w:t>
      </w:r>
      <w:r w:rsidR="00E92363" w:rsidRPr="00580C3B">
        <w:t xml:space="preserve"> Стороны </w:t>
      </w:r>
      <w:r w:rsidR="00580C3B" w:rsidRPr="00580C3B">
        <w:t>Контракт</w:t>
      </w:r>
      <w:r w:rsidR="00E92363" w:rsidRPr="00580C3B">
        <w:t xml:space="preserve">а обязаны уменьшить цену </w:t>
      </w:r>
      <w:r w:rsidR="00580C3B" w:rsidRPr="00580C3B">
        <w:t>Контракт</w:t>
      </w:r>
      <w:r w:rsidR="00E92363" w:rsidRPr="00580C3B">
        <w:t xml:space="preserve">а исходя из цены единицы </w:t>
      </w:r>
      <w:r w:rsidR="00107350" w:rsidRPr="00580C3B">
        <w:t>Услуги</w:t>
      </w:r>
      <w:r w:rsidR="00E92363" w:rsidRPr="00580C3B">
        <w:t xml:space="preserve">. </w:t>
      </w:r>
    </w:p>
    <w:p w:rsidR="00E92363" w:rsidRPr="00580C3B" w:rsidRDefault="00C54F56" w:rsidP="00C54F56">
      <w:pPr>
        <w:ind w:firstLine="540"/>
        <w:jc w:val="both"/>
      </w:pPr>
      <w:r>
        <w:lastRenderedPageBreak/>
        <w:t>7</w:t>
      </w:r>
      <w:r w:rsidR="00E92363" w:rsidRPr="00580C3B">
        <w:t xml:space="preserve">.1.3. В случаях, предусмотренных п. 6 ст.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настоящего </w:t>
      </w:r>
      <w:r w:rsidR="00580C3B" w:rsidRPr="00580C3B">
        <w:t>Контракт</w:t>
      </w:r>
      <w:r w:rsidR="00E92363" w:rsidRPr="00580C3B">
        <w:t xml:space="preserve">а обеспечивает согласование новых условий </w:t>
      </w:r>
      <w:r w:rsidR="00580C3B" w:rsidRPr="00580C3B">
        <w:t>Контракт</w:t>
      </w:r>
      <w:r w:rsidR="00E92363" w:rsidRPr="00580C3B">
        <w:t xml:space="preserve">а, в том числе цены и (или) сроков исполнения </w:t>
      </w:r>
      <w:r w:rsidR="00580C3B" w:rsidRPr="00580C3B">
        <w:t>Контракт</w:t>
      </w:r>
      <w:r w:rsidR="00E92363" w:rsidRPr="00580C3B">
        <w:t xml:space="preserve">а и (или) объема </w:t>
      </w:r>
      <w:r w:rsidR="0014794D" w:rsidRPr="00580C3B">
        <w:t>Услуг</w:t>
      </w:r>
      <w:r w:rsidR="00E92363" w:rsidRPr="00580C3B">
        <w:t xml:space="preserve">, предусмотренных настоящим </w:t>
      </w:r>
      <w:r w:rsidR="00580C3B" w:rsidRPr="00580C3B">
        <w:t>Контракт</w:t>
      </w:r>
      <w:r w:rsidR="00E92363" w:rsidRPr="00580C3B">
        <w:t>ом.</w:t>
      </w:r>
    </w:p>
    <w:p w:rsidR="00E92363" w:rsidRPr="00580C3B" w:rsidRDefault="00C54F56" w:rsidP="00C54F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2363" w:rsidRPr="00580C3B">
        <w:rPr>
          <w:rFonts w:ascii="Times New Roman" w:hAnsi="Times New Roman" w:cs="Times New Roman"/>
          <w:sz w:val="24"/>
          <w:szCs w:val="24"/>
        </w:rPr>
        <w:t xml:space="preserve">.2. В случае изменения наименования, адреса места нахождения </w:t>
      </w:r>
      <w:r w:rsidR="00E92363" w:rsidRPr="00580C3B">
        <w:rPr>
          <w:rFonts w:ascii="Times New Roman" w:hAnsi="Times New Roman" w:cs="Times New Roman"/>
          <w:sz w:val="24"/>
          <w:szCs w:val="24"/>
        </w:rPr>
        <w:br/>
        <w:t xml:space="preserve">или банковских реквизитов Стороны письменно извещают об этом другую Сторону </w:t>
      </w:r>
      <w:r w:rsidR="005970DB" w:rsidRPr="00580C3B">
        <w:rPr>
          <w:rFonts w:ascii="Times New Roman" w:hAnsi="Times New Roman" w:cs="Times New Roman"/>
          <w:sz w:val="24"/>
          <w:szCs w:val="24"/>
        </w:rPr>
        <w:br/>
      </w:r>
      <w:r w:rsidR="00E92363" w:rsidRPr="00580C3B">
        <w:rPr>
          <w:rFonts w:ascii="Times New Roman" w:hAnsi="Times New Roman" w:cs="Times New Roman"/>
          <w:sz w:val="24"/>
          <w:szCs w:val="24"/>
        </w:rPr>
        <w:t>в течение 1 рабочего дня</w:t>
      </w:r>
      <w:r w:rsidR="00E93D76" w:rsidRPr="00580C3B">
        <w:rPr>
          <w:rFonts w:ascii="Times New Roman" w:hAnsi="Times New Roman" w:cs="Times New Roman"/>
          <w:sz w:val="24"/>
          <w:szCs w:val="24"/>
        </w:rPr>
        <w:t>,</w:t>
      </w:r>
      <w:r w:rsidR="00D4639F">
        <w:rPr>
          <w:rFonts w:ascii="Times New Roman" w:hAnsi="Times New Roman" w:cs="Times New Roman"/>
          <w:sz w:val="24"/>
          <w:szCs w:val="24"/>
        </w:rPr>
        <w:t xml:space="preserve"> </w:t>
      </w:r>
      <w:r w:rsidR="0070147E">
        <w:rPr>
          <w:rFonts w:ascii="Times New Roman" w:hAnsi="Times New Roman" w:cs="Times New Roman"/>
          <w:sz w:val="24"/>
          <w:szCs w:val="24"/>
        </w:rPr>
        <w:t>от</w:t>
      </w:r>
      <w:r w:rsidR="00E92363" w:rsidRPr="00580C3B">
        <w:rPr>
          <w:rFonts w:ascii="Times New Roman" w:hAnsi="Times New Roman" w:cs="Times New Roman"/>
          <w:sz w:val="24"/>
          <w:szCs w:val="24"/>
        </w:rPr>
        <w:t xml:space="preserve"> даты такого изменения.</w:t>
      </w:r>
    </w:p>
    <w:p w:rsidR="00E92363" w:rsidRPr="00580C3B" w:rsidRDefault="00C54F56" w:rsidP="00C54F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2363" w:rsidRPr="00580C3B">
        <w:rPr>
          <w:rFonts w:ascii="Times New Roman" w:hAnsi="Times New Roman" w:cs="Times New Roman"/>
          <w:sz w:val="24"/>
          <w:szCs w:val="24"/>
        </w:rPr>
        <w:t xml:space="preserve">.3. Любые изменения и дополнения к настоящему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sz w:val="24"/>
          <w:szCs w:val="24"/>
        </w:rPr>
        <w:t>у должны быт</w:t>
      </w:r>
      <w:r w:rsidR="00B80056" w:rsidRPr="00580C3B">
        <w:rPr>
          <w:rFonts w:ascii="Times New Roman" w:hAnsi="Times New Roman" w:cs="Times New Roman"/>
          <w:sz w:val="24"/>
          <w:szCs w:val="24"/>
        </w:rPr>
        <w:t xml:space="preserve">ь совершены </w:t>
      </w:r>
      <w:r w:rsidR="00E92363" w:rsidRPr="00580C3B">
        <w:rPr>
          <w:rFonts w:ascii="Times New Roman" w:hAnsi="Times New Roman" w:cs="Times New Roman"/>
          <w:sz w:val="24"/>
          <w:szCs w:val="24"/>
        </w:rPr>
        <w:t>в письменной форме и подписаны надлежаще уполномоченными представителями Сторон</w:t>
      </w:r>
      <w:r w:rsidR="00E93D76" w:rsidRPr="00580C3B">
        <w:rPr>
          <w:rFonts w:ascii="Times New Roman" w:hAnsi="Times New Roman" w:cs="Times New Roman"/>
          <w:sz w:val="24"/>
          <w:szCs w:val="24"/>
        </w:rPr>
        <w:t>.</w:t>
      </w:r>
    </w:p>
    <w:p w:rsidR="00E92363" w:rsidRPr="00580C3B" w:rsidRDefault="00C54F56" w:rsidP="00C54F56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E92363" w:rsidRPr="00580C3B">
        <w:t xml:space="preserve">.4. Расторжение </w:t>
      </w:r>
      <w:r w:rsidR="00580C3B" w:rsidRPr="00580C3B">
        <w:t>Контракт</w:t>
      </w:r>
      <w:r w:rsidR="00E92363" w:rsidRPr="00580C3B">
        <w:t>а допускается по соглашению Сторон, по решению суда,</w:t>
      </w:r>
      <w:r w:rsidR="005970DB" w:rsidRPr="00580C3B">
        <w:br/>
      </w:r>
      <w:r w:rsidR="00E92363" w:rsidRPr="00580C3B">
        <w:t xml:space="preserve"> а также в случае одностороннего отказа Стороны </w:t>
      </w:r>
      <w:r w:rsidR="00580C3B" w:rsidRPr="00580C3B">
        <w:t>Контракт</w:t>
      </w:r>
      <w:r w:rsidR="00E92363" w:rsidRPr="00580C3B">
        <w:t xml:space="preserve">а от исполнения </w:t>
      </w:r>
      <w:r w:rsidR="00580C3B" w:rsidRPr="00580C3B">
        <w:t>Контракт</w:t>
      </w:r>
      <w:r w:rsidR="00E92363" w:rsidRPr="00580C3B">
        <w:t>а</w:t>
      </w:r>
      <w:r w:rsidR="005970DB" w:rsidRPr="00580C3B">
        <w:br/>
      </w:r>
      <w:r w:rsidR="00E92363" w:rsidRPr="00580C3B">
        <w:t xml:space="preserve"> в соответствии с гражданским законодательством.</w:t>
      </w:r>
    </w:p>
    <w:p w:rsidR="00E92363" w:rsidRPr="00580C3B" w:rsidRDefault="00C54F56" w:rsidP="00C54F56">
      <w:pPr>
        <w:pStyle w:val="12"/>
        <w:spacing w:line="240" w:lineRule="auto"/>
        <w:ind w:right="-71" w:firstLine="550"/>
        <w:contextualSpacing/>
        <w:rPr>
          <w:noProof/>
          <w:szCs w:val="24"/>
        </w:rPr>
      </w:pPr>
      <w:r>
        <w:rPr>
          <w:noProof/>
          <w:szCs w:val="24"/>
        </w:rPr>
        <w:t>7</w:t>
      </w:r>
      <w:r w:rsidR="00E92363" w:rsidRPr="00580C3B">
        <w:rPr>
          <w:noProof/>
          <w:szCs w:val="24"/>
        </w:rPr>
        <w:t xml:space="preserve">.5. При расторжении </w:t>
      </w:r>
      <w:r w:rsidR="00580C3B" w:rsidRPr="00580C3B">
        <w:rPr>
          <w:szCs w:val="24"/>
        </w:rPr>
        <w:t>Контракт</w:t>
      </w:r>
      <w:r w:rsidR="00E92363" w:rsidRPr="00580C3B">
        <w:rPr>
          <w:noProof/>
          <w:szCs w:val="24"/>
        </w:rPr>
        <w:t xml:space="preserve">а в связи с односторонним отказом Стороны </w:t>
      </w:r>
      <w:r w:rsidR="00580C3B" w:rsidRPr="00580C3B">
        <w:rPr>
          <w:noProof/>
          <w:szCs w:val="24"/>
        </w:rPr>
        <w:t>Контракт</w:t>
      </w:r>
      <w:r w:rsidR="00E92363" w:rsidRPr="00580C3B">
        <w:rPr>
          <w:noProof/>
          <w:szCs w:val="24"/>
        </w:rPr>
        <w:t xml:space="preserve">а от исполнения </w:t>
      </w:r>
      <w:r w:rsidR="00580C3B" w:rsidRPr="00580C3B">
        <w:rPr>
          <w:szCs w:val="24"/>
        </w:rPr>
        <w:t>Контракт</w:t>
      </w:r>
      <w:r w:rsidR="00E92363" w:rsidRPr="00580C3B">
        <w:rPr>
          <w:noProof/>
          <w:szCs w:val="24"/>
        </w:rPr>
        <w:t xml:space="preserve">а другая Сторона </w:t>
      </w:r>
      <w:r w:rsidR="00580C3B" w:rsidRPr="00580C3B">
        <w:rPr>
          <w:szCs w:val="24"/>
        </w:rPr>
        <w:t>Контракт</w:t>
      </w:r>
      <w:r w:rsidR="00E92363" w:rsidRPr="00580C3B">
        <w:rPr>
          <w:noProof/>
          <w:szCs w:val="24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580C3B" w:rsidRPr="00580C3B">
        <w:rPr>
          <w:szCs w:val="24"/>
        </w:rPr>
        <w:t>Контракт</w:t>
      </w:r>
      <w:r w:rsidR="00E92363" w:rsidRPr="00580C3B">
        <w:rPr>
          <w:noProof/>
          <w:szCs w:val="24"/>
        </w:rPr>
        <w:t>а.</w:t>
      </w:r>
    </w:p>
    <w:p w:rsidR="00093AE6" w:rsidRPr="00580C3B" w:rsidRDefault="00C54F56" w:rsidP="00C54F56">
      <w:pPr>
        <w:pStyle w:val="4"/>
        <w:spacing w:line="240" w:lineRule="auto"/>
        <w:ind w:right="-71" w:firstLine="550"/>
        <w:contextualSpacing/>
        <w:rPr>
          <w:noProof/>
          <w:szCs w:val="24"/>
        </w:rPr>
      </w:pPr>
      <w:r>
        <w:rPr>
          <w:noProof/>
          <w:szCs w:val="24"/>
        </w:rPr>
        <w:t>7</w:t>
      </w:r>
      <w:r w:rsidR="00E92363" w:rsidRPr="00580C3B">
        <w:rPr>
          <w:noProof/>
          <w:szCs w:val="24"/>
        </w:rPr>
        <w:t>.</w:t>
      </w:r>
      <w:r w:rsidR="002B245D">
        <w:rPr>
          <w:noProof/>
          <w:szCs w:val="24"/>
        </w:rPr>
        <w:t>6</w:t>
      </w:r>
      <w:r w:rsidR="00E92363" w:rsidRPr="00580C3B">
        <w:rPr>
          <w:noProof/>
          <w:szCs w:val="24"/>
        </w:rPr>
        <w:t xml:space="preserve">. В случае расторжения </w:t>
      </w:r>
      <w:r w:rsidR="00580C3B" w:rsidRPr="00580C3B">
        <w:rPr>
          <w:szCs w:val="24"/>
        </w:rPr>
        <w:t>Контракт</w:t>
      </w:r>
      <w:r w:rsidR="00E92363" w:rsidRPr="00580C3B">
        <w:rPr>
          <w:noProof/>
          <w:szCs w:val="24"/>
        </w:rPr>
        <w:t>а по любым основаниям Государственный зака</w:t>
      </w:r>
      <w:r w:rsidR="000742B3">
        <w:rPr>
          <w:noProof/>
          <w:szCs w:val="24"/>
        </w:rPr>
        <w:t xml:space="preserve">зчик обязан оплатить Испольнитель </w:t>
      </w:r>
      <w:r w:rsidR="00E92363" w:rsidRPr="00580C3B">
        <w:rPr>
          <w:noProof/>
          <w:szCs w:val="24"/>
        </w:rPr>
        <w:t xml:space="preserve">стоимость надлежащим образом оказанных Услуг, фактически оказанных на момент расторжения </w:t>
      </w:r>
      <w:r w:rsidR="00580C3B" w:rsidRPr="00580C3B">
        <w:rPr>
          <w:szCs w:val="24"/>
        </w:rPr>
        <w:t>Контракт</w:t>
      </w:r>
      <w:r w:rsidR="00E92363" w:rsidRPr="00580C3B">
        <w:rPr>
          <w:noProof/>
          <w:szCs w:val="24"/>
        </w:rPr>
        <w:t>а.</w:t>
      </w:r>
    </w:p>
    <w:p w:rsidR="00360803" w:rsidRPr="00580C3B" w:rsidRDefault="00360803" w:rsidP="00C54F56">
      <w:pPr>
        <w:pStyle w:val="4"/>
        <w:spacing w:line="240" w:lineRule="auto"/>
        <w:ind w:right="-71" w:firstLine="550"/>
        <w:contextualSpacing/>
        <w:rPr>
          <w:noProof/>
          <w:szCs w:val="24"/>
        </w:rPr>
      </w:pPr>
    </w:p>
    <w:p w:rsidR="00A52372" w:rsidRPr="00580C3B" w:rsidRDefault="00C54F56" w:rsidP="00C54F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2363" w:rsidRPr="00580C3B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360803" w:rsidRPr="00580C3B" w:rsidRDefault="00360803" w:rsidP="00C54F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2363" w:rsidRPr="00580C3B" w:rsidRDefault="00C54F56" w:rsidP="00C54F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2363" w:rsidRPr="00580C3B">
        <w:rPr>
          <w:rFonts w:ascii="Times New Roman" w:hAnsi="Times New Roman" w:cs="Times New Roman"/>
          <w:sz w:val="24"/>
          <w:szCs w:val="24"/>
        </w:rPr>
        <w:t xml:space="preserve">.1. Все споры и разногласия, возникающие при исполнении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sz w:val="24"/>
          <w:szCs w:val="24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580C3B" w:rsidRPr="00580C3B">
        <w:rPr>
          <w:rFonts w:ascii="Times New Roman" w:hAnsi="Times New Roman" w:cs="Times New Roman"/>
          <w:sz w:val="24"/>
          <w:szCs w:val="24"/>
        </w:rPr>
        <w:t>Контракт</w:t>
      </w:r>
      <w:r w:rsidR="00E92363" w:rsidRPr="00580C3B">
        <w:rPr>
          <w:rFonts w:ascii="Times New Roman" w:hAnsi="Times New Roman" w:cs="Times New Roman"/>
          <w:sz w:val="24"/>
          <w:szCs w:val="24"/>
        </w:rPr>
        <w:t>а, подлежат разре</w:t>
      </w:r>
      <w:r w:rsidR="00D10E83" w:rsidRPr="00580C3B">
        <w:rPr>
          <w:rFonts w:ascii="Times New Roman" w:hAnsi="Times New Roman" w:cs="Times New Roman"/>
          <w:sz w:val="24"/>
          <w:szCs w:val="24"/>
        </w:rPr>
        <w:t xml:space="preserve">шению </w:t>
      </w:r>
      <w:r w:rsidR="005970DB" w:rsidRPr="00580C3B">
        <w:rPr>
          <w:rFonts w:ascii="Times New Roman" w:hAnsi="Times New Roman" w:cs="Times New Roman"/>
          <w:sz w:val="24"/>
          <w:szCs w:val="24"/>
        </w:rPr>
        <w:br/>
      </w:r>
      <w:r w:rsidR="00D10E83" w:rsidRPr="00580C3B">
        <w:rPr>
          <w:rFonts w:ascii="Times New Roman" w:hAnsi="Times New Roman" w:cs="Times New Roman"/>
          <w:sz w:val="24"/>
          <w:szCs w:val="24"/>
        </w:rPr>
        <w:t>в Арбитражном суде Мурман</w:t>
      </w:r>
      <w:r w:rsidR="00E92363" w:rsidRPr="00580C3B">
        <w:rPr>
          <w:rFonts w:ascii="Times New Roman" w:hAnsi="Times New Roman" w:cs="Times New Roman"/>
          <w:sz w:val="24"/>
          <w:szCs w:val="24"/>
        </w:rPr>
        <w:t>ской области в порядке, предусмотренном законодательством Российской Федерации.</w:t>
      </w:r>
    </w:p>
    <w:p w:rsidR="00E92363" w:rsidRPr="00580C3B" w:rsidRDefault="00C54F56" w:rsidP="00C54F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E92363" w:rsidRPr="00580C3B">
        <w:rPr>
          <w:rFonts w:ascii="Times New Roman" w:hAnsi="Times New Roman" w:cs="Times New Roman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360803" w:rsidRPr="001F46AF" w:rsidRDefault="00E92363" w:rsidP="00C54F56">
      <w:pPr>
        <w:pStyle w:val="a3"/>
        <w:jc w:val="both"/>
      </w:pPr>
      <w:r w:rsidRPr="00580C3B">
        <w:rPr>
          <w:rFonts w:ascii="Times New Roman" w:hAnsi="Times New Roman" w:cs="Times New Roman"/>
          <w:sz w:val="24"/>
          <w:szCs w:val="24"/>
        </w:rPr>
        <w:tab/>
      </w:r>
      <w:r w:rsidR="00C54F56">
        <w:rPr>
          <w:rFonts w:ascii="Times New Roman" w:hAnsi="Times New Roman" w:cs="Times New Roman"/>
          <w:sz w:val="24"/>
          <w:szCs w:val="24"/>
        </w:rPr>
        <w:t>8</w:t>
      </w:r>
      <w:r w:rsidR="00E93D76" w:rsidRPr="00580C3B">
        <w:rPr>
          <w:rFonts w:ascii="Times New Roman" w:hAnsi="Times New Roman" w:cs="Times New Roman"/>
          <w:sz w:val="24"/>
          <w:szCs w:val="24"/>
        </w:rPr>
        <w:t xml:space="preserve">.3 </w:t>
      </w:r>
      <w:r w:rsidRPr="00580C3B">
        <w:rPr>
          <w:rFonts w:ascii="Times New Roman" w:hAnsi="Times New Roman" w:cs="Times New Roman"/>
          <w:sz w:val="24"/>
          <w:szCs w:val="24"/>
        </w:rPr>
        <w:t>Сторона, которой предъявлена претензия, обязана рассмотреть такую претензию в течение 10</w:t>
      </w:r>
      <w:r w:rsidR="000C601B">
        <w:rPr>
          <w:rFonts w:ascii="Times New Roman" w:hAnsi="Times New Roman" w:cs="Times New Roman"/>
          <w:sz w:val="24"/>
          <w:szCs w:val="24"/>
        </w:rPr>
        <w:t>(</w:t>
      </w:r>
      <w:r w:rsidR="001F46AF" w:rsidRPr="00580C3B">
        <w:rPr>
          <w:rFonts w:ascii="Times New Roman" w:hAnsi="Times New Roman" w:cs="Times New Roman"/>
          <w:sz w:val="24"/>
          <w:szCs w:val="24"/>
        </w:rPr>
        <w:t xml:space="preserve">десяти) календарных дней с момента ее получения и сообщить </w:t>
      </w:r>
      <w:r w:rsidR="001F46AF" w:rsidRPr="00580C3B">
        <w:rPr>
          <w:rFonts w:ascii="Times New Roman" w:hAnsi="Times New Roman" w:cs="Times New Roman"/>
          <w:sz w:val="24"/>
          <w:szCs w:val="24"/>
        </w:rPr>
        <w:br/>
        <w:t xml:space="preserve">о своем решении другой </w:t>
      </w:r>
      <w:r w:rsidR="00360803" w:rsidRPr="00580C3B">
        <w:rPr>
          <w:rFonts w:ascii="Times New Roman" w:hAnsi="Times New Roman" w:cs="Times New Roman"/>
          <w:sz w:val="24"/>
          <w:szCs w:val="24"/>
        </w:rPr>
        <w:t>Стороне путем направления ответа в письменной форме.</w:t>
      </w:r>
    </w:p>
    <w:p w:rsidR="00AB383D" w:rsidRPr="00580C3B" w:rsidRDefault="00AB383D" w:rsidP="00C54F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0803" w:rsidRPr="00580C3B" w:rsidRDefault="00C54F56" w:rsidP="00C54F56">
      <w:pPr>
        <w:jc w:val="center"/>
        <w:rPr>
          <w:b/>
        </w:rPr>
      </w:pPr>
      <w:r>
        <w:rPr>
          <w:b/>
        </w:rPr>
        <w:t>9</w:t>
      </w:r>
      <w:r w:rsidR="00360803" w:rsidRPr="00580C3B">
        <w:rPr>
          <w:b/>
        </w:rPr>
        <w:t xml:space="preserve">. Срок действия </w:t>
      </w:r>
      <w:r w:rsidR="00580C3B" w:rsidRPr="00580C3B">
        <w:rPr>
          <w:b/>
        </w:rPr>
        <w:t>Контракт</w:t>
      </w:r>
      <w:r w:rsidR="00360803" w:rsidRPr="00580C3B">
        <w:rPr>
          <w:b/>
        </w:rPr>
        <w:t>а</w:t>
      </w:r>
    </w:p>
    <w:p w:rsidR="00360803" w:rsidRPr="00580C3B" w:rsidRDefault="00360803" w:rsidP="00C54F56">
      <w:pPr>
        <w:jc w:val="center"/>
        <w:rPr>
          <w:b/>
        </w:rPr>
      </w:pPr>
    </w:p>
    <w:p w:rsidR="00360803" w:rsidRPr="00580C3B" w:rsidRDefault="00C54F56" w:rsidP="00C54F56">
      <w:pPr>
        <w:ind w:firstLine="708"/>
        <w:jc w:val="both"/>
      </w:pPr>
      <w:r>
        <w:t>9</w:t>
      </w:r>
      <w:r w:rsidR="00360803" w:rsidRPr="00580C3B">
        <w:t xml:space="preserve">.1. </w:t>
      </w:r>
      <w:r w:rsidR="00360803" w:rsidRPr="00580C3B">
        <w:tab/>
        <w:t xml:space="preserve">Настоящий </w:t>
      </w:r>
      <w:r w:rsidR="00580C3B" w:rsidRPr="00580C3B">
        <w:t>Контра</w:t>
      </w:r>
      <w:proofErr w:type="gramStart"/>
      <w:r w:rsidR="00580C3B" w:rsidRPr="00580C3B">
        <w:t>кт</w:t>
      </w:r>
      <w:r w:rsidR="00360803" w:rsidRPr="00580C3B">
        <w:t xml:space="preserve"> вст</w:t>
      </w:r>
      <w:proofErr w:type="gramEnd"/>
      <w:r w:rsidR="00360803" w:rsidRPr="00580C3B">
        <w:t>упает в силу с момента  его подписа</w:t>
      </w:r>
      <w:r w:rsidR="001F4C99">
        <w:t>ния</w:t>
      </w:r>
      <w:r w:rsidR="00F00911">
        <w:t xml:space="preserve"> Сторонами и  действует по  </w:t>
      </w:r>
      <w:r w:rsidR="002B245D">
        <w:rPr>
          <w:rFonts w:eastAsiaTheme="minorHAnsi"/>
          <w:lang w:eastAsia="en-US"/>
        </w:rPr>
        <w:t>31</w:t>
      </w:r>
      <w:r w:rsidR="005665D3">
        <w:rPr>
          <w:rFonts w:eastAsiaTheme="minorHAnsi"/>
          <w:lang w:eastAsia="en-US"/>
        </w:rPr>
        <w:t>.12.2026</w:t>
      </w:r>
      <w:r w:rsidR="00360803" w:rsidRPr="00580C3B">
        <w:t xml:space="preserve">. </w:t>
      </w:r>
    </w:p>
    <w:p w:rsidR="00360803" w:rsidRPr="00580C3B" w:rsidRDefault="00C54F56" w:rsidP="00C54F56">
      <w:pPr>
        <w:ind w:firstLine="708"/>
        <w:jc w:val="both"/>
      </w:pPr>
      <w:r>
        <w:t>9</w:t>
      </w:r>
      <w:r w:rsidR="00360803" w:rsidRPr="00580C3B">
        <w:t xml:space="preserve">.2. </w:t>
      </w:r>
      <w:r w:rsidR="00360803" w:rsidRPr="00580C3B">
        <w:tab/>
        <w:t xml:space="preserve">При утрате одной из Сторон прав юридического лица вследствие реорганизации права и обязанности, предусмотренные настоящим </w:t>
      </w:r>
      <w:r w:rsidR="00580C3B" w:rsidRPr="00580C3B">
        <w:t>Контракт</w:t>
      </w:r>
      <w:r w:rsidR="00360803" w:rsidRPr="00580C3B">
        <w:t xml:space="preserve">ом, переходят </w:t>
      </w:r>
      <w:r w:rsidR="00360803" w:rsidRPr="00580C3B">
        <w:br/>
        <w:t>к соответствующему правопреемнику</w:t>
      </w:r>
      <w:r w:rsidR="001F46AF">
        <w:t>.</w:t>
      </w:r>
    </w:p>
    <w:p w:rsidR="00D4639F" w:rsidRDefault="00D4639F" w:rsidP="00D4639F">
      <w:pPr>
        <w:rPr>
          <w:b/>
        </w:rPr>
      </w:pPr>
    </w:p>
    <w:p w:rsidR="001F33DF" w:rsidRPr="00580C3B" w:rsidRDefault="00C54F56" w:rsidP="00C54F56">
      <w:pPr>
        <w:jc w:val="center"/>
        <w:rPr>
          <w:b/>
        </w:rPr>
      </w:pPr>
      <w:r>
        <w:rPr>
          <w:b/>
        </w:rPr>
        <w:t>10</w:t>
      </w:r>
      <w:r w:rsidR="00E92363" w:rsidRPr="00580C3B">
        <w:rPr>
          <w:b/>
        </w:rPr>
        <w:t>. Дополнительные условия</w:t>
      </w:r>
    </w:p>
    <w:p w:rsidR="00360803" w:rsidRPr="00580C3B" w:rsidRDefault="00360803" w:rsidP="00C54F56">
      <w:pPr>
        <w:jc w:val="center"/>
        <w:rPr>
          <w:b/>
        </w:rPr>
      </w:pPr>
    </w:p>
    <w:p w:rsidR="00687772" w:rsidRPr="00580C3B" w:rsidRDefault="00C54F56" w:rsidP="00C54F56">
      <w:pPr>
        <w:ind w:firstLine="540"/>
        <w:jc w:val="both"/>
      </w:pPr>
      <w:r>
        <w:t>10</w:t>
      </w:r>
      <w:r w:rsidR="00E92363" w:rsidRPr="00580C3B">
        <w:t>.1.</w:t>
      </w:r>
      <w:r w:rsidR="00E92363" w:rsidRPr="00580C3B">
        <w:tab/>
        <w:t xml:space="preserve">Настоящий </w:t>
      </w:r>
      <w:r w:rsidR="00580C3B" w:rsidRPr="00580C3B">
        <w:t>Контракт</w:t>
      </w:r>
      <w:r w:rsidR="00E92363" w:rsidRPr="00580C3B">
        <w:t xml:space="preserve"> составлен в двух экземплярах, имеющих одинаковую юридическую силу.</w:t>
      </w:r>
    </w:p>
    <w:p w:rsidR="000E6835" w:rsidRPr="00580C3B" w:rsidRDefault="00C54F56" w:rsidP="00C54F56">
      <w:pPr>
        <w:ind w:firstLine="540"/>
        <w:jc w:val="both"/>
      </w:pPr>
      <w:r>
        <w:t>10</w:t>
      </w:r>
      <w:r w:rsidR="000E6835" w:rsidRPr="00580C3B">
        <w:t xml:space="preserve">.2. </w:t>
      </w:r>
      <w:r w:rsidR="000E6835" w:rsidRPr="00580C3B">
        <w:tab/>
        <w:t xml:space="preserve">Приложения к настоящему </w:t>
      </w:r>
      <w:r w:rsidR="00580C3B" w:rsidRPr="00580C3B">
        <w:t>Контракт</w:t>
      </w:r>
      <w:r w:rsidR="000E6835" w:rsidRPr="00580C3B">
        <w:t>у:</w:t>
      </w:r>
    </w:p>
    <w:p w:rsidR="000E6835" w:rsidRPr="00580C3B" w:rsidRDefault="000E6835" w:rsidP="00C54F56">
      <w:pPr>
        <w:jc w:val="both"/>
      </w:pPr>
      <w:r w:rsidRPr="00580C3B">
        <w:t xml:space="preserve"> -</w:t>
      </w:r>
      <w:r w:rsidR="00D10E83" w:rsidRPr="00580C3B">
        <w:t xml:space="preserve"> Спецификация</w:t>
      </w:r>
      <w:r w:rsidRPr="00580C3B">
        <w:t>(Приложение №1);</w:t>
      </w:r>
    </w:p>
    <w:p w:rsidR="000E6835" w:rsidRPr="00580C3B" w:rsidRDefault="000E6835" w:rsidP="00C54F56">
      <w:pPr>
        <w:jc w:val="both"/>
      </w:pPr>
      <w:r w:rsidRPr="00580C3B">
        <w:t xml:space="preserve">- </w:t>
      </w:r>
      <w:r w:rsidR="00BD0C94" w:rsidRPr="00580C3B">
        <w:t xml:space="preserve">Акт </w:t>
      </w:r>
      <w:r w:rsidR="008206EB" w:rsidRPr="00580C3B">
        <w:t>о приемке выполненных ветеринарных услуг</w:t>
      </w:r>
      <w:r w:rsidRPr="00580C3B">
        <w:t>(Приложение №</w:t>
      </w:r>
      <w:r w:rsidR="00971C0F" w:rsidRPr="00580C3B">
        <w:t>2</w:t>
      </w:r>
      <w:r w:rsidRPr="00580C3B">
        <w:t>).</w:t>
      </w:r>
    </w:p>
    <w:p w:rsidR="00687772" w:rsidRPr="00580C3B" w:rsidRDefault="004F2B75" w:rsidP="00C54F56">
      <w:pPr>
        <w:tabs>
          <w:tab w:val="left" w:pos="2160"/>
        </w:tabs>
        <w:jc w:val="both"/>
      </w:pPr>
      <w:r w:rsidRPr="00580C3B">
        <w:rPr>
          <w:b/>
        </w:rPr>
        <w:t xml:space="preserve">- </w:t>
      </w:r>
      <w:r w:rsidRPr="00580C3B">
        <w:t>Перечень учреждений получателей ветеринарных услуг (приложение №3)</w:t>
      </w:r>
    </w:p>
    <w:p w:rsidR="00687772" w:rsidRPr="00580C3B" w:rsidRDefault="00687772" w:rsidP="00C54F56">
      <w:pPr>
        <w:rPr>
          <w:b/>
        </w:rPr>
      </w:pPr>
    </w:p>
    <w:p w:rsidR="00B30F91" w:rsidRPr="00580C3B" w:rsidRDefault="00B30F91" w:rsidP="00B30F91">
      <w:pPr>
        <w:ind w:left="1134" w:hanging="1134"/>
        <w:jc w:val="center"/>
        <w:rPr>
          <w:b/>
        </w:rPr>
      </w:pPr>
      <w:r w:rsidRPr="00580C3B">
        <w:rPr>
          <w:b/>
        </w:rPr>
        <w:t>1</w:t>
      </w:r>
      <w:r w:rsidR="0070147E">
        <w:rPr>
          <w:b/>
        </w:rPr>
        <w:t>1</w:t>
      </w:r>
      <w:r w:rsidRPr="00580C3B">
        <w:rPr>
          <w:b/>
        </w:rPr>
        <w:t>. Адреса и банковские реквизиты сторон</w:t>
      </w:r>
    </w:p>
    <w:p w:rsidR="00B30F91" w:rsidRPr="00580C3B" w:rsidRDefault="00B30F91" w:rsidP="00B30F91">
      <w:pPr>
        <w:spacing w:line="276" w:lineRule="auto"/>
        <w:ind w:left="1134" w:hanging="1134"/>
        <w:jc w:val="center"/>
        <w:rPr>
          <w:b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5333"/>
        <w:gridCol w:w="13"/>
      </w:tblGrid>
      <w:tr w:rsidR="00831488" w:rsidRPr="00580C3B" w:rsidTr="00063938">
        <w:trPr>
          <w:gridAfter w:val="1"/>
          <w:wAfter w:w="13" w:type="dxa"/>
          <w:trHeight w:val="77"/>
          <w:jc w:val="center"/>
        </w:trPr>
        <w:tc>
          <w:tcPr>
            <w:tcW w:w="5067" w:type="dxa"/>
          </w:tcPr>
          <w:p w:rsidR="00831488" w:rsidRPr="00580C3B" w:rsidRDefault="00831488" w:rsidP="00063938">
            <w:pPr>
              <w:rPr>
                <w:b/>
              </w:rPr>
            </w:pPr>
            <w:r w:rsidRPr="00580C3B">
              <w:rPr>
                <w:b/>
              </w:rPr>
              <w:t>Заказчик</w:t>
            </w:r>
          </w:p>
          <w:p w:rsidR="00831488" w:rsidRPr="00580C3B" w:rsidRDefault="00831488" w:rsidP="00063938">
            <w:pPr>
              <w:rPr>
                <w:b/>
              </w:rPr>
            </w:pPr>
          </w:p>
        </w:tc>
        <w:tc>
          <w:tcPr>
            <w:tcW w:w="5333" w:type="dxa"/>
          </w:tcPr>
          <w:p w:rsidR="00831488" w:rsidRPr="00580C3B" w:rsidRDefault="00831488" w:rsidP="00063938">
            <w:pPr>
              <w:rPr>
                <w:b/>
              </w:rPr>
            </w:pPr>
            <w:r w:rsidRPr="00580C3B">
              <w:rPr>
                <w:b/>
              </w:rPr>
              <w:t>Исполнитель</w:t>
            </w:r>
          </w:p>
        </w:tc>
      </w:tr>
      <w:tr w:rsidR="00831488" w:rsidRPr="00580C3B" w:rsidTr="00063938">
        <w:trPr>
          <w:trHeight w:val="621"/>
          <w:jc w:val="center"/>
        </w:trPr>
        <w:tc>
          <w:tcPr>
            <w:tcW w:w="5067" w:type="dxa"/>
          </w:tcPr>
          <w:p w:rsidR="00831488" w:rsidRPr="00580C3B" w:rsidRDefault="00831488" w:rsidP="00063938">
            <w:pPr>
              <w:rPr>
                <w:b/>
              </w:rPr>
            </w:pPr>
          </w:p>
          <w:p w:rsidR="00831488" w:rsidRPr="00580C3B" w:rsidRDefault="00831488" w:rsidP="00063938">
            <w:pPr>
              <w:rPr>
                <w:b/>
              </w:rPr>
            </w:pPr>
            <w:r w:rsidRPr="00580C3B">
              <w:rPr>
                <w:b/>
              </w:rPr>
              <w:t xml:space="preserve">Управление Федеральной службы исполнения наказаний по Мурманской области  </w:t>
            </w:r>
          </w:p>
        </w:tc>
        <w:tc>
          <w:tcPr>
            <w:tcW w:w="5346" w:type="dxa"/>
            <w:gridSpan w:val="2"/>
          </w:tcPr>
          <w:p w:rsidR="00831488" w:rsidRPr="00580C3B" w:rsidRDefault="00831488" w:rsidP="00063938"/>
          <w:p w:rsidR="00831488" w:rsidRPr="00580C3B" w:rsidRDefault="00831488" w:rsidP="00063938">
            <w:pPr>
              <w:widowControl w:val="0"/>
              <w:rPr>
                <w:b/>
              </w:rPr>
            </w:pPr>
          </w:p>
        </w:tc>
      </w:tr>
      <w:tr w:rsidR="00831488" w:rsidRPr="00580C3B" w:rsidTr="00063938">
        <w:trPr>
          <w:trHeight w:val="392"/>
          <w:jc w:val="center"/>
        </w:trPr>
        <w:tc>
          <w:tcPr>
            <w:tcW w:w="5067" w:type="dxa"/>
            <w:vMerge w:val="restart"/>
          </w:tcPr>
          <w:p w:rsidR="00831488" w:rsidRPr="00DC01CE" w:rsidRDefault="00831488" w:rsidP="00063938">
            <w:r w:rsidRPr="00DC01CE">
              <w:t xml:space="preserve">Адрес юридический: </w:t>
            </w:r>
          </w:p>
          <w:p w:rsidR="00831488" w:rsidRPr="00DC01CE" w:rsidRDefault="00831488" w:rsidP="00063938">
            <w:r w:rsidRPr="00DC01CE">
              <w:t>183038, г.</w:t>
            </w:r>
            <w:r>
              <w:t xml:space="preserve"> Мурманск, ул. Папанина, д. </w:t>
            </w:r>
            <w:r w:rsidRPr="00DC01CE">
              <w:t>17</w:t>
            </w:r>
          </w:p>
          <w:p w:rsidR="00831488" w:rsidRPr="00DC01CE" w:rsidRDefault="00831488" w:rsidP="00063938">
            <w:r w:rsidRPr="00DC01CE">
              <w:t>Тел.(8152) 404-174; факс: 45-95-09</w:t>
            </w:r>
          </w:p>
        </w:tc>
        <w:tc>
          <w:tcPr>
            <w:tcW w:w="5346" w:type="dxa"/>
            <w:gridSpan w:val="2"/>
            <w:vMerge w:val="restart"/>
          </w:tcPr>
          <w:p w:rsidR="00831488" w:rsidRPr="00537EAC" w:rsidRDefault="00831488" w:rsidP="00063938">
            <w:pPr>
              <w:widowControl w:val="0"/>
              <w:rPr>
                <w:bCs/>
              </w:rPr>
            </w:pPr>
          </w:p>
        </w:tc>
      </w:tr>
      <w:tr w:rsidR="00831488" w:rsidRPr="00580C3B" w:rsidTr="00063938">
        <w:trPr>
          <w:trHeight w:val="863"/>
          <w:jc w:val="center"/>
        </w:trPr>
        <w:tc>
          <w:tcPr>
            <w:tcW w:w="5067" w:type="dxa"/>
            <w:vMerge/>
          </w:tcPr>
          <w:p w:rsidR="00831488" w:rsidRPr="00580C3B" w:rsidRDefault="00831488" w:rsidP="00063938"/>
        </w:tc>
        <w:tc>
          <w:tcPr>
            <w:tcW w:w="5346" w:type="dxa"/>
            <w:gridSpan w:val="2"/>
            <w:vMerge/>
          </w:tcPr>
          <w:p w:rsidR="00831488" w:rsidRPr="00580C3B" w:rsidRDefault="00831488" w:rsidP="00063938"/>
        </w:tc>
      </w:tr>
      <w:tr w:rsidR="00831488" w:rsidRPr="00580C3B" w:rsidTr="00063938">
        <w:trPr>
          <w:trHeight w:val="863"/>
          <w:jc w:val="center"/>
        </w:trPr>
        <w:tc>
          <w:tcPr>
            <w:tcW w:w="5067" w:type="dxa"/>
          </w:tcPr>
          <w:p w:rsidR="00831488" w:rsidRPr="00DC01CE" w:rsidRDefault="00831488" w:rsidP="00063938">
            <w:r>
              <w:t>Адрес фактический</w:t>
            </w:r>
            <w:r w:rsidRPr="00DC01CE">
              <w:t xml:space="preserve">: </w:t>
            </w:r>
          </w:p>
          <w:p w:rsidR="00831488" w:rsidRPr="00DC01CE" w:rsidRDefault="00831488" w:rsidP="00063938">
            <w:r w:rsidRPr="00DC01CE">
              <w:t>183038, г.</w:t>
            </w:r>
            <w:r>
              <w:t xml:space="preserve"> Мурманск, ул. Папанина, д. </w:t>
            </w:r>
            <w:r w:rsidRPr="00DC01CE">
              <w:t>17</w:t>
            </w:r>
          </w:p>
          <w:p w:rsidR="00831488" w:rsidRPr="00DC01CE" w:rsidRDefault="00831488" w:rsidP="00063938">
            <w:r w:rsidRPr="00DC01CE">
              <w:t>Тел.(8152) 404-174; факс: 45-95-09</w:t>
            </w:r>
          </w:p>
        </w:tc>
        <w:tc>
          <w:tcPr>
            <w:tcW w:w="5346" w:type="dxa"/>
            <w:gridSpan w:val="2"/>
          </w:tcPr>
          <w:p w:rsidR="00831488" w:rsidRPr="00537EAC" w:rsidRDefault="00831488" w:rsidP="00063938">
            <w:pPr>
              <w:widowControl w:val="0"/>
              <w:rPr>
                <w:bCs/>
              </w:rPr>
            </w:pPr>
          </w:p>
        </w:tc>
      </w:tr>
      <w:tr w:rsidR="00831488" w:rsidRPr="00580C3B" w:rsidTr="00063938">
        <w:trPr>
          <w:trHeight w:val="1176"/>
          <w:jc w:val="center"/>
        </w:trPr>
        <w:tc>
          <w:tcPr>
            <w:tcW w:w="5067" w:type="dxa"/>
          </w:tcPr>
          <w:p w:rsidR="00831488" w:rsidRDefault="00831488" w:rsidP="00063938">
            <w:r>
              <w:t>Банковские реквизиты:</w:t>
            </w:r>
          </w:p>
          <w:p w:rsidR="00831488" w:rsidRDefault="00831488" w:rsidP="00063938">
            <w:r>
              <w:t xml:space="preserve">УФК по Нижегородской области (УФСИН России по Мурманской области, </w:t>
            </w:r>
            <w:proofErr w:type="gramStart"/>
            <w:r>
              <w:t>л</w:t>
            </w:r>
            <w:proofErr w:type="gramEnd"/>
            <w:r>
              <w:t>/с 03491197620)</w:t>
            </w:r>
          </w:p>
          <w:p w:rsidR="00831488" w:rsidRDefault="00831488" w:rsidP="00063938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03211643000000013212</w:t>
            </w:r>
          </w:p>
          <w:p w:rsidR="00831488" w:rsidRDefault="00831488" w:rsidP="00063938">
            <w:r>
              <w:t xml:space="preserve">Банк: </w:t>
            </w:r>
            <w:r w:rsidR="008500ED">
              <w:t>ОКЦ №1 ВВГУ Банка России</w:t>
            </w:r>
            <w:r>
              <w:t xml:space="preserve">// УФК по Нижегородской области, </w:t>
            </w:r>
            <w:proofErr w:type="gramStart"/>
            <w:r>
              <w:t>г</w:t>
            </w:r>
            <w:proofErr w:type="gramEnd"/>
            <w:r>
              <w:t>. Нижний Новгород</w:t>
            </w:r>
          </w:p>
          <w:p w:rsidR="00831488" w:rsidRDefault="00831488" w:rsidP="00063938">
            <w:r>
              <w:t>БИК 012202102</w:t>
            </w:r>
          </w:p>
          <w:p w:rsidR="00831488" w:rsidRDefault="00831488" w:rsidP="00063938">
            <w:r>
              <w:t>ЕКС (</w:t>
            </w:r>
            <w:proofErr w:type="spellStart"/>
            <w:r>
              <w:t>кор</w:t>
            </w:r>
            <w:proofErr w:type="gramStart"/>
            <w:r>
              <w:t>.с</w:t>
            </w:r>
            <w:proofErr w:type="gramEnd"/>
            <w:r>
              <w:t>чет</w:t>
            </w:r>
            <w:proofErr w:type="spellEnd"/>
            <w:r>
              <w:t>) №40102810745370000024</w:t>
            </w:r>
          </w:p>
          <w:p w:rsidR="00831488" w:rsidRDefault="00831488" w:rsidP="00063938">
            <w:r>
              <w:t>ИНН: 5191501808</w:t>
            </w:r>
          </w:p>
          <w:p w:rsidR="00831488" w:rsidRDefault="00831488" w:rsidP="00063938">
            <w:r>
              <w:t>КПП: 519001001</w:t>
            </w:r>
          </w:p>
          <w:p w:rsidR="00831488" w:rsidRPr="003F1064" w:rsidRDefault="00831488" w:rsidP="00063938">
            <w:pPr>
              <w:rPr>
                <w:lang w:val="en-US"/>
              </w:rPr>
            </w:pPr>
            <w:r>
              <w:t>ОКТМО:47701000</w:t>
            </w:r>
          </w:p>
          <w:p w:rsidR="00831488" w:rsidRDefault="00831488" w:rsidP="00063938">
            <w:r>
              <w:t>ОГРН:1025100840489</w:t>
            </w:r>
          </w:p>
          <w:p w:rsidR="00831488" w:rsidRPr="00580C3B" w:rsidRDefault="00831488" w:rsidP="00063938">
            <w:r>
              <w:t>ОКПО:08556228</w:t>
            </w:r>
          </w:p>
        </w:tc>
        <w:tc>
          <w:tcPr>
            <w:tcW w:w="5346" w:type="dxa"/>
            <w:gridSpan w:val="2"/>
          </w:tcPr>
          <w:p w:rsidR="00831488" w:rsidRPr="00537EAC" w:rsidRDefault="00831488" w:rsidP="00063938">
            <w:pPr>
              <w:widowControl w:val="0"/>
              <w:rPr>
                <w:bCs/>
              </w:rPr>
            </w:pPr>
          </w:p>
        </w:tc>
      </w:tr>
      <w:tr w:rsidR="00831488" w:rsidRPr="00D75E0E" w:rsidTr="00063938">
        <w:trPr>
          <w:trHeight w:val="335"/>
          <w:jc w:val="center"/>
        </w:trPr>
        <w:tc>
          <w:tcPr>
            <w:tcW w:w="5067" w:type="dxa"/>
          </w:tcPr>
          <w:p w:rsidR="00831488" w:rsidRPr="00580C3B" w:rsidRDefault="00831488" w:rsidP="00063938"/>
        </w:tc>
        <w:tc>
          <w:tcPr>
            <w:tcW w:w="5346" w:type="dxa"/>
            <w:gridSpan w:val="2"/>
          </w:tcPr>
          <w:p w:rsidR="00831488" w:rsidRPr="00580C3B" w:rsidRDefault="00831488" w:rsidP="00063938">
            <w:pPr>
              <w:pStyle w:val="ad"/>
              <w:spacing w:before="0" w:beforeAutospacing="0" w:after="0" w:afterAutospacing="0"/>
            </w:pPr>
          </w:p>
        </w:tc>
      </w:tr>
      <w:tr w:rsidR="00831488" w:rsidRPr="00580C3B" w:rsidTr="00063938">
        <w:trPr>
          <w:trHeight w:val="226"/>
          <w:jc w:val="center"/>
        </w:trPr>
        <w:tc>
          <w:tcPr>
            <w:tcW w:w="5067" w:type="dxa"/>
          </w:tcPr>
          <w:p w:rsidR="00831488" w:rsidRPr="00580C3B" w:rsidRDefault="00831488" w:rsidP="00063938">
            <w:pPr>
              <w:rPr>
                <w:b/>
              </w:rPr>
            </w:pPr>
            <w:r w:rsidRPr="00580C3B">
              <w:rPr>
                <w:b/>
              </w:rPr>
              <w:t>от Заказчика:</w:t>
            </w:r>
          </w:p>
          <w:p w:rsidR="00831488" w:rsidRPr="00580C3B" w:rsidRDefault="00831488" w:rsidP="00063938">
            <w:pPr>
              <w:rPr>
                <w:b/>
              </w:rPr>
            </w:pPr>
          </w:p>
        </w:tc>
        <w:tc>
          <w:tcPr>
            <w:tcW w:w="5346" w:type="dxa"/>
            <w:gridSpan w:val="2"/>
          </w:tcPr>
          <w:p w:rsidR="00831488" w:rsidRPr="00580C3B" w:rsidRDefault="00831488" w:rsidP="00063938">
            <w:pPr>
              <w:rPr>
                <w:b/>
              </w:rPr>
            </w:pPr>
            <w:r>
              <w:rPr>
                <w:b/>
              </w:rPr>
              <w:t>От Исполнителя</w:t>
            </w:r>
          </w:p>
        </w:tc>
      </w:tr>
      <w:tr w:rsidR="00831488" w:rsidRPr="00580C3B" w:rsidTr="00063938">
        <w:trPr>
          <w:trHeight w:val="845"/>
          <w:jc w:val="center"/>
        </w:trPr>
        <w:tc>
          <w:tcPr>
            <w:tcW w:w="5067" w:type="dxa"/>
          </w:tcPr>
          <w:p w:rsidR="00831488" w:rsidRDefault="00831488" w:rsidP="00063938"/>
          <w:p w:rsidR="00831488" w:rsidRDefault="00831488" w:rsidP="00063938"/>
          <w:p w:rsidR="00831488" w:rsidRDefault="00831488" w:rsidP="00063938"/>
          <w:p w:rsidR="00831488" w:rsidRDefault="00831488" w:rsidP="00063938"/>
          <w:p w:rsidR="00831488" w:rsidRPr="00580C3B" w:rsidRDefault="00831488" w:rsidP="00063938">
            <w:r>
              <w:t>_______________________/________________</w:t>
            </w:r>
            <w:r w:rsidRPr="00580C3B">
              <w:t>/</w:t>
            </w:r>
          </w:p>
          <w:p w:rsidR="00831488" w:rsidRPr="00580C3B" w:rsidRDefault="00831488" w:rsidP="00063938">
            <w:r w:rsidRPr="00580C3B">
              <w:t>м.п.</w:t>
            </w:r>
          </w:p>
          <w:p w:rsidR="00831488" w:rsidRPr="00580C3B" w:rsidRDefault="00831488" w:rsidP="00063938"/>
        </w:tc>
        <w:tc>
          <w:tcPr>
            <w:tcW w:w="5346" w:type="dxa"/>
            <w:gridSpan w:val="2"/>
          </w:tcPr>
          <w:p w:rsidR="00831488" w:rsidRDefault="00831488" w:rsidP="00063938"/>
          <w:p w:rsidR="00831488" w:rsidRDefault="00831488" w:rsidP="00063938"/>
          <w:p w:rsidR="00831488" w:rsidRDefault="00831488" w:rsidP="00063938"/>
          <w:p w:rsidR="00831488" w:rsidRDefault="00831488" w:rsidP="00063938"/>
          <w:p w:rsidR="00831488" w:rsidRDefault="00831488" w:rsidP="00063938">
            <w:r>
              <w:t>____________________________/ __________/</w:t>
            </w:r>
          </w:p>
          <w:p w:rsidR="00831488" w:rsidRPr="00580C3B" w:rsidRDefault="00831488" w:rsidP="00063938">
            <w:r>
              <w:t>м. п.</w:t>
            </w:r>
          </w:p>
        </w:tc>
      </w:tr>
    </w:tbl>
    <w:p w:rsidR="00A52372" w:rsidRPr="00580C3B" w:rsidRDefault="00A52372" w:rsidP="00C54F56">
      <w:pPr>
        <w:ind w:left="1134" w:hanging="1134"/>
        <w:jc w:val="center"/>
        <w:rPr>
          <w:b/>
        </w:rPr>
      </w:pPr>
    </w:p>
    <w:p w:rsidR="00100FB1" w:rsidRPr="00580C3B" w:rsidRDefault="00100FB1" w:rsidP="00C54F56">
      <w:pPr>
        <w:ind w:left="1134" w:hanging="1134"/>
        <w:jc w:val="center"/>
        <w:rPr>
          <w:b/>
        </w:rPr>
      </w:pPr>
    </w:p>
    <w:p w:rsidR="001A2C5A" w:rsidRPr="00580C3B" w:rsidRDefault="001A2C5A" w:rsidP="00C54F56">
      <w:pPr>
        <w:tabs>
          <w:tab w:val="left" w:pos="2160"/>
        </w:tabs>
        <w:jc w:val="both"/>
        <w:rPr>
          <w:sz w:val="27"/>
          <w:szCs w:val="27"/>
        </w:rPr>
      </w:pPr>
    </w:p>
    <w:p w:rsidR="001A2C5A" w:rsidRPr="00580C3B" w:rsidRDefault="001A2C5A" w:rsidP="00C54F56">
      <w:pPr>
        <w:tabs>
          <w:tab w:val="left" w:pos="2160"/>
        </w:tabs>
        <w:jc w:val="both"/>
        <w:rPr>
          <w:sz w:val="27"/>
          <w:szCs w:val="27"/>
        </w:rPr>
      </w:pPr>
    </w:p>
    <w:p w:rsidR="00B121A1" w:rsidRDefault="00B121A1" w:rsidP="00B121A1">
      <w:pPr>
        <w:spacing w:line="276" w:lineRule="auto"/>
        <w:ind w:left="2832"/>
        <w:jc w:val="right"/>
        <w:rPr>
          <w:sz w:val="22"/>
          <w:szCs w:val="22"/>
        </w:rPr>
        <w:sectPr w:rsidR="00B121A1" w:rsidSect="00D9421C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622928" w:rsidRDefault="00622928" w:rsidP="00622928">
      <w:pPr>
        <w:spacing w:line="276" w:lineRule="auto"/>
        <w:ind w:left="283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622928" w:rsidRDefault="00622928" w:rsidP="00622928">
      <w:pPr>
        <w:spacing w:line="276" w:lineRule="auto"/>
        <w:ind w:left="2832"/>
        <w:jc w:val="right"/>
        <w:rPr>
          <w:sz w:val="22"/>
          <w:szCs w:val="22"/>
        </w:rPr>
      </w:pPr>
      <w:r>
        <w:rPr>
          <w:sz w:val="22"/>
          <w:szCs w:val="22"/>
        </w:rPr>
        <w:t>к  Государственному контракту</w:t>
      </w:r>
    </w:p>
    <w:p w:rsidR="00622928" w:rsidRDefault="00622928" w:rsidP="00622928">
      <w:pPr>
        <w:spacing w:line="276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№        от «     » </w:t>
      </w:r>
      <w:r w:rsidR="005665D3">
        <w:rPr>
          <w:sz w:val="22"/>
          <w:szCs w:val="22"/>
          <w:u w:val="single"/>
        </w:rPr>
        <w:t xml:space="preserve">                            2026</w:t>
      </w:r>
      <w:r>
        <w:rPr>
          <w:sz w:val="22"/>
          <w:szCs w:val="22"/>
          <w:u w:val="single"/>
        </w:rPr>
        <w:t xml:space="preserve"> года</w:t>
      </w:r>
    </w:p>
    <w:p w:rsidR="00622928" w:rsidRDefault="00622928" w:rsidP="00622928">
      <w:pPr>
        <w:keepNext/>
        <w:spacing w:line="276" w:lineRule="auto"/>
        <w:outlineLvl w:val="0"/>
        <w:rPr>
          <w:b/>
          <w:caps/>
          <w:spacing w:val="30"/>
          <w:sz w:val="22"/>
          <w:szCs w:val="22"/>
        </w:rPr>
      </w:pPr>
    </w:p>
    <w:p w:rsidR="00622928" w:rsidRPr="009B25F7" w:rsidRDefault="00622928" w:rsidP="009B25F7">
      <w:pPr>
        <w:keepNext/>
        <w:spacing w:line="276" w:lineRule="auto"/>
        <w:ind w:left="1418"/>
        <w:jc w:val="center"/>
        <w:outlineLvl w:val="0"/>
        <w:rPr>
          <w:b/>
          <w:caps/>
          <w:spacing w:val="30"/>
        </w:rPr>
      </w:pPr>
      <w:r w:rsidRPr="00622928">
        <w:rPr>
          <w:b/>
          <w:caps/>
          <w:spacing w:val="30"/>
        </w:rPr>
        <w:t>спЕЦИФИКАЦИЯ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4252"/>
        <w:gridCol w:w="1276"/>
        <w:gridCol w:w="709"/>
        <w:gridCol w:w="1134"/>
        <w:gridCol w:w="992"/>
        <w:gridCol w:w="2268"/>
        <w:gridCol w:w="2551"/>
      </w:tblGrid>
      <w:tr w:rsidR="009B25F7" w:rsidRPr="003651B8" w:rsidTr="009B25F7"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rPr>
                <w:rFonts w:eastAsia="Calibri"/>
                <w:lang w:eastAsia="en-US"/>
              </w:rPr>
            </w:pPr>
            <w:r w:rsidRPr="009B25F7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9B25F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9B25F7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9B25F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928" w:rsidRPr="009B25F7" w:rsidRDefault="00622928" w:rsidP="009B25F7">
            <w:pPr>
              <w:ind w:right="-959"/>
              <w:rPr>
                <w:lang w:eastAsia="en-US"/>
              </w:rPr>
            </w:pPr>
          </w:p>
          <w:p w:rsidR="00622928" w:rsidRPr="009B25F7" w:rsidRDefault="00622928" w:rsidP="009B25F7">
            <w:pPr>
              <w:ind w:right="-959"/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rPr>
                <w:rFonts w:eastAsia="Calibri"/>
                <w:lang w:eastAsia="en-US"/>
              </w:rPr>
            </w:pPr>
            <w:r w:rsidRPr="009B25F7">
              <w:rPr>
                <w:rFonts w:eastAsia="Calibri"/>
                <w:sz w:val="22"/>
                <w:szCs w:val="22"/>
                <w:lang w:eastAsia="en-US"/>
              </w:rPr>
              <w:t>Ед</w:t>
            </w:r>
            <w:r w:rsidR="002B245D" w:rsidRPr="009B25F7">
              <w:rPr>
                <w:rFonts w:eastAsia="Calibri"/>
                <w:sz w:val="22"/>
                <w:szCs w:val="22"/>
                <w:lang w:eastAsia="en-US"/>
              </w:rPr>
              <w:t>иница</w:t>
            </w:r>
          </w:p>
          <w:p w:rsidR="00622928" w:rsidRPr="009B25F7" w:rsidRDefault="00622928" w:rsidP="009B25F7">
            <w:pPr>
              <w:rPr>
                <w:rFonts w:eastAsia="Calibri"/>
                <w:lang w:eastAsia="en-US"/>
              </w:rPr>
            </w:pPr>
            <w:r w:rsidRPr="009B25F7">
              <w:rPr>
                <w:rFonts w:eastAsia="Calibri"/>
                <w:sz w:val="22"/>
                <w:szCs w:val="22"/>
                <w:lang w:eastAsia="en-US"/>
              </w:rPr>
              <w:t>изм</w:t>
            </w:r>
            <w:r w:rsidR="002B245D" w:rsidRPr="009B25F7">
              <w:rPr>
                <w:rFonts w:eastAsia="Calibri"/>
                <w:sz w:val="22"/>
                <w:szCs w:val="22"/>
                <w:lang w:eastAsia="en-US"/>
              </w:rPr>
              <w:t>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rPr>
                <w:rFonts w:eastAsia="Calibri"/>
                <w:lang w:eastAsia="en-US"/>
              </w:rPr>
            </w:pPr>
            <w:r w:rsidRPr="009B25F7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45D" w:rsidRPr="009B25F7" w:rsidRDefault="00622928" w:rsidP="009B25F7">
            <w:pPr>
              <w:ind w:left="-78" w:right="-80"/>
              <w:rPr>
                <w:rFonts w:eastAsia="Calibri"/>
                <w:lang w:eastAsia="en-US"/>
              </w:rPr>
            </w:pPr>
            <w:r w:rsidRPr="009B25F7">
              <w:rPr>
                <w:rFonts w:eastAsia="Calibri"/>
                <w:sz w:val="22"/>
                <w:szCs w:val="22"/>
                <w:lang w:eastAsia="en-US"/>
              </w:rPr>
              <w:t>Цена</w:t>
            </w:r>
          </w:p>
          <w:p w:rsidR="002B245D" w:rsidRPr="009B25F7" w:rsidRDefault="00622928" w:rsidP="009B25F7">
            <w:pPr>
              <w:ind w:left="-78" w:right="-80"/>
              <w:rPr>
                <w:rFonts w:eastAsia="Calibri"/>
                <w:lang w:eastAsia="en-US"/>
              </w:rPr>
            </w:pPr>
            <w:r w:rsidRPr="009B25F7">
              <w:rPr>
                <w:rFonts w:eastAsia="Calibri"/>
                <w:sz w:val="22"/>
                <w:szCs w:val="22"/>
                <w:lang w:eastAsia="en-US"/>
              </w:rPr>
              <w:t>за ед.</w:t>
            </w:r>
          </w:p>
          <w:p w:rsidR="00622928" w:rsidRPr="009B25F7" w:rsidRDefault="00674EE3" w:rsidP="009B25F7">
            <w:pPr>
              <w:ind w:left="-78" w:right="-8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245D" w:rsidRPr="009B25F7" w:rsidRDefault="00622928" w:rsidP="009B25F7">
            <w:pPr>
              <w:rPr>
                <w:rFonts w:eastAsia="Calibri"/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Общая сумма</w:t>
            </w:r>
          </w:p>
          <w:p w:rsidR="00622928" w:rsidRPr="009B25F7" w:rsidRDefault="00674EE3" w:rsidP="009B25F7">
            <w:pPr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928" w:rsidRPr="009B25F7" w:rsidRDefault="00622928" w:rsidP="009B25F7">
            <w:pPr>
              <w:rPr>
                <w:lang w:eastAsia="en-US"/>
              </w:rPr>
            </w:pPr>
          </w:p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928" w:rsidRPr="009B25F7" w:rsidRDefault="00622928" w:rsidP="009B25F7">
            <w:pPr>
              <w:rPr>
                <w:lang w:eastAsia="en-US"/>
              </w:rPr>
            </w:pPr>
          </w:p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Срок исполнения</w:t>
            </w:r>
          </w:p>
        </w:tc>
      </w:tr>
      <w:tr w:rsidR="009B25F7" w:rsidRPr="003651B8" w:rsidTr="009B25F7">
        <w:trPr>
          <w:trHeight w:val="105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spacing w:line="276" w:lineRule="auto"/>
              <w:rPr>
                <w:rFonts w:eastAsia="Calibri"/>
                <w:lang w:eastAsia="en-US"/>
              </w:rPr>
            </w:pPr>
            <w:bookmarkStart w:id="2" w:name="_GoBack" w:colFirst="1" w:colLast="8"/>
            <w:r w:rsidRPr="009B25F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Клинический анализ крови (без СОЭ)</w:t>
            </w:r>
          </w:p>
          <w:p w:rsidR="00622928" w:rsidRPr="009B25F7" w:rsidRDefault="00622928" w:rsidP="009B25F7">
            <w:pPr>
              <w:rPr>
                <w:lang w:eastAsia="en-US"/>
              </w:rPr>
            </w:pPr>
          </w:p>
          <w:p w:rsidR="00622928" w:rsidRPr="009B25F7" w:rsidRDefault="00622928" w:rsidP="009B25F7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proofErr w:type="gramStart"/>
            <w:r w:rsidRPr="009B25F7">
              <w:rPr>
                <w:sz w:val="22"/>
                <w:szCs w:val="22"/>
                <w:lang w:eastAsia="en-US"/>
              </w:rPr>
              <w:t>Проведение клинического анализа крови на следующие показатели: гемоглобин, эритроциты, цветовой показатель, тромбоциты, лейкоциты: гранулоциты, эозинофилы, лимфоциты, моноциты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AC36F5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Условная 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5707BF" w:rsidP="00674EE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УФСИН России по Мурманской области</w:t>
            </w:r>
          </w:p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 xml:space="preserve">183074, </w:t>
            </w:r>
            <w:r w:rsidRPr="009B25F7">
              <w:rPr>
                <w:sz w:val="22"/>
                <w:szCs w:val="22"/>
                <w:lang w:eastAsia="en-US"/>
              </w:rPr>
              <w:br/>
            </w:r>
            <w:r w:rsidR="002B245D" w:rsidRPr="009B25F7">
              <w:rPr>
                <w:sz w:val="22"/>
                <w:szCs w:val="22"/>
                <w:lang w:eastAsia="en-US"/>
              </w:rPr>
              <w:t>г. Мурманск, ул. Папанина, д.17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3F1064" w:rsidP="009B25F7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момента заключения до </w:t>
            </w:r>
            <w:r>
              <w:rPr>
                <w:sz w:val="22"/>
                <w:szCs w:val="22"/>
                <w:lang w:val="en-US" w:eastAsia="en-US"/>
              </w:rPr>
              <w:t>18</w:t>
            </w:r>
            <w:r w:rsidR="00622928" w:rsidRPr="009B25F7">
              <w:rPr>
                <w:sz w:val="22"/>
                <w:szCs w:val="22"/>
                <w:lang w:eastAsia="en-US"/>
              </w:rPr>
              <w:t>.1</w:t>
            </w:r>
            <w:r w:rsidR="002B245D" w:rsidRPr="009B25F7">
              <w:rPr>
                <w:sz w:val="22"/>
                <w:szCs w:val="22"/>
                <w:lang w:eastAsia="en-US"/>
              </w:rPr>
              <w:t>2</w:t>
            </w:r>
            <w:r w:rsidR="00622928" w:rsidRPr="009B25F7">
              <w:rPr>
                <w:sz w:val="22"/>
                <w:szCs w:val="22"/>
                <w:lang w:eastAsia="en-US"/>
              </w:rPr>
              <w:t>.202</w:t>
            </w:r>
            <w:r w:rsidR="005665D3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B25F7" w:rsidRPr="003651B8" w:rsidTr="009B25F7">
        <w:trPr>
          <w:trHeight w:val="93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8500ED" w:rsidP="009B25F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Отбор пробы биоматериала для лабораторных исследований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Взятие</w:t>
            </w:r>
            <w:r w:rsidR="002B245D" w:rsidRPr="009B25F7">
              <w:rPr>
                <w:sz w:val="22"/>
                <w:szCs w:val="22"/>
                <w:lang w:eastAsia="en-US"/>
              </w:rPr>
              <w:t xml:space="preserve"> (забор)</w:t>
            </w:r>
            <w:r w:rsidRPr="009B25F7">
              <w:rPr>
                <w:sz w:val="22"/>
                <w:szCs w:val="22"/>
                <w:lang w:eastAsia="en-US"/>
              </w:rPr>
              <w:t xml:space="preserve"> крови  </w:t>
            </w:r>
            <w:r w:rsidR="002B245D" w:rsidRPr="009B25F7">
              <w:rPr>
                <w:sz w:val="22"/>
                <w:szCs w:val="22"/>
                <w:lang w:eastAsia="en-US"/>
              </w:rPr>
              <w:t>(</w:t>
            </w:r>
            <w:r w:rsidRPr="009B25F7">
              <w:rPr>
                <w:sz w:val="22"/>
                <w:szCs w:val="22"/>
                <w:lang w:eastAsia="en-US"/>
              </w:rPr>
              <w:t>венозной</w:t>
            </w:r>
            <w:r w:rsidR="002B245D" w:rsidRPr="009B25F7">
              <w:rPr>
                <w:sz w:val="22"/>
                <w:szCs w:val="22"/>
                <w:lang w:eastAsia="en-US"/>
              </w:rPr>
              <w:t>)</w:t>
            </w:r>
          </w:p>
          <w:p w:rsidR="00622928" w:rsidRPr="009B25F7" w:rsidRDefault="00622928" w:rsidP="009B25F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36F5" w:rsidRPr="009B25F7" w:rsidRDefault="00AC36F5" w:rsidP="009B25F7">
            <w:pPr>
              <w:rPr>
                <w:lang w:eastAsia="en-US"/>
              </w:rPr>
            </w:pPr>
          </w:p>
          <w:p w:rsidR="00622928" w:rsidRPr="009B25F7" w:rsidRDefault="00AC36F5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Условная 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3651B8" w:rsidP="00674EE3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2</w:t>
            </w:r>
            <w:r w:rsidR="005707B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УФСИН России по Мурманской области</w:t>
            </w:r>
          </w:p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 xml:space="preserve">183074, </w:t>
            </w:r>
            <w:r w:rsidRPr="009B25F7">
              <w:rPr>
                <w:sz w:val="22"/>
                <w:szCs w:val="22"/>
                <w:lang w:eastAsia="en-US"/>
              </w:rPr>
              <w:br/>
              <w:t>г. Мурманск, ул. Папанина, д.17.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 xml:space="preserve">С момента заключения       до </w:t>
            </w:r>
            <w:r w:rsidR="003F1064">
              <w:rPr>
                <w:sz w:val="22"/>
                <w:szCs w:val="22"/>
                <w:lang w:val="en-US" w:eastAsia="en-US"/>
              </w:rPr>
              <w:t>18</w:t>
            </w:r>
            <w:r w:rsidR="002B245D" w:rsidRPr="009B25F7">
              <w:rPr>
                <w:sz w:val="22"/>
                <w:szCs w:val="22"/>
                <w:lang w:eastAsia="en-US"/>
              </w:rPr>
              <w:t>.12.202</w:t>
            </w:r>
            <w:r w:rsidR="005665D3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B25F7" w:rsidRPr="003651B8" w:rsidTr="009B25F7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8500ED" w:rsidP="009B25F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Наложение простой повязки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928" w:rsidRPr="009B25F7" w:rsidRDefault="00622928" w:rsidP="009B25F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36F5" w:rsidRPr="009B25F7" w:rsidRDefault="00AC36F5" w:rsidP="009B25F7">
            <w:pPr>
              <w:rPr>
                <w:lang w:eastAsia="en-US"/>
              </w:rPr>
            </w:pPr>
          </w:p>
          <w:p w:rsidR="00622928" w:rsidRPr="009B25F7" w:rsidRDefault="00AC36F5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Условная 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8A1AAB" w:rsidP="00674EE3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2</w:t>
            </w:r>
            <w:r w:rsidR="005707B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>УФСИН России по Мурманской области</w:t>
            </w:r>
          </w:p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 xml:space="preserve">183074, </w:t>
            </w:r>
            <w:r w:rsidRPr="009B25F7">
              <w:rPr>
                <w:sz w:val="22"/>
                <w:szCs w:val="22"/>
                <w:lang w:eastAsia="en-US"/>
              </w:rPr>
              <w:br/>
            </w:r>
            <w:r w:rsidR="002B245D" w:rsidRPr="009B25F7">
              <w:rPr>
                <w:sz w:val="22"/>
                <w:szCs w:val="22"/>
                <w:lang w:eastAsia="en-US"/>
              </w:rPr>
              <w:t>г. Мурманск, ул. Папанина, д.17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928" w:rsidRPr="009B25F7" w:rsidRDefault="00622928" w:rsidP="009B25F7">
            <w:pPr>
              <w:rPr>
                <w:lang w:eastAsia="en-US"/>
              </w:rPr>
            </w:pPr>
            <w:r w:rsidRPr="009B25F7">
              <w:rPr>
                <w:sz w:val="22"/>
                <w:szCs w:val="22"/>
                <w:lang w:eastAsia="en-US"/>
              </w:rPr>
              <w:t xml:space="preserve">С момента заключения       до </w:t>
            </w:r>
            <w:r w:rsidR="003F1064">
              <w:rPr>
                <w:sz w:val="22"/>
                <w:szCs w:val="22"/>
                <w:lang w:val="en-US" w:eastAsia="en-US"/>
              </w:rPr>
              <w:t>18</w:t>
            </w:r>
            <w:r w:rsidR="002B245D" w:rsidRPr="009B25F7">
              <w:rPr>
                <w:sz w:val="22"/>
                <w:szCs w:val="22"/>
                <w:lang w:eastAsia="en-US"/>
              </w:rPr>
              <w:t>.12.202</w:t>
            </w:r>
            <w:r w:rsidR="005665D3">
              <w:rPr>
                <w:sz w:val="22"/>
                <w:szCs w:val="22"/>
                <w:lang w:eastAsia="en-US"/>
              </w:rPr>
              <w:t>6</w:t>
            </w:r>
          </w:p>
        </w:tc>
      </w:tr>
      <w:bookmarkEnd w:id="2"/>
      <w:tr w:rsidR="009B25F7" w:rsidRPr="003651B8" w:rsidTr="009B25F7">
        <w:trPr>
          <w:trHeight w:val="3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28" w:rsidRPr="003651B8" w:rsidRDefault="0062292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2928" w:rsidRPr="003651B8" w:rsidRDefault="00622928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928" w:rsidRPr="003651B8" w:rsidRDefault="0062292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2928" w:rsidRPr="003651B8" w:rsidRDefault="0062292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28" w:rsidRPr="003651B8" w:rsidRDefault="00622928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3651B8" w:rsidRDefault="00622928">
            <w:pPr>
              <w:rPr>
                <w:b/>
                <w:lang w:eastAsia="en-US"/>
              </w:rPr>
            </w:pPr>
            <w:r w:rsidRPr="003651B8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928" w:rsidRPr="009B25F7" w:rsidRDefault="00622928" w:rsidP="00674EE3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2928" w:rsidRPr="003651B8" w:rsidRDefault="00622928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928" w:rsidRPr="003651B8" w:rsidRDefault="00622928">
            <w:pPr>
              <w:rPr>
                <w:lang w:eastAsia="en-US"/>
              </w:rPr>
            </w:pPr>
          </w:p>
        </w:tc>
      </w:tr>
    </w:tbl>
    <w:p w:rsidR="00622928" w:rsidRPr="003651B8" w:rsidRDefault="00622928" w:rsidP="00622928">
      <w:pPr>
        <w:rPr>
          <w:vanish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14283"/>
      </w:tblGrid>
      <w:tr w:rsidR="00622928" w:rsidRPr="003651B8" w:rsidTr="00622928">
        <w:tc>
          <w:tcPr>
            <w:tcW w:w="14283" w:type="dxa"/>
          </w:tcPr>
          <w:p w:rsidR="00622928" w:rsidRPr="003651B8" w:rsidRDefault="00622928">
            <w:pPr>
              <w:rPr>
                <w:lang w:eastAsia="en-US"/>
              </w:rPr>
            </w:pPr>
          </w:p>
          <w:p w:rsidR="00622928" w:rsidRPr="003651B8" w:rsidRDefault="00622928">
            <w:pPr>
              <w:rPr>
                <w:lang w:eastAsia="en-US"/>
              </w:rPr>
            </w:pPr>
          </w:p>
          <w:tbl>
            <w:tblPr>
              <w:tblW w:w="14535" w:type="dxa"/>
              <w:jc w:val="center"/>
              <w:tblInd w:w="108" w:type="dxa"/>
              <w:tblLayout w:type="fixed"/>
              <w:tblLook w:val="01E0"/>
            </w:tblPr>
            <w:tblGrid>
              <w:gridCol w:w="7788"/>
              <w:gridCol w:w="6747"/>
            </w:tblGrid>
            <w:tr w:rsidR="00622928" w:rsidRPr="003651B8">
              <w:trPr>
                <w:trHeight w:val="93"/>
                <w:jc w:val="center"/>
              </w:trPr>
              <w:tc>
                <w:tcPr>
                  <w:tcW w:w="7791" w:type="dxa"/>
                  <w:hideMark/>
                </w:tcPr>
                <w:p w:rsidR="00622928" w:rsidRPr="003651B8" w:rsidRDefault="00622928" w:rsidP="00622928">
                  <w:pPr>
                    <w:rPr>
                      <w:rFonts w:eastAsia="Calibri"/>
                      <w:lang w:eastAsia="en-US"/>
                    </w:rPr>
                  </w:pPr>
                  <w:r w:rsidRPr="003651B8">
                    <w:rPr>
                      <w:rFonts w:eastAsia="Calibri"/>
                      <w:sz w:val="22"/>
                      <w:szCs w:val="22"/>
                      <w:lang w:eastAsia="en-US"/>
                    </w:rPr>
                    <w:t>Государственный заказчик:</w:t>
                  </w:r>
                </w:p>
              </w:tc>
              <w:tc>
                <w:tcPr>
                  <w:tcW w:w="6749" w:type="dxa"/>
                  <w:hideMark/>
                </w:tcPr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  <w:r w:rsidRPr="003651B8">
                    <w:rPr>
                      <w:rFonts w:eastAsia="Calibri"/>
                      <w:sz w:val="22"/>
                      <w:szCs w:val="22"/>
                      <w:lang w:eastAsia="en-US"/>
                    </w:rPr>
                    <w:t>Поставщик:</w:t>
                  </w:r>
                </w:p>
              </w:tc>
            </w:tr>
            <w:tr w:rsidR="00622928" w:rsidRPr="003651B8">
              <w:trPr>
                <w:trHeight w:val="262"/>
                <w:jc w:val="center"/>
              </w:trPr>
              <w:tc>
                <w:tcPr>
                  <w:tcW w:w="7791" w:type="dxa"/>
                </w:tcPr>
                <w:p w:rsidR="00622928" w:rsidRPr="003651B8" w:rsidRDefault="00622928" w:rsidP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D4639F" w:rsidRPr="003651B8" w:rsidRDefault="00D4639F" w:rsidP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D4639F" w:rsidRPr="003651B8" w:rsidRDefault="00D4639F" w:rsidP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622928" w:rsidRPr="003651B8" w:rsidRDefault="00622928" w:rsidP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622928" w:rsidRPr="003651B8" w:rsidRDefault="00622928" w:rsidP="00622928">
                  <w:pPr>
                    <w:rPr>
                      <w:lang w:eastAsia="en-US"/>
                    </w:rPr>
                  </w:pPr>
                  <w:r w:rsidRPr="003651B8">
                    <w:rPr>
                      <w:rFonts w:eastAsia="Calibri"/>
                      <w:sz w:val="22"/>
                      <w:szCs w:val="22"/>
                      <w:lang w:eastAsia="en-US"/>
                    </w:rPr>
                    <w:t>____________________/</w:t>
                  </w:r>
                  <w:r w:rsidR="00D4639F" w:rsidRPr="003651B8">
                    <w:rPr>
                      <w:sz w:val="22"/>
                      <w:szCs w:val="22"/>
                      <w:lang w:eastAsia="en-US"/>
                    </w:rPr>
                    <w:t>_________________</w:t>
                  </w:r>
                  <w:r w:rsidRPr="003651B8">
                    <w:rPr>
                      <w:sz w:val="22"/>
                      <w:szCs w:val="22"/>
                      <w:lang w:eastAsia="en-US"/>
                    </w:rPr>
                    <w:t>/</w:t>
                  </w:r>
                </w:p>
                <w:p w:rsidR="00622928" w:rsidRPr="003651B8" w:rsidRDefault="00622928" w:rsidP="00622928">
                  <w:pPr>
                    <w:rPr>
                      <w:rFonts w:eastAsia="Calibri"/>
                      <w:lang w:eastAsia="en-US"/>
                    </w:rPr>
                  </w:pPr>
                  <w:r w:rsidRPr="003651B8">
                    <w:rPr>
                      <w:rFonts w:eastAsia="Calibri"/>
                      <w:sz w:val="22"/>
                      <w:szCs w:val="22"/>
                      <w:lang w:eastAsia="en-US"/>
                    </w:rPr>
                    <w:t>МП</w:t>
                  </w:r>
                </w:p>
              </w:tc>
              <w:tc>
                <w:tcPr>
                  <w:tcW w:w="6749" w:type="dxa"/>
                </w:tcPr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</w:p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  <w:r w:rsidRPr="003651B8">
                    <w:rPr>
                      <w:rFonts w:eastAsia="Calibri"/>
                      <w:sz w:val="22"/>
                      <w:szCs w:val="22"/>
                      <w:lang w:eastAsia="en-US"/>
                    </w:rPr>
                    <w:t>_______________________/ _____________/</w:t>
                  </w:r>
                </w:p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  <w:r w:rsidRPr="003651B8">
                    <w:rPr>
                      <w:rFonts w:eastAsia="Calibri"/>
                      <w:sz w:val="22"/>
                      <w:szCs w:val="22"/>
                      <w:lang w:eastAsia="en-US"/>
                    </w:rPr>
                    <w:t>МП</w:t>
                  </w:r>
                </w:p>
              </w:tc>
            </w:tr>
            <w:tr w:rsidR="00622928" w:rsidRPr="003651B8">
              <w:trPr>
                <w:trHeight w:val="262"/>
                <w:jc w:val="center"/>
              </w:trPr>
              <w:tc>
                <w:tcPr>
                  <w:tcW w:w="7791" w:type="dxa"/>
                </w:tcPr>
                <w:p w:rsidR="00622928" w:rsidRPr="003651B8" w:rsidRDefault="00622928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6749" w:type="dxa"/>
                </w:tcPr>
                <w:p w:rsidR="00622928" w:rsidRPr="003651B8" w:rsidRDefault="00622928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622928" w:rsidRPr="003651B8" w:rsidRDefault="00622928">
            <w:pPr>
              <w:rPr>
                <w:lang w:eastAsia="en-US"/>
              </w:rPr>
            </w:pPr>
          </w:p>
        </w:tc>
      </w:tr>
    </w:tbl>
    <w:p w:rsidR="00B121A1" w:rsidRPr="00345E21" w:rsidRDefault="00B121A1" w:rsidP="00B121A1">
      <w:pPr>
        <w:rPr>
          <w:vanish/>
        </w:rPr>
      </w:pPr>
    </w:p>
    <w:tbl>
      <w:tblPr>
        <w:tblW w:w="0" w:type="auto"/>
        <w:tblLayout w:type="fixed"/>
        <w:tblLook w:val="04A0"/>
      </w:tblPr>
      <w:tblGrid>
        <w:gridCol w:w="14283"/>
      </w:tblGrid>
      <w:tr w:rsidR="00B121A1" w:rsidRPr="00345E21" w:rsidTr="008A7BD8">
        <w:tc>
          <w:tcPr>
            <w:tcW w:w="14283" w:type="dxa"/>
          </w:tcPr>
          <w:tbl>
            <w:tblPr>
              <w:tblW w:w="14194" w:type="dxa"/>
              <w:tblInd w:w="108" w:type="dxa"/>
              <w:tblLayout w:type="fixed"/>
              <w:tblLook w:val="01E0"/>
            </w:tblPr>
            <w:tblGrid>
              <w:gridCol w:w="7606"/>
              <w:gridCol w:w="6588"/>
            </w:tblGrid>
            <w:tr w:rsidR="00B121A1" w:rsidRPr="003C2709" w:rsidTr="008A7BD8">
              <w:trPr>
                <w:trHeight w:val="37"/>
              </w:trPr>
              <w:tc>
                <w:tcPr>
                  <w:tcW w:w="7606" w:type="dxa"/>
                  <w:hideMark/>
                </w:tcPr>
                <w:p w:rsidR="00B121A1" w:rsidRPr="003C2709" w:rsidRDefault="00B121A1" w:rsidP="008A7B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588" w:type="dxa"/>
                </w:tcPr>
                <w:p w:rsidR="00B121A1" w:rsidRPr="003C2709" w:rsidRDefault="00B121A1" w:rsidP="008A7BD8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D75E0E" w:rsidRPr="003C2709" w:rsidTr="008A7BD8">
              <w:trPr>
                <w:trHeight w:val="105"/>
              </w:trPr>
              <w:tc>
                <w:tcPr>
                  <w:tcW w:w="7606" w:type="dxa"/>
                </w:tcPr>
                <w:p w:rsidR="00D75E0E" w:rsidRPr="003C2709" w:rsidRDefault="00D75E0E" w:rsidP="008A7BD8"/>
              </w:tc>
              <w:tc>
                <w:tcPr>
                  <w:tcW w:w="6588" w:type="dxa"/>
                </w:tcPr>
                <w:p w:rsidR="00D75E0E" w:rsidRPr="003C2709" w:rsidRDefault="00D75E0E" w:rsidP="008A7BD8"/>
              </w:tc>
            </w:tr>
          </w:tbl>
          <w:p w:rsidR="00B121A1" w:rsidRPr="00345E21" w:rsidRDefault="00B121A1" w:rsidP="008A7BD8"/>
        </w:tc>
      </w:tr>
    </w:tbl>
    <w:p w:rsidR="00B121A1" w:rsidRDefault="00B121A1" w:rsidP="00C54F56">
      <w:pPr>
        <w:tabs>
          <w:tab w:val="left" w:pos="2160"/>
        </w:tabs>
        <w:jc w:val="both"/>
        <w:rPr>
          <w:sz w:val="27"/>
          <w:szCs w:val="27"/>
        </w:rPr>
        <w:sectPr w:rsidR="00B121A1" w:rsidSect="00D75E0E">
          <w:pgSz w:w="16838" w:h="11906" w:orient="landscape"/>
          <w:pgMar w:top="1701" w:right="851" w:bottom="426" w:left="709" w:header="709" w:footer="709" w:gutter="0"/>
          <w:cols w:space="708"/>
          <w:docGrid w:linePitch="360"/>
        </w:sectPr>
      </w:pPr>
    </w:p>
    <w:p w:rsidR="00C54F56" w:rsidRDefault="00C54F56" w:rsidP="00D4639F">
      <w:pPr>
        <w:ind w:right="34"/>
        <w:rPr>
          <w:sz w:val="27"/>
          <w:szCs w:val="27"/>
        </w:rPr>
      </w:pPr>
    </w:p>
    <w:p w:rsidR="00561118" w:rsidRPr="00580C3B" w:rsidRDefault="002105FE" w:rsidP="00561118">
      <w:pPr>
        <w:ind w:firstLine="709"/>
        <w:jc w:val="right"/>
      </w:pPr>
      <w:r w:rsidRPr="00580C3B">
        <w:t xml:space="preserve"> Приложение № 3</w:t>
      </w:r>
    </w:p>
    <w:p w:rsidR="00093AE6" w:rsidRPr="00580C3B" w:rsidRDefault="00E83363" w:rsidP="00561118">
      <w:pPr>
        <w:ind w:firstLine="709"/>
        <w:jc w:val="right"/>
      </w:pPr>
      <w:r w:rsidRPr="00580C3B">
        <w:t xml:space="preserve">к </w:t>
      </w:r>
      <w:r w:rsidR="00580C3B" w:rsidRPr="00580C3B">
        <w:t>Контракт</w:t>
      </w:r>
      <w:r w:rsidR="0048727F" w:rsidRPr="00580C3B">
        <w:t>у</w:t>
      </w:r>
    </w:p>
    <w:p w:rsidR="00561118" w:rsidRPr="00580C3B" w:rsidRDefault="00B121A1" w:rsidP="00561118">
      <w:pPr>
        <w:ind w:firstLine="709"/>
        <w:jc w:val="right"/>
      </w:pPr>
      <w:r>
        <w:t xml:space="preserve"> от_____________202</w:t>
      </w:r>
      <w:r w:rsidR="005665D3">
        <w:t>6</w:t>
      </w:r>
      <w:r w:rsidR="0094669F" w:rsidRPr="00580C3B">
        <w:t xml:space="preserve"> г. № ___</w:t>
      </w:r>
    </w:p>
    <w:p w:rsidR="00663DC6" w:rsidRPr="00580C3B" w:rsidRDefault="00663DC6" w:rsidP="00B13373">
      <w:pPr>
        <w:tabs>
          <w:tab w:val="left" w:pos="2160"/>
        </w:tabs>
        <w:jc w:val="center"/>
      </w:pPr>
      <w:r w:rsidRPr="00580C3B">
        <w:t>Перечень</w:t>
      </w:r>
    </w:p>
    <w:p w:rsidR="00B13373" w:rsidRPr="00580C3B" w:rsidRDefault="00663DC6" w:rsidP="00B13373">
      <w:pPr>
        <w:tabs>
          <w:tab w:val="left" w:pos="2160"/>
        </w:tabs>
        <w:jc w:val="center"/>
      </w:pPr>
      <w:r w:rsidRPr="00580C3B">
        <w:t>учреждений получателей ветеринарных услуг</w:t>
      </w:r>
    </w:p>
    <w:p w:rsidR="00F513DC" w:rsidRPr="00580C3B" w:rsidRDefault="00F513DC" w:rsidP="00B13373">
      <w:pPr>
        <w:tabs>
          <w:tab w:val="left" w:pos="2160"/>
        </w:tabs>
        <w:jc w:val="center"/>
        <w:rPr>
          <w:color w:val="FF0000"/>
        </w:rPr>
      </w:pPr>
    </w:p>
    <w:tbl>
      <w:tblPr>
        <w:tblStyle w:val="ab"/>
        <w:tblW w:w="9889" w:type="dxa"/>
        <w:tblLook w:val="04A0"/>
      </w:tblPr>
      <w:tblGrid>
        <w:gridCol w:w="675"/>
        <w:gridCol w:w="5245"/>
        <w:gridCol w:w="3969"/>
      </w:tblGrid>
      <w:tr w:rsidR="00F513DC" w:rsidRPr="00580C3B" w:rsidTr="002D79A2">
        <w:tc>
          <w:tcPr>
            <w:tcW w:w="675" w:type="dxa"/>
          </w:tcPr>
          <w:p w:rsidR="00F513DC" w:rsidRPr="00580C3B" w:rsidRDefault="00F513DC" w:rsidP="00B13373">
            <w:pPr>
              <w:tabs>
                <w:tab w:val="left" w:pos="2160"/>
              </w:tabs>
            </w:pPr>
            <w:r w:rsidRPr="00580C3B">
              <w:t>№</w:t>
            </w:r>
          </w:p>
          <w:p w:rsidR="00F513DC" w:rsidRPr="00580C3B" w:rsidRDefault="00F513DC" w:rsidP="00F513DC">
            <w:pPr>
              <w:tabs>
                <w:tab w:val="left" w:pos="2160"/>
              </w:tabs>
            </w:pPr>
            <w:proofErr w:type="spellStart"/>
            <w:r w:rsidRPr="00580C3B">
              <w:t>п</w:t>
            </w:r>
            <w:proofErr w:type="spellEnd"/>
            <w:r w:rsidRPr="00580C3B">
              <w:t xml:space="preserve"> </w:t>
            </w:r>
            <w:proofErr w:type="spellStart"/>
            <w:proofErr w:type="gramStart"/>
            <w:r w:rsidRPr="00580C3B">
              <w:t>п</w:t>
            </w:r>
            <w:proofErr w:type="spellEnd"/>
            <w:proofErr w:type="gramEnd"/>
          </w:p>
        </w:tc>
        <w:tc>
          <w:tcPr>
            <w:tcW w:w="5245" w:type="dxa"/>
          </w:tcPr>
          <w:p w:rsidR="00F513DC" w:rsidRPr="00580C3B" w:rsidRDefault="00F513DC" w:rsidP="00B13373">
            <w:pPr>
              <w:tabs>
                <w:tab w:val="left" w:pos="2160"/>
              </w:tabs>
            </w:pPr>
            <w:r w:rsidRPr="00580C3B">
              <w:t>Наименование учреждения</w:t>
            </w:r>
          </w:p>
        </w:tc>
        <w:tc>
          <w:tcPr>
            <w:tcW w:w="3969" w:type="dxa"/>
          </w:tcPr>
          <w:p w:rsidR="00F513DC" w:rsidRPr="00580C3B" w:rsidRDefault="00F513DC" w:rsidP="00B13373">
            <w:pPr>
              <w:tabs>
                <w:tab w:val="left" w:pos="2160"/>
              </w:tabs>
            </w:pPr>
            <w:r w:rsidRPr="00580C3B">
              <w:t>Адрес</w:t>
            </w:r>
          </w:p>
        </w:tc>
      </w:tr>
      <w:tr w:rsidR="00F513DC" w:rsidRPr="00580C3B" w:rsidTr="002D79A2">
        <w:tc>
          <w:tcPr>
            <w:tcW w:w="675" w:type="dxa"/>
          </w:tcPr>
          <w:p w:rsidR="00F513DC" w:rsidRPr="00580C3B" w:rsidRDefault="00BD335E" w:rsidP="00B13373">
            <w:pPr>
              <w:tabs>
                <w:tab w:val="left" w:pos="2160"/>
              </w:tabs>
            </w:pPr>
            <w:r w:rsidRPr="00580C3B">
              <w:t>1</w:t>
            </w:r>
          </w:p>
        </w:tc>
        <w:tc>
          <w:tcPr>
            <w:tcW w:w="5245" w:type="dxa"/>
          </w:tcPr>
          <w:p w:rsidR="00F513DC" w:rsidRPr="00580C3B" w:rsidRDefault="006A3D92" w:rsidP="00561BB3">
            <w:pPr>
              <w:tabs>
                <w:tab w:val="left" w:pos="2160"/>
              </w:tabs>
            </w:pPr>
            <w:r w:rsidRPr="00580C3B">
              <w:t>Федеральное казённое учрежд</w:t>
            </w:r>
            <w:r w:rsidR="00C128C5" w:rsidRPr="00580C3B">
              <w:t>ение «Исправительная колония № 16</w:t>
            </w:r>
            <w:r w:rsidRPr="00580C3B">
              <w:t xml:space="preserve"> Управления Федеральной службы </w:t>
            </w:r>
            <w:r w:rsidR="00C128C5" w:rsidRPr="00580C3B">
              <w:t xml:space="preserve">исполнения наказаний </w:t>
            </w:r>
            <w:r w:rsidR="00634E03">
              <w:br/>
            </w:r>
            <w:r w:rsidR="00C128C5" w:rsidRPr="00580C3B">
              <w:t>по Мурман</w:t>
            </w:r>
            <w:r w:rsidRPr="00580C3B">
              <w:t>ской области».</w:t>
            </w:r>
          </w:p>
        </w:tc>
        <w:tc>
          <w:tcPr>
            <w:tcW w:w="3969" w:type="dxa"/>
          </w:tcPr>
          <w:p w:rsidR="00F513DC" w:rsidRPr="00580C3B" w:rsidRDefault="003763DE" w:rsidP="00561BB3">
            <w:pPr>
              <w:tabs>
                <w:tab w:val="left" w:pos="2160"/>
              </w:tabs>
            </w:pPr>
            <w:r w:rsidRPr="00580C3B">
              <w:t>п.</w:t>
            </w:r>
            <w:r w:rsidR="002B245D">
              <w:t xml:space="preserve"> Мурмаши, ул. </w:t>
            </w:r>
            <w:proofErr w:type="gramStart"/>
            <w:r w:rsidR="002B245D">
              <w:t>Зеленая</w:t>
            </w:r>
            <w:proofErr w:type="gramEnd"/>
            <w:r w:rsidRPr="00580C3B">
              <w:t>,14 а</w:t>
            </w:r>
          </w:p>
        </w:tc>
      </w:tr>
      <w:tr w:rsidR="002B245D" w:rsidRPr="00580C3B" w:rsidTr="002D79A2">
        <w:tc>
          <w:tcPr>
            <w:tcW w:w="675" w:type="dxa"/>
          </w:tcPr>
          <w:p w:rsidR="002B245D" w:rsidRPr="00580C3B" w:rsidRDefault="002B245D" w:rsidP="00EC1BCB">
            <w:pPr>
              <w:tabs>
                <w:tab w:val="left" w:pos="2160"/>
              </w:tabs>
            </w:pPr>
            <w:r w:rsidRPr="00580C3B">
              <w:t>2</w:t>
            </w:r>
          </w:p>
        </w:tc>
        <w:tc>
          <w:tcPr>
            <w:tcW w:w="5245" w:type="dxa"/>
          </w:tcPr>
          <w:p w:rsidR="002B245D" w:rsidRDefault="002B245D" w:rsidP="003A6DF3">
            <w:pPr>
              <w:tabs>
                <w:tab w:val="left" w:pos="2160"/>
              </w:tabs>
            </w:pPr>
            <w:r w:rsidRPr="00580C3B">
              <w:t xml:space="preserve">Федеральное казённое учреждение «Исправительная колония № 17 Управления Федеральной службы исполнения наказаний </w:t>
            </w:r>
          </w:p>
          <w:p w:rsidR="002B245D" w:rsidRPr="00580C3B" w:rsidRDefault="002B245D" w:rsidP="003A6DF3">
            <w:pPr>
              <w:tabs>
                <w:tab w:val="left" w:pos="2160"/>
              </w:tabs>
            </w:pPr>
            <w:r w:rsidRPr="00580C3B">
              <w:t>по Мурманской области».</w:t>
            </w:r>
          </w:p>
        </w:tc>
        <w:tc>
          <w:tcPr>
            <w:tcW w:w="3969" w:type="dxa"/>
          </w:tcPr>
          <w:p w:rsidR="002B245D" w:rsidRPr="00580C3B" w:rsidRDefault="002B245D" w:rsidP="003A6DF3">
            <w:pPr>
              <w:tabs>
                <w:tab w:val="left" w:pos="2160"/>
              </w:tabs>
            </w:pPr>
            <w:r w:rsidRPr="00580C3B">
              <w:t>г.</w:t>
            </w:r>
            <w:r>
              <w:t xml:space="preserve"> </w:t>
            </w:r>
            <w:r w:rsidRPr="00580C3B">
              <w:t>Мурманск, ул. Угольная база,</w:t>
            </w:r>
            <w:r>
              <w:t xml:space="preserve"> </w:t>
            </w:r>
            <w:r w:rsidRPr="00580C3B">
              <w:t>д.9</w:t>
            </w:r>
          </w:p>
        </w:tc>
      </w:tr>
      <w:tr w:rsidR="002B245D" w:rsidRPr="00580C3B" w:rsidTr="002D79A2">
        <w:tc>
          <w:tcPr>
            <w:tcW w:w="675" w:type="dxa"/>
          </w:tcPr>
          <w:p w:rsidR="002B245D" w:rsidRPr="00580C3B" w:rsidRDefault="002B245D" w:rsidP="00EC1BCB">
            <w:pPr>
              <w:tabs>
                <w:tab w:val="left" w:pos="2160"/>
              </w:tabs>
            </w:pPr>
            <w:r w:rsidRPr="00580C3B">
              <w:t>3</w:t>
            </w:r>
          </w:p>
        </w:tc>
        <w:tc>
          <w:tcPr>
            <w:tcW w:w="5245" w:type="dxa"/>
          </w:tcPr>
          <w:p w:rsidR="002B245D" w:rsidRPr="00580C3B" w:rsidRDefault="002B245D" w:rsidP="00561BB3">
            <w:pPr>
              <w:tabs>
                <w:tab w:val="left" w:pos="2160"/>
              </w:tabs>
            </w:pPr>
            <w:r w:rsidRPr="00580C3B">
              <w:t xml:space="preserve">Федеральное казённое учреждение «Исправительная колония № 18 Управления Федеральной службы исполнения наказаний </w:t>
            </w:r>
            <w:r>
              <w:br/>
            </w:r>
            <w:r w:rsidRPr="00580C3B">
              <w:t>по Мурманской области».</w:t>
            </w:r>
          </w:p>
        </w:tc>
        <w:tc>
          <w:tcPr>
            <w:tcW w:w="3969" w:type="dxa"/>
          </w:tcPr>
          <w:p w:rsidR="002B245D" w:rsidRPr="00580C3B" w:rsidRDefault="002B245D" w:rsidP="00561BB3">
            <w:pPr>
              <w:tabs>
                <w:tab w:val="left" w:pos="2160"/>
              </w:tabs>
            </w:pPr>
            <w:r w:rsidRPr="00580C3B">
              <w:t>п.</w:t>
            </w:r>
            <w:r>
              <w:t xml:space="preserve"> Мурмаши, ул. </w:t>
            </w:r>
            <w:proofErr w:type="gramStart"/>
            <w:r>
              <w:t>Зеленая</w:t>
            </w:r>
            <w:proofErr w:type="gramEnd"/>
            <w:r>
              <w:t>,</w:t>
            </w:r>
            <w:r w:rsidRPr="00580C3B">
              <w:t>10</w:t>
            </w:r>
          </w:p>
        </w:tc>
      </w:tr>
      <w:tr w:rsidR="002B245D" w:rsidRPr="00580C3B" w:rsidTr="002D79A2">
        <w:tc>
          <w:tcPr>
            <w:tcW w:w="675" w:type="dxa"/>
          </w:tcPr>
          <w:p w:rsidR="002B245D" w:rsidRPr="00580C3B" w:rsidRDefault="002B245D" w:rsidP="00EC1BCB">
            <w:pPr>
              <w:tabs>
                <w:tab w:val="left" w:pos="2160"/>
              </w:tabs>
            </w:pPr>
            <w:r w:rsidRPr="00580C3B">
              <w:t>4</w:t>
            </w:r>
          </w:p>
        </w:tc>
        <w:tc>
          <w:tcPr>
            <w:tcW w:w="5245" w:type="dxa"/>
          </w:tcPr>
          <w:p w:rsidR="002B245D" w:rsidRDefault="002B245D" w:rsidP="00080CC2">
            <w:pPr>
              <w:tabs>
                <w:tab w:val="left" w:pos="2160"/>
              </w:tabs>
            </w:pPr>
            <w:r w:rsidRPr="00580C3B">
              <w:t xml:space="preserve">Федеральное казённое учреждение «Исправительная колония № 23 Управления Федеральной службы исполнения наказаний </w:t>
            </w:r>
          </w:p>
          <w:p w:rsidR="002B245D" w:rsidRPr="00580C3B" w:rsidRDefault="002B245D" w:rsidP="00080CC2">
            <w:pPr>
              <w:tabs>
                <w:tab w:val="left" w:pos="2160"/>
              </w:tabs>
            </w:pPr>
            <w:r w:rsidRPr="00580C3B">
              <w:t>по Мурманской области».</w:t>
            </w:r>
          </w:p>
        </w:tc>
        <w:tc>
          <w:tcPr>
            <w:tcW w:w="3969" w:type="dxa"/>
          </w:tcPr>
          <w:p w:rsidR="002B245D" w:rsidRPr="00580C3B" w:rsidRDefault="00013CC9" w:rsidP="00080CC2">
            <w:pPr>
              <w:tabs>
                <w:tab w:val="left" w:pos="2160"/>
              </w:tabs>
            </w:pPr>
            <w:r>
              <w:t>п</w:t>
            </w:r>
            <w:r w:rsidR="002B245D" w:rsidRPr="00580C3B">
              <w:t>. Ревда, ул.</w:t>
            </w:r>
            <w:r w:rsidR="002B245D">
              <w:t xml:space="preserve"> </w:t>
            </w:r>
            <w:r w:rsidR="002B245D" w:rsidRPr="00580C3B">
              <w:t>Победы,</w:t>
            </w:r>
            <w:r w:rsidR="002B245D">
              <w:t xml:space="preserve"> </w:t>
            </w:r>
            <w:r w:rsidR="002B245D" w:rsidRPr="00580C3B">
              <w:t>д.46</w:t>
            </w:r>
          </w:p>
        </w:tc>
      </w:tr>
      <w:tr w:rsidR="002B245D" w:rsidRPr="00580C3B" w:rsidTr="002D79A2">
        <w:tc>
          <w:tcPr>
            <w:tcW w:w="675" w:type="dxa"/>
          </w:tcPr>
          <w:p w:rsidR="002B245D" w:rsidRPr="00580C3B" w:rsidRDefault="002B245D" w:rsidP="00EC1BCB">
            <w:pPr>
              <w:tabs>
                <w:tab w:val="left" w:pos="2160"/>
              </w:tabs>
            </w:pPr>
            <w:r w:rsidRPr="00580C3B">
              <w:t>5</w:t>
            </w:r>
          </w:p>
        </w:tc>
        <w:tc>
          <w:tcPr>
            <w:tcW w:w="5245" w:type="dxa"/>
          </w:tcPr>
          <w:p w:rsidR="002B245D" w:rsidRPr="00580C3B" w:rsidRDefault="002B245D" w:rsidP="00080CC2">
            <w:pPr>
              <w:tabs>
                <w:tab w:val="left" w:pos="2160"/>
              </w:tabs>
            </w:pPr>
            <w:r w:rsidRPr="00580C3B">
              <w:t xml:space="preserve">Федеральное казённое учреждение «Отдел </w:t>
            </w:r>
            <w:r>
              <w:br/>
            </w:r>
            <w:r w:rsidRPr="00580C3B">
              <w:t>по конвоированию Управления Федеральной службы исполнения наказаний по Мурманской области».</w:t>
            </w:r>
          </w:p>
        </w:tc>
        <w:tc>
          <w:tcPr>
            <w:tcW w:w="3969" w:type="dxa"/>
          </w:tcPr>
          <w:p w:rsidR="002B245D" w:rsidRPr="00580C3B" w:rsidRDefault="002B245D" w:rsidP="00080CC2">
            <w:pPr>
              <w:tabs>
                <w:tab w:val="left" w:pos="2160"/>
              </w:tabs>
            </w:pPr>
            <w:r w:rsidRPr="00580C3B">
              <w:t>г.</w:t>
            </w:r>
            <w:r>
              <w:t xml:space="preserve"> </w:t>
            </w:r>
            <w:r w:rsidRPr="00580C3B">
              <w:t>Мурманск, ул. Угольная база,</w:t>
            </w:r>
            <w:r>
              <w:t xml:space="preserve"> </w:t>
            </w:r>
            <w:r w:rsidRPr="00580C3B">
              <w:t>д.9</w:t>
            </w:r>
          </w:p>
        </w:tc>
      </w:tr>
      <w:tr w:rsidR="002B245D" w:rsidRPr="00580C3B" w:rsidTr="002D79A2">
        <w:tc>
          <w:tcPr>
            <w:tcW w:w="675" w:type="dxa"/>
          </w:tcPr>
          <w:p w:rsidR="002B245D" w:rsidRPr="00580C3B" w:rsidRDefault="002B245D" w:rsidP="00EC1BCB">
            <w:pPr>
              <w:tabs>
                <w:tab w:val="left" w:pos="2160"/>
              </w:tabs>
            </w:pPr>
            <w:r>
              <w:t>6</w:t>
            </w:r>
          </w:p>
        </w:tc>
        <w:tc>
          <w:tcPr>
            <w:tcW w:w="5245" w:type="dxa"/>
          </w:tcPr>
          <w:p w:rsidR="002B245D" w:rsidRPr="00580C3B" w:rsidRDefault="002B245D" w:rsidP="00080CC2">
            <w:pPr>
              <w:tabs>
                <w:tab w:val="left" w:pos="2160"/>
              </w:tabs>
            </w:pPr>
            <w:r w:rsidRPr="00580C3B">
              <w:t xml:space="preserve">Федеральное казённое учреждение «Следственный изолятор №2Управления Федеральной службы исполнения наказаний </w:t>
            </w:r>
            <w:r>
              <w:br/>
            </w:r>
            <w:r w:rsidRPr="00580C3B">
              <w:t>по Мурманской области».</w:t>
            </w:r>
          </w:p>
        </w:tc>
        <w:tc>
          <w:tcPr>
            <w:tcW w:w="3969" w:type="dxa"/>
          </w:tcPr>
          <w:p w:rsidR="002B245D" w:rsidRPr="00580C3B" w:rsidRDefault="002B245D" w:rsidP="00080CC2">
            <w:pPr>
              <w:tabs>
                <w:tab w:val="left" w:pos="2160"/>
              </w:tabs>
            </w:pPr>
            <w:r w:rsidRPr="00580C3B">
              <w:t xml:space="preserve">г. Апатиты, ул. </w:t>
            </w:r>
            <w:proofErr w:type="gramStart"/>
            <w:r w:rsidRPr="00580C3B">
              <w:t>Трудовая</w:t>
            </w:r>
            <w:proofErr w:type="gramEnd"/>
            <w:r w:rsidRPr="00580C3B">
              <w:t>, д.24а</w:t>
            </w:r>
          </w:p>
        </w:tc>
      </w:tr>
    </w:tbl>
    <w:p w:rsidR="00E47E67" w:rsidRPr="00580C3B" w:rsidRDefault="00E47E67" w:rsidP="00B13373">
      <w:pPr>
        <w:tabs>
          <w:tab w:val="left" w:pos="2160"/>
        </w:tabs>
        <w:jc w:val="center"/>
      </w:pPr>
    </w:p>
    <w:p w:rsidR="00655BE9" w:rsidRPr="00580C3B" w:rsidRDefault="00655BE9" w:rsidP="00B13373">
      <w:pPr>
        <w:tabs>
          <w:tab w:val="left" w:pos="2160"/>
        </w:tabs>
        <w:jc w:val="center"/>
      </w:pPr>
    </w:p>
    <w:p w:rsidR="00205D8B" w:rsidRPr="00580C3B" w:rsidRDefault="0094669F" w:rsidP="00B03FA8">
      <w:pPr>
        <w:tabs>
          <w:tab w:val="left" w:pos="797"/>
          <w:tab w:val="left" w:pos="2160"/>
        </w:tabs>
      </w:pPr>
      <w:r w:rsidRPr="00580C3B">
        <w:tab/>
      </w:r>
    </w:p>
    <w:tbl>
      <w:tblPr>
        <w:tblW w:w="10134" w:type="dxa"/>
        <w:jc w:val="center"/>
        <w:tblLayout w:type="fixed"/>
        <w:tblLook w:val="00A0"/>
      </w:tblPr>
      <w:tblGrid>
        <w:gridCol w:w="5067"/>
        <w:gridCol w:w="5067"/>
      </w:tblGrid>
      <w:tr w:rsidR="00655BE9" w:rsidRPr="00580C3B" w:rsidTr="008D0634">
        <w:trPr>
          <w:trHeight w:val="226"/>
          <w:jc w:val="center"/>
        </w:trPr>
        <w:tc>
          <w:tcPr>
            <w:tcW w:w="5067" w:type="dxa"/>
          </w:tcPr>
          <w:p w:rsidR="00655BE9" w:rsidRPr="00580C3B" w:rsidRDefault="00655BE9" w:rsidP="008D0634">
            <w:pPr>
              <w:rPr>
                <w:b/>
              </w:rPr>
            </w:pPr>
            <w:r w:rsidRPr="00580C3B">
              <w:rPr>
                <w:b/>
              </w:rPr>
              <w:t>от Заказчика</w:t>
            </w:r>
            <w:r w:rsidR="0094669F" w:rsidRPr="00580C3B">
              <w:rPr>
                <w:b/>
              </w:rPr>
              <w:t>:</w:t>
            </w:r>
          </w:p>
          <w:p w:rsidR="0094669F" w:rsidRPr="00580C3B" w:rsidRDefault="0094669F" w:rsidP="008D0634">
            <w:pPr>
              <w:rPr>
                <w:b/>
              </w:rPr>
            </w:pPr>
          </w:p>
        </w:tc>
        <w:tc>
          <w:tcPr>
            <w:tcW w:w="5067" w:type="dxa"/>
          </w:tcPr>
          <w:p w:rsidR="00655BE9" w:rsidRPr="00580C3B" w:rsidRDefault="00655BE9" w:rsidP="008D0634">
            <w:pPr>
              <w:rPr>
                <w:b/>
              </w:rPr>
            </w:pPr>
            <w:r w:rsidRPr="00580C3B">
              <w:rPr>
                <w:b/>
              </w:rPr>
              <w:t>от Исполнителя:</w:t>
            </w:r>
          </w:p>
        </w:tc>
      </w:tr>
      <w:tr w:rsidR="00655BE9" w:rsidRPr="00580C3B" w:rsidTr="008D0634">
        <w:trPr>
          <w:trHeight w:val="1549"/>
          <w:jc w:val="center"/>
        </w:trPr>
        <w:tc>
          <w:tcPr>
            <w:tcW w:w="5067" w:type="dxa"/>
          </w:tcPr>
          <w:p w:rsidR="0094669F" w:rsidRPr="00580C3B" w:rsidRDefault="0094669F" w:rsidP="008D0634"/>
          <w:p w:rsidR="0094669F" w:rsidRDefault="0094669F" w:rsidP="008D0634"/>
          <w:p w:rsidR="00BE2122" w:rsidRPr="00580C3B" w:rsidRDefault="00BE2122" w:rsidP="008D0634"/>
          <w:p w:rsidR="00E6387C" w:rsidRPr="00580C3B" w:rsidRDefault="00BE2122" w:rsidP="00E6387C">
            <w:r>
              <w:t>______________________</w:t>
            </w:r>
            <w:r w:rsidR="0048727F" w:rsidRPr="00580C3B">
              <w:t>/</w:t>
            </w:r>
            <w:r w:rsidR="00E6387C">
              <w:t xml:space="preserve"> </w:t>
            </w:r>
            <w:r>
              <w:t>___________</w:t>
            </w:r>
            <w:r w:rsidR="00E6387C" w:rsidRPr="00580C3B">
              <w:t>/</w:t>
            </w:r>
          </w:p>
          <w:p w:rsidR="00655BE9" w:rsidRPr="00580C3B" w:rsidRDefault="00655BE9" w:rsidP="0094669F">
            <w:r w:rsidRPr="00580C3B">
              <w:t>м.п.</w:t>
            </w:r>
          </w:p>
          <w:p w:rsidR="00655BE9" w:rsidRPr="00580C3B" w:rsidRDefault="00655BE9" w:rsidP="008D0634"/>
          <w:p w:rsidR="00862E01" w:rsidRPr="00580C3B" w:rsidRDefault="00862E01" w:rsidP="0094669F">
            <w:pPr>
              <w:tabs>
                <w:tab w:val="left" w:pos="3615"/>
              </w:tabs>
            </w:pPr>
          </w:p>
        </w:tc>
        <w:tc>
          <w:tcPr>
            <w:tcW w:w="5067" w:type="dxa"/>
          </w:tcPr>
          <w:p w:rsidR="009D5308" w:rsidRDefault="009D5308" w:rsidP="0094669F"/>
          <w:p w:rsidR="009D5308" w:rsidRDefault="009D5308" w:rsidP="0094669F"/>
          <w:p w:rsidR="00BE2122" w:rsidRDefault="00BE2122" w:rsidP="0094669F"/>
          <w:p w:rsidR="00B03FA8" w:rsidRDefault="00B03FA8" w:rsidP="0094669F">
            <w:r>
              <w:t>____</w:t>
            </w:r>
            <w:r w:rsidR="00416874">
              <w:t>_____________________</w:t>
            </w:r>
            <w:r w:rsidR="006E0F1C">
              <w:t xml:space="preserve">/  </w:t>
            </w:r>
            <w:r w:rsidR="009D5308">
              <w:t>________</w:t>
            </w:r>
            <w:r>
              <w:t xml:space="preserve">/ </w:t>
            </w:r>
            <w:proofErr w:type="gramStart"/>
            <w:r>
              <w:t>м</w:t>
            </w:r>
            <w:proofErr w:type="gramEnd"/>
            <w:r>
              <w:t>.п.</w:t>
            </w:r>
          </w:p>
          <w:p w:rsidR="00B121A1" w:rsidRPr="00580C3B" w:rsidRDefault="00B121A1" w:rsidP="0094669F"/>
          <w:p w:rsidR="001B038E" w:rsidRPr="00580C3B" w:rsidRDefault="001B038E" w:rsidP="00416874">
            <w:pPr>
              <w:tabs>
                <w:tab w:val="left" w:pos="1088"/>
              </w:tabs>
            </w:pPr>
          </w:p>
          <w:p w:rsidR="00093AE6" w:rsidRPr="00580C3B" w:rsidRDefault="00093AE6" w:rsidP="008D0634">
            <w:pPr>
              <w:ind w:right="317"/>
            </w:pPr>
          </w:p>
        </w:tc>
      </w:tr>
    </w:tbl>
    <w:p w:rsidR="000C601B" w:rsidRDefault="000C601B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p w:rsidR="007C40EE" w:rsidRDefault="007C40EE" w:rsidP="00403F00">
      <w:pPr>
        <w:pStyle w:val="a5"/>
        <w:rPr>
          <w:b w:val="0"/>
          <w:szCs w:val="28"/>
        </w:rPr>
      </w:pPr>
    </w:p>
    <w:sectPr w:rsidR="007C40EE" w:rsidSect="00D9421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9538F"/>
    <w:multiLevelType w:val="hybridMultilevel"/>
    <w:tmpl w:val="0E007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2363"/>
    <w:rsid w:val="0000416E"/>
    <w:rsid w:val="000077CA"/>
    <w:rsid w:val="00010F21"/>
    <w:rsid w:val="000123BC"/>
    <w:rsid w:val="00012BA4"/>
    <w:rsid w:val="00013448"/>
    <w:rsid w:val="00013CC9"/>
    <w:rsid w:val="00024B02"/>
    <w:rsid w:val="0002685F"/>
    <w:rsid w:val="0003109E"/>
    <w:rsid w:val="00032506"/>
    <w:rsid w:val="00035DC6"/>
    <w:rsid w:val="00036661"/>
    <w:rsid w:val="000374DC"/>
    <w:rsid w:val="0004096B"/>
    <w:rsid w:val="00041A2F"/>
    <w:rsid w:val="00042486"/>
    <w:rsid w:val="00056298"/>
    <w:rsid w:val="00062EAC"/>
    <w:rsid w:val="000660D3"/>
    <w:rsid w:val="000742B3"/>
    <w:rsid w:val="00080AFB"/>
    <w:rsid w:val="00081721"/>
    <w:rsid w:val="00082E82"/>
    <w:rsid w:val="00083B96"/>
    <w:rsid w:val="00086986"/>
    <w:rsid w:val="00086DDA"/>
    <w:rsid w:val="00086FCE"/>
    <w:rsid w:val="000919A4"/>
    <w:rsid w:val="00093AE6"/>
    <w:rsid w:val="000960B0"/>
    <w:rsid w:val="00097E95"/>
    <w:rsid w:val="000A0C02"/>
    <w:rsid w:val="000A126F"/>
    <w:rsid w:val="000A2FE7"/>
    <w:rsid w:val="000A3256"/>
    <w:rsid w:val="000C2754"/>
    <w:rsid w:val="000C601B"/>
    <w:rsid w:val="000E0D41"/>
    <w:rsid w:val="000E1719"/>
    <w:rsid w:val="000E3F03"/>
    <w:rsid w:val="000E440C"/>
    <w:rsid w:val="000E5A05"/>
    <w:rsid w:val="000E6835"/>
    <w:rsid w:val="00100969"/>
    <w:rsid w:val="00100FB1"/>
    <w:rsid w:val="001017BF"/>
    <w:rsid w:val="0010181C"/>
    <w:rsid w:val="001024A2"/>
    <w:rsid w:val="001049E4"/>
    <w:rsid w:val="00107250"/>
    <w:rsid w:val="00107350"/>
    <w:rsid w:val="001074EE"/>
    <w:rsid w:val="0011068F"/>
    <w:rsid w:val="001136B6"/>
    <w:rsid w:val="001168A0"/>
    <w:rsid w:val="00123790"/>
    <w:rsid w:val="00123C2F"/>
    <w:rsid w:val="0012580B"/>
    <w:rsid w:val="0013503C"/>
    <w:rsid w:val="00135B81"/>
    <w:rsid w:val="00142B81"/>
    <w:rsid w:val="00147528"/>
    <w:rsid w:val="0014794D"/>
    <w:rsid w:val="0015289F"/>
    <w:rsid w:val="00152C4A"/>
    <w:rsid w:val="00156069"/>
    <w:rsid w:val="00157DB8"/>
    <w:rsid w:val="00157F3A"/>
    <w:rsid w:val="001607B5"/>
    <w:rsid w:val="001610B2"/>
    <w:rsid w:val="0016355B"/>
    <w:rsid w:val="00164C12"/>
    <w:rsid w:val="001712A5"/>
    <w:rsid w:val="00172796"/>
    <w:rsid w:val="00183D96"/>
    <w:rsid w:val="001872BE"/>
    <w:rsid w:val="0018745C"/>
    <w:rsid w:val="0019123A"/>
    <w:rsid w:val="00194CDC"/>
    <w:rsid w:val="001A16F0"/>
    <w:rsid w:val="001A2C5A"/>
    <w:rsid w:val="001A74B6"/>
    <w:rsid w:val="001B000C"/>
    <w:rsid w:val="001B017A"/>
    <w:rsid w:val="001B038E"/>
    <w:rsid w:val="001B1703"/>
    <w:rsid w:val="001C1A3E"/>
    <w:rsid w:val="001C2EEE"/>
    <w:rsid w:val="001C697E"/>
    <w:rsid w:val="001D2F40"/>
    <w:rsid w:val="001D3760"/>
    <w:rsid w:val="001D3F9D"/>
    <w:rsid w:val="001D65B2"/>
    <w:rsid w:val="001E1959"/>
    <w:rsid w:val="001E30EF"/>
    <w:rsid w:val="001F2129"/>
    <w:rsid w:val="001F33DF"/>
    <w:rsid w:val="001F46AF"/>
    <w:rsid w:val="001F4C99"/>
    <w:rsid w:val="0020286E"/>
    <w:rsid w:val="002038E5"/>
    <w:rsid w:val="00204AB2"/>
    <w:rsid w:val="00205D8B"/>
    <w:rsid w:val="002105FE"/>
    <w:rsid w:val="0021076E"/>
    <w:rsid w:val="002120E4"/>
    <w:rsid w:val="00214BEF"/>
    <w:rsid w:val="002251E8"/>
    <w:rsid w:val="00236398"/>
    <w:rsid w:val="002367FC"/>
    <w:rsid w:val="0023765A"/>
    <w:rsid w:val="00243DA5"/>
    <w:rsid w:val="002455DD"/>
    <w:rsid w:val="00255060"/>
    <w:rsid w:val="002629B1"/>
    <w:rsid w:val="00263AB5"/>
    <w:rsid w:val="00283B30"/>
    <w:rsid w:val="00284BB8"/>
    <w:rsid w:val="00286962"/>
    <w:rsid w:val="00291A36"/>
    <w:rsid w:val="00294F11"/>
    <w:rsid w:val="002A44D3"/>
    <w:rsid w:val="002A7BC3"/>
    <w:rsid w:val="002B0C71"/>
    <w:rsid w:val="002B1207"/>
    <w:rsid w:val="002B143D"/>
    <w:rsid w:val="002B224A"/>
    <w:rsid w:val="002B245D"/>
    <w:rsid w:val="002B2D56"/>
    <w:rsid w:val="002B32B3"/>
    <w:rsid w:val="002B6B7D"/>
    <w:rsid w:val="002C10C6"/>
    <w:rsid w:val="002C2B89"/>
    <w:rsid w:val="002C4455"/>
    <w:rsid w:val="002C678C"/>
    <w:rsid w:val="002D049B"/>
    <w:rsid w:val="002D05E6"/>
    <w:rsid w:val="002D79A2"/>
    <w:rsid w:val="002E79C0"/>
    <w:rsid w:val="002E7C8E"/>
    <w:rsid w:val="00303C29"/>
    <w:rsid w:val="00306644"/>
    <w:rsid w:val="00306EC2"/>
    <w:rsid w:val="0030735B"/>
    <w:rsid w:val="0030779C"/>
    <w:rsid w:val="003078DF"/>
    <w:rsid w:val="00310052"/>
    <w:rsid w:val="00311914"/>
    <w:rsid w:val="003119DA"/>
    <w:rsid w:val="00322563"/>
    <w:rsid w:val="003246BB"/>
    <w:rsid w:val="003260DD"/>
    <w:rsid w:val="003355A2"/>
    <w:rsid w:val="00335DC9"/>
    <w:rsid w:val="00337D38"/>
    <w:rsid w:val="0035043D"/>
    <w:rsid w:val="003527FA"/>
    <w:rsid w:val="003551B8"/>
    <w:rsid w:val="00355504"/>
    <w:rsid w:val="00360803"/>
    <w:rsid w:val="0036412F"/>
    <w:rsid w:val="003651B8"/>
    <w:rsid w:val="003763DE"/>
    <w:rsid w:val="0037748D"/>
    <w:rsid w:val="00387BE3"/>
    <w:rsid w:val="00390C96"/>
    <w:rsid w:val="003A04F2"/>
    <w:rsid w:val="003A1A9E"/>
    <w:rsid w:val="003A340B"/>
    <w:rsid w:val="003A3C5C"/>
    <w:rsid w:val="003A4419"/>
    <w:rsid w:val="003B2C43"/>
    <w:rsid w:val="003C2709"/>
    <w:rsid w:val="003C45B5"/>
    <w:rsid w:val="003C78E6"/>
    <w:rsid w:val="003D2541"/>
    <w:rsid w:val="003D37F9"/>
    <w:rsid w:val="003D71B8"/>
    <w:rsid w:val="003E090E"/>
    <w:rsid w:val="003E0FA8"/>
    <w:rsid w:val="003E27EC"/>
    <w:rsid w:val="003F1064"/>
    <w:rsid w:val="003F1075"/>
    <w:rsid w:val="003F1EBD"/>
    <w:rsid w:val="003F5912"/>
    <w:rsid w:val="003F6DD6"/>
    <w:rsid w:val="004000A9"/>
    <w:rsid w:val="00403F00"/>
    <w:rsid w:val="00412259"/>
    <w:rsid w:val="00415503"/>
    <w:rsid w:val="00416874"/>
    <w:rsid w:val="004438D0"/>
    <w:rsid w:val="00445D13"/>
    <w:rsid w:val="00450EE2"/>
    <w:rsid w:val="0045357E"/>
    <w:rsid w:val="004577B5"/>
    <w:rsid w:val="00461532"/>
    <w:rsid w:val="004722B6"/>
    <w:rsid w:val="004740C1"/>
    <w:rsid w:val="00474946"/>
    <w:rsid w:val="004776B7"/>
    <w:rsid w:val="00480203"/>
    <w:rsid w:val="00482FB1"/>
    <w:rsid w:val="004842FB"/>
    <w:rsid w:val="0048552F"/>
    <w:rsid w:val="00485D97"/>
    <w:rsid w:val="0048727F"/>
    <w:rsid w:val="00494167"/>
    <w:rsid w:val="004954EA"/>
    <w:rsid w:val="00495F8A"/>
    <w:rsid w:val="004976AE"/>
    <w:rsid w:val="004A4AB2"/>
    <w:rsid w:val="004A507A"/>
    <w:rsid w:val="004A5977"/>
    <w:rsid w:val="004B2ED9"/>
    <w:rsid w:val="004D341A"/>
    <w:rsid w:val="004E03D6"/>
    <w:rsid w:val="004E05AD"/>
    <w:rsid w:val="004E1469"/>
    <w:rsid w:val="004E787F"/>
    <w:rsid w:val="004F2B75"/>
    <w:rsid w:val="004F7C0D"/>
    <w:rsid w:val="00511196"/>
    <w:rsid w:val="00511F05"/>
    <w:rsid w:val="00524321"/>
    <w:rsid w:val="00525031"/>
    <w:rsid w:val="0052562F"/>
    <w:rsid w:val="00536272"/>
    <w:rsid w:val="00536D11"/>
    <w:rsid w:val="00537EAC"/>
    <w:rsid w:val="00540FB5"/>
    <w:rsid w:val="00541A0B"/>
    <w:rsid w:val="00543944"/>
    <w:rsid w:val="0054750F"/>
    <w:rsid w:val="0055551D"/>
    <w:rsid w:val="00561118"/>
    <w:rsid w:val="00561BB3"/>
    <w:rsid w:val="00561E5A"/>
    <w:rsid w:val="00564F5B"/>
    <w:rsid w:val="005652C4"/>
    <w:rsid w:val="005665D3"/>
    <w:rsid w:val="005707BF"/>
    <w:rsid w:val="0057402E"/>
    <w:rsid w:val="00580C3B"/>
    <w:rsid w:val="00581492"/>
    <w:rsid w:val="00581A45"/>
    <w:rsid w:val="00581BC3"/>
    <w:rsid w:val="00593C7C"/>
    <w:rsid w:val="005970DB"/>
    <w:rsid w:val="00597D2A"/>
    <w:rsid w:val="005A0B20"/>
    <w:rsid w:val="005A0F87"/>
    <w:rsid w:val="005A56D1"/>
    <w:rsid w:val="005A6292"/>
    <w:rsid w:val="005A6FDE"/>
    <w:rsid w:val="005B0A07"/>
    <w:rsid w:val="005B3970"/>
    <w:rsid w:val="005B5E9E"/>
    <w:rsid w:val="005B6D88"/>
    <w:rsid w:val="005C23C4"/>
    <w:rsid w:val="005C32A7"/>
    <w:rsid w:val="005C640F"/>
    <w:rsid w:val="005C7DCB"/>
    <w:rsid w:val="005D4F94"/>
    <w:rsid w:val="005D5953"/>
    <w:rsid w:val="005E76E0"/>
    <w:rsid w:val="005F2AFC"/>
    <w:rsid w:val="005F3E1B"/>
    <w:rsid w:val="005F5D25"/>
    <w:rsid w:val="005F64B8"/>
    <w:rsid w:val="006038E6"/>
    <w:rsid w:val="006052CC"/>
    <w:rsid w:val="00610C53"/>
    <w:rsid w:val="00617E30"/>
    <w:rsid w:val="0062183E"/>
    <w:rsid w:val="00622928"/>
    <w:rsid w:val="00630379"/>
    <w:rsid w:val="00632477"/>
    <w:rsid w:val="00633521"/>
    <w:rsid w:val="00634E03"/>
    <w:rsid w:val="00640576"/>
    <w:rsid w:val="00641DBE"/>
    <w:rsid w:val="00646118"/>
    <w:rsid w:val="0064657E"/>
    <w:rsid w:val="00647BFE"/>
    <w:rsid w:val="00655A06"/>
    <w:rsid w:val="00655BE9"/>
    <w:rsid w:val="00656F38"/>
    <w:rsid w:val="006578D2"/>
    <w:rsid w:val="00661E5D"/>
    <w:rsid w:val="00663DC6"/>
    <w:rsid w:val="006679BB"/>
    <w:rsid w:val="006715E9"/>
    <w:rsid w:val="00674EE3"/>
    <w:rsid w:val="00676AEA"/>
    <w:rsid w:val="006772F8"/>
    <w:rsid w:val="00677F85"/>
    <w:rsid w:val="0068083A"/>
    <w:rsid w:val="0068278B"/>
    <w:rsid w:val="0068458A"/>
    <w:rsid w:val="006859CE"/>
    <w:rsid w:val="00686C41"/>
    <w:rsid w:val="00687772"/>
    <w:rsid w:val="00696D33"/>
    <w:rsid w:val="006A0B4D"/>
    <w:rsid w:val="006A2849"/>
    <w:rsid w:val="006A2EFB"/>
    <w:rsid w:val="006A3D92"/>
    <w:rsid w:val="006B2148"/>
    <w:rsid w:val="006B3AAA"/>
    <w:rsid w:val="006B6480"/>
    <w:rsid w:val="006C6F0B"/>
    <w:rsid w:val="006C7E1D"/>
    <w:rsid w:val="006D2F32"/>
    <w:rsid w:val="006D62FD"/>
    <w:rsid w:val="006D67F1"/>
    <w:rsid w:val="006D7719"/>
    <w:rsid w:val="006E0E4B"/>
    <w:rsid w:val="006E0F1C"/>
    <w:rsid w:val="006E2520"/>
    <w:rsid w:val="006E5A47"/>
    <w:rsid w:val="006F4AF7"/>
    <w:rsid w:val="006F617D"/>
    <w:rsid w:val="0070147E"/>
    <w:rsid w:val="00716B6D"/>
    <w:rsid w:val="00723ACA"/>
    <w:rsid w:val="007311EF"/>
    <w:rsid w:val="00734C13"/>
    <w:rsid w:val="007354F0"/>
    <w:rsid w:val="007424F0"/>
    <w:rsid w:val="00743A65"/>
    <w:rsid w:val="007472FD"/>
    <w:rsid w:val="00752B11"/>
    <w:rsid w:val="00753B84"/>
    <w:rsid w:val="0075438B"/>
    <w:rsid w:val="007560C5"/>
    <w:rsid w:val="00762721"/>
    <w:rsid w:val="00765ED6"/>
    <w:rsid w:val="00770E6D"/>
    <w:rsid w:val="00775181"/>
    <w:rsid w:val="00775957"/>
    <w:rsid w:val="00775F00"/>
    <w:rsid w:val="00776260"/>
    <w:rsid w:val="00777A90"/>
    <w:rsid w:val="00785430"/>
    <w:rsid w:val="00786F70"/>
    <w:rsid w:val="00793C30"/>
    <w:rsid w:val="007961D7"/>
    <w:rsid w:val="00796754"/>
    <w:rsid w:val="0079730F"/>
    <w:rsid w:val="007A148F"/>
    <w:rsid w:val="007A4BE9"/>
    <w:rsid w:val="007A6BE8"/>
    <w:rsid w:val="007A7CA6"/>
    <w:rsid w:val="007B1267"/>
    <w:rsid w:val="007B2AF9"/>
    <w:rsid w:val="007B2E3A"/>
    <w:rsid w:val="007B30F7"/>
    <w:rsid w:val="007B3F27"/>
    <w:rsid w:val="007B4777"/>
    <w:rsid w:val="007C16B0"/>
    <w:rsid w:val="007C35CE"/>
    <w:rsid w:val="007C40EE"/>
    <w:rsid w:val="007C4C47"/>
    <w:rsid w:val="007C714C"/>
    <w:rsid w:val="007D258F"/>
    <w:rsid w:val="007D5867"/>
    <w:rsid w:val="007E3A61"/>
    <w:rsid w:val="007E5ADB"/>
    <w:rsid w:val="007E6D9A"/>
    <w:rsid w:val="007E7C72"/>
    <w:rsid w:val="00800AC7"/>
    <w:rsid w:val="00803067"/>
    <w:rsid w:val="008049B9"/>
    <w:rsid w:val="00804C5B"/>
    <w:rsid w:val="00813E0C"/>
    <w:rsid w:val="00815EF7"/>
    <w:rsid w:val="00816409"/>
    <w:rsid w:val="008206EB"/>
    <w:rsid w:val="0082395B"/>
    <w:rsid w:val="0083071F"/>
    <w:rsid w:val="00831488"/>
    <w:rsid w:val="008345C0"/>
    <w:rsid w:val="008474A5"/>
    <w:rsid w:val="008500ED"/>
    <w:rsid w:val="0085249E"/>
    <w:rsid w:val="0085426D"/>
    <w:rsid w:val="00862E01"/>
    <w:rsid w:val="00865C87"/>
    <w:rsid w:val="00873460"/>
    <w:rsid w:val="008745AC"/>
    <w:rsid w:val="00876C22"/>
    <w:rsid w:val="00877EE4"/>
    <w:rsid w:val="00882DDE"/>
    <w:rsid w:val="00884BCE"/>
    <w:rsid w:val="008851B4"/>
    <w:rsid w:val="00887943"/>
    <w:rsid w:val="008934BE"/>
    <w:rsid w:val="00893779"/>
    <w:rsid w:val="0089401A"/>
    <w:rsid w:val="00897AE5"/>
    <w:rsid w:val="008A06EF"/>
    <w:rsid w:val="008A1AAB"/>
    <w:rsid w:val="008A3C38"/>
    <w:rsid w:val="008A574B"/>
    <w:rsid w:val="008A6F48"/>
    <w:rsid w:val="008B1FD9"/>
    <w:rsid w:val="008B3BA1"/>
    <w:rsid w:val="008B6033"/>
    <w:rsid w:val="008B6722"/>
    <w:rsid w:val="008B7926"/>
    <w:rsid w:val="008C1E76"/>
    <w:rsid w:val="008C7DC1"/>
    <w:rsid w:val="008C7DF8"/>
    <w:rsid w:val="008D0634"/>
    <w:rsid w:val="008D3BA8"/>
    <w:rsid w:val="008D4803"/>
    <w:rsid w:val="008D69BB"/>
    <w:rsid w:val="008D7382"/>
    <w:rsid w:val="008E0980"/>
    <w:rsid w:val="008E235B"/>
    <w:rsid w:val="008E5ED4"/>
    <w:rsid w:val="008F0289"/>
    <w:rsid w:val="008F1805"/>
    <w:rsid w:val="008F270A"/>
    <w:rsid w:val="008F4192"/>
    <w:rsid w:val="008F7E6C"/>
    <w:rsid w:val="00902E2A"/>
    <w:rsid w:val="00904AA7"/>
    <w:rsid w:val="009178E4"/>
    <w:rsid w:val="00921714"/>
    <w:rsid w:val="009258AC"/>
    <w:rsid w:val="0092650F"/>
    <w:rsid w:val="00927D8F"/>
    <w:rsid w:val="00930BD3"/>
    <w:rsid w:val="00932856"/>
    <w:rsid w:val="00935D09"/>
    <w:rsid w:val="0094669F"/>
    <w:rsid w:val="0094788A"/>
    <w:rsid w:val="00950E1C"/>
    <w:rsid w:val="00955482"/>
    <w:rsid w:val="009562A6"/>
    <w:rsid w:val="00965822"/>
    <w:rsid w:val="00966E40"/>
    <w:rsid w:val="00970BDD"/>
    <w:rsid w:val="00971C0F"/>
    <w:rsid w:val="0097218C"/>
    <w:rsid w:val="00974794"/>
    <w:rsid w:val="0097610F"/>
    <w:rsid w:val="00976D0D"/>
    <w:rsid w:val="00980007"/>
    <w:rsid w:val="009815CE"/>
    <w:rsid w:val="00983CA4"/>
    <w:rsid w:val="009848A0"/>
    <w:rsid w:val="009855B5"/>
    <w:rsid w:val="00993BDE"/>
    <w:rsid w:val="009A0601"/>
    <w:rsid w:val="009A2814"/>
    <w:rsid w:val="009A6757"/>
    <w:rsid w:val="009B173E"/>
    <w:rsid w:val="009B25F7"/>
    <w:rsid w:val="009B5823"/>
    <w:rsid w:val="009B5D10"/>
    <w:rsid w:val="009C281D"/>
    <w:rsid w:val="009C2A61"/>
    <w:rsid w:val="009C703C"/>
    <w:rsid w:val="009C74BC"/>
    <w:rsid w:val="009C78F7"/>
    <w:rsid w:val="009D0233"/>
    <w:rsid w:val="009D269D"/>
    <w:rsid w:val="009D5308"/>
    <w:rsid w:val="009D6AC1"/>
    <w:rsid w:val="009E1F9A"/>
    <w:rsid w:val="009E40EF"/>
    <w:rsid w:val="009E41AF"/>
    <w:rsid w:val="009F1701"/>
    <w:rsid w:val="009F516C"/>
    <w:rsid w:val="009F5202"/>
    <w:rsid w:val="00A07B70"/>
    <w:rsid w:val="00A10F04"/>
    <w:rsid w:val="00A120F1"/>
    <w:rsid w:val="00A1460F"/>
    <w:rsid w:val="00A17478"/>
    <w:rsid w:val="00A24057"/>
    <w:rsid w:val="00A27B06"/>
    <w:rsid w:val="00A34631"/>
    <w:rsid w:val="00A35A4A"/>
    <w:rsid w:val="00A37D49"/>
    <w:rsid w:val="00A4144E"/>
    <w:rsid w:val="00A41503"/>
    <w:rsid w:val="00A4519E"/>
    <w:rsid w:val="00A47394"/>
    <w:rsid w:val="00A52372"/>
    <w:rsid w:val="00A56C97"/>
    <w:rsid w:val="00A60972"/>
    <w:rsid w:val="00A60A1B"/>
    <w:rsid w:val="00A60C6F"/>
    <w:rsid w:val="00A65410"/>
    <w:rsid w:val="00A6656D"/>
    <w:rsid w:val="00A67BCA"/>
    <w:rsid w:val="00A71E60"/>
    <w:rsid w:val="00A74586"/>
    <w:rsid w:val="00A8469E"/>
    <w:rsid w:val="00A849C3"/>
    <w:rsid w:val="00A90D06"/>
    <w:rsid w:val="00A945B1"/>
    <w:rsid w:val="00A94F70"/>
    <w:rsid w:val="00A95CB0"/>
    <w:rsid w:val="00A961A1"/>
    <w:rsid w:val="00AA2969"/>
    <w:rsid w:val="00AA48DE"/>
    <w:rsid w:val="00AA5F7F"/>
    <w:rsid w:val="00AA6CE8"/>
    <w:rsid w:val="00AB0936"/>
    <w:rsid w:val="00AB347B"/>
    <w:rsid w:val="00AB383D"/>
    <w:rsid w:val="00AC1FDB"/>
    <w:rsid w:val="00AC287E"/>
    <w:rsid w:val="00AC28F5"/>
    <w:rsid w:val="00AC36F5"/>
    <w:rsid w:val="00AD2AE8"/>
    <w:rsid w:val="00AD3A05"/>
    <w:rsid w:val="00AD6DC0"/>
    <w:rsid w:val="00AE3693"/>
    <w:rsid w:val="00AE7672"/>
    <w:rsid w:val="00AF7B83"/>
    <w:rsid w:val="00B00420"/>
    <w:rsid w:val="00B0064A"/>
    <w:rsid w:val="00B03FA8"/>
    <w:rsid w:val="00B05744"/>
    <w:rsid w:val="00B06A53"/>
    <w:rsid w:val="00B070CF"/>
    <w:rsid w:val="00B121A1"/>
    <w:rsid w:val="00B13373"/>
    <w:rsid w:val="00B171AD"/>
    <w:rsid w:val="00B20B5B"/>
    <w:rsid w:val="00B30A71"/>
    <w:rsid w:val="00B30F91"/>
    <w:rsid w:val="00B321A5"/>
    <w:rsid w:val="00B37DC4"/>
    <w:rsid w:val="00B40927"/>
    <w:rsid w:val="00B4270E"/>
    <w:rsid w:val="00B43299"/>
    <w:rsid w:val="00B43D21"/>
    <w:rsid w:val="00B447D1"/>
    <w:rsid w:val="00B56B10"/>
    <w:rsid w:val="00B5772E"/>
    <w:rsid w:val="00B61736"/>
    <w:rsid w:val="00B7026B"/>
    <w:rsid w:val="00B71746"/>
    <w:rsid w:val="00B71EA7"/>
    <w:rsid w:val="00B71F18"/>
    <w:rsid w:val="00B726B3"/>
    <w:rsid w:val="00B74C2A"/>
    <w:rsid w:val="00B80056"/>
    <w:rsid w:val="00B82A24"/>
    <w:rsid w:val="00B84638"/>
    <w:rsid w:val="00B87FFA"/>
    <w:rsid w:val="00B9212A"/>
    <w:rsid w:val="00B9623D"/>
    <w:rsid w:val="00BA6353"/>
    <w:rsid w:val="00BB289E"/>
    <w:rsid w:val="00BB56A4"/>
    <w:rsid w:val="00BD008E"/>
    <w:rsid w:val="00BD0C94"/>
    <w:rsid w:val="00BD27FB"/>
    <w:rsid w:val="00BD2AEA"/>
    <w:rsid w:val="00BD335E"/>
    <w:rsid w:val="00BD3A8D"/>
    <w:rsid w:val="00BD3BFE"/>
    <w:rsid w:val="00BD5D19"/>
    <w:rsid w:val="00BD6C71"/>
    <w:rsid w:val="00BD7AEF"/>
    <w:rsid w:val="00BE2122"/>
    <w:rsid w:val="00BE7EB5"/>
    <w:rsid w:val="00BF397D"/>
    <w:rsid w:val="00BF424D"/>
    <w:rsid w:val="00BF6CEC"/>
    <w:rsid w:val="00C02C8B"/>
    <w:rsid w:val="00C128C5"/>
    <w:rsid w:val="00C13BBD"/>
    <w:rsid w:val="00C154F3"/>
    <w:rsid w:val="00C2225F"/>
    <w:rsid w:val="00C25CE8"/>
    <w:rsid w:val="00C2749B"/>
    <w:rsid w:val="00C34D06"/>
    <w:rsid w:val="00C42F3E"/>
    <w:rsid w:val="00C464DD"/>
    <w:rsid w:val="00C51042"/>
    <w:rsid w:val="00C53214"/>
    <w:rsid w:val="00C54F56"/>
    <w:rsid w:val="00C57652"/>
    <w:rsid w:val="00C57C43"/>
    <w:rsid w:val="00C66D02"/>
    <w:rsid w:val="00C67EC8"/>
    <w:rsid w:val="00C71432"/>
    <w:rsid w:val="00C8070E"/>
    <w:rsid w:val="00C92B48"/>
    <w:rsid w:val="00C937C5"/>
    <w:rsid w:val="00C94538"/>
    <w:rsid w:val="00C947DA"/>
    <w:rsid w:val="00C966EF"/>
    <w:rsid w:val="00CA5124"/>
    <w:rsid w:val="00CA5E7D"/>
    <w:rsid w:val="00CA7A65"/>
    <w:rsid w:val="00CB0C25"/>
    <w:rsid w:val="00CB1D9F"/>
    <w:rsid w:val="00CB2210"/>
    <w:rsid w:val="00CB4EB2"/>
    <w:rsid w:val="00CB612A"/>
    <w:rsid w:val="00CB7430"/>
    <w:rsid w:val="00CC2655"/>
    <w:rsid w:val="00CC601D"/>
    <w:rsid w:val="00CC63A6"/>
    <w:rsid w:val="00CC7E34"/>
    <w:rsid w:val="00CD0BA5"/>
    <w:rsid w:val="00CD6F7A"/>
    <w:rsid w:val="00CD7602"/>
    <w:rsid w:val="00CD7F95"/>
    <w:rsid w:val="00CE4FC5"/>
    <w:rsid w:val="00CE780B"/>
    <w:rsid w:val="00CF14DD"/>
    <w:rsid w:val="00CF75D5"/>
    <w:rsid w:val="00D05ED3"/>
    <w:rsid w:val="00D103C4"/>
    <w:rsid w:val="00D10E83"/>
    <w:rsid w:val="00D12607"/>
    <w:rsid w:val="00D14D5E"/>
    <w:rsid w:val="00D162AF"/>
    <w:rsid w:val="00D1640A"/>
    <w:rsid w:val="00D17AE4"/>
    <w:rsid w:val="00D20AD0"/>
    <w:rsid w:val="00D2410C"/>
    <w:rsid w:val="00D24E83"/>
    <w:rsid w:val="00D265A1"/>
    <w:rsid w:val="00D32455"/>
    <w:rsid w:val="00D325AC"/>
    <w:rsid w:val="00D32694"/>
    <w:rsid w:val="00D33A9F"/>
    <w:rsid w:val="00D35D02"/>
    <w:rsid w:val="00D377C7"/>
    <w:rsid w:val="00D4132F"/>
    <w:rsid w:val="00D44E00"/>
    <w:rsid w:val="00D4639F"/>
    <w:rsid w:val="00D46D9D"/>
    <w:rsid w:val="00D5065B"/>
    <w:rsid w:val="00D506ED"/>
    <w:rsid w:val="00D535CA"/>
    <w:rsid w:val="00D61440"/>
    <w:rsid w:val="00D6379C"/>
    <w:rsid w:val="00D63B38"/>
    <w:rsid w:val="00D65C7F"/>
    <w:rsid w:val="00D6738D"/>
    <w:rsid w:val="00D67BE9"/>
    <w:rsid w:val="00D75E0E"/>
    <w:rsid w:val="00D82723"/>
    <w:rsid w:val="00D9018C"/>
    <w:rsid w:val="00D9174D"/>
    <w:rsid w:val="00D92C02"/>
    <w:rsid w:val="00D93198"/>
    <w:rsid w:val="00D9421C"/>
    <w:rsid w:val="00DA02C5"/>
    <w:rsid w:val="00DA0EDF"/>
    <w:rsid w:val="00DA2B4F"/>
    <w:rsid w:val="00DB3306"/>
    <w:rsid w:val="00DC01CE"/>
    <w:rsid w:val="00DC191D"/>
    <w:rsid w:val="00DC3173"/>
    <w:rsid w:val="00DC6DA8"/>
    <w:rsid w:val="00DD2704"/>
    <w:rsid w:val="00DD313A"/>
    <w:rsid w:val="00DD5902"/>
    <w:rsid w:val="00DE3F95"/>
    <w:rsid w:val="00DE6603"/>
    <w:rsid w:val="00DF18BC"/>
    <w:rsid w:val="00DF669C"/>
    <w:rsid w:val="00DF7E71"/>
    <w:rsid w:val="00E03364"/>
    <w:rsid w:val="00E04706"/>
    <w:rsid w:val="00E1014B"/>
    <w:rsid w:val="00E11AED"/>
    <w:rsid w:val="00E12B68"/>
    <w:rsid w:val="00E13AA4"/>
    <w:rsid w:val="00E1716D"/>
    <w:rsid w:val="00E2132B"/>
    <w:rsid w:val="00E25254"/>
    <w:rsid w:val="00E26DBF"/>
    <w:rsid w:val="00E30020"/>
    <w:rsid w:val="00E32548"/>
    <w:rsid w:val="00E35A08"/>
    <w:rsid w:val="00E41A37"/>
    <w:rsid w:val="00E47E67"/>
    <w:rsid w:val="00E522FC"/>
    <w:rsid w:val="00E55CE2"/>
    <w:rsid w:val="00E55DDD"/>
    <w:rsid w:val="00E6387C"/>
    <w:rsid w:val="00E67F64"/>
    <w:rsid w:val="00E7011B"/>
    <w:rsid w:val="00E70844"/>
    <w:rsid w:val="00E744D5"/>
    <w:rsid w:val="00E82327"/>
    <w:rsid w:val="00E83363"/>
    <w:rsid w:val="00E92363"/>
    <w:rsid w:val="00E93D76"/>
    <w:rsid w:val="00E961BB"/>
    <w:rsid w:val="00EA161C"/>
    <w:rsid w:val="00EB090D"/>
    <w:rsid w:val="00EB1157"/>
    <w:rsid w:val="00EC0D4F"/>
    <w:rsid w:val="00EC534B"/>
    <w:rsid w:val="00EC5D78"/>
    <w:rsid w:val="00EC7700"/>
    <w:rsid w:val="00ED1F95"/>
    <w:rsid w:val="00ED2500"/>
    <w:rsid w:val="00ED30EB"/>
    <w:rsid w:val="00ED4A1B"/>
    <w:rsid w:val="00ED4A44"/>
    <w:rsid w:val="00ED63FD"/>
    <w:rsid w:val="00EE72B2"/>
    <w:rsid w:val="00EF177C"/>
    <w:rsid w:val="00EF4590"/>
    <w:rsid w:val="00EF58D2"/>
    <w:rsid w:val="00EF75B2"/>
    <w:rsid w:val="00EF7CD4"/>
    <w:rsid w:val="00F00911"/>
    <w:rsid w:val="00F07803"/>
    <w:rsid w:val="00F23E60"/>
    <w:rsid w:val="00F3391A"/>
    <w:rsid w:val="00F33E56"/>
    <w:rsid w:val="00F368A8"/>
    <w:rsid w:val="00F41E9C"/>
    <w:rsid w:val="00F46F15"/>
    <w:rsid w:val="00F513DC"/>
    <w:rsid w:val="00F5238A"/>
    <w:rsid w:val="00F52BF6"/>
    <w:rsid w:val="00F5368D"/>
    <w:rsid w:val="00F55FFA"/>
    <w:rsid w:val="00F611A2"/>
    <w:rsid w:val="00F71647"/>
    <w:rsid w:val="00F74855"/>
    <w:rsid w:val="00F874C2"/>
    <w:rsid w:val="00F929AB"/>
    <w:rsid w:val="00F94674"/>
    <w:rsid w:val="00F95842"/>
    <w:rsid w:val="00FA11CD"/>
    <w:rsid w:val="00FA301B"/>
    <w:rsid w:val="00FA5C88"/>
    <w:rsid w:val="00FA5DB8"/>
    <w:rsid w:val="00FA7601"/>
    <w:rsid w:val="00FB4245"/>
    <w:rsid w:val="00FB515D"/>
    <w:rsid w:val="00FC21C3"/>
    <w:rsid w:val="00FC465C"/>
    <w:rsid w:val="00FC5377"/>
    <w:rsid w:val="00FC5515"/>
    <w:rsid w:val="00FD37F9"/>
    <w:rsid w:val="00FD6217"/>
    <w:rsid w:val="00FD62D2"/>
    <w:rsid w:val="00FD694E"/>
    <w:rsid w:val="00FD7DD9"/>
    <w:rsid w:val="00FE108F"/>
    <w:rsid w:val="00FE6C66"/>
    <w:rsid w:val="00FF110A"/>
    <w:rsid w:val="00FF17B1"/>
    <w:rsid w:val="00FF334D"/>
    <w:rsid w:val="00FF5505"/>
    <w:rsid w:val="00FF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63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2363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8851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325AC"/>
  </w:style>
  <w:style w:type="character" w:customStyle="1" w:styleId="10">
    <w:name w:val="Заголовок 1 Знак"/>
    <w:basedOn w:val="a0"/>
    <w:link w:val="1"/>
    <w:rsid w:val="00E9236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92363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E9236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Без интервала Знак"/>
    <w:link w:val="a3"/>
    <w:locked/>
    <w:rsid w:val="00E92363"/>
  </w:style>
  <w:style w:type="paragraph" w:customStyle="1" w:styleId="2">
    <w:name w:val="заголовок 2"/>
    <w:basedOn w:val="a"/>
    <w:next w:val="a"/>
    <w:rsid w:val="00E92363"/>
    <w:pPr>
      <w:keepNext/>
      <w:jc w:val="center"/>
    </w:pPr>
    <w:rPr>
      <w:b/>
      <w:bCs/>
    </w:rPr>
  </w:style>
  <w:style w:type="paragraph" w:customStyle="1" w:styleId="20">
    <w:name w:val="Обычный2"/>
    <w:rsid w:val="00E92363"/>
    <w:pPr>
      <w:widowControl w:val="0"/>
      <w:snapToGrid w:val="0"/>
      <w:spacing w:line="300" w:lineRule="auto"/>
      <w:ind w:righ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92363"/>
    <w:pPr>
      <w:widowControl w:val="0"/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2"/>
    <w:rsid w:val="00E92363"/>
    <w:pPr>
      <w:widowControl w:val="0"/>
      <w:spacing w:line="300" w:lineRule="auto"/>
      <w:ind w:right="0"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E92363"/>
    <w:pPr>
      <w:widowControl w:val="0"/>
      <w:spacing w:line="300" w:lineRule="auto"/>
      <w:ind w:right="0"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AB0936"/>
    <w:pPr>
      <w:spacing w:after="120" w:line="276" w:lineRule="auto"/>
    </w:pPr>
    <w:rPr>
      <w:rFonts w:ascii="Calibri" w:hAnsi="Calibri"/>
      <w:sz w:val="20"/>
      <w:szCs w:val="20"/>
    </w:rPr>
  </w:style>
  <w:style w:type="character" w:customStyle="1" w:styleId="a8">
    <w:name w:val="Основной текст Знак"/>
    <w:basedOn w:val="a0"/>
    <w:link w:val="a7"/>
    <w:rsid w:val="00AB0936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1">
    <w:name w:val="Без интервала1"/>
    <w:rsid w:val="00AB0936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9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A4419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4657E"/>
    <w:pPr>
      <w:widowControl w:val="0"/>
      <w:suppressAutoHyphens/>
      <w:autoSpaceDE w:val="0"/>
      <w:ind w:right="0"/>
      <w:jc w:val="left"/>
    </w:pPr>
    <w:rPr>
      <w:rFonts w:ascii="Courier New" w:eastAsia="Arial" w:hAnsi="Courier New" w:cs="Courier New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851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WW8Num3z0">
    <w:name w:val="WW8Num3z0"/>
    <w:rsid w:val="00C67EC8"/>
    <w:rPr>
      <w:rFonts w:hint="default"/>
      <w:sz w:val="24"/>
      <w:szCs w:val="24"/>
    </w:rPr>
  </w:style>
  <w:style w:type="table" w:styleId="ab">
    <w:name w:val="Table Grid"/>
    <w:basedOn w:val="a1"/>
    <w:uiPriority w:val="59"/>
    <w:rsid w:val="00F513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306EC2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306EC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06EC2"/>
    <w:rPr>
      <w:rFonts w:ascii="Calibri" w:eastAsia="Times New Roman" w:hAnsi="Calibri" w:cs="Calibri"/>
      <w:lang w:eastAsia="ru-RU"/>
    </w:rPr>
  </w:style>
  <w:style w:type="paragraph" w:styleId="ad">
    <w:name w:val="Normal (Web)"/>
    <w:basedOn w:val="a"/>
    <w:uiPriority w:val="99"/>
    <w:unhideWhenUsed/>
    <w:rsid w:val="00306EC2"/>
    <w:pPr>
      <w:spacing w:before="100" w:beforeAutospacing="1" w:after="100" w:afterAutospacing="1"/>
    </w:pPr>
  </w:style>
  <w:style w:type="paragraph" w:customStyle="1" w:styleId="-">
    <w:name w:val="Контракт-пункт"/>
    <w:basedOn w:val="a"/>
    <w:uiPriority w:val="99"/>
    <w:rsid w:val="00306EC2"/>
    <w:pPr>
      <w:tabs>
        <w:tab w:val="num" w:pos="1391"/>
      </w:tabs>
      <w:ind w:left="1391" w:hanging="851"/>
      <w:jc w:val="both"/>
    </w:pPr>
    <w:rPr>
      <w:rFonts w:eastAsia="Calibri"/>
    </w:rPr>
  </w:style>
  <w:style w:type="character" w:styleId="ae">
    <w:name w:val="Strong"/>
    <w:basedOn w:val="a0"/>
    <w:uiPriority w:val="22"/>
    <w:qFormat/>
    <w:rsid w:val="00100FB1"/>
    <w:rPr>
      <w:b/>
      <w:bCs/>
    </w:rPr>
  </w:style>
  <w:style w:type="paragraph" w:customStyle="1" w:styleId="western">
    <w:name w:val="western"/>
    <w:basedOn w:val="a"/>
    <w:rsid w:val="00AD6DC0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2C2B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5DE9C1F61C96A6D38A4F289223A42D02B07EF276CECF570D75F705C1DBCB98A781522F700314645DADB3C05FpBg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5DE9C1F61C96A6D38A4F289223A42D02B07EF276CECF570D75F705C1DBCB98A781522F700314645DADB3C05FpBgEN" TargetMode="External"/><Relationship Id="rId12" Type="http://schemas.openxmlformats.org/officeDocument/2006/relationships/hyperlink" Target="consultantplus://offline/ref=7D867A7B8F9973F2F1DEAA82ABFEE31C356923EB116999831C555AD297201B4E19660DE1B96BAD6DA4826FC25320FE41E2304870C2D3A007s4q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5DE9C1F61C96A6D38A4F289223A42D05B47DFE75CECF570D75F705C1DBCB98B5810A2372040C6151B8E59119E9AE9F7BB505F28D19BD49pCg7N" TargetMode="External"/><Relationship Id="rId11" Type="http://schemas.openxmlformats.org/officeDocument/2006/relationships/hyperlink" Target="consultantplus://offline/ref=3F20FA0A4F0E0D108A02E7E5798B26C94872134DC6A20516ED1256639E1938743FCE244E551B7BE129D7A64DA3h228N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BAC454083A205475062F8F11F9BCBA5EBFFD1661D306CBE18A93D1ADF59288EE764AF6765A0FF0BF020969800rBp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5DE9C1F61C96A6D38A4F289223A42D05B47DFE75CECF570D75F705C1DBCB98B5810A2372040C6151B8E59119E9AE9F7BB505F28D19BD49pCg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402A-1EF1-48D4-BA17-E6BE2D7D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Медицинский отдел</dc:creator>
  <cp:lastModifiedBy>user</cp:lastModifiedBy>
  <cp:revision>27</cp:revision>
  <cp:lastPrinted>2026-05-15T09:06:00Z</cp:lastPrinted>
  <dcterms:created xsi:type="dcterms:W3CDTF">2024-10-24T08:46:00Z</dcterms:created>
  <dcterms:modified xsi:type="dcterms:W3CDTF">2026-05-25T06:51:00Z</dcterms:modified>
</cp:coreProperties>
</file>