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DCD" w:rsidRPr="00AF7B4D" w:rsidRDefault="006B0DCD" w:rsidP="00AE23DE">
      <w:pPr>
        <w:pStyle w:val="a5"/>
        <w:rPr>
          <w:sz w:val="21"/>
          <w:szCs w:val="21"/>
        </w:rPr>
      </w:pPr>
    </w:p>
    <w:p w:rsidR="00C63BCE" w:rsidRDefault="00C63BCE" w:rsidP="006E7BDC">
      <w:pPr>
        <w:pStyle w:val="a5"/>
        <w:spacing w:line="360" w:lineRule="auto"/>
        <w:rPr>
          <w:sz w:val="21"/>
          <w:szCs w:val="21"/>
        </w:rPr>
      </w:pPr>
    </w:p>
    <w:p w:rsidR="00FC26BA" w:rsidRPr="007736CB" w:rsidRDefault="001C5C6C" w:rsidP="00AE23DE">
      <w:pPr>
        <w:pStyle w:val="a5"/>
        <w:rPr>
          <w:sz w:val="21"/>
          <w:szCs w:val="21"/>
        </w:rPr>
      </w:pPr>
      <w:r w:rsidRPr="007736CB">
        <w:rPr>
          <w:sz w:val="21"/>
          <w:szCs w:val="21"/>
        </w:rPr>
        <w:t>К</w:t>
      </w:r>
      <w:r w:rsidR="009E2604" w:rsidRPr="007736CB">
        <w:rPr>
          <w:sz w:val="21"/>
          <w:szCs w:val="21"/>
        </w:rPr>
        <w:t>онтракт</w:t>
      </w:r>
      <w:r w:rsidR="00141736" w:rsidRPr="007736CB">
        <w:rPr>
          <w:sz w:val="21"/>
          <w:szCs w:val="21"/>
        </w:rPr>
        <w:t xml:space="preserve"> № _______</w:t>
      </w:r>
    </w:p>
    <w:p w:rsidR="00FC26BA" w:rsidRPr="007736CB" w:rsidRDefault="009E2604" w:rsidP="00CC0588">
      <w:pPr>
        <w:jc w:val="center"/>
        <w:rPr>
          <w:sz w:val="21"/>
          <w:szCs w:val="21"/>
        </w:rPr>
      </w:pPr>
      <w:r w:rsidRPr="007736CB">
        <w:rPr>
          <w:sz w:val="21"/>
          <w:szCs w:val="21"/>
        </w:rPr>
        <w:t>на поставку товара</w:t>
      </w:r>
      <w:r w:rsidR="00736D80" w:rsidRPr="007736CB">
        <w:rPr>
          <w:sz w:val="21"/>
          <w:szCs w:val="21"/>
        </w:rPr>
        <w:t xml:space="preserve"> </w:t>
      </w:r>
    </w:p>
    <w:p w:rsidR="00FF4AB0" w:rsidRPr="007736CB" w:rsidRDefault="00FF4AB0" w:rsidP="00CC0588">
      <w:pPr>
        <w:jc w:val="center"/>
        <w:rPr>
          <w:b/>
          <w:sz w:val="21"/>
          <w:szCs w:val="21"/>
        </w:rPr>
      </w:pPr>
    </w:p>
    <w:p w:rsidR="00FC26BA" w:rsidRPr="007736CB" w:rsidRDefault="00FC26BA" w:rsidP="00FC26BA">
      <w:pPr>
        <w:rPr>
          <w:sz w:val="21"/>
          <w:szCs w:val="21"/>
        </w:rPr>
      </w:pPr>
      <w:r w:rsidRPr="007736CB">
        <w:rPr>
          <w:sz w:val="21"/>
          <w:szCs w:val="21"/>
        </w:rPr>
        <w:t xml:space="preserve">г. </w:t>
      </w:r>
      <w:r w:rsidR="00FC4F0B" w:rsidRPr="007736CB">
        <w:rPr>
          <w:sz w:val="21"/>
          <w:szCs w:val="21"/>
        </w:rPr>
        <w:t>Нижний Тагил</w:t>
      </w:r>
      <w:r w:rsidRPr="007736CB">
        <w:rPr>
          <w:sz w:val="21"/>
          <w:szCs w:val="21"/>
        </w:rPr>
        <w:tab/>
      </w:r>
      <w:r w:rsidRPr="007736CB">
        <w:rPr>
          <w:sz w:val="21"/>
          <w:szCs w:val="21"/>
        </w:rPr>
        <w:tab/>
      </w:r>
      <w:r w:rsidRPr="007736CB">
        <w:rPr>
          <w:sz w:val="21"/>
          <w:szCs w:val="21"/>
        </w:rPr>
        <w:tab/>
      </w:r>
      <w:r w:rsidR="0064591E" w:rsidRPr="007736CB">
        <w:rPr>
          <w:sz w:val="21"/>
          <w:szCs w:val="21"/>
        </w:rPr>
        <w:tab/>
        <w:t xml:space="preserve">             </w:t>
      </w:r>
      <w:r w:rsidRPr="007736CB">
        <w:rPr>
          <w:sz w:val="21"/>
          <w:szCs w:val="21"/>
        </w:rPr>
        <w:tab/>
        <w:t xml:space="preserve">    </w:t>
      </w:r>
      <w:r w:rsidR="006F1654" w:rsidRPr="007736CB">
        <w:rPr>
          <w:sz w:val="21"/>
          <w:szCs w:val="21"/>
        </w:rPr>
        <w:t xml:space="preserve">      </w:t>
      </w:r>
      <w:r w:rsidR="003020FC" w:rsidRPr="007736CB">
        <w:rPr>
          <w:sz w:val="21"/>
          <w:szCs w:val="21"/>
        </w:rPr>
        <w:tab/>
      </w:r>
      <w:r w:rsidR="00A47385" w:rsidRPr="007736CB">
        <w:rPr>
          <w:sz w:val="21"/>
          <w:szCs w:val="21"/>
        </w:rPr>
        <w:t xml:space="preserve">     </w:t>
      </w:r>
      <w:r w:rsidR="002660CF" w:rsidRPr="007736CB">
        <w:rPr>
          <w:sz w:val="21"/>
          <w:szCs w:val="21"/>
        </w:rPr>
        <w:t xml:space="preserve">  </w:t>
      </w:r>
      <w:r w:rsidR="005362D6" w:rsidRPr="007736CB">
        <w:rPr>
          <w:sz w:val="21"/>
          <w:szCs w:val="21"/>
        </w:rPr>
        <w:t xml:space="preserve">             </w:t>
      </w:r>
      <w:r w:rsidR="00134D30" w:rsidRPr="007736CB">
        <w:rPr>
          <w:sz w:val="21"/>
          <w:szCs w:val="21"/>
        </w:rPr>
        <w:t>«____» ____</w:t>
      </w:r>
      <w:r w:rsidR="00191940" w:rsidRPr="007736CB">
        <w:rPr>
          <w:sz w:val="21"/>
          <w:szCs w:val="21"/>
        </w:rPr>
        <w:t>___</w:t>
      </w:r>
      <w:r w:rsidR="0064591E" w:rsidRPr="007736CB">
        <w:rPr>
          <w:sz w:val="21"/>
          <w:szCs w:val="21"/>
        </w:rPr>
        <w:t>_</w:t>
      </w:r>
      <w:r w:rsidR="00134D30" w:rsidRPr="007736CB">
        <w:rPr>
          <w:sz w:val="21"/>
          <w:szCs w:val="21"/>
        </w:rPr>
        <w:t>_</w:t>
      </w:r>
      <w:r w:rsidR="0064591E" w:rsidRPr="007736CB">
        <w:rPr>
          <w:sz w:val="21"/>
          <w:szCs w:val="21"/>
        </w:rPr>
        <w:t>_</w:t>
      </w:r>
      <w:r w:rsidR="00134D30" w:rsidRPr="007736CB">
        <w:rPr>
          <w:sz w:val="21"/>
          <w:szCs w:val="21"/>
        </w:rPr>
        <w:t>_____</w:t>
      </w:r>
      <w:r w:rsidR="00285970" w:rsidRPr="007736CB">
        <w:rPr>
          <w:sz w:val="21"/>
          <w:szCs w:val="21"/>
        </w:rPr>
        <w:t xml:space="preserve"> </w:t>
      </w:r>
      <w:r w:rsidR="00134D30" w:rsidRPr="007736CB">
        <w:rPr>
          <w:sz w:val="21"/>
          <w:szCs w:val="21"/>
        </w:rPr>
        <w:t>20</w:t>
      </w:r>
      <w:r w:rsidR="009A498D" w:rsidRPr="007736CB">
        <w:rPr>
          <w:sz w:val="21"/>
          <w:szCs w:val="21"/>
        </w:rPr>
        <w:t>2</w:t>
      </w:r>
      <w:r w:rsidR="00B05D2D">
        <w:rPr>
          <w:sz w:val="21"/>
          <w:szCs w:val="21"/>
        </w:rPr>
        <w:t>6</w:t>
      </w:r>
      <w:r w:rsidR="00FC4F0B" w:rsidRPr="007736CB">
        <w:rPr>
          <w:sz w:val="21"/>
          <w:szCs w:val="21"/>
        </w:rPr>
        <w:t xml:space="preserve"> </w:t>
      </w:r>
      <w:r w:rsidRPr="007736CB">
        <w:rPr>
          <w:sz w:val="21"/>
          <w:szCs w:val="21"/>
        </w:rPr>
        <w:t>г.</w:t>
      </w:r>
    </w:p>
    <w:p w:rsidR="005A2607" w:rsidRPr="007736CB" w:rsidRDefault="005A2607" w:rsidP="00A63C84">
      <w:pPr>
        <w:jc w:val="both"/>
        <w:rPr>
          <w:b/>
          <w:sz w:val="21"/>
          <w:szCs w:val="21"/>
        </w:rPr>
      </w:pPr>
    </w:p>
    <w:p w:rsidR="00C40213" w:rsidRPr="00C709BE" w:rsidRDefault="00C40213" w:rsidP="00736D80">
      <w:pPr>
        <w:ind w:firstLine="540"/>
        <w:jc w:val="both"/>
        <w:rPr>
          <w:sz w:val="21"/>
          <w:szCs w:val="21"/>
        </w:rPr>
      </w:pPr>
      <w:r w:rsidRPr="00C709BE">
        <w:rPr>
          <w:b/>
          <w:sz w:val="21"/>
          <w:szCs w:val="21"/>
        </w:rPr>
        <w:t xml:space="preserve">Федеральное казенное учреждение «Исправительная колония № 12 Главного управления Федеральной службы исполнения наказаний по Свердловской области» </w:t>
      </w:r>
      <w:r w:rsidRPr="00C709BE">
        <w:rPr>
          <w:sz w:val="21"/>
          <w:szCs w:val="21"/>
        </w:rPr>
        <w:t xml:space="preserve">(ФКУ ИК-12 ГУФСИН России по Свердловской области) от имени Российской Федерации, именуемое в дальнейшем «Покупатель», </w:t>
      </w:r>
      <w:r w:rsidR="00736D80" w:rsidRPr="00C709BE">
        <w:rPr>
          <w:i/>
          <w:sz w:val="21"/>
          <w:szCs w:val="21"/>
        </w:rPr>
        <w:t>в лице</w:t>
      </w:r>
      <w:r w:rsidR="00BA1397" w:rsidRPr="00C709BE">
        <w:rPr>
          <w:i/>
          <w:sz w:val="21"/>
          <w:szCs w:val="21"/>
        </w:rPr>
        <w:t xml:space="preserve"> </w:t>
      </w:r>
      <w:r w:rsidR="007841A3">
        <w:rPr>
          <w:i/>
          <w:sz w:val="21"/>
          <w:szCs w:val="21"/>
        </w:rPr>
        <w:t>_________________________________________________________________________</w:t>
      </w:r>
      <w:r w:rsidRPr="00C709BE">
        <w:rPr>
          <w:i/>
          <w:sz w:val="21"/>
          <w:szCs w:val="21"/>
        </w:rPr>
        <w:t>,</w:t>
      </w:r>
      <w:r w:rsidRPr="00C709BE">
        <w:rPr>
          <w:sz w:val="21"/>
          <w:szCs w:val="21"/>
        </w:rPr>
        <w:t xml:space="preserve"> действующего на основании </w:t>
      </w:r>
      <w:r w:rsidR="007841A3">
        <w:rPr>
          <w:sz w:val="21"/>
          <w:szCs w:val="21"/>
        </w:rPr>
        <w:t>__________________________________________________</w:t>
      </w:r>
      <w:r w:rsidRPr="00C709BE">
        <w:rPr>
          <w:sz w:val="21"/>
          <w:szCs w:val="21"/>
        </w:rPr>
        <w:t>, с одной стороны, и</w:t>
      </w:r>
    </w:p>
    <w:p w:rsidR="00736D80" w:rsidRPr="00C709BE" w:rsidRDefault="00483BFC" w:rsidP="00736D80">
      <w:pPr>
        <w:ind w:firstLine="540"/>
        <w:jc w:val="both"/>
        <w:rPr>
          <w:sz w:val="21"/>
          <w:szCs w:val="21"/>
        </w:rPr>
      </w:pPr>
      <w:proofErr w:type="gramStart"/>
      <w:r>
        <w:rPr>
          <w:b/>
          <w:bCs/>
          <w:sz w:val="21"/>
          <w:szCs w:val="21"/>
        </w:rPr>
        <w:t>_____________________________________________________</w:t>
      </w:r>
      <w:r w:rsidR="00C709BE" w:rsidRPr="00C709BE">
        <w:rPr>
          <w:b/>
          <w:bCs/>
          <w:sz w:val="21"/>
          <w:szCs w:val="21"/>
        </w:rPr>
        <w:t xml:space="preserve"> </w:t>
      </w:r>
      <w:r w:rsidR="009D564C" w:rsidRPr="00C709BE">
        <w:rPr>
          <w:bCs/>
          <w:sz w:val="21"/>
          <w:szCs w:val="21"/>
        </w:rPr>
        <w:t>(</w:t>
      </w:r>
      <w:r>
        <w:rPr>
          <w:bCs/>
          <w:sz w:val="21"/>
          <w:szCs w:val="21"/>
        </w:rPr>
        <w:t>_____________________</w:t>
      </w:r>
      <w:r w:rsidR="009D564C" w:rsidRPr="00C709BE">
        <w:rPr>
          <w:bCs/>
          <w:sz w:val="21"/>
          <w:szCs w:val="21"/>
        </w:rPr>
        <w:t xml:space="preserve">), именуемый в дальнейшем </w:t>
      </w:r>
      <w:r w:rsidR="007736CB" w:rsidRPr="00C709BE">
        <w:rPr>
          <w:bCs/>
          <w:sz w:val="21"/>
          <w:szCs w:val="21"/>
        </w:rPr>
        <w:t>«</w:t>
      </w:r>
      <w:r w:rsidR="009D564C" w:rsidRPr="00C709BE">
        <w:rPr>
          <w:bCs/>
          <w:sz w:val="21"/>
          <w:szCs w:val="21"/>
        </w:rPr>
        <w:t>Поставщик</w:t>
      </w:r>
      <w:r w:rsidR="007736CB" w:rsidRPr="00C709BE">
        <w:rPr>
          <w:bCs/>
          <w:sz w:val="21"/>
          <w:szCs w:val="21"/>
        </w:rPr>
        <w:t>»</w:t>
      </w:r>
      <w:r w:rsidR="009D564C" w:rsidRPr="00C709BE">
        <w:rPr>
          <w:bCs/>
          <w:sz w:val="21"/>
          <w:szCs w:val="21"/>
        </w:rPr>
        <w:t>,</w:t>
      </w:r>
      <w:r w:rsidR="007736CB" w:rsidRPr="00C709BE">
        <w:rPr>
          <w:bCs/>
          <w:sz w:val="21"/>
          <w:szCs w:val="21"/>
        </w:rPr>
        <w:t xml:space="preserve"> в лице </w:t>
      </w:r>
      <w:r>
        <w:rPr>
          <w:sz w:val="21"/>
          <w:szCs w:val="21"/>
        </w:rPr>
        <w:t>____________________________________________________________</w:t>
      </w:r>
      <w:r w:rsidR="00C709BE" w:rsidRPr="00C709BE">
        <w:rPr>
          <w:sz w:val="21"/>
          <w:szCs w:val="21"/>
        </w:rPr>
        <w:t>, действующего</w:t>
      </w:r>
      <w:r w:rsidR="00C709BE" w:rsidRPr="00C709BE">
        <w:rPr>
          <w:bCs/>
          <w:sz w:val="21"/>
          <w:szCs w:val="21"/>
        </w:rPr>
        <w:t xml:space="preserve"> </w:t>
      </w:r>
      <w:r w:rsidR="007736CB" w:rsidRPr="00C709BE">
        <w:rPr>
          <w:bCs/>
          <w:sz w:val="21"/>
          <w:szCs w:val="21"/>
        </w:rPr>
        <w:t xml:space="preserve">на основании </w:t>
      </w:r>
      <w:r>
        <w:rPr>
          <w:bCs/>
          <w:sz w:val="21"/>
          <w:szCs w:val="21"/>
        </w:rPr>
        <w:t>__________</w:t>
      </w:r>
      <w:r w:rsidR="00C709BE" w:rsidRPr="00C709BE">
        <w:rPr>
          <w:bCs/>
          <w:sz w:val="21"/>
          <w:szCs w:val="21"/>
        </w:rPr>
        <w:t>,</w:t>
      </w:r>
      <w:r w:rsidR="009D564C" w:rsidRPr="00C709BE">
        <w:rPr>
          <w:b/>
          <w:bCs/>
          <w:sz w:val="21"/>
          <w:szCs w:val="21"/>
        </w:rPr>
        <w:t xml:space="preserve"> </w:t>
      </w:r>
      <w:r w:rsidR="00736D80" w:rsidRPr="00C709BE">
        <w:rPr>
          <w:sz w:val="21"/>
          <w:szCs w:val="21"/>
        </w:rPr>
        <w:t>с  другой  стороны, в дальнейшем именуемые Стороны, руководствуясь Гражданским кодексом Российской Федерации,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roofErr w:type="gramEnd"/>
    </w:p>
    <w:p w:rsidR="00FC26BA" w:rsidRPr="007736CB" w:rsidRDefault="00FC26BA" w:rsidP="00A63C84">
      <w:pPr>
        <w:numPr>
          <w:ilvl w:val="0"/>
          <w:numId w:val="2"/>
        </w:numPr>
        <w:spacing w:before="100" w:after="80"/>
        <w:ind w:left="714" w:hanging="357"/>
        <w:jc w:val="center"/>
        <w:rPr>
          <w:b/>
          <w:sz w:val="21"/>
          <w:szCs w:val="21"/>
        </w:rPr>
      </w:pPr>
      <w:r w:rsidRPr="007736CB">
        <w:rPr>
          <w:b/>
          <w:sz w:val="21"/>
          <w:szCs w:val="21"/>
        </w:rPr>
        <w:t xml:space="preserve">ПРЕДМЕТ </w:t>
      </w:r>
      <w:r w:rsidR="00791EB7" w:rsidRPr="007736CB">
        <w:rPr>
          <w:b/>
          <w:sz w:val="21"/>
          <w:szCs w:val="21"/>
        </w:rPr>
        <w:t xml:space="preserve"> </w:t>
      </w:r>
      <w:r w:rsidR="009E2604" w:rsidRPr="007736CB">
        <w:rPr>
          <w:b/>
          <w:sz w:val="21"/>
          <w:szCs w:val="21"/>
        </w:rPr>
        <w:t>КОНТРАКТА</w:t>
      </w:r>
    </w:p>
    <w:p w:rsidR="00A40B35" w:rsidRPr="007736CB" w:rsidRDefault="00A40B35" w:rsidP="006236D1">
      <w:pPr>
        <w:ind w:firstLine="540"/>
        <w:jc w:val="both"/>
        <w:rPr>
          <w:b/>
          <w:sz w:val="21"/>
          <w:szCs w:val="21"/>
        </w:rPr>
      </w:pPr>
      <w:r w:rsidRPr="007736CB">
        <w:rPr>
          <w:sz w:val="21"/>
          <w:szCs w:val="21"/>
        </w:rPr>
        <w:t xml:space="preserve">1.1. Предметом настоящего </w:t>
      </w:r>
      <w:r w:rsidR="009E2604" w:rsidRPr="007736CB">
        <w:rPr>
          <w:sz w:val="21"/>
          <w:szCs w:val="21"/>
        </w:rPr>
        <w:t>контракта</w:t>
      </w:r>
      <w:r w:rsidRPr="007736CB">
        <w:rPr>
          <w:sz w:val="21"/>
          <w:szCs w:val="21"/>
        </w:rPr>
        <w:t xml:space="preserve"> явля</w:t>
      </w:r>
      <w:r w:rsidR="00362150" w:rsidRPr="007736CB">
        <w:rPr>
          <w:sz w:val="21"/>
          <w:szCs w:val="21"/>
        </w:rPr>
        <w:t>е</w:t>
      </w:r>
      <w:r w:rsidRPr="007736CB">
        <w:rPr>
          <w:sz w:val="21"/>
          <w:szCs w:val="21"/>
        </w:rPr>
        <w:t>тся</w:t>
      </w:r>
      <w:r w:rsidR="00E47213" w:rsidRPr="007736CB">
        <w:rPr>
          <w:sz w:val="21"/>
          <w:szCs w:val="21"/>
        </w:rPr>
        <w:t xml:space="preserve"> </w:t>
      </w:r>
      <w:r w:rsidR="009A498D" w:rsidRPr="007736CB">
        <w:rPr>
          <w:i/>
          <w:sz w:val="21"/>
          <w:szCs w:val="21"/>
        </w:rPr>
        <w:t>поставка</w:t>
      </w:r>
      <w:r w:rsidR="009A498D" w:rsidRPr="007736CB">
        <w:rPr>
          <w:sz w:val="21"/>
          <w:szCs w:val="21"/>
        </w:rPr>
        <w:t xml:space="preserve"> </w:t>
      </w:r>
      <w:r w:rsidR="00543BC4" w:rsidRPr="007736CB">
        <w:rPr>
          <w:bCs/>
          <w:i/>
          <w:sz w:val="21"/>
          <w:szCs w:val="21"/>
        </w:rPr>
        <w:t>товара</w:t>
      </w:r>
      <w:r w:rsidR="00093552" w:rsidRPr="007736CB">
        <w:rPr>
          <w:bCs/>
          <w:i/>
          <w:sz w:val="21"/>
          <w:szCs w:val="21"/>
        </w:rPr>
        <w:t xml:space="preserve"> </w:t>
      </w:r>
      <w:r w:rsidR="00533045" w:rsidRPr="007736CB">
        <w:rPr>
          <w:sz w:val="21"/>
          <w:szCs w:val="21"/>
        </w:rPr>
        <w:t xml:space="preserve">согласно </w:t>
      </w:r>
      <w:r w:rsidR="00253463" w:rsidRPr="007736CB">
        <w:rPr>
          <w:sz w:val="21"/>
          <w:szCs w:val="21"/>
        </w:rPr>
        <w:t>ведомости поставки</w:t>
      </w:r>
      <w:r w:rsidR="00A4561F" w:rsidRPr="007736CB">
        <w:rPr>
          <w:sz w:val="21"/>
          <w:szCs w:val="21"/>
        </w:rPr>
        <w:t xml:space="preserve"> </w:t>
      </w:r>
      <w:r w:rsidR="00C5168B" w:rsidRPr="007736CB">
        <w:rPr>
          <w:sz w:val="21"/>
          <w:szCs w:val="21"/>
        </w:rPr>
        <w:t>(Приложение №1)</w:t>
      </w:r>
      <w:r w:rsidR="00533045" w:rsidRPr="007736CB">
        <w:rPr>
          <w:sz w:val="21"/>
          <w:szCs w:val="21"/>
        </w:rPr>
        <w:t>, являющ</w:t>
      </w:r>
      <w:r w:rsidR="008A1FB6" w:rsidRPr="007736CB">
        <w:rPr>
          <w:sz w:val="21"/>
          <w:szCs w:val="21"/>
        </w:rPr>
        <w:t>ей</w:t>
      </w:r>
      <w:r w:rsidR="00533045" w:rsidRPr="007736CB">
        <w:rPr>
          <w:sz w:val="21"/>
          <w:szCs w:val="21"/>
        </w:rPr>
        <w:t xml:space="preserve">ся неотъемлемой частью настоящего </w:t>
      </w:r>
      <w:r w:rsidR="009E2604" w:rsidRPr="007736CB">
        <w:rPr>
          <w:sz w:val="21"/>
          <w:szCs w:val="21"/>
        </w:rPr>
        <w:t>контракта</w:t>
      </w:r>
      <w:r w:rsidR="004B2CB7" w:rsidRPr="007736CB">
        <w:rPr>
          <w:sz w:val="21"/>
          <w:szCs w:val="21"/>
        </w:rPr>
        <w:t xml:space="preserve"> </w:t>
      </w:r>
      <w:r w:rsidRPr="007736CB">
        <w:rPr>
          <w:sz w:val="21"/>
          <w:szCs w:val="21"/>
        </w:rPr>
        <w:t xml:space="preserve">(далее </w:t>
      </w:r>
      <w:r w:rsidR="009A498D" w:rsidRPr="007736CB">
        <w:rPr>
          <w:sz w:val="21"/>
          <w:szCs w:val="21"/>
        </w:rPr>
        <w:t xml:space="preserve"> </w:t>
      </w:r>
      <w:r w:rsidRPr="007736CB">
        <w:rPr>
          <w:sz w:val="21"/>
          <w:szCs w:val="21"/>
        </w:rPr>
        <w:t>по тексту «</w:t>
      </w:r>
      <w:r w:rsidR="004B2CB7" w:rsidRPr="007736CB">
        <w:rPr>
          <w:sz w:val="21"/>
          <w:szCs w:val="21"/>
        </w:rPr>
        <w:t>Товар</w:t>
      </w:r>
      <w:r w:rsidRPr="007736CB">
        <w:rPr>
          <w:sz w:val="21"/>
          <w:szCs w:val="21"/>
        </w:rPr>
        <w:t xml:space="preserve">»). </w:t>
      </w:r>
    </w:p>
    <w:p w:rsidR="00CD0056" w:rsidRPr="007736CB" w:rsidRDefault="00A40B35" w:rsidP="004B390F">
      <w:pPr>
        <w:ind w:firstLine="540"/>
        <w:jc w:val="both"/>
        <w:rPr>
          <w:sz w:val="21"/>
          <w:szCs w:val="21"/>
        </w:rPr>
      </w:pPr>
      <w:r w:rsidRPr="007736CB">
        <w:rPr>
          <w:sz w:val="21"/>
          <w:szCs w:val="21"/>
        </w:rPr>
        <w:t xml:space="preserve">1.2. Поставщик обязуется передать в собственность </w:t>
      </w:r>
      <w:r w:rsidR="004B2CB7" w:rsidRPr="007736CB">
        <w:rPr>
          <w:sz w:val="21"/>
          <w:szCs w:val="21"/>
        </w:rPr>
        <w:t>товар</w:t>
      </w:r>
      <w:r w:rsidR="009E2604" w:rsidRPr="007736CB">
        <w:rPr>
          <w:sz w:val="21"/>
          <w:szCs w:val="21"/>
        </w:rPr>
        <w:t xml:space="preserve"> </w:t>
      </w:r>
      <w:r w:rsidR="001C5C6C" w:rsidRPr="007736CB">
        <w:rPr>
          <w:sz w:val="21"/>
          <w:szCs w:val="21"/>
        </w:rPr>
        <w:t>Покупателю</w:t>
      </w:r>
      <w:r w:rsidRPr="007736CB">
        <w:rPr>
          <w:sz w:val="21"/>
          <w:szCs w:val="21"/>
        </w:rPr>
        <w:t xml:space="preserve">, а </w:t>
      </w:r>
      <w:r w:rsidR="001C5C6C" w:rsidRPr="007736CB">
        <w:rPr>
          <w:sz w:val="21"/>
          <w:szCs w:val="21"/>
        </w:rPr>
        <w:t>Покупатель</w:t>
      </w:r>
      <w:r w:rsidRPr="007736CB">
        <w:rPr>
          <w:sz w:val="21"/>
          <w:szCs w:val="21"/>
        </w:rPr>
        <w:t xml:space="preserve"> обязуется принять и оплатить поставленн</w:t>
      </w:r>
      <w:r w:rsidR="004B2CB7" w:rsidRPr="007736CB">
        <w:rPr>
          <w:sz w:val="21"/>
          <w:szCs w:val="21"/>
        </w:rPr>
        <w:t>ый</w:t>
      </w:r>
      <w:r w:rsidRPr="007736CB">
        <w:rPr>
          <w:sz w:val="21"/>
          <w:szCs w:val="21"/>
        </w:rPr>
        <w:t xml:space="preserve"> Поставщиком </w:t>
      </w:r>
      <w:r w:rsidR="004B2CB7" w:rsidRPr="007736CB">
        <w:rPr>
          <w:sz w:val="21"/>
          <w:szCs w:val="21"/>
        </w:rPr>
        <w:t>товар</w:t>
      </w:r>
      <w:r w:rsidRPr="007736CB">
        <w:rPr>
          <w:sz w:val="21"/>
          <w:szCs w:val="21"/>
        </w:rPr>
        <w:t>.</w:t>
      </w:r>
      <w:r w:rsidR="004B390F" w:rsidRPr="007736CB">
        <w:rPr>
          <w:sz w:val="21"/>
          <w:szCs w:val="21"/>
        </w:rPr>
        <w:t xml:space="preserve"> </w:t>
      </w:r>
      <w:r w:rsidR="00533045" w:rsidRPr="007736CB">
        <w:rPr>
          <w:sz w:val="21"/>
          <w:szCs w:val="21"/>
        </w:rPr>
        <w:t>Наименование</w:t>
      </w:r>
      <w:r w:rsidR="00340645" w:rsidRPr="007736CB">
        <w:rPr>
          <w:sz w:val="21"/>
          <w:szCs w:val="21"/>
        </w:rPr>
        <w:t xml:space="preserve">, количество, характеристика </w:t>
      </w:r>
      <w:r w:rsidR="00533045" w:rsidRPr="007736CB">
        <w:rPr>
          <w:sz w:val="21"/>
          <w:szCs w:val="21"/>
        </w:rPr>
        <w:t>товара</w:t>
      </w:r>
      <w:r w:rsidR="00340645" w:rsidRPr="007736CB">
        <w:rPr>
          <w:sz w:val="21"/>
          <w:szCs w:val="21"/>
        </w:rPr>
        <w:t xml:space="preserve"> оговаривается в </w:t>
      </w:r>
      <w:r w:rsidR="0094765E" w:rsidRPr="007736CB">
        <w:rPr>
          <w:sz w:val="21"/>
          <w:szCs w:val="21"/>
        </w:rPr>
        <w:t>ведомости поставки</w:t>
      </w:r>
      <w:r w:rsidR="003E3BE1" w:rsidRPr="007736CB">
        <w:rPr>
          <w:sz w:val="21"/>
          <w:szCs w:val="21"/>
        </w:rPr>
        <w:t xml:space="preserve"> </w:t>
      </w:r>
      <w:r w:rsidR="00534F23" w:rsidRPr="007736CB">
        <w:rPr>
          <w:sz w:val="21"/>
          <w:szCs w:val="21"/>
        </w:rPr>
        <w:t>(Приложение</w:t>
      </w:r>
      <w:r w:rsidR="00ED4995">
        <w:rPr>
          <w:sz w:val="21"/>
          <w:szCs w:val="21"/>
        </w:rPr>
        <w:t xml:space="preserve"> №1</w:t>
      </w:r>
      <w:r w:rsidR="00534F23" w:rsidRPr="007736CB">
        <w:rPr>
          <w:sz w:val="21"/>
          <w:szCs w:val="21"/>
        </w:rPr>
        <w:t>), являющ</w:t>
      </w:r>
      <w:r w:rsidR="008A1FB6" w:rsidRPr="007736CB">
        <w:rPr>
          <w:sz w:val="21"/>
          <w:szCs w:val="21"/>
        </w:rPr>
        <w:t>ей</w:t>
      </w:r>
      <w:r w:rsidR="00534F23" w:rsidRPr="007736CB">
        <w:rPr>
          <w:sz w:val="21"/>
          <w:szCs w:val="21"/>
        </w:rPr>
        <w:t xml:space="preserve">ся неотъемлемой частью настоящего </w:t>
      </w:r>
      <w:r w:rsidR="009E2604" w:rsidRPr="007736CB">
        <w:rPr>
          <w:sz w:val="21"/>
          <w:szCs w:val="21"/>
        </w:rPr>
        <w:t>контракта</w:t>
      </w:r>
      <w:r w:rsidR="00533045" w:rsidRPr="007736CB">
        <w:rPr>
          <w:sz w:val="21"/>
          <w:szCs w:val="21"/>
        </w:rPr>
        <w:t>.</w:t>
      </w:r>
      <w:r w:rsidR="00A63C84" w:rsidRPr="007736CB">
        <w:rPr>
          <w:sz w:val="21"/>
          <w:szCs w:val="21"/>
        </w:rPr>
        <w:t xml:space="preserve"> </w:t>
      </w:r>
    </w:p>
    <w:p w:rsidR="00490498" w:rsidRPr="007736CB" w:rsidRDefault="00F02C4E" w:rsidP="00F02C4E">
      <w:pPr>
        <w:ind w:firstLine="540"/>
        <w:jc w:val="both"/>
        <w:rPr>
          <w:sz w:val="21"/>
          <w:szCs w:val="21"/>
        </w:rPr>
      </w:pPr>
      <w:r w:rsidRPr="007736CB">
        <w:rPr>
          <w:sz w:val="21"/>
          <w:szCs w:val="21"/>
        </w:rPr>
        <w:t>1.3.</w:t>
      </w:r>
      <w:r w:rsidR="00490498" w:rsidRPr="007736CB">
        <w:rPr>
          <w:sz w:val="21"/>
          <w:szCs w:val="21"/>
        </w:rPr>
        <w:t>Идентификационный код закупки:</w:t>
      </w:r>
      <w:r w:rsidR="00C40213" w:rsidRPr="007736CB">
        <w:rPr>
          <w:sz w:val="21"/>
          <w:szCs w:val="21"/>
        </w:rPr>
        <w:t xml:space="preserve"> 2</w:t>
      </w:r>
      <w:r w:rsidR="00B05D2D">
        <w:rPr>
          <w:sz w:val="21"/>
          <w:szCs w:val="21"/>
        </w:rPr>
        <w:t>6</w:t>
      </w:r>
      <w:r w:rsidR="007736CB" w:rsidRPr="007736CB">
        <w:rPr>
          <w:sz w:val="21"/>
          <w:szCs w:val="21"/>
        </w:rPr>
        <w:t xml:space="preserve"> </w:t>
      </w:r>
      <w:r w:rsidR="00C40213" w:rsidRPr="007736CB">
        <w:rPr>
          <w:sz w:val="21"/>
          <w:szCs w:val="21"/>
        </w:rPr>
        <w:t>1</w:t>
      </w:r>
      <w:r w:rsidR="007736CB" w:rsidRPr="007736CB">
        <w:rPr>
          <w:sz w:val="21"/>
          <w:szCs w:val="21"/>
        </w:rPr>
        <w:t xml:space="preserve"> </w:t>
      </w:r>
      <w:r w:rsidR="00C40213" w:rsidRPr="007736CB">
        <w:rPr>
          <w:sz w:val="21"/>
          <w:szCs w:val="21"/>
        </w:rPr>
        <w:t>6669013756</w:t>
      </w:r>
      <w:r w:rsidR="007736CB" w:rsidRPr="007736CB">
        <w:rPr>
          <w:sz w:val="21"/>
          <w:szCs w:val="21"/>
        </w:rPr>
        <w:t xml:space="preserve"> </w:t>
      </w:r>
      <w:r w:rsidR="00C40213" w:rsidRPr="007736CB">
        <w:rPr>
          <w:sz w:val="21"/>
          <w:szCs w:val="21"/>
        </w:rPr>
        <w:t>662301001</w:t>
      </w:r>
      <w:r w:rsidR="007736CB" w:rsidRPr="007736CB">
        <w:rPr>
          <w:sz w:val="21"/>
          <w:szCs w:val="21"/>
        </w:rPr>
        <w:t xml:space="preserve"> </w:t>
      </w:r>
      <w:r w:rsidR="00C40213" w:rsidRPr="007736CB">
        <w:rPr>
          <w:sz w:val="21"/>
          <w:szCs w:val="21"/>
        </w:rPr>
        <w:t>00</w:t>
      </w:r>
      <w:r w:rsidR="008943BB">
        <w:rPr>
          <w:sz w:val="21"/>
          <w:szCs w:val="21"/>
        </w:rPr>
        <w:t>0009</w:t>
      </w:r>
      <w:r w:rsidR="007736CB" w:rsidRPr="007736CB">
        <w:rPr>
          <w:sz w:val="21"/>
          <w:szCs w:val="21"/>
        </w:rPr>
        <w:t xml:space="preserve"> </w:t>
      </w:r>
      <w:r w:rsidR="00C40213" w:rsidRPr="007736CB">
        <w:rPr>
          <w:sz w:val="21"/>
          <w:szCs w:val="21"/>
        </w:rPr>
        <w:t>000</w:t>
      </w:r>
      <w:r w:rsidR="007736CB" w:rsidRPr="007736CB">
        <w:rPr>
          <w:sz w:val="21"/>
          <w:szCs w:val="21"/>
        </w:rPr>
        <w:t xml:space="preserve"> </w:t>
      </w:r>
      <w:r w:rsidR="00C40213" w:rsidRPr="007736CB">
        <w:rPr>
          <w:sz w:val="21"/>
          <w:szCs w:val="21"/>
        </w:rPr>
        <w:t>0000</w:t>
      </w:r>
      <w:r w:rsidR="007736CB" w:rsidRPr="007736CB">
        <w:rPr>
          <w:sz w:val="21"/>
          <w:szCs w:val="21"/>
        </w:rPr>
        <w:t xml:space="preserve"> </w:t>
      </w:r>
      <w:r w:rsidR="008943BB" w:rsidRPr="00075FF0">
        <w:rPr>
          <w:sz w:val="21"/>
          <w:szCs w:val="21"/>
          <w:highlight w:val="yellow"/>
        </w:rPr>
        <w:t>244</w:t>
      </w:r>
      <w:r w:rsidR="00C40213" w:rsidRPr="007736CB">
        <w:rPr>
          <w:sz w:val="21"/>
          <w:szCs w:val="21"/>
        </w:rPr>
        <w:t>.</w:t>
      </w:r>
    </w:p>
    <w:p w:rsidR="00FC26BA" w:rsidRPr="007736CB" w:rsidRDefault="00FC26BA" w:rsidP="009A498D">
      <w:pPr>
        <w:spacing w:before="120" w:after="80"/>
        <w:jc w:val="center"/>
        <w:rPr>
          <w:b/>
          <w:bCs/>
          <w:sz w:val="21"/>
          <w:szCs w:val="21"/>
        </w:rPr>
      </w:pPr>
      <w:r w:rsidRPr="007736CB">
        <w:rPr>
          <w:b/>
          <w:bCs/>
          <w:sz w:val="21"/>
          <w:szCs w:val="21"/>
        </w:rPr>
        <w:t xml:space="preserve">2. КАЧЕСТВО И ПОРЯДОК ПРИЕМКИ </w:t>
      </w:r>
      <w:r w:rsidR="004B2CB7" w:rsidRPr="007736CB">
        <w:rPr>
          <w:b/>
          <w:bCs/>
          <w:sz w:val="21"/>
          <w:szCs w:val="21"/>
        </w:rPr>
        <w:t>ТОВАРА</w:t>
      </w:r>
      <w:r w:rsidR="003F4295">
        <w:rPr>
          <w:b/>
          <w:bCs/>
          <w:sz w:val="21"/>
          <w:szCs w:val="21"/>
        </w:rPr>
        <w:t>, ГАРАНТИЙНЫЕ ОБЯЗАТЕЛЬСТВА</w:t>
      </w:r>
    </w:p>
    <w:p w:rsidR="006E51AB" w:rsidRPr="007736CB" w:rsidRDefault="001C5C6C" w:rsidP="006E51AB">
      <w:pPr>
        <w:pStyle w:val="1"/>
        <w:spacing w:before="0" w:after="0"/>
        <w:ind w:firstLine="540"/>
        <w:jc w:val="both"/>
        <w:rPr>
          <w:rFonts w:ascii="Times New Roman" w:hAnsi="Times New Roman"/>
          <w:b w:val="0"/>
          <w:color w:val="auto"/>
          <w:sz w:val="21"/>
          <w:szCs w:val="21"/>
        </w:rPr>
      </w:pPr>
      <w:r w:rsidRPr="007736CB">
        <w:rPr>
          <w:rFonts w:ascii="Times New Roman" w:hAnsi="Times New Roman"/>
          <w:b w:val="0"/>
          <w:color w:val="auto"/>
          <w:sz w:val="21"/>
          <w:szCs w:val="21"/>
        </w:rPr>
        <w:t>2.1.</w:t>
      </w:r>
      <w:r w:rsidR="004B390F" w:rsidRPr="007736CB">
        <w:rPr>
          <w:rFonts w:ascii="Times New Roman" w:hAnsi="Times New Roman"/>
          <w:b w:val="0"/>
          <w:color w:val="auto"/>
          <w:sz w:val="21"/>
          <w:szCs w:val="21"/>
        </w:rPr>
        <w:t xml:space="preserve"> </w:t>
      </w:r>
      <w:r w:rsidR="006E51AB" w:rsidRPr="007736CB">
        <w:rPr>
          <w:rFonts w:ascii="Times New Roman" w:hAnsi="Times New Roman"/>
          <w:b w:val="0"/>
          <w:color w:val="auto"/>
          <w:sz w:val="21"/>
          <w:szCs w:val="21"/>
        </w:rPr>
        <w:t xml:space="preserve">Качество товара должно соответствовать требованиям </w:t>
      </w:r>
      <w:r w:rsidR="00837415" w:rsidRPr="007736CB">
        <w:rPr>
          <w:rFonts w:ascii="Times New Roman" w:hAnsi="Times New Roman"/>
          <w:b w:val="0"/>
          <w:color w:val="auto"/>
          <w:sz w:val="21"/>
          <w:szCs w:val="21"/>
        </w:rPr>
        <w:t>Покупателя</w:t>
      </w:r>
      <w:r w:rsidR="006E51AB" w:rsidRPr="007736CB">
        <w:rPr>
          <w:rFonts w:ascii="Times New Roman" w:hAnsi="Times New Roman"/>
          <w:b w:val="0"/>
          <w:color w:val="auto"/>
          <w:sz w:val="21"/>
          <w:szCs w:val="21"/>
        </w:rPr>
        <w:t>, безопасной эксплуатации</w:t>
      </w:r>
      <w:r w:rsidR="00DE1E18" w:rsidRPr="007736CB">
        <w:rPr>
          <w:rFonts w:ascii="Times New Roman" w:hAnsi="Times New Roman"/>
          <w:b w:val="0"/>
          <w:color w:val="auto"/>
          <w:sz w:val="21"/>
          <w:szCs w:val="21"/>
        </w:rPr>
        <w:t xml:space="preserve"> и </w:t>
      </w:r>
      <w:r w:rsidR="0040646B" w:rsidRPr="007736CB">
        <w:rPr>
          <w:rFonts w:ascii="Times New Roman" w:hAnsi="Times New Roman"/>
          <w:b w:val="0"/>
          <w:color w:val="auto"/>
          <w:sz w:val="21"/>
          <w:szCs w:val="21"/>
        </w:rPr>
        <w:t xml:space="preserve">запрашиваемым </w:t>
      </w:r>
      <w:r w:rsidR="00DE1E18" w:rsidRPr="007736CB">
        <w:rPr>
          <w:rFonts w:ascii="Times New Roman" w:hAnsi="Times New Roman"/>
          <w:b w:val="0"/>
          <w:color w:val="auto"/>
          <w:sz w:val="21"/>
          <w:szCs w:val="21"/>
        </w:rPr>
        <w:t>ха</w:t>
      </w:r>
      <w:r w:rsidR="0040646B" w:rsidRPr="007736CB">
        <w:rPr>
          <w:rFonts w:ascii="Times New Roman" w:hAnsi="Times New Roman"/>
          <w:b w:val="0"/>
          <w:color w:val="auto"/>
          <w:sz w:val="21"/>
          <w:szCs w:val="21"/>
        </w:rPr>
        <w:t>рактеристикам</w:t>
      </w:r>
      <w:r w:rsidR="006E51AB" w:rsidRPr="007736CB">
        <w:rPr>
          <w:rFonts w:ascii="Times New Roman" w:hAnsi="Times New Roman"/>
          <w:b w:val="0"/>
          <w:color w:val="auto"/>
          <w:sz w:val="21"/>
          <w:szCs w:val="21"/>
        </w:rPr>
        <w:t xml:space="preserve">. </w:t>
      </w:r>
    </w:p>
    <w:p w:rsidR="005319CD" w:rsidRPr="007736CB" w:rsidRDefault="001C5C6C" w:rsidP="006E51AB">
      <w:pPr>
        <w:tabs>
          <w:tab w:val="num" w:pos="1785"/>
        </w:tabs>
        <w:ind w:firstLine="539"/>
        <w:jc w:val="both"/>
        <w:rPr>
          <w:sz w:val="21"/>
          <w:szCs w:val="21"/>
        </w:rPr>
      </w:pPr>
      <w:r w:rsidRPr="007736CB">
        <w:rPr>
          <w:sz w:val="21"/>
          <w:szCs w:val="21"/>
        </w:rPr>
        <w:t xml:space="preserve">2.2. Приемка товара </w:t>
      </w:r>
      <w:r w:rsidR="004B390F" w:rsidRPr="007736CB">
        <w:rPr>
          <w:sz w:val="21"/>
          <w:szCs w:val="21"/>
        </w:rPr>
        <w:t xml:space="preserve">по внешним признакам товара, по комплектности и количеству </w:t>
      </w:r>
      <w:r w:rsidR="0040646B" w:rsidRPr="007736CB">
        <w:rPr>
          <w:sz w:val="21"/>
          <w:szCs w:val="21"/>
        </w:rPr>
        <w:t xml:space="preserve">осуществляется на складе </w:t>
      </w:r>
      <w:r w:rsidR="007E0AE4">
        <w:rPr>
          <w:sz w:val="21"/>
          <w:szCs w:val="21"/>
        </w:rPr>
        <w:t>Покупателя</w:t>
      </w:r>
      <w:r w:rsidRPr="007736CB">
        <w:rPr>
          <w:sz w:val="21"/>
          <w:szCs w:val="21"/>
        </w:rPr>
        <w:t>.</w:t>
      </w:r>
      <w:r w:rsidR="005319CD" w:rsidRPr="007736CB">
        <w:rPr>
          <w:sz w:val="21"/>
          <w:szCs w:val="21"/>
        </w:rPr>
        <w:t xml:space="preserve"> При приемке товара по количеству составляется</w:t>
      </w:r>
      <w:r w:rsidR="005319CD" w:rsidRPr="007736CB">
        <w:rPr>
          <w:i/>
          <w:iCs/>
          <w:sz w:val="21"/>
          <w:szCs w:val="21"/>
        </w:rPr>
        <w:t xml:space="preserve"> </w:t>
      </w:r>
      <w:r w:rsidR="005319CD" w:rsidRPr="007736CB">
        <w:rPr>
          <w:sz w:val="21"/>
          <w:szCs w:val="21"/>
        </w:rPr>
        <w:t xml:space="preserve">акт о фактически </w:t>
      </w:r>
      <w:r w:rsidR="00CA52F6" w:rsidRPr="007736CB">
        <w:rPr>
          <w:sz w:val="21"/>
          <w:szCs w:val="21"/>
        </w:rPr>
        <w:t>переданном</w:t>
      </w:r>
      <w:r w:rsidR="005319CD" w:rsidRPr="007736CB">
        <w:rPr>
          <w:sz w:val="21"/>
          <w:szCs w:val="21"/>
        </w:rPr>
        <w:t xml:space="preserve"> в адрес Покупателя количестве товара за подписями лиц, производивших прием-передачу товара.</w:t>
      </w:r>
    </w:p>
    <w:p w:rsidR="009E3C2B" w:rsidRPr="007736CB" w:rsidRDefault="001C5C6C" w:rsidP="001C5C6C">
      <w:pPr>
        <w:widowControl w:val="0"/>
        <w:autoSpaceDE w:val="0"/>
        <w:autoSpaceDN w:val="0"/>
        <w:adjustRightInd w:val="0"/>
        <w:ind w:firstLine="540"/>
        <w:jc w:val="both"/>
        <w:rPr>
          <w:sz w:val="21"/>
          <w:szCs w:val="21"/>
        </w:rPr>
      </w:pPr>
      <w:r w:rsidRPr="007736CB">
        <w:rPr>
          <w:sz w:val="21"/>
          <w:szCs w:val="21"/>
        </w:rPr>
        <w:t xml:space="preserve">В случае выявления несоответствия качества товара заявленным требованиям при приемке, Покупатель приостанавливает дальнейшую приемку товара и составляет акт за подписями лиц, производивших прием-передачу товара, в котором указывает характер выявленных недостатков. Бракованный товар приему не подлежит. </w:t>
      </w:r>
    </w:p>
    <w:p w:rsidR="001C5C6C" w:rsidRPr="007736CB" w:rsidRDefault="001C5C6C" w:rsidP="001C5C6C">
      <w:pPr>
        <w:widowControl w:val="0"/>
        <w:autoSpaceDE w:val="0"/>
        <w:autoSpaceDN w:val="0"/>
        <w:adjustRightInd w:val="0"/>
        <w:ind w:firstLine="540"/>
        <w:jc w:val="both"/>
        <w:rPr>
          <w:sz w:val="21"/>
          <w:szCs w:val="21"/>
        </w:rPr>
      </w:pPr>
      <w:r w:rsidRPr="007736CB">
        <w:rPr>
          <w:sz w:val="21"/>
          <w:szCs w:val="21"/>
        </w:rPr>
        <w:t>В случае выявления скрытых недостатков в товаре</w:t>
      </w:r>
      <w:r w:rsidR="008B2B16" w:rsidRPr="007736CB">
        <w:rPr>
          <w:sz w:val="21"/>
          <w:szCs w:val="21"/>
        </w:rPr>
        <w:t xml:space="preserve"> в течение </w:t>
      </w:r>
      <w:r w:rsidR="00153F7E" w:rsidRPr="007736CB">
        <w:rPr>
          <w:sz w:val="21"/>
          <w:szCs w:val="21"/>
        </w:rPr>
        <w:t xml:space="preserve">срока действия </w:t>
      </w:r>
      <w:r w:rsidR="007A10E6" w:rsidRPr="007736CB">
        <w:rPr>
          <w:sz w:val="21"/>
          <w:szCs w:val="21"/>
        </w:rPr>
        <w:t>контракта</w:t>
      </w:r>
      <w:r w:rsidR="00B37E27" w:rsidRPr="007736CB">
        <w:rPr>
          <w:sz w:val="21"/>
          <w:szCs w:val="21"/>
        </w:rPr>
        <w:t xml:space="preserve"> </w:t>
      </w:r>
      <w:r w:rsidR="00153F7E" w:rsidRPr="007736CB">
        <w:rPr>
          <w:sz w:val="21"/>
          <w:szCs w:val="21"/>
        </w:rPr>
        <w:t>при соблюдении условий хранения</w:t>
      </w:r>
      <w:r w:rsidR="00BD43D1" w:rsidRPr="007736CB">
        <w:rPr>
          <w:sz w:val="21"/>
          <w:szCs w:val="21"/>
        </w:rPr>
        <w:t xml:space="preserve"> и использования</w:t>
      </w:r>
      <w:r w:rsidRPr="007736CB">
        <w:rPr>
          <w:sz w:val="21"/>
          <w:szCs w:val="21"/>
        </w:rPr>
        <w:t>, Покупатель вправе вернуть товар с недостатками Поставщику с требованием замены на аналогичный товар либо вернуть его стоимость. Срок замены некачественного товара составляет не более 10 (десяти) календарных дней с момента получения Поставщиком письменного требования о замене товара несоответствующего качества. В данный срок входит время, затраченное на транспортировку товара.</w:t>
      </w:r>
    </w:p>
    <w:p w:rsidR="001C5C6C" w:rsidRPr="007736CB" w:rsidRDefault="001C5C6C" w:rsidP="001C5C6C">
      <w:pPr>
        <w:widowControl w:val="0"/>
        <w:autoSpaceDE w:val="0"/>
        <w:autoSpaceDN w:val="0"/>
        <w:adjustRightInd w:val="0"/>
        <w:ind w:firstLine="540"/>
        <w:jc w:val="both"/>
        <w:rPr>
          <w:sz w:val="21"/>
          <w:szCs w:val="21"/>
        </w:rPr>
      </w:pPr>
      <w:r w:rsidRPr="007736CB">
        <w:rPr>
          <w:sz w:val="21"/>
          <w:szCs w:val="21"/>
        </w:rPr>
        <w:t>2.3. Поставщик обязуется транспортировать товар с недостатками для осуществления замены некачественного товара или проведения экспертизы, а также транспортировать его обратно в адрес Покупателя за свой счет либо компенсировать транспортные расходы.</w:t>
      </w:r>
    </w:p>
    <w:p w:rsidR="00242549" w:rsidRPr="007736CB" w:rsidRDefault="001C5C6C" w:rsidP="00242549">
      <w:pPr>
        <w:widowControl w:val="0"/>
        <w:autoSpaceDE w:val="0"/>
        <w:autoSpaceDN w:val="0"/>
        <w:adjustRightInd w:val="0"/>
        <w:ind w:firstLine="540"/>
        <w:jc w:val="both"/>
        <w:rPr>
          <w:sz w:val="21"/>
          <w:szCs w:val="21"/>
        </w:rPr>
      </w:pPr>
      <w:r w:rsidRPr="007736CB">
        <w:rPr>
          <w:sz w:val="21"/>
          <w:szCs w:val="21"/>
        </w:rPr>
        <w:t xml:space="preserve">2.4. </w:t>
      </w:r>
      <w:r w:rsidR="00242549" w:rsidRPr="007736CB">
        <w:rPr>
          <w:sz w:val="21"/>
          <w:szCs w:val="21"/>
        </w:rPr>
        <w:t xml:space="preserve">Покупатель имеет право направить товар, отгруженный по настоящему </w:t>
      </w:r>
      <w:r w:rsidR="007A10E6" w:rsidRPr="007736CB">
        <w:rPr>
          <w:sz w:val="21"/>
          <w:szCs w:val="21"/>
        </w:rPr>
        <w:t>контракт</w:t>
      </w:r>
      <w:r w:rsidR="00242549" w:rsidRPr="007736CB">
        <w:rPr>
          <w:sz w:val="21"/>
          <w:szCs w:val="21"/>
        </w:rPr>
        <w:t>у, на экспертизу для определения соответствия ее требованиям, установленным к качеству данного товара. До направления  товара на экспертизу Покупатель уведомляет Поставщика об организации, проводящей экспертизу. При подтверждении несоответствия товара заявленным требованиям расходы на проведение экспертизы относятся на счет Поставщика.</w:t>
      </w:r>
    </w:p>
    <w:p w:rsidR="001C5C6C" w:rsidRDefault="001C5C6C" w:rsidP="00242549">
      <w:pPr>
        <w:widowControl w:val="0"/>
        <w:autoSpaceDE w:val="0"/>
        <w:autoSpaceDN w:val="0"/>
        <w:adjustRightInd w:val="0"/>
        <w:ind w:firstLine="540"/>
        <w:jc w:val="both"/>
        <w:rPr>
          <w:sz w:val="21"/>
          <w:szCs w:val="21"/>
        </w:rPr>
      </w:pPr>
      <w:r w:rsidRPr="007736CB">
        <w:rPr>
          <w:sz w:val="21"/>
          <w:szCs w:val="21"/>
        </w:rPr>
        <w:t>2.5. Поставщик, ссылающийся на то, что недостаток товара возник по вине Покупателя или третьих лиц, что недостаток связан с его ненадлежащей эксплуатацией, обязан подтвердить эти выводы в экспертной организации, согласованной с Покупателем, за свой счет.</w:t>
      </w:r>
    </w:p>
    <w:p w:rsidR="003F4295" w:rsidRDefault="003F4295" w:rsidP="003F4295">
      <w:pPr>
        <w:widowControl w:val="0"/>
        <w:autoSpaceDE w:val="0"/>
        <w:autoSpaceDN w:val="0"/>
        <w:adjustRightInd w:val="0"/>
        <w:ind w:firstLine="540"/>
        <w:jc w:val="both"/>
        <w:rPr>
          <w:sz w:val="21"/>
          <w:szCs w:val="21"/>
        </w:rPr>
      </w:pPr>
      <w:r>
        <w:rPr>
          <w:sz w:val="21"/>
          <w:szCs w:val="21"/>
        </w:rPr>
        <w:t>2.6. Требования к гарантийному сроку на поставляемый товар установлены Приложением № 1</w:t>
      </w:r>
      <w:r w:rsidR="003154E0">
        <w:rPr>
          <w:sz w:val="21"/>
          <w:szCs w:val="21"/>
        </w:rPr>
        <w:t xml:space="preserve"> к Контракту</w:t>
      </w:r>
      <w:r w:rsidR="00C25197">
        <w:rPr>
          <w:sz w:val="21"/>
          <w:szCs w:val="21"/>
        </w:rPr>
        <w:t>.</w:t>
      </w:r>
    </w:p>
    <w:p w:rsidR="002535C7" w:rsidRDefault="002535C7" w:rsidP="003F4295">
      <w:pPr>
        <w:widowControl w:val="0"/>
        <w:autoSpaceDE w:val="0"/>
        <w:autoSpaceDN w:val="0"/>
        <w:adjustRightInd w:val="0"/>
        <w:ind w:firstLine="540"/>
        <w:jc w:val="both"/>
        <w:rPr>
          <w:sz w:val="21"/>
          <w:szCs w:val="21"/>
        </w:rPr>
      </w:pPr>
      <w:r>
        <w:rPr>
          <w:sz w:val="21"/>
          <w:szCs w:val="21"/>
        </w:rPr>
        <w:t xml:space="preserve">2.7. </w:t>
      </w:r>
      <w:r w:rsidR="00240ABB">
        <w:rPr>
          <w:sz w:val="21"/>
          <w:szCs w:val="21"/>
        </w:rPr>
        <w:t>Срок приемки Товара Покупателем</w:t>
      </w:r>
      <w:r w:rsidRPr="000A18C3">
        <w:rPr>
          <w:sz w:val="21"/>
          <w:szCs w:val="21"/>
        </w:rPr>
        <w:t xml:space="preserve"> не должен превышать</w:t>
      </w:r>
      <w:proofErr w:type="gramStart"/>
      <w:r w:rsidRPr="000A18C3">
        <w:rPr>
          <w:sz w:val="21"/>
          <w:szCs w:val="21"/>
        </w:rPr>
        <w:t xml:space="preserve"> </w:t>
      </w:r>
      <w:r w:rsidR="00E44D60">
        <w:rPr>
          <w:sz w:val="21"/>
          <w:szCs w:val="21"/>
        </w:rPr>
        <w:t>___</w:t>
      </w:r>
      <w:r w:rsidRPr="000A18C3">
        <w:rPr>
          <w:sz w:val="21"/>
          <w:szCs w:val="21"/>
        </w:rPr>
        <w:t xml:space="preserve"> (</w:t>
      </w:r>
      <w:r w:rsidR="00E44D60">
        <w:rPr>
          <w:sz w:val="21"/>
          <w:szCs w:val="21"/>
        </w:rPr>
        <w:t>_______</w:t>
      </w:r>
      <w:r w:rsidRPr="000A18C3">
        <w:rPr>
          <w:sz w:val="21"/>
          <w:szCs w:val="21"/>
        </w:rPr>
        <w:t xml:space="preserve">) </w:t>
      </w:r>
      <w:r w:rsidR="000C07F2">
        <w:rPr>
          <w:sz w:val="21"/>
          <w:szCs w:val="21"/>
        </w:rPr>
        <w:t>_____</w:t>
      </w:r>
      <w:r w:rsidRPr="000A18C3">
        <w:rPr>
          <w:sz w:val="21"/>
          <w:szCs w:val="21"/>
        </w:rPr>
        <w:t xml:space="preserve"> </w:t>
      </w:r>
      <w:proofErr w:type="gramEnd"/>
      <w:r w:rsidRPr="000A18C3">
        <w:rPr>
          <w:sz w:val="21"/>
          <w:szCs w:val="21"/>
        </w:rPr>
        <w:t>дня.</w:t>
      </w:r>
    </w:p>
    <w:p w:rsidR="00365400" w:rsidRPr="007736CB" w:rsidRDefault="00365400" w:rsidP="001C5C6C">
      <w:pPr>
        <w:spacing w:before="120" w:after="120"/>
        <w:jc w:val="center"/>
        <w:rPr>
          <w:b/>
          <w:sz w:val="21"/>
          <w:szCs w:val="21"/>
        </w:rPr>
      </w:pPr>
      <w:r w:rsidRPr="007736CB">
        <w:rPr>
          <w:b/>
          <w:sz w:val="21"/>
          <w:szCs w:val="21"/>
        </w:rPr>
        <w:t xml:space="preserve">3. </w:t>
      </w:r>
      <w:r w:rsidR="00C74D30" w:rsidRPr="007736CB">
        <w:rPr>
          <w:b/>
          <w:sz w:val="21"/>
          <w:szCs w:val="21"/>
        </w:rPr>
        <w:t>ТАРА И УПАКОВКА</w:t>
      </w:r>
    </w:p>
    <w:p w:rsidR="00F72EC1" w:rsidRPr="007736CB" w:rsidRDefault="00365400" w:rsidP="009E3C2B">
      <w:pPr>
        <w:ind w:firstLine="540"/>
        <w:jc w:val="both"/>
        <w:rPr>
          <w:sz w:val="21"/>
          <w:szCs w:val="21"/>
        </w:rPr>
      </w:pPr>
      <w:r w:rsidRPr="007736CB">
        <w:rPr>
          <w:sz w:val="21"/>
          <w:szCs w:val="21"/>
        </w:rPr>
        <w:t>3.1.</w:t>
      </w:r>
      <w:r w:rsidR="003F1B39" w:rsidRPr="007736CB">
        <w:rPr>
          <w:sz w:val="21"/>
          <w:szCs w:val="21"/>
        </w:rPr>
        <w:t xml:space="preserve"> </w:t>
      </w:r>
      <w:r w:rsidR="009E3C2B" w:rsidRPr="007736CB">
        <w:rPr>
          <w:sz w:val="21"/>
          <w:szCs w:val="21"/>
        </w:rPr>
        <w:t>У</w:t>
      </w:r>
      <w:r w:rsidR="003F1B39" w:rsidRPr="007736CB">
        <w:rPr>
          <w:sz w:val="21"/>
          <w:szCs w:val="21"/>
        </w:rPr>
        <w:t xml:space="preserve">паковка товара должны гарантировать целостность и сохранность товара при перевозке и длительном хранении на складе </w:t>
      </w:r>
      <w:r w:rsidR="00CD3745" w:rsidRPr="007736CB">
        <w:rPr>
          <w:sz w:val="21"/>
          <w:szCs w:val="21"/>
        </w:rPr>
        <w:t>Покупателя</w:t>
      </w:r>
      <w:r w:rsidR="003F1B39" w:rsidRPr="007736CB">
        <w:rPr>
          <w:sz w:val="21"/>
          <w:szCs w:val="21"/>
        </w:rPr>
        <w:t xml:space="preserve">. </w:t>
      </w:r>
      <w:r w:rsidR="009E3C2B" w:rsidRPr="007736CB">
        <w:rPr>
          <w:sz w:val="21"/>
          <w:szCs w:val="21"/>
        </w:rPr>
        <w:t>У</w:t>
      </w:r>
      <w:r w:rsidR="00F72EC1" w:rsidRPr="007736CB">
        <w:rPr>
          <w:noProof/>
          <w:sz w:val="21"/>
          <w:szCs w:val="21"/>
        </w:rPr>
        <w:t>паковка возврату не подлежат, залог за упаковку не взыскивается,</w:t>
      </w:r>
      <w:r w:rsidR="009E3C2B" w:rsidRPr="007736CB">
        <w:rPr>
          <w:noProof/>
          <w:sz w:val="21"/>
          <w:szCs w:val="21"/>
        </w:rPr>
        <w:t>ее</w:t>
      </w:r>
      <w:r w:rsidR="00F72EC1" w:rsidRPr="007736CB">
        <w:rPr>
          <w:noProof/>
          <w:sz w:val="21"/>
          <w:szCs w:val="21"/>
        </w:rPr>
        <w:t xml:space="preserve"> стоимость включена в цену контракта.</w:t>
      </w:r>
    </w:p>
    <w:p w:rsidR="009E2592" w:rsidRPr="007736CB" w:rsidRDefault="00F72EC1" w:rsidP="0066228A">
      <w:pPr>
        <w:ind w:right="-33" w:firstLine="540"/>
        <w:jc w:val="both"/>
        <w:rPr>
          <w:sz w:val="21"/>
          <w:szCs w:val="21"/>
        </w:rPr>
      </w:pPr>
      <w:r w:rsidRPr="007736CB">
        <w:rPr>
          <w:sz w:val="21"/>
          <w:szCs w:val="21"/>
        </w:rPr>
        <w:lastRenderedPageBreak/>
        <w:t>3.</w:t>
      </w:r>
      <w:r w:rsidR="00093552" w:rsidRPr="007736CB">
        <w:rPr>
          <w:sz w:val="21"/>
          <w:szCs w:val="21"/>
        </w:rPr>
        <w:t>2</w:t>
      </w:r>
      <w:r w:rsidRPr="007736CB">
        <w:rPr>
          <w:sz w:val="21"/>
          <w:szCs w:val="21"/>
        </w:rPr>
        <w:t>.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E37CC7" w:rsidRPr="007736CB" w:rsidRDefault="001433CD" w:rsidP="00AC55B7">
      <w:pPr>
        <w:spacing w:before="120" w:after="80"/>
        <w:jc w:val="center"/>
        <w:rPr>
          <w:sz w:val="21"/>
          <w:szCs w:val="21"/>
        </w:rPr>
      </w:pPr>
      <w:r w:rsidRPr="007736CB">
        <w:rPr>
          <w:b/>
          <w:sz w:val="21"/>
          <w:szCs w:val="21"/>
        </w:rPr>
        <w:t>4.</w:t>
      </w:r>
      <w:r w:rsidR="004A0309" w:rsidRPr="007736CB">
        <w:rPr>
          <w:b/>
          <w:sz w:val="21"/>
          <w:szCs w:val="21"/>
        </w:rPr>
        <w:t xml:space="preserve"> </w:t>
      </w:r>
      <w:r w:rsidRPr="007736CB">
        <w:rPr>
          <w:b/>
          <w:sz w:val="21"/>
          <w:szCs w:val="21"/>
        </w:rPr>
        <w:t xml:space="preserve"> </w:t>
      </w:r>
      <w:r w:rsidR="00E37CC7" w:rsidRPr="007736CB">
        <w:rPr>
          <w:b/>
          <w:sz w:val="21"/>
          <w:szCs w:val="21"/>
        </w:rPr>
        <w:t>ЦЕНА И ФОРМА РАСЧЕТОВ</w:t>
      </w:r>
    </w:p>
    <w:p w:rsidR="00226CAC" w:rsidRPr="007736CB" w:rsidRDefault="00365400" w:rsidP="00EC2DDD">
      <w:pPr>
        <w:ind w:right="-61" w:firstLine="540"/>
        <w:jc w:val="both"/>
        <w:rPr>
          <w:sz w:val="21"/>
          <w:szCs w:val="21"/>
        </w:rPr>
      </w:pPr>
      <w:r w:rsidRPr="007736CB">
        <w:rPr>
          <w:sz w:val="21"/>
          <w:szCs w:val="21"/>
        </w:rPr>
        <w:t>4</w:t>
      </w:r>
      <w:r w:rsidR="00BB6384" w:rsidRPr="007736CB">
        <w:rPr>
          <w:sz w:val="21"/>
          <w:szCs w:val="21"/>
        </w:rPr>
        <w:t>.1.</w:t>
      </w:r>
      <w:r w:rsidR="0094765E" w:rsidRPr="007736CB">
        <w:rPr>
          <w:sz w:val="21"/>
          <w:szCs w:val="21"/>
        </w:rPr>
        <w:t xml:space="preserve"> </w:t>
      </w:r>
      <w:r w:rsidR="00AC55B7" w:rsidRPr="007736CB">
        <w:rPr>
          <w:sz w:val="21"/>
          <w:szCs w:val="21"/>
        </w:rPr>
        <w:t>Цена контракта</w:t>
      </w:r>
      <w:r w:rsidR="0094765E" w:rsidRPr="007736CB">
        <w:rPr>
          <w:sz w:val="21"/>
          <w:szCs w:val="21"/>
        </w:rPr>
        <w:t xml:space="preserve"> составляет</w:t>
      </w:r>
      <w:proofErr w:type="gramStart"/>
      <w:r w:rsidR="00C709BE">
        <w:rPr>
          <w:sz w:val="21"/>
          <w:szCs w:val="21"/>
        </w:rPr>
        <w:t xml:space="preserve"> </w:t>
      </w:r>
      <w:r w:rsidR="00483BFC">
        <w:rPr>
          <w:sz w:val="21"/>
          <w:szCs w:val="21"/>
        </w:rPr>
        <w:t>_______</w:t>
      </w:r>
      <w:r w:rsidR="0071033A" w:rsidRPr="007736CB">
        <w:rPr>
          <w:sz w:val="21"/>
          <w:szCs w:val="21"/>
        </w:rPr>
        <w:t xml:space="preserve"> </w:t>
      </w:r>
      <w:r w:rsidR="00320895" w:rsidRPr="007736CB">
        <w:rPr>
          <w:sz w:val="21"/>
          <w:szCs w:val="21"/>
        </w:rPr>
        <w:t>(</w:t>
      </w:r>
      <w:r w:rsidR="00483BFC">
        <w:rPr>
          <w:sz w:val="21"/>
          <w:szCs w:val="21"/>
        </w:rPr>
        <w:t>__________________</w:t>
      </w:r>
      <w:r w:rsidR="00320895" w:rsidRPr="007736CB">
        <w:rPr>
          <w:sz w:val="21"/>
          <w:szCs w:val="21"/>
        </w:rPr>
        <w:t xml:space="preserve">) </w:t>
      </w:r>
      <w:proofErr w:type="gramEnd"/>
      <w:r w:rsidR="00320895" w:rsidRPr="007736CB">
        <w:rPr>
          <w:sz w:val="21"/>
          <w:szCs w:val="21"/>
        </w:rPr>
        <w:t>руб</w:t>
      </w:r>
      <w:r w:rsidR="002A42DD" w:rsidRPr="007736CB">
        <w:rPr>
          <w:sz w:val="21"/>
          <w:szCs w:val="21"/>
        </w:rPr>
        <w:t>л</w:t>
      </w:r>
      <w:r w:rsidR="00642A1F" w:rsidRPr="007736CB">
        <w:rPr>
          <w:sz w:val="21"/>
          <w:szCs w:val="21"/>
        </w:rPr>
        <w:t>ей</w:t>
      </w:r>
      <w:r w:rsidR="00320895" w:rsidRPr="007736CB">
        <w:rPr>
          <w:sz w:val="21"/>
          <w:szCs w:val="21"/>
        </w:rPr>
        <w:t xml:space="preserve"> </w:t>
      </w:r>
      <w:r w:rsidR="00483BFC">
        <w:rPr>
          <w:sz w:val="21"/>
          <w:szCs w:val="21"/>
        </w:rPr>
        <w:t>__</w:t>
      </w:r>
      <w:r w:rsidR="0071033A" w:rsidRPr="007736CB">
        <w:rPr>
          <w:sz w:val="21"/>
          <w:szCs w:val="21"/>
        </w:rPr>
        <w:t xml:space="preserve"> </w:t>
      </w:r>
      <w:r w:rsidR="00320895" w:rsidRPr="007736CB">
        <w:rPr>
          <w:sz w:val="21"/>
          <w:szCs w:val="21"/>
        </w:rPr>
        <w:t>коп</w:t>
      </w:r>
      <w:r w:rsidR="002A42DD" w:rsidRPr="007736CB">
        <w:rPr>
          <w:sz w:val="21"/>
          <w:szCs w:val="21"/>
        </w:rPr>
        <w:t>е</w:t>
      </w:r>
      <w:r w:rsidR="009D564C" w:rsidRPr="007736CB">
        <w:rPr>
          <w:sz w:val="21"/>
          <w:szCs w:val="21"/>
        </w:rPr>
        <w:t>ек</w:t>
      </w:r>
      <w:r w:rsidR="00602E38" w:rsidRPr="007736CB">
        <w:rPr>
          <w:sz w:val="21"/>
          <w:szCs w:val="21"/>
        </w:rPr>
        <w:t xml:space="preserve">, </w:t>
      </w:r>
      <w:r w:rsidR="007A10E6" w:rsidRPr="00CC08DD">
        <w:rPr>
          <w:sz w:val="21"/>
          <w:szCs w:val="21"/>
          <w:highlight w:val="yellow"/>
        </w:rPr>
        <w:t>без</w:t>
      </w:r>
      <w:r w:rsidR="00C40213" w:rsidRPr="00CC08DD">
        <w:rPr>
          <w:sz w:val="21"/>
          <w:szCs w:val="21"/>
          <w:highlight w:val="yellow"/>
        </w:rPr>
        <w:t xml:space="preserve"> </w:t>
      </w:r>
      <w:r w:rsidR="00320895" w:rsidRPr="00CC08DD">
        <w:rPr>
          <w:sz w:val="21"/>
          <w:szCs w:val="21"/>
          <w:highlight w:val="yellow"/>
        </w:rPr>
        <w:t>НДС</w:t>
      </w:r>
      <w:r w:rsidR="00701DE9" w:rsidRPr="007736CB">
        <w:rPr>
          <w:sz w:val="21"/>
          <w:szCs w:val="21"/>
        </w:rPr>
        <w:t>.</w:t>
      </w:r>
      <w:r w:rsidR="00073006" w:rsidRPr="007736CB">
        <w:rPr>
          <w:sz w:val="21"/>
          <w:szCs w:val="21"/>
        </w:rPr>
        <w:t xml:space="preserve"> </w:t>
      </w:r>
    </w:p>
    <w:p w:rsidR="00EC2DDD" w:rsidRPr="007736CB" w:rsidRDefault="00EC2DDD" w:rsidP="00EC2DDD">
      <w:pPr>
        <w:ind w:right="-61" w:firstLine="540"/>
        <w:jc w:val="both"/>
        <w:rPr>
          <w:i/>
          <w:sz w:val="21"/>
          <w:szCs w:val="21"/>
        </w:rPr>
      </w:pPr>
      <w:r w:rsidRPr="007736CB">
        <w:rPr>
          <w:sz w:val="21"/>
          <w:szCs w:val="21"/>
        </w:rPr>
        <w:t xml:space="preserve">Цена контракта определена  методом сопоставимых рыночных цен в соответствии со статьей 22 Федерального закона от 05.04.2013 № 44-ФЗ.  Цена </w:t>
      </w:r>
      <w:r w:rsidR="00226CAC" w:rsidRPr="007736CB">
        <w:rPr>
          <w:sz w:val="21"/>
          <w:szCs w:val="21"/>
        </w:rPr>
        <w:t xml:space="preserve">является фиксированной и </w:t>
      </w:r>
      <w:r w:rsidRPr="007736CB">
        <w:rPr>
          <w:sz w:val="21"/>
          <w:szCs w:val="21"/>
        </w:rPr>
        <w:t>не подлежит изменению в период действия настоящего контракта за исключением случаев предусмотренных действующим законодательством.</w:t>
      </w:r>
    </w:p>
    <w:p w:rsidR="00EC2DDD" w:rsidRPr="007736CB" w:rsidRDefault="00EC2DDD" w:rsidP="00EC2DDD">
      <w:pPr>
        <w:ind w:right="-61" w:firstLine="540"/>
        <w:jc w:val="both"/>
        <w:rPr>
          <w:noProof/>
          <w:sz w:val="21"/>
          <w:szCs w:val="21"/>
        </w:rPr>
      </w:pPr>
      <w:r w:rsidRPr="007736CB">
        <w:rPr>
          <w:sz w:val="21"/>
          <w:szCs w:val="21"/>
        </w:rPr>
        <w:t>Цена</w:t>
      </w:r>
      <w:r w:rsidRPr="007736CB">
        <w:rPr>
          <w:noProof/>
          <w:sz w:val="21"/>
          <w:szCs w:val="21"/>
        </w:rPr>
        <w:t xml:space="preserve"> включает в себя стоимость товара, стоимость тары и упаковки,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EC2DDD" w:rsidRPr="007736CB" w:rsidRDefault="00EC2DDD" w:rsidP="00EC2DDD">
      <w:pPr>
        <w:widowControl w:val="0"/>
        <w:autoSpaceDE w:val="0"/>
        <w:ind w:firstLine="567"/>
        <w:jc w:val="both"/>
        <w:rPr>
          <w:sz w:val="21"/>
          <w:szCs w:val="21"/>
        </w:rPr>
      </w:pPr>
      <w:r w:rsidRPr="007736CB">
        <w:rPr>
          <w:sz w:val="21"/>
          <w:szCs w:val="21"/>
        </w:rPr>
        <w:t>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94765E" w:rsidRPr="007736CB" w:rsidRDefault="0094765E" w:rsidP="00115F6B">
      <w:pPr>
        <w:tabs>
          <w:tab w:val="left" w:pos="180"/>
        </w:tabs>
        <w:ind w:right="-61" w:firstLine="540"/>
        <w:jc w:val="both"/>
        <w:rPr>
          <w:sz w:val="21"/>
          <w:szCs w:val="21"/>
        </w:rPr>
      </w:pPr>
      <w:r w:rsidRPr="007736CB">
        <w:rPr>
          <w:sz w:val="21"/>
          <w:szCs w:val="21"/>
        </w:rPr>
        <w:t>4.2.</w:t>
      </w:r>
      <w:r w:rsidR="00BB6384" w:rsidRPr="007736CB">
        <w:rPr>
          <w:sz w:val="21"/>
          <w:szCs w:val="21"/>
        </w:rPr>
        <w:t xml:space="preserve"> Цена за </w:t>
      </w:r>
      <w:r w:rsidR="006236D1" w:rsidRPr="007736CB">
        <w:rPr>
          <w:sz w:val="21"/>
          <w:szCs w:val="21"/>
        </w:rPr>
        <w:t>единицу</w:t>
      </w:r>
      <w:r w:rsidR="000F4BD1" w:rsidRPr="007736CB">
        <w:rPr>
          <w:sz w:val="21"/>
          <w:szCs w:val="21"/>
        </w:rPr>
        <w:t xml:space="preserve"> </w:t>
      </w:r>
      <w:r w:rsidR="004B2CB7" w:rsidRPr="007736CB">
        <w:rPr>
          <w:sz w:val="21"/>
          <w:szCs w:val="21"/>
        </w:rPr>
        <w:t>товара</w:t>
      </w:r>
      <w:r w:rsidR="00BB6384" w:rsidRPr="007736CB">
        <w:rPr>
          <w:sz w:val="21"/>
          <w:szCs w:val="21"/>
        </w:rPr>
        <w:t xml:space="preserve"> </w:t>
      </w:r>
      <w:r w:rsidR="006236D1" w:rsidRPr="007736CB">
        <w:rPr>
          <w:sz w:val="21"/>
          <w:szCs w:val="21"/>
        </w:rPr>
        <w:t xml:space="preserve">указана в </w:t>
      </w:r>
      <w:r w:rsidRPr="007736CB">
        <w:rPr>
          <w:sz w:val="21"/>
          <w:szCs w:val="21"/>
        </w:rPr>
        <w:t>ведомости поставки</w:t>
      </w:r>
      <w:r w:rsidR="00836FA0" w:rsidRPr="007736CB">
        <w:rPr>
          <w:sz w:val="21"/>
          <w:szCs w:val="21"/>
        </w:rPr>
        <w:t>.</w:t>
      </w:r>
    </w:p>
    <w:p w:rsidR="007736CB" w:rsidRPr="007736CB" w:rsidRDefault="00666B4D" w:rsidP="007736CB">
      <w:pPr>
        <w:ind w:firstLine="540"/>
        <w:jc w:val="both"/>
        <w:rPr>
          <w:sz w:val="21"/>
          <w:szCs w:val="21"/>
        </w:rPr>
      </w:pPr>
      <w:r w:rsidRPr="007736CB">
        <w:rPr>
          <w:sz w:val="21"/>
          <w:szCs w:val="21"/>
        </w:rPr>
        <w:t>4.3</w:t>
      </w:r>
      <w:r w:rsidR="00E123E7" w:rsidRPr="007736CB">
        <w:rPr>
          <w:sz w:val="21"/>
          <w:szCs w:val="21"/>
        </w:rPr>
        <w:t>.</w:t>
      </w:r>
      <w:r w:rsidRPr="007736CB">
        <w:rPr>
          <w:sz w:val="21"/>
          <w:szCs w:val="21"/>
        </w:rPr>
        <w:t xml:space="preserve"> </w:t>
      </w:r>
      <w:r w:rsidR="007736CB" w:rsidRPr="007736CB">
        <w:rPr>
          <w:sz w:val="21"/>
          <w:szCs w:val="21"/>
        </w:rPr>
        <w:t xml:space="preserve">Покупатель производит оплату на основании платежных документов по факту поставки товара в течение </w:t>
      </w:r>
      <w:r w:rsidR="00D02E81">
        <w:rPr>
          <w:sz w:val="21"/>
          <w:szCs w:val="21"/>
        </w:rPr>
        <w:t>10</w:t>
      </w:r>
      <w:r w:rsidR="007736CB" w:rsidRPr="007736CB">
        <w:rPr>
          <w:sz w:val="21"/>
          <w:szCs w:val="21"/>
        </w:rPr>
        <w:t xml:space="preserve"> (</w:t>
      </w:r>
      <w:r w:rsidR="00D02E81">
        <w:rPr>
          <w:sz w:val="21"/>
          <w:szCs w:val="21"/>
        </w:rPr>
        <w:t>десяти</w:t>
      </w:r>
      <w:r w:rsidR="007736CB" w:rsidRPr="007736CB">
        <w:rPr>
          <w:sz w:val="21"/>
          <w:szCs w:val="21"/>
        </w:rPr>
        <w:t xml:space="preserve">) рабочих дней, начиная </w:t>
      </w:r>
      <w:proofErr w:type="gramStart"/>
      <w:r w:rsidR="007736CB" w:rsidRPr="007736CB">
        <w:rPr>
          <w:sz w:val="21"/>
          <w:szCs w:val="21"/>
        </w:rPr>
        <w:t>с даты приемки</w:t>
      </w:r>
      <w:proofErr w:type="gramEnd"/>
      <w:r w:rsidR="007736CB" w:rsidRPr="007736CB">
        <w:rPr>
          <w:sz w:val="21"/>
          <w:szCs w:val="21"/>
        </w:rPr>
        <w:t xml:space="preserve"> Покупателем поставленного количества товара соответствующего качества и сопроводительных документов, оформленных надлежащим образом и подписанных сторонами. </w:t>
      </w:r>
    </w:p>
    <w:p w:rsidR="00E123E7" w:rsidRPr="007736CB" w:rsidRDefault="00E123E7" w:rsidP="00E123E7">
      <w:pPr>
        <w:ind w:firstLine="540"/>
        <w:contextualSpacing/>
        <w:jc w:val="both"/>
        <w:rPr>
          <w:i/>
          <w:sz w:val="21"/>
          <w:szCs w:val="21"/>
        </w:rPr>
      </w:pPr>
      <w:r w:rsidRPr="007736CB">
        <w:rPr>
          <w:sz w:val="21"/>
          <w:szCs w:val="21"/>
        </w:rPr>
        <w:t>Оплата товара, поставленного по контракту, осуществляется в рублях Российской Федерации в безналичном порядке в форме платежных поручений путем перечисления выделенных из федерального бюджета денежных средств на расчетный счет Поставщика, после доведения предельного объема финансирования на 20</w:t>
      </w:r>
      <w:r w:rsidR="009A498D" w:rsidRPr="007736CB">
        <w:rPr>
          <w:sz w:val="21"/>
          <w:szCs w:val="21"/>
        </w:rPr>
        <w:t>2</w:t>
      </w:r>
      <w:r w:rsidR="00B05D2D">
        <w:rPr>
          <w:sz w:val="21"/>
          <w:szCs w:val="21"/>
        </w:rPr>
        <w:t>6</w:t>
      </w:r>
      <w:r w:rsidRPr="007736CB">
        <w:rPr>
          <w:sz w:val="21"/>
          <w:szCs w:val="21"/>
        </w:rPr>
        <w:t xml:space="preserve"> год из Федерального бюджета.</w:t>
      </w:r>
      <w:r w:rsidRPr="007736CB">
        <w:rPr>
          <w:i/>
          <w:sz w:val="21"/>
          <w:szCs w:val="21"/>
        </w:rPr>
        <w:t xml:space="preserve"> </w:t>
      </w:r>
    </w:p>
    <w:p w:rsidR="00E123E7" w:rsidRPr="007736CB" w:rsidRDefault="00E123E7" w:rsidP="00E123E7">
      <w:pPr>
        <w:tabs>
          <w:tab w:val="left" w:pos="426"/>
          <w:tab w:val="left" w:pos="567"/>
        </w:tabs>
        <w:ind w:firstLine="540"/>
        <w:jc w:val="both"/>
        <w:rPr>
          <w:sz w:val="21"/>
          <w:szCs w:val="21"/>
        </w:rPr>
      </w:pPr>
      <w:r w:rsidRPr="007736CB">
        <w:rPr>
          <w:sz w:val="21"/>
          <w:szCs w:val="21"/>
        </w:rPr>
        <w:t>Обязательства по оплате поставленного товара считается выполненными в день списания денежных средств со счета Покупателя.</w:t>
      </w:r>
    </w:p>
    <w:p w:rsidR="00666B4D" w:rsidRPr="007736CB" w:rsidRDefault="00666B4D" w:rsidP="00666B4D">
      <w:pPr>
        <w:tabs>
          <w:tab w:val="left" w:pos="426"/>
          <w:tab w:val="left" w:pos="567"/>
        </w:tabs>
        <w:ind w:firstLine="540"/>
        <w:jc w:val="both"/>
        <w:rPr>
          <w:sz w:val="21"/>
          <w:szCs w:val="21"/>
        </w:rPr>
      </w:pPr>
      <w:r w:rsidRPr="007736CB">
        <w:rPr>
          <w:sz w:val="21"/>
          <w:szCs w:val="21"/>
        </w:rPr>
        <w:t>4.4. В случае изменения банковских реквизитов Поставщик обязан в течение 1 (одного) рабочего дня в письменной форме сообщить об этом Покупателю с указанием новых реквизитов. В противном случае все риски, связанные с перечислением Покупателем денежных средств по указанным в контракте  реквизитам Поставщика, несет Поставщик.</w:t>
      </w:r>
    </w:p>
    <w:p w:rsidR="00DA3511" w:rsidRPr="007736CB" w:rsidRDefault="003673C8" w:rsidP="00AC55B7">
      <w:pPr>
        <w:pStyle w:val="12"/>
        <w:tabs>
          <w:tab w:val="left" w:pos="7020"/>
        </w:tabs>
        <w:spacing w:before="100" w:after="60"/>
        <w:jc w:val="center"/>
        <w:rPr>
          <w:rFonts w:ascii="Times New Roman" w:hAnsi="Times New Roman"/>
          <w:b/>
          <w:noProof/>
          <w:sz w:val="21"/>
          <w:szCs w:val="21"/>
        </w:rPr>
      </w:pPr>
      <w:r w:rsidRPr="007736CB">
        <w:rPr>
          <w:rFonts w:ascii="Times New Roman" w:hAnsi="Times New Roman"/>
          <w:b/>
          <w:noProof/>
          <w:sz w:val="21"/>
          <w:szCs w:val="21"/>
        </w:rPr>
        <w:t>5</w:t>
      </w:r>
      <w:r w:rsidR="00893FA3" w:rsidRPr="007736CB">
        <w:rPr>
          <w:rFonts w:ascii="Times New Roman" w:hAnsi="Times New Roman"/>
          <w:b/>
          <w:noProof/>
          <w:sz w:val="21"/>
          <w:szCs w:val="21"/>
        </w:rPr>
        <w:t xml:space="preserve">.  </w:t>
      </w:r>
      <w:r w:rsidR="00DA3511" w:rsidRPr="007736CB">
        <w:rPr>
          <w:rFonts w:ascii="Times New Roman" w:hAnsi="Times New Roman"/>
          <w:b/>
          <w:noProof/>
          <w:sz w:val="21"/>
          <w:szCs w:val="21"/>
        </w:rPr>
        <w:t>ПРАВА И ОБЯЗАННОСТИ СТОРОН</w:t>
      </w:r>
    </w:p>
    <w:p w:rsidR="00DA3511" w:rsidRPr="007736CB" w:rsidRDefault="003673C8" w:rsidP="00893FA3">
      <w:pPr>
        <w:pStyle w:val="13"/>
        <w:spacing w:line="240" w:lineRule="auto"/>
        <w:ind w:right="-71" w:firstLine="540"/>
        <w:rPr>
          <w:noProof/>
          <w:sz w:val="21"/>
          <w:szCs w:val="21"/>
        </w:rPr>
      </w:pPr>
      <w:r w:rsidRPr="007736CB">
        <w:rPr>
          <w:noProof/>
          <w:sz w:val="21"/>
          <w:szCs w:val="21"/>
        </w:rPr>
        <w:t>5</w:t>
      </w:r>
      <w:r w:rsidR="00DA3511" w:rsidRPr="007736CB">
        <w:rPr>
          <w:noProof/>
          <w:sz w:val="21"/>
          <w:szCs w:val="21"/>
        </w:rPr>
        <w:t>.1. </w:t>
      </w:r>
      <w:r w:rsidR="00CD3745" w:rsidRPr="007736CB">
        <w:rPr>
          <w:noProof/>
          <w:sz w:val="21"/>
          <w:szCs w:val="21"/>
        </w:rPr>
        <w:t>Покупатель</w:t>
      </w:r>
      <w:r w:rsidR="00DA3511" w:rsidRPr="007736CB">
        <w:rPr>
          <w:noProof/>
          <w:sz w:val="21"/>
          <w:szCs w:val="21"/>
        </w:rPr>
        <w:t xml:space="preserve"> обязуется:</w:t>
      </w:r>
    </w:p>
    <w:p w:rsidR="00A505EF" w:rsidRPr="007736CB" w:rsidRDefault="003673C8" w:rsidP="00DA3511">
      <w:pPr>
        <w:pStyle w:val="12"/>
        <w:ind w:firstLine="550"/>
        <w:jc w:val="both"/>
        <w:rPr>
          <w:rFonts w:ascii="Times New Roman" w:hAnsi="Times New Roman"/>
          <w:sz w:val="21"/>
          <w:szCs w:val="21"/>
        </w:rPr>
      </w:pPr>
      <w:r w:rsidRPr="007736CB">
        <w:rPr>
          <w:rFonts w:ascii="Times New Roman" w:hAnsi="Times New Roman"/>
          <w:noProof/>
          <w:sz w:val="21"/>
          <w:szCs w:val="21"/>
        </w:rPr>
        <w:t>5</w:t>
      </w:r>
      <w:r w:rsidR="00DA3511" w:rsidRPr="007736CB">
        <w:rPr>
          <w:rFonts w:ascii="Times New Roman" w:hAnsi="Times New Roman"/>
          <w:noProof/>
          <w:sz w:val="21"/>
          <w:szCs w:val="21"/>
        </w:rPr>
        <w:t>.1.1. </w:t>
      </w:r>
      <w:r w:rsidR="00DA3511" w:rsidRPr="007736CB">
        <w:rPr>
          <w:rFonts w:ascii="Times New Roman" w:hAnsi="Times New Roman"/>
          <w:sz w:val="21"/>
          <w:szCs w:val="21"/>
        </w:rPr>
        <w:t>Осуществлять контроль</w:t>
      </w:r>
      <w:r w:rsidR="00AE23DE" w:rsidRPr="007736CB">
        <w:rPr>
          <w:rFonts w:ascii="Times New Roman" w:hAnsi="Times New Roman"/>
          <w:sz w:val="21"/>
          <w:szCs w:val="21"/>
        </w:rPr>
        <w:t xml:space="preserve"> </w:t>
      </w:r>
      <w:r w:rsidR="00DA3511" w:rsidRPr="007736CB">
        <w:rPr>
          <w:rFonts w:ascii="Times New Roman" w:hAnsi="Times New Roman"/>
          <w:sz w:val="21"/>
          <w:szCs w:val="21"/>
        </w:rPr>
        <w:t>обеспечени</w:t>
      </w:r>
      <w:r w:rsidR="00AE23DE" w:rsidRPr="007736CB">
        <w:rPr>
          <w:rFonts w:ascii="Times New Roman" w:hAnsi="Times New Roman"/>
          <w:sz w:val="21"/>
          <w:szCs w:val="21"/>
        </w:rPr>
        <w:t>я</w:t>
      </w:r>
      <w:r w:rsidR="00A505EF" w:rsidRPr="007736CB">
        <w:rPr>
          <w:rFonts w:ascii="Times New Roman" w:hAnsi="Times New Roman"/>
          <w:sz w:val="21"/>
          <w:szCs w:val="21"/>
        </w:rPr>
        <w:t xml:space="preserve"> Поставщиком постав</w:t>
      </w:r>
      <w:r w:rsidR="009E3C2B" w:rsidRPr="007736CB">
        <w:rPr>
          <w:rFonts w:ascii="Times New Roman" w:hAnsi="Times New Roman"/>
          <w:sz w:val="21"/>
          <w:szCs w:val="21"/>
        </w:rPr>
        <w:t>ки</w:t>
      </w:r>
      <w:r w:rsidR="00A505EF" w:rsidRPr="007736CB">
        <w:rPr>
          <w:rFonts w:ascii="Times New Roman" w:hAnsi="Times New Roman"/>
          <w:sz w:val="21"/>
          <w:szCs w:val="21"/>
        </w:rPr>
        <w:t xml:space="preserve"> товара.</w:t>
      </w:r>
    </w:p>
    <w:p w:rsidR="00DA3511" w:rsidRPr="007736CB" w:rsidRDefault="003673C8" w:rsidP="00DA3511">
      <w:pPr>
        <w:pStyle w:val="12"/>
        <w:ind w:firstLine="550"/>
        <w:jc w:val="both"/>
        <w:rPr>
          <w:rFonts w:ascii="Times New Roman" w:hAnsi="Times New Roman"/>
          <w:noProof/>
          <w:sz w:val="21"/>
          <w:szCs w:val="21"/>
        </w:rPr>
      </w:pPr>
      <w:r w:rsidRPr="007736CB">
        <w:rPr>
          <w:rFonts w:ascii="Times New Roman" w:hAnsi="Times New Roman"/>
          <w:noProof/>
          <w:sz w:val="21"/>
          <w:szCs w:val="21"/>
        </w:rPr>
        <w:t>5</w:t>
      </w:r>
      <w:r w:rsidR="00DA3511" w:rsidRPr="007736CB">
        <w:rPr>
          <w:rFonts w:ascii="Times New Roman" w:hAnsi="Times New Roman"/>
          <w:noProof/>
          <w:sz w:val="21"/>
          <w:szCs w:val="21"/>
        </w:rPr>
        <w:t xml:space="preserve">.1.2. Обеспечить приемку товара в соответствии с условиями контракта. </w:t>
      </w:r>
    </w:p>
    <w:p w:rsidR="00DA3511" w:rsidRPr="007736CB" w:rsidRDefault="003673C8" w:rsidP="00DA3511">
      <w:pPr>
        <w:pStyle w:val="13"/>
        <w:spacing w:line="240" w:lineRule="auto"/>
        <w:ind w:right="-71" w:firstLine="550"/>
        <w:rPr>
          <w:noProof/>
          <w:sz w:val="21"/>
          <w:szCs w:val="21"/>
        </w:rPr>
      </w:pPr>
      <w:r w:rsidRPr="007736CB">
        <w:rPr>
          <w:noProof/>
          <w:sz w:val="21"/>
          <w:szCs w:val="21"/>
        </w:rPr>
        <w:t>5</w:t>
      </w:r>
      <w:r w:rsidR="00DA3511" w:rsidRPr="007736CB">
        <w:rPr>
          <w:noProof/>
          <w:sz w:val="21"/>
          <w:szCs w:val="21"/>
        </w:rPr>
        <w:t>.1.3. Обеспечить</w:t>
      </w:r>
      <w:r w:rsidR="001A4267" w:rsidRPr="007736CB">
        <w:rPr>
          <w:noProof/>
          <w:sz w:val="21"/>
          <w:szCs w:val="21"/>
        </w:rPr>
        <w:t xml:space="preserve"> </w:t>
      </w:r>
      <w:r w:rsidR="00DA3511" w:rsidRPr="007736CB">
        <w:rPr>
          <w:noProof/>
          <w:sz w:val="21"/>
          <w:szCs w:val="21"/>
        </w:rPr>
        <w:t>оплату</w:t>
      </w:r>
      <w:r w:rsidR="001A4267" w:rsidRPr="007736CB">
        <w:rPr>
          <w:noProof/>
          <w:sz w:val="21"/>
          <w:szCs w:val="21"/>
        </w:rPr>
        <w:t xml:space="preserve"> </w:t>
      </w:r>
      <w:r w:rsidR="00DA3511" w:rsidRPr="007736CB">
        <w:rPr>
          <w:noProof/>
          <w:sz w:val="21"/>
          <w:szCs w:val="21"/>
        </w:rPr>
        <w:t>товара в соответствии</w:t>
      </w:r>
      <w:r w:rsidR="001A4267" w:rsidRPr="007736CB">
        <w:rPr>
          <w:noProof/>
          <w:sz w:val="21"/>
          <w:szCs w:val="21"/>
        </w:rPr>
        <w:t xml:space="preserve"> </w:t>
      </w:r>
      <w:r w:rsidR="00DA3511" w:rsidRPr="007736CB">
        <w:rPr>
          <w:noProof/>
          <w:sz w:val="21"/>
          <w:szCs w:val="21"/>
        </w:rPr>
        <w:t>с</w:t>
      </w:r>
      <w:r w:rsidR="001A4267" w:rsidRPr="007736CB">
        <w:rPr>
          <w:noProof/>
          <w:sz w:val="21"/>
          <w:szCs w:val="21"/>
        </w:rPr>
        <w:t xml:space="preserve"> </w:t>
      </w:r>
      <w:r w:rsidR="00DA3511" w:rsidRPr="007736CB">
        <w:rPr>
          <w:noProof/>
          <w:sz w:val="21"/>
          <w:szCs w:val="21"/>
        </w:rPr>
        <w:t>условиями</w:t>
      </w:r>
      <w:r w:rsidR="001A4267" w:rsidRPr="007736CB">
        <w:rPr>
          <w:noProof/>
          <w:sz w:val="21"/>
          <w:szCs w:val="21"/>
        </w:rPr>
        <w:t xml:space="preserve"> </w:t>
      </w:r>
      <w:r w:rsidR="00DA3511" w:rsidRPr="007736CB">
        <w:rPr>
          <w:noProof/>
          <w:sz w:val="21"/>
          <w:szCs w:val="21"/>
        </w:rPr>
        <w:t>раздела</w:t>
      </w:r>
      <w:r w:rsidR="00DA3511" w:rsidRPr="007736CB">
        <w:rPr>
          <w:noProof/>
          <w:color w:val="0070C0"/>
          <w:sz w:val="21"/>
          <w:szCs w:val="21"/>
        </w:rPr>
        <w:t xml:space="preserve"> </w:t>
      </w:r>
      <w:r w:rsidR="00893FA3" w:rsidRPr="007736CB">
        <w:rPr>
          <w:noProof/>
          <w:sz w:val="21"/>
          <w:szCs w:val="21"/>
        </w:rPr>
        <w:t>4</w:t>
      </w:r>
      <w:r w:rsidR="00DA3511" w:rsidRPr="007736CB">
        <w:rPr>
          <w:noProof/>
          <w:color w:val="FF0000"/>
          <w:sz w:val="21"/>
          <w:szCs w:val="21"/>
        </w:rPr>
        <w:t xml:space="preserve"> </w:t>
      </w:r>
      <w:r w:rsidR="001A4267" w:rsidRPr="007736CB">
        <w:rPr>
          <w:noProof/>
          <w:sz w:val="21"/>
          <w:szCs w:val="21"/>
        </w:rPr>
        <w:t xml:space="preserve">настоящего </w:t>
      </w:r>
      <w:r w:rsidR="00DA3511" w:rsidRPr="007736CB">
        <w:rPr>
          <w:noProof/>
          <w:sz w:val="21"/>
          <w:szCs w:val="21"/>
        </w:rPr>
        <w:t>контракта.</w:t>
      </w:r>
    </w:p>
    <w:p w:rsidR="00DA3511" w:rsidRPr="007736CB" w:rsidRDefault="003673C8" w:rsidP="00DA3511">
      <w:pPr>
        <w:pStyle w:val="13"/>
        <w:spacing w:line="240" w:lineRule="auto"/>
        <w:ind w:right="-71" w:firstLine="550"/>
        <w:rPr>
          <w:noProof/>
          <w:sz w:val="21"/>
          <w:szCs w:val="21"/>
        </w:rPr>
      </w:pPr>
      <w:r w:rsidRPr="007736CB">
        <w:rPr>
          <w:noProof/>
          <w:sz w:val="21"/>
          <w:szCs w:val="21"/>
        </w:rPr>
        <w:t>5</w:t>
      </w:r>
      <w:r w:rsidR="001A4267" w:rsidRPr="007736CB">
        <w:rPr>
          <w:noProof/>
          <w:sz w:val="21"/>
          <w:szCs w:val="21"/>
        </w:rPr>
        <w:t>.1.4. В случае расторжения к</w:t>
      </w:r>
      <w:r w:rsidR="00DA3511" w:rsidRPr="007736CB">
        <w:rPr>
          <w:noProof/>
          <w:sz w:val="21"/>
          <w:szCs w:val="21"/>
        </w:rPr>
        <w:t xml:space="preserve">онтракта (по любым основаниям) оплатить Поставщику стоимость товара, фактически поставленного на момент расторжения </w:t>
      </w:r>
      <w:r w:rsidR="00BA5EB2" w:rsidRPr="007736CB">
        <w:rPr>
          <w:noProof/>
          <w:sz w:val="21"/>
          <w:szCs w:val="21"/>
        </w:rPr>
        <w:t>к</w:t>
      </w:r>
      <w:r w:rsidR="00DA3511" w:rsidRPr="007736CB">
        <w:rPr>
          <w:noProof/>
          <w:sz w:val="21"/>
          <w:szCs w:val="21"/>
        </w:rPr>
        <w:t xml:space="preserve">онтракта, при условии отсутствия претензий по его качеству, на основании подписанных </w:t>
      </w:r>
      <w:r w:rsidR="005319CD" w:rsidRPr="007736CB">
        <w:rPr>
          <w:noProof/>
          <w:sz w:val="21"/>
          <w:szCs w:val="21"/>
        </w:rPr>
        <w:t>сторонами</w:t>
      </w:r>
      <w:r w:rsidR="00DA3511" w:rsidRPr="007736CB">
        <w:rPr>
          <w:noProof/>
          <w:sz w:val="21"/>
          <w:szCs w:val="21"/>
        </w:rPr>
        <w:t xml:space="preserve"> без замечаний актов приема-передачи товара.</w:t>
      </w:r>
    </w:p>
    <w:p w:rsidR="009E1C9C" w:rsidRPr="007736CB" w:rsidRDefault="009E1C9C" w:rsidP="009E1C9C">
      <w:pPr>
        <w:pStyle w:val="12"/>
        <w:ind w:firstLine="550"/>
        <w:jc w:val="both"/>
        <w:rPr>
          <w:rFonts w:ascii="Times New Roman" w:hAnsi="Times New Roman"/>
          <w:noProof/>
          <w:sz w:val="21"/>
          <w:szCs w:val="21"/>
        </w:rPr>
      </w:pPr>
      <w:r w:rsidRPr="007736CB">
        <w:rPr>
          <w:rFonts w:ascii="Times New Roman" w:hAnsi="Times New Roman"/>
          <w:noProof/>
          <w:sz w:val="21"/>
          <w:szCs w:val="21"/>
        </w:rPr>
        <w:t>5.1.5. Взыскивать пеню и штраф, а также требовать возмещения убытков в случае нарушения Поставщиком условий контракта о сроках поставки и качестве товара.</w:t>
      </w:r>
    </w:p>
    <w:p w:rsidR="009E1C9C" w:rsidRPr="007736CB" w:rsidRDefault="009E1C9C" w:rsidP="009E1C9C">
      <w:pPr>
        <w:pStyle w:val="12"/>
        <w:ind w:firstLine="550"/>
        <w:jc w:val="both"/>
        <w:rPr>
          <w:rFonts w:ascii="Times New Roman" w:hAnsi="Times New Roman"/>
          <w:noProof/>
          <w:sz w:val="21"/>
          <w:szCs w:val="21"/>
        </w:rPr>
      </w:pPr>
      <w:r w:rsidRPr="007736CB">
        <w:rPr>
          <w:rFonts w:ascii="Times New Roman" w:hAnsi="Times New Roman"/>
          <w:noProof/>
          <w:sz w:val="21"/>
          <w:szCs w:val="21"/>
        </w:rPr>
        <w:t>5.1.6.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rsidR="00DA3511" w:rsidRPr="007736CB" w:rsidRDefault="003673C8" w:rsidP="009E1C9C">
      <w:pPr>
        <w:pStyle w:val="12"/>
        <w:ind w:firstLine="550"/>
        <w:jc w:val="both"/>
        <w:rPr>
          <w:rFonts w:ascii="Times New Roman" w:hAnsi="Times New Roman"/>
          <w:noProof/>
          <w:sz w:val="21"/>
          <w:szCs w:val="21"/>
        </w:rPr>
      </w:pPr>
      <w:r w:rsidRPr="007736CB">
        <w:rPr>
          <w:rFonts w:ascii="Times New Roman" w:hAnsi="Times New Roman"/>
          <w:noProof/>
          <w:sz w:val="21"/>
          <w:szCs w:val="21"/>
        </w:rPr>
        <w:t>5</w:t>
      </w:r>
      <w:r w:rsidR="00DA3511" w:rsidRPr="007736CB">
        <w:rPr>
          <w:rFonts w:ascii="Times New Roman" w:hAnsi="Times New Roman"/>
          <w:noProof/>
          <w:sz w:val="21"/>
          <w:szCs w:val="21"/>
        </w:rPr>
        <w:t>.2. </w:t>
      </w:r>
      <w:r w:rsidR="00CD3745" w:rsidRPr="007736CB">
        <w:rPr>
          <w:rFonts w:ascii="Times New Roman" w:hAnsi="Times New Roman"/>
          <w:noProof/>
          <w:sz w:val="21"/>
          <w:szCs w:val="21"/>
        </w:rPr>
        <w:t>Покупатель</w:t>
      </w:r>
      <w:r w:rsidR="00DA3511" w:rsidRPr="007736CB">
        <w:rPr>
          <w:rFonts w:ascii="Times New Roman" w:hAnsi="Times New Roman"/>
          <w:noProof/>
          <w:sz w:val="21"/>
          <w:szCs w:val="21"/>
        </w:rPr>
        <w:t xml:space="preserve"> имеет право:</w:t>
      </w:r>
    </w:p>
    <w:p w:rsidR="009E1C9C" w:rsidRPr="007736CB" w:rsidRDefault="003673C8" w:rsidP="009E1C9C">
      <w:pPr>
        <w:tabs>
          <w:tab w:val="left" w:pos="709"/>
        </w:tabs>
        <w:ind w:firstLine="550"/>
        <w:jc w:val="both"/>
        <w:rPr>
          <w:rFonts w:eastAsia="Arial Unicode MS"/>
          <w:sz w:val="21"/>
          <w:szCs w:val="21"/>
        </w:rPr>
      </w:pPr>
      <w:r w:rsidRPr="007736CB">
        <w:rPr>
          <w:noProof/>
          <w:sz w:val="21"/>
          <w:szCs w:val="21"/>
        </w:rPr>
        <w:t>5</w:t>
      </w:r>
      <w:r w:rsidR="00DA3511" w:rsidRPr="007736CB">
        <w:rPr>
          <w:noProof/>
          <w:sz w:val="21"/>
          <w:szCs w:val="21"/>
        </w:rPr>
        <w:t>.2.1. </w:t>
      </w:r>
      <w:r w:rsidR="009E1C9C" w:rsidRPr="007736CB">
        <w:rPr>
          <w:sz w:val="21"/>
          <w:szCs w:val="21"/>
        </w:rPr>
        <w:t xml:space="preserve">Определять лиц, непосредственно участвующих в </w:t>
      </w:r>
      <w:proofErr w:type="gramStart"/>
      <w:r w:rsidR="009E1C9C" w:rsidRPr="007736CB">
        <w:rPr>
          <w:sz w:val="21"/>
          <w:szCs w:val="21"/>
        </w:rPr>
        <w:t>контроле за</w:t>
      </w:r>
      <w:proofErr w:type="gramEnd"/>
      <w:r w:rsidR="009E1C9C" w:rsidRPr="007736CB">
        <w:rPr>
          <w:sz w:val="21"/>
          <w:szCs w:val="21"/>
        </w:rPr>
        <w:t xml:space="preserve"> исполнением настоящего контракта и (или) лиц, участвующих в приемке товара по количеству и качеству.</w:t>
      </w:r>
    </w:p>
    <w:p w:rsidR="009E1C9C" w:rsidRPr="007736CB" w:rsidRDefault="009E1C9C" w:rsidP="009E1C9C">
      <w:pPr>
        <w:tabs>
          <w:tab w:val="left" w:pos="709"/>
        </w:tabs>
        <w:ind w:firstLine="550"/>
        <w:jc w:val="both"/>
        <w:rPr>
          <w:sz w:val="21"/>
          <w:szCs w:val="21"/>
        </w:rPr>
      </w:pPr>
      <w:r w:rsidRPr="007736CB">
        <w:rPr>
          <w:noProof/>
          <w:sz w:val="21"/>
          <w:szCs w:val="21"/>
        </w:rPr>
        <w:t>5.2.2.</w:t>
      </w:r>
      <w:r w:rsidR="00DA3511" w:rsidRPr="007736CB">
        <w:rPr>
          <w:noProof/>
          <w:sz w:val="21"/>
          <w:szCs w:val="21"/>
        </w:rPr>
        <w:t xml:space="preserve"> </w:t>
      </w:r>
      <w:r w:rsidRPr="007736CB">
        <w:rPr>
          <w:sz w:val="21"/>
          <w:szCs w:val="21"/>
        </w:rPr>
        <w:t>Привлекать экспертов, в том числе независимых, для оценки (экспертизы) показателей качества и безопасности товара, установленных в</w:t>
      </w:r>
      <w:r w:rsidRPr="007736CB">
        <w:rPr>
          <w:noProof/>
          <w:sz w:val="21"/>
          <w:szCs w:val="21"/>
        </w:rPr>
        <w:t xml:space="preserve"> нормативных и технических документах</w:t>
      </w:r>
      <w:r w:rsidRPr="007736CB">
        <w:rPr>
          <w:sz w:val="21"/>
          <w:szCs w:val="21"/>
        </w:rPr>
        <w:t xml:space="preserve"> и настоящем контракте, в ходе приемки товара.</w:t>
      </w:r>
    </w:p>
    <w:p w:rsidR="00DA3511" w:rsidRPr="007736CB" w:rsidRDefault="003673C8" w:rsidP="009E1C9C">
      <w:pPr>
        <w:tabs>
          <w:tab w:val="left" w:pos="709"/>
        </w:tabs>
        <w:ind w:firstLine="550"/>
        <w:jc w:val="both"/>
        <w:rPr>
          <w:noProof/>
          <w:sz w:val="21"/>
          <w:szCs w:val="21"/>
        </w:rPr>
      </w:pPr>
      <w:r w:rsidRPr="007736CB">
        <w:rPr>
          <w:noProof/>
          <w:sz w:val="21"/>
          <w:szCs w:val="21"/>
        </w:rPr>
        <w:t>5</w:t>
      </w:r>
      <w:r w:rsidR="00DA3511" w:rsidRPr="007736CB">
        <w:rPr>
          <w:noProof/>
          <w:sz w:val="21"/>
          <w:szCs w:val="21"/>
        </w:rPr>
        <w:t>.2.3. Требовать замены товара, несоответствующего по качеству и безопасности, показателям</w:t>
      </w:r>
      <w:r w:rsidR="00063CFF" w:rsidRPr="007736CB">
        <w:rPr>
          <w:noProof/>
          <w:sz w:val="21"/>
          <w:szCs w:val="21"/>
        </w:rPr>
        <w:t>,</w:t>
      </w:r>
      <w:r w:rsidR="00DA3511" w:rsidRPr="007736CB">
        <w:rPr>
          <w:noProof/>
          <w:sz w:val="21"/>
          <w:szCs w:val="21"/>
        </w:rPr>
        <w:t xml:space="preserve"> содержащимся в нормативных и технических документах и настоящем </w:t>
      </w:r>
      <w:r w:rsidR="00C95F22" w:rsidRPr="007736CB">
        <w:rPr>
          <w:noProof/>
          <w:sz w:val="21"/>
          <w:szCs w:val="21"/>
        </w:rPr>
        <w:t>к</w:t>
      </w:r>
      <w:r w:rsidR="00DA3511" w:rsidRPr="007736CB">
        <w:rPr>
          <w:noProof/>
          <w:sz w:val="21"/>
          <w:szCs w:val="21"/>
        </w:rPr>
        <w:t>онтракте.</w:t>
      </w:r>
    </w:p>
    <w:p w:rsidR="000961F5" w:rsidRPr="007736CB" w:rsidRDefault="003673C8" w:rsidP="00CD3745">
      <w:pPr>
        <w:pStyle w:val="13"/>
        <w:spacing w:line="240" w:lineRule="auto"/>
        <w:ind w:right="-71" w:firstLine="550"/>
        <w:rPr>
          <w:noProof/>
          <w:sz w:val="21"/>
          <w:szCs w:val="21"/>
        </w:rPr>
      </w:pPr>
      <w:r w:rsidRPr="007736CB">
        <w:rPr>
          <w:noProof/>
          <w:sz w:val="21"/>
          <w:szCs w:val="21"/>
        </w:rPr>
        <w:t>5</w:t>
      </w:r>
      <w:r w:rsidR="009E1C9C" w:rsidRPr="007736CB">
        <w:rPr>
          <w:noProof/>
          <w:sz w:val="21"/>
          <w:szCs w:val="21"/>
        </w:rPr>
        <w:t>.2.4</w:t>
      </w:r>
      <w:r w:rsidR="00DA3511" w:rsidRPr="007736CB">
        <w:rPr>
          <w:noProof/>
          <w:sz w:val="21"/>
          <w:szCs w:val="21"/>
        </w:rPr>
        <w:t>.</w:t>
      </w:r>
      <w:r w:rsidR="009E1C9C" w:rsidRPr="007736CB">
        <w:rPr>
          <w:noProof/>
          <w:sz w:val="21"/>
          <w:szCs w:val="21"/>
        </w:rPr>
        <w:t xml:space="preserve"> Отказаться от исполнения контракта.</w:t>
      </w:r>
      <w:r w:rsidR="00DA3511" w:rsidRPr="007736CB">
        <w:rPr>
          <w:noProof/>
          <w:sz w:val="21"/>
          <w:szCs w:val="21"/>
        </w:rPr>
        <w:t xml:space="preserve"> </w:t>
      </w:r>
      <w:r w:rsidR="00E517DF" w:rsidRPr="007736CB">
        <w:rPr>
          <w:noProof/>
          <w:sz w:val="21"/>
          <w:szCs w:val="21"/>
        </w:rPr>
        <w:t>Расторгнуть контракт в односто</w:t>
      </w:r>
      <w:r w:rsidR="00736D80" w:rsidRPr="007736CB">
        <w:rPr>
          <w:noProof/>
          <w:sz w:val="21"/>
          <w:szCs w:val="21"/>
        </w:rPr>
        <w:t>рон</w:t>
      </w:r>
      <w:r w:rsidR="00E517DF" w:rsidRPr="007736CB">
        <w:rPr>
          <w:noProof/>
          <w:sz w:val="21"/>
          <w:szCs w:val="21"/>
        </w:rPr>
        <w:t>нем порядке.</w:t>
      </w:r>
    </w:p>
    <w:p w:rsidR="00DA3511" w:rsidRPr="007736CB" w:rsidRDefault="003673C8" w:rsidP="000961F5">
      <w:pPr>
        <w:pStyle w:val="13"/>
        <w:spacing w:line="240" w:lineRule="auto"/>
        <w:ind w:right="-71" w:firstLine="550"/>
        <w:rPr>
          <w:noProof/>
          <w:sz w:val="21"/>
          <w:szCs w:val="21"/>
        </w:rPr>
      </w:pPr>
      <w:r w:rsidRPr="007736CB">
        <w:rPr>
          <w:noProof/>
          <w:sz w:val="21"/>
          <w:szCs w:val="21"/>
        </w:rPr>
        <w:t>5</w:t>
      </w:r>
      <w:r w:rsidR="00DA3511" w:rsidRPr="007736CB">
        <w:rPr>
          <w:noProof/>
          <w:sz w:val="21"/>
          <w:szCs w:val="21"/>
        </w:rPr>
        <w:t>.3. Поставщик обязуется:</w:t>
      </w:r>
    </w:p>
    <w:p w:rsidR="00DA3511" w:rsidRPr="007736CB" w:rsidRDefault="003673C8" w:rsidP="000961F5">
      <w:pPr>
        <w:pStyle w:val="13"/>
        <w:spacing w:line="240" w:lineRule="auto"/>
        <w:ind w:right="-33" w:firstLine="550"/>
        <w:rPr>
          <w:noProof/>
          <w:sz w:val="21"/>
          <w:szCs w:val="21"/>
        </w:rPr>
      </w:pPr>
      <w:r w:rsidRPr="007736CB">
        <w:rPr>
          <w:noProof/>
          <w:sz w:val="21"/>
          <w:szCs w:val="21"/>
        </w:rPr>
        <w:t>5</w:t>
      </w:r>
      <w:r w:rsidR="00DA3511" w:rsidRPr="007736CB">
        <w:rPr>
          <w:noProof/>
          <w:sz w:val="21"/>
          <w:szCs w:val="21"/>
        </w:rPr>
        <w:t>.3.1. </w:t>
      </w:r>
      <w:r w:rsidR="00B90F21" w:rsidRPr="007736CB">
        <w:rPr>
          <w:noProof/>
          <w:sz w:val="21"/>
          <w:szCs w:val="21"/>
        </w:rPr>
        <w:t>И</w:t>
      </w:r>
      <w:r w:rsidR="00DA3511" w:rsidRPr="007736CB">
        <w:rPr>
          <w:noProof/>
          <w:sz w:val="21"/>
          <w:szCs w:val="21"/>
        </w:rPr>
        <w:t xml:space="preserve">звестить </w:t>
      </w:r>
      <w:r w:rsidR="00CD3745" w:rsidRPr="007736CB">
        <w:rPr>
          <w:noProof/>
          <w:sz w:val="21"/>
          <w:szCs w:val="21"/>
        </w:rPr>
        <w:t>Покупателя</w:t>
      </w:r>
      <w:r w:rsidR="00DA3511" w:rsidRPr="007736CB">
        <w:rPr>
          <w:noProof/>
          <w:sz w:val="21"/>
          <w:szCs w:val="21"/>
        </w:rPr>
        <w:t xml:space="preserve"> о готовности товара к поставке</w:t>
      </w:r>
      <w:r w:rsidR="00CA52F6" w:rsidRPr="007736CB">
        <w:rPr>
          <w:noProof/>
          <w:sz w:val="21"/>
          <w:szCs w:val="21"/>
        </w:rPr>
        <w:t>.</w:t>
      </w:r>
      <w:r w:rsidR="00DA3511" w:rsidRPr="007736CB">
        <w:rPr>
          <w:noProof/>
          <w:sz w:val="21"/>
          <w:szCs w:val="21"/>
        </w:rPr>
        <w:t xml:space="preserve"> </w:t>
      </w:r>
      <w:r w:rsidR="00B90F21" w:rsidRPr="007736CB">
        <w:rPr>
          <w:sz w:val="21"/>
          <w:szCs w:val="21"/>
        </w:rPr>
        <w:t xml:space="preserve">Уведомление направляется Покупателю любым удобным для сторон способом, </w:t>
      </w:r>
      <w:r w:rsidR="00B90F21" w:rsidRPr="007736CB">
        <w:rPr>
          <w:rStyle w:val="ad"/>
          <w:b w:val="0"/>
          <w:sz w:val="21"/>
          <w:szCs w:val="21"/>
        </w:rPr>
        <w:t>позволяющим установить достоверность его получения.</w:t>
      </w:r>
    </w:p>
    <w:p w:rsidR="00B90F21" w:rsidRPr="007736CB" w:rsidRDefault="003673C8" w:rsidP="00B90F21">
      <w:pPr>
        <w:pStyle w:val="13"/>
        <w:spacing w:line="240" w:lineRule="auto"/>
        <w:ind w:right="-33" w:firstLine="550"/>
        <w:rPr>
          <w:noProof/>
          <w:sz w:val="21"/>
          <w:szCs w:val="21"/>
        </w:rPr>
      </w:pPr>
      <w:r w:rsidRPr="007736CB">
        <w:rPr>
          <w:noProof/>
          <w:sz w:val="21"/>
          <w:szCs w:val="21"/>
        </w:rPr>
        <w:t>5</w:t>
      </w:r>
      <w:r w:rsidR="00DA3511" w:rsidRPr="007736CB">
        <w:rPr>
          <w:noProof/>
          <w:sz w:val="21"/>
          <w:szCs w:val="21"/>
        </w:rPr>
        <w:t xml:space="preserve">.3.2. Обеспечить соответствие товара требованиям законодательства, нормативных и технических </w:t>
      </w:r>
      <w:r w:rsidR="00DA3511" w:rsidRPr="007736CB">
        <w:rPr>
          <w:noProof/>
          <w:sz w:val="21"/>
          <w:szCs w:val="21"/>
        </w:rPr>
        <w:lastRenderedPageBreak/>
        <w:t xml:space="preserve">документов, иных актов и условиям </w:t>
      </w:r>
      <w:r w:rsidR="00063CFF" w:rsidRPr="007736CB">
        <w:rPr>
          <w:noProof/>
          <w:sz w:val="21"/>
          <w:szCs w:val="21"/>
        </w:rPr>
        <w:t xml:space="preserve">настоящего </w:t>
      </w:r>
      <w:r w:rsidR="00C95F22" w:rsidRPr="007736CB">
        <w:rPr>
          <w:noProof/>
          <w:sz w:val="21"/>
          <w:szCs w:val="21"/>
        </w:rPr>
        <w:t>к</w:t>
      </w:r>
      <w:r w:rsidR="00DA3511" w:rsidRPr="007736CB">
        <w:rPr>
          <w:noProof/>
          <w:sz w:val="21"/>
          <w:szCs w:val="21"/>
        </w:rPr>
        <w:t>онтракта.</w:t>
      </w:r>
    </w:p>
    <w:p w:rsidR="009A498D" w:rsidRPr="007736CB" w:rsidRDefault="003673C8" w:rsidP="0071033A">
      <w:pPr>
        <w:pStyle w:val="13"/>
        <w:spacing w:line="240" w:lineRule="auto"/>
        <w:ind w:right="-33" w:firstLine="550"/>
        <w:rPr>
          <w:noProof/>
          <w:sz w:val="21"/>
          <w:szCs w:val="21"/>
        </w:rPr>
      </w:pPr>
      <w:r w:rsidRPr="007736CB">
        <w:rPr>
          <w:noProof/>
          <w:sz w:val="21"/>
          <w:szCs w:val="21"/>
        </w:rPr>
        <w:t>5</w:t>
      </w:r>
      <w:r w:rsidR="00DA3511" w:rsidRPr="007736CB">
        <w:rPr>
          <w:noProof/>
          <w:sz w:val="21"/>
          <w:szCs w:val="21"/>
        </w:rPr>
        <w:t xml:space="preserve">.3.3.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w:t>
      </w:r>
      <w:r w:rsidR="00C95F22" w:rsidRPr="007736CB">
        <w:rPr>
          <w:noProof/>
          <w:sz w:val="21"/>
          <w:szCs w:val="21"/>
        </w:rPr>
        <w:t>к</w:t>
      </w:r>
      <w:r w:rsidR="00DA3511" w:rsidRPr="007736CB">
        <w:rPr>
          <w:noProof/>
          <w:sz w:val="21"/>
          <w:szCs w:val="21"/>
        </w:rPr>
        <w:t>онтрактом,</w:t>
      </w:r>
      <w:r w:rsidR="00C95F22" w:rsidRPr="007736CB">
        <w:rPr>
          <w:noProof/>
          <w:sz w:val="21"/>
          <w:szCs w:val="21"/>
        </w:rPr>
        <w:t xml:space="preserve"> </w:t>
      </w:r>
      <w:r w:rsidR="00DA3511" w:rsidRPr="007736CB">
        <w:rPr>
          <w:noProof/>
          <w:sz w:val="21"/>
          <w:szCs w:val="21"/>
        </w:rPr>
        <w:t>не обремененный правами третьих лиц.</w:t>
      </w:r>
    </w:p>
    <w:p w:rsidR="000961F5" w:rsidRPr="007736CB" w:rsidRDefault="003673C8" w:rsidP="000961F5">
      <w:pPr>
        <w:pStyle w:val="13"/>
        <w:spacing w:line="240" w:lineRule="auto"/>
        <w:ind w:right="-71" w:firstLine="550"/>
        <w:rPr>
          <w:noProof/>
          <w:sz w:val="21"/>
          <w:szCs w:val="21"/>
        </w:rPr>
      </w:pPr>
      <w:r w:rsidRPr="007736CB">
        <w:rPr>
          <w:noProof/>
          <w:sz w:val="21"/>
          <w:szCs w:val="21"/>
        </w:rPr>
        <w:t>5</w:t>
      </w:r>
      <w:r w:rsidR="00DA3511" w:rsidRPr="007736CB">
        <w:rPr>
          <w:noProof/>
          <w:sz w:val="21"/>
          <w:szCs w:val="21"/>
        </w:rPr>
        <w:t>.3.</w:t>
      </w:r>
      <w:r w:rsidR="00F826C9" w:rsidRPr="007736CB">
        <w:rPr>
          <w:noProof/>
          <w:sz w:val="21"/>
          <w:szCs w:val="21"/>
        </w:rPr>
        <w:t>4</w:t>
      </w:r>
      <w:r w:rsidR="00DA3511" w:rsidRPr="007736CB">
        <w:rPr>
          <w:noProof/>
          <w:sz w:val="21"/>
          <w:szCs w:val="21"/>
        </w:rPr>
        <w:t xml:space="preserve">. Передать </w:t>
      </w:r>
      <w:r w:rsidR="00CD3745" w:rsidRPr="007736CB">
        <w:rPr>
          <w:noProof/>
          <w:sz w:val="21"/>
          <w:szCs w:val="21"/>
        </w:rPr>
        <w:t>Покупателю</w:t>
      </w:r>
      <w:r w:rsidR="00DA3511" w:rsidRPr="007736CB">
        <w:rPr>
          <w:noProof/>
          <w:sz w:val="21"/>
          <w:szCs w:val="21"/>
        </w:rPr>
        <w:t xml:space="preserve"> товар в комплекте с относящейся к нему документацией, перечисленной в пункте </w:t>
      </w:r>
      <w:r w:rsidRPr="007736CB">
        <w:rPr>
          <w:noProof/>
          <w:sz w:val="21"/>
          <w:szCs w:val="21"/>
        </w:rPr>
        <w:t>6</w:t>
      </w:r>
      <w:r w:rsidR="00DA3511" w:rsidRPr="007736CB">
        <w:rPr>
          <w:noProof/>
          <w:sz w:val="21"/>
          <w:szCs w:val="21"/>
        </w:rPr>
        <w:t>.</w:t>
      </w:r>
      <w:r w:rsidR="003F1B39" w:rsidRPr="007736CB">
        <w:rPr>
          <w:noProof/>
          <w:sz w:val="21"/>
          <w:szCs w:val="21"/>
        </w:rPr>
        <w:t>2</w:t>
      </w:r>
      <w:r w:rsidR="00DA3511" w:rsidRPr="007736CB">
        <w:rPr>
          <w:noProof/>
          <w:sz w:val="21"/>
          <w:szCs w:val="21"/>
        </w:rPr>
        <w:t>.</w:t>
      </w:r>
      <w:r w:rsidR="00DA3511" w:rsidRPr="007736CB">
        <w:rPr>
          <w:noProof/>
          <w:color w:val="FF0000"/>
          <w:sz w:val="21"/>
          <w:szCs w:val="21"/>
        </w:rPr>
        <w:t xml:space="preserve"> </w:t>
      </w:r>
      <w:r w:rsidR="00C95F22" w:rsidRPr="007736CB">
        <w:rPr>
          <w:noProof/>
          <w:sz w:val="21"/>
          <w:szCs w:val="21"/>
        </w:rPr>
        <w:t>к</w:t>
      </w:r>
      <w:r w:rsidR="00DA3511" w:rsidRPr="007736CB">
        <w:rPr>
          <w:noProof/>
          <w:sz w:val="21"/>
          <w:szCs w:val="21"/>
        </w:rPr>
        <w:t xml:space="preserve">онтракта. </w:t>
      </w:r>
    </w:p>
    <w:p w:rsidR="00DA3511" w:rsidRPr="007736CB" w:rsidRDefault="003673C8" w:rsidP="000961F5">
      <w:pPr>
        <w:pStyle w:val="13"/>
        <w:spacing w:line="240" w:lineRule="auto"/>
        <w:ind w:right="-71" w:firstLine="550"/>
        <w:rPr>
          <w:sz w:val="21"/>
          <w:szCs w:val="21"/>
        </w:rPr>
      </w:pPr>
      <w:r w:rsidRPr="007736CB">
        <w:rPr>
          <w:color w:val="000000"/>
          <w:sz w:val="21"/>
          <w:szCs w:val="21"/>
        </w:rPr>
        <w:t>5</w:t>
      </w:r>
      <w:r w:rsidR="00DA3511" w:rsidRPr="007736CB">
        <w:rPr>
          <w:color w:val="000000"/>
          <w:sz w:val="21"/>
          <w:szCs w:val="21"/>
        </w:rPr>
        <w:t>.3.</w:t>
      </w:r>
      <w:r w:rsidR="00F826C9" w:rsidRPr="007736CB">
        <w:rPr>
          <w:color w:val="000000"/>
          <w:sz w:val="21"/>
          <w:szCs w:val="21"/>
        </w:rPr>
        <w:t>5</w:t>
      </w:r>
      <w:r w:rsidR="00DA3511" w:rsidRPr="007736CB">
        <w:rPr>
          <w:color w:val="000000"/>
          <w:sz w:val="21"/>
          <w:szCs w:val="21"/>
        </w:rPr>
        <w:t>. П</w:t>
      </w:r>
      <w:r w:rsidR="00DA3511" w:rsidRPr="007736CB">
        <w:rPr>
          <w:sz w:val="21"/>
          <w:szCs w:val="21"/>
        </w:rPr>
        <w:t xml:space="preserve">роизводить замену некачественного </w:t>
      </w:r>
      <w:r w:rsidR="00C95F22" w:rsidRPr="007736CB">
        <w:rPr>
          <w:sz w:val="21"/>
          <w:szCs w:val="21"/>
        </w:rPr>
        <w:t>т</w:t>
      </w:r>
      <w:r w:rsidR="00DA3511" w:rsidRPr="007736CB">
        <w:rPr>
          <w:sz w:val="21"/>
          <w:szCs w:val="21"/>
        </w:rPr>
        <w:t>овара, в порядке и на условиях, предусмотренных</w:t>
      </w:r>
      <w:r w:rsidR="00CD3745" w:rsidRPr="007736CB">
        <w:rPr>
          <w:sz w:val="21"/>
          <w:szCs w:val="21"/>
        </w:rPr>
        <w:t xml:space="preserve"> действующим законодательством и</w:t>
      </w:r>
      <w:r w:rsidR="00DA3511" w:rsidRPr="007736CB">
        <w:rPr>
          <w:sz w:val="21"/>
          <w:szCs w:val="21"/>
        </w:rPr>
        <w:t xml:space="preserve"> </w:t>
      </w:r>
      <w:r w:rsidR="00C95F22" w:rsidRPr="007736CB">
        <w:rPr>
          <w:sz w:val="21"/>
          <w:szCs w:val="21"/>
        </w:rPr>
        <w:t>условиями настоящего</w:t>
      </w:r>
      <w:r w:rsidR="00DA3511" w:rsidRPr="007736CB">
        <w:rPr>
          <w:sz w:val="21"/>
          <w:szCs w:val="21"/>
        </w:rPr>
        <w:t xml:space="preserve"> </w:t>
      </w:r>
      <w:r w:rsidR="00C95F22" w:rsidRPr="007736CB">
        <w:rPr>
          <w:sz w:val="21"/>
          <w:szCs w:val="21"/>
        </w:rPr>
        <w:t>к</w:t>
      </w:r>
      <w:r w:rsidR="00DA3511" w:rsidRPr="007736CB">
        <w:rPr>
          <w:sz w:val="21"/>
          <w:szCs w:val="21"/>
        </w:rPr>
        <w:t>онтракта.</w:t>
      </w:r>
    </w:p>
    <w:p w:rsidR="00DA3511" w:rsidRPr="007736CB" w:rsidRDefault="003673C8" w:rsidP="000961F5">
      <w:pPr>
        <w:pStyle w:val="12"/>
        <w:ind w:firstLine="550"/>
        <w:jc w:val="both"/>
        <w:rPr>
          <w:rFonts w:ascii="Times New Roman" w:hAnsi="Times New Roman"/>
          <w:sz w:val="21"/>
          <w:szCs w:val="21"/>
        </w:rPr>
      </w:pPr>
      <w:r w:rsidRPr="007736CB">
        <w:rPr>
          <w:rFonts w:ascii="Times New Roman" w:hAnsi="Times New Roman"/>
          <w:noProof/>
          <w:sz w:val="21"/>
          <w:szCs w:val="21"/>
        </w:rPr>
        <w:t>5</w:t>
      </w:r>
      <w:r w:rsidR="00DA3511" w:rsidRPr="007736CB">
        <w:rPr>
          <w:rFonts w:ascii="Times New Roman" w:hAnsi="Times New Roman"/>
          <w:noProof/>
          <w:sz w:val="21"/>
          <w:szCs w:val="21"/>
        </w:rPr>
        <w:t>.4. Поставщик вправе:</w:t>
      </w:r>
    </w:p>
    <w:p w:rsidR="00DA3511" w:rsidRPr="007736CB" w:rsidRDefault="003673C8" w:rsidP="003F1B39">
      <w:pPr>
        <w:pStyle w:val="12"/>
        <w:ind w:firstLine="550"/>
        <w:jc w:val="both"/>
        <w:rPr>
          <w:rFonts w:ascii="Times New Roman" w:hAnsi="Times New Roman"/>
          <w:noProof/>
          <w:sz w:val="21"/>
          <w:szCs w:val="21"/>
        </w:rPr>
      </w:pPr>
      <w:r w:rsidRPr="007736CB">
        <w:rPr>
          <w:rFonts w:ascii="Times New Roman" w:hAnsi="Times New Roman"/>
          <w:noProof/>
          <w:sz w:val="21"/>
          <w:szCs w:val="21"/>
        </w:rPr>
        <w:t>5</w:t>
      </w:r>
      <w:r w:rsidR="00DA3511" w:rsidRPr="007736CB">
        <w:rPr>
          <w:rFonts w:ascii="Times New Roman" w:hAnsi="Times New Roman"/>
          <w:noProof/>
          <w:sz w:val="21"/>
          <w:szCs w:val="21"/>
        </w:rPr>
        <w:t xml:space="preserve">.4.1. Требовать оплату за поставленный товар в соответствии с условиями </w:t>
      </w:r>
      <w:r w:rsidR="00C95F22" w:rsidRPr="007736CB">
        <w:rPr>
          <w:rFonts w:ascii="Times New Roman" w:hAnsi="Times New Roman"/>
          <w:noProof/>
          <w:sz w:val="21"/>
          <w:szCs w:val="21"/>
        </w:rPr>
        <w:t>настоящего к</w:t>
      </w:r>
      <w:r w:rsidR="00DA3511" w:rsidRPr="007736CB">
        <w:rPr>
          <w:rFonts w:ascii="Times New Roman" w:hAnsi="Times New Roman"/>
          <w:noProof/>
          <w:sz w:val="21"/>
          <w:szCs w:val="21"/>
        </w:rPr>
        <w:t>онтракта.</w:t>
      </w:r>
    </w:p>
    <w:p w:rsidR="000961F5" w:rsidRPr="007736CB" w:rsidRDefault="003673C8" w:rsidP="00063CFF">
      <w:pPr>
        <w:pStyle w:val="12"/>
        <w:ind w:firstLine="550"/>
        <w:jc w:val="both"/>
        <w:rPr>
          <w:rFonts w:ascii="Times New Roman" w:hAnsi="Times New Roman"/>
          <w:sz w:val="21"/>
          <w:szCs w:val="21"/>
        </w:rPr>
      </w:pPr>
      <w:r w:rsidRPr="007736CB">
        <w:rPr>
          <w:rFonts w:ascii="Times New Roman" w:hAnsi="Times New Roman"/>
          <w:noProof/>
          <w:sz w:val="21"/>
          <w:szCs w:val="21"/>
        </w:rPr>
        <w:t>5</w:t>
      </w:r>
      <w:r w:rsidR="00DA3511" w:rsidRPr="007736CB">
        <w:rPr>
          <w:rFonts w:ascii="Times New Roman" w:hAnsi="Times New Roman"/>
          <w:noProof/>
          <w:sz w:val="21"/>
          <w:szCs w:val="21"/>
        </w:rPr>
        <w:t xml:space="preserve">.4.2. Требовать уплату пеней, а также возмещения убытков, согласно </w:t>
      </w:r>
      <w:r w:rsidR="00C95F22" w:rsidRPr="007736CB">
        <w:rPr>
          <w:rFonts w:ascii="Times New Roman" w:hAnsi="Times New Roman"/>
          <w:noProof/>
          <w:sz w:val="21"/>
          <w:szCs w:val="21"/>
        </w:rPr>
        <w:t>условиям к</w:t>
      </w:r>
      <w:r w:rsidR="00DA3511" w:rsidRPr="007736CB">
        <w:rPr>
          <w:rFonts w:ascii="Times New Roman" w:hAnsi="Times New Roman"/>
          <w:noProof/>
          <w:sz w:val="21"/>
          <w:szCs w:val="21"/>
        </w:rPr>
        <w:t>онтракта.</w:t>
      </w:r>
      <w:r w:rsidR="000961F5" w:rsidRPr="007736CB">
        <w:rPr>
          <w:rFonts w:ascii="Times New Roman" w:hAnsi="Times New Roman"/>
          <w:sz w:val="21"/>
          <w:szCs w:val="21"/>
        </w:rPr>
        <w:t xml:space="preserve"> </w:t>
      </w:r>
    </w:p>
    <w:p w:rsidR="003673C8" w:rsidRPr="007736CB" w:rsidRDefault="003673C8" w:rsidP="009A498D">
      <w:pPr>
        <w:spacing w:before="120" w:after="80"/>
        <w:jc w:val="center"/>
        <w:rPr>
          <w:b/>
          <w:sz w:val="21"/>
          <w:szCs w:val="21"/>
        </w:rPr>
      </w:pPr>
      <w:r w:rsidRPr="007736CB">
        <w:rPr>
          <w:b/>
          <w:sz w:val="21"/>
          <w:szCs w:val="21"/>
        </w:rPr>
        <w:t>6. ПОСТАВКА ТОВАРА</w:t>
      </w:r>
    </w:p>
    <w:p w:rsidR="00CC3860" w:rsidRPr="007736CB" w:rsidRDefault="003673C8" w:rsidP="00CC3860">
      <w:pPr>
        <w:pStyle w:val="20"/>
        <w:spacing w:line="240" w:lineRule="auto"/>
        <w:ind w:right="-71" w:firstLine="540"/>
        <w:contextualSpacing/>
        <w:rPr>
          <w:sz w:val="21"/>
          <w:szCs w:val="21"/>
        </w:rPr>
      </w:pPr>
      <w:r w:rsidRPr="007736CB">
        <w:rPr>
          <w:sz w:val="21"/>
          <w:szCs w:val="21"/>
        </w:rPr>
        <w:t xml:space="preserve">6.1. </w:t>
      </w:r>
      <w:r w:rsidRPr="007736CB">
        <w:rPr>
          <w:noProof/>
          <w:sz w:val="21"/>
          <w:szCs w:val="21"/>
        </w:rPr>
        <w:t xml:space="preserve">Поставщик обязуется </w:t>
      </w:r>
      <w:r w:rsidRPr="007736CB">
        <w:rPr>
          <w:sz w:val="21"/>
          <w:szCs w:val="21"/>
        </w:rPr>
        <w:t xml:space="preserve">передать </w:t>
      </w:r>
      <w:r w:rsidRPr="007736CB">
        <w:rPr>
          <w:noProof/>
          <w:sz w:val="21"/>
          <w:szCs w:val="21"/>
        </w:rPr>
        <w:t xml:space="preserve"> </w:t>
      </w:r>
      <w:r w:rsidR="009E05EE" w:rsidRPr="007736CB">
        <w:rPr>
          <w:noProof/>
          <w:sz w:val="21"/>
          <w:szCs w:val="21"/>
        </w:rPr>
        <w:t>Покупателю</w:t>
      </w:r>
      <w:r w:rsidRPr="007736CB">
        <w:rPr>
          <w:noProof/>
          <w:sz w:val="21"/>
          <w:szCs w:val="21"/>
        </w:rPr>
        <w:t xml:space="preserve"> </w:t>
      </w:r>
      <w:r w:rsidRPr="007736CB">
        <w:rPr>
          <w:sz w:val="21"/>
          <w:szCs w:val="21"/>
        </w:rPr>
        <w:t xml:space="preserve">товар </w:t>
      </w:r>
      <w:r w:rsidRPr="007736CB">
        <w:rPr>
          <w:noProof/>
          <w:sz w:val="21"/>
          <w:szCs w:val="21"/>
        </w:rPr>
        <w:t>в количестве, по цене, адресу и в сроки, предусмотренные ведомостью поставки (Приложение № 1).</w:t>
      </w:r>
      <w:r w:rsidR="00CC3860" w:rsidRPr="007736CB">
        <w:rPr>
          <w:noProof/>
          <w:sz w:val="21"/>
          <w:szCs w:val="21"/>
        </w:rPr>
        <w:t xml:space="preserve"> </w:t>
      </w:r>
      <w:r w:rsidR="00CC3860" w:rsidRPr="007736CB">
        <w:rPr>
          <w:sz w:val="21"/>
          <w:szCs w:val="21"/>
        </w:rPr>
        <w:t>Поставка товара осуществляется путем передачи товара представителю Покупателя на складе По</w:t>
      </w:r>
      <w:r w:rsidR="003F2A03">
        <w:rPr>
          <w:sz w:val="21"/>
          <w:szCs w:val="21"/>
        </w:rPr>
        <w:t>купателя</w:t>
      </w:r>
      <w:r w:rsidR="00CC3860" w:rsidRPr="007736CB">
        <w:rPr>
          <w:sz w:val="21"/>
          <w:szCs w:val="21"/>
        </w:rPr>
        <w:t xml:space="preserve">. </w:t>
      </w:r>
    </w:p>
    <w:p w:rsidR="003673C8" w:rsidRPr="007736CB" w:rsidRDefault="003673C8" w:rsidP="003673C8">
      <w:pPr>
        <w:pStyle w:val="20"/>
        <w:spacing w:line="240" w:lineRule="auto"/>
        <w:ind w:right="-71" w:firstLine="540"/>
        <w:contextualSpacing/>
        <w:rPr>
          <w:color w:val="000000"/>
          <w:sz w:val="21"/>
          <w:szCs w:val="21"/>
        </w:rPr>
      </w:pPr>
      <w:r w:rsidRPr="007736CB">
        <w:rPr>
          <w:sz w:val="21"/>
          <w:szCs w:val="21"/>
        </w:rPr>
        <w:t xml:space="preserve">6.2. Вместе с товаром Поставщик передает </w:t>
      </w:r>
      <w:r w:rsidR="009E05EE" w:rsidRPr="007736CB">
        <w:rPr>
          <w:sz w:val="21"/>
          <w:szCs w:val="21"/>
        </w:rPr>
        <w:t>Покупателю</w:t>
      </w:r>
      <w:r w:rsidRPr="007736CB">
        <w:rPr>
          <w:sz w:val="21"/>
          <w:szCs w:val="21"/>
        </w:rPr>
        <w:t xml:space="preserve"> относящуюся к товару документацию: (счет, счет – фактуру, </w:t>
      </w:r>
      <w:r w:rsidR="00242549" w:rsidRPr="007736CB">
        <w:rPr>
          <w:sz w:val="21"/>
          <w:szCs w:val="21"/>
        </w:rPr>
        <w:t>товарную накладную</w:t>
      </w:r>
      <w:r w:rsidRPr="007736CB">
        <w:rPr>
          <w:sz w:val="21"/>
          <w:szCs w:val="21"/>
        </w:rPr>
        <w:t>, оформленн</w:t>
      </w:r>
      <w:r w:rsidR="00242549" w:rsidRPr="007736CB">
        <w:rPr>
          <w:sz w:val="21"/>
          <w:szCs w:val="21"/>
        </w:rPr>
        <w:t>ую</w:t>
      </w:r>
      <w:r w:rsidRPr="007736CB">
        <w:rPr>
          <w:sz w:val="21"/>
          <w:szCs w:val="21"/>
        </w:rPr>
        <w:t xml:space="preserve"> в 2-х экземплярах (по одному для Поставщика и </w:t>
      </w:r>
      <w:r w:rsidR="009E05EE" w:rsidRPr="007736CB">
        <w:rPr>
          <w:sz w:val="21"/>
          <w:szCs w:val="21"/>
        </w:rPr>
        <w:t>Покупателя</w:t>
      </w:r>
      <w:r w:rsidRPr="007736CB">
        <w:rPr>
          <w:sz w:val="21"/>
          <w:szCs w:val="21"/>
        </w:rPr>
        <w:t>) с печатью Поставщика, товарно-транспортную накладную</w:t>
      </w:r>
      <w:r w:rsidRPr="007736CB">
        <w:rPr>
          <w:color w:val="000000"/>
          <w:sz w:val="21"/>
          <w:szCs w:val="21"/>
        </w:rPr>
        <w:t>).</w:t>
      </w:r>
    </w:p>
    <w:p w:rsidR="003673C8" w:rsidRPr="007736CB" w:rsidRDefault="003673C8" w:rsidP="003673C8">
      <w:pPr>
        <w:pStyle w:val="20"/>
        <w:spacing w:line="240" w:lineRule="auto"/>
        <w:ind w:right="-71" w:firstLine="540"/>
        <w:contextualSpacing/>
        <w:rPr>
          <w:color w:val="000000"/>
          <w:sz w:val="21"/>
          <w:szCs w:val="21"/>
        </w:rPr>
      </w:pPr>
      <w:r w:rsidRPr="007736CB">
        <w:rPr>
          <w:sz w:val="21"/>
          <w:szCs w:val="21"/>
        </w:rPr>
        <w:t>6.3. В случае</w:t>
      </w:r>
      <w:proofErr w:type="gramStart"/>
      <w:r w:rsidRPr="007736CB">
        <w:rPr>
          <w:sz w:val="21"/>
          <w:szCs w:val="21"/>
        </w:rPr>
        <w:t>,</w:t>
      </w:r>
      <w:proofErr w:type="gramEnd"/>
      <w:r w:rsidRPr="007736CB">
        <w:rPr>
          <w:sz w:val="21"/>
          <w:szCs w:val="21"/>
        </w:rPr>
        <w:t xml:space="preserve"> если документы, указанные в пункте 6.2. контракта, не переданы Поставщиком </w:t>
      </w:r>
      <w:r w:rsidR="00601783" w:rsidRPr="007736CB">
        <w:rPr>
          <w:sz w:val="21"/>
          <w:szCs w:val="21"/>
        </w:rPr>
        <w:t>Покупателю</w:t>
      </w:r>
      <w:r w:rsidRPr="007736CB">
        <w:rPr>
          <w:sz w:val="21"/>
          <w:szCs w:val="21"/>
        </w:rPr>
        <w:t xml:space="preserve"> одновременно с товаром, товар считается не поставленным и приемке не подлежит. В течение 5 (пяти) календарных дней Поставщик представляет </w:t>
      </w:r>
      <w:r w:rsidR="00601783" w:rsidRPr="007736CB">
        <w:rPr>
          <w:sz w:val="21"/>
          <w:szCs w:val="21"/>
        </w:rPr>
        <w:t>Покупателю</w:t>
      </w:r>
      <w:r w:rsidRPr="007736CB">
        <w:rPr>
          <w:sz w:val="21"/>
          <w:szCs w:val="21"/>
        </w:rPr>
        <w:t xml:space="preserve"> недостающие документы.</w:t>
      </w:r>
    </w:p>
    <w:p w:rsidR="003673C8" w:rsidRPr="007736CB" w:rsidRDefault="003673C8" w:rsidP="003673C8">
      <w:pPr>
        <w:ind w:firstLine="540"/>
        <w:jc w:val="both"/>
        <w:rPr>
          <w:sz w:val="21"/>
          <w:szCs w:val="21"/>
        </w:rPr>
      </w:pPr>
      <w:r w:rsidRPr="007736CB">
        <w:rPr>
          <w:sz w:val="21"/>
          <w:szCs w:val="21"/>
        </w:rPr>
        <w:t>6.</w:t>
      </w:r>
      <w:r w:rsidR="00CC3860" w:rsidRPr="007736CB">
        <w:rPr>
          <w:sz w:val="21"/>
          <w:szCs w:val="21"/>
        </w:rPr>
        <w:t>4</w:t>
      </w:r>
      <w:r w:rsidRPr="007736CB">
        <w:rPr>
          <w:sz w:val="21"/>
          <w:szCs w:val="21"/>
        </w:rPr>
        <w:t xml:space="preserve">. Обязательства Поставщика по поставке товара считаются выполненными с момента </w:t>
      </w:r>
      <w:r w:rsidR="00443C59" w:rsidRPr="007736CB">
        <w:rPr>
          <w:sz w:val="21"/>
          <w:szCs w:val="21"/>
        </w:rPr>
        <w:t xml:space="preserve">передачи </w:t>
      </w:r>
      <w:r w:rsidRPr="007736CB">
        <w:rPr>
          <w:sz w:val="21"/>
          <w:szCs w:val="21"/>
        </w:rPr>
        <w:t>товара</w:t>
      </w:r>
      <w:r w:rsidR="00443C59" w:rsidRPr="007736CB">
        <w:rPr>
          <w:sz w:val="21"/>
          <w:szCs w:val="21"/>
        </w:rPr>
        <w:t xml:space="preserve"> </w:t>
      </w:r>
      <w:r w:rsidR="00601783" w:rsidRPr="007736CB">
        <w:rPr>
          <w:sz w:val="21"/>
          <w:szCs w:val="21"/>
        </w:rPr>
        <w:t>Покупател</w:t>
      </w:r>
      <w:r w:rsidR="00443C59" w:rsidRPr="007736CB">
        <w:rPr>
          <w:sz w:val="21"/>
          <w:szCs w:val="21"/>
        </w:rPr>
        <w:t>ю</w:t>
      </w:r>
      <w:r w:rsidRPr="007736CB">
        <w:rPr>
          <w:sz w:val="21"/>
          <w:szCs w:val="21"/>
        </w:rPr>
        <w:t xml:space="preserve"> и вручения ему комплекта сопроводительной документации, предусмотренного п. </w:t>
      </w:r>
      <w:r w:rsidR="001B153F" w:rsidRPr="007736CB">
        <w:rPr>
          <w:sz w:val="21"/>
          <w:szCs w:val="21"/>
        </w:rPr>
        <w:t>6</w:t>
      </w:r>
      <w:r w:rsidRPr="007736CB">
        <w:rPr>
          <w:sz w:val="21"/>
          <w:szCs w:val="21"/>
        </w:rPr>
        <w:t>.2. контракта на весь</w:t>
      </w:r>
      <w:r w:rsidR="00443C59" w:rsidRPr="007736CB">
        <w:rPr>
          <w:sz w:val="21"/>
          <w:szCs w:val="21"/>
        </w:rPr>
        <w:t xml:space="preserve"> </w:t>
      </w:r>
      <w:r w:rsidRPr="007736CB">
        <w:rPr>
          <w:sz w:val="21"/>
          <w:szCs w:val="21"/>
        </w:rPr>
        <w:t xml:space="preserve">товар и согласованный </w:t>
      </w:r>
      <w:r w:rsidR="00443C59" w:rsidRPr="007736CB">
        <w:rPr>
          <w:sz w:val="21"/>
          <w:szCs w:val="21"/>
        </w:rPr>
        <w:t xml:space="preserve">сторонами </w:t>
      </w:r>
      <w:r w:rsidRPr="007736CB">
        <w:rPr>
          <w:sz w:val="21"/>
          <w:szCs w:val="21"/>
        </w:rPr>
        <w:t xml:space="preserve">без замечаний. </w:t>
      </w:r>
    </w:p>
    <w:p w:rsidR="003673C8" w:rsidRPr="007736CB" w:rsidRDefault="003673C8" w:rsidP="003673C8">
      <w:pPr>
        <w:ind w:firstLine="540"/>
        <w:jc w:val="both"/>
        <w:rPr>
          <w:sz w:val="21"/>
          <w:szCs w:val="21"/>
        </w:rPr>
      </w:pPr>
      <w:r w:rsidRPr="007736CB">
        <w:rPr>
          <w:sz w:val="21"/>
          <w:szCs w:val="21"/>
        </w:rPr>
        <w:t>6.</w:t>
      </w:r>
      <w:r w:rsidR="00CC3860" w:rsidRPr="007736CB">
        <w:rPr>
          <w:sz w:val="21"/>
          <w:szCs w:val="21"/>
        </w:rPr>
        <w:t>5</w:t>
      </w:r>
      <w:r w:rsidRPr="007736CB">
        <w:rPr>
          <w:sz w:val="21"/>
          <w:szCs w:val="21"/>
        </w:rPr>
        <w:t xml:space="preserve">. Риск случайной гибели  или случайного повреждения товара переходит на </w:t>
      </w:r>
      <w:r w:rsidR="00601783" w:rsidRPr="007736CB">
        <w:rPr>
          <w:sz w:val="21"/>
          <w:szCs w:val="21"/>
        </w:rPr>
        <w:t>Покупателя</w:t>
      </w:r>
      <w:r w:rsidRPr="007736CB">
        <w:rPr>
          <w:sz w:val="21"/>
          <w:szCs w:val="21"/>
        </w:rPr>
        <w:t xml:space="preserve"> с момента, когда Поставщик считается исполнившим свою обязанность  по передаче товара </w:t>
      </w:r>
      <w:r w:rsidR="00601783" w:rsidRPr="007736CB">
        <w:rPr>
          <w:sz w:val="21"/>
          <w:szCs w:val="21"/>
        </w:rPr>
        <w:t>Покупателю</w:t>
      </w:r>
      <w:r w:rsidRPr="007736CB">
        <w:rPr>
          <w:sz w:val="21"/>
          <w:szCs w:val="21"/>
        </w:rPr>
        <w:t>.</w:t>
      </w:r>
    </w:p>
    <w:p w:rsidR="004511C7" w:rsidRPr="007736CB" w:rsidRDefault="004511C7" w:rsidP="004511C7">
      <w:pPr>
        <w:ind w:firstLine="540"/>
        <w:jc w:val="both"/>
        <w:rPr>
          <w:sz w:val="21"/>
          <w:szCs w:val="21"/>
        </w:rPr>
      </w:pPr>
      <w:r w:rsidRPr="007736CB">
        <w:rPr>
          <w:sz w:val="21"/>
          <w:szCs w:val="21"/>
        </w:rPr>
        <w:t xml:space="preserve">6.6. Покупатель имеет право отказаться от получения товара, период поставки которого просрочен более чем на </w:t>
      </w:r>
      <w:r w:rsidR="009A498D" w:rsidRPr="007736CB">
        <w:rPr>
          <w:sz w:val="21"/>
          <w:szCs w:val="21"/>
        </w:rPr>
        <w:t>10</w:t>
      </w:r>
      <w:r w:rsidRPr="007736CB">
        <w:rPr>
          <w:sz w:val="21"/>
          <w:szCs w:val="21"/>
        </w:rPr>
        <w:t xml:space="preserve"> (</w:t>
      </w:r>
      <w:r w:rsidR="009A498D" w:rsidRPr="007736CB">
        <w:rPr>
          <w:sz w:val="21"/>
          <w:szCs w:val="21"/>
        </w:rPr>
        <w:t>десять</w:t>
      </w:r>
      <w:r w:rsidRPr="007736CB">
        <w:rPr>
          <w:sz w:val="21"/>
          <w:szCs w:val="21"/>
        </w:rPr>
        <w:t>) календарных дней. В этом случае Покупатель в течение 3 (трех) дней письменно уведомляет Поставщика об отказе в приемке  товара.</w:t>
      </w:r>
    </w:p>
    <w:p w:rsidR="00147179" w:rsidRPr="007736CB" w:rsidRDefault="002E2F6C" w:rsidP="009A498D">
      <w:pPr>
        <w:pStyle w:val="12"/>
        <w:spacing w:before="120" w:after="80"/>
        <w:ind w:firstLine="550"/>
        <w:jc w:val="center"/>
        <w:rPr>
          <w:rFonts w:ascii="Times New Roman" w:hAnsi="Times New Roman"/>
          <w:noProof/>
          <w:sz w:val="21"/>
          <w:szCs w:val="21"/>
        </w:rPr>
      </w:pPr>
      <w:r w:rsidRPr="007736CB">
        <w:rPr>
          <w:rFonts w:ascii="Times New Roman" w:hAnsi="Times New Roman"/>
          <w:b/>
          <w:sz w:val="21"/>
          <w:szCs w:val="21"/>
        </w:rPr>
        <w:t>7</w:t>
      </w:r>
      <w:r w:rsidR="001433CD" w:rsidRPr="007736CB">
        <w:rPr>
          <w:rFonts w:ascii="Times New Roman" w:hAnsi="Times New Roman"/>
          <w:b/>
          <w:sz w:val="21"/>
          <w:szCs w:val="21"/>
        </w:rPr>
        <w:t xml:space="preserve">. </w:t>
      </w:r>
      <w:r w:rsidR="00963043" w:rsidRPr="007736CB">
        <w:rPr>
          <w:rFonts w:ascii="Times New Roman" w:hAnsi="Times New Roman"/>
          <w:b/>
          <w:sz w:val="21"/>
          <w:szCs w:val="21"/>
        </w:rPr>
        <w:t>ОТВЕТСТВЕННОСТЬ СТОРОН</w:t>
      </w:r>
    </w:p>
    <w:p w:rsidR="00D0345E" w:rsidRPr="007736CB" w:rsidRDefault="00D0345E" w:rsidP="00D0345E">
      <w:pPr>
        <w:pStyle w:val="ae"/>
        <w:spacing w:before="0" w:beforeAutospacing="0" w:after="0" w:afterAutospacing="0"/>
        <w:ind w:firstLine="540"/>
        <w:jc w:val="both"/>
        <w:rPr>
          <w:sz w:val="21"/>
          <w:szCs w:val="21"/>
        </w:rPr>
      </w:pPr>
      <w:r w:rsidRPr="007736CB">
        <w:rPr>
          <w:sz w:val="21"/>
          <w:szCs w:val="21"/>
        </w:rPr>
        <w:t xml:space="preserve">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w:t>
      </w:r>
    </w:p>
    <w:p w:rsidR="00D0345E" w:rsidRPr="007736CB" w:rsidRDefault="00D0345E" w:rsidP="00D0345E">
      <w:pPr>
        <w:pStyle w:val="ae"/>
        <w:spacing w:before="0" w:beforeAutospacing="0" w:after="0" w:afterAutospacing="0"/>
        <w:ind w:firstLine="540"/>
        <w:jc w:val="both"/>
        <w:rPr>
          <w:sz w:val="21"/>
          <w:szCs w:val="21"/>
        </w:rPr>
      </w:pPr>
      <w:r w:rsidRPr="007736CB">
        <w:rPr>
          <w:sz w:val="21"/>
          <w:szCs w:val="21"/>
        </w:rPr>
        <w:t xml:space="preserve">7.2. В случае просрочки исполнения Покупателем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w:t>
      </w:r>
      <w:r w:rsidR="00594B14" w:rsidRPr="007736CB">
        <w:rPr>
          <w:sz w:val="21"/>
          <w:szCs w:val="21"/>
        </w:rPr>
        <w:t xml:space="preserve">ключевой </w:t>
      </w:r>
      <w:r w:rsidRPr="007736CB">
        <w:rPr>
          <w:sz w:val="21"/>
          <w:szCs w:val="21"/>
        </w:rPr>
        <w:t xml:space="preserve">ставки Центрального банка Российской Федерации от не уплаченной в срок суммы.  </w:t>
      </w:r>
    </w:p>
    <w:p w:rsidR="00D0345E" w:rsidRPr="007736CB" w:rsidRDefault="00D0345E" w:rsidP="00D0345E">
      <w:pPr>
        <w:pStyle w:val="ae"/>
        <w:spacing w:before="0" w:beforeAutospacing="0" w:after="0" w:afterAutospacing="0"/>
        <w:ind w:firstLine="540"/>
        <w:jc w:val="both"/>
        <w:rPr>
          <w:sz w:val="21"/>
          <w:szCs w:val="21"/>
        </w:rPr>
      </w:pPr>
      <w:r w:rsidRPr="007736CB">
        <w:rPr>
          <w:sz w:val="21"/>
          <w:szCs w:val="21"/>
        </w:rPr>
        <w:t xml:space="preserve">7.3.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1 000 рублей 00 копеек. </w:t>
      </w:r>
    </w:p>
    <w:p w:rsidR="00D0345E" w:rsidRPr="007736CB" w:rsidRDefault="00D0345E" w:rsidP="00D0345E">
      <w:pPr>
        <w:pStyle w:val="ae"/>
        <w:spacing w:before="0" w:beforeAutospacing="0" w:after="0" w:afterAutospacing="0"/>
        <w:ind w:firstLine="540"/>
        <w:jc w:val="both"/>
        <w:rPr>
          <w:sz w:val="21"/>
          <w:szCs w:val="21"/>
        </w:rPr>
      </w:pPr>
      <w:r w:rsidRPr="007736CB">
        <w:rPr>
          <w:sz w:val="21"/>
          <w:szCs w:val="21"/>
        </w:rPr>
        <w:t xml:space="preserve">7.4.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 </w:t>
      </w:r>
    </w:p>
    <w:p w:rsidR="00D0345E" w:rsidRPr="007736CB" w:rsidRDefault="00D0345E" w:rsidP="00D0345E">
      <w:pPr>
        <w:pStyle w:val="ae"/>
        <w:spacing w:before="0" w:beforeAutospacing="0" w:after="0" w:afterAutospacing="0"/>
        <w:ind w:firstLine="540"/>
        <w:jc w:val="both"/>
        <w:rPr>
          <w:sz w:val="21"/>
          <w:szCs w:val="21"/>
        </w:rPr>
      </w:pPr>
      <w:r w:rsidRPr="007736CB">
        <w:rPr>
          <w:sz w:val="21"/>
          <w:szCs w:val="21"/>
        </w:rPr>
        <w:t xml:space="preserve">7.5. В случае просрочки исполнения Поставщиком обязательств, предусмотренных контрактом, в том числе нарушения срока поставки товара, нарушения срока замены некачественного продуктов, просрочки исполнения иных обязательств, предусмотренных контрактом, Поставщик уплачивает Покупателю пени.  </w:t>
      </w:r>
    </w:p>
    <w:p w:rsidR="00D0345E" w:rsidRPr="007736CB" w:rsidRDefault="00D0345E" w:rsidP="00D0345E">
      <w:pPr>
        <w:pStyle w:val="ae"/>
        <w:spacing w:before="0" w:beforeAutospacing="0" w:after="0" w:afterAutospacing="0"/>
        <w:ind w:firstLine="540"/>
        <w:jc w:val="both"/>
        <w:rPr>
          <w:sz w:val="21"/>
          <w:szCs w:val="21"/>
        </w:rPr>
      </w:pPr>
      <w:r w:rsidRPr="007736CB">
        <w:rPr>
          <w:sz w:val="21"/>
          <w:szCs w:val="21"/>
        </w:rPr>
        <w:t xml:space="preserve">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sidR="00594B14" w:rsidRPr="007736CB">
        <w:rPr>
          <w:sz w:val="21"/>
          <w:szCs w:val="21"/>
        </w:rPr>
        <w:t xml:space="preserve">ключевой </w:t>
      </w:r>
      <w:r w:rsidRPr="007736CB">
        <w:rPr>
          <w:sz w:val="21"/>
          <w:szCs w:val="21"/>
        </w:rPr>
        <w:t xml:space="preserve">ставки </w:t>
      </w:r>
      <w:r w:rsidR="00594B14" w:rsidRPr="007736CB">
        <w:rPr>
          <w:sz w:val="21"/>
          <w:szCs w:val="21"/>
        </w:rPr>
        <w:t xml:space="preserve"> </w:t>
      </w:r>
      <w:r w:rsidRPr="007736CB">
        <w:rPr>
          <w:sz w:val="21"/>
          <w:szCs w:val="21"/>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D0345E" w:rsidRPr="007736CB" w:rsidRDefault="00D0345E" w:rsidP="00D0345E">
      <w:pPr>
        <w:pStyle w:val="ae"/>
        <w:spacing w:before="0" w:beforeAutospacing="0" w:after="0" w:afterAutospacing="0"/>
        <w:ind w:firstLine="540"/>
        <w:jc w:val="both"/>
        <w:rPr>
          <w:sz w:val="21"/>
          <w:szCs w:val="21"/>
        </w:rPr>
      </w:pPr>
      <w:r w:rsidRPr="007736CB">
        <w:rPr>
          <w:sz w:val="21"/>
          <w:szCs w:val="21"/>
        </w:rPr>
        <w:t>7.6.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 цены контракта.</w:t>
      </w:r>
    </w:p>
    <w:p w:rsidR="00D0345E" w:rsidRPr="007736CB" w:rsidRDefault="00D0345E" w:rsidP="00D0345E">
      <w:pPr>
        <w:pStyle w:val="ae"/>
        <w:spacing w:before="0" w:beforeAutospacing="0" w:after="0" w:afterAutospacing="0"/>
        <w:ind w:firstLine="540"/>
        <w:jc w:val="both"/>
        <w:rPr>
          <w:sz w:val="21"/>
          <w:szCs w:val="21"/>
        </w:rPr>
      </w:pPr>
      <w:r w:rsidRPr="007736CB">
        <w:rPr>
          <w:sz w:val="21"/>
          <w:szCs w:val="21"/>
        </w:rPr>
        <w:lastRenderedPageBreak/>
        <w:t xml:space="preserve">7.7.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D0345E" w:rsidRPr="007736CB" w:rsidRDefault="00D0345E" w:rsidP="00D0345E">
      <w:pPr>
        <w:pStyle w:val="ae"/>
        <w:spacing w:before="0" w:beforeAutospacing="0" w:after="0" w:afterAutospacing="0"/>
        <w:ind w:firstLine="540"/>
        <w:jc w:val="both"/>
        <w:rPr>
          <w:sz w:val="21"/>
          <w:szCs w:val="21"/>
        </w:rPr>
      </w:pPr>
      <w:r w:rsidRPr="007736CB">
        <w:rPr>
          <w:sz w:val="21"/>
          <w:szCs w:val="21"/>
        </w:rPr>
        <w:t xml:space="preserve">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0345E" w:rsidRPr="007736CB" w:rsidRDefault="00D0345E" w:rsidP="00D0345E">
      <w:pPr>
        <w:pStyle w:val="ae"/>
        <w:spacing w:before="0" w:beforeAutospacing="0" w:after="0" w:afterAutospacing="0"/>
        <w:ind w:firstLine="540"/>
        <w:jc w:val="both"/>
        <w:rPr>
          <w:sz w:val="21"/>
          <w:szCs w:val="21"/>
        </w:rPr>
      </w:pPr>
      <w:r w:rsidRPr="007736CB">
        <w:rPr>
          <w:sz w:val="21"/>
          <w:szCs w:val="21"/>
        </w:rPr>
        <w:t xml:space="preserve">7.9. Уплата стороной неустойки или применение иной формы ответственности не освобождает его от исполнения обязательств по контракту. </w:t>
      </w:r>
    </w:p>
    <w:p w:rsidR="007736CB" w:rsidRPr="007736CB" w:rsidRDefault="007736CB" w:rsidP="007736CB">
      <w:pPr>
        <w:pStyle w:val="ae"/>
        <w:spacing w:before="0" w:beforeAutospacing="0" w:after="0" w:afterAutospacing="0"/>
        <w:ind w:firstLine="540"/>
        <w:jc w:val="both"/>
        <w:rPr>
          <w:sz w:val="21"/>
          <w:szCs w:val="21"/>
        </w:rPr>
      </w:pPr>
      <w:r w:rsidRPr="007736CB">
        <w:rPr>
          <w:sz w:val="21"/>
          <w:szCs w:val="21"/>
        </w:rPr>
        <w:t xml:space="preserve">7.10. Заключая настоящий контракт, Поставщик подтверждает соответствие требованиям                    </w:t>
      </w:r>
      <w:proofErr w:type="gramStart"/>
      <w:r w:rsidRPr="007736CB">
        <w:rPr>
          <w:sz w:val="21"/>
          <w:szCs w:val="21"/>
        </w:rPr>
        <w:t>ч</w:t>
      </w:r>
      <w:proofErr w:type="gramEnd"/>
      <w:r w:rsidRPr="007736CB">
        <w:rPr>
          <w:sz w:val="21"/>
          <w:szCs w:val="21"/>
        </w:rPr>
        <w:t>.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A522C" w:rsidRPr="007736CB" w:rsidRDefault="002E2F6C" w:rsidP="00AC55B7">
      <w:pPr>
        <w:spacing w:before="160" w:after="120"/>
        <w:jc w:val="center"/>
        <w:rPr>
          <w:b/>
          <w:sz w:val="21"/>
          <w:szCs w:val="21"/>
        </w:rPr>
      </w:pPr>
      <w:r w:rsidRPr="007736CB">
        <w:rPr>
          <w:b/>
          <w:sz w:val="21"/>
          <w:szCs w:val="21"/>
        </w:rPr>
        <w:t>8</w:t>
      </w:r>
      <w:r w:rsidR="00F2266A" w:rsidRPr="007736CB">
        <w:rPr>
          <w:b/>
          <w:sz w:val="21"/>
          <w:szCs w:val="21"/>
        </w:rPr>
        <w:t>.</w:t>
      </w:r>
      <w:r w:rsidR="00FD5459" w:rsidRPr="007736CB">
        <w:rPr>
          <w:b/>
          <w:sz w:val="21"/>
          <w:szCs w:val="21"/>
        </w:rPr>
        <w:t xml:space="preserve"> </w:t>
      </w:r>
      <w:r w:rsidR="002A522C" w:rsidRPr="007736CB">
        <w:rPr>
          <w:b/>
          <w:sz w:val="21"/>
          <w:szCs w:val="21"/>
        </w:rPr>
        <w:t>ФОРС-МАЖОРНЫЕ ОБСТОЯТЕЛЬСТВА</w:t>
      </w:r>
    </w:p>
    <w:p w:rsidR="00CC1193" w:rsidRPr="007736CB" w:rsidRDefault="002E2F6C" w:rsidP="00CC1193">
      <w:pPr>
        <w:shd w:val="clear" w:color="auto" w:fill="FFFFFF"/>
        <w:ind w:left="10" w:right="10" w:firstLine="530"/>
        <w:jc w:val="both"/>
        <w:rPr>
          <w:sz w:val="21"/>
          <w:szCs w:val="21"/>
        </w:rPr>
      </w:pPr>
      <w:r w:rsidRPr="007736CB">
        <w:rPr>
          <w:sz w:val="21"/>
          <w:szCs w:val="21"/>
        </w:rPr>
        <w:t>8</w:t>
      </w:r>
      <w:r w:rsidR="00CC1193" w:rsidRPr="007736CB">
        <w:rPr>
          <w:sz w:val="21"/>
          <w:szCs w:val="21"/>
        </w:rPr>
        <w:t xml:space="preserve">.1. Стороны освобождаются от ответственности за частичное или полное неисполнение обязательств по настоящему </w:t>
      </w:r>
      <w:r w:rsidR="00BC3392" w:rsidRPr="007736CB">
        <w:rPr>
          <w:spacing w:val="1"/>
          <w:sz w:val="21"/>
          <w:szCs w:val="21"/>
        </w:rPr>
        <w:t>контракту</w:t>
      </w:r>
      <w:r w:rsidR="00CC1193" w:rsidRPr="007736CB">
        <w:rPr>
          <w:spacing w:val="1"/>
          <w:sz w:val="21"/>
          <w:szCs w:val="21"/>
        </w:rPr>
        <w:t>, если это частичное или полное неисполнение явилось следствием обстоятельств непреодолимой силы.</w:t>
      </w:r>
    </w:p>
    <w:p w:rsidR="00896D78" w:rsidRPr="007736CB" w:rsidRDefault="002E2F6C" w:rsidP="00CC1193">
      <w:pPr>
        <w:pStyle w:val="a3"/>
        <w:spacing w:after="0"/>
        <w:ind w:firstLine="540"/>
        <w:jc w:val="both"/>
        <w:rPr>
          <w:sz w:val="21"/>
          <w:szCs w:val="21"/>
        </w:rPr>
      </w:pPr>
      <w:r w:rsidRPr="007736CB">
        <w:rPr>
          <w:sz w:val="21"/>
          <w:szCs w:val="21"/>
        </w:rPr>
        <w:t>8</w:t>
      </w:r>
      <w:r w:rsidR="00CC1193" w:rsidRPr="007736CB">
        <w:rPr>
          <w:sz w:val="21"/>
          <w:szCs w:val="21"/>
        </w:rPr>
        <w:t xml:space="preserve">.2. </w:t>
      </w:r>
      <w:r w:rsidR="00896D78" w:rsidRPr="007736CB">
        <w:rPr>
          <w:sz w:val="21"/>
          <w:szCs w:val="21"/>
        </w:rPr>
        <w:t xml:space="preserve">О наступлении и прекращении форс-мажора и его последствий сторона, для которой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настоящему контракту. </w:t>
      </w:r>
    </w:p>
    <w:p w:rsidR="00CC1193" w:rsidRPr="007736CB" w:rsidRDefault="00CC1193" w:rsidP="00CC1193">
      <w:pPr>
        <w:pStyle w:val="a3"/>
        <w:spacing w:after="0"/>
        <w:ind w:firstLine="540"/>
        <w:jc w:val="both"/>
        <w:rPr>
          <w:sz w:val="21"/>
          <w:szCs w:val="21"/>
        </w:rPr>
      </w:pPr>
      <w:r w:rsidRPr="007736CB">
        <w:rPr>
          <w:sz w:val="21"/>
          <w:szCs w:val="21"/>
        </w:rPr>
        <w:t xml:space="preserve">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w:t>
      </w:r>
      <w:r w:rsidRPr="007736CB">
        <w:rPr>
          <w:spacing w:val="1"/>
          <w:sz w:val="21"/>
          <w:szCs w:val="21"/>
        </w:rPr>
        <w:t>непреодолимой</w:t>
      </w:r>
      <w:r w:rsidRPr="007736CB">
        <w:rPr>
          <w:sz w:val="21"/>
          <w:szCs w:val="21"/>
        </w:rPr>
        <w:t xml:space="preserve"> силы.</w:t>
      </w:r>
    </w:p>
    <w:p w:rsidR="003F1B39" w:rsidRPr="007736CB" w:rsidRDefault="002E2F6C" w:rsidP="003F1B39">
      <w:pPr>
        <w:ind w:firstLine="540"/>
        <w:jc w:val="both"/>
        <w:rPr>
          <w:sz w:val="21"/>
          <w:szCs w:val="21"/>
        </w:rPr>
      </w:pPr>
      <w:r w:rsidRPr="007736CB">
        <w:rPr>
          <w:sz w:val="21"/>
          <w:szCs w:val="21"/>
        </w:rPr>
        <w:t>8</w:t>
      </w:r>
      <w:r w:rsidR="00CC1193" w:rsidRPr="007736CB">
        <w:rPr>
          <w:sz w:val="21"/>
          <w:szCs w:val="21"/>
        </w:rPr>
        <w:t xml:space="preserve">.3. В случае наступления форс-мажорных обстоятельств, срок исполнения сторонами взятых на себя обязательств по настоящему </w:t>
      </w:r>
      <w:r w:rsidR="0028378E" w:rsidRPr="007736CB">
        <w:rPr>
          <w:sz w:val="21"/>
          <w:szCs w:val="21"/>
        </w:rPr>
        <w:t>контракту</w:t>
      </w:r>
      <w:r w:rsidR="00CC1193" w:rsidRPr="007736CB">
        <w:rPr>
          <w:sz w:val="21"/>
          <w:szCs w:val="21"/>
        </w:rPr>
        <w:t xml:space="preserve"> автоматически отодвигается соразмерно времени, в течение которого действовали указанные обстоятельства и их последствия.</w:t>
      </w:r>
    </w:p>
    <w:p w:rsidR="003F1B39" w:rsidRPr="007736CB" w:rsidRDefault="002E2F6C" w:rsidP="00A45EF4">
      <w:pPr>
        <w:pStyle w:val="a3"/>
        <w:spacing w:after="0"/>
        <w:ind w:firstLine="539"/>
        <w:jc w:val="both"/>
        <w:rPr>
          <w:sz w:val="21"/>
          <w:szCs w:val="21"/>
        </w:rPr>
      </w:pPr>
      <w:r w:rsidRPr="007736CB">
        <w:rPr>
          <w:sz w:val="21"/>
          <w:szCs w:val="21"/>
        </w:rPr>
        <w:t>8</w:t>
      </w:r>
      <w:r w:rsidR="00CC1193" w:rsidRPr="007736CB">
        <w:rPr>
          <w:sz w:val="21"/>
          <w:szCs w:val="21"/>
        </w:rPr>
        <w:t>.</w:t>
      </w:r>
      <w:r w:rsidR="00896D78" w:rsidRPr="007736CB">
        <w:rPr>
          <w:sz w:val="21"/>
          <w:szCs w:val="21"/>
        </w:rPr>
        <w:t>4</w:t>
      </w:r>
      <w:r w:rsidR="00CC1193" w:rsidRPr="007736CB">
        <w:rPr>
          <w:sz w:val="21"/>
          <w:szCs w:val="21"/>
        </w:rPr>
        <w:t>. В случае</w:t>
      </w:r>
      <w:proofErr w:type="gramStart"/>
      <w:r w:rsidR="00CC1193" w:rsidRPr="007736CB">
        <w:rPr>
          <w:sz w:val="21"/>
          <w:szCs w:val="21"/>
        </w:rPr>
        <w:t>,</w:t>
      </w:r>
      <w:proofErr w:type="gramEnd"/>
      <w:r w:rsidR="00CC1193" w:rsidRPr="007736CB">
        <w:rPr>
          <w:sz w:val="21"/>
          <w:szCs w:val="21"/>
        </w:rPr>
        <w:t xml:space="preserve"> если форс-мажорные обстоятельства и их последствия продолжают действовать свыше одного месяца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w:t>
      </w:r>
      <w:r w:rsidR="00BC3392" w:rsidRPr="007736CB">
        <w:rPr>
          <w:sz w:val="21"/>
          <w:szCs w:val="21"/>
        </w:rPr>
        <w:t>контракта</w:t>
      </w:r>
      <w:r w:rsidR="00CC1193" w:rsidRPr="007736CB">
        <w:rPr>
          <w:sz w:val="21"/>
          <w:szCs w:val="21"/>
        </w:rPr>
        <w:t xml:space="preserve"> и достижения соответствующей договоренности. </w:t>
      </w:r>
    </w:p>
    <w:p w:rsidR="00ED41A5" w:rsidRPr="007736CB" w:rsidRDefault="00C1227C" w:rsidP="004511C7">
      <w:pPr>
        <w:spacing w:before="120" w:after="120"/>
        <w:jc w:val="center"/>
        <w:rPr>
          <w:b/>
          <w:sz w:val="21"/>
          <w:szCs w:val="21"/>
        </w:rPr>
      </w:pPr>
      <w:r w:rsidRPr="007736CB">
        <w:rPr>
          <w:b/>
          <w:sz w:val="21"/>
          <w:szCs w:val="21"/>
        </w:rPr>
        <w:t>9</w:t>
      </w:r>
      <w:r w:rsidR="00ED41A5" w:rsidRPr="007736CB">
        <w:rPr>
          <w:b/>
          <w:sz w:val="21"/>
          <w:szCs w:val="21"/>
        </w:rPr>
        <w:t>.</w:t>
      </w:r>
      <w:r w:rsidR="00B8140D" w:rsidRPr="007736CB">
        <w:rPr>
          <w:b/>
          <w:sz w:val="21"/>
          <w:szCs w:val="21"/>
        </w:rPr>
        <w:t xml:space="preserve"> </w:t>
      </w:r>
      <w:r w:rsidR="00ED41A5" w:rsidRPr="007736CB">
        <w:rPr>
          <w:b/>
          <w:sz w:val="21"/>
          <w:szCs w:val="21"/>
        </w:rPr>
        <w:t>ПОРЯДОК РАЗРЕШЕНИЯ СПОРОВ</w:t>
      </w:r>
    </w:p>
    <w:p w:rsidR="00A505EF" w:rsidRPr="007736CB" w:rsidRDefault="00C1227C" w:rsidP="00A505EF">
      <w:pPr>
        <w:pStyle w:val="3"/>
        <w:tabs>
          <w:tab w:val="left" w:pos="-1560"/>
        </w:tabs>
        <w:spacing w:after="0"/>
        <w:ind w:left="0" w:right="-1" w:firstLine="540"/>
        <w:jc w:val="both"/>
        <w:rPr>
          <w:sz w:val="21"/>
          <w:szCs w:val="21"/>
        </w:rPr>
      </w:pPr>
      <w:r w:rsidRPr="007736CB">
        <w:rPr>
          <w:sz w:val="21"/>
          <w:szCs w:val="21"/>
        </w:rPr>
        <w:t>9</w:t>
      </w:r>
      <w:r w:rsidR="00ED41A5" w:rsidRPr="007736CB">
        <w:rPr>
          <w:sz w:val="21"/>
          <w:szCs w:val="21"/>
        </w:rPr>
        <w:t>.</w:t>
      </w:r>
      <w:r w:rsidR="00B8140D" w:rsidRPr="007736CB">
        <w:rPr>
          <w:sz w:val="21"/>
          <w:szCs w:val="21"/>
        </w:rPr>
        <w:t>1</w:t>
      </w:r>
      <w:r w:rsidR="00ED41A5" w:rsidRPr="007736CB">
        <w:rPr>
          <w:sz w:val="21"/>
          <w:szCs w:val="21"/>
        </w:rPr>
        <w:t>.</w:t>
      </w:r>
      <w:r w:rsidR="00935DE4" w:rsidRPr="007736CB">
        <w:rPr>
          <w:sz w:val="21"/>
          <w:szCs w:val="21"/>
        </w:rPr>
        <w:t xml:space="preserve"> </w:t>
      </w:r>
      <w:r w:rsidR="00ED41A5" w:rsidRPr="007736CB">
        <w:rPr>
          <w:sz w:val="21"/>
          <w:szCs w:val="21"/>
        </w:rPr>
        <w:t>Все споры и разногласия между сторонами, которые могут возникнуть при исполнении настоящего контракта, разрешаются путем переговоров.</w:t>
      </w:r>
      <w:r w:rsidR="00A505EF" w:rsidRPr="007736CB">
        <w:rPr>
          <w:sz w:val="21"/>
          <w:szCs w:val="21"/>
        </w:rPr>
        <w:t xml:space="preserve"> </w:t>
      </w:r>
      <w:r w:rsidR="00ED41A5" w:rsidRPr="007736CB">
        <w:rPr>
          <w:sz w:val="21"/>
          <w:szCs w:val="21"/>
        </w:rPr>
        <w:t xml:space="preserve">Стороны устанавливают, что все возможные претензии должны быть рассмотрены сторонами в течение </w:t>
      </w:r>
      <w:r w:rsidR="007E0AE4">
        <w:rPr>
          <w:sz w:val="21"/>
          <w:szCs w:val="21"/>
        </w:rPr>
        <w:t>3</w:t>
      </w:r>
      <w:r w:rsidR="00ED41A5" w:rsidRPr="007736CB">
        <w:rPr>
          <w:sz w:val="21"/>
          <w:szCs w:val="21"/>
        </w:rPr>
        <w:t>0 (</w:t>
      </w:r>
      <w:r w:rsidR="007E0AE4">
        <w:rPr>
          <w:sz w:val="21"/>
          <w:szCs w:val="21"/>
        </w:rPr>
        <w:t>тридцати</w:t>
      </w:r>
      <w:r w:rsidR="00ED41A5" w:rsidRPr="007736CB">
        <w:rPr>
          <w:sz w:val="21"/>
          <w:szCs w:val="21"/>
        </w:rPr>
        <w:t xml:space="preserve">) календарных дней с момента получения претензии. </w:t>
      </w:r>
    </w:p>
    <w:p w:rsidR="00ED41A5" w:rsidRPr="007736CB" w:rsidRDefault="00C1227C" w:rsidP="00A505EF">
      <w:pPr>
        <w:pStyle w:val="3"/>
        <w:tabs>
          <w:tab w:val="left" w:pos="-1560"/>
        </w:tabs>
        <w:spacing w:after="0"/>
        <w:ind w:left="0" w:right="-1" w:firstLine="540"/>
        <w:jc w:val="both"/>
        <w:rPr>
          <w:sz w:val="21"/>
          <w:szCs w:val="21"/>
        </w:rPr>
      </w:pPr>
      <w:r w:rsidRPr="007736CB">
        <w:rPr>
          <w:sz w:val="21"/>
          <w:szCs w:val="21"/>
        </w:rPr>
        <w:t>9</w:t>
      </w:r>
      <w:r w:rsidR="00A505EF" w:rsidRPr="007736CB">
        <w:rPr>
          <w:sz w:val="21"/>
          <w:szCs w:val="21"/>
        </w:rPr>
        <w:t xml:space="preserve">.2. </w:t>
      </w:r>
      <w:r w:rsidR="00ED41A5" w:rsidRPr="007736CB">
        <w:rPr>
          <w:sz w:val="21"/>
          <w:szCs w:val="21"/>
        </w:rPr>
        <w:t xml:space="preserve">В случае, когда возникшие споры досудебным  путем </w:t>
      </w:r>
      <w:proofErr w:type="gramStart"/>
      <w:r w:rsidR="00ED41A5" w:rsidRPr="007736CB">
        <w:rPr>
          <w:sz w:val="21"/>
          <w:szCs w:val="21"/>
        </w:rPr>
        <w:t>урегулированы</w:t>
      </w:r>
      <w:proofErr w:type="gramEnd"/>
      <w:r w:rsidR="00ED41A5" w:rsidRPr="007736CB">
        <w:rPr>
          <w:sz w:val="21"/>
          <w:szCs w:val="21"/>
        </w:rPr>
        <w:t xml:space="preserve"> не будут, все споры передаются на рассмотрение Арбитражного суда Свердловской области.</w:t>
      </w:r>
    </w:p>
    <w:p w:rsidR="00365400" w:rsidRPr="007736CB" w:rsidRDefault="00365400" w:rsidP="00AC55B7">
      <w:pPr>
        <w:spacing w:before="160" w:after="120"/>
        <w:jc w:val="center"/>
        <w:rPr>
          <w:b/>
          <w:sz w:val="21"/>
          <w:szCs w:val="21"/>
        </w:rPr>
      </w:pPr>
      <w:r w:rsidRPr="007736CB">
        <w:rPr>
          <w:b/>
          <w:sz w:val="21"/>
          <w:szCs w:val="21"/>
        </w:rPr>
        <w:t>1</w:t>
      </w:r>
      <w:r w:rsidR="00C1227C" w:rsidRPr="007736CB">
        <w:rPr>
          <w:b/>
          <w:sz w:val="21"/>
          <w:szCs w:val="21"/>
        </w:rPr>
        <w:t>0</w:t>
      </w:r>
      <w:r w:rsidRPr="007736CB">
        <w:rPr>
          <w:b/>
          <w:sz w:val="21"/>
          <w:szCs w:val="21"/>
        </w:rPr>
        <w:t xml:space="preserve">. СРОК ДЕЙСТВИЯ </w:t>
      </w:r>
      <w:r w:rsidR="00791EB7" w:rsidRPr="007736CB">
        <w:rPr>
          <w:b/>
          <w:sz w:val="21"/>
          <w:szCs w:val="21"/>
        </w:rPr>
        <w:t>КОНТРАКТА</w:t>
      </w:r>
    </w:p>
    <w:p w:rsidR="00C03E00" w:rsidRPr="007736CB" w:rsidRDefault="00C1227C" w:rsidP="00C03E00">
      <w:pPr>
        <w:pStyle w:val="11"/>
        <w:shd w:val="clear" w:color="auto" w:fill="FFFFFF"/>
        <w:tabs>
          <w:tab w:val="left" w:pos="0"/>
        </w:tabs>
        <w:ind w:left="10" w:firstLine="530"/>
        <w:jc w:val="both"/>
        <w:rPr>
          <w:sz w:val="21"/>
          <w:szCs w:val="21"/>
        </w:rPr>
      </w:pPr>
      <w:r w:rsidRPr="007736CB">
        <w:rPr>
          <w:sz w:val="21"/>
          <w:szCs w:val="21"/>
        </w:rPr>
        <w:t>10</w:t>
      </w:r>
      <w:r w:rsidR="00365400" w:rsidRPr="007736CB">
        <w:rPr>
          <w:sz w:val="21"/>
          <w:szCs w:val="21"/>
        </w:rPr>
        <w:t xml:space="preserve">.1. Настоящий </w:t>
      </w:r>
      <w:r w:rsidR="00791EB7" w:rsidRPr="007736CB">
        <w:rPr>
          <w:sz w:val="21"/>
          <w:szCs w:val="21"/>
        </w:rPr>
        <w:t>контракт</w:t>
      </w:r>
      <w:r w:rsidR="00365400" w:rsidRPr="007736CB">
        <w:rPr>
          <w:sz w:val="21"/>
          <w:szCs w:val="21"/>
        </w:rPr>
        <w:t xml:space="preserve"> вступа</w:t>
      </w:r>
      <w:r w:rsidR="00667C59" w:rsidRPr="007736CB">
        <w:rPr>
          <w:sz w:val="21"/>
          <w:szCs w:val="21"/>
        </w:rPr>
        <w:t xml:space="preserve">ет в силу с момента подписания </w:t>
      </w:r>
      <w:r w:rsidR="00365400" w:rsidRPr="007736CB">
        <w:rPr>
          <w:sz w:val="21"/>
          <w:szCs w:val="21"/>
        </w:rPr>
        <w:t xml:space="preserve">и действует </w:t>
      </w:r>
      <w:r w:rsidR="006F2F05" w:rsidRPr="007736CB">
        <w:rPr>
          <w:sz w:val="21"/>
          <w:szCs w:val="21"/>
        </w:rPr>
        <w:t>до</w:t>
      </w:r>
      <w:r w:rsidR="00365400" w:rsidRPr="007736CB">
        <w:rPr>
          <w:sz w:val="21"/>
          <w:szCs w:val="21"/>
        </w:rPr>
        <w:t xml:space="preserve"> </w:t>
      </w:r>
      <w:r w:rsidR="00ED4995">
        <w:rPr>
          <w:sz w:val="21"/>
          <w:szCs w:val="21"/>
        </w:rPr>
        <w:t>___________</w:t>
      </w:r>
      <w:r w:rsidR="00365400" w:rsidRPr="007736CB">
        <w:rPr>
          <w:sz w:val="21"/>
          <w:szCs w:val="21"/>
        </w:rPr>
        <w:t xml:space="preserve"> </w:t>
      </w:r>
      <w:proofErr w:type="gramStart"/>
      <w:r w:rsidR="00365400" w:rsidRPr="007736CB">
        <w:rPr>
          <w:sz w:val="21"/>
          <w:szCs w:val="21"/>
        </w:rPr>
        <w:t>г</w:t>
      </w:r>
      <w:proofErr w:type="gramEnd"/>
      <w:r w:rsidR="00365400" w:rsidRPr="007736CB">
        <w:rPr>
          <w:sz w:val="21"/>
          <w:szCs w:val="21"/>
        </w:rPr>
        <w:t>.</w:t>
      </w:r>
      <w:r w:rsidR="009C71BD" w:rsidRPr="007736CB">
        <w:rPr>
          <w:sz w:val="21"/>
          <w:szCs w:val="21"/>
        </w:rPr>
        <w:t xml:space="preserve">, </w:t>
      </w:r>
      <w:r w:rsidR="00C03E00" w:rsidRPr="007736CB">
        <w:rPr>
          <w:sz w:val="21"/>
          <w:szCs w:val="21"/>
        </w:rPr>
        <w:t xml:space="preserve">но в любом случае до полного исполнения </w:t>
      </w:r>
      <w:r w:rsidR="009C71BD" w:rsidRPr="007736CB">
        <w:rPr>
          <w:sz w:val="21"/>
          <w:szCs w:val="21"/>
        </w:rPr>
        <w:t>с</w:t>
      </w:r>
      <w:r w:rsidR="00C03E00" w:rsidRPr="007736CB">
        <w:rPr>
          <w:sz w:val="21"/>
          <w:szCs w:val="21"/>
        </w:rPr>
        <w:t>торонами своих обязательств.</w:t>
      </w:r>
    </w:p>
    <w:p w:rsidR="005B40F6" w:rsidRPr="007736CB" w:rsidRDefault="00365400" w:rsidP="00D92EDC">
      <w:pPr>
        <w:pStyle w:val="11"/>
        <w:shd w:val="clear" w:color="auto" w:fill="FFFFFF"/>
        <w:tabs>
          <w:tab w:val="left" w:pos="0"/>
        </w:tabs>
        <w:ind w:left="10" w:firstLine="530"/>
        <w:jc w:val="both"/>
        <w:rPr>
          <w:sz w:val="21"/>
          <w:szCs w:val="21"/>
        </w:rPr>
      </w:pPr>
      <w:r w:rsidRPr="007736CB">
        <w:rPr>
          <w:sz w:val="21"/>
          <w:szCs w:val="21"/>
        </w:rPr>
        <w:t>1</w:t>
      </w:r>
      <w:r w:rsidR="00C1227C" w:rsidRPr="007736CB">
        <w:rPr>
          <w:sz w:val="21"/>
          <w:szCs w:val="21"/>
        </w:rPr>
        <w:t>0</w:t>
      </w:r>
      <w:r w:rsidRPr="007736CB">
        <w:rPr>
          <w:sz w:val="21"/>
          <w:szCs w:val="21"/>
        </w:rPr>
        <w:t xml:space="preserve">.2. Расторжение </w:t>
      </w:r>
      <w:r w:rsidR="00791EB7" w:rsidRPr="007736CB">
        <w:rPr>
          <w:sz w:val="21"/>
          <w:szCs w:val="21"/>
        </w:rPr>
        <w:t>контракта</w:t>
      </w:r>
      <w:r w:rsidRPr="007736CB">
        <w:rPr>
          <w:sz w:val="21"/>
          <w:szCs w:val="21"/>
        </w:rPr>
        <w:t xml:space="preserve"> допускается по соглашению </w:t>
      </w:r>
      <w:r w:rsidR="009C71BD" w:rsidRPr="007736CB">
        <w:rPr>
          <w:sz w:val="21"/>
          <w:szCs w:val="21"/>
        </w:rPr>
        <w:t>с</w:t>
      </w:r>
      <w:r w:rsidR="00E517DF" w:rsidRPr="007736CB">
        <w:rPr>
          <w:sz w:val="21"/>
          <w:szCs w:val="21"/>
        </w:rPr>
        <w:t xml:space="preserve">торон, </w:t>
      </w:r>
      <w:r w:rsidRPr="007736CB">
        <w:rPr>
          <w:sz w:val="21"/>
          <w:szCs w:val="21"/>
        </w:rPr>
        <w:t>решению суда</w:t>
      </w:r>
      <w:r w:rsidR="00E517DF" w:rsidRPr="007736CB">
        <w:rPr>
          <w:sz w:val="21"/>
          <w:szCs w:val="21"/>
        </w:rPr>
        <w:t>, в одностороннем порядке</w:t>
      </w:r>
      <w:r w:rsidRPr="007736CB">
        <w:rPr>
          <w:sz w:val="21"/>
          <w:szCs w:val="21"/>
        </w:rPr>
        <w:t xml:space="preserve"> по основаниям, предусмотренным гражданским законодательством.</w:t>
      </w:r>
    </w:p>
    <w:p w:rsidR="002E2F6C" w:rsidRPr="007736CB" w:rsidRDefault="00B8140D" w:rsidP="00AC55B7">
      <w:pPr>
        <w:spacing w:before="160" w:after="120"/>
        <w:jc w:val="center"/>
        <w:rPr>
          <w:b/>
          <w:sz w:val="21"/>
          <w:szCs w:val="21"/>
        </w:rPr>
      </w:pPr>
      <w:r w:rsidRPr="007736CB">
        <w:rPr>
          <w:b/>
          <w:sz w:val="21"/>
          <w:szCs w:val="21"/>
        </w:rPr>
        <w:t>1</w:t>
      </w:r>
      <w:r w:rsidR="00C1227C" w:rsidRPr="007736CB">
        <w:rPr>
          <w:b/>
          <w:sz w:val="21"/>
          <w:szCs w:val="21"/>
        </w:rPr>
        <w:t>1</w:t>
      </w:r>
      <w:r w:rsidR="002E2F6C" w:rsidRPr="007736CB">
        <w:rPr>
          <w:b/>
          <w:sz w:val="21"/>
          <w:szCs w:val="21"/>
        </w:rPr>
        <w:t>. ПРОЧИЕ УСЛОВИЯ</w:t>
      </w:r>
    </w:p>
    <w:p w:rsidR="00C40213" w:rsidRPr="007736CB" w:rsidRDefault="00C40213" w:rsidP="007736CB">
      <w:pPr>
        <w:pStyle w:val="3"/>
        <w:tabs>
          <w:tab w:val="left" w:pos="-1560"/>
        </w:tabs>
        <w:spacing w:after="0"/>
        <w:ind w:left="0" w:right="-1" w:firstLine="540"/>
        <w:jc w:val="both"/>
        <w:rPr>
          <w:sz w:val="21"/>
          <w:szCs w:val="21"/>
        </w:rPr>
      </w:pPr>
      <w:r w:rsidRPr="007736CB">
        <w:rPr>
          <w:sz w:val="21"/>
          <w:szCs w:val="21"/>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40213" w:rsidRPr="007736CB" w:rsidRDefault="00C40213" w:rsidP="00C40213">
      <w:pPr>
        <w:pStyle w:val="3"/>
        <w:tabs>
          <w:tab w:val="left" w:pos="-1560"/>
        </w:tabs>
        <w:spacing w:after="0"/>
        <w:ind w:left="0" w:right="-1" w:firstLine="540"/>
        <w:jc w:val="both"/>
        <w:rPr>
          <w:sz w:val="21"/>
          <w:szCs w:val="21"/>
        </w:rPr>
      </w:pPr>
      <w:r w:rsidRPr="007736CB">
        <w:rPr>
          <w:sz w:val="21"/>
          <w:szCs w:val="21"/>
        </w:rPr>
        <w:t>Все изменения и дополнения к настоящему контракту, а также его расторжение  действительны в случае, если оформлены в письменном виде и подписаны уполномоченными на то лицами сторон.</w:t>
      </w:r>
    </w:p>
    <w:p w:rsidR="00073006" w:rsidRPr="007736CB" w:rsidRDefault="00073006" w:rsidP="00073006">
      <w:pPr>
        <w:pStyle w:val="a3"/>
        <w:spacing w:after="0"/>
        <w:ind w:firstLine="540"/>
        <w:jc w:val="both"/>
        <w:rPr>
          <w:sz w:val="21"/>
          <w:szCs w:val="21"/>
        </w:rPr>
      </w:pPr>
      <w:r w:rsidRPr="007736CB">
        <w:rPr>
          <w:sz w:val="21"/>
          <w:szCs w:val="21"/>
        </w:rPr>
        <w:t>11.</w:t>
      </w:r>
      <w:r w:rsidR="007736CB" w:rsidRPr="007736CB">
        <w:rPr>
          <w:sz w:val="21"/>
          <w:szCs w:val="21"/>
        </w:rPr>
        <w:t>2</w:t>
      </w:r>
      <w:r w:rsidRPr="007736CB">
        <w:rPr>
          <w:sz w:val="21"/>
          <w:szCs w:val="21"/>
        </w:rPr>
        <w:t>. Контракт и приложения к нему переданные посредством электронной почт</w:t>
      </w:r>
      <w:r w:rsidR="00CC08DD">
        <w:rPr>
          <w:sz w:val="21"/>
          <w:szCs w:val="21"/>
        </w:rPr>
        <w:t>ы</w:t>
      </w:r>
      <w:r w:rsidRPr="007736CB">
        <w:rPr>
          <w:sz w:val="21"/>
          <w:szCs w:val="21"/>
        </w:rPr>
        <w:t xml:space="preserve"> признаются сторонами юридически значимыми документами. Использование </w:t>
      </w:r>
      <w:r w:rsidR="00CC08DD">
        <w:rPr>
          <w:sz w:val="21"/>
          <w:szCs w:val="21"/>
        </w:rPr>
        <w:t>э</w:t>
      </w:r>
      <w:r w:rsidRPr="007736CB">
        <w:rPr>
          <w:sz w:val="21"/>
          <w:szCs w:val="21"/>
        </w:rPr>
        <w:t>лектронной почты не освобождает стороны от обязанности предоставления их оригиналов в двадцатидневный срок с момента отправки по электронной почте.</w:t>
      </w:r>
    </w:p>
    <w:p w:rsidR="00073006" w:rsidRPr="007736CB" w:rsidRDefault="007736CB" w:rsidP="00073006">
      <w:pPr>
        <w:pStyle w:val="3"/>
        <w:tabs>
          <w:tab w:val="left" w:pos="-1560"/>
        </w:tabs>
        <w:spacing w:after="0"/>
        <w:ind w:left="0" w:right="-1" w:firstLine="540"/>
        <w:jc w:val="both"/>
        <w:rPr>
          <w:sz w:val="21"/>
          <w:szCs w:val="21"/>
        </w:rPr>
      </w:pPr>
      <w:r w:rsidRPr="007736CB">
        <w:rPr>
          <w:sz w:val="21"/>
          <w:szCs w:val="21"/>
        </w:rPr>
        <w:t>11.3</w:t>
      </w:r>
      <w:r w:rsidR="00073006" w:rsidRPr="007736CB">
        <w:rPr>
          <w:sz w:val="21"/>
          <w:szCs w:val="21"/>
        </w:rPr>
        <w:t>. Переуступка одной из сторон прав требования по настоящему контракту третьим лицам не допускается.</w:t>
      </w:r>
    </w:p>
    <w:p w:rsidR="00073006" w:rsidRPr="007736CB" w:rsidRDefault="007736CB" w:rsidP="00073006">
      <w:pPr>
        <w:pStyle w:val="3"/>
        <w:tabs>
          <w:tab w:val="left" w:pos="-1560"/>
        </w:tabs>
        <w:spacing w:after="0"/>
        <w:ind w:left="0" w:right="-1" w:firstLine="540"/>
        <w:jc w:val="both"/>
        <w:rPr>
          <w:sz w:val="21"/>
          <w:szCs w:val="21"/>
        </w:rPr>
      </w:pPr>
      <w:r w:rsidRPr="007736CB">
        <w:rPr>
          <w:sz w:val="21"/>
          <w:szCs w:val="21"/>
        </w:rPr>
        <w:t>11.4</w:t>
      </w:r>
      <w:r w:rsidR="00073006" w:rsidRPr="007736CB">
        <w:rPr>
          <w:sz w:val="21"/>
          <w:szCs w:val="21"/>
        </w:rPr>
        <w:t xml:space="preserve">. </w:t>
      </w:r>
      <w:r w:rsidR="00073006" w:rsidRPr="00F20058">
        <w:rPr>
          <w:sz w:val="21"/>
          <w:szCs w:val="21"/>
          <w:highlight w:val="yellow"/>
        </w:rPr>
        <w:t>Настоящий контракт составлен в двух подлинных экземплярах, по одному для каждой из сторон, имеющих одинаковую юридическую силу.</w:t>
      </w:r>
      <w:r w:rsidR="00073006" w:rsidRPr="007736CB">
        <w:rPr>
          <w:sz w:val="21"/>
          <w:szCs w:val="21"/>
        </w:rPr>
        <w:t xml:space="preserve"> </w:t>
      </w:r>
    </w:p>
    <w:p w:rsidR="00063CFF" w:rsidRPr="007736CB" w:rsidRDefault="00063CFF" w:rsidP="00063CFF">
      <w:pPr>
        <w:pStyle w:val="3"/>
        <w:tabs>
          <w:tab w:val="left" w:pos="-1560"/>
        </w:tabs>
        <w:spacing w:after="0"/>
        <w:ind w:left="0" w:right="-1" w:firstLine="540"/>
        <w:jc w:val="both"/>
        <w:rPr>
          <w:sz w:val="21"/>
          <w:szCs w:val="21"/>
        </w:rPr>
      </w:pPr>
      <w:r w:rsidRPr="007736CB">
        <w:rPr>
          <w:sz w:val="21"/>
          <w:szCs w:val="21"/>
        </w:rPr>
        <w:t>1</w:t>
      </w:r>
      <w:r w:rsidR="00C1227C" w:rsidRPr="007736CB">
        <w:rPr>
          <w:sz w:val="21"/>
          <w:szCs w:val="21"/>
        </w:rPr>
        <w:t>1</w:t>
      </w:r>
      <w:r w:rsidRPr="007736CB">
        <w:rPr>
          <w:sz w:val="21"/>
          <w:szCs w:val="21"/>
        </w:rPr>
        <w:t>.</w:t>
      </w:r>
      <w:r w:rsidR="007736CB" w:rsidRPr="007736CB">
        <w:rPr>
          <w:sz w:val="21"/>
          <w:szCs w:val="21"/>
        </w:rPr>
        <w:t>5</w:t>
      </w:r>
      <w:r w:rsidRPr="007736CB">
        <w:rPr>
          <w:sz w:val="21"/>
          <w:szCs w:val="21"/>
        </w:rPr>
        <w:t>. Приложения к контракту, являющиеся его неотъемлемой частью:</w:t>
      </w:r>
    </w:p>
    <w:p w:rsidR="009A498D" w:rsidRDefault="00063CFF" w:rsidP="003C71F9">
      <w:pPr>
        <w:pStyle w:val="3"/>
        <w:tabs>
          <w:tab w:val="left" w:pos="-1560"/>
        </w:tabs>
        <w:spacing w:after="0"/>
        <w:ind w:left="0" w:right="-1" w:firstLine="540"/>
        <w:jc w:val="both"/>
        <w:rPr>
          <w:sz w:val="21"/>
          <w:szCs w:val="21"/>
        </w:rPr>
      </w:pPr>
      <w:r w:rsidRPr="007736CB">
        <w:rPr>
          <w:sz w:val="21"/>
          <w:szCs w:val="21"/>
        </w:rPr>
        <w:t>1</w:t>
      </w:r>
      <w:r w:rsidR="00C1227C" w:rsidRPr="007736CB">
        <w:rPr>
          <w:sz w:val="21"/>
          <w:szCs w:val="21"/>
        </w:rPr>
        <w:t>1</w:t>
      </w:r>
      <w:r w:rsidRPr="007736CB">
        <w:rPr>
          <w:sz w:val="21"/>
          <w:szCs w:val="21"/>
        </w:rPr>
        <w:t>.</w:t>
      </w:r>
      <w:r w:rsidR="007736CB" w:rsidRPr="007736CB">
        <w:rPr>
          <w:sz w:val="21"/>
          <w:szCs w:val="21"/>
        </w:rPr>
        <w:t>5</w:t>
      </w:r>
      <w:r w:rsidRPr="007736CB">
        <w:rPr>
          <w:sz w:val="21"/>
          <w:szCs w:val="21"/>
        </w:rPr>
        <w:t>.1. Приложение</w:t>
      </w:r>
      <w:r w:rsidR="00ED4995">
        <w:rPr>
          <w:sz w:val="21"/>
          <w:szCs w:val="21"/>
        </w:rPr>
        <w:t xml:space="preserve"> №1</w:t>
      </w:r>
      <w:r w:rsidR="008376C0" w:rsidRPr="007736CB">
        <w:rPr>
          <w:sz w:val="21"/>
          <w:szCs w:val="21"/>
        </w:rPr>
        <w:t xml:space="preserve"> </w:t>
      </w:r>
      <w:r w:rsidRPr="007736CB">
        <w:rPr>
          <w:sz w:val="21"/>
          <w:szCs w:val="21"/>
        </w:rPr>
        <w:t>– ведомость поставки</w:t>
      </w:r>
      <w:r w:rsidR="003F4ED9" w:rsidRPr="007736CB">
        <w:rPr>
          <w:sz w:val="21"/>
          <w:szCs w:val="21"/>
        </w:rPr>
        <w:t>.</w:t>
      </w:r>
    </w:p>
    <w:p w:rsidR="00936F74" w:rsidRPr="007736CB" w:rsidRDefault="00936F74" w:rsidP="00AC55B7">
      <w:pPr>
        <w:pStyle w:val="a3"/>
        <w:spacing w:before="160"/>
        <w:jc w:val="center"/>
        <w:rPr>
          <w:b/>
          <w:sz w:val="21"/>
          <w:szCs w:val="21"/>
        </w:rPr>
      </w:pPr>
      <w:r w:rsidRPr="007736CB">
        <w:rPr>
          <w:b/>
          <w:sz w:val="21"/>
          <w:szCs w:val="21"/>
        </w:rPr>
        <w:lastRenderedPageBreak/>
        <w:t>1</w:t>
      </w:r>
      <w:r w:rsidR="00C1227C" w:rsidRPr="007736CB">
        <w:rPr>
          <w:b/>
          <w:sz w:val="21"/>
          <w:szCs w:val="21"/>
        </w:rPr>
        <w:t>2</w:t>
      </w:r>
      <w:r w:rsidRPr="007736CB">
        <w:rPr>
          <w:b/>
          <w:sz w:val="21"/>
          <w:szCs w:val="21"/>
        </w:rPr>
        <w:t>. ЮРИДИЧЕСКИЕ АДРЕСА И РЕКВИЗИТЫ СТОРОН</w:t>
      </w:r>
    </w:p>
    <w:tbl>
      <w:tblPr>
        <w:tblW w:w="20808" w:type="dxa"/>
        <w:tblLook w:val="04A0"/>
      </w:tblPr>
      <w:tblGrid>
        <w:gridCol w:w="10404"/>
        <w:gridCol w:w="10404"/>
      </w:tblGrid>
      <w:tr w:rsidR="00AC55B7" w:rsidRPr="007736CB" w:rsidTr="00021FE0">
        <w:trPr>
          <w:trHeight w:val="8337"/>
        </w:trPr>
        <w:tc>
          <w:tcPr>
            <w:tcW w:w="10404" w:type="dxa"/>
          </w:tcPr>
          <w:p w:rsidR="00AC55B7" w:rsidRPr="007736CB" w:rsidRDefault="00AC55B7" w:rsidP="00AC55B7">
            <w:pPr>
              <w:tabs>
                <w:tab w:val="left" w:pos="5220"/>
                <w:tab w:val="center" w:pos="5400"/>
                <w:tab w:val="left" w:pos="8100"/>
              </w:tabs>
              <w:rPr>
                <w:b/>
                <w:sz w:val="21"/>
                <w:szCs w:val="21"/>
              </w:rPr>
            </w:pPr>
            <w:r w:rsidRPr="007736CB">
              <w:rPr>
                <w:b/>
                <w:sz w:val="21"/>
                <w:szCs w:val="21"/>
              </w:rPr>
              <w:t>Покупатель:</w:t>
            </w:r>
            <w:r w:rsidRPr="007736CB">
              <w:rPr>
                <w:b/>
                <w:sz w:val="21"/>
                <w:szCs w:val="21"/>
              </w:rPr>
              <w:tab/>
              <w:t>Поставщик:</w:t>
            </w:r>
          </w:p>
          <w:tbl>
            <w:tblPr>
              <w:tblW w:w="10188" w:type="dxa"/>
              <w:tblLook w:val="04A0"/>
            </w:tblPr>
            <w:tblGrid>
              <w:gridCol w:w="5148"/>
              <w:gridCol w:w="5040"/>
            </w:tblGrid>
            <w:tr w:rsidR="00021FE0" w:rsidRPr="007736CB" w:rsidTr="00411613">
              <w:tc>
                <w:tcPr>
                  <w:tcW w:w="5148" w:type="dxa"/>
                </w:tcPr>
                <w:p w:rsidR="00701DE9" w:rsidRPr="007736CB" w:rsidRDefault="00701DE9" w:rsidP="00C709BE">
                  <w:pPr>
                    <w:ind w:left="-108"/>
                    <w:rPr>
                      <w:sz w:val="21"/>
                      <w:szCs w:val="21"/>
                    </w:rPr>
                  </w:pPr>
                  <w:r w:rsidRPr="007736CB">
                    <w:rPr>
                      <w:sz w:val="21"/>
                      <w:szCs w:val="21"/>
                    </w:rPr>
                    <w:t>Полное наименование: Федеральное казенное учреждение «Исправительная колония № 12 Главного управления Федеральной службы исполнения наказаний по Свердловской области»</w:t>
                  </w:r>
                </w:p>
                <w:p w:rsidR="00C709BE" w:rsidRDefault="00C709BE" w:rsidP="00C709BE">
                  <w:pPr>
                    <w:ind w:left="-108"/>
                    <w:rPr>
                      <w:sz w:val="21"/>
                      <w:szCs w:val="21"/>
                    </w:rPr>
                  </w:pPr>
                </w:p>
                <w:p w:rsidR="00701DE9" w:rsidRPr="007736CB" w:rsidRDefault="00701DE9" w:rsidP="00C709BE">
                  <w:pPr>
                    <w:ind w:left="-108"/>
                    <w:rPr>
                      <w:sz w:val="21"/>
                      <w:szCs w:val="21"/>
                    </w:rPr>
                  </w:pPr>
                  <w:r w:rsidRPr="007736CB">
                    <w:rPr>
                      <w:sz w:val="21"/>
                      <w:szCs w:val="21"/>
                    </w:rPr>
                    <w:t>Сокращенное наименование: ФКУ ИК-12 ГУФСИН России по Свердловской области</w:t>
                  </w:r>
                </w:p>
                <w:p w:rsidR="00C709BE" w:rsidRDefault="00C709BE" w:rsidP="00C709BE">
                  <w:pPr>
                    <w:ind w:left="-108"/>
                    <w:rPr>
                      <w:sz w:val="21"/>
                      <w:szCs w:val="21"/>
                    </w:rPr>
                  </w:pPr>
                </w:p>
                <w:p w:rsidR="00701DE9" w:rsidRPr="007736CB" w:rsidRDefault="00701DE9" w:rsidP="00C709BE">
                  <w:pPr>
                    <w:ind w:left="-108"/>
                    <w:rPr>
                      <w:sz w:val="21"/>
                      <w:szCs w:val="21"/>
                    </w:rPr>
                  </w:pPr>
                  <w:r w:rsidRPr="007736CB">
                    <w:rPr>
                      <w:sz w:val="21"/>
                      <w:szCs w:val="21"/>
                    </w:rPr>
                    <w:t>Адрес юридический, почтовый:</w:t>
                  </w:r>
                </w:p>
                <w:p w:rsidR="00701DE9" w:rsidRPr="007736CB" w:rsidRDefault="00701DE9" w:rsidP="00C709BE">
                  <w:pPr>
                    <w:ind w:left="-108"/>
                    <w:rPr>
                      <w:sz w:val="21"/>
                      <w:szCs w:val="21"/>
                    </w:rPr>
                  </w:pPr>
                  <w:r w:rsidRPr="007736CB">
                    <w:rPr>
                      <w:sz w:val="21"/>
                      <w:szCs w:val="21"/>
                    </w:rPr>
                    <w:t xml:space="preserve">622014, Свердловская область, </w:t>
                  </w:r>
                  <w:proofErr w:type="gramStart"/>
                  <w:r w:rsidRPr="007736CB">
                    <w:rPr>
                      <w:sz w:val="21"/>
                      <w:szCs w:val="21"/>
                    </w:rPr>
                    <w:t>г</w:t>
                  </w:r>
                  <w:proofErr w:type="gramEnd"/>
                  <w:r w:rsidRPr="007736CB">
                    <w:rPr>
                      <w:sz w:val="21"/>
                      <w:szCs w:val="21"/>
                    </w:rPr>
                    <w:t xml:space="preserve">. Нижний Тагил, </w:t>
                  </w:r>
                </w:p>
                <w:p w:rsidR="00701DE9" w:rsidRPr="007736CB" w:rsidRDefault="00701DE9" w:rsidP="00C709BE">
                  <w:pPr>
                    <w:ind w:left="-108"/>
                    <w:rPr>
                      <w:sz w:val="21"/>
                      <w:szCs w:val="21"/>
                    </w:rPr>
                  </w:pPr>
                  <w:r w:rsidRPr="007736CB">
                    <w:rPr>
                      <w:sz w:val="21"/>
                      <w:szCs w:val="21"/>
                    </w:rPr>
                    <w:t xml:space="preserve">ст. </w:t>
                  </w:r>
                  <w:proofErr w:type="spellStart"/>
                  <w:r w:rsidRPr="007736CB">
                    <w:rPr>
                      <w:sz w:val="21"/>
                      <w:szCs w:val="21"/>
                    </w:rPr>
                    <w:t>Сан-Донато</w:t>
                  </w:r>
                  <w:proofErr w:type="spellEnd"/>
                </w:p>
                <w:p w:rsidR="00701DE9" w:rsidRPr="007736CB" w:rsidRDefault="00701DE9" w:rsidP="00C709BE">
                  <w:pPr>
                    <w:ind w:left="-108"/>
                    <w:rPr>
                      <w:sz w:val="21"/>
                      <w:szCs w:val="21"/>
                    </w:rPr>
                  </w:pPr>
                  <w:r w:rsidRPr="007736CB">
                    <w:rPr>
                      <w:sz w:val="21"/>
                      <w:szCs w:val="21"/>
                    </w:rPr>
                    <w:t>Телефон: (3435) 404-111</w:t>
                  </w:r>
                </w:p>
                <w:p w:rsidR="00701DE9" w:rsidRPr="007736CB" w:rsidRDefault="00C51C72" w:rsidP="00E60956">
                  <w:pPr>
                    <w:ind w:left="-108"/>
                    <w:rPr>
                      <w:sz w:val="21"/>
                      <w:szCs w:val="21"/>
                    </w:rPr>
                  </w:pPr>
                  <w:hyperlink r:id="rId8" w:history="1">
                    <w:r w:rsidR="00E60956" w:rsidRPr="00920817">
                      <w:rPr>
                        <w:rStyle w:val="a7"/>
                        <w:sz w:val="21"/>
                        <w:szCs w:val="21"/>
                        <w:lang w:val="en-US"/>
                      </w:rPr>
                      <w:t>fku</w:t>
                    </w:r>
                    <w:r w:rsidR="00E60956" w:rsidRPr="00FA1777">
                      <w:rPr>
                        <w:rStyle w:val="a7"/>
                        <w:sz w:val="21"/>
                        <w:szCs w:val="21"/>
                      </w:rPr>
                      <w:t>.</w:t>
                    </w:r>
                    <w:r w:rsidR="00E60956" w:rsidRPr="00920817">
                      <w:rPr>
                        <w:rStyle w:val="a7"/>
                        <w:sz w:val="21"/>
                        <w:szCs w:val="21"/>
                        <w:lang w:val="en-US"/>
                      </w:rPr>
                      <w:t>ik</w:t>
                    </w:r>
                    <w:r w:rsidR="00E60956" w:rsidRPr="00FA1777">
                      <w:rPr>
                        <w:rStyle w:val="a7"/>
                        <w:sz w:val="21"/>
                        <w:szCs w:val="21"/>
                      </w:rPr>
                      <w:t>12</w:t>
                    </w:r>
                    <w:r w:rsidR="00E60956" w:rsidRPr="00920817">
                      <w:rPr>
                        <w:rStyle w:val="a7"/>
                        <w:sz w:val="21"/>
                        <w:szCs w:val="21"/>
                      </w:rPr>
                      <w:t>@</w:t>
                    </w:r>
                    <w:r w:rsidR="00E60956" w:rsidRPr="00FA1777">
                      <w:rPr>
                        <w:rStyle w:val="a7"/>
                        <w:sz w:val="21"/>
                        <w:szCs w:val="21"/>
                      </w:rPr>
                      <w:t>66.</w:t>
                    </w:r>
                    <w:r w:rsidR="00E60956" w:rsidRPr="00920817">
                      <w:rPr>
                        <w:rStyle w:val="a7"/>
                        <w:sz w:val="21"/>
                        <w:szCs w:val="21"/>
                        <w:lang w:val="en-US"/>
                      </w:rPr>
                      <w:t>fsin</w:t>
                    </w:r>
                    <w:r w:rsidR="00E60956" w:rsidRPr="00FA1777">
                      <w:rPr>
                        <w:rStyle w:val="a7"/>
                        <w:sz w:val="21"/>
                        <w:szCs w:val="21"/>
                      </w:rPr>
                      <w:t>.</w:t>
                    </w:r>
                    <w:r w:rsidR="00E60956" w:rsidRPr="00920817">
                      <w:rPr>
                        <w:rStyle w:val="a7"/>
                        <w:sz w:val="21"/>
                        <w:szCs w:val="21"/>
                        <w:lang w:val="en-US"/>
                      </w:rPr>
                      <w:t>gov</w:t>
                    </w:r>
                    <w:r w:rsidR="00E60956" w:rsidRPr="00FA1777">
                      <w:rPr>
                        <w:rStyle w:val="a7"/>
                        <w:sz w:val="21"/>
                        <w:szCs w:val="21"/>
                      </w:rPr>
                      <w:t>.</w:t>
                    </w:r>
                    <w:r w:rsidR="00E60956" w:rsidRPr="00920817">
                      <w:rPr>
                        <w:rStyle w:val="a7"/>
                        <w:sz w:val="21"/>
                        <w:szCs w:val="21"/>
                        <w:lang w:val="en-US"/>
                      </w:rPr>
                      <w:t>ru</w:t>
                    </w:r>
                  </w:hyperlink>
                  <w:r w:rsidR="00701DE9" w:rsidRPr="007736CB">
                    <w:rPr>
                      <w:sz w:val="21"/>
                      <w:szCs w:val="21"/>
                    </w:rPr>
                    <w:t xml:space="preserve"> </w:t>
                  </w:r>
                </w:p>
                <w:p w:rsidR="00C709BE" w:rsidRDefault="00C709BE" w:rsidP="00C709BE">
                  <w:pPr>
                    <w:pStyle w:val="a3"/>
                    <w:spacing w:after="0"/>
                    <w:ind w:left="-108"/>
                    <w:rPr>
                      <w:sz w:val="21"/>
                      <w:szCs w:val="21"/>
                    </w:rPr>
                  </w:pPr>
                </w:p>
                <w:p w:rsidR="00701DE9" w:rsidRPr="007736CB" w:rsidRDefault="00701DE9" w:rsidP="00C709BE">
                  <w:pPr>
                    <w:pStyle w:val="a3"/>
                    <w:spacing w:after="0"/>
                    <w:ind w:left="-108"/>
                    <w:rPr>
                      <w:sz w:val="21"/>
                      <w:szCs w:val="21"/>
                    </w:rPr>
                  </w:pPr>
                  <w:r w:rsidRPr="007736CB">
                    <w:rPr>
                      <w:sz w:val="21"/>
                      <w:szCs w:val="21"/>
                    </w:rPr>
                    <w:t xml:space="preserve">ИНН 6669013756 КПП 662301001 </w:t>
                  </w:r>
                </w:p>
                <w:p w:rsidR="00701DE9" w:rsidRPr="007736CB" w:rsidRDefault="00701DE9" w:rsidP="00C709BE">
                  <w:pPr>
                    <w:pStyle w:val="a3"/>
                    <w:spacing w:after="0"/>
                    <w:ind w:left="-108"/>
                    <w:rPr>
                      <w:sz w:val="21"/>
                      <w:szCs w:val="21"/>
                    </w:rPr>
                  </w:pPr>
                  <w:r w:rsidRPr="007736CB">
                    <w:rPr>
                      <w:sz w:val="21"/>
                      <w:szCs w:val="21"/>
                    </w:rPr>
                    <w:t>ОГРН 1026601372050</w:t>
                  </w:r>
                </w:p>
                <w:p w:rsidR="00C709BE" w:rsidRDefault="00C709BE" w:rsidP="00C709BE">
                  <w:pPr>
                    <w:ind w:left="-108"/>
                    <w:rPr>
                      <w:sz w:val="21"/>
                      <w:szCs w:val="21"/>
                    </w:rPr>
                  </w:pPr>
                </w:p>
                <w:p w:rsidR="00723980" w:rsidRDefault="00701DE9" w:rsidP="00C709BE">
                  <w:pPr>
                    <w:ind w:left="-108"/>
                    <w:rPr>
                      <w:sz w:val="21"/>
                      <w:szCs w:val="21"/>
                    </w:rPr>
                  </w:pPr>
                  <w:r w:rsidRPr="007736CB">
                    <w:rPr>
                      <w:sz w:val="21"/>
                      <w:szCs w:val="21"/>
                    </w:rPr>
                    <w:t>Банковский счет 0321164300000001</w:t>
                  </w:r>
                  <w:r w:rsidR="00B43BFE">
                    <w:rPr>
                      <w:sz w:val="21"/>
                      <w:szCs w:val="21"/>
                    </w:rPr>
                    <w:t>5113</w:t>
                  </w:r>
                </w:p>
                <w:p w:rsidR="00723980" w:rsidRDefault="00701DE9" w:rsidP="00C709BE">
                  <w:pPr>
                    <w:ind w:left="-108"/>
                    <w:rPr>
                      <w:sz w:val="21"/>
                      <w:szCs w:val="21"/>
                    </w:rPr>
                  </w:pPr>
                  <w:r w:rsidRPr="007736CB">
                    <w:rPr>
                      <w:sz w:val="21"/>
                      <w:szCs w:val="21"/>
                    </w:rPr>
                    <w:t>(ФКУ ИК-12 ГУФСИН России по Свердлов</w:t>
                  </w:r>
                  <w:r w:rsidR="007E5E45">
                    <w:rPr>
                      <w:sz w:val="21"/>
                      <w:szCs w:val="21"/>
                    </w:rPr>
                    <w:t xml:space="preserve">ской области, </w:t>
                  </w:r>
                  <w:proofErr w:type="gramStart"/>
                  <w:r w:rsidR="007E5E45">
                    <w:rPr>
                      <w:sz w:val="21"/>
                      <w:szCs w:val="21"/>
                    </w:rPr>
                    <w:t>л</w:t>
                  </w:r>
                  <w:proofErr w:type="gramEnd"/>
                  <w:r w:rsidR="007E5E45">
                    <w:rPr>
                      <w:sz w:val="21"/>
                      <w:szCs w:val="21"/>
                    </w:rPr>
                    <w:t xml:space="preserve">/с 03621494900) </w:t>
                  </w:r>
                  <w:r w:rsidR="000B2964">
                    <w:rPr>
                      <w:sz w:val="21"/>
                      <w:szCs w:val="21"/>
                    </w:rPr>
                    <w:t xml:space="preserve">ОКЦ № 1 </w:t>
                  </w:r>
                  <w:r w:rsidR="007E5E45">
                    <w:rPr>
                      <w:sz w:val="21"/>
                      <w:szCs w:val="21"/>
                    </w:rPr>
                    <w:t>СИБ</w:t>
                  </w:r>
                  <w:r w:rsidRPr="007736CB">
                    <w:rPr>
                      <w:sz w:val="21"/>
                      <w:szCs w:val="21"/>
                    </w:rPr>
                    <w:t xml:space="preserve">ГУ БАНКА РОССИИ // УФК по </w:t>
                  </w:r>
                  <w:r w:rsidR="007E5E45">
                    <w:rPr>
                      <w:sz w:val="21"/>
                      <w:szCs w:val="21"/>
                    </w:rPr>
                    <w:t>Новосибирской</w:t>
                  </w:r>
                  <w:r w:rsidRPr="007736CB">
                    <w:rPr>
                      <w:sz w:val="21"/>
                      <w:szCs w:val="21"/>
                    </w:rPr>
                    <w:t xml:space="preserve"> области</w:t>
                  </w:r>
                  <w:r w:rsidR="007E5E45">
                    <w:rPr>
                      <w:sz w:val="21"/>
                      <w:szCs w:val="21"/>
                    </w:rPr>
                    <w:t>,</w:t>
                  </w:r>
                </w:p>
                <w:p w:rsidR="00517C16" w:rsidRPr="007736CB" w:rsidRDefault="00701DE9" w:rsidP="00C709BE">
                  <w:pPr>
                    <w:ind w:left="-108"/>
                    <w:rPr>
                      <w:sz w:val="21"/>
                      <w:szCs w:val="21"/>
                    </w:rPr>
                  </w:pPr>
                  <w:r w:rsidRPr="007736CB">
                    <w:rPr>
                      <w:sz w:val="21"/>
                      <w:szCs w:val="21"/>
                    </w:rPr>
                    <w:t xml:space="preserve">г. </w:t>
                  </w:r>
                  <w:r w:rsidR="007E5E45">
                    <w:rPr>
                      <w:sz w:val="21"/>
                      <w:szCs w:val="21"/>
                    </w:rPr>
                    <w:t>Новосибирск</w:t>
                  </w:r>
                </w:p>
                <w:p w:rsidR="00517C16" w:rsidRPr="007736CB" w:rsidRDefault="00701DE9" w:rsidP="00C709BE">
                  <w:pPr>
                    <w:ind w:left="-108"/>
                    <w:rPr>
                      <w:sz w:val="21"/>
                      <w:szCs w:val="21"/>
                    </w:rPr>
                  </w:pPr>
                  <w:r w:rsidRPr="007736CB">
                    <w:rPr>
                      <w:sz w:val="21"/>
                      <w:szCs w:val="21"/>
                    </w:rPr>
                    <w:t>БИК 0</w:t>
                  </w:r>
                  <w:r w:rsidR="00E2337B">
                    <w:rPr>
                      <w:sz w:val="21"/>
                      <w:szCs w:val="21"/>
                    </w:rPr>
                    <w:t>45004001</w:t>
                  </w:r>
                </w:p>
                <w:p w:rsidR="00021FE0" w:rsidRPr="007736CB" w:rsidRDefault="00701DE9" w:rsidP="007E5E45">
                  <w:pPr>
                    <w:ind w:left="-108"/>
                    <w:rPr>
                      <w:sz w:val="21"/>
                      <w:szCs w:val="21"/>
                    </w:rPr>
                  </w:pPr>
                  <w:r w:rsidRPr="007736CB">
                    <w:rPr>
                      <w:sz w:val="21"/>
                      <w:szCs w:val="21"/>
                    </w:rPr>
                    <w:t>к/с 40102810</w:t>
                  </w:r>
                  <w:r w:rsidR="007E5E45">
                    <w:rPr>
                      <w:sz w:val="21"/>
                      <w:szCs w:val="21"/>
                    </w:rPr>
                    <w:t>445370000043</w:t>
                  </w:r>
                </w:p>
              </w:tc>
              <w:tc>
                <w:tcPr>
                  <w:tcW w:w="5040" w:type="dxa"/>
                </w:tcPr>
                <w:p w:rsidR="00021FE0" w:rsidRPr="007736CB" w:rsidRDefault="00021FE0" w:rsidP="00B33787">
                  <w:pPr>
                    <w:rPr>
                      <w:sz w:val="21"/>
                      <w:szCs w:val="21"/>
                    </w:rPr>
                  </w:pPr>
                </w:p>
                <w:p w:rsidR="00021FE0" w:rsidRPr="007736CB" w:rsidRDefault="00021FE0" w:rsidP="00B33787">
                  <w:pPr>
                    <w:rPr>
                      <w:sz w:val="21"/>
                      <w:szCs w:val="21"/>
                    </w:rPr>
                  </w:pPr>
                  <w:r w:rsidRPr="007736CB">
                    <w:rPr>
                      <w:sz w:val="21"/>
                      <w:szCs w:val="21"/>
                    </w:rPr>
                    <w:t xml:space="preserve"> </w:t>
                  </w:r>
                </w:p>
              </w:tc>
            </w:tr>
            <w:tr w:rsidR="007736CB" w:rsidRPr="007736CB" w:rsidTr="00411613">
              <w:trPr>
                <w:trHeight w:val="70"/>
              </w:trPr>
              <w:tc>
                <w:tcPr>
                  <w:tcW w:w="5148" w:type="dxa"/>
                </w:tcPr>
                <w:p w:rsidR="007736CB" w:rsidRDefault="007736CB" w:rsidP="007736CB">
                  <w:pPr>
                    <w:pStyle w:val="a3"/>
                    <w:spacing w:after="0"/>
                    <w:rPr>
                      <w:sz w:val="21"/>
                      <w:szCs w:val="21"/>
                    </w:rPr>
                  </w:pPr>
                </w:p>
                <w:p w:rsidR="007736CB" w:rsidRPr="007736CB" w:rsidRDefault="007736CB" w:rsidP="007736CB">
                  <w:pPr>
                    <w:pStyle w:val="a3"/>
                    <w:spacing w:after="0"/>
                    <w:rPr>
                      <w:sz w:val="21"/>
                      <w:szCs w:val="21"/>
                    </w:rPr>
                  </w:pPr>
                </w:p>
                <w:p w:rsidR="007736CB" w:rsidRPr="007736CB" w:rsidRDefault="007736CB" w:rsidP="007736CB">
                  <w:pPr>
                    <w:spacing w:line="240" w:lineRule="atLeast"/>
                    <w:rPr>
                      <w:sz w:val="21"/>
                      <w:szCs w:val="21"/>
                    </w:rPr>
                  </w:pPr>
                </w:p>
                <w:p w:rsidR="00E05100" w:rsidRDefault="00E05100" w:rsidP="007736CB">
                  <w:pPr>
                    <w:spacing w:line="240" w:lineRule="atLeast"/>
                    <w:jc w:val="both"/>
                    <w:rPr>
                      <w:sz w:val="21"/>
                      <w:szCs w:val="21"/>
                    </w:rPr>
                  </w:pPr>
                </w:p>
                <w:p w:rsidR="007736CB" w:rsidRPr="007736CB" w:rsidRDefault="007736CB" w:rsidP="007736CB">
                  <w:pPr>
                    <w:spacing w:line="240" w:lineRule="atLeast"/>
                    <w:jc w:val="both"/>
                    <w:rPr>
                      <w:sz w:val="21"/>
                      <w:szCs w:val="21"/>
                    </w:rPr>
                  </w:pPr>
                  <w:r w:rsidRPr="007736CB">
                    <w:rPr>
                      <w:sz w:val="21"/>
                      <w:szCs w:val="21"/>
                    </w:rPr>
                    <w:t xml:space="preserve">_____________________/ </w:t>
                  </w:r>
                  <w:r w:rsidR="007841A3">
                    <w:rPr>
                      <w:sz w:val="21"/>
                      <w:szCs w:val="21"/>
                    </w:rPr>
                    <w:t>______________</w:t>
                  </w:r>
                  <w:r w:rsidRPr="007736CB">
                    <w:rPr>
                      <w:sz w:val="21"/>
                      <w:szCs w:val="21"/>
                    </w:rPr>
                    <w:t>/</w:t>
                  </w:r>
                </w:p>
                <w:p w:rsidR="007736CB" w:rsidRPr="007736CB" w:rsidRDefault="00E05100" w:rsidP="00CA626D">
                  <w:pPr>
                    <w:ind w:left="-108"/>
                    <w:rPr>
                      <w:sz w:val="21"/>
                      <w:szCs w:val="21"/>
                    </w:rPr>
                  </w:pPr>
                  <w:r>
                    <w:rPr>
                      <w:sz w:val="21"/>
                      <w:szCs w:val="21"/>
                    </w:rPr>
                    <w:t xml:space="preserve">  </w:t>
                  </w:r>
                  <w:r w:rsidRPr="007736CB">
                    <w:rPr>
                      <w:sz w:val="21"/>
                      <w:szCs w:val="21"/>
                    </w:rPr>
                    <w:t xml:space="preserve">М.П.         </w:t>
                  </w:r>
                  <w:r w:rsidRPr="007736CB">
                    <w:rPr>
                      <w:i/>
                      <w:iCs/>
                      <w:sz w:val="18"/>
                      <w:szCs w:val="18"/>
                    </w:rPr>
                    <w:t xml:space="preserve">(подпись)            </w:t>
                  </w:r>
                  <w:r>
                    <w:rPr>
                      <w:i/>
                      <w:iCs/>
                      <w:sz w:val="18"/>
                      <w:szCs w:val="18"/>
                    </w:rPr>
                    <w:t xml:space="preserve">           </w:t>
                  </w:r>
                  <w:r w:rsidRPr="007736CB">
                    <w:rPr>
                      <w:i/>
                      <w:iCs/>
                      <w:sz w:val="18"/>
                      <w:szCs w:val="18"/>
                    </w:rPr>
                    <w:t xml:space="preserve">  (ФИО)</w:t>
                  </w:r>
                </w:p>
              </w:tc>
              <w:tc>
                <w:tcPr>
                  <w:tcW w:w="5040" w:type="dxa"/>
                </w:tcPr>
                <w:p w:rsidR="007736CB" w:rsidRDefault="007736CB" w:rsidP="007736CB">
                  <w:pPr>
                    <w:rPr>
                      <w:sz w:val="21"/>
                      <w:szCs w:val="21"/>
                    </w:rPr>
                  </w:pPr>
                </w:p>
                <w:p w:rsidR="007736CB" w:rsidRDefault="007736CB" w:rsidP="007736CB">
                  <w:pPr>
                    <w:rPr>
                      <w:sz w:val="21"/>
                      <w:szCs w:val="21"/>
                    </w:rPr>
                  </w:pPr>
                </w:p>
                <w:p w:rsidR="007736CB" w:rsidRDefault="007736CB" w:rsidP="007736CB">
                  <w:pPr>
                    <w:rPr>
                      <w:sz w:val="21"/>
                      <w:szCs w:val="21"/>
                    </w:rPr>
                  </w:pPr>
                </w:p>
                <w:p w:rsidR="007736CB" w:rsidRDefault="007736CB" w:rsidP="007736CB">
                  <w:pPr>
                    <w:rPr>
                      <w:sz w:val="21"/>
                      <w:szCs w:val="21"/>
                    </w:rPr>
                  </w:pPr>
                </w:p>
                <w:p w:rsidR="007736CB" w:rsidRPr="007736CB" w:rsidRDefault="007736CB" w:rsidP="007736CB">
                  <w:pPr>
                    <w:rPr>
                      <w:sz w:val="21"/>
                      <w:szCs w:val="21"/>
                    </w:rPr>
                  </w:pPr>
                  <w:r w:rsidRPr="007736CB">
                    <w:rPr>
                      <w:sz w:val="21"/>
                      <w:szCs w:val="21"/>
                    </w:rPr>
                    <w:t>_________________/</w:t>
                  </w:r>
                  <w:r w:rsidR="00483BFC">
                    <w:rPr>
                      <w:sz w:val="21"/>
                      <w:szCs w:val="21"/>
                    </w:rPr>
                    <w:t>________________</w:t>
                  </w:r>
                  <w:r w:rsidRPr="007736CB">
                    <w:rPr>
                      <w:sz w:val="21"/>
                      <w:szCs w:val="21"/>
                    </w:rPr>
                    <w:t>/</w:t>
                  </w:r>
                </w:p>
                <w:p w:rsidR="007736CB" w:rsidRPr="007736CB" w:rsidRDefault="007736CB" w:rsidP="00E05100">
                  <w:pPr>
                    <w:rPr>
                      <w:b/>
                      <w:sz w:val="21"/>
                      <w:szCs w:val="21"/>
                    </w:rPr>
                  </w:pPr>
                  <w:r w:rsidRPr="007736CB">
                    <w:rPr>
                      <w:sz w:val="21"/>
                      <w:szCs w:val="21"/>
                    </w:rPr>
                    <w:t xml:space="preserve">М.П.       </w:t>
                  </w:r>
                  <w:r w:rsidRPr="007736CB">
                    <w:rPr>
                      <w:i/>
                      <w:iCs/>
                      <w:sz w:val="18"/>
                      <w:szCs w:val="18"/>
                    </w:rPr>
                    <w:t xml:space="preserve">(подпись)          </w:t>
                  </w:r>
                  <w:r w:rsidR="00E05100">
                    <w:rPr>
                      <w:i/>
                      <w:iCs/>
                      <w:sz w:val="18"/>
                      <w:szCs w:val="18"/>
                    </w:rPr>
                    <w:t xml:space="preserve">   </w:t>
                  </w:r>
                  <w:r w:rsidRPr="007736CB">
                    <w:rPr>
                      <w:i/>
                      <w:iCs/>
                      <w:sz w:val="18"/>
                      <w:szCs w:val="18"/>
                    </w:rPr>
                    <w:t xml:space="preserve">    (ФИО)</w:t>
                  </w:r>
                </w:p>
              </w:tc>
            </w:tr>
          </w:tbl>
          <w:p w:rsidR="00AC55B7" w:rsidRPr="007736CB" w:rsidRDefault="00AC55B7">
            <w:pPr>
              <w:rPr>
                <w:sz w:val="21"/>
                <w:szCs w:val="21"/>
              </w:rPr>
            </w:pPr>
          </w:p>
        </w:tc>
        <w:tc>
          <w:tcPr>
            <w:tcW w:w="10404" w:type="dxa"/>
          </w:tcPr>
          <w:p w:rsidR="00AC55B7" w:rsidRPr="007736CB" w:rsidRDefault="00AC55B7" w:rsidP="00FF4AB0">
            <w:pPr>
              <w:spacing w:before="120" w:after="120"/>
              <w:rPr>
                <w:b/>
                <w:sz w:val="21"/>
                <w:szCs w:val="21"/>
              </w:rPr>
            </w:pPr>
            <w:r w:rsidRPr="007736CB">
              <w:rPr>
                <w:b/>
                <w:sz w:val="21"/>
                <w:szCs w:val="21"/>
              </w:rPr>
              <w:t>Поставщик:</w:t>
            </w:r>
          </w:p>
        </w:tc>
      </w:tr>
    </w:tbl>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Default="00701DE9" w:rsidP="00F2763D">
      <w:pPr>
        <w:jc w:val="right"/>
        <w:rPr>
          <w:sz w:val="21"/>
          <w:szCs w:val="21"/>
        </w:rPr>
      </w:pPr>
    </w:p>
    <w:p w:rsidR="00C25197" w:rsidRDefault="00C25197" w:rsidP="00F2763D">
      <w:pPr>
        <w:jc w:val="right"/>
        <w:rPr>
          <w:sz w:val="21"/>
          <w:szCs w:val="21"/>
        </w:rPr>
      </w:pPr>
    </w:p>
    <w:p w:rsidR="00C25197" w:rsidRDefault="00C25197" w:rsidP="00F2763D">
      <w:pPr>
        <w:jc w:val="right"/>
        <w:rPr>
          <w:sz w:val="21"/>
          <w:szCs w:val="21"/>
        </w:rPr>
      </w:pPr>
    </w:p>
    <w:p w:rsidR="00C25197" w:rsidRDefault="00C25197" w:rsidP="00F2763D">
      <w:pPr>
        <w:jc w:val="right"/>
        <w:rPr>
          <w:sz w:val="21"/>
          <w:szCs w:val="21"/>
        </w:rPr>
      </w:pPr>
    </w:p>
    <w:p w:rsidR="00C25197" w:rsidRDefault="00C25197" w:rsidP="00F2763D">
      <w:pPr>
        <w:jc w:val="right"/>
        <w:rPr>
          <w:sz w:val="21"/>
          <w:szCs w:val="21"/>
        </w:rPr>
      </w:pPr>
    </w:p>
    <w:p w:rsidR="00C25197" w:rsidRPr="007736CB" w:rsidRDefault="00C25197" w:rsidP="00F2763D">
      <w:pPr>
        <w:jc w:val="right"/>
        <w:rPr>
          <w:sz w:val="21"/>
          <w:szCs w:val="21"/>
        </w:rPr>
      </w:pPr>
    </w:p>
    <w:p w:rsidR="00701DE9" w:rsidRPr="007736CB" w:rsidRDefault="00701DE9" w:rsidP="00F2763D">
      <w:pPr>
        <w:jc w:val="right"/>
        <w:rPr>
          <w:sz w:val="21"/>
          <w:szCs w:val="21"/>
        </w:rPr>
      </w:pPr>
    </w:p>
    <w:p w:rsidR="00701DE9" w:rsidRPr="007736CB" w:rsidRDefault="00701DE9" w:rsidP="00F2763D">
      <w:pPr>
        <w:jc w:val="right"/>
        <w:rPr>
          <w:sz w:val="21"/>
          <w:szCs w:val="21"/>
        </w:rPr>
      </w:pPr>
    </w:p>
    <w:p w:rsidR="00701DE9" w:rsidRDefault="00701DE9" w:rsidP="00F2763D">
      <w:pPr>
        <w:jc w:val="right"/>
        <w:rPr>
          <w:sz w:val="21"/>
          <w:szCs w:val="21"/>
        </w:rPr>
      </w:pPr>
    </w:p>
    <w:p w:rsidR="007841A3" w:rsidRDefault="007841A3" w:rsidP="00F2763D">
      <w:pPr>
        <w:jc w:val="right"/>
        <w:rPr>
          <w:sz w:val="21"/>
          <w:szCs w:val="21"/>
        </w:rPr>
      </w:pPr>
    </w:p>
    <w:p w:rsidR="007841A3" w:rsidRDefault="007841A3" w:rsidP="00F2763D">
      <w:pPr>
        <w:jc w:val="right"/>
        <w:rPr>
          <w:sz w:val="21"/>
          <w:szCs w:val="21"/>
        </w:rPr>
      </w:pPr>
    </w:p>
    <w:p w:rsidR="0073566A" w:rsidRPr="007736CB" w:rsidRDefault="00455F70" w:rsidP="00E05100">
      <w:pPr>
        <w:ind w:left="6521"/>
        <w:jc w:val="center"/>
        <w:rPr>
          <w:sz w:val="21"/>
          <w:szCs w:val="21"/>
        </w:rPr>
      </w:pPr>
      <w:r w:rsidRPr="007736CB">
        <w:rPr>
          <w:sz w:val="21"/>
          <w:szCs w:val="21"/>
        </w:rPr>
        <w:lastRenderedPageBreak/>
        <w:t>Приложение №</w:t>
      </w:r>
      <w:r w:rsidR="000B56F0">
        <w:rPr>
          <w:sz w:val="21"/>
          <w:szCs w:val="21"/>
        </w:rPr>
        <w:t xml:space="preserve"> 1</w:t>
      </w:r>
    </w:p>
    <w:p w:rsidR="00455F70" w:rsidRPr="007736CB" w:rsidRDefault="00455F70" w:rsidP="00E05100">
      <w:pPr>
        <w:ind w:left="6521"/>
        <w:jc w:val="center"/>
        <w:rPr>
          <w:sz w:val="21"/>
          <w:szCs w:val="21"/>
        </w:rPr>
      </w:pPr>
      <w:r w:rsidRPr="007736CB">
        <w:rPr>
          <w:sz w:val="21"/>
          <w:szCs w:val="21"/>
        </w:rPr>
        <w:t>к Контракту № ____</w:t>
      </w:r>
    </w:p>
    <w:p w:rsidR="003F4880" w:rsidRPr="007736CB" w:rsidRDefault="003F4880" w:rsidP="003F4880">
      <w:pPr>
        <w:ind w:left="6521" w:right="-117"/>
        <w:jc w:val="center"/>
        <w:rPr>
          <w:sz w:val="21"/>
          <w:szCs w:val="21"/>
        </w:rPr>
      </w:pPr>
      <w:r w:rsidRPr="007736CB">
        <w:rPr>
          <w:sz w:val="21"/>
          <w:szCs w:val="21"/>
        </w:rPr>
        <w:t xml:space="preserve">от </w:t>
      </w:r>
      <w:r>
        <w:rPr>
          <w:sz w:val="21"/>
          <w:szCs w:val="21"/>
        </w:rPr>
        <w:t>«</w:t>
      </w:r>
      <w:r w:rsidRPr="007736CB">
        <w:rPr>
          <w:sz w:val="21"/>
          <w:szCs w:val="21"/>
        </w:rPr>
        <w:t>__</w:t>
      </w:r>
      <w:r>
        <w:rPr>
          <w:sz w:val="21"/>
          <w:szCs w:val="21"/>
        </w:rPr>
        <w:t xml:space="preserve">» </w:t>
      </w:r>
      <w:r w:rsidRPr="007736CB">
        <w:rPr>
          <w:sz w:val="21"/>
          <w:szCs w:val="21"/>
        </w:rPr>
        <w:t>__________</w:t>
      </w:r>
      <w:r>
        <w:rPr>
          <w:sz w:val="21"/>
          <w:szCs w:val="21"/>
        </w:rPr>
        <w:t xml:space="preserve">  20__г.</w:t>
      </w:r>
    </w:p>
    <w:p w:rsidR="0073566A" w:rsidRPr="007736CB" w:rsidRDefault="0073566A" w:rsidP="00157C23">
      <w:pPr>
        <w:jc w:val="center"/>
        <w:rPr>
          <w:b/>
          <w:sz w:val="21"/>
          <w:szCs w:val="21"/>
        </w:rPr>
      </w:pPr>
      <w:r w:rsidRPr="007736CB">
        <w:rPr>
          <w:b/>
          <w:sz w:val="21"/>
          <w:szCs w:val="21"/>
        </w:rPr>
        <w:t>ВЕДОМОСТЬ ПОСТАВКИ</w:t>
      </w:r>
    </w:p>
    <w:p w:rsidR="00D42703" w:rsidRPr="007736CB" w:rsidRDefault="00D42703" w:rsidP="0073566A">
      <w:pPr>
        <w:rPr>
          <w:b/>
          <w:sz w:val="21"/>
          <w:szCs w:val="21"/>
        </w:rPr>
      </w:pPr>
    </w:p>
    <w:tbl>
      <w:tblPr>
        <w:tblpPr w:leftFromText="180" w:rightFromText="180" w:vertAnchor="text" w:tblpY="1"/>
        <w:tblOverlap w:val="never"/>
        <w:tblW w:w="9686" w:type="dxa"/>
        <w:tblInd w:w="-72" w:type="dxa"/>
        <w:tblLayout w:type="fixed"/>
        <w:tblLook w:val="04A0"/>
      </w:tblPr>
      <w:tblGrid>
        <w:gridCol w:w="538"/>
        <w:gridCol w:w="4178"/>
        <w:gridCol w:w="992"/>
        <w:gridCol w:w="873"/>
        <w:gridCol w:w="1552"/>
        <w:gridCol w:w="1553"/>
      </w:tblGrid>
      <w:tr w:rsidR="00157C23" w:rsidRPr="007736CB" w:rsidTr="00D42703">
        <w:trPr>
          <w:trHeight w:val="480"/>
        </w:trPr>
        <w:tc>
          <w:tcPr>
            <w:tcW w:w="538" w:type="dxa"/>
            <w:tcBorders>
              <w:top w:val="single" w:sz="8" w:space="0" w:color="auto"/>
              <w:left w:val="single" w:sz="8" w:space="0" w:color="auto"/>
              <w:bottom w:val="nil"/>
              <w:right w:val="nil"/>
            </w:tcBorders>
            <w:shd w:val="clear" w:color="auto" w:fill="auto"/>
            <w:noWrap/>
          </w:tcPr>
          <w:p w:rsidR="00157C23" w:rsidRPr="007736CB" w:rsidRDefault="00157C23" w:rsidP="00D42703">
            <w:pPr>
              <w:spacing w:before="120" w:after="120"/>
              <w:jc w:val="center"/>
              <w:rPr>
                <w:bCs/>
                <w:sz w:val="21"/>
                <w:szCs w:val="21"/>
              </w:rPr>
            </w:pPr>
            <w:r w:rsidRPr="007736CB">
              <w:rPr>
                <w:bCs/>
                <w:sz w:val="21"/>
                <w:szCs w:val="21"/>
              </w:rPr>
              <w:t xml:space="preserve">№ </w:t>
            </w:r>
            <w:proofErr w:type="spellStart"/>
            <w:proofErr w:type="gramStart"/>
            <w:r w:rsidRPr="007736CB">
              <w:rPr>
                <w:bCs/>
                <w:sz w:val="21"/>
                <w:szCs w:val="21"/>
              </w:rPr>
              <w:t>п</w:t>
            </w:r>
            <w:proofErr w:type="spellEnd"/>
            <w:proofErr w:type="gramEnd"/>
            <w:r w:rsidRPr="007736CB">
              <w:rPr>
                <w:bCs/>
                <w:sz w:val="21"/>
                <w:szCs w:val="21"/>
              </w:rPr>
              <w:t>/</w:t>
            </w:r>
            <w:proofErr w:type="spellStart"/>
            <w:r w:rsidRPr="007736CB">
              <w:rPr>
                <w:bCs/>
                <w:sz w:val="21"/>
                <w:szCs w:val="21"/>
              </w:rPr>
              <w:t>п</w:t>
            </w:r>
            <w:proofErr w:type="spellEnd"/>
          </w:p>
        </w:tc>
        <w:tc>
          <w:tcPr>
            <w:tcW w:w="4178" w:type="dxa"/>
            <w:tcBorders>
              <w:top w:val="single" w:sz="8" w:space="0" w:color="auto"/>
              <w:left w:val="single" w:sz="4" w:space="0" w:color="auto"/>
              <w:bottom w:val="single" w:sz="4" w:space="0" w:color="auto"/>
              <w:right w:val="single" w:sz="4" w:space="0" w:color="auto"/>
            </w:tcBorders>
            <w:shd w:val="clear" w:color="auto" w:fill="auto"/>
            <w:noWrap/>
          </w:tcPr>
          <w:p w:rsidR="00157C23" w:rsidRPr="007736CB" w:rsidRDefault="00157C23" w:rsidP="00D42703">
            <w:pPr>
              <w:spacing w:before="120" w:after="120"/>
              <w:jc w:val="center"/>
              <w:rPr>
                <w:bCs/>
                <w:sz w:val="21"/>
                <w:szCs w:val="21"/>
              </w:rPr>
            </w:pPr>
            <w:r w:rsidRPr="007736CB">
              <w:rPr>
                <w:bCs/>
                <w:sz w:val="21"/>
                <w:szCs w:val="21"/>
              </w:rPr>
              <w:t>Товары (работы, услуги)</w:t>
            </w:r>
          </w:p>
        </w:tc>
        <w:tc>
          <w:tcPr>
            <w:tcW w:w="992" w:type="dxa"/>
            <w:tcBorders>
              <w:top w:val="single" w:sz="8" w:space="0" w:color="auto"/>
              <w:left w:val="single" w:sz="4" w:space="0" w:color="auto"/>
              <w:bottom w:val="single" w:sz="4" w:space="0" w:color="auto"/>
              <w:right w:val="single" w:sz="4" w:space="0" w:color="auto"/>
            </w:tcBorders>
            <w:shd w:val="clear" w:color="auto" w:fill="auto"/>
          </w:tcPr>
          <w:p w:rsidR="00157C23" w:rsidRPr="007736CB" w:rsidRDefault="00157C23" w:rsidP="00D42703">
            <w:pPr>
              <w:spacing w:before="120" w:after="120"/>
              <w:ind w:left="-108" w:right="-108"/>
              <w:jc w:val="center"/>
              <w:rPr>
                <w:bCs/>
                <w:sz w:val="21"/>
                <w:szCs w:val="21"/>
              </w:rPr>
            </w:pPr>
            <w:r w:rsidRPr="007736CB">
              <w:rPr>
                <w:bCs/>
                <w:sz w:val="21"/>
                <w:szCs w:val="21"/>
              </w:rPr>
              <w:t>Кол</w:t>
            </w:r>
            <w:r w:rsidR="00D42703" w:rsidRPr="007736CB">
              <w:rPr>
                <w:bCs/>
                <w:sz w:val="21"/>
                <w:szCs w:val="21"/>
              </w:rPr>
              <w:t>-</w:t>
            </w:r>
            <w:r w:rsidRPr="007736CB">
              <w:rPr>
                <w:bCs/>
                <w:sz w:val="21"/>
                <w:szCs w:val="21"/>
              </w:rPr>
              <w:t>во</w:t>
            </w:r>
          </w:p>
        </w:tc>
        <w:tc>
          <w:tcPr>
            <w:tcW w:w="873" w:type="dxa"/>
            <w:tcBorders>
              <w:top w:val="single" w:sz="4" w:space="0" w:color="auto"/>
              <w:left w:val="single" w:sz="4" w:space="0" w:color="auto"/>
              <w:bottom w:val="single" w:sz="4" w:space="0" w:color="auto"/>
              <w:right w:val="single" w:sz="4" w:space="0" w:color="auto"/>
            </w:tcBorders>
          </w:tcPr>
          <w:p w:rsidR="00157C23" w:rsidRPr="007736CB" w:rsidRDefault="00255D6C" w:rsidP="00D42703">
            <w:pPr>
              <w:spacing w:before="120"/>
              <w:ind w:right="-108" w:hanging="108"/>
              <w:jc w:val="center"/>
              <w:rPr>
                <w:bCs/>
                <w:sz w:val="21"/>
                <w:szCs w:val="21"/>
              </w:rPr>
            </w:pPr>
            <w:r w:rsidRPr="007736CB">
              <w:rPr>
                <w:bCs/>
                <w:sz w:val="21"/>
                <w:szCs w:val="21"/>
              </w:rPr>
              <w:t>Е</w:t>
            </w:r>
            <w:r w:rsidR="00157C23" w:rsidRPr="007736CB">
              <w:rPr>
                <w:bCs/>
                <w:sz w:val="21"/>
                <w:szCs w:val="21"/>
              </w:rPr>
              <w:t>д.</w:t>
            </w:r>
            <w:r w:rsidRPr="007736CB">
              <w:rPr>
                <w:bCs/>
                <w:sz w:val="21"/>
                <w:szCs w:val="21"/>
              </w:rPr>
              <w:t xml:space="preserve"> </w:t>
            </w:r>
            <w:proofErr w:type="spellStart"/>
            <w:r w:rsidR="00157C23" w:rsidRPr="007736CB">
              <w:rPr>
                <w:bCs/>
                <w:sz w:val="21"/>
                <w:szCs w:val="21"/>
              </w:rPr>
              <w:t>изм</w:t>
            </w:r>
            <w:proofErr w:type="spellEnd"/>
            <w:r w:rsidR="00157C23" w:rsidRPr="007736CB">
              <w:rPr>
                <w:bCs/>
                <w:sz w:val="21"/>
                <w:szCs w:val="21"/>
              </w:rPr>
              <w:t>.</w:t>
            </w:r>
          </w:p>
        </w:tc>
        <w:tc>
          <w:tcPr>
            <w:tcW w:w="1552" w:type="dxa"/>
            <w:tcBorders>
              <w:top w:val="single" w:sz="4" w:space="0" w:color="auto"/>
              <w:left w:val="single" w:sz="4" w:space="0" w:color="auto"/>
              <w:bottom w:val="single" w:sz="4" w:space="0" w:color="auto"/>
              <w:right w:val="nil"/>
            </w:tcBorders>
            <w:shd w:val="clear" w:color="auto" w:fill="auto"/>
            <w:noWrap/>
          </w:tcPr>
          <w:p w:rsidR="00157C23" w:rsidRPr="007736CB" w:rsidRDefault="00157C23" w:rsidP="00D42703">
            <w:pPr>
              <w:spacing w:before="120"/>
              <w:ind w:right="-108" w:hanging="108"/>
              <w:jc w:val="center"/>
              <w:rPr>
                <w:bCs/>
                <w:sz w:val="21"/>
                <w:szCs w:val="21"/>
              </w:rPr>
            </w:pPr>
            <w:r w:rsidRPr="007736CB">
              <w:rPr>
                <w:bCs/>
                <w:sz w:val="21"/>
                <w:szCs w:val="21"/>
              </w:rPr>
              <w:t>Цена</w:t>
            </w:r>
            <w:r w:rsidR="00543BC4" w:rsidRPr="007736CB">
              <w:rPr>
                <w:bCs/>
                <w:sz w:val="21"/>
                <w:szCs w:val="21"/>
              </w:rPr>
              <w:t xml:space="preserve"> </w:t>
            </w:r>
            <w:r w:rsidR="00A606C2" w:rsidRPr="00CC08DD">
              <w:rPr>
                <w:bCs/>
                <w:sz w:val="21"/>
                <w:szCs w:val="21"/>
                <w:highlight w:val="yellow"/>
              </w:rPr>
              <w:t>без</w:t>
            </w:r>
            <w:r w:rsidRPr="00CC08DD">
              <w:rPr>
                <w:bCs/>
                <w:sz w:val="21"/>
                <w:szCs w:val="21"/>
                <w:highlight w:val="yellow"/>
              </w:rPr>
              <w:t xml:space="preserve"> НДС</w:t>
            </w:r>
            <w:r w:rsidRPr="007736CB">
              <w:rPr>
                <w:bCs/>
                <w:sz w:val="21"/>
                <w:szCs w:val="21"/>
              </w:rPr>
              <w:t>,</w:t>
            </w:r>
          </w:p>
          <w:p w:rsidR="00157C23" w:rsidRPr="007736CB" w:rsidRDefault="00157C23" w:rsidP="00D42703">
            <w:pPr>
              <w:spacing w:after="120"/>
              <w:jc w:val="center"/>
              <w:rPr>
                <w:bCs/>
                <w:sz w:val="21"/>
                <w:szCs w:val="21"/>
              </w:rPr>
            </w:pPr>
            <w:r w:rsidRPr="007736CB">
              <w:rPr>
                <w:bCs/>
                <w:sz w:val="21"/>
                <w:szCs w:val="21"/>
              </w:rPr>
              <w:t>руб.</w:t>
            </w:r>
          </w:p>
        </w:tc>
        <w:tc>
          <w:tcPr>
            <w:tcW w:w="1553" w:type="dxa"/>
            <w:tcBorders>
              <w:top w:val="single" w:sz="8" w:space="0" w:color="auto"/>
              <w:left w:val="single" w:sz="4" w:space="0" w:color="auto"/>
              <w:bottom w:val="nil"/>
              <w:right w:val="single" w:sz="4" w:space="0" w:color="auto"/>
            </w:tcBorders>
          </w:tcPr>
          <w:p w:rsidR="00157C23" w:rsidRPr="007736CB" w:rsidRDefault="00157C23" w:rsidP="00D42703">
            <w:pPr>
              <w:spacing w:before="120" w:after="120"/>
              <w:ind w:right="-108" w:hanging="108"/>
              <w:jc w:val="center"/>
              <w:rPr>
                <w:bCs/>
                <w:sz w:val="21"/>
                <w:szCs w:val="21"/>
              </w:rPr>
            </w:pPr>
            <w:r w:rsidRPr="007736CB">
              <w:rPr>
                <w:bCs/>
                <w:sz w:val="21"/>
                <w:szCs w:val="21"/>
              </w:rPr>
              <w:t>Сумма</w:t>
            </w:r>
            <w:r w:rsidR="00543BC4" w:rsidRPr="007736CB">
              <w:rPr>
                <w:bCs/>
                <w:sz w:val="21"/>
                <w:szCs w:val="21"/>
              </w:rPr>
              <w:t xml:space="preserve"> </w:t>
            </w:r>
            <w:r w:rsidR="00A606C2" w:rsidRPr="00CC08DD">
              <w:rPr>
                <w:bCs/>
                <w:sz w:val="21"/>
                <w:szCs w:val="21"/>
                <w:highlight w:val="yellow"/>
              </w:rPr>
              <w:t>без</w:t>
            </w:r>
            <w:r w:rsidR="00602E38" w:rsidRPr="00CC08DD">
              <w:rPr>
                <w:bCs/>
                <w:sz w:val="21"/>
                <w:szCs w:val="21"/>
                <w:highlight w:val="yellow"/>
              </w:rPr>
              <w:t xml:space="preserve"> </w:t>
            </w:r>
            <w:r w:rsidRPr="00CC08DD">
              <w:rPr>
                <w:bCs/>
                <w:sz w:val="21"/>
                <w:szCs w:val="21"/>
                <w:highlight w:val="yellow"/>
              </w:rPr>
              <w:t>НДС</w:t>
            </w:r>
            <w:r w:rsidRPr="007736CB">
              <w:rPr>
                <w:bCs/>
                <w:sz w:val="21"/>
                <w:szCs w:val="21"/>
              </w:rPr>
              <w:t>, руб.</w:t>
            </w:r>
          </w:p>
        </w:tc>
      </w:tr>
      <w:tr w:rsidR="00D42703" w:rsidRPr="007736CB" w:rsidTr="00D42703">
        <w:trPr>
          <w:trHeight w:val="319"/>
        </w:trPr>
        <w:tc>
          <w:tcPr>
            <w:tcW w:w="538" w:type="dxa"/>
            <w:tcBorders>
              <w:top w:val="single" w:sz="4" w:space="0" w:color="auto"/>
              <w:left w:val="single" w:sz="8" w:space="0" w:color="auto"/>
              <w:bottom w:val="nil"/>
              <w:right w:val="nil"/>
            </w:tcBorders>
            <w:shd w:val="clear" w:color="auto" w:fill="auto"/>
            <w:noWrap/>
          </w:tcPr>
          <w:p w:rsidR="00D42703" w:rsidRPr="007736CB" w:rsidRDefault="00D42703" w:rsidP="00D42703">
            <w:pPr>
              <w:jc w:val="center"/>
              <w:rPr>
                <w:sz w:val="21"/>
                <w:szCs w:val="21"/>
              </w:rPr>
            </w:pPr>
            <w:r w:rsidRPr="007736CB">
              <w:rPr>
                <w:sz w:val="21"/>
                <w:szCs w:val="21"/>
              </w:rPr>
              <w:t>1</w:t>
            </w:r>
          </w:p>
        </w:tc>
        <w:tc>
          <w:tcPr>
            <w:tcW w:w="4178" w:type="dxa"/>
            <w:tcBorders>
              <w:top w:val="single" w:sz="4" w:space="0" w:color="auto"/>
              <w:left w:val="single" w:sz="4" w:space="0" w:color="auto"/>
              <w:bottom w:val="single" w:sz="4" w:space="0" w:color="auto"/>
              <w:right w:val="single" w:sz="4" w:space="0" w:color="auto"/>
            </w:tcBorders>
            <w:shd w:val="clear" w:color="auto" w:fill="auto"/>
          </w:tcPr>
          <w:p w:rsidR="00D42703" w:rsidRPr="007841A3" w:rsidRDefault="00D42703" w:rsidP="00D36B88">
            <w:pPr>
              <w:rPr>
                <w:sz w:val="21"/>
                <w:szCs w:val="21"/>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42703" w:rsidRPr="007841A3" w:rsidRDefault="00D42703">
            <w:pPr>
              <w:jc w:val="right"/>
              <w:rPr>
                <w:sz w:val="21"/>
                <w:szCs w:val="21"/>
                <w:lang w:val="en-US"/>
              </w:rPr>
            </w:pPr>
          </w:p>
        </w:tc>
        <w:tc>
          <w:tcPr>
            <w:tcW w:w="873" w:type="dxa"/>
            <w:tcBorders>
              <w:top w:val="single" w:sz="4" w:space="0" w:color="auto"/>
              <w:left w:val="single" w:sz="4" w:space="0" w:color="auto"/>
              <w:bottom w:val="single" w:sz="4" w:space="0" w:color="auto"/>
              <w:right w:val="single" w:sz="4" w:space="0" w:color="auto"/>
            </w:tcBorders>
          </w:tcPr>
          <w:p w:rsidR="00D42703" w:rsidRPr="007841A3" w:rsidRDefault="00D42703">
            <w:pPr>
              <w:rPr>
                <w:sz w:val="21"/>
                <w:szCs w:val="21"/>
              </w:rPr>
            </w:pPr>
          </w:p>
        </w:tc>
        <w:tc>
          <w:tcPr>
            <w:tcW w:w="1552" w:type="dxa"/>
            <w:tcBorders>
              <w:top w:val="single" w:sz="4" w:space="0" w:color="auto"/>
              <w:left w:val="single" w:sz="4" w:space="0" w:color="auto"/>
              <w:bottom w:val="single" w:sz="4" w:space="0" w:color="auto"/>
              <w:right w:val="nil"/>
            </w:tcBorders>
            <w:shd w:val="clear" w:color="auto" w:fill="auto"/>
          </w:tcPr>
          <w:p w:rsidR="00D42703" w:rsidRPr="007736CB" w:rsidRDefault="00D42703">
            <w:pPr>
              <w:jc w:val="right"/>
              <w:rPr>
                <w:sz w:val="21"/>
                <w:szCs w:val="21"/>
              </w:rPr>
            </w:pPr>
          </w:p>
        </w:tc>
        <w:tc>
          <w:tcPr>
            <w:tcW w:w="1553" w:type="dxa"/>
            <w:tcBorders>
              <w:top w:val="single" w:sz="4" w:space="0" w:color="auto"/>
              <w:left w:val="single" w:sz="4" w:space="0" w:color="auto"/>
              <w:bottom w:val="single" w:sz="4" w:space="0" w:color="auto"/>
              <w:right w:val="single" w:sz="4" w:space="0" w:color="auto"/>
            </w:tcBorders>
          </w:tcPr>
          <w:p w:rsidR="00D42703" w:rsidRPr="007736CB" w:rsidRDefault="00D42703">
            <w:pPr>
              <w:jc w:val="right"/>
              <w:rPr>
                <w:sz w:val="21"/>
                <w:szCs w:val="21"/>
              </w:rPr>
            </w:pPr>
          </w:p>
        </w:tc>
      </w:tr>
      <w:tr w:rsidR="008A37B1" w:rsidRPr="007736CB" w:rsidTr="00D42703">
        <w:trPr>
          <w:trHeight w:val="319"/>
        </w:trPr>
        <w:tc>
          <w:tcPr>
            <w:tcW w:w="538" w:type="dxa"/>
            <w:tcBorders>
              <w:top w:val="single" w:sz="4" w:space="0" w:color="auto"/>
              <w:left w:val="single" w:sz="8" w:space="0" w:color="auto"/>
              <w:bottom w:val="nil"/>
              <w:right w:val="nil"/>
            </w:tcBorders>
            <w:shd w:val="clear" w:color="auto" w:fill="auto"/>
            <w:noWrap/>
          </w:tcPr>
          <w:p w:rsidR="008A37B1" w:rsidRPr="007736CB" w:rsidRDefault="008A37B1" w:rsidP="00D42703">
            <w:pPr>
              <w:jc w:val="center"/>
              <w:rPr>
                <w:sz w:val="21"/>
                <w:szCs w:val="21"/>
              </w:rPr>
            </w:pPr>
            <w:r>
              <w:rPr>
                <w:sz w:val="21"/>
                <w:szCs w:val="21"/>
              </w:rPr>
              <w:t>2</w:t>
            </w:r>
          </w:p>
        </w:tc>
        <w:tc>
          <w:tcPr>
            <w:tcW w:w="4178" w:type="dxa"/>
            <w:tcBorders>
              <w:top w:val="single" w:sz="4" w:space="0" w:color="auto"/>
              <w:left w:val="single" w:sz="4" w:space="0" w:color="auto"/>
              <w:bottom w:val="single" w:sz="4" w:space="0" w:color="auto"/>
              <w:right w:val="single" w:sz="4" w:space="0" w:color="auto"/>
            </w:tcBorders>
            <w:shd w:val="clear" w:color="auto" w:fill="auto"/>
          </w:tcPr>
          <w:p w:rsidR="008A37B1" w:rsidRPr="007841A3" w:rsidRDefault="008A37B1" w:rsidP="00D36B88">
            <w:pPr>
              <w:rPr>
                <w:sz w:val="21"/>
                <w:szCs w:val="21"/>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A37B1" w:rsidRPr="007841A3" w:rsidRDefault="008A37B1">
            <w:pPr>
              <w:jc w:val="right"/>
              <w:rPr>
                <w:sz w:val="21"/>
                <w:szCs w:val="21"/>
                <w:lang w:val="en-US"/>
              </w:rPr>
            </w:pPr>
          </w:p>
        </w:tc>
        <w:tc>
          <w:tcPr>
            <w:tcW w:w="873" w:type="dxa"/>
            <w:tcBorders>
              <w:top w:val="single" w:sz="4" w:space="0" w:color="auto"/>
              <w:left w:val="single" w:sz="4" w:space="0" w:color="auto"/>
              <w:bottom w:val="single" w:sz="4" w:space="0" w:color="auto"/>
              <w:right w:val="single" w:sz="4" w:space="0" w:color="auto"/>
            </w:tcBorders>
          </w:tcPr>
          <w:p w:rsidR="008A37B1" w:rsidRPr="007841A3" w:rsidRDefault="008A37B1">
            <w:pPr>
              <w:rPr>
                <w:sz w:val="21"/>
                <w:szCs w:val="21"/>
              </w:rPr>
            </w:pPr>
          </w:p>
        </w:tc>
        <w:tc>
          <w:tcPr>
            <w:tcW w:w="1552" w:type="dxa"/>
            <w:tcBorders>
              <w:top w:val="single" w:sz="4" w:space="0" w:color="auto"/>
              <w:left w:val="single" w:sz="4" w:space="0" w:color="auto"/>
              <w:bottom w:val="single" w:sz="4" w:space="0" w:color="auto"/>
              <w:right w:val="nil"/>
            </w:tcBorders>
            <w:shd w:val="clear" w:color="auto" w:fill="auto"/>
          </w:tcPr>
          <w:p w:rsidR="008A37B1" w:rsidRPr="007736CB" w:rsidRDefault="008A37B1">
            <w:pPr>
              <w:jc w:val="right"/>
              <w:rPr>
                <w:sz w:val="21"/>
                <w:szCs w:val="21"/>
              </w:rPr>
            </w:pPr>
          </w:p>
        </w:tc>
        <w:tc>
          <w:tcPr>
            <w:tcW w:w="1553" w:type="dxa"/>
            <w:tcBorders>
              <w:top w:val="single" w:sz="4" w:space="0" w:color="auto"/>
              <w:left w:val="single" w:sz="4" w:space="0" w:color="auto"/>
              <w:bottom w:val="single" w:sz="4" w:space="0" w:color="auto"/>
              <w:right w:val="single" w:sz="4" w:space="0" w:color="auto"/>
            </w:tcBorders>
          </w:tcPr>
          <w:p w:rsidR="008A37B1" w:rsidRPr="007736CB" w:rsidRDefault="008A37B1">
            <w:pPr>
              <w:jc w:val="right"/>
              <w:rPr>
                <w:sz w:val="21"/>
                <w:szCs w:val="21"/>
              </w:rPr>
            </w:pPr>
          </w:p>
        </w:tc>
      </w:tr>
      <w:tr w:rsidR="008A37B1" w:rsidRPr="007736CB" w:rsidTr="00D42703">
        <w:trPr>
          <w:trHeight w:val="319"/>
        </w:trPr>
        <w:tc>
          <w:tcPr>
            <w:tcW w:w="538" w:type="dxa"/>
            <w:tcBorders>
              <w:top w:val="single" w:sz="4" w:space="0" w:color="auto"/>
              <w:left w:val="single" w:sz="8" w:space="0" w:color="auto"/>
              <w:bottom w:val="nil"/>
              <w:right w:val="nil"/>
            </w:tcBorders>
            <w:shd w:val="clear" w:color="auto" w:fill="auto"/>
            <w:noWrap/>
          </w:tcPr>
          <w:p w:rsidR="008A37B1" w:rsidRDefault="008A37B1" w:rsidP="00D42703">
            <w:pPr>
              <w:jc w:val="center"/>
              <w:rPr>
                <w:sz w:val="21"/>
                <w:szCs w:val="21"/>
              </w:rPr>
            </w:pPr>
            <w:r>
              <w:rPr>
                <w:sz w:val="21"/>
                <w:szCs w:val="21"/>
              </w:rPr>
              <w:t>3</w:t>
            </w:r>
          </w:p>
        </w:tc>
        <w:tc>
          <w:tcPr>
            <w:tcW w:w="4178" w:type="dxa"/>
            <w:tcBorders>
              <w:top w:val="single" w:sz="4" w:space="0" w:color="auto"/>
              <w:left w:val="single" w:sz="4" w:space="0" w:color="auto"/>
              <w:bottom w:val="single" w:sz="4" w:space="0" w:color="auto"/>
              <w:right w:val="single" w:sz="4" w:space="0" w:color="auto"/>
            </w:tcBorders>
            <w:shd w:val="clear" w:color="auto" w:fill="auto"/>
          </w:tcPr>
          <w:p w:rsidR="008A37B1" w:rsidRPr="007841A3" w:rsidRDefault="008A37B1" w:rsidP="00D36B88">
            <w:pPr>
              <w:rPr>
                <w:sz w:val="21"/>
                <w:szCs w:val="21"/>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A37B1" w:rsidRPr="007841A3" w:rsidRDefault="008A37B1">
            <w:pPr>
              <w:jc w:val="right"/>
              <w:rPr>
                <w:sz w:val="21"/>
                <w:szCs w:val="21"/>
                <w:lang w:val="en-US"/>
              </w:rPr>
            </w:pPr>
          </w:p>
        </w:tc>
        <w:tc>
          <w:tcPr>
            <w:tcW w:w="873" w:type="dxa"/>
            <w:tcBorders>
              <w:top w:val="single" w:sz="4" w:space="0" w:color="auto"/>
              <w:left w:val="single" w:sz="4" w:space="0" w:color="auto"/>
              <w:bottom w:val="single" w:sz="4" w:space="0" w:color="auto"/>
              <w:right w:val="single" w:sz="4" w:space="0" w:color="auto"/>
            </w:tcBorders>
          </w:tcPr>
          <w:p w:rsidR="008A37B1" w:rsidRPr="007841A3" w:rsidRDefault="008A37B1">
            <w:pPr>
              <w:rPr>
                <w:sz w:val="21"/>
                <w:szCs w:val="21"/>
              </w:rPr>
            </w:pPr>
          </w:p>
        </w:tc>
        <w:tc>
          <w:tcPr>
            <w:tcW w:w="1552" w:type="dxa"/>
            <w:tcBorders>
              <w:top w:val="single" w:sz="4" w:space="0" w:color="auto"/>
              <w:left w:val="single" w:sz="4" w:space="0" w:color="auto"/>
              <w:bottom w:val="single" w:sz="4" w:space="0" w:color="auto"/>
              <w:right w:val="nil"/>
            </w:tcBorders>
            <w:shd w:val="clear" w:color="auto" w:fill="auto"/>
          </w:tcPr>
          <w:p w:rsidR="008A37B1" w:rsidRPr="007736CB" w:rsidRDefault="008A37B1">
            <w:pPr>
              <w:jc w:val="right"/>
              <w:rPr>
                <w:sz w:val="21"/>
                <w:szCs w:val="21"/>
              </w:rPr>
            </w:pPr>
          </w:p>
        </w:tc>
        <w:tc>
          <w:tcPr>
            <w:tcW w:w="1553" w:type="dxa"/>
            <w:tcBorders>
              <w:top w:val="single" w:sz="4" w:space="0" w:color="auto"/>
              <w:left w:val="single" w:sz="4" w:space="0" w:color="auto"/>
              <w:bottom w:val="single" w:sz="4" w:space="0" w:color="auto"/>
              <w:right w:val="single" w:sz="4" w:space="0" w:color="auto"/>
            </w:tcBorders>
          </w:tcPr>
          <w:p w:rsidR="008A37B1" w:rsidRPr="007736CB" w:rsidRDefault="008A37B1">
            <w:pPr>
              <w:jc w:val="right"/>
              <w:rPr>
                <w:sz w:val="21"/>
                <w:szCs w:val="21"/>
              </w:rPr>
            </w:pPr>
          </w:p>
        </w:tc>
      </w:tr>
      <w:tr w:rsidR="008A37B1" w:rsidRPr="007736CB" w:rsidTr="00D42703">
        <w:trPr>
          <w:trHeight w:val="319"/>
        </w:trPr>
        <w:tc>
          <w:tcPr>
            <w:tcW w:w="538" w:type="dxa"/>
            <w:tcBorders>
              <w:top w:val="single" w:sz="4" w:space="0" w:color="auto"/>
              <w:left w:val="single" w:sz="8" w:space="0" w:color="auto"/>
              <w:bottom w:val="nil"/>
              <w:right w:val="nil"/>
            </w:tcBorders>
            <w:shd w:val="clear" w:color="auto" w:fill="auto"/>
            <w:noWrap/>
          </w:tcPr>
          <w:p w:rsidR="008A37B1" w:rsidRDefault="008A37B1" w:rsidP="00D42703">
            <w:pPr>
              <w:jc w:val="center"/>
              <w:rPr>
                <w:sz w:val="21"/>
                <w:szCs w:val="21"/>
              </w:rPr>
            </w:pPr>
            <w:r>
              <w:rPr>
                <w:sz w:val="21"/>
                <w:szCs w:val="21"/>
              </w:rPr>
              <w:t>4</w:t>
            </w:r>
          </w:p>
        </w:tc>
        <w:tc>
          <w:tcPr>
            <w:tcW w:w="4178" w:type="dxa"/>
            <w:tcBorders>
              <w:top w:val="single" w:sz="4" w:space="0" w:color="auto"/>
              <w:left w:val="single" w:sz="4" w:space="0" w:color="auto"/>
              <w:bottom w:val="single" w:sz="4" w:space="0" w:color="auto"/>
              <w:right w:val="single" w:sz="4" w:space="0" w:color="auto"/>
            </w:tcBorders>
            <w:shd w:val="clear" w:color="auto" w:fill="auto"/>
          </w:tcPr>
          <w:p w:rsidR="008A37B1" w:rsidRPr="007841A3" w:rsidRDefault="008A37B1" w:rsidP="00D36B88">
            <w:pPr>
              <w:rPr>
                <w:sz w:val="21"/>
                <w:szCs w:val="21"/>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A37B1" w:rsidRPr="007841A3" w:rsidRDefault="008A37B1">
            <w:pPr>
              <w:jc w:val="right"/>
              <w:rPr>
                <w:sz w:val="21"/>
                <w:szCs w:val="21"/>
                <w:lang w:val="en-US"/>
              </w:rPr>
            </w:pPr>
          </w:p>
        </w:tc>
        <w:tc>
          <w:tcPr>
            <w:tcW w:w="873" w:type="dxa"/>
            <w:tcBorders>
              <w:top w:val="single" w:sz="4" w:space="0" w:color="auto"/>
              <w:left w:val="single" w:sz="4" w:space="0" w:color="auto"/>
              <w:bottom w:val="single" w:sz="4" w:space="0" w:color="auto"/>
              <w:right w:val="single" w:sz="4" w:space="0" w:color="auto"/>
            </w:tcBorders>
          </w:tcPr>
          <w:p w:rsidR="008A37B1" w:rsidRPr="007841A3" w:rsidRDefault="008A37B1">
            <w:pPr>
              <w:rPr>
                <w:sz w:val="21"/>
                <w:szCs w:val="21"/>
              </w:rPr>
            </w:pPr>
          </w:p>
        </w:tc>
        <w:tc>
          <w:tcPr>
            <w:tcW w:w="1552" w:type="dxa"/>
            <w:tcBorders>
              <w:top w:val="single" w:sz="4" w:space="0" w:color="auto"/>
              <w:left w:val="single" w:sz="4" w:space="0" w:color="auto"/>
              <w:bottom w:val="single" w:sz="4" w:space="0" w:color="auto"/>
              <w:right w:val="nil"/>
            </w:tcBorders>
            <w:shd w:val="clear" w:color="auto" w:fill="auto"/>
          </w:tcPr>
          <w:p w:rsidR="008A37B1" w:rsidRPr="007736CB" w:rsidRDefault="008A37B1">
            <w:pPr>
              <w:jc w:val="right"/>
              <w:rPr>
                <w:sz w:val="21"/>
                <w:szCs w:val="21"/>
              </w:rPr>
            </w:pPr>
          </w:p>
        </w:tc>
        <w:tc>
          <w:tcPr>
            <w:tcW w:w="1553" w:type="dxa"/>
            <w:tcBorders>
              <w:top w:val="single" w:sz="4" w:space="0" w:color="auto"/>
              <w:left w:val="single" w:sz="4" w:space="0" w:color="auto"/>
              <w:bottom w:val="single" w:sz="4" w:space="0" w:color="auto"/>
              <w:right w:val="single" w:sz="4" w:space="0" w:color="auto"/>
            </w:tcBorders>
          </w:tcPr>
          <w:p w:rsidR="008A37B1" w:rsidRPr="007736CB" w:rsidRDefault="008A37B1">
            <w:pPr>
              <w:jc w:val="right"/>
              <w:rPr>
                <w:sz w:val="21"/>
                <w:szCs w:val="21"/>
              </w:rPr>
            </w:pPr>
          </w:p>
        </w:tc>
      </w:tr>
      <w:tr w:rsidR="008A37B1" w:rsidRPr="007736CB" w:rsidTr="00D42703">
        <w:trPr>
          <w:trHeight w:val="319"/>
        </w:trPr>
        <w:tc>
          <w:tcPr>
            <w:tcW w:w="538" w:type="dxa"/>
            <w:tcBorders>
              <w:top w:val="single" w:sz="4" w:space="0" w:color="auto"/>
              <w:left w:val="single" w:sz="8" w:space="0" w:color="auto"/>
              <w:bottom w:val="nil"/>
              <w:right w:val="nil"/>
            </w:tcBorders>
            <w:shd w:val="clear" w:color="auto" w:fill="auto"/>
            <w:noWrap/>
          </w:tcPr>
          <w:p w:rsidR="008A37B1" w:rsidRDefault="008A37B1" w:rsidP="00D42703">
            <w:pPr>
              <w:jc w:val="center"/>
              <w:rPr>
                <w:sz w:val="21"/>
                <w:szCs w:val="21"/>
              </w:rPr>
            </w:pPr>
            <w:r>
              <w:rPr>
                <w:sz w:val="21"/>
                <w:szCs w:val="21"/>
              </w:rPr>
              <w:t>5</w:t>
            </w:r>
          </w:p>
        </w:tc>
        <w:tc>
          <w:tcPr>
            <w:tcW w:w="4178" w:type="dxa"/>
            <w:tcBorders>
              <w:top w:val="single" w:sz="4" w:space="0" w:color="auto"/>
              <w:left w:val="single" w:sz="4" w:space="0" w:color="auto"/>
              <w:bottom w:val="single" w:sz="4" w:space="0" w:color="auto"/>
              <w:right w:val="single" w:sz="4" w:space="0" w:color="auto"/>
            </w:tcBorders>
            <w:shd w:val="clear" w:color="auto" w:fill="auto"/>
          </w:tcPr>
          <w:p w:rsidR="008A37B1" w:rsidRPr="007841A3" w:rsidRDefault="008A37B1" w:rsidP="00D36B88">
            <w:pPr>
              <w:rPr>
                <w:sz w:val="21"/>
                <w:szCs w:val="21"/>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A37B1" w:rsidRPr="007841A3" w:rsidRDefault="008A37B1">
            <w:pPr>
              <w:jc w:val="right"/>
              <w:rPr>
                <w:sz w:val="21"/>
                <w:szCs w:val="21"/>
                <w:lang w:val="en-US"/>
              </w:rPr>
            </w:pPr>
          </w:p>
        </w:tc>
        <w:tc>
          <w:tcPr>
            <w:tcW w:w="873" w:type="dxa"/>
            <w:tcBorders>
              <w:top w:val="single" w:sz="4" w:space="0" w:color="auto"/>
              <w:left w:val="single" w:sz="4" w:space="0" w:color="auto"/>
              <w:bottom w:val="single" w:sz="4" w:space="0" w:color="auto"/>
              <w:right w:val="single" w:sz="4" w:space="0" w:color="auto"/>
            </w:tcBorders>
          </w:tcPr>
          <w:p w:rsidR="008A37B1" w:rsidRPr="007841A3" w:rsidRDefault="008A37B1">
            <w:pPr>
              <w:rPr>
                <w:sz w:val="21"/>
                <w:szCs w:val="21"/>
              </w:rPr>
            </w:pPr>
          </w:p>
        </w:tc>
        <w:tc>
          <w:tcPr>
            <w:tcW w:w="1552" w:type="dxa"/>
            <w:tcBorders>
              <w:top w:val="single" w:sz="4" w:space="0" w:color="auto"/>
              <w:left w:val="single" w:sz="4" w:space="0" w:color="auto"/>
              <w:bottom w:val="single" w:sz="4" w:space="0" w:color="auto"/>
              <w:right w:val="nil"/>
            </w:tcBorders>
            <w:shd w:val="clear" w:color="auto" w:fill="auto"/>
          </w:tcPr>
          <w:p w:rsidR="008A37B1" w:rsidRPr="007736CB" w:rsidRDefault="008A37B1">
            <w:pPr>
              <w:jc w:val="right"/>
              <w:rPr>
                <w:sz w:val="21"/>
                <w:szCs w:val="21"/>
              </w:rPr>
            </w:pPr>
          </w:p>
        </w:tc>
        <w:tc>
          <w:tcPr>
            <w:tcW w:w="1553" w:type="dxa"/>
            <w:tcBorders>
              <w:top w:val="single" w:sz="4" w:space="0" w:color="auto"/>
              <w:left w:val="single" w:sz="4" w:space="0" w:color="auto"/>
              <w:bottom w:val="single" w:sz="4" w:space="0" w:color="auto"/>
              <w:right w:val="single" w:sz="4" w:space="0" w:color="auto"/>
            </w:tcBorders>
          </w:tcPr>
          <w:p w:rsidR="008A37B1" w:rsidRPr="007736CB" w:rsidRDefault="008A37B1">
            <w:pPr>
              <w:jc w:val="right"/>
              <w:rPr>
                <w:sz w:val="21"/>
                <w:szCs w:val="21"/>
              </w:rPr>
            </w:pPr>
          </w:p>
        </w:tc>
      </w:tr>
      <w:tr w:rsidR="00483BFC" w:rsidRPr="007736CB" w:rsidTr="00D42703">
        <w:trPr>
          <w:trHeight w:val="319"/>
        </w:trPr>
        <w:tc>
          <w:tcPr>
            <w:tcW w:w="8133" w:type="dxa"/>
            <w:gridSpan w:val="5"/>
            <w:tcBorders>
              <w:top w:val="single" w:sz="4" w:space="0" w:color="auto"/>
              <w:left w:val="single" w:sz="8" w:space="0" w:color="auto"/>
              <w:bottom w:val="single" w:sz="4" w:space="0" w:color="auto"/>
              <w:right w:val="single" w:sz="4" w:space="0" w:color="auto"/>
            </w:tcBorders>
            <w:shd w:val="clear" w:color="auto" w:fill="auto"/>
            <w:noWrap/>
          </w:tcPr>
          <w:p w:rsidR="00483BFC" w:rsidRPr="007736CB" w:rsidRDefault="00483BFC" w:rsidP="00483BFC">
            <w:pPr>
              <w:jc w:val="right"/>
              <w:rPr>
                <w:b/>
                <w:sz w:val="21"/>
                <w:szCs w:val="21"/>
              </w:rPr>
            </w:pPr>
            <w:r w:rsidRPr="007736CB">
              <w:rPr>
                <w:b/>
                <w:sz w:val="21"/>
                <w:szCs w:val="21"/>
              </w:rPr>
              <w:t>ИТОГО</w:t>
            </w:r>
          </w:p>
        </w:tc>
        <w:tc>
          <w:tcPr>
            <w:tcW w:w="1553" w:type="dxa"/>
            <w:tcBorders>
              <w:top w:val="single" w:sz="4" w:space="0" w:color="auto"/>
              <w:left w:val="single" w:sz="4" w:space="0" w:color="auto"/>
              <w:bottom w:val="single" w:sz="4" w:space="0" w:color="auto"/>
              <w:right w:val="single" w:sz="4" w:space="0" w:color="auto"/>
            </w:tcBorders>
            <w:shd w:val="clear" w:color="auto" w:fill="auto"/>
          </w:tcPr>
          <w:p w:rsidR="00483BFC" w:rsidRPr="007736CB" w:rsidRDefault="00483BFC" w:rsidP="00483BFC">
            <w:pPr>
              <w:jc w:val="center"/>
              <w:rPr>
                <w:b/>
                <w:sz w:val="21"/>
                <w:szCs w:val="21"/>
              </w:rPr>
            </w:pPr>
          </w:p>
        </w:tc>
      </w:tr>
    </w:tbl>
    <w:p w:rsidR="00AD594F" w:rsidRPr="007736CB" w:rsidRDefault="00AD594F" w:rsidP="007F5254">
      <w:pPr>
        <w:tabs>
          <w:tab w:val="left" w:pos="180"/>
        </w:tabs>
        <w:ind w:right="-61"/>
        <w:jc w:val="both"/>
        <w:rPr>
          <w:sz w:val="21"/>
          <w:szCs w:val="21"/>
        </w:rPr>
      </w:pPr>
    </w:p>
    <w:p w:rsidR="00E05100" w:rsidRDefault="00455F70" w:rsidP="00E05100">
      <w:pPr>
        <w:numPr>
          <w:ilvl w:val="0"/>
          <w:numId w:val="17"/>
        </w:numPr>
        <w:ind w:left="0" w:right="-61" w:firstLine="709"/>
        <w:jc w:val="both"/>
        <w:rPr>
          <w:sz w:val="21"/>
          <w:szCs w:val="21"/>
        </w:rPr>
      </w:pPr>
      <w:r w:rsidRPr="00E05100">
        <w:rPr>
          <w:sz w:val="21"/>
          <w:szCs w:val="21"/>
        </w:rPr>
        <w:t>С</w:t>
      </w:r>
      <w:r w:rsidR="0073566A" w:rsidRPr="00E05100">
        <w:rPr>
          <w:sz w:val="21"/>
          <w:szCs w:val="21"/>
        </w:rPr>
        <w:t>то</w:t>
      </w:r>
      <w:r w:rsidR="00AC55B7" w:rsidRPr="00E05100">
        <w:rPr>
          <w:sz w:val="21"/>
          <w:szCs w:val="21"/>
        </w:rPr>
        <w:t>имость товара п</w:t>
      </w:r>
      <w:r w:rsidR="0073566A" w:rsidRPr="00E05100">
        <w:rPr>
          <w:sz w:val="21"/>
          <w:szCs w:val="21"/>
        </w:rPr>
        <w:t xml:space="preserve">о </w:t>
      </w:r>
      <w:r w:rsidR="00552671" w:rsidRPr="00E05100">
        <w:rPr>
          <w:sz w:val="21"/>
          <w:szCs w:val="21"/>
        </w:rPr>
        <w:t xml:space="preserve">настоящей </w:t>
      </w:r>
      <w:r w:rsidR="0073566A" w:rsidRPr="00E05100">
        <w:rPr>
          <w:sz w:val="21"/>
          <w:szCs w:val="21"/>
        </w:rPr>
        <w:t>ведомости поставки составляет</w:t>
      </w:r>
      <w:proofErr w:type="gramStart"/>
      <w:r w:rsidR="00411613" w:rsidRPr="00E05100">
        <w:rPr>
          <w:sz w:val="21"/>
          <w:szCs w:val="21"/>
        </w:rPr>
        <w:t xml:space="preserve"> </w:t>
      </w:r>
      <w:r w:rsidR="00483BFC" w:rsidRPr="00E05100">
        <w:rPr>
          <w:sz w:val="21"/>
          <w:szCs w:val="21"/>
        </w:rPr>
        <w:t>_______</w:t>
      </w:r>
      <w:r w:rsidR="009D564C" w:rsidRPr="00E05100">
        <w:rPr>
          <w:sz w:val="21"/>
          <w:szCs w:val="21"/>
        </w:rPr>
        <w:t xml:space="preserve"> (</w:t>
      </w:r>
      <w:r w:rsidR="00483BFC" w:rsidRPr="00E05100">
        <w:rPr>
          <w:sz w:val="21"/>
          <w:szCs w:val="21"/>
        </w:rPr>
        <w:t>_______________</w:t>
      </w:r>
      <w:r w:rsidR="009D564C" w:rsidRPr="00E05100">
        <w:rPr>
          <w:sz w:val="21"/>
          <w:szCs w:val="21"/>
        </w:rPr>
        <w:t xml:space="preserve">) </w:t>
      </w:r>
      <w:proofErr w:type="gramEnd"/>
      <w:r w:rsidR="009D564C" w:rsidRPr="00E05100">
        <w:rPr>
          <w:sz w:val="21"/>
          <w:szCs w:val="21"/>
        </w:rPr>
        <w:t xml:space="preserve">рублей </w:t>
      </w:r>
      <w:r w:rsidR="00483BFC" w:rsidRPr="00E05100">
        <w:rPr>
          <w:sz w:val="21"/>
          <w:szCs w:val="21"/>
        </w:rPr>
        <w:t>__</w:t>
      </w:r>
      <w:r w:rsidR="009D564C" w:rsidRPr="00E05100">
        <w:rPr>
          <w:sz w:val="21"/>
          <w:szCs w:val="21"/>
        </w:rPr>
        <w:t xml:space="preserve"> копеек, </w:t>
      </w:r>
      <w:r w:rsidR="009D564C" w:rsidRPr="00CC08DD">
        <w:rPr>
          <w:sz w:val="21"/>
          <w:szCs w:val="21"/>
          <w:highlight w:val="yellow"/>
        </w:rPr>
        <w:t>без НДС</w:t>
      </w:r>
      <w:r w:rsidR="009D564C" w:rsidRPr="00E05100">
        <w:rPr>
          <w:sz w:val="21"/>
          <w:szCs w:val="21"/>
        </w:rPr>
        <w:t xml:space="preserve">. </w:t>
      </w:r>
    </w:p>
    <w:p w:rsidR="00E05100" w:rsidRPr="00E05100" w:rsidRDefault="0073566A" w:rsidP="00E05100">
      <w:pPr>
        <w:numPr>
          <w:ilvl w:val="0"/>
          <w:numId w:val="17"/>
        </w:numPr>
        <w:ind w:left="0" w:right="-61" w:firstLine="709"/>
        <w:jc w:val="both"/>
        <w:rPr>
          <w:sz w:val="21"/>
          <w:szCs w:val="21"/>
        </w:rPr>
      </w:pPr>
      <w:r w:rsidRPr="00E05100">
        <w:rPr>
          <w:sz w:val="21"/>
          <w:szCs w:val="21"/>
        </w:rPr>
        <w:t xml:space="preserve">Срок поставки: </w:t>
      </w:r>
      <w:r w:rsidR="002D7814">
        <w:rPr>
          <w:sz w:val="21"/>
          <w:szCs w:val="21"/>
        </w:rPr>
        <w:t>____________________</w:t>
      </w:r>
    </w:p>
    <w:p w:rsidR="00896D78" w:rsidRPr="00E05100" w:rsidRDefault="00017BC7" w:rsidP="00E05100">
      <w:pPr>
        <w:numPr>
          <w:ilvl w:val="0"/>
          <w:numId w:val="17"/>
        </w:numPr>
        <w:ind w:left="0" w:right="-61" w:firstLine="709"/>
        <w:jc w:val="both"/>
        <w:rPr>
          <w:sz w:val="21"/>
          <w:szCs w:val="21"/>
        </w:rPr>
      </w:pPr>
      <w:r w:rsidRPr="00E05100">
        <w:rPr>
          <w:sz w:val="21"/>
          <w:szCs w:val="21"/>
        </w:rPr>
        <w:t xml:space="preserve">Адрес поставки: 622014, </w:t>
      </w:r>
      <w:proofErr w:type="gramStart"/>
      <w:r w:rsidRPr="00E05100">
        <w:rPr>
          <w:sz w:val="21"/>
          <w:szCs w:val="21"/>
        </w:rPr>
        <w:t>Свердловская</w:t>
      </w:r>
      <w:proofErr w:type="gramEnd"/>
      <w:r w:rsidRPr="00E05100">
        <w:rPr>
          <w:sz w:val="21"/>
          <w:szCs w:val="21"/>
        </w:rPr>
        <w:t xml:space="preserve"> обл</w:t>
      </w:r>
      <w:r w:rsidR="00CE44DD" w:rsidRPr="00E05100">
        <w:rPr>
          <w:sz w:val="21"/>
          <w:szCs w:val="21"/>
        </w:rPr>
        <w:t>.</w:t>
      </w:r>
      <w:r w:rsidRPr="00E05100">
        <w:rPr>
          <w:sz w:val="21"/>
          <w:szCs w:val="21"/>
        </w:rPr>
        <w:t xml:space="preserve">, г. Нижний Тагил, ст. </w:t>
      </w:r>
      <w:proofErr w:type="spellStart"/>
      <w:r w:rsidRPr="00E05100">
        <w:rPr>
          <w:sz w:val="21"/>
          <w:szCs w:val="21"/>
        </w:rPr>
        <w:t>Сан-Донато</w:t>
      </w:r>
      <w:proofErr w:type="spellEnd"/>
      <w:r w:rsidR="00896D78" w:rsidRPr="00E05100">
        <w:rPr>
          <w:sz w:val="21"/>
          <w:szCs w:val="21"/>
        </w:rPr>
        <w:t xml:space="preserve">. </w:t>
      </w:r>
    </w:p>
    <w:p w:rsidR="003D1BB9" w:rsidRPr="007736CB" w:rsidRDefault="002E0A8A" w:rsidP="00E05100">
      <w:pPr>
        <w:pStyle w:val="a3"/>
        <w:numPr>
          <w:ilvl w:val="0"/>
          <w:numId w:val="17"/>
        </w:numPr>
        <w:tabs>
          <w:tab w:val="left" w:pos="567"/>
        </w:tabs>
        <w:spacing w:after="0"/>
        <w:ind w:left="0" w:firstLine="709"/>
        <w:rPr>
          <w:sz w:val="21"/>
          <w:szCs w:val="21"/>
        </w:rPr>
      </w:pPr>
      <w:r w:rsidRPr="007736CB">
        <w:rPr>
          <w:sz w:val="21"/>
          <w:szCs w:val="21"/>
        </w:rPr>
        <w:t>Поставщик:</w:t>
      </w:r>
      <w:r w:rsidR="00411613">
        <w:rPr>
          <w:sz w:val="21"/>
          <w:szCs w:val="21"/>
        </w:rPr>
        <w:t xml:space="preserve"> </w:t>
      </w:r>
      <w:r w:rsidR="00483BFC">
        <w:rPr>
          <w:sz w:val="21"/>
          <w:szCs w:val="21"/>
        </w:rPr>
        <w:t>_______________________</w:t>
      </w:r>
    </w:p>
    <w:p w:rsidR="003D1BB9" w:rsidRDefault="003D1BB9" w:rsidP="00E05100">
      <w:pPr>
        <w:numPr>
          <w:ilvl w:val="0"/>
          <w:numId w:val="17"/>
        </w:numPr>
        <w:tabs>
          <w:tab w:val="left" w:pos="567"/>
        </w:tabs>
        <w:ind w:left="0" w:firstLine="709"/>
        <w:rPr>
          <w:sz w:val="21"/>
          <w:szCs w:val="21"/>
        </w:rPr>
      </w:pPr>
      <w:r w:rsidRPr="007736CB">
        <w:rPr>
          <w:sz w:val="21"/>
          <w:szCs w:val="21"/>
        </w:rPr>
        <w:t>Покупатель: ФКУ ИК-12 ГУФСИН России по Свердловской области.</w:t>
      </w:r>
    </w:p>
    <w:p w:rsidR="00C25197" w:rsidRPr="007736CB" w:rsidRDefault="00C25197" w:rsidP="00E05100">
      <w:pPr>
        <w:numPr>
          <w:ilvl w:val="0"/>
          <w:numId w:val="17"/>
        </w:numPr>
        <w:tabs>
          <w:tab w:val="left" w:pos="567"/>
        </w:tabs>
        <w:ind w:left="0" w:firstLine="709"/>
        <w:rPr>
          <w:sz w:val="21"/>
          <w:szCs w:val="21"/>
        </w:rPr>
      </w:pPr>
      <w:r>
        <w:rPr>
          <w:sz w:val="21"/>
          <w:szCs w:val="21"/>
        </w:rPr>
        <w:t>Гарантийный срок на товар</w:t>
      </w:r>
      <w:r w:rsidR="003362FD">
        <w:rPr>
          <w:sz w:val="21"/>
          <w:szCs w:val="21"/>
        </w:rPr>
        <w:t xml:space="preserve">: не </w:t>
      </w:r>
      <w:proofErr w:type="gramStart"/>
      <w:r w:rsidR="003362FD">
        <w:rPr>
          <w:sz w:val="21"/>
          <w:szCs w:val="21"/>
        </w:rPr>
        <w:t xml:space="preserve">менее </w:t>
      </w:r>
      <w:r>
        <w:rPr>
          <w:sz w:val="21"/>
          <w:szCs w:val="21"/>
        </w:rPr>
        <w:t>гаранти</w:t>
      </w:r>
      <w:r w:rsidR="003362FD">
        <w:rPr>
          <w:sz w:val="21"/>
          <w:szCs w:val="21"/>
        </w:rPr>
        <w:t>йного</w:t>
      </w:r>
      <w:proofErr w:type="gramEnd"/>
      <w:r w:rsidR="003362FD">
        <w:rPr>
          <w:sz w:val="21"/>
          <w:szCs w:val="21"/>
        </w:rPr>
        <w:t xml:space="preserve"> срока</w:t>
      </w:r>
      <w:r>
        <w:rPr>
          <w:sz w:val="21"/>
          <w:szCs w:val="21"/>
        </w:rPr>
        <w:t xml:space="preserve"> производителя.</w:t>
      </w:r>
    </w:p>
    <w:p w:rsidR="002C03C4" w:rsidRPr="007736CB" w:rsidRDefault="002C03C4" w:rsidP="0073566A">
      <w:pPr>
        <w:rPr>
          <w:sz w:val="21"/>
          <w:szCs w:val="21"/>
        </w:rPr>
      </w:pPr>
    </w:p>
    <w:p w:rsidR="007F5254" w:rsidRPr="007736CB" w:rsidRDefault="007F5254" w:rsidP="0073566A">
      <w:pPr>
        <w:rPr>
          <w:sz w:val="21"/>
          <w:szCs w:val="21"/>
        </w:rPr>
      </w:pPr>
    </w:p>
    <w:p w:rsidR="007F5254" w:rsidRPr="007736CB" w:rsidRDefault="007F5254" w:rsidP="0073566A">
      <w:pPr>
        <w:rPr>
          <w:sz w:val="21"/>
          <w:szCs w:val="21"/>
        </w:rPr>
      </w:pPr>
    </w:p>
    <w:p w:rsidR="00157C23" w:rsidRPr="007736CB" w:rsidRDefault="00157C23" w:rsidP="00157C23">
      <w:pPr>
        <w:jc w:val="center"/>
        <w:rPr>
          <w:sz w:val="21"/>
          <w:szCs w:val="21"/>
        </w:rPr>
      </w:pPr>
      <w:r w:rsidRPr="007736CB">
        <w:rPr>
          <w:sz w:val="21"/>
          <w:szCs w:val="21"/>
        </w:rPr>
        <w:t>ПОДПИСИ  СТОРОН</w:t>
      </w:r>
    </w:p>
    <w:p w:rsidR="00157C23" w:rsidRPr="007736CB" w:rsidRDefault="00157C23" w:rsidP="00157C23">
      <w:pPr>
        <w:rPr>
          <w:sz w:val="21"/>
          <w:szCs w:val="21"/>
        </w:rPr>
      </w:pPr>
    </w:p>
    <w:tbl>
      <w:tblPr>
        <w:tblW w:w="10188" w:type="dxa"/>
        <w:tblLook w:val="04A0"/>
      </w:tblPr>
      <w:tblGrid>
        <w:gridCol w:w="5148"/>
        <w:gridCol w:w="5040"/>
      </w:tblGrid>
      <w:tr w:rsidR="00CA626D" w:rsidRPr="007736CB" w:rsidTr="00CA626D">
        <w:tc>
          <w:tcPr>
            <w:tcW w:w="5148" w:type="dxa"/>
          </w:tcPr>
          <w:p w:rsidR="00CA626D" w:rsidRPr="007736CB" w:rsidRDefault="00CA626D" w:rsidP="00CA626D">
            <w:pPr>
              <w:spacing w:before="80"/>
              <w:ind w:left="-108"/>
              <w:rPr>
                <w:sz w:val="21"/>
                <w:szCs w:val="21"/>
              </w:rPr>
            </w:pPr>
            <w:r>
              <w:rPr>
                <w:sz w:val="21"/>
                <w:szCs w:val="21"/>
              </w:rPr>
              <w:t>Покупатель:</w:t>
            </w:r>
          </w:p>
        </w:tc>
        <w:tc>
          <w:tcPr>
            <w:tcW w:w="5040" w:type="dxa"/>
          </w:tcPr>
          <w:p w:rsidR="00CA626D" w:rsidRPr="007736CB" w:rsidRDefault="00CA626D" w:rsidP="00CA626D">
            <w:pPr>
              <w:rPr>
                <w:sz w:val="21"/>
                <w:szCs w:val="21"/>
              </w:rPr>
            </w:pPr>
            <w:r>
              <w:rPr>
                <w:sz w:val="21"/>
                <w:szCs w:val="21"/>
              </w:rPr>
              <w:t>Поставщик:</w:t>
            </w:r>
            <w:r w:rsidRPr="007736CB">
              <w:rPr>
                <w:sz w:val="21"/>
                <w:szCs w:val="21"/>
              </w:rPr>
              <w:t xml:space="preserve"> </w:t>
            </w:r>
          </w:p>
        </w:tc>
      </w:tr>
      <w:tr w:rsidR="00CA626D" w:rsidRPr="007736CB" w:rsidTr="00CA626D">
        <w:trPr>
          <w:trHeight w:val="70"/>
        </w:trPr>
        <w:tc>
          <w:tcPr>
            <w:tcW w:w="5148" w:type="dxa"/>
          </w:tcPr>
          <w:p w:rsidR="00CA626D" w:rsidRDefault="00CA626D" w:rsidP="003F4295">
            <w:pPr>
              <w:pStyle w:val="a3"/>
              <w:spacing w:after="0"/>
              <w:rPr>
                <w:sz w:val="21"/>
                <w:szCs w:val="21"/>
              </w:rPr>
            </w:pPr>
          </w:p>
          <w:p w:rsidR="00CA626D" w:rsidRPr="007736CB" w:rsidRDefault="00CA626D" w:rsidP="003F4295">
            <w:pPr>
              <w:pStyle w:val="a3"/>
              <w:spacing w:after="0"/>
              <w:rPr>
                <w:sz w:val="21"/>
                <w:szCs w:val="21"/>
              </w:rPr>
            </w:pPr>
          </w:p>
          <w:p w:rsidR="00CA626D" w:rsidRPr="007736CB" w:rsidRDefault="00CA626D" w:rsidP="003F4295">
            <w:pPr>
              <w:spacing w:line="240" w:lineRule="atLeast"/>
              <w:rPr>
                <w:sz w:val="21"/>
                <w:szCs w:val="21"/>
              </w:rPr>
            </w:pPr>
          </w:p>
          <w:p w:rsidR="00CA626D" w:rsidRDefault="00CA626D" w:rsidP="003F4295">
            <w:pPr>
              <w:spacing w:line="240" w:lineRule="atLeast"/>
              <w:jc w:val="both"/>
              <w:rPr>
                <w:sz w:val="21"/>
                <w:szCs w:val="21"/>
              </w:rPr>
            </w:pPr>
          </w:p>
          <w:p w:rsidR="00CA626D" w:rsidRPr="007736CB" w:rsidRDefault="00CA626D" w:rsidP="003F4295">
            <w:pPr>
              <w:spacing w:line="240" w:lineRule="atLeast"/>
              <w:jc w:val="both"/>
              <w:rPr>
                <w:sz w:val="21"/>
                <w:szCs w:val="21"/>
              </w:rPr>
            </w:pPr>
            <w:r w:rsidRPr="007736CB">
              <w:rPr>
                <w:sz w:val="21"/>
                <w:szCs w:val="21"/>
              </w:rPr>
              <w:t xml:space="preserve">_____________________/ </w:t>
            </w:r>
            <w:r w:rsidR="007841A3">
              <w:rPr>
                <w:sz w:val="21"/>
                <w:szCs w:val="21"/>
              </w:rPr>
              <w:t>_____________</w:t>
            </w:r>
            <w:r w:rsidRPr="007736CB">
              <w:rPr>
                <w:sz w:val="21"/>
                <w:szCs w:val="21"/>
              </w:rPr>
              <w:t>/</w:t>
            </w:r>
          </w:p>
          <w:p w:rsidR="00CA626D" w:rsidRPr="007736CB" w:rsidRDefault="007841A3" w:rsidP="00723980">
            <w:pPr>
              <w:ind w:left="-108"/>
              <w:rPr>
                <w:sz w:val="21"/>
                <w:szCs w:val="21"/>
              </w:rPr>
            </w:pPr>
            <w:r>
              <w:rPr>
                <w:sz w:val="21"/>
                <w:szCs w:val="21"/>
              </w:rPr>
              <w:t xml:space="preserve">  </w:t>
            </w:r>
            <w:r w:rsidRPr="007736CB">
              <w:rPr>
                <w:sz w:val="21"/>
                <w:szCs w:val="21"/>
              </w:rPr>
              <w:t xml:space="preserve">М.П.         </w:t>
            </w:r>
            <w:r w:rsidRPr="007736CB">
              <w:rPr>
                <w:i/>
                <w:iCs/>
                <w:sz w:val="18"/>
                <w:szCs w:val="18"/>
              </w:rPr>
              <w:t xml:space="preserve">(подпись)          </w:t>
            </w:r>
            <w:r>
              <w:rPr>
                <w:i/>
                <w:iCs/>
                <w:sz w:val="18"/>
                <w:szCs w:val="18"/>
              </w:rPr>
              <w:t xml:space="preserve">         </w:t>
            </w:r>
            <w:r w:rsidRPr="007736CB">
              <w:rPr>
                <w:i/>
                <w:iCs/>
                <w:sz w:val="18"/>
                <w:szCs w:val="18"/>
              </w:rPr>
              <w:t xml:space="preserve">    (ФИО)</w:t>
            </w:r>
          </w:p>
        </w:tc>
        <w:tc>
          <w:tcPr>
            <w:tcW w:w="5040" w:type="dxa"/>
          </w:tcPr>
          <w:p w:rsidR="00CA626D" w:rsidRDefault="00CA626D" w:rsidP="003F4295">
            <w:pPr>
              <w:rPr>
                <w:sz w:val="21"/>
                <w:szCs w:val="21"/>
              </w:rPr>
            </w:pPr>
          </w:p>
          <w:p w:rsidR="00CA626D" w:rsidRDefault="00CA626D" w:rsidP="003F4295">
            <w:pPr>
              <w:rPr>
                <w:sz w:val="21"/>
                <w:szCs w:val="21"/>
              </w:rPr>
            </w:pPr>
          </w:p>
          <w:p w:rsidR="00CA626D" w:rsidRDefault="00CA626D" w:rsidP="003F4295">
            <w:pPr>
              <w:rPr>
                <w:sz w:val="21"/>
                <w:szCs w:val="21"/>
              </w:rPr>
            </w:pPr>
          </w:p>
          <w:p w:rsidR="00CA626D" w:rsidRDefault="00CA626D" w:rsidP="003F4295">
            <w:pPr>
              <w:rPr>
                <w:sz w:val="21"/>
                <w:szCs w:val="21"/>
              </w:rPr>
            </w:pPr>
          </w:p>
          <w:p w:rsidR="00CA626D" w:rsidRPr="007736CB" w:rsidRDefault="00CA626D" w:rsidP="003F4295">
            <w:pPr>
              <w:rPr>
                <w:sz w:val="21"/>
                <w:szCs w:val="21"/>
              </w:rPr>
            </w:pPr>
            <w:r w:rsidRPr="007736CB">
              <w:rPr>
                <w:sz w:val="21"/>
                <w:szCs w:val="21"/>
              </w:rPr>
              <w:t>_________________/</w:t>
            </w:r>
            <w:r w:rsidR="00483BFC">
              <w:rPr>
                <w:sz w:val="21"/>
                <w:szCs w:val="21"/>
              </w:rPr>
              <w:t>_______________</w:t>
            </w:r>
            <w:r w:rsidRPr="007736CB">
              <w:rPr>
                <w:sz w:val="21"/>
                <w:szCs w:val="21"/>
              </w:rPr>
              <w:t>/</w:t>
            </w:r>
          </w:p>
          <w:p w:rsidR="00CA626D" w:rsidRPr="007736CB" w:rsidRDefault="00CA626D" w:rsidP="003F4295">
            <w:pPr>
              <w:rPr>
                <w:b/>
                <w:sz w:val="21"/>
                <w:szCs w:val="21"/>
              </w:rPr>
            </w:pPr>
            <w:r w:rsidRPr="007736CB">
              <w:rPr>
                <w:sz w:val="21"/>
                <w:szCs w:val="21"/>
              </w:rPr>
              <w:t xml:space="preserve">М.П.         </w:t>
            </w:r>
            <w:r w:rsidRPr="007736CB">
              <w:rPr>
                <w:i/>
                <w:iCs/>
                <w:sz w:val="18"/>
                <w:szCs w:val="18"/>
              </w:rPr>
              <w:t>(подпись)              (ФИО)</w:t>
            </w:r>
          </w:p>
        </w:tc>
      </w:tr>
    </w:tbl>
    <w:p w:rsidR="00CA626D" w:rsidRDefault="00CA626D" w:rsidP="00157C23">
      <w:pPr>
        <w:ind w:firstLine="708"/>
        <w:jc w:val="both"/>
        <w:rPr>
          <w:sz w:val="21"/>
          <w:szCs w:val="21"/>
        </w:rPr>
      </w:pPr>
    </w:p>
    <w:p w:rsidR="00157C23" w:rsidRPr="007736CB" w:rsidRDefault="00157C23" w:rsidP="00157C23">
      <w:pPr>
        <w:ind w:firstLine="708"/>
        <w:jc w:val="both"/>
        <w:rPr>
          <w:color w:val="000000"/>
          <w:spacing w:val="12"/>
          <w:sz w:val="21"/>
          <w:szCs w:val="21"/>
        </w:rPr>
      </w:pPr>
    </w:p>
    <w:p w:rsidR="0008678A" w:rsidRDefault="0008678A"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p w:rsidR="00E05100" w:rsidRDefault="00E05100" w:rsidP="008977B2">
      <w:pPr>
        <w:ind w:firstLine="708"/>
        <w:jc w:val="both"/>
        <w:rPr>
          <w:color w:val="000000"/>
          <w:spacing w:val="12"/>
          <w:sz w:val="21"/>
          <w:szCs w:val="21"/>
        </w:rPr>
      </w:pPr>
    </w:p>
    <w:sectPr w:rsidR="00E05100" w:rsidSect="00AC55B7">
      <w:headerReference w:type="even" r:id="rId9"/>
      <w:headerReference w:type="default" r:id="rId10"/>
      <w:pgSz w:w="11909" w:h="16834"/>
      <w:pgMar w:top="238" w:right="652" w:bottom="1021" w:left="1559" w:header="720" w:footer="720" w:gutter="0"/>
      <w:cols w:space="708"/>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BFE" w:rsidRDefault="00B43BFE">
      <w:r>
        <w:separator/>
      </w:r>
    </w:p>
  </w:endnote>
  <w:endnote w:type="continuationSeparator" w:id="0">
    <w:p w:rsidR="00B43BFE" w:rsidRDefault="00B43B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BFE" w:rsidRDefault="00B43BFE">
      <w:r>
        <w:separator/>
      </w:r>
    </w:p>
  </w:footnote>
  <w:footnote w:type="continuationSeparator" w:id="0">
    <w:p w:rsidR="00B43BFE" w:rsidRDefault="00B43B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FE" w:rsidRDefault="00C51C72" w:rsidP="00EF27B8">
    <w:pPr>
      <w:pStyle w:val="aa"/>
      <w:framePr w:wrap="around" w:vAnchor="text" w:hAnchor="margin" w:xAlign="right" w:y="1"/>
      <w:rPr>
        <w:rStyle w:val="ab"/>
      </w:rPr>
    </w:pPr>
    <w:r>
      <w:rPr>
        <w:rStyle w:val="ab"/>
      </w:rPr>
      <w:fldChar w:fldCharType="begin"/>
    </w:r>
    <w:r w:rsidR="00B43BFE">
      <w:rPr>
        <w:rStyle w:val="ab"/>
      </w:rPr>
      <w:instrText xml:space="preserve">PAGE  </w:instrText>
    </w:r>
    <w:r>
      <w:rPr>
        <w:rStyle w:val="ab"/>
      </w:rPr>
      <w:fldChar w:fldCharType="separate"/>
    </w:r>
    <w:r w:rsidR="00B43BFE">
      <w:rPr>
        <w:rStyle w:val="ab"/>
        <w:noProof/>
      </w:rPr>
      <w:t>7</w:t>
    </w:r>
    <w:r>
      <w:rPr>
        <w:rStyle w:val="ab"/>
      </w:rPr>
      <w:fldChar w:fldCharType="end"/>
    </w:r>
  </w:p>
  <w:p w:rsidR="00B43BFE" w:rsidRDefault="00B43BFE" w:rsidP="003F1B39">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FE" w:rsidRPr="003F1B39" w:rsidRDefault="00C51C72" w:rsidP="00EF27B8">
    <w:pPr>
      <w:pStyle w:val="aa"/>
      <w:framePr w:wrap="around" w:vAnchor="text" w:hAnchor="margin" w:xAlign="right" w:y="1"/>
      <w:rPr>
        <w:rStyle w:val="ab"/>
        <w:sz w:val="20"/>
        <w:szCs w:val="20"/>
      </w:rPr>
    </w:pPr>
    <w:r w:rsidRPr="003F1B39">
      <w:rPr>
        <w:rStyle w:val="ab"/>
        <w:sz w:val="20"/>
        <w:szCs w:val="20"/>
      </w:rPr>
      <w:fldChar w:fldCharType="begin"/>
    </w:r>
    <w:r w:rsidR="00B43BFE" w:rsidRPr="003F1B39">
      <w:rPr>
        <w:rStyle w:val="ab"/>
        <w:sz w:val="20"/>
        <w:szCs w:val="20"/>
      </w:rPr>
      <w:instrText xml:space="preserve">PAGE  </w:instrText>
    </w:r>
    <w:r w:rsidRPr="003F1B39">
      <w:rPr>
        <w:rStyle w:val="ab"/>
        <w:sz w:val="20"/>
        <w:szCs w:val="20"/>
      </w:rPr>
      <w:fldChar w:fldCharType="separate"/>
    </w:r>
    <w:r w:rsidR="00E2337B">
      <w:rPr>
        <w:rStyle w:val="ab"/>
        <w:noProof/>
        <w:sz w:val="20"/>
        <w:szCs w:val="20"/>
      </w:rPr>
      <w:t>5</w:t>
    </w:r>
    <w:r w:rsidRPr="003F1B39">
      <w:rPr>
        <w:rStyle w:val="ab"/>
        <w:sz w:val="20"/>
        <w:szCs w:val="20"/>
      </w:rPr>
      <w:fldChar w:fldCharType="end"/>
    </w:r>
  </w:p>
  <w:p w:rsidR="00B43BFE" w:rsidRDefault="00B43BFE" w:rsidP="003F1B39">
    <w:pPr>
      <w:pStyle w:val="aa"/>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258C"/>
    <w:multiLevelType w:val="hybridMultilevel"/>
    <w:tmpl w:val="91A6126E"/>
    <w:lvl w:ilvl="0" w:tplc="07F23B0C">
      <w:start w:val="7"/>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F8223C9"/>
    <w:multiLevelType w:val="hybridMultilevel"/>
    <w:tmpl w:val="FE349E56"/>
    <w:lvl w:ilvl="0" w:tplc="06F0871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15481911"/>
    <w:multiLevelType w:val="multilevel"/>
    <w:tmpl w:val="5F84D328"/>
    <w:lvl w:ilvl="0">
      <w:start w:val="1"/>
      <w:numFmt w:val="decimal"/>
      <w:lvlText w:val="%1."/>
      <w:lvlJc w:val="left"/>
      <w:pPr>
        <w:tabs>
          <w:tab w:val="num" w:pos="720"/>
        </w:tabs>
        <w:ind w:left="720" w:hanging="360"/>
      </w:pPr>
      <w:rPr>
        <w:rFonts w:hint="default"/>
        <w:sz w:val="20"/>
        <w:szCs w:val="2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1AD50D3A"/>
    <w:multiLevelType w:val="hybridMultilevel"/>
    <w:tmpl w:val="F8466232"/>
    <w:lvl w:ilvl="0" w:tplc="E4FE7D2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0469F1"/>
    <w:multiLevelType w:val="hybridMultilevel"/>
    <w:tmpl w:val="C670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546DD3"/>
    <w:multiLevelType w:val="singleLevel"/>
    <w:tmpl w:val="EBE4113A"/>
    <w:lvl w:ilvl="0">
      <w:start w:val="4"/>
      <w:numFmt w:val="decimal"/>
      <w:lvlText w:val="2.%1."/>
      <w:legacy w:legacy="1" w:legacySpace="0" w:legacyIndent="466"/>
      <w:lvlJc w:val="left"/>
      <w:rPr>
        <w:rFonts w:ascii="Times New Roman" w:hAnsi="Times New Roman" w:cs="Times New Roman" w:hint="default"/>
      </w:rPr>
    </w:lvl>
  </w:abstractNum>
  <w:abstractNum w:abstractNumId="6">
    <w:nsid w:val="1EB6682D"/>
    <w:multiLevelType w:val="hybridMultilevel"/>
    <w:tmpl w:val="1F38326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E10753"/>
    <w:multiLevelType w:val="hybridMultilevel"/>
    <w:tmpl w:val="C670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A654F5"/>
    <w:multiLevelType w:val="multilevel"/>
    <w:tmpl w:val="EDB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E701F1"/>
    <w:multiLevelType w:val="multilevel"/>
    <w:tmpl w:val="863C1FFE"/>
    <w:lvl w:ilvl="0">
      <w:start w:val="3"/>
      <w:numFmt w:val="decimal"/>
      <w:lvlText w:val="%1."/>
      <w:lvlJc w:val="left"/>
      <w:pPr>
        <w:tabs>
          <w:tab w:val="num" w:pos="3192"/>
        </w:tabs>
        <w:ind w:left="3192" w:hanging="360"/>
      </w:pPr>
      <w:rPr>
        <w:rFonts w:hint="default"/>
      </w:rPr>
    </w:lvl>
    <w:lvl w:ilvl="1">
      <w:start w:val="2"/>
      <w:numFmt w:val="decimal"/>
      <w:isLgl/>
      <w:lvlText w:val="%1.%2."/>
      <w:lvlJc w:val="left"/>
      <w:pPr>
        <w:tabs>
          <w:tab w:val="num" w:pos="3552"/>
        </w:tabs>
        <w:ind w:left="3552" w:hanging="720"/>
      </w:pPr>
      <w:rPr>
        <w:rFonts w:hint="default"/>
      </w:rPr>
    </w:lvl>
    <w:lvl w:ilvl="2">
      <w:start w:val="1"/>
      <w:numFmt w:val="decimal"/>
      <w:isLgl/>
      <w:lvlText w:val="%1.%2.%3."/>
      <w:lvlJc w:val="left"/>
      <w:pPr>
        <w:tabs>
          <w:tab w:val="num" w:pos="3552"/>
        </w:tabs>
        <w:ind w:left="3552" w:hanging="720"/>
      </w:pPr>
      <w:rPr>
        <w:rFonts w:hint="default"/>
      </w:rPr>
    </w:lvl>
    <w:lvl w:ilvl="3">
      <w:start w:val="1"/>
      <w:numFmt w:val="decimal"/>
      <w:isLgl/>
      <w:lvlText w:val="%1.%2.%3.%4."/>
      <w:lvlJc w:val="left"/>
      <w:pPr>
        <w:tabs>
          <w:tab w:val="num" w:pos="3912"/>
        </w:tabs>
        <w:ind w:left="3912"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272"/>
        </w:tabs>
        <w:ind w:left="4272" w:hanging="1440"/>
      </w:pPr>
      <w:rPr>
        <w:rFonts w:hint="default"/>
      </w:rPr>
    </w:lvl>
    <w:lvl w:ilvl="6">
      <w:start w:val="1"/>
      <w:numFmt w:val="decimal"/>
      <w:isLgl/>
      <w:lvlText w:val="%1.%2.%3.%4.%5.%6.%7."/>
      <w:lvlJc w:val="left"/>
      <w:pPr>
        <w:tabs>
          <w:tab w:val="num" w:pos="4632"/>
        </w:tabs>
        <w:ind w:left="4632" w:hanging="1800"/>
      </w:pPr>
      <w:rPr>
        <w:rFonts w:hint="default"/>
      </w:rPr>
    </w:lvl>
    <w:lvl w:ilvl="7">
      <w:start w:val="1"/>
      <w:numFmt w:val="decimal"/>
      <w:isLgl/>
      <w:lvlText w:val="%1.%2.%3.%4.%5.%6.%7.%8."/>
      <w:lvlJc w:val="left"/>
      <w:pPr>
        <w:tabs>
          <w:tab w:val="num" w:pos="4632"/>
        </w:tabs>
        <w:ind w:left="4632" w:hanging="1800"/>
      </w:pPr>
      <w:rPr>
        <w:rFonts w:hint="default"/>
      </w:rPr>
    </w:lvl>
    <w:lvl w:ilvl="8">
      <w:start w:val="1"/>
      <w:numFmt w:val="decimal"/>
      <w:isLgl/>
      <w:lvlText w:val="%1.%2.%3.%4.%5.%6.%7.%8.%9."/>
      <w:lvlJc w:val="left"/>
      <w:pPr>
        <w:tabs>
          <w:tab w:val="num" w:pos="4992"/>
        </w:tabs>
        <w:ind w:left="4992" w:hanging="2160"/>
      </w:pPr>
      <w:rPr>
        <w:rFonts w:hint="default"/>
      </w:rPr>
    </w:lvl>
  </w:abstractNum>
  <w:abstractNum w:abstractNumId="10">
    <w:nsid w:val="36BE66B6"/>
    <w:multiLevelType w:val="hybridMultilevel"/>
    <w:tmpl w:val="72A222CC"/>
    <w:lvl w:ilvl="0" w:tplc="04F81366">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1">
    <w:nsid w:val="403039CF"/>
    <w:multiLevelType w:val="hybridMultilevel"/>
    <w:tmpl w:val="EFAA0412"/>
    <w:lvl w:ilvl="0" w:tplc="77F697A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3CA6B13"/>
    <w:multiLevelType w:val="hybridMultilevel"/>
    <w:tmpl w:val="5E52E8CA"/>
    <w:lvl w:ilvl="0" w:tplc="1E54ED18">
      <w:start w:val="7"/>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3">
    <w:nsid w:val="5D7E709C"/>
    <w:multiLevelType w:val="hybridMultilevel"/>
    <w:tmpl w:val="E05CB076"/>
    <w:lvl w:ilvl="0" w:tplc="CD8E5B1E">
      <w:start w:val="4"/>
      <w:numFmt w:val="decimal"/>
      <w:lvlText w:val="%1."/>
      <w:lvlJc w:val="left"/>
      <w:pPr>
        <w:tabs>
          <w:tab w:val="num" w:pos="3192"/>
        </w:tabs>
        <w:ind w:left="3192" w:hanging="360"/>
      </w:pPr>
      <w:rPr>
        <w:rFonts w:hint="default"/>
      </w:rPr>
    </w:lvl>
    <w:lvl w:ilvl="1" w:tplc="04190019" w:tentative="1">
      <w:start w:val="1"/>
      <w:numFmt w:val="lowerLetter"/>
      <w:lvlText w:val="%2."/>
      <w:lvlJc w:val="left"/>
      <w:pPr>
        <w:tabs>
          <w:tab w:val="num" w:pos="3912"/>
        </w:tabs>
        <w:ind w:left="3912" w:hanging="360"/>
      </w:pPr>
    </w:lvl>
    <w:lvl w:ilvl="2" w:tplc="0419001B" w:tentative="1">
      <w:start w:val="1"/>
      <w:numFmt w:val="lowerRoman"/>
      <w:lvlText w:val="%3."/>
      <w:lvlJc w:val="right"/>
      <w:pPr>
        <w:tabs>
          <w:tab w:val="num" w:pos="4632"/>
        </w:tabs>
        <w:ind w:left="4632" w:hanging="180"/>
      </w:pPr>
    </w:lvl>
    <w:lvl w:ilvl="3" w:tplc="0419000F" w:tentative="1">
      <w:start w:val="1"/>
      <w:numFmt w:val="decimal"/>
      <w:lvlText w:val="%4."/>
      <w:lvlJc w:val="left"/>
      <w:pPr>
        <w:tabs>
          <w:tab w:val="num" w:pos="5352"/>
        </w:tabs>
        <w:ind w:left="5352" w:hanging="360"/>
      </w:pPr>
    </w:lvl>
    <w:lvl w:ilvl="4" w:tplc="04190019" w:tentative="1">
      <w:start w:val="1"/>
      <w:numFmt w:val="lowerLetter"/>
      <w:lvlText w:val="%5."/>
      <w:lvlJc w:val="left"/>
      <w:pPr>
        <w:tabs>
          <w:tab w:val="num" w:pos="6072"/>
        </w:tabs>
        <w:ind w:left="6072" w:hanging="360"/>
      </w:pPr>
    </w:lvl>
    <w:lvl w:ilvl="5" w:tplc="0419001B" w:tentative="1">
      <w:start w:val="1"/>
      <w:numFmt w:val="lowerRoman"/>
      <w:lvlText w:val="%6."/>
      <w:lvlJc w:val="right"/>
      <w:pPr>
        <w:tabs>
          <w:tab w:val="num" w:pos="6792"/>
        </w:tabs>
        <w:ind w:left="6792" w:hanging="180"/>
      </w:pPr>
    </w:lvl>
    <w:lvl w:ilvl="6" w:tplc="0419000F" w:tentative="1">
      <w:start w:val="1"/>
      <w:numFmt w:val="decimal"/>
      <w:lvlText w:val="%7."/>
      <w:lvlJc w:val="left"/>
      <w:pPr>
        <w:tabs>
          <w:tab w:val="num" w:pos="7512"/>
        </w:tabs>
        <w:ind w:left="7512" w:hanging="360"/>
      </w:pPr>
    </w:lvl>
    <w:lvl w:ilvl="7" w:tplc="04190019" w:tentative="1">
      <w:start w:val="1"/>
      <w:numFmt w:val="lowerLetter"/>
      <w:lvlText w:val="%8."/>
      <w:lvlJc w:val="left"/>
      <w:pPr>
        <w:tabs>
          <w:tab w:val="num" w:pos="8232"/>
        </w:tabs>
        <w:ind w:left="8232" w:hanging="360"/>
      </w:pPr>
    </w:lvl>
    <w:lvl w:ilvl="8" w:tplc="0419001B" w:tentative="1">
      <w:start w:val="1"/>
      <w:numFmt w:val="lowerRoman"/>
      <w:lvlText w:val="%9."/>
      <w:lvlJc w:val="right"/>
      <w:pPr>
        <w:tabs>
          <w:tab w:val="num" w:pos="8952"/>
        </w:tabs>
        <w:ind w:left="8952" w:hanging="180"/>
      </w:pPr>
    </w:lvl>
  </w:abstractNum>
  <w:abstractNum w:abstractNumId="14">
    <w:nsid w:val="64AD0EAF"/>
    <w:multiLevelType w:val="multilevel"/>
    <w:tmpl w:val="4BB825F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50E0963"/>
    <w:multiLevelType w:val="hybridMultilevel"/>
    <w:tmpl w:val="1B4A6018"/>
    <w:lvl w:ilvl="0" w:tplc="BBD0BA06">
      <w:start w:val="6"/>
      <w:numFmt w:val="decimal"/>
      <w:lvlText w:val="%1."/>
      <w:lvlJc w:val="left"/>
      <w:pPr>
        <w:tabs>
          <w:tab w:val="num" w:pos="3192"/>
        </w:tabs>
        <w:ind w:left="3192" w:hanging="360"/>
      </w:pPr>
      <w:rPr>
        <w:rFonts w:hint="default"/>
      </w:rPr>
    </w:lvl>
    <w:lvl w:ilvl="1" w:tplc="04190019" w:tentative="1">
      <w:start w:val="1"/>
      <w:numFmt w:val="lowerLetter"/>
      <w:lvlText w:val="%2."/>
      <w:lvlJc w:val="left"/>
      <w:pPr>
        <w:tabs>
          <w:tab w:val="num" w:pos="3912"/>
        </w:tabs>
        <w:ind w:left="3912" w:hanging="360"/>
      </w:pPr>
    </w:lvl>
    <w:lvl w:ilvl="2" w:tplc="0419001B" w:tentative="1">
      <w:start w:val="1"/>
      <w:numFmt w:val="lowerRoman"/>
      <w:lvlText w:val="%3."/>
      <w:lvlJc w:val="right"/>
      <w:pPr>
        <w:tabs>
          <w:tab w:val="num" w:pos="4632"/>
        </w:tabs>
        <w:ind w:left="4632" w:hanging="180"/>
      </w:pPr>
    </w:lvl>
    <w:lvl w:ilvl="3" w:tplc="0419000F" w:tentative="1">
      <w:start w:val="1"/>
      <w:numFmt w:val="decimal"/>
      <w:lvlText w:val="%4."/>
      <w:lvlJc w:val="left"/>
      <w:pPr>
        <w:tabs>
          <w:tab w:val="num" w:pos="5352"/>
        </w:tabs>
        <w:ind w:left="5352" w:hanging="360"/>
      </w:pPr>
    </w:lvl>
    <w:lvl w:ilvl="4" w:tplc="04190019" w:tentative="1">
      <w:start w:val="1"/>
      <w:numFmt w:val="lowerLetter"/>
      <w:lvlText w:val="%5."/>
      <w:lvlJc w:val="left"/>
      <w:pPr>
        <w:tabs>
          <w:tab w:val="num" w:pos="6072"/>
        </w:tabs>
        <w:ind w:left="6072" w:hanging="360"/>
      </w:pPr>
    </w:lvl>
    <w:lvl w:ilvl="5" w:tplc="0419001B" w:tentative="1">
      <w:start w:val="1"/>
      <w:numFmt w:val="lowerRoman"/>
      <w:lvlText w:val="%6."/>
      <w:lvlJc w:val="right"/>
      <w:pPr>
        <w:tabs>
          <w:tab w:val="num" w:pos="6792"/>
        </w:tabs>
        <w:ind w:left="6792" w:hanging="180"/>
      </w:pPr>
    </w:lvl>
    <w:lvl w:ilvl="6" w:tplc="0419000F" w:tentative="1">
      <w:start w:val="1"/>
      <w:numFmt w:val="decimal"/>
      <w:lvlText w:val="%7."/>
      <w:lvlJc w:val="left"/>
      <w:pPr>
        <w:tabs>
          <w:tab w:val="num" w:pos="7512"/>
        </w:tabs>
        <w:ind w:left="7512" w:hanging="360"/>
      </w:pPr>
    </w:lvl>
    <w:lvl w:ilvl="7" w:tplc="04190019" w:tentative="1">
      <w:start w:val="1"/>
      <w:numFmt w:val="lowerLetter"/>
      <w:lvlText w:val="%8."/>
      <w:lvlJc w:val="left"/>
      <w:pPr>
        <w:tabs>
          <w:tab w:val="num" w:pos="8232"/>
        </w:tabs>
        <w:ind w:left="8232" w:hanging="360"/>
      </w:pPr>
    </w:lvl>
    <w:lvl w:ilvl="8" w:tplc="0419001B" w:tentative="1">
      <w:start w:val="1"/>
      <w:numFmt w:val="lowerRoman"/>
      <w:lvlText w:val="%9."/>
      <w:lvlJc w:val="right"/>
      <w:pPr>
        <w:tabs>
          <w:tab w:val="num" w:pos="8952"/>
        </w:tabs>
        <w:ind w:left="8952" w:hanging="180"/>
      </w:pPr>
    </w:lvl>
  </w:abstractNum>
  <w:abstractNum w:abstractNumId="16">
    <w:nsid w:val="6BC53E9D"/>
    <w:multiLevelType w:val="hybridMultilevel"/>
    <w:tmpl w:val="AC9A22E4"/>
    <w:lvl w:ilvl="0" w:tplc="AA9A4A24">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713F4074"/>
    <w:multiLevelType w:val="singleLevel"/>
    <w:tmpl w:val="C5364914"/>
    <w:lvl w:ilvl="0">
      <w:start w:val="11"/>
      <w:numFmt w:val="decimal"/>
      <w:lvlText w:val="2.%1."/>
      <w:legacy w:legacy="1" w:legacySpace="0" w:legacyIndent="643"/>
      <w:lvlJc w:val="left"/>
      <w:rPr>
        <w:rFonts w:ascii="Times New Roman" w:hAnsi="Times New Roman" w:cs="Times New Roman" w:hint="default"/>
      </w:rPr>
    </w:lvl>
  </w:abstractNum>
  <w:num w:numId="1">
    <w:abstractNumId w:val="1"/>
  </w:num>
  <w:num w:numId="2">
    <w:abstractNumId w:val="4"/>
  </w:num>
  <w:num w:numId="3">
    <w:abstractNumId w:val="16"/>
  </w:num>
  <w:num w:numId="4">
    <w:abstractNumId w:val="0"/>
  </w:num>
  <w:num w:numId="5">
    <w:abstractNumId w:val="12"/>
  </w:num>
  <w:num w:numId="6">
    <w:abstractNumId w:val="2"/>
  </w:num>
  <w:num w:numId="7">
    <w:abstractNumId w:val="9"/>
  </w:num>
  <w:num w:numId="8">
    <w:abstractNumId w:val="14"/>
  </w:num>
  <w:num w:numId="9">
    <w:abstractNumId w:val="13"/>
  </w:num>
  <w:num w:numId="10">
    <w:abstractNumId w:val="15"/>
  </w:num>
  <w:num w:numId="11">
    <w:abstractNumId w:val="17"/>
  </w:num>
  <w:num w:numId="12">
    <w:abstractNumId w:val="5"/>
  </w:num>
  <w:num w:numId="13">
    <w:abstractNumId w:val="8"/>
  </w:num>
  <w:num w:numId="14">
    <w:abstractNumId w:val="6"/>
  </w:num>
  <w:num w:numId="15">
    <w:abstractNumId w:val="11"/>
  </w:num>
  <w:num w:numId="16">
    <w:abstractNumId w:val="10"/>
  </w:num>
  <w:num w:numId="17">
    <w:abstractNumId w:val="7"/>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26BA"/>
    <w:rsid w:val="00001CEB"/>
    <w:rsid w:val="000035D0"/>
    <w:rsid w:val="000044E2"/>
    <w:rsid w:val="000067EB"/>
    <w:rsid w:val="00011E4B"/>
    <w:rsid w:val="0001230C"/>
    <w:rsid w:val="00013BD2"/>
    <w:rsid w:val="000150D5"/>
    <w:rsid w:val="00017BC7"/>
    <w:rsid w:val="000209D7"/>
    <w:rsid w:val="000213B8"/>
    <w:rsid w:val="00021FE0"/>
    <w:rsid w:val="00022B6E"/>
    <w:rsid w:val="00023841"/>
    <w:rsid w:val="00024DEA"/>
    <w:rsid w:val="00026616"/>
    <w:rsid w:val="000305C4"/>
    <w:rsid w:val="00030A68"/>
    <w:rsid w:val="000313F7"/>
    <w:rsid w:val="00031CD3"/>
    <w:rsid w:val="0003238A"/>
    <w:rsid w:val="00033656"/>
    <w:rsid w:val="00033A7A"/>
    <w:rsid w:val="00034B97"/>
    <w:rsid w:val="00036565"/>
    <w:rsid w:val="00040CF6"/>
    <w:rsid w:val="00041B08"/>
    <w:rsid w:val="00042D5B"/>
    <w:rsid w:val="00043AB8"/>
    <w:rsid w:val="00050750"/>
    <w:rsid w:val="00051E81"/>
    <w:rsid w:val="00053529"/>
    <w:rsid w:val="0005413A"/>
    <w:rsid w:val="00057986"/>
    <w:rsid w:val="00060B7A"/>
    <w:rsid w:val="00062928"/>
    <w:rsid w:val="00063CFF"/>
    <w:rsid w:val="00063EE7"/>
    <w:rsid w:val="00063F21"/>
    <w:rsid w:val="000642C5"/>
    <w:rsid w:val="000662F8"/>
    <w:rsid w:val="0007128B"/>
    <w:rsid w:val="000719FC"/>
    <w:rsid w:val="000725A6"/>
    <w:rsid w:val="000726F2"/>
    <w:rsid w:val="00073006"/>
    <w:rsid w:val="00075107"/>
    <w:rsid w:val="000755C2"/>
    <w:rsid w:val="00075E1D"/>
    <w:rsid w:val="00075FF0"/>
    <w:rsid w:val="00077D94"/>
    <w:rsid w:val="00077F19"/>
    <w:rsid w:val="00080EAF"/>
    <w:rsid w:val="00082408"/>
    <w:rsid w:val="0008442E"/>
    <w:rsid w:val="0008678A"/>
    <w:rsid w:val="00086951"/>
    <w:rsid w:val="00087D41"/>
    <w:rsid w:val="00091894"/>
    <w:rsid w:val="00091EC1"/>
    <w:rsid w:val="00092B93"/>
    <w:rsid w:val="00093552"/>
    <w:rsid w:val="0009375B"/>
    <w:rsid w:val="00095A47"/>
    <w:rsid w:val="000961F5"/>
    <w:rsid w:val="000974C5"/>
    <w:rsid w:val="000A157C"/>
    <w:rsid w:val="000A2A3D"/>
    <w:rsid w:val="000A3B35"/>
    <w:rsid w:val="000A62E3"/>
    <w:rsid w:val="000A6372"/>
    <w:rsid w:val="000A7A91"/>
    <w:rsid w:val="000B19F1"/>
    <w:rsid w:val="000B256D"/>
    <w:rsid w:val="000B2964"/>
    <w:rsid w:val="000B2FE4"/>
    <w:rsid w:val="000B381E"/>
    <w:rsid w:val="000B3B07"/>
    <w:rsid w:val="000B3B8E"/>
    <w:rsid w:val="000B44DD"/>
    <w:rsid w:val="000B56F0"/>
    <w:rsid w:val="000B5A07"/>
    <w:rsid w:val="000B6610"/>
    <w:rsid w:val="000C07F2"/>
    <w:rsid w:val="000C0CB6"/>
    <w:rsid w:val="000C2B26"/>
    <w:rsid w:val="000C4CE5"/>
    <w:rsid w:val="000C5B77"/>
    <w:rsid w:val="000C67E2"/>
    <w:rsid w:val="000C72FF"/>
    <w:rsid w:val="000C7BC1"/>
    <w:rsid w:val="000D0EBA"/>
    <w:rsid w:val="000D18FF"/>
    <w:rsid w:val="000D1DAB"/>
    <w:rsid w:val="000D21CD"/>
    <w:rsid w:val="000D3C6F"/>
    <w:rsid w:val="000D5EB5"/>
    <w:rsid w:val="000D7204"/>
    <w:rsid w:val="000E062D"/>
    <w:rsid w:val="000E1BF1"/>
    <w:rsid w:val="000E23FD"/>
    <w:rsid w:val="000E3975"/>
    <w:rsid w:val="000E49AA"/>
    <w:rsid w:val="000E50AB"/>
    <w:rsid w:val="000E5252"/>
    <w:rsid w:val="000E5D55"/>
    <w:rsid w:val="000F0F7E"/>
    <w:rsid w:val="000F1044"/>
    <w:rsid w:val="000F4BD1"/>
    <w:rsid w:val="000F7A15"/>
    <w:rsid w:val="000F7EFA"/>
    <w:rsid w:val="0010157C"/>
    <w:rsid w:val="00102926"/>
    <w:rsid w:val="001032C3"/>
    <w:rsid w:val="00103E64"/>
    <w:rsid w:val="00103ECC"/>
    <w:rsid w:val="001056CF"/>
    <w:rsid w:val="00105A0A"/>
    <w:rsid w:val="001062A8"/>
    <w:rsid w:val="00106582"/>
    <w:rsid w:val="0011090B"/>
    <w:rsid w:val="00110B7F"/>
    <w:rsid w:val="00110EC4"/>
    <w:rsid w:val="00113AAC"/>
    <w:rsid w:val="00115F6B"/>
    <w:rsid w:val="0011736B"/>
    <w:rsid w:val="00117C84"/>
    <w:rsid w:val="00121515"/>
    <w:rsid w:val="00122CE1"/>
    <w:rsid w:val="00125412"/>
    <w:rsid w:val="0012621B"/>
    <w:rsid w:val="00126406"/>
    <w:rsid w:val="00127795"/>
    <w:rsid w:val="00127F4A"/>
    <w:rsid w:val="001316D2"/>
    <w:rsid w:val="001317AB"/>
    <w:rsid w:val="00132479"/>
    <w:rsid w:val="00133F5E"/>
    <w:rsid w:val="00134A70"/>
    <w:rsid w:val="00134D30"/>
    <w:rsid w:val="001366E8"/>
    <w:rsid w:val="001369AC"/>
    <w:rsid w:val="001371E6"/>
    <w:rsid w:val="001411F6"/>
    <w:rsid w:val="00141736"/>
    <w:rsid w:val="001417FC"/>
    <w:rsid w:val="00142950"/>
    <w:rsid w:val="001433CD"/>
    <w:rsid w:val="00145B8A"/>
    <w:rsid w:val="00146695"/>
    <w:rsid w:val="00147179"/>
    <w:rsid w:val="00150867"/>
    <w:rsid w:val="00150A01"/>
    <w:rsid w:val="00153442"/>
    <w:rsid w:val="00153C0F"/>
    <w:rsid w:val="00153F7E"/>
    <w:rsid w:val="0015454E"/>
    <w:rsid w:val="00154A5A"/>
    <w:rsid w:val="001551E0"/>
    <w:rsid w:val="001553D5"/>
    <w:rsid w:val="00157C23"/>
    <w:rsid w:val="00161355"/>
    <w:rsid w:val="001622CB"/>
    <w:rsid w:val="001624ED"/>
    <w:rsid w:val="001626C9"/>
    <w:rsid w:val="00162DAA"/>
    <w:rsid w:val="00164AF0"/>
    <w:rsid w:val="001651E4"/>
    <w:rsid w:val="00166BBF"/>
    <w:rsid w:val="00170DB6"/>
    <w:rsid w:val="00173020"/>
    <w:rsid w:val="00173073"/>
    <w:rsid w:val="00173665"/>
    <w:rsid w:val="00174304"/>
    <w:rsid w:val="001758CC"/>
    <w:rsid w:val="00175A59"/>
    <w:rsid w:val="00175FCF"/>
    <w:rsid w:val="0017613F"/>
    <w:rsid w:val="001804D6"/>
    <w:rsid w:val="00181E2C"/>
    <w:rsid w:val="001845E6"/>
    <w:rsid w:val="001876C5"/>
    <w:rsid w:val="00187A0F"/>
    <w:rsid w:val="00190743"/>
    <w:rsid w:val="00191940"/>
    <w:rsid w:val="00195641"/>
    <w:rsid w:val="00196035"/>
    <w:rsid w:val="00197B65"/>
    <w:rsid w:val="00197F80"/>
    <w:rsid w:val="001A2699"/>
    <w:rsid w:val="001A4267"/>
    <w:rsid w:val="001A444B"/>
    <w:rsid w:val="001A69E8"/>
    <w:rsid w:val="001A7456"/>
    <w:rsid w:val="001B0C4D"/>
    <w:rsid w:val="001B0E92"/>
    <w:rsid w:val="001B153F"/>
    <w:rsid w:val="001B1F40"/>
    <w:rsid w:val="001B2FAA"/>
    <w:rsid w:val="001B409B"/>
    <w:rsid w:val="001B460C"/>
    <w:rsid w:val="001B4A35"/>
    <w:rsid w:val="001B4C05"/>
    <w:rsid w:val="001B6BA2"/>
    <w:rsid w:val="001B7BBE"/>
    <w:rsid w:val="001C2969"/>
    <w:rsid w:val="001C5C6C"/>
    <w:rsid w:val="001C6EFE"/>
    <w:rsid w:val="001D1909"/>
    <w:rsid w:val="001D3218"/>
    <w:rsid w:val="001D70FD"/>
    <w:rsid w:val="001D7F5F"/>
    <w:rsid w:val="001E0E1F"/>
    <w:rsid w:val="001E178F"/>
    <w:rsid w:val="001E4CB8"/>
    <w:rsid w:val="001E5093"/>
    <w:rsid w:val="001E68E0"/>
    <w:rsid w:val="001F120C"/>
    <w:rsid w:val="001F216D"/>
    <w:rsid w:val="001F37F4"/>
    <w:rsid w:val="001F402E"/>
    <w:rsid w:val="001F7EF0"/>
    <w:rsid w:val="002109F7"/>
    <w:rsid w:val="00211101"/>
    <w:rsid w:val="00212DDC"/>
    <w:rsid w:val="0021366A"/>
    <w:rsid w:val="00217C25"/>
    <w:rsid w:val="00217EA2"/>
    <w:rsid w:val="00220EA1"/>
    <w:rsid w:val="002264FF"/>
    <w:rsid w:val="00226CAC"/>
    <w:rsid w:val="00227AA6"/>
    <w:rsid w:val="00230D9E"/>
    <w:rsid w:val="00234D31"/>
    <w:rsid w:val="00234E5B"/>
    <w:rsid w:val="00235F1A"/>
    <w:rsid w:val="002373B9"/>
    <w:rsid w:val="00240ABB"/>
    <w:rsid w:val="00242549"/>
    <w:rsid w:val="00243169"/>
    <w:rsid w:val="00244A15"/>
    <w:rsid w:val="00244CE0"/>
    <w:rsid w:val="00245E05"/>
    <w:rsid w:val="00250B3F"/>
    <w:rsid w:val="0025175C"/>
    <w:rsid w:val="00253463"/>
    <w:rsid w:val="002535C7"/>
    <w:rsid w:val="002542B1"/>
    <w:rsid w:val="002543D2"/>
    <w:rsid w:val="002550A9"/>
    <w:rsid w:val="00255B88"/>
    <w:rsid w:val="00255D6C"/>
    <w:rsid w:val="00261B64"/>
    <w:rsid w:val="00262050"/>
    <w:rsid w:val="002628D0"/>
    <w:rsid w:val="00262A20"/>
    <w:rsid w:val="00262FB5"/>
    <w:rsid w:val="002643D1"/>
    <w:rsid w:val="00264B79"/>
    <w:rsid w:val="00265A22"/>
    <w:rsid w:val="002660CF"/>
    <w:rsid w:val="00266A6A"/>
    <w:rsid w:val="00267785"/>
    <w:rsid w:val="00271D6B"/>
    <w:rsid w:val="00276884"/>
    <w:rsid w:val="00280DE6"/>
    <w:rsid w:val="0028193F"/>
    <w:rsid w:val="00283146"/>
    <w:rsid w:val="0028378E"/>
    <w:rsid w:val="002853DA"/>
    <w:rsid w:val="00285970"/>
    <w:rsid w:val="002869EE"/>
    <w:rsid w:val="0028723C"/>
    <w:rsid w:val="00287B05"/>
    <w:rsid w:val="002906D7"/>
    <w:rsid w:val="0029120A"/>
    <w:rsid w:val="002945F6"/>
    <w:rsid w:val="00295813"/>
    <w:rsid w:val="00295F95"/>
    <w:rsid w:val="002968BB"/>
    <w:rsid w:val="00296DAD"/>
    <w:rsid w:val="00297187"/>
    <w:rsid w:val="002A142C"/>
    <w:rsid w:val="002A15B8"/>
    <w:rsid w:val="002A2845"/>
    <w:rsid w:val="002A42DD"/>
    <w:rsid w:val="002A522C"/>
    <w:rsid w:val="002A6C10"/>
    <w:rsid w:val="002B059A"/>
    <w:rsid w:val="002B05D9"/>
    <w:rsid w:val="002B0EB8"/>
    <w:rsid w:val="002B1256"/>
    <w:rsid w:val="002B358D"/>
    <w:rsid w:val="002B5279"/>
    <w:rsid w:val="002B5B5C"/>
    <w:rsid w:val="002B6A06"/>
    <w:rsid w:val="002C03C4"/>
    <w:rsid w:val="002C2203"/>
    <w:rsid w:val="002C488E"/>
    <w:rsid w:val="002C4D10"/>
    <w:rsid w:val="002D2E5F"/>
    <w:rsid w:val="002D5A55"/>
    <w:rsid w:val="002D5F1F"/>
    <w:rsid w:val="002D6C18"/>
    <w:rsid w:val="002D6D82"/>
    <w:rsid w:val="002D7814"/>
    <w:rsid w:val="002E0421"/>
    <w:rsid w:val="002E0A8A"/>
    <w:rsid w:val="002E27DA"/>
    <w:rsid w:val="002E2E94"/>
    <w:rsid w:val="002E2F6C"/>
    <w:rsid w:val="002E4B58"/>
    <w:rsid w:val="002E5E0C"/>
    <w:rsid w:val="002E63EA"/>
    <w:rsid w:val="002F0AB8"/>
    <w:rsid w:val="002F138A"/>
    <w:rsid w:val="002F1FE1"/>
    <w:rsid w:val="002F3287"/>
    <w:rsid w:val="002F3292"/>
    <w:rsid w:val="002F786D"/>
    <w:rsid w:val="002F7AE7"/>
    <w:rsid w:val="002F7E45"/>
    <w:rsid w:val="0030115B"/>
    <w:rsid w:val="003020FC"/>
    <w:rsid w:val="0030241C"/>
    <w:rsid w:val="00307B0E"/>
    <w:rsid w:val="00307D9B"/>
    <w:rsid w:val="00310D85"/>
    <w:rsid w:val="0031134C"/>
    <w:rsid w:val="00311AFB"/>
    <w:rsid w:val="00311F3F"/>
    <w:rsid w:val="0031413B"/>
    <w:rsid w:val="0031447A"/>
    <w:rsid w:val="003154E0"/>
    <w:rsid w:val="00317720"/>
    <w:rsid w:val="00320363"/>
    <w:rsid w:val="0032036F"/>
    <w:rsid w:val="00320895"/>
    <w:rsid w:val="00322663"/>
    <w:rsid w:val="00322DCE"/>
    <w:rsid w:val="003237A9"/>
    <w:rsid w:val="00331B7E"/>
    <w:rsid w:val="003362FD"/>
    <w:rsid w:val="00337556"/>
    <w:rsid w:val="00340645"/>
    <w:rsid w:val="0034179D"/>
    <w:rsid w:val="00342EDD"/>
    <w:rsid w:val="00343663"/>
    <w:rsid w:val="0034418A"/>
    <w:rsid w:val="0035166B"/>
    <w:rsid w:val="003601F2"/>
    <w:rsid w:val="00362150"/>
    <w:rsid w:val="0036218F"/>
    <w:rsid w:val="0036299E"/>
    <w:rsid w:val="00363820"/>
    <w:rsid w:val="00363E3C"/>
    <w:rsid w:val="00364B9A"/>
    <w:rsid w:val="00365400"/>
    <w:rsid w:val="003673C8"/>
    <w:rsid w:val="003701AF"/>
    <w:rsid w:val="00370D1A"/>
    <w:rsid w:val="00370F3E"/>
    <w:rsid w:val="00371218"/>
    <w:rsid w:val="00374CA2"/>
    <w:rsid w:val="0037777C"/>
    <w:rsid w:val="00377DC6"/>
    <w:rsid w:val="00377F06"/>
    <w:rsid w:val="00381640"/>
    <w:rsid w:val="00383D69"/>
    <w:rsid w:val="003843A7"/>
    <w:rsid w:val="003912CE"/>
    <w:rsid w:val="0039473F"/>
    <w:rsid w:val="00396C3D"/>
    <w:rsid w:val="003976CE"/>
    <w:rsid w:val="00397AD2"/>
    <w:rsid w:val="00397E78"/>
    <w:rsid w:val="003A05EA"/>
    <w:rsid w:val="003A090A"/>
    <w:rsid w:val="003A1C27"/>
    <w:rsid w:val="003A1D27"/>
    <w:rsid w:val="003A2741"/>
    <w:rsid w:val="003A4EFF"/>
    <w:rsid w:val="003A783B"/>
    <w:rsid w:val="003B1E54"/>
    <w:rsid w:val="003B1ED4"/>
    <w:rsid w:val="003B2127"/>
    <w:rsid w:val="003B2A4B"/>
    <w:rsid w:val="003B2CAF"/>
    <w:rsid w:val="003B2CDD"/>
    <w:rsid w:val="003B481F"/>
    <w:rsid w:val="003B5F12"/>
    <w:rsid w:val="003B7927"/>
    <w:rsid w:val="003B7E8D"/>
    <w:rsid w:val="003C27B7"/>
    <w:rsid w:val="003C2B0D"/>
    <w:rsid w:val="003C2CD2"/>
    <w:rsid w:val="003C5636"/>
    <w:rsid w:val="003C71F9"/>
    <w:rsid w:val="003D0B84"/>
    <w:rsid w:val="003D145A"/>
    <w:rsid w:val="003D1BB9"/>
    <w:rsid w:val="003D3CE5"/>
    <w:rsid w:val="003D3FC6"/>
    <w:rsid w:val="003D4486"/>
    <w:rsid w:val="003E01A7"/>
    <w:rsid w:val="003E1597"/>
    <w:rsid w:val="003E1C54"/>
    <w:rsid w:val="003E2F92"/>
    <w:rsid w:val="003E365C"/>
    <w:rsid w:val="003E3BE1"/>
    <w:rsid w:val="003E4A14"/>
    <w:rsid w:val="003E6178"/>
    <w:rsid w:val="003E66F7"/>
    <w:rsid w:val="003E6DFE"/>
    <w:rsid w:val="003E72C7"/>
    <w:rsid w:val="003E78D8"/>
    <w:rsid w:val="003F0DC9"/>
    <w:rsid w:val="003F1B39"/>
    <w:rsid w:val="003F2A03"/>
    <w:rsid w:val="003F4295"/>
    <w:rsid w:val="003F4880"/>
    <w:rsid w:val="003F4ED9"/>
    <w:rsid w:val="003F5A8A"/>
    <w:rsid w:val="003F7791"/>
    <w:rsid w:val="00400704"/>
    <w:rsid w:val="0040227E"/>
    <w:rsid w:val="00403759"/>
    <w:rsid w:val="00403772"/>
    <w:rsid w:val="00404DFE"/>
    <w:rsid w:val="00406298"/>
    <w:rsid w:val="0040646B"/>
    <w:rsid w:val="00406F72"/>
    <w:rsid w:val="00407FFC"/>
    <w:rsid w:val="00411613"/>
    <w:rsid w:val="0042126A"/>
    <w:rsid w:val="00424F7B"/>
    <w:rsid w:val="00426BE2"/>
    <w:rsid w:val="00427B32"/>
    <w:rsid w:val="0043006B"/>
    <w:rsid w:val="00431446"/>
    <w:rsid w:val="00432FD4"/>
    <w:rsid w:val="004348DC"/>
    <w:rsid w:val="00434A27"/>
    <w:rsid w:val="00441CAE"/>
    <w:rsid w:val="00443C59"/>
    <w:rsid w:val="00444265"/>
    <w:rsid w:val="004465BE"/>
    <w:rsid w:val="00446622"/>
    <w:rsid w:val="00447649"/>
    <w:rsid w:val="00450784"/>
    <w:rsid w:val="004507CF"/>
    <w:rsid w:val="004511B0"/>
    <w:rsid w:val="004511C7"/>
    <w:rsid w:val="00451DAB"/>
    <w:rsid w:val="00453397"/>
    <w:rsid w:val="00454946"/>
    <w:rsid w:val="00455F70"/>
    <w:rsid w:val="004567FC"/>
    <w:rsid w:val="00462960"/>
    <w:rsid w:val="00462BDA"/>
    <w:rsid w:val="00471CF8"/>
    <w:rsid w:val="00473B95"/>
    <w:rsid w:val="00473E6C"/>
    <w:rsid w:val="004763B9"/>
    <w:rsid w:val="00476A07"/>
    <w:rsid w:val="00477205"/>
    <w:rsid w:val="00477883"/>
    <w:rsid w:val="004806BC"/>
    <w:rsid w:val="00480BE4"/>
    <w:rsid w:val="00483BFC"/>
    <w:rsid w:val="0048401C"/>
    <w:rsid w:val="00485F32"/>
    <w:rsid w:val="0048652E"/>
    <w:rsid w:val="0049004D"/>
    <w:rsid w:val="00490498"/>
    <w:rsid w:val="0049153A"/>
    <w:rsid w:val="004922B3"/>
    <w:rsid w:val="0049388E"/>
    <w:rsid w:val="00494F98"/>
    <w:rsid w:val="00494FA4"/>
    <w:rsid w:val="00497844"/>
    <w:rsid w:val="004A0309"/>
    <w:rsid w:val="004A07CC"/>
    <w:rsid w:val="004A14E8"/>
    <w:rsid w:val="004A3A7D"/>
    <w:rsid w:val="004A3CF3"/>
    <w:rsid w:val="004A4334"/>
    <w:rsid w:val="004A558E"/>
    <w:rsid w:val="004A5598"/>
    <w:rsid w:val="004B092A"/>
    <w:rsid w:val="004B2CB7"/>
    <w:rsid w:val="004B2D9F"/>
    <w:rsid w:val="004B390F"/>
    <w:rsid w:val="004B441E"/>
    <w:rsid w:val="004B4588"/>
    <w:rsid w:val="004B5083"/>
    <w:rsid w:val="004C1E3F"/>
    <w:rsid w:val="004C267F"/>
    <w:rsid w:val="004C4090"/>
    <w:rsid w:val="004C4936"/>
    <w:rsid w:val="004C4D64"/>
    <w:rsid w:val="004C5AF8"/>
    <w:rsid w:val="004D08F9"/>
    <w:rsid w:val="004D175D"/>
    <w:rsid w:val="004D4206"/>
    <w:rsid w:val="004D45AA"/>
    <w:rsid w:val="004D49C9"/>
    <w:rsid w:val="004E0612"/>
    <w:rsid w:val="004E0827"/>
    <w:rsid w:val="004E0E34"/>
    <w:rsid w:val="004E3F0A"/>
    <w:rsid w:val="004E3FE1"/>
    <w:rsid w:val="004E449C"/>
    <w:rsid w:val="004E57FB"/>
    <w:rsid w:val="004E697D"/>
    <w:rsid w:val="004F22A6"/>
    <w:rsid w:val="004F3716"/>
    <w:rsid w:val="004F3CEC"/>
    <w:rsid w:val="004F5907"/>
    <w:rsid w:val="004F768C"/>
    <w:rsid w:val="004F7C07"/>
    <w:rsid w:val="00502406"/>
    <w:rsid w:val="00504BF2"/>
    <w:rsid w:val="00505DF7"/>
    <w:rsid w:val="0050618E"/>
    <w:rsid w:val="005076FE"/>
    <w:rsid w:val="00507F3A"/>
    <w:rsid w:val="00510F00"/>
    <w:rsid w:val="005134FC"/>
    <w:rsid w:val="00514FD1"/>
    <w:rsid w:val="00515F3B"/>
    <w:rsid w:val="00517C16"/>
    <w:rsid w:val="005206D5"/>
    <w:rsid w:val="005207A4"/>
    <w:rsid w:val="00521128"/>
    <w:rsid w:val="00523E96"/>
    <w:rsid w:val="00527161"/>
    <w:rsid w:val="00527A84"/>
    <w:rsid w:val="00527D55"/>
    <w:rsid w:val="0053122C"/>
    <w:rsid w:val="00531885"/>
    <w:rsid w:val="005319CD"/>
    <w:rsid w:val="00532779"/>
    <w:rsid w:val="00533045"/>
    <w:rsid w:val="00534F23"/>
    <w:rsid w:val="005362D6"/>
    <w:rsid w:val="005367D6"/>
    <w:rsid w:val="00537D1F"/>
    <w:rsid w:val="00542E6E"/>
    <w:rsid w:val="00543BC4"/>
    <w:rsid w:val="005508AD"/>
    <w:rsid w:val="00550EEF"/>
    <w:rsid w:val="00552671"/>
    <w:rsid w:val="00552CCA"/>
    <w:rsid w:val="00556C55"/>
    <w:rsid w:val="0056278C"/>
    <w:rsid w:val="005650AD"/>
    <w:rsid w:val="00570536"/>
    <w:rsid w:val="00570CE4"/>
    <w:rsid w:val="005715B2"/>
    <w:rsid w:val="0057217B"/>
    <w:rsid w:val="00575D8B"/>
    <w:rsid w:val="00580509"/>
    <w:rsid w:val="005841EF"/>
    <w:rsid w:val="00585232"/>
    <w:rsid w:val="00590D5B"/>
    <w:rsid w:val="00591142"/>
    <w:rsid w:val="005943D9"/>
    <w:rsid w:val="00594B14"/>
    <w:rsid w:val="00595632"/>
    <w:rsid w:val="0059636B"/>
    <w:rsid w:val="00596EDA"/>
    <w:rsid w:val="00597271"/>
    <w:rsid w:val="005A0E06"/>
    <w:rsid w:val="005A14E2"/>
    <w:rsid w:val="005A2607"/>
    <w:rsid w:val="005A344D"/>
    <w:rsid w:val="005A371F"/>
    <w:rsid w:val="005A6CB2"/>
    <w:rsid w:val="005B1DD0"/>
    <w:rsid w:val="005B1FFE"/>
    <w:rsid w:val="005B31D8"/>
    <w:rsid w:val="005B40F6"/>
    <w:rsid w:val="005B4DA2"/>
    <w:rsid w:val="005B5059"/>
    <w:rsid w:val="005B53F3"/>
    <w:rsid w:val="005B5729"/>
    <w:rsid w:val="005B6BB2"/>
    <w:rsid w:val="005B7582"/>
    <w:rsid w:val="005C12D5"/>
    <w:rsid w:val="005C37C3"/>
    <w:rsid w:val="005C4D22"/>
    <w:rsid w:val="005C6EB5"/>
    <w:rsid w:val="005D14CA"/>
    <w:rsid w:val="005D164D"/>
    <w:rsid w:val="005D2677"/>
    <w:rsid w:val="005D3348"/>
    <w:rsid w:val="005D678B"/>
    <w:rsid w:val="005E05C3"/>
    <w:rsid w:val="005E108C"/>
    <w:rsid w:val="005E1D1A"/>
    <w:rsid w:val="005E282B"/>
    <w:rsid w:val="005E4B14"/>
    <w:rsid w:val="005E76C7"/>
    <w:rsid w:val="005E7AA6"/>
    <w:rsid w:val="005F398D"/>
    <w:rsid w:val="005F3B1F"/>
    <w:rsid w:val="005F4BCC"/>
    <w:rsid w:val="005F5D72"/>
    <w:rsid w:val="00601321"/>
    <w:rsid w:val="00601783"/>
    <w:rsid w:val="00602E38"/>
    <w:rsid w:val="006038B7"/>
    <w:rsid w:val="006056AB"/>
    <w:rsid w:val="006068BB"/>
    <w:rsid w:val="00607234"/>
    <w:rsid w:val="0061372E"/>
    <w:rsid w:val="006139BC"/>
    <w:rsid w:val="00615264"/>
    <w:rsid w:val="00616433"/>
    <w:rsid w:val="0061701D"/>
    <w:rsid w:val="006236D1"/>
    <w:rsid w:val="006242E7"/>
    <w:rsid w:val="00626646"/>
    <w:rsid w:val="00626759"/>
    <w:rsid w:val="0062753B"/>
    <w:rsid w:val="00632D46"/>
    <w:rsid w:val="006340F9"/>
    <w:rsid w:val="00636228"/>
    <w:rsid w:val="00636844"/>
    <w:rsid w:val="00637FCE"/>
    <w:rsid w:val="0064285B"/>
    <w:rsid w:val="00642A1F"/>
    <w:rsid w:val="00644DC8"/>
    <w:rsid w:val="006450EE"/>
    <w:rsid w:val="006453EC"/>
    <w:rsid w:val="0064591E"/>
    <w:rsid w:val="006475C5"/>
    <w:rsid w:val="006479FC"/>
    <w:rsid w:val="00652F5F"/>
    <w:rsid w:val="0065333A"/>
    <w:rsid w:val="00656CF7"/>
    <w:rsid w:val="006615A1"/>
    <w:rsid w:val="0066228A"/>
    <w:rsid w:val="00663B18"/>
    <w:rsid w:val="0066438D"/>
    <w:rsid w:val="00666B4D"/>
    <w:rsid w:val="00667C59"/>
    <w:rsid w:val="00670FDD"/>
    <w:rsid w:val="00672322"/>
    <w:rsid w:val="006753F1"/>
    <w:rsid w:val="00676FB9"/>
    <w:rsid w:val="00680D74"/>
    <w:rsid w:val="0068396C"/>
    <w:rsid w:val="006864DC"/>
    <w:rsid w:val="006918ED"/>
    <w:rsid w:val="006946E3"/>
    <w:rsid w:val="00696A3F"/>
    <w:rsid w:val="006A2F79"/>
    <w:rsid w:val="006A5FC9"/>
    <w:rsid w:val="006B0DCD"/>
    <w:rsid w:val="006B163C"/>
    <w:rsid w:val="006B3720"/>
    <w:rsid w:val="006B413A"/>
    <w:rsid w:val="006B44D6"/>
    <w:rsid w:val="006B614E"/>
    <w:rsid w:val="006C192C"/>
    <w:rsid w:val="006C369C"/>
    <w:rsid w:val="006C46B7"/>
    <w:rsid w:val="006C64F7"/>
    <w:rsid w:val="006C6942"/>
    <w:rsid w:val="006D1F5B"/>
    <w:rsid w:val="006D240F"/>
    <w:rsid w:val="006D2F43"/>
    <w:rsid w:val="006D3427"/>
    <w:rsid w:val="006D36EE"/>
    <w:rsid w:val="006D3991"/>
    <w:rsid w:val="006D6191"/>
    <w:rsid w:val="006D630D"/>
    <w:rsid w:val="006D6555"/>
    <w:rsid w:val="006E13A5"/>
    <w:rsid w:val="006E2268"/>
    <w:rsid w:val="006E291E"/>
    <w:rsid w:val="006E35AE"/>
    <w:rsid w:val="006E4A2E"/>
    <w:rsid w:val="006E51AB"/>
    <w:rsid w:val="006E5527"/>
    <w:rsid w:val="006E7BDC"/>
    <w:rsid w:val="006F1654"/>
    <w:rsid w:val="006F2F05"/>
    <w:rsid w:val="006F31E6"/>
    <w:rsid w:val="006F3FEE"/>
    <w:rsid w:val="006F4BA3"/>
    <w:rsid w:val="006F515F"/>
    <w:rsid w:val="006F633A"/>
    <w:rsid w:val="00701DE9"/>
    <w:rsid w:val="00703302"/>
    <w:rsid w:val="007033F2"/>
    <w:rsid w:val="007035EE"/>
    <w:rsid w:val="00703686"/>
    <w:rsid w:val="00704DAB"/>
    <w:rsid w:val="00705031"/>
    <w:rsid w:val="007062FA"/>
    <w:rsid w:val="007070C0"/>
    <w:rsid w:val="00707A28"/>
    <w:rsid w:val="0071033A"/>
    <w:rsid w:val="00710EAA"/>
    <w:rsid w:val="00711D81"/>
    <w:rsid w:val="00711DF2"/>
    <w:rsid w:val="00713210"/>
    <w:rsid w:val="00713678"/>
    <w:rsid w:val="00714394"/>
    <w:rsid w:val="0071456B"/>
    <w:rsid w:val="00715525"/>
    <w:rsid w:val="00715F93"/>
    <w:rsid w:val="00720A69"/>
    <w:rsid w:val="00720EE8"/>
    <w:rsid w:val="00721737"/>
    <w:rsid w:val="00722DC5"/>
    <w:rsid w:val="00723980"/>
    <w:rsid w:val="00725236"/>
    <w:rsid w:val="007310D0"/>
    <w:rsid w:val="00731C56"/>
    <w:rsid w:val="0073322D"/>
    <w:rsid w:val="0073566A"/>
    <w:rsid w:val="00736D80"/>
    <w:rsid w:val="0073700E"/>
    <w:rsid w:val="00737022"/>
    <w:rsid w:val="00737BF7"/>
    <w:rsid w:val="007443DC"/>
    <w:rsid w:val="0074563F"/>
    <w:rsid w:val="007457D6"/>
    <w:rsid w:val="00747697"/>
    <w:rsid w:val="00750BCC"/>
    <w:rsid w:val="0075132D"/>
    <w:rsid w:val="0075187E"/>
    <w:rsid w:val="0075474E"/>
    <w:rsid w:val="00754E6F"/>
    <w:rsid w:val="007557B4"/>
    <w:rsid w:val="00756B86"/>
    <w:rsid w:val="00757048"/>
    <w:rsid w:val="00757E20"/>
    <w:rsid w:val="00761DBE"/>
    <w:rsid w:val="00764CF2"/>
    <w:rsid w:val="007651C6"/>
    <w:rsid w:val="007653CE"/>
    <w:rsid w:val="007736CB"/>
    <w:rsid w:val="0077502B"/>
    <w:rsid w:val="0077791C"/>
    <w:rsid w:val="00781F04"/>
    <w:rsid w:val="00783987"/>
    <w:rsid w:val="007841A3"/>
    <w:rsid w:val="00784E26"/>
    <w:rsid w:val="007861B0"/>
    <w:rsid w:val="007864B5"/>
    <w:rsid w:val="00787848"/>
    <w:rsid w:val="007879B9"/>
    <w:rsid w:val="00787CB6"/>
    <w:rsid w:val="00791EB7"/>
    <w:rsid w:val="0079233A"/>
    <w:rsid w:val="00792953"/>
    <w:rsid w:val="0079325B"/>
    <w:rsid w:val="007959CA"/>
    <w:rsid w:val="00796952"/>
    <w:rsid w:val="007971F0"/>
    <w:rsid w:val="00797CF7"/>
    <w:rsid w:val="007A0A97"/>
    <w:rsid w:val="007A10E6"/>
    <w:rsid w:val="007A4ECA"/>
    <w:rsid w:val="007A78FD"/>
    <w:rsid w:val="007B0B31"/>
    <w:rsid w:val="007B1DE9"/>
    <w:rsid w:val="007C0084"/>
    <w:rsid w:val="007C070F"/>
    <w:rsid w:val="007C0BFD"/>
    <w:rsid w:val="007C1B58"/>
    <w:rsid w:val="007C243A"/>
    <w:rsid w:val="007C3140"/>
    <w:rsid w:val="007C5DF9"/>
    <w:rsid w:val="007C62D2"/>
    <w:rsid w:val="007C74DB"/>
    <w:rsid w:val="007C7AF7"/>
    <w:rsid w:val="007D14CF"/>
    <w:rsid w:val="007E0AE4"/>
    <w:rsid w:val="007E0E6E"/>
    <w:rsid w:val="007E18F5"/>
    <w:rsid w:val="007E1E81"/>
    <w:rsid w:val="007E3195"/>
    <w:rsid w:val="007E50BF"/>
    <w:rsid w:val="007E5661"/>
    <w:rsid w:val="007E5E45"/>
    <w:rsid w:val="007E7A65"/>
    <w:rsid w:val="007E7FC4"/>
    <w:rsid w:val="007F1AC8"/>
    <w:rsid w:val="007F25B1"/>
    <w:rsid w:val="007F2A91"/>
    <w:rsid w:val="007F337F"/>
    <w:rsid w:val="007F5254"/>
    <w:rsid w:val="007F56C2"/>
    <w:rsid w:val="007F6979"/>
    <w:rsid w:val="00800B3E"/>
    <w:rsid w:val="0080184A"/>
    <w:rsid w:val="00805480"/>
    <w:rsid w:val="0080639E"/>
    <w:rsid w:val="00807963"/>
    <w:rsid w:val="00810450"/>
    <w:rsid w:val="008160D5"/>
    <w:rsid w:val="00817634"/>
    <w:rsid w:val="00817904"/>
    <w:rsid w:val="00821098"/>
    <w:rsid w:val="008229A2"/>
    <w:rsid w:val="00823424"/>
    <w:rsid w:val="0082573D"/>
    <w:rsid w:val="00825798"/>
    <w:rsid w:val="008313D8"/>
    <w:rsid w:val="00831F40"/>
    <w:rsid w:val="0083328F"/>
    <w:rsid w:val="008332AF"/>
    <w:rsid w:val="008346ED"/>
    <w:rsid w:val="00835733"/>
    <w:rsid w:val="00836FA0"/>
    <w:rsid w:val="00837415"/>
    <w:rsid w:val="008376C0"/>
    <w:rsid w:val="00837861"/>
    <w:rsid w:val="00841B61"/>
    <w:rsid w:val="00842661"/>
    <w:rsid w:val="00844FB2"/>
    <w:rsid w:val="008452FA"/>
    <w:rsid w:val="00854018"/>
    <w:rsid w:val="0085442C"/>
    <w:rsid w:val="00854780"/>
    <w:rsid w:val="00854EFA"/>
    <w:rsid w:val="00856045"/>
    <w:rsid w:val="0085787C"/>
    <w:rsid w:val="008603F7"/>
    <w:rsid w:val="008659F9"/>
    <w:rsid w:val="00866E95"/>
    <w:rsid w:val="00871385"/>
    <w:rsid w:val="00872888"/>
    <w:rsid w:val="00874ABB"/>
    <w:rsid w:val="00875ACB"/>
    <w:rsid w:val="00883949"/>
    <w:rsid w:val="0088422E"/>
    <w:rsid w:val="00884958"/>
    <w:rsid w:val="00892223"/>
    <w:rsid w:val="00893FA3"/>
    <w:rsid w:val="008943BB"/>
    <w:rsid w:val="00896D78"/>
    <w:rsid w:val="008977B2"/>
    <w:rsid w:val="008A1324"/>
    <w:rsid w:val="008A1D02"/>
    <w:rsid w:val="008A1FB6"/>
    <w:rsid w:val="008A2459"/>
    <w:rsid w:val="008A3345"/>
    <w:rsid w:val="008A37B1"/>
    <w:rsid w:val="008A3E85"/>
    <w:rsid w:val="008A41F5"/>
    <w:rsid w:val="008A58A1"/>
    <w:rsid w:val="008A666D"/>
    <w:rsid w:val="008A7BF7"/>
    <w:rsid w:val="008A7D98"/>
    <w:rsid w:val="008B1277"/>
    <w:rsid w:val="008B1A4B"/>
    <w:rsid w:val="008B2B16"/>
    <w:rsid w:val="008B360C"/>
    <w:rsid w:val="008B3DF6"/>
    <w:rsid w:val="008B4649"/>
    <w:rsid w:val="008B51A6"/>
    <w:rsid w:val="008B67E1"/>
    <w:rsid w:val="008B7D74"/>
    <w:rsid w:val="008C2326"/>
    <w:rsid w:val="008C324E"/>
    <w:rsid w:val="008C7398"/>
    <w:rsid w:val="008C73A3"/>
    <w:rsid w:val="008C7848"/>
    <w:rsid w:val="008D079D"/>
    <w:rsid w:val="008D2F44"/>
    <w:rsid w:val="008E16F4"/>
    <w:rsid w:val="008E2A3B"/>
    <w:rsid w:val="008E72C5"/>
    <w:rsid w:val="008F0264"/>
    <w:rsid w:val="008F16F8"/>
    <w:rsid w:val="008F29B5"/>
    <w:rsid w:val="008F7861"/>
    <w:rsid w:val="009013F8"/>
    <w:rsid w:val="00902F26"/>
    <w:rsid w:val="009066F8"/>
    <w:rsid w:val="00906DE7"/>
    <w:rsid w:val="00911F75"/>
    <w:rsid w:val="0091289A"/>
    <w:rsid w:val="009129A7"/>
    <w:rsid w:val="009137FB"/>
    <w:rsid w:val="00915250"/>
    <w:rsid w:val="00915665"/>
    <w:rsid w:val="00917487"/>
    <w:rsid w:val="00917A7C"/>
    <w:rsid w:val="00924355"/>
    <w:rsid w:val="00924C84"/>
    <w:rsid w:val="00925364"/>
    <w:rsid w:val="00927428"/>
    <w:rsid w:val="00932EDB"/>
    <w:rsid w:val="00934765"/>
    <w:rsid w:val="00935DE4"/>
    <w:rsid w:val="00936F74"/>
    <w:rsid w:val="0094092E"/>
    <w:rsid w:val="00942427"/>
    <w:rsid w:val="00942AEC"/>
    <w:rsid w:val="009450CA"/>
    <w:rsid w:val="0094542C"/>
    <w:rsid w:val="00945744"/>
    <w:rsid w:val="0094613B"/>
    <w:rsid w:val="00946AC2"/>
    <w:rsid w:val="009473FA"/>
    <w:rsid w:val="0094765E"/>
    <w:rsid w:val="00951100"/>
    <w:rsid w:val="009538D9"/>
    <w:rsid w:val="00953D3C"/>
    <w:rsid w:val="009554AF"/>
    <w:rsid w:val="00963043"/>
    <w:rsid w:val="00965F3B"/>
    <w:rsid w:val="00966D68"/>
    <w:rsid w:val="0097244E"/>
    <w:rsid w:val="00973421"/>
    <w:rsid w:val="00973BF9"/>
    <w:rsid w:val="00974947"/>
    <w:rsid w:val="00977A57"/>
    <w:rsid w:val="009813DE"/>
    <w:rsid w:val="0098218E"/>
    <w:rsid w:val="00982DC4"/>
    <w:rsid w:val="00983BCE"/>
    <w:rsid w:val="00985111"/>
    <w:rsid w:val="00986D8A"/>
    <w:rsid w:val="00987B88"/>
    <w:rsid w:val="00990A4E"/>
    <w:rsid w:val="00990DA0"/>
    <w:rsid w:val="009911B7"/>
    <w:rsid w:val="009929E1"/>
    <w:rsid w:val="00996A46"/>
    <w:rsid w:val="009A2FC0"/>
    <w:rsid w:val="009A3DBB"/>
    <w:rsid w:val="009A3FDA"/>
    <w:rsid w:val="009A498D"/>
    <w:rsid w:val="009A515C"/>
    <w:rsid w:val="009B0E0D"/>
    <w:rsid w:val="009B16F3"/>
    <w:rsid w:val="009B2795"/>
    <w:rsid w:val="009B3833"/>
    <w:rsid w:val="009B44E6"/>
    <w:rsid w:val="009B4AAE"/>
    <w:rsid w:val="009B4B65"/>
    <w:rsid w:val="009B571B"/>
    <w:rsid w:val="009B5762"/>
    <w:rsid w:val="009C0B39"/>
    <w:rsid w:val="009C6CCA"/>
    <w:rsid w:val="009C71BD"/>
    <w:rsid w:val="009D1153"/>
    <w:rsid w:val="009D41F8"/>
    <w:rsid w:val="009D564C"/>
    <w:rsid w:val="009D6022"/>
    <w:rsid w:val="009E05EE"/>
    <w:rsid w:val="009E1256"/>
    <w:rsid w:val="009E1C9C"/>
    <w:rsid w:val="009E2592"/>
    <w:rsid w:val="009E2604"/>
    <w:rsid w:val="009E3C2B"/>
    <w:rsid w:val="009F0F3C"/>
    <w:rsid w:val="009F1A49"/>
    <w:rsid w:val="009F35D3"/>
    <w:rsid w:val="00A003AB"/>
    <w:rsid w:val="00A005F5"/>
    <w:rsid w:val="00A01AD8"/>
    <w:rsid w:val="00A01E00"/>
    <w:rsid w:val="00A02C38"/>
    <w:rsid w:val="00A0425C"/>
    <w:rsid w:val="00A04418"/>
    <w:rsid w:val="00A04B30"/>
    <w:rsid w:val="00A04E15"/>
    <w:rsid w:val="00A0584F"/>
    <w:rsid w:val="00A05FD0"/>
    <w:rsid w:val="00A10373"/>
    <w:rsid w:val="00A10E10"/>
    <w:rsid w:val="00A11857"/>
    <w:rsid w:val="00A14588"/>
    <w:rsid w:val="00A16940"/>
    <w:rsid w:val="00A16F34"/>
    <w:rsid w:val="00A17644"/>
    <w:rsid w:val="00A21331"/>
    <w:rsid w:val="00A221C2"/>
    <w:rsid w:val="00A248CA"/>
    <w:rsid w:val="00A24FD9"/>
    <w:rsid w:val="00A262E7"/>
    <w:rsid w:val="00A30F24"/>
    <w:rsid w:val="00A31671"/>
    <w:rsid w:val="00A32D2E"/>
    <w:rsid w:val="00A34FF0"/>
    <w:rsid w:val="00A37D45"/>
    <w:rsid w:val="00A40B35"/>
    <w:rsid w:val="00A4138E"/>
    <w:rsid w:val="00A44294"/>
    <w:rsid w:val="00A4561F"/>
    <w:rsid w:val="00A4597C"/>
    <w:rsid w:val="00A45EF4"/>
    <w:rsid w:val="00A47385"/>
    <w:rsid w:val="00A478FB"/>
    <w:rsid w:val="00A505EF"/>
    <w:rsid w:val="00A50615"/>
    <w:rsid w:val="00A606C2"/>
    <w:rsid w:val="00A6234B"/>
    <w:rsid w:val="00A625E2"/>
    <w:rsid w:val="00A6366A"/>
    <w:rsid w:val="00A63C84"/>
    <w:rsid w:val="00A6434D"/>
    <w:rsid w:val="00A67919"/>
    <w:rsid w:val="00A72396"/>
    <w:rsid w:val="00A73DE9"/>
    <w:rsid w:val="00A73FDE"/>
    <w:rsid w:val="00A77C07"/>
    <w:rsid w:val="00A80004"/>
    <w:rsid w:val="00A80F09"/>
    <w:rsid w:val="00A833FF"/>
    <w:rsid w:val="00A83C9F"/>
    <w:rsid w:val="00A8561D"/>
    <w:rsid w:val="00A85BC7"/>
    <w:rsid w:val="00A86411"/>
    <w:rsid w:val="00A87A39"/>
    <w:rsid w:val="00A90F4A"/>
    <w:rsid w:val="00A910F3"/>
    <w:rsid w:val="00A913A5"/>
    <w:rsid w:val="00A91B50"/>
    <w:rsid w:val="00A91C56"/>
    <w:rsid w:val="00A92BD7"/>
    <w:rsid w:val="00A94203"/>
    <w:rsid w:val="00A9533D"/>
    <w:rsid w:val="00AA0C11"/>
    <w:rsid w:val="00AA419F"/>
    <w:rsid w:val="00AA6FF1"/>
    <w:rsid w:val="00AB06BB"/>
    <w:rsid w:val="00AB29A9"/>
    <w:rsid w:val="00AB2D3E"/>
    <w:rsid w:val="00AB579F"/>
    <w:rsid w:val="00AB6090"/>
    <w:rsid w:val="00AB7935"/>
    <w:rsid w:val="00AC25A6"/>
    <w:rsid w:val="00AC55B7"/>
    <w:rsid w:val="00AC6D68"/>
    <w:rsid w:val="00AD1C57"/>
    <w:rsid w:val="00AD594F"/>
    <w:rsid w:val="00AD6C5F"/>
    <w:rsid w:val="00AD6EE4"/>
    <w:rsid w:val="00AD6FE1"/>
    <w:rsid w:val="00AD7100"/>
    <w:rsid w:val="00AE04AE"/>
    <w:rsid w:val="00AE1DDD"/>
    <w:rsid w:val="00AE23DE"/>
    <w:rsid w:val="00AE27B3"/>
    <w:rsid w:val="00AE5DED"/>
    <w:rsid w:val="00AF0077"/>
    <w:rsid w:val="00AF0A5D"/>
    <w:rsid w:val="00AF42EE"/>
    <w:rsid w:val="00AF5ADF"/>
    <w:rsid w:val="00AF5FD0"/>
    <w:rsid w:val="00AF76DC"/>
    <w:rsid w:val="00AF7B02"/>
    <w:rsid w:val="00AF7B4D"/>
    <w:rsid w:val="00B026E6"/>
    <w:rsid w:val="00B03AF9"/>
    <w:rsid w:val="00B03CE8"/>
    <w:rsid w:val="00B05D2D"/>
    <w:rsid w:val="00B069B1"/>
    <w:rsid w:val="00B10AA7"/>
    <w:rsid w:val="00B12C0B"/>
    <w:rsid w:val="00B12CD3"/>
    <w:rsid w:val="00B13784"/>
    <w:rsid w:val="00B142AB"/>
    <w:rsid w:val="00B14A18"/>
    <w:rsid w:val="00B173CB"/>
    <w:rsid w:val="00B20EE0"/>
    <w:rsid w:val="00B22F04"/>
    <w:rsid w:val="00B2373C"/>
    <w:rsid w:val="00B26439"/>
    <w:rsid w:val="00B26B91"/>
    <w:rsid w:val="00B32503"/>
    <w:rsid w:val="00B33787"/>
    <w:rsid w:val="00B358AB"/>
    <w:rsid w:val="00B358DF"/>
    <w:rsid w:val="00B37E27"/>
    <w:rsid w:val="00B40F0E"/>
    <w:rsid w:val="00B434A8"/>
    <w:rsid w:val="00B43BFE"/>
    <w:rsid w:val="00B43F63"/>
    <w:rsid w:val="00B442C4"/>
    <w:rsid w:val="00B45B86"/>
    <w:rsid w:val="00B5186E"/>
    <w:rsid w:val="00B51F91"/>
    <w:rsid w:val="00B531EF"/>
    <w:rsid w:val="00B53FAA"/>
    <w:rsid w:val="00B54883"/>
    <w:rsid w:val="00B548AE"/>
    <w:rsid w:val="00B54C8C"/>
    <w:rsid w:val="00B6165E"/>
    <w:rsid w:val="00B63283"/>
    <w:rsid w:val="00B64D34"/>
    <w:rsid w:val="00B65ECD"/>
    <w:rsid w:val="00B706F8"/>
    <w:rsid w:val="00B70740"/>
    <w:rsid w:val="00B71BA4"/>
    <w:rsid w:val="00B722B8"/>
    <w:rsid w:val="00B72DBC"/>
    <w:rsid w:val="00B8140D"/>
    <w:rsid w:val="00B84C49"/>
    <w:rsid w:val="00B86152"/>
    <w:rsid w:val="00B90F21"/>
    <w:rsid w:val="00B9469B"/>
    <w:rsid w:val="00B95AB2"/>
    <w:rsid w:val="00B96711"/>
    <w:rsid w:val="00BA0705"/>
    <w:rsid w:val="00BA09C3"/>
    <w:rsid w:val="00BA0B26"/>
    <w:rsid w:val="00BA1397"/>
    <w:rsid w:val="00BA1DDF"/>
    <w:rsid w:val="00BA4170"/>
    <w:rsid w:val="00BA5EB2"/>
    <w:rsid w:val="00BA75E2"/>
    <w:rsid w:val="00BA76C1"/>
    <w:rsid w:val="00BB09CB"/>
    <w:rsid w:val="00BB3D8C"/>
    <w:rsid w:val="00BB6384"/>
    <w:rsid w:val="00BB6C7C"/>
    <w:rsid w:val="00BC04D4"/>
    <w:rsid w:val="00BC0F77"/>
    <w:rsid w:val="00BC2EE0"/>
    <w:rsid w:val="00BC3392"/>
    <w:rsid w:val="00BC4888"/>
    <w:rsid w:val="00BD400C"/>
    <w:rsid w:val="00BD43D1"/>
    <w:rsid w:val="00BD6D46"/>
    <w:rsid w:val="00BD715B"/>
    <w:rsid w:val="00BD7766"/>
    <w:rsid w:val="00BD7FB4"/>
    <w:rsid w:val="00BE0773"/>
    <w:rsid w:val="00BE4B73"/>
    <w:rsid w:val="00BE4D76"/>
    <w:rsid w:val="00BE61EA"/>
    <w:rsid w:val="00BE65A0"/>
    <w:rsid w:val="00BE6787"/>
    <w:rsid w:val="00BF045B"/>
    <w:rsid w:val="00BF14A0"/>
    <w:rsid w:val="00BF1668"/>
    <w:rsid w:val="00BF3E04"/>
    <w:rsid w:val="00BF4269"/>
    <w:rsid w:val="00BF4F4B"/>
    <w:rsid w:val="00BF5BF4"/>
    <w:rsid w:val="00BF5C94"/>
    <w:rsid w:val="00C00263"/>
    <w:rsid w:val="00C0043E"/>
    <w:rsid w:val="00C03A90"/>
    <w:rsid w:val="00C03E00"/>
    <w:rsid w:val="00C073C0"/>
    <w:rsid w:val="00C0792B"/>
    <w:rsid w:val="00C10034"/>
    <w:rsid w:val="00C10D78"/>
    <w:rsid w:val="00C11D11"/>
    <w:rsid w:val="00C1227C"/>
    <w:rsid w:val="00C13E9D"/>
    <w:rsid w:val="00C2084A"/>
    <w:rsid w:val="00C20E7E"/>
    <w:rsid w:val="00C21EC1"/>
    <w:rsid w:val="00C25197"/>
    <w:rsid w:val="00C26E31"/>
    <w:rsid w:val="00C27BC1"/>
    <w:rsid w:val="00C31DBA"/>
    <w:rsid w:val="00C31EE6"/>
    <w:rsid w:val="00C32409"/>
    <w:rsid w:val="00C347F9"/>
    <w:rsid w:val="00C40213"/>
    <w:rsid w:val="00C419FE"/>
    <w:rsid w:val="00C43752"/>
    <w:rsid w:val="00C437B8"/>
    <w:rsid w:val="00C469FB"/>
    <w:rsid w:val="00C47590"/>
    <w:rsid w:val="00C511FA"/>
    <w:rsid w:val="00C51297"/>
    <w:rsid w:val="00C5168B"/>
    <w:rsid w:val="00C51C72"/>
    <w:rsid w:val="00C52685"/>
    <w:rsid w:val="00C532CD"/>
    <w:rsid w:val="00C55705"/>
    <w:rsid w:val="00C55ABE"/>
    <w:rsid w:val="00C57FAF"/>
    <w:rsid w:val="00C604D9"/>
    <w:rsid w:val="00C63BCE"/>
    <w:rsid w:val="00C64EDA"/>
    <w:rsid w:val="00C66661"/>
    <w:rsid w:val="00C67973"/>
    <w:rsid w:val="00C709BE"/>
    <w:rsid w:val="00C72C3B"/>
    <w:rsid w:val="00C73721"/>
    <w:rsid w:val="00C74D30"/>
    <w:rsid w:val="00C75BCA"/>
    <w:rsid w:val="00C765E2"/>
    <w:rsid w:val="00C76B51"/>
    <w:rsid w:val="00C81900"/>
    <w:rsid w:val="00C83896"/>
    <w:rsid w:val="00C84B38"/>
    <w:rsid w:val="00C850EE"/>
    <w:rsid w:val="00C870F9"/>
    <w:rsid w:val="00C91375"/>
    <w:rsid w:val="00C927FF"/>
    <w:rsid w:val="00C93269"/>
    <w:rsid w:val="00C938D7"/>
    <w:rsid w:val="00C95F22"/>
    <w:rsid w:val="00C968B2"/>
    <w:rsid w:val="00C96EC6"/>
    <w:rsid w:val="00C97E4E"/>
    <w:rsid w:val="00CA0DD2"/>
    <w:rsid w:val="00CA11E1"/>
    <w:rsid w:val="00CA48A2"/>
    <w:rsid w:val="00CA51F8"/>
    <w:rsid w:val="00CA52F6"/>
    <w:rsid w:val="00CA60D2"/>
    <w:rsid w:val="00CA626D"/>
    <w:rsid w:val="00CB045E"/>
    <w:rsid w:val="00CB286C"/>
    <w:rsid w:val="00CC0588"/>
    <w:rsid w:val="00CC08DD"/>
    <w:rsid w:val="00CC1193"/>
    <w:rsid w:val="00CC3860"/>
    <w:rsid w:val="00CC615C"/>
    <w:rsid w:val="00CD0056"/>
    <w:rsid w:val="00CD1427"/>
    <w:rsid w:val="00CD1444"/>
    <w:rsid w:val="00CD2D0C"/>
    <w:rsid w:val="00CD3745"/>
    <w:rsid w:val="00CD48D3"/>
    <w:rsid w:val="00CD5C7F"/>
    <w:rsid w:val="00CD5D1F"/>
    <w:rsid w:val="00CD7AF5"/>
    <w:rsid w:val="00CD7C55"/>
    <w:rsid w:val="00CE24C4"/>
    <w:rsid w:val="00CE44DD"/>
    <w:rsid w:val="00CE4B81"/>
    <w:rsid w:val="00CE52FA"/>
    <w:rsid w:val="00CF2E36"/>
    <w:rsid w:val="00CF3FAD"/>
    <w:rsid w:val="00CF4417"/>
    <w:rsid w:val="00CF4ED0"/>
    <w:rsid w:val="00CF4F19"/>
    <w:rsid w:val="00CF56CB"/>
    <w:rsid w:val="00CF64F3"/>
    <w:rsid w:val="00D01DCC"/>
    <w:rsid w:val="00D02105"/>
    <w:rsid w:val="00D02E81"/>
    <w:rsid w:val="00D0345E"/>
    <w:rsid w:val="00D041BB"/>
    <w:rsid w:val="00D046BE"/>
    <w:rsid w:val="00D0478D"/>
    <w:rsid w:val="00D07A9C"/>
    <w:rsid w:val="00D07BFD"/>
    <w:rsid w:val="00D15477"/>
    <w:rsid w:val="00D1641A"/>
    <w:rsid w:val="00D16DB0"/>
    <w:rsid w:val="00D21EC2"/>
    <w:rsid w:val="00D2387D"/>
    <w:rsid w:val="00D247D0"/>
    <w:rsid w:val="00D24837"/>
    <w:rsid w:val="00D24DF8"/>
    <w:rsid w:val="00D27A1C"/>
    <w:rsid w:val="00D301C3"/>
    <w:rsid w:val="00D30A56"/>
    <w:rsid w:val="00D31637"/>
    <w:rsid w:val="00D32633"/>
    <w:rsid w:val="00D349CF"/>
    <w:rsid w:val="00D34BCB"/>
    <w:rsid w:val="00D360E7"/>
    <w:rsid w:val="00D36B88"/>
    <w:rsid w:val="00D37BC4"/>
    <w:rsid w:val="00D40BE0"/>
    <w:rsid w:val="00D42703"/>
    <w:rsid w:val="00D4281A"/>
    <w:rsid w:val="00D45A93"/>
    <w:rsid w:val="00D46952"/>
    <w:rsid w:val="00D5015A"/>
    <w:rsid w:val="00D5034D"/>
    <w:rsid w:val="00D52765"/>
    <w:rsid w:val="00D52D21"/>
    <w:rsid w:val="00D53363"/>
    <w:rsid w:val="00D54170"/>
    <w:rsid w:val="00D55058"/>
    <w:rsid w:val="00D5706E"/>
    <w:rsid w:val="00D57B40"/>
    <w:rsid w:val="00D60433"/>
    <w:rsid w:val="00D606FE"/>
    <w:rsid w:val="00D62DD5"/>
    <w:rsid w:val="00D63237"/>
    <w:rsid w:val="00D63DF2"/>
    <w:rsid w:val="00D63F2F"/>
    <w:rsid w:val="00D64D2F"/>
    <w:rsid w:val="00D723D2"/>
    <w:rsid w:val="00D72F77"/>
    <w:rsid w:val="00D74E67"/>
    <w:rsid w:val="00D81380"/>
    <w:rsid w:val="00D81411"/>
    <w:rsid w:val="00D8347F"/>
    <w:rsid w:val="00D837E6"/>
    <w:rsid w:val="00D838AE"/>
    <w:rsid w:val="00D8497D"/>
    <w:rsid w:val="00D862CA"/>
    <w:rsid w:val="00D87620"/>
    <w:rsid w:val="00D87F4D"/>
    <w:rsid w:val="00D92EDC"/>
    <w:rsid w:val="00D94A2B"/>
    <w:rsid w:val="00D96397"/>
    <w:rsid w:val="00DA3511"/>
    <w:rsid w:val="00DA5AA5"/>
    <w:rsid w:val="00DB2335"/>
    <w:rsid w:val="00DB38A1"/>
    <w:rsid w:val="00DB4546"/>
    <w:rsid w:val="00DB6950"/>
    <w:rsid w:val="00DB7EFC"/>
    <w:rsid w:val="00DB7F89"/>
    <w:rsid w:val="00DC3CC3"/>
    <w:rsid w:val="00DC4720"/>
    <w:rsid w:val="00DC4F1E"/>
    <w:rsid w:val="00DC5B32"/>
    <w:rsid w:val="00DC7C22"/>
    <w:rsid w:val="00DD37F9"/>
    <w:rsid w:val="00DD430E"/>
    <w:rsid w:val="00DD583B"/>
    <w:rsid w:val="00DD6E29"/>
    <w:rsid w:val="00DE0847"/>
    <w:rsid w:val="00DE1E18"/>
    <w:rsid w:val="00DE2C4B"/>
    <w:rsid w:val="00DE3BE1"/>
    <w:rsid w:val="00DE458A"/>
    <w:rsid w:val="00DE59F3"/>
    <w:rsid w:val="00DE5B7A"/>
    <w:rsid w:val="00DE6328"/>
    <w:rsid w:val="00DE6465"/>
    <w:rsid w:val="00DE6927"/>
    <w:rsid w:val="00DF2720"/>
    <w:rsid w:val="00DF6A8C"/>
    <w:rsid w:val="00DF7E2A"/>
    <w:rsid w:val="00E00326"/>
    <w:rsid w:val="00E01609"/>
    <w:rsid w:val="00E0308E"/>
    <w:rsid w:val="00E03665"/>
    <w:rsid w:val="00E05100"/>
    <w:rsid w:val="00E060D2"/>
    <w:rsid w:val="00E06846"/>
    <w:rsid w:val="00E071C4"/>
    <w:rsid w:val="00E07C23"/>
    <w:rsid w:val="00E10FFF"/>
    <w:rsid w:val="00E11EE7"/>
    <w:rsid w:val="00E123E7"/>
    <w:rsid w:val="00E12989"/>
    <w:rsid w:val="00E12B29"/>
    <w:rsid w:val="00E1431B"/>
    <w:rsid w:val="00E158D6"/>
    <w:rsid w:val="00E15B66"/>
    <w:rsid w:val="00E21A41"/>
    <w:rsid w:val="00E2337B"/>
    <w:rsid w:val="00E24EE1"/>
    <w:rsid w:val="00E25394"/>
    <w:rsid w:val="00E27B9C"/>
    <w:rsid w:val="00E27D29"/>
    <w:rsid w:val="00E31E91"/>
    <w:rsid w:val="00E32978"/>
    <w:rsid w:val="00E37CC7"/>
    <w:rsid w:val="00E4059A"/>
    <w:rsid w:val="00E44D60"/>
    <w:rsid w:val="00E4642C"/>
    <w:rsid w:val="00E46F51"/>
    <w:rsid w:val="00E47213"/>
    <w:rsid w:val="00E5049A"/>
    <w:rsid w:val="00E505E1"/>
    <w:rsid w:val="00E517DF"/>
    <w:rsid w:val="00E5204C"/>
    <w:rsid w:val="00E52455"/>
    <w:rsid w:val="00E53260"/>
    <w:rsid w:val="00E545E6"/>
    <w:rsid w:val="00E54867"/>
    <w:rsid w:val="00E54CF3"/>
    <w:rsid w:val="00E550FE"/>
    <w:rsid w:val="00E60956"/>
    <w:rsid w:val="00E63481"/>
    <w:rsid w:val="00E64C55"/>
    <w:rsid w:val="00E64E78"/>
    <w:rsid w:val="00E715A8"/>
    <w:rsid w:val="00E73616"/>
    <w:rsid w:val="00E747ED"/>
    <w:rsid w:val="00E74911"/>
    <w:rsid w:val="00E82A9E"/>
    <w:rsid w:val="00E83583"/>
    <w:rsid w:val="00E836FC"/>
    <w:rsid w:val="00E84DCF"/>
    <w:rsid w:val="00E91235"/>
    <w:rsid w:val="00E929E1"/>
    <w:rsid w:val="00E9673B"/>
    <w:rsid w:val="00E973FB"/>
    <w:rsid w:val="00EA0024"/>
    <w:rsid w:val="00EA0DA6"/>
    <w:rsid w:val="00EA3882"/>
    <w:rsid w:val="00EA4EE4"/>
    <w:rsid w:val="00EA6E51"/>
    <w:rsid w:val="00EA7F5A"/>
    <w:rsid w:val="00EB564A"/>
    <w:rsid w:val="00EB6005"/>
    <w:rsid w:val="00EB6455"/>
    <w:rsid w:val="00EB6678"/>
    <w:rsid w:val="00EB7A7C"/>
    <w:rsid w:val="00EC1F58"/>
    <w:rsid w:val="00EC2AAC"/>
    <w:rsid w:val="00EC2DDD"/>
    <w:rsid w:val="00EC314A"/>
    <w:rsid w:val="00EC3562"/>
    <w:rsid w:val="00EC4E5E"/>
    <w:rsid w:val="00EC724D"/>
    <w:rsid w:val="00ED2791"/>
    <w:rsid w:val="00ED2A75"/>
    <w:rsid w:val="00ED41A5"/>
    <w:rsid w:val="00ED47BB"/>
    <w:rsid w:val="00ED4995"/>
    <w:rsid w:val="00ED4EE6"/>
    <w:rsid w:val="00ED68BC"/>
    <w:rsid w:val="00ED6EFE"/>
    <w:rsid w:val="00ED722E"/>
    <w:rsid w:val="00EE111A"/>
    <w:rsid w:val="00EE16E4"/>
    <w:rsid w:val="00EE1CA4"/>
    <w:rsid w:val="00EE290C"/>
    <w:rsid w:val="00EE2CE7"/>
    <w:rsid w:val="00EE3FAA"/>
    <w:rsid w:val="00EE47E0"/>
    <w:rsid w:val="00EF2517"/>
    <w:rsid w:val="00EF27B8"/>
    <w:rsid w:val="00EF2E86"/>
    <w:rsid w:val="00EF2EF4"/>
    <w:rsid w:val="00EF3E06"/>
    <w:rsid w:val="00EF4D9A"/>
    <w:rsid w:val="00EF52AF"/>
    <w:rsid w:val="00EF6118"/>
    <w:rsid w:val="00EF6364"/>
    <w:rsid w:val="00EF6393"/>
    <w:rsid w:val="00EF7D1F"/>
    <w:rsid w:val="00F003BE"/>
    <w:rsid w:val="00F01962"/>
    <w:rsid w:val="00F02C4E"/>
    <w:rsid w:val="00F04DF5"/>
    <w:rsid w:val="00F063B0"/>
    <w:rsid w:val="00F06FF6"/>
    <w:rsid w:val="00F101FE"/>
    <w:rsid w:val="00F10ACB"/>
    <w:rsid w:val="00F10BB3"/>
    <w:rsid w:val="00F114EE"/>
    <w:rsid w:val="00F20058"/>
    <w:rsid w:val="00F2101C"/>
    <w:rsid w:val="00F2266A"/>
    <w:rsid w:val="00F235A0"/>
    <w:rsid w:val="00F24EDB"/>
    <w:rsid w:val="00F257F0"/>
    <w:rsid w:val="00F27404"/>
    <w:rsid w:val="00F2763D"/>
    <w:rsid w:val="00F308F2"/>
    <w:rsid w:val="00F30CE6"/>
    <w:rsid w:val="00F3241C"/>
    <w:rsid w:val="00F3307C"/>
    <w:rsid w:val="00F355A7"/>
    <w:rsid w:val="00F366EE"/>
    <w:rsid w:val="00F36996"/>
    <w:rsid w:val="00F3737D"/>
    <w:rsid w:val="00F37384"/>
    <w:rsid w:val="00F42592"/>
    <w:rsid w:val="00F42F7B"/>
    <w:rsid w:val="00F4441A"/>
    <w:rsid w:val="00F44549"/>
    <w:rsid w:val="00F45143"/>
    <w:rsid w:val="00F45336"/>
    <w:rsid w:val="00F4552D"/>
    <w:rsid w:val="00F47051"/>
    <w:rsid w:val="00F47654"/>
    <w:rsid w:val="00F54583"/>
    <w:rsid w:val="00F54855"/>
    <w:rsid w:val="00F56D33"/>
    <w:rsid w:val="00F5705E"/>
    <w:rsid w:val="00F6044C"/>
    <w:rsid w:val="00F62D81"/>
    <w:rsid w:val="00F62DD8"/>
    <w:rsid w:val="00F65A96"/>
    <w:rsid w:val="00F6661C"/>
    <w:rsid w:val="00F704A3"/>
    <w:rsid w:val="00F71BCD"/>
    <w:rsid w:val="00F72BD8"/>
    <w:rsid w:val="00F72EC1"/>
    <w:rsid w:val="00F760F5"/>
    <w:rsid w:val="00F769B1"/>
    <w:rsid w:val="00F772EA"/>
    <w:rsid w:val="00F77BFC"/>
    <w:rsid w:val="00F80CDD"/>
    <w:rsid w:val="00F826C9"/>
    <w:rsid w:val="00F83795"/>
    <w:rsid w:val="00F87ACC"/>
    <w:rsid w:val="00F87BE5"/>
    <w:rsid w:val="00F90D52"/>
    <w:rsid w:val="00F91D43"/>
    <w:rsid w:val="00F93DFA"/>
    <w:rsid w:val="00F975AA"/>
    <w:rsid w:val="00FA0010"/>
    <w:rsid w:val="00FA4645"/>
    <w:rsid w:val="00FA4AA7"/>
    <w:rsid w:val="00FA77E6"/>
    <w:rsid w:val="00FB1533"/>
    <w:rsid w:val="00FB2C26"/>
    <w:rsid w:val="00FB4E30"/>
    <w:rsid w:val="00FB6640"/>
    <w:rsid w:val="00FB6908"/>
    <w:rsid w:val="00FB7516"/>
    <w:rsid w:val="00FB7DF0"/>
    <w:rsid w:val="00FC0608"/>
    <w:rsid w:val="00FC0B25"/>
    <w:rsid w:val="00FC223C"/>
    <w:rsid w:val="00FC26BA"/>
    <w:rsid w:val="00FC31BD"/>
    <w:rsid w:val="00FC3EC4"/>
    <w:rsid w:val="00FC4F0B"/>
    <w:rsid w:val="00FC5D88"/>
    <w:rsid w:val="00FC74B6"/>
    <w:rsid w:val="00FC7630"/>
    <w:rsid w:val="00FD20F5"/>
    <w:rsid w:val="00FD3434"/>
    <w:rsid w:val="00FD5459"/>
    <w:rsid w:val="00FD5738"/>
    <w:rsid w:val="00FD6A28"/>
    <w:rsid w:val="00FE1726"/>
    <w:rsid w:val="00FE3E82"/>
    <w:rsid w:val="00FE5E39"/>
    <w:rsid w:val="00FE6A8E"/>
    <w:rsid w:val="00FE7C87"/>
    <w:rsid w:val="00FF0AFF"/>
    <w:rsid w:val="00FF1CFA"/>
    <w:rsid w:val="00FF38F0"/>
    <w:rsid w:val="00FF3BC1"/>
    <w:rsid w:val="00FF3D20"/>
    <w:rsid w:val="00FF4362"/>
    <w:rsid w:val="00FF4AB0"/>
    <w:rsid w:val="00FF4D6B"/>
    <w:rsid w:val="00FF4EB7"/>
    <w:rsid w:val="00FF55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26BA"/>
    <w:rPr>
      <w:rFonts w:ascii="Times New Roman" w:eastAsia="Times New Roman" w:hAnsi="Times New Roman"/>
      <w:sz w:val="28"/>
      <w:szCs w:val="28"/>
    </w:rPr>
  </w:style>
  <w:style w:type="paragraph" w:styleId="1">
    <w:name w:val="heading 1"/>
    <w:basedOn w:val="a"/>
    <w:next w:val="a"/>
    <w:link w:val="10"/>
    <w:qFormat/>
    <w:rsid w:val="00FC26BA"/>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rsid w:val="00A40B35"/>
    <w:pPr>
      <w:keepNext/>
      <w:spacing w:before="240" w:after="60"/>
      <w:outlineLvl w:val="1"/>
    </w:pPr>
    <w:rPr>
      <w:rFonts w:ascii="Arial"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26BA"/>
    <w:rPr>
      <w:rFonts w:ascii="Arial" w:eastAsia="Times New Roman" w:hAnsi="Arial" w:cs="Arial"/>
      <w:b/>
      <w:bCs/>
      <w:color w:val="000080"/>
      <w:sz w:val="20"/>
      <w:szCs w:val="20"/>
      <w:lang w:eastAsia="ru-RU"/>
    </w:rPr>
  </w:style>
  <w:style w:type="paragraph" w:styleId="3">
    <w:name w:val="Body Text Indent 3"/>
    <w:basedOn w:val="a"/>
    <w:link w:val="30"/>
    <w:rsid w:val="00FC26BA"/>
    <w:pPr>
      <w:spacing w:after="120"/>
      <w:ind w:left="283"/>
    </w:pPr>
    <w:rPr>
      <w:sz w:val="16"/>
      <w:szCs w:val="16"/>
    </w:rPr>
  </w:style>
  <w:style w:type="character" w:customStyle="1" w:styleId="30">
    <w:name w:val="Основной текст с отступом 3 Знак"/>
    <w:link w:val="3"/>
    <w:rsid w:val="00FC26BA"/>
    <w:rPr>
      <w:rFonts w:ascii="Times New Roman" w:eastAsia="Times New Roman" w:hAnsi="Times New Roman" w:cs="Times New Roman"/>
      <w:sz w:val="16"/>
      <w:szCs w:val="16"/>
      <w:lang w:eastAsia="ru-RU"/>
    </w:rPr>
  </w:style>
  <w:style w:type="paragraph" w:styleId="a3">
    <w:name w:val="Body Text"/>
    <w:basedOn w:val="a"/>
    <w:link w:val="a4"/>
    <w:rsid w:val="00FC26BA"/>
    <w:pPr>
      <w:spacing w:after="120"/>
    </w:pPr>
    <w:rPr>
      <w:sz w:val="24"/>
      <w:szCs w:val="24"/>
    </w:rPr>
  </w:style>
  <w:style w:type="character" w:customStyle="1" w:styleId="a4">
    <w:name w:val="Основной текст Знак"/>
    <w:link w:val="a3"/>
    <w:rsid w:val="00FC26BA"/>
    <w:rPr>
      <w:rFonts w:ascii="Times New Roman" w:eastAsia="Times New Roman" w:hAnsi="Times New Roman" w:cs="Times New Roman"/>
      <w:sz w:val="24"/>
      <w:szCs w:val="24"/>
      <w:lang w:eastAsia="ru-RU"/>
    </w:rPr>
  </w:style>
  <w:style w:type="paragraph" w:customStyle="1" w:styleId="a5">
    <w:name w:val="Заголовок"/>
    <w:basedOn w:val="a"/>
    <w:link w:val="a6"/>
    <w:qFormat/>
    <w:rsid w:val="00FC26BA"/>
    <w:pPr>
      <w:jc w:val="center"/>
    </w:pPr>
    <w:rPr>
      <w:b/>
      <w:bCs/>
      <w:sz w:val="24"/>
      <w:szCs w:val="24"/>
    </w:rPr>
  </w:style>
  <w:style w:type="character" w:customStyle="1" w:styleId="a6">
    <w:name w:val="Заголовок Знак"/>
    <w:link w:val="a5"/>
    <w:rsid w:val="00FC26BA"/>
    <w:rPr>
      <w:rFonts w:ascii="Times New Roman" w:eastAsia="Times New Roman" w:hAnsi="Times New Roman" w:cs="Times New Roman"/>
      <w:b/>
      <w:bCs/>
      <w:sz w:val="24"/>
      <w:szCs w:val="24"/>
      <w:lang w:eastAsia="ru-RU"/>
    </w:rPr>
  </w:style>
  <w:style w:type="paragraph" w:customStyle="1" w:styleId="11">
    <w:name w:val="Обычный1"/>
    <w:rsid w:val="00B40F0E"/>
    <w:pPr>
      <w:widowControl w:val="0"/>
    </w:pPr>
    <w:rPr>
      <w:rFonts w:ascii="Times New Roman" w:eastAsia="Times New Roman" w:hAnsi="Times New Roman"/>
      <w:snapToGrid w:val="0"/>
    </w:rPr>
  </w:style>
  <w:style w:type="paragraph" w:styleId="31">
    <w:name w:val="Body Text 3"/>
    <w:basedOn w:val="a"/>
    <w:rsid w:val="00A40B35"/>
    <w:pPr>
      <w:spacing w:after="120"/>
    </w:pPr>
    <w:rPr>
      <w:sz w:val="16"/>
      <w:szCs w:val="16"/>
    </w:rPr>
  </w:style>
  <w:style w:type="character" w:styleId="a7">
    <w:name w:val="Hyperlink"/>
    <w:rsid w:val="00A40B35"/>
    <w:rPr>
      <w:color w:val="0000FF"/>
      <w:u w:val="single"/>
    </w:rPr>
  </w:style>
  <w:style w:type="table" w:styleId="a8">
    <w:name w:val="Table Grid"/>
    <w:basedOn w:val="a1"/>
    <w:rsid w:val="00A40B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A1FB6"/>
    <w:pPr>
      <w:autoSpaceDE w:val="0"/>
      <w:autoSpaceDN w:val="0"/>
      <w:adjustRightInd w:val="0"/>
    </w:pPr>
    <w:rPr>
      <w:rFonts w:ascii="Arial" w:eastAsia="Times New Roman" w:hAnsi="Arial" w:cs="Arial"/>
    </w:rPr>
  </w:style>
  <w:style w:type="paragraph" w:styleId="a9">
    <w:name w:val="Body Text Indent"/>
    <w:basedOn w:val="a"/>
    <w:rsid w:val="0094765E"/>
    <w:pPr>
      <w:spacing w:after="120"/>
      <w:ind w:left="283"/>
    </w:pPr>
  </w:style>
  <w:style w:type="paragraph" w:customStyle="1" w:styleId="12">
    <w:name w:val="Без интервала1"/>
    <w:rsid w:val="00F72EC1"/>
    <w:rPr>
      <w:sz w:val="22"/>
      <w:szCs w:val="22"/>
    </w:rPr>
  </w:style>
  <w:style w:type="paragraph" w:customStyle="1" w:styleId="20">
    <w:name w:val="Обычный2"/>
    <w:rsid w:val="00F72EC1"/>
    <w:pPr>
      <w:widowControl w:val="0"/>
      <w:spacing w:line="300" w:lineRule="auto"/>
      <w:ind w:firstLine="720"/>
      <w:jc w:val="both"/>
    </w:pPr>
    <w:rPr>
      <w:rFonts w:ascii="Times New Roman" w:hAnsi="Times New Roman"/>
      <w:sz w:val="24"/>
    </w:rPr>
  </w:style>
  <w:style w:type="paragraph" w:customStyle="1" w:styleId="13">
    <w:name w:val="Обычный1"/>
    <w:rsid w:val="00DA3511"/>
    <w:pPr>
      <w:widowControl w:val="0"/>
      <w:spacing w:line="300" w:lineRule="auto"/>
      <w:ind w:firstLine="720"/>
      <w:jc w:val="both"/>
    </w:pPr>
    <w:rPr>
      <w:rFonts w:ascii="Times New Roman" w:hAnsi="Times New Roman"/>
      <w:sz w:val="24"/>
    </w:rPr>
  </w:style>
  <w:style w:type="paragraph" w:styleId="aa">
    <w:name w:val="header"/>
    <w:basedOn w:val="a"/>
    <w:rsid w:val="003F1B39"/>
    <w:pPr>
      <w:tabs>
        <w:tab w:val="center" w:pos="4677"/>
        <w:tab w:val="right" w:pos="9355"/>
      </w:tabs>
    </w:pPr>
  </w:style>
  <w:style w:type="character" w:styleId="ab">
    <w:name w:val="page number"/>
    <w:basedOn w:val="a0"/>
    <w:rsid w:val="003F1B39"/>
  </w:style>
  <w:style w:type="paragraph" w:styleId="ac">
    <w:name w:val="footer"/>
    <w:basedOn w:val="a"/>
    <w:rsid w:val="003F1B39"/>
    <w:pPr>
      <w:tabs>
        <w:tab w:val="center" w:pos="4677"/>
        <w:tab w:val="right" w:pos="9355"/>
      </w:tabs>
    </w:pPr>
  </w:style>
  <w:style w:type="paragraph" w:customStyle="1" w:styleId="FR1">
    <w:name w:val="FR1"/>
    <w:rsid w:val="00063CFF"/>
    <w:pPr>
      <w:widowControl w:val="0"/>
      <w:spacing w:before="700"/>
    </w:pPr>
    <w:rPr>
      <w:rFonts w:ascii="Times New Roman" w:hAnsi="Times New Roman"/>
      <w:b/>
      <w:sz w:val="28"/>
    </w:rPr>
  </w:style>
  <w:style w:type="paragraph" w:customStyle="1" w:styleId="110">
    <w:name w:val="Обычный11"/>
    <w:rsid w:val="00063CFF"/>
    <w:pPr>
      <w:widowControl w:val="0"/>
      <w:spacing w:line="300" w:lineRule="auto"/>
      <w:ind w:firstLine="720"/>
      <w:jc w:val="both"/>
    </w:pPr>
    <w:rPr>
      <w:rFonts w:ascii="Times New Roman" w:hAnsi="Times New Roman"/>
      <w:sz w:val="24"/>
    </w:rPr>
  </w:style>
  <w:style w:type="character" w:styleId="ad">
    <w:name w:val="Strong"/>
    <w:qFormat/>
    <w:rsid w:val="00523E96"/>
    <w:rPr>
      <w:b/>
      <w:bCs/>
    </w:rPr>
  </w:style>
  <w:style w:type="paragraph" w:customStyle="1" w:styleId="ConsNormal">
    <w:name w:val="ConsNormal"/>
    <w:rsid w:val="00242549"/>
    <w:pPr>
      <w:ind w:firstLine="720"/>
    </w:pPr>
    <w:rPr>
      <w:rFonts w:ascii="Consultant" w:eastAsia="Times New Roman" w:hAnsi="Consultant"/>
      <w:snapToGrid w:val="0"/>
    </w:rPr>
  </w:style>
  <w:style w:type="paragraph" w:styleId="21">
    <w:name w:val="Body Text Indent 2"/>
    <w:basedOn w:val="a"/>
    <w:rsid w:val="00800B3E"/>
    <w:pPr>
      <w:spacing w:after="120" w:line="480" w:lineRule="auto"/>
      <w:ind w:left="283"/>
    </w:pPr>
  </w:style>
  <w:style w:type="paragraph" w:styleId="ae">
    <w:name w:val="Normal (Web)"/>
    <w:basedOn w:val="a"/>
    <w:rsid w:val="00D0345E"/>
    <w:pPr>
      <w:spacing w:before="100" w:beforeAutospacing="1" w:after="100" w:afterAutospacing="1"/>
    </w:pPr>
    <w:rPr>
      <w:sz w:val="24"/>
      <w:szCs w:val="24"/>
    </w:rPr>
  </w:style>
  <w:style w:type="paragraph" w:styleId="af">
    <w:name w:val="Balloon Text"/>
    <w:basedOn w:val="a"/>
    <w:link w:val="af0"/>
    <w:rsid w:val="00471CF8"/>
    <w:rPr>
      <w:rFonts w:ascii="Segoe UI" w:hAnsi="Segoe UI"/>
      <w:sz w:val="18"/>
      <w:szCs w:val="18"/>
    </w:rPr>
  </w:style>
  <w:style w:type="character" w:customStyle="1" w:styleId="af0">
    <w:name w:val="Текст выноски Знак"/>
    <w:link w:val="af"/>
    <w:rsid w:val="00471CF8"/>
    <w:rPr>
      <w:rFonts w:ascii="Segoe UI" w:eastAsia="Times New Roman" w:hAnsi="Segoe UI" w:cs="Segoe UI"/>
      <w:sz w:val="18"/>
      <w:szCs w:val="18"/>
    </w:rPr>
  </w:style>
  <w:style w:type="character" w:customStyle="1" w:styleId="ConsPlusNormal0">
    <w:name w:val="ConsPlusNormal Знак"/>
    <w:link w:val="ConsPlusNormal"/>
    <w:locked/>
    <w:rsid w:val="00E05100"/>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30880030">
      <w:bodyDiv w:val="1"/>
      <w:marLeft w:val="0"/>
      <w:marRight w:val="0"/>
      <w:marTop w:val="0"/>
      <w:marBottom w:val="0"/>
      <w:divBdr>
        <w:top w:val="none" w:sz="0" w:space="0" w:color="auto"/>
        <w:left w:val="none" w:sz="0" w:space="0" w:color="auto"/>
        <w:bottom w:val="none" w:sz="0" w:space="0" w:color="auto"/>
        <w:right w:val="none" w:sz="0" w:space="0" w:color="auto"/>
      </w:divBdr>
    </w:div>
    <w:div w:id="55519742">
      <w:bodyDiv w:val="1"/>
      <w:marLeft w:val="0"/>
      <w:marRight w:val="0"/>
      <w:marTop w:val="0"/>
      <w:marBottom w:val="0"/>
      <w:divBdr>
        <w:top w:val="none" w:sz="0" w:space="0" w:color="auto"/>
        <w:left w:val="none" w:sz="0" w:space="0" w:color="auto"/>
        <w:bottom w:val="none" w:sz="0" w:space="0" w:color="auto"/>
        <w:right w:val="none" w:sz="0" w:space="0" w:color="auto"/>
      </w:divBdr>
    </w:div>
    <w:div w:id="130561647">
      <w:bodyDiv w:val="1"/>
      <w:marLeft w:val="0"/>
      <w:marRight w:val="0"/>
      <w:marTop w:val="0"/>
      <w:marBottom w:val="0"/>
      <w:divBdr>
        <w:top w:val="none" w:sz="0" w:space="0" w:color="auto"/>
        <w:left w:val="none" w:sz="0" w:space="0" w:color="auto"/>
        <w:bottom w:val="none" w:sz="0" w:space="0" w:color="auto"/>
        <w:right w:val="none" w:sz="0" w:space="0" w:color="auto"/>
      </w:divBdr>
    </w:div>
    <w:div w:id="134688799">
      <w:bodyDiv w:val="1"/>
      <w:marLeft w:val="0"/>
      <w:marRight w:val="0"/>
      <w:marTop w:val="0"/>
      <w:marBottom w:val="0"/>
      <w:divBdr>
        <w:top w:val="none" w:sz="0" w:space="0" w:color="auto"/>
        <w:left w:val="none" w:sz="0" w:space="0" w:color="auto"/>
        <w:bottom w:val="none" w:sz="0" w:space="0" w:color="auto"/>
        <w:right w:val="none" w:sz="0" w:space="0" w:color="auto"/>
      </w:divBdr>
    </w:div>
    <w:div w:id="200752648">
      <w:bodyDiv w:val="1"/>
      <w:marLeft w:val="0"/>
      <w:marRight w:val="0"/>
      <w:marTop w:val="0"/>
      <w:marBottom w:val="0"/>
      <w:divBdr>
        <w:top w:val="none" w:sz="0" w:space="0" w:color="auto"/>
        <w:left w:val="none" w:sz="0" w:space="0" w:color="auto"/>
        <w:bottom w:val="none" w:sz="0" w:space="0" w:color="auto"/>
        <w:right w:val="none" w:sz="0" w:space="0" w:color="auto"/>
      </w:divBdr>
    </w:div>
    <w:div w:id="245305892">
      <w:bodyDiv w:val="1"/>
      <w:marLeft w:val="0"/>
      <w:marRight w:val="0"/>
      <w:marTop w:val="0"/>
      <w:marBottom w:val="0"/>
      <w:divBdr>
        <w:top w:val="none" w:sz="0" w:space="0" w:color="auto"/>
        <w:left w:val="none" w:sz="0" w:space="0" w:color="auto"/>
        <w:bottom w:val="none" w:sz="0" w:space="0" w:color="auto"/>
        <w:right w:val="none" w:sz="0" w:space="0" w:color="auto"/>
      </w:divBdr>
    </w:div>
    <w:div w:id="274748960">
      <w:bodyDiv w:val="1"/>
      <w:marLeft w:val="0"/>
      <w:marRight w:val="0"/>
      <w:marTop w:val="0"/>
      <w:marBottom w:val="0"/>
      <w:divBdr>
        <w:top w:val="none" w:sz="0" w:space="0" w:color="auto"/>
        <w:left w:val="none" w:sz="0" w:space="0" w:color="auto"/>
        <w:bottom w:val="none" w:sz="0" w:space="0" w:color="auto"/>
        <w:right w:val="none" w:sz="0" w:space="0" w:color="auto"/>
      </w:divBdr>
    </w:div>
    <w:div w:id="293020583">
      <w:bodyDiv w:val="1"/>
      <w:marLeft w:val="0"/>
      <w:marRight w:val="0"/>
      <w:marTop w:val="0"/>
      <w:marBottom w:val="0"/>
      <w:divBdr>
        <w:top w:val="none" w:sz="0" w:space="0" w:color="auto"/>
        <w:left w:val="none" w:sz="0" w:space="0" w:color="auto"/>
        <w:bottom w:val="none" w:sz="0" w:space="0" w:color="auto"/>
        <w:right w:val="none" w:sz="0" w:space="0" w:color="auto"/>
      </w:divBdr>
    </w:div>
    <w:div w:id="357203564">
      <w:bodyDiv w:val="1"/>
      <w:marLeft w:val="0"/>
      <w:marRight w:val="0"/>
      <w:marTop w:val="0"/>
      <w:marBottom w:val="0"/>
      <w:divBdr>
        <w:top w:val="none" w:sz="0" w:space="0" w:color="auto"/>
        <w:left w:val="none" w:sz="0" w:space="0" w:color="auto"/>
        <w:bottom w:val="none" w:sz="0" w:space="0" w:color="auto"/>
        <w:right w:val="none" w:sz="0" w:space="0" w:color="auto"/>
      </w:divBdr>
      <w:divsChild>
        <w:div w:id="1769079919">
          <w:marLeft w:val="0"/>
          <w:marRight w:val="0"/>
          <w:marTop w:val="0"/>
          <w:marBottom w:val="0"/>
          <w:divBdr>
            <w:top w:val="none" w:sz="0" w:space="0" w:color="auto"/>
            <w:left w:val="none" w:sz="0" w:space="0" w:color="auto"/>
            <w:bottom w:val="none" w:sz="0" w:space="0" w:color="auto"/>
            <w:right w:val="none" w:sz="0" w:space="0" w:color="auto"/>
          </w:divBdr>
        </w:div>
      </w:divsChild>
    </w:div>
    <w:div w:id="381175155">
      <w:bodyDiv w:val="1"/>
      <w:marLeft w:val="0"/>
      <w:marRight w:val="0"/>
      <w:marTop w:val="0"/>
      <w:marBottom w:val="0"/>
      <w:divBdr>
        <w:top w:val="none" w:sz="0" w:space="0" w:color="auto"/>
        <w:left w:val="none" w:sz="0" w:space="0" w:color="auto"/>
        <w:bottom w:val="none" w:sz="0" w:space="0" w:color="auto"/>
        <w:right w:val="none" w:sz="0" w:space="0" w:color="auto"/>
      </w:divBdr>
    </w:div>
    <w:div w:id="603146305">
      <w:bodyDiv w:val="1"/>
      <w:marLeft w:val="0"/>
      <w:marRight w:val="0"/>
      <w:marTop w:val="0"/>
      <w:marBottom w:val="0"/>
      <w:divBdr>
        <w:top w:val="none" w:sz="0" w:space="0" w:color="auto"/>
        <w:left w:val="none" w:sz="0" w:space="0" w:color="auto"/>
        <w:bottom w:val="none" w:sz="0" w:space="0" w:color="auto"/>
        <w:right w:val="none" w:sz="0" w:space="0" w:color="auto"/>
      </w:divBdr>
    </w:div>
    <w:div w:id="645547455">
      <w:bodyDiv w:val="1"/>
      <w:marLeft w:val="0"/>
      <w:marRight w:val="0"/>
      <w:marTop w:val="0"/>
      <w:marBottom w:val="0"/>
      <w:divBdr>
        <w:top w:val="none" w:sz="0" w:space="0" w:color="auto"/>
        <w:left w:val="none" w:sz="0" w:space="0" w:color="auto"/>
        <w:bottom w:val="none" w:sz="0" w:space="0" w:color="auto"/>
        <w:right w:val="none" w:sz="0" w:space="0" w:color="auto"/>
      </w:divBdr>
    </w:div>
    <w:div w:id="720516554">
      <w:bodyDiv w:val="1"/>
      <w:marLeft w:val="0"/>
      <w:marRight w:val="0"/>
      <w:marTop w:val="0"/>
      <w:marBottom w:val="0"/>
      <w:divBdr>
        <w:top w:val="none" w:sz="0" w:space="0" w:color="auto"/>
        <w:left w:val="none" w:sz="0" w:space="0" w:color="auto"/>
        <w:bottom w:val="none" w:sz="0" w:space="0" w:color="auto"/>
        <w:right w:val="none" w:sz="0" w:space="0" w:color="auto"/>
      </w:divBdr>
    </w:div>
    <w:div w:id="735856965">
      <w:bodyDiv w:val="1"/>
      <w:marLeft w:val="0"/>
      <w:marRight w:val="0"/>
      <w:marTop w:val="0"/>
      <w:marBottom w:val="0"/>
      <w:divBdr>
        <w:top w:val="none" w:sz="0" w:space="0" w:color="auto"/>
        <w:left w:val="none" w:sz="0" w:space="0" w:color="auto"/>
        <w:bottom w:val="none" w:sz="0" w:space="0" w:color="auto"/>
        <w:right w:val="none" w:sz="0" w:space="0" w:color="auto"/>
      </w:divBdr>
    </w:div>
    <w:div w:id="958493570">
      <w:bodyDiv w:val="1"/>
      <w:marLeft w:val="0"/>
      <w:marRight w:val="0"/>
      <w:marTop w:val="0"/>
      <w:marBottom w:val="0"/>
      <w:divBdr>
        <w:top w:val="none" w:sz="0" w:space="0" w:color="auto"/>
        <w:left w:val="none" w:sz="0" w:space="0" w:color="auto"/>
        <w:bottom w:val="none" w:sz="0" w:space="0" w:color="auto"/>
        <w:right w:val="none" w:sz="0" w:space="0" w:color="auto"/>
      </w:divBdr>
    </w:div>
    <w:div w:id="971593014">
      <w:bodyDiv w:val="1"/>
      <w:marLeft w:val="0"/>
      <w:marRight w:val="0"/>
      <w:marTop w:val="0"/>
      <w:marBottom w:val="0"/>
      <w:divBdr>
        <w:top w:val="none" w:sz="0" w:space="0" w:color="auto"/>
        <w:left w:val="none" w:sz="0" w:space="0" w:color="auto"/>
        <w:bottom w:val="none" w:sz="0" w:space="0" w:color="auto"/>
        <w:right w:val="none" w:sz="0" w:space="0" w:color="auto"/>
      </w:divBdr>
    </w:div>
    <w:div w:id="1041369889">
      <w:bodyDiv w:val="1"/>
      <w:marLeft w:val="0"/>
      <w:marRight w:val="0"/>
      <w:marTop w:val="0"/>
      <w:marBottom w:val="0"/>
      <w:divBdr>
        <w:top w:val="none" w:sz="0" w:space="0" w:color="auto"/>
        <w:left w:val="none" w:sz="0" w:space="0" w:color="auto"/>
        <w:bottom w:val="none" w:sz="0" w:space="0" w:color="auto"/>
        <w:right w:val="none" w:sz="0" w:space="0" w:color="auto"/>
      </w:divBdr>
    </w:div>
    <w:div w:id="1080249529">
      <w:bodyDiv w:val="1"/>
      <w:marLeft w:val="0"/>
      <w:marRight w:val="0"/>
      <w:marTop w:val="0"/>
      <w:marBottom w:val="0"/>
      <w:divBdr>
        <w:top w:val="none" w:sz="0" w:space="0" w:color="auto"/>
        <w:left w:val="none" w:sz="0" w:space="0" w:color="auto"/>
        <w:bottom w:val="none" w:sz="0" w:space="0" w:color="auto"/>
        <w:right w:val="none" w:sz="0" w:space="0" w:color="auto"/>
      </w:divBdr>
    </w:div>
    <w:div w:id="1196501722">
      <w:bodyDiv w:val="1"/>
      <w:marLeft w:val="0"/>
      <w:marRight w:val="0"/>
      <w:marTop w:val="0"/>
      <w:marBottom w:val="0"/>
      <w:divBdr>
        <w:top w:val="none" w:sz="0" w:space="0" w:color="auto"/>
        <w:left w:val="none" w:sz="0" w:space="0" w:color="auto"/>
        <w:bottom w:val="none" w:sz="0" w:space="0" w:color="auto"/>
        <w:right w:val="none" w:sz="0" w:space="0" w:color="auto"/>
      </w:divBdr>
    </w:div>
    <w:div w:id="1305431805">
      <w:bodyDiv w:val="1"/>
      <w:marLeft w:val="0"/>
      <w:marRight w:val="0"/>
      <w:marTop w:val="0"/>
      <w:marBottom w:val="0"/>
      <w:divBdr>
        <w:top w:val="none" w:sz="0" w:space="0" w:color="auto"/>
        <w:left w:val="none" w:sz="0" w:space="0" w:color="auto"/>
        <w:bottom w:val="none" w:sz="0" w:space="0" w:color="auto"/>
        <w:right w:val="none" w:sz="0" w:space="0" w:color="auto"/>
      </w:divBdr>
      <w:divsChild>
        <w:div w:id="1157111731">
          <w:marLeft w:val="0"/>
          <w:marRight w:val="0"/>
          <w:marTop w:val="0"/>
          <w:marBottom w:val="0"/>
          <w:divBdr>
            <w:top w:val="none" w:sz="0" w:space="0" w:color="auto"/>
            <w:left w:val="none" w:sz="0" w:space="0" w:color="auto"/>
            <w:bottom w:val="none" w:sz="0" w:space="0" w:color="auto"/>
            <w:right w:val="none" w:sz="0" w:space="0" w:color="auto"/>
          </w:divBdr>
        </w:div>
      </w:divsChild>
    </w:div>
    <w:div w:id="1469857759">
      <w:bodyDiv w:val="1"/>
      <w:marLeft w:val="0"/>
      <w:marRight w:val="0"/>
      <w:marTop w:val="0"/>
      <w:marBottom w:val="0"/>
      <w:divBdr>
        <w:top w:val="none" w:sz="0" w:space="0" w:color="auto"/>
        <w:left w:val="none" w:sz="0" w:space="0" w:color="auto"/>
        <w:bottom w:val="none" w:sz="0" w:space="0" w:color="auto"/>
        <w:right w:val="none" w:sz="0" w:space="0" w:color="auto"/>
      </w:divBdr>
    </w:div>
    <w:div w:id="1527213300">
      <w:bodyDiv w:val="1"/>
      <w:marLeft w:val="0"/>
      <w:marRight w:val="0"/>
      <w:marTop w:val="0"/>
      <w:marBottom w:val="0"/>
      <w:divBdr>
        <w:top w:val="none" w:sz="0" w:space="0" w:color="auto"/>
        <w:left w:val="none" w:sz="0" w:space="0" w:color="auto"/>
        <w:bottom w:val="none" w:sz="0" w:space="0" w:color="auto"/>
        <w:right w:val="none" w:sz="0" w:space="0" w:color="auto"/>
      </w:divBdr>
    </w:div>
    <w:div w:id="1596326094">
      <w:bodyDiv w:val="1"/>
      <w:marLeft w:val="0"/>
      <w:marRight w:val="0"/>
      <w:marTop w:val="0"/>
      <w:marBottom w:val="0"/>
      <w:divBdr>
        <w:top w:val="none" w:sz="0" w:space="0" w:color="auto"/>
        <w:left w:val="none" w:sz="0" w:space="0" w:color="auto"/>
        <w:bottom w:val="none" w:sz="0" w:space="0" w:color="auto"/>
        <w:right w:val="none" w:sz="0" w:space="0" w:color="auto"/>
      </w:divBdr>
    </w:div>
    <w:div w:id="1718115778">
      <w:bodyDiv w:val="1"/>
      <w:marLeft w:val="0"/>
      <w:marRight w:val="0"/>
      <w:marTop w:val="0"/>
      <w:marBottom w:val="0"/>
      <w:divBdr>
        <w:top w:val="none" w:sz="0" w:space="0" w:color="auto"/>
        <w:left w:val="none" w:sz="0" w:space="0" w:color="auto"/>
        <w:bottom w:val="none" w:sz="0" w:space="0" w:color="auto"/>
        <w:right w:val="none" w:sz="0" w:space="0" w:color="auto"/>
      </w:divBdr>
    </w:div>
    <w:div w:id="1739787265">
      <w:bodyDiv w:val="1"/>
      <w:marLeft w:val="0"/>
      <w:marRight w:val="0"/>
      <w:marTop w:val="0"/>
      <w:marBottom w:val="0"/>
      <w:divBdr>
        <w:top w:val="none" w:sz="0" w:space="0" w:color="auto"/>
        <w:left w:val="none" w:sz="0" w:space="0" w:color="auto"/>
        <w:bottom w:val="none" w:sz="0" w:space="0" w:color="auto"/>
        <w:right w:val="none" w:sz="0" w:space="0" w:color="auto"/>
      </w:divBdr>
    </w:div>
    <w:div w:id="1842044739">
      <w:bodyDiv w:val="1"/>
      <w:marLeft w:val="0"/>
      <w:marRight w:val="0"/>
      <w:marTop w:val="0"/>
      <w:marBottom w:val="0"/>
      <w:divBdr>
        <w:top w:val="none" w:sz="0" w:space="0" w:color="auto"/>
        <w:left w:val="none" w:sz="0" w:space="0" w:color="auto"/>
        <w:bottom w:val="none" w:sz="0" w:space="0" w:color="auto"/>
        <w:right w:val="none" w:sz="0" w:space="0" w:color="auto"/>
      </w:divBdr>
    </w:div>
    <w:div w:id="1936667002">
      <w:bodyDiv w:val="1"/>
      <w:marLeft w:val="0"/>
      <w:marRight w:val="0"/>
      <w:marTop w:val="0"/>
      <w:marBottom w:val="0"/>
      <w:divBdr>
        <w:top w:val="none" w:sz="0" w:space="0" w:color="auto"/>
        <w:left w:val="none" w:sz="0" w:space="0" w:color="auto"/>
        <w:bottom w:val="none" w:sz="0" w:space="0" w:color="auto"/>
        <w:right w:val="none" w:sz="0" w:space="0" w:color="auto"/>
      </w:divBdr>
    </w:div>
    <w:div w:id="2093504673">
      <w:bodyDiv w:val="1"/>
      <w:marLeft w:val="0"/>
      <w:marRight w:val="0"/>
      <w:marTop w:val="0"/>
      <w:marBottom w:val="0"/>
      <w:divBdr>
        <w:top w:val="none" w:sz="0" w:space="0" w:color="auto"/>
        <w:left w:val="none" w:sz="0" w:space="0" w:color="auto"/>
        <w:bottom w:val="none" w:sz="0" w:space="0" w:color="auto"/>
        <w:right w:val="none" w:sz="0" w:space="0" w:color="auto"/>
      </w:divBdr>
    </w:div>
    <w:div w:id="213097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u.ik12@66.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EA549-BE2E-4F07-9B69-C7793896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2905</Words>
  <Characters>16561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GUFSIN</Company>
  <LinksUpToDate>false</LinksUpToDate>
  <CharactersWithSpaces>19428</CharactersWithSpaces>
  <SharedDoc>false</SharedDoc>
  <HLinks>
    <vt:vector size="6" baseType="variant">
      <vt:variant>
        <vt:i4>2228242</vt:i4>
      </vt:variant>
      <vt:variant>
        <vt:i4>0</vt:i4>
      </vt:variant>
      <vt:variant>
        <vt:i4>0</vt:i4>
      </vt:variant>
      <vt:variant>
        <vt:i4>5</vt:i4>
      </vt:variant>
      <vt:variant>
        <vt:lpwstr>mailto:ik-12-ys@yandex.ru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инспектор ОИХО</cp:lastModifiedBy>
  <cp:revision>36</cp:revision>
  <cp:lastPrinted>2022-07-11T11:29:00Z</cp:lastPrinted>
  <dcterms:created xsi:type="dcterms:W3CDTF">2022-11-15T10:16:00Z</dcterms:created>
  <dcterms:modified xsi:type="dcterms:W3CDTF">2026-03-05T04:57:00Z</dcterms:modified>
</cp:coreProperties>
</file>