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EF7E5" w14:textId="77777777" w:rsidR="00EB68D5" w:rsidRDefault="00EF5598">
      <w:pPr>
        <w:widowControl w:val="0"/>
        <w:spacing w:after="0" w:line="240" w:lineRule="auto"/>
        <w:jc w:val="center"/>
        <w:rPr>
          <w:rFonts w:ascii="Times New Roman" w:hAnsi="Times New Roman"/>
          <w:b/>
        </w:rPr>
      </w:pPr>
      <w:r>
        <w:rPr>
          <w:rFonts w:ascii="Times New Roman" w:hAnsi="Times New Roman"/>
          <w:b/>
        </w:rPr>
        <w:t>1ГОСУДАРСТВЕННЫЙ КОНТРАКТ №____</w:t>
      </w:r>
    </w:p>
    <w:p w14:paraId="31C8DE77" w14:textId="76F52824" w:rsidR="00EB68D5" w:rsidRDefault="00EF5598">
      <w:pPr>
        <w:widowControl w:val="0"/>
        <w:spacing w:after="0" w:line="240" w:lineRule="auto"/>
        <w:jc w:val="center"/>
        <w:rPr>
          <w:rFonts w:ascii="Times New Roman" w:hAnsi="Times New Roman"/>
        </w:rPr>
      </w:pPr>
      <w:r>
        <w:rPr>
          <w:rFonts w:ascii="Times New Roman" w:hAnsi="Times New Roman"/>
          <w:sz w:val="26"/>
        </w:rPr>
        <w:t xml:space="preserve">(Идентификационный код закупки </w:t>
      </w:r>
      <w:r w:rsidR="001D2B9D" w:rsidRPr="001D2B9D">
        <w:rPr>
          <w:rFonts w:ascii="Times New Roman" w:hAnsi="Times New Roman"/>
          <w:b/>
          <w:bCs/>
          <w:szCs w:val="22"/>
        </w:rPr>
        <w:t>26162140015567717010010019</w:t>
      </w:r>
      <w:r w:rsidR="001D2B9D" w:rsidRPr="001D2B9D">
        <w:rPr>
          <w:rFonts w:ascii="Times New Roman" w:hAnsi="Times New Roman"/>
          <w:b/>
          <w:bCs/>
          <w:szCs w:val="22"/>
        </w:rPr>
        <w:t>1037120</w:t>
      </w:r>
      <w:r w:rsidR="001D2B9D" w:rsidRPr="001D2B9D">
        <w:rPr>
          <w:rFonts w:ascii="Times New Roman" w:hAnsi="Times New Roman"/>
          <w:b/>
          <w:bCs/>
          <w:szCs w:val="22"/>
        </w:rPr>
        <w:t>24</w:t>
      </w:r>
      <w:r w:rsidR="001D2B9D" w:rsidRPr="001D2B9D">
        <w:rPr>
          <w:rFonts w:ascii="Times New Roman" w:hAnsi="Times New Roman"/>
          <w:b/>
          <w:bCs/>
          <w:szCs w:val="22"/>
        </w:rPr>
        <w:t>4</w:t>
      </w:r>
      <w:r w:rsidRPr="001D2B9D">
        <w:rPr>
          <w:rFonts w:ascii="Times New Roman" w:hAnsi="Times New Roman"/>
          <w:sz w:val="26"/>
        </w:rPr>
        <w:t>)</w:t>
      </w:r>
    </w:p>
    <w:p w14:paraId="020B3FA5" w14:textId="1A3FB2C1" w:rsidR="00EB68D5" w:rsidRDefault="00EF5598">
      <w:pPr>
        <w:widowControl w:val="0"/>
        <w:spacing w:after="0" w:line="240" w:lineRule="auto"/>
        <w:rPr>
          <w:rFonts w:ascii="Times New Roman" w:hAnsi="Times New Roman"/>
        </w:rPr>
      </w:pPr>
      <w:r>
        <w:rPr>
          <w:rFonts w:ascii="Times New Roman" w:hAnsi="Times New Roman"/>
        </w:rPr>
        <w:t>г. Москва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Pr>
          <w:rFonts w:ascii="Times New Roman" w:hAnsi="Times New Roman"/>
        </w:rPr>
        <w:t xml:space="preserve">   «</w:t>
      </w:r>
      <w:proofErr w:type="gramEnd"/>
      <w:r>
        <w:rPr>
          <w:rFonts w:ascii="Times New Roman" w:hAnsi="Times New Roman"/>
        </w:rPr>
        <w:t>___»__________202</w:t>
      </w:r>
      <w:r w:rsidR="008A69A8">
        <w:rPr>
          <w:rFonts w:ascii="Times New Roman" w:hAnsi="Times New Roman"/>
        </w:rPr>
        <w:t>6</w:t>
      </w:r>
      <w:r>
        <w:rPr>
          <w:rFonts w:ascii="Times New Roman" w:hAnsi="Times New Roman"/>
        </w:rPr>
        <w:t xml:space="preserve"> г.</w:t>
      </w:r>
    </w:p>
    <w:p w14:paraId="04954A34" w14:textId="77777777" w:rsidR="00EB68D5" w:rsidRDefault="00EB68D5">
      <w:pPr>
        <w:widowControl w:val="0"/>
        <w:spacing w:after="0" w:line="240" w:lineRule="auto"/>
        <w:jc w:val="center"/>
        <w:rPr>
          <w:rFonts w:ascii="Times New Roman" w:hAnsi="Times New Roman"/>
        </w:rPr>
      </w:pPr>
    </w:p>
    <w:p w14:paraId="6E4C5547" w14:textId="77777777" w:rsidR="00EB68D5" w:rsidRDefault="00EF5598">
      <w:pPr>
        <w:tabs>
          <w:tab w:val="left" w:pos="4680"/>
        </w:tabs>
        <w:spacing w:after="0" w:line="240" w:lineRule="auto"/>
        <w:jc w:val="both"/>
        <w:rPr>
          <w:rFonts w:ascii="Times New Roman" w:hAnsi="Times New Roman"/>
        </w:rPr>
      </w:pPr>
      <w:r>
        <w:rPr>
          <w:rFonts w:ascii="Times New Roman" w:hAnsi="Times New Roman"/>
        </w:rPr>
        <w:t>Федеральное казенное учреждение «Узел связи и автоматизации Федерального дорожного агентства» (ФКУ «Узел связи и автоматизации»), выступающее от имени Российской Федерации, именуемое в дальнейшем  «Заказчик», в лице начальника Бородина Сергея Ивановича, действующего на основании Устава (_________), именуемое в дальнейшем «Исполнитель», в лице _______________, действующего на основании _________________, вместе именуемые Стороны, а по отдельности Сторона, руководствуясь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Контракт) о нижеследующем:</w:t>
      </w:r>
    </w:p>
    <w:p w14:paraId="017071F5" w14:textId="77777777" w:rsidR="00EB68D5" w:rsidRDefault="00EB68D5">
      <w:pPr>
        <w:tabs>
          <w:tab w:val="left" w:pos="4680"/>
        </w:tabs>
        <w:spacing w:after="0" w:line="240" w:lineRule="auto"/>
        <w:jc w:val="center"/>
        <w:rPr>
          <w:rFonts w:ascii="Times New Roman" w:hAnsi="Times New Roman"/>
        </w:rPr>
      </w:pPr>
    </w:p>
    <w:p w14:paraId="51D08138" w14:textId="77777777" w:rsidR="00EB68D5" w:rsidRDefault="00EF5598">
      <w:pPr>
        <w:spacing w:after="0" w:line="240" w:lineRule="auto"/>
        <w:jc w:val="center"/>
        <w:rPr>
          <w:rFonts w:ascii="Times New Roman" w:hAnsi="Times New Roman"/>
          <w:b/>
        </w:rPr>
      </w:pPr>
      <w:r>
        <w:rPr>
          <w:rFonts w:ascii="Times New Roman" w:hAnsi="Times New Roman"/>
          <w:b/>
        </w:rPr>
        <w:t>1. Предмет Контракта</w:t>
      </w:r>
    </w:p>
    <w:p w14:paraId="46FA2A8B"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1.1. Исполнитель обязуется </w:t>
      </w:r>
      <w:r w:rsidRPr="000E677C">
        <w:rPr>
          <w:rFonts w:ascii="Times New Roman" w:hAnsi="Times New Roman"/>
        </w:rPr>
        <w:t>оказать услуги по проведению экспертизы технического состояния имущества с выдачей заключения, в</w:t>
      </w:r>
      <w:r>
        <w:rPr>
          <w:rFonts w:ascii="Times New Roman" w:hAnsi="Times New Roman"/>
        </w:rPr>
        <w:t xml:space="preserve"> соответствии с условиями Контракта и описанием объекта закупки (Приложение № 1 к Контракту), являющегося неотъемлемой частью Контракта, а Заказчик обязуется принять их и оплатить.</w:t>
      </w:r>
    </w:p>
    <w:p w14:paraId="063EFCB4" w14:textId="77777777" w:rsidR="00EB68D5" w:rsidRDefault="00EF5598">
      <w:pPr>
        <w:spacing w:after="0" w:line="240" w:lineRule="auto"/>
        <w:ind w:firstLine="709"/>
        <w:jc w:val="both"/>
        <w:rPr>
          <w:rFonts w:ascii="Times New Roman" w:hAnsi="Times New Roman"/>
        </w:rPr>
      </w:pPr>
      <w:r>
        <w:rPr>
          <w:rFonts w:ascii="Times New Roman" w:hAnsi="Times New Roman"/>
        </w:rPr>
        <w:t>1.2. Характеристики, место, срок, объем оказываемых услуг установлены в Описании объекта закупки (Приложение №1 к Контракту).</w:t>
      </w:r>
    </w:p>
    <w:p w14:paraId="39712F93" w14:textId="77777777" w:rsidR="00EB68D5" w:rsidRDefault="00EB68D5">
      <w:pPr>
        <w:tabs>
          <w:tab w:val="left" w:pos="2896"/>
        </w:tabs>
        <w:spacing w:after="0" w:line="240" w:lineRule="auto"/>
        <w:jc w:val="center"/>
        <w:rPr>
          <w:rFonts w:ascii="Times New Roman" w:hAnsi="Times New Roman"/>
          <w:b/>
        </w:rPr>
      </w:pPr>
    </w:p>
    <w:p w14:paraId="463AFE5B" w14:textId="77777777" w:rsidR="00EB68D5" w:rsidRDefault="00EF5598">
      <w:pPr>
        <w:tabs>
          <w:tab w:val="left" w:pos="2896"/>
        </w:tabs>
        <w:spacing w:after="0" w:line="240" w:lineRule="auto"/>
        <w:jc w:val="center"/>
        <w:rPr>
          <w:rFonts w:ascii="Times New Roman" w:hAnsi="Times New Roman"/>
          <w:b/>
        </w:rPr>
      </w:pPr>
      <w:r>
        <w:rPr>
          <w:rFonts w:ascii="Times New Roman" w:hAnsi="Times New Roman"/>
          <w:b/>
        </w:rPr>
        <w:t>2. Цена Контракта и порядок оплаты</w:t>
      </w:r>
    </w:p>
    <w:p w14:paraId="603CCEBC" w14:textId="77777777" w:rsidR="00EB68D5" w:rsidRDefault="00EF5598">
      <w:pPr>
        <w:widowControl w:val="0"/>
        <w:spacing w:after="0" w:line="240" w:lineRule="auto"/>
        <w:ind w:firstLine="720"/>
        <w:jc w:val="both"/>
        <w:rPr>
          <w:rFonts w:ascii="Times New Roman" w:hAnsi="Times New Roman"/>
        </w:rPr>
      </w:pPr>
      <w:r>
        <w:rPr>
          <w:rFonts w:ascii="Times New Roman" w:hAnsi="Times New Roman"/>
        </w:rPr>
        <w:t>2.1. Цена контракта, составляет ________ руб. (________) _______ коп., включая НДС________ руб. (___</w:t>
      </w:r>
      <w:proofErr w:type="gramStart"/>
      <w:r>
        <w:rPr>
          <w:rFonts w:ascii="Times New Roman" w:hAnsi="Times New Roman"/>
        </w:rPr>
        <w:t>_)_</w:t>
      </w:r>
      <w:proofErr w:type="gramEnd"/>
      <w:r>
        <w:rPr>
          <w:rFonts w:ascii="Times New Roman" w:hAnsi="Times New Roman"/>
        </w:rPr>
        <w:t>___ коп.</w:t>
      </w:r>
      <w:r>
        <w:rPr>
          <w:rFonts w:ascii="Times New Roman" w:hAnsi="Times New Roman"/>
          <w:i/>
        </w:rPr>
        <w:t xml:space="preserve"> (если НДС не облагается, указать основание, заменив слова «включая НДС» на «</w:t>
      </w:r>
      <w:r>
        <w:rPr>
          <w:rFonts w:ascii="Times New Roman" w:hAnsi="Times New Roman"/>
          <w:b/>
          <w:i/>
        </w:rPr>
        <w:t xml:space="preserve">НДС не </w:t>
      </w:r>
      <w:r>
        <w:rPr>
          <w:rFonts w:ascii="Times New Roman" w:hAnsi="Times New Roman"/>
          <w:i/>
        </w:rPr>
        <w:t>о</w:t>
      </w:r>
      <w:r>
        <w:rPr>
          <w:rFonts w:ascii="Times New Roman" w:hAnsi="Times New Roman"/>
          <w:b/>
          <w:i/>
        </w:rPr>
        <w:t>благается на основании _____</w:t>
      </w:r>
      <w:r>
        <w:rPr>
          <w:rFonts w:ascii="Times New Roman" w:hAnsi="Times New Roman"/>
          <w:i/>
        </w:rPr>
        <w:t>__». 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17D3EECC" w14:textId="77777777" w:rsidR="00EB68D5" w:rsidRDefault="00EF5598">
      <w:pPr>
        <w:pStyle w:val="a0"/>
        <w:widowControl w:val="0"/>
        <w:spacing w:after="0" w:line="240" w:lineRule="auto"/>
        <w:ind w:firstLine="709"/>
        <w:jc w:val="both"/>
        <w:rPr>
          <w:rFonts w:ascii="Times New Roman" w:hAnsi="Times New Roman"/>
        </w:rPr>
      </w:pPr>
      <w:r>
        <w:rPr>
          <w:rFonts w:ascii="Times New Roman" w:hAnsi="Times New Roman"/>
        </w:rPr>
        <w:t>2.2. Цена контракта и валюта платежа устанавливаются в российских рублях.</w:t>
      </w:r>
    </w:p>
    <w:p w14:paraId="387CBC2F" w14:textId="6C6E0FCB" w:rsidR="00EB68D5" w:rsidRDefault="00EF5598">
      <w:pPr>
        <w:spacing w:after="0" w:line="240" w:lineRule="auto"/>
        <w:ind w:firstLine="709"/>
        <w:jc w:val="both"/>
        <w:rPr>
          <w:rFonts w:ascii="Times New Roman" w:hAnsi="Times New Roman"/>
        </w:rPr>
      </w:pPr>
      <w:r>
        <w:rPr>
          <w:rFonts w:ascii="Times New Roman" w:hAnsi="Times New Roman"/>
        </w:rPr>
        <w:t>2.3. Цена Контракта является твердой и определяется на весь срок исполнения Контракта, при этом может быть изменена в случаях, предусмотренных разделом 1</w:t>
      </w:r>
      <w:r w:rsidR="00026AC0">
        <w:rPr>
          <w:rFonts w:ascii="Times New Roman" w:hAnsi="Times New Roman"/>
        </w:rPr>
        <w:t>3</w:t>
      </w:r>
      <w:r>
        <w:rPr>
          <w:rFonts w:ascii="Times New Roman" w:hAnsi="Times New Roman"/>
        </w:rPr>
        <w:t xml:space="preserve"> Контракта.</w:t>
      </w:r>
    </w:p>
    <w:p w14:paraId="244C3A22" w14:textId="77777777" w:rsidR="00EB68D5" w:rsidRDefault="00EF5598">
      <w:pPr>
        <w:spacing w:after="0" w:line="240" w:lineRule="auto"/>
        <w:ind w:firstLine="709"/>
        <w:jc w:val="both"/>
        <w:rPr>
          <w:rFonts w:ascii="Times New Roman" w:hAnsi="Times New Roman"/>
        </w:rPr>
      </w:pPr>
      <w:r>
        <w:rPr>
          <w:rFonts w:ascii="Times New Roman" w:hAnsi="Times New Roman"/>
        </w:rPr>
        <w:t>2.4. Цена Контракта включает в себя: расходы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14:paraId="1B5EE2C6" w14:textId="77777777" w:rsidR="00EB68D5" w:rsidRDefault="00EF5598">
      <w:pPr>
        <w:pStyle w:val="a0"/>
        <w:widowControl w:val="0"/>
        <w:spacing w:after="0" w:line="240" w:lineRule="auto"/>
        <w:ind w:firstLine="709"/>
        <w:jc w:val="both"/>
        <w:rPr>
          <w:rFonts w:ascii="Times New Roman" w:hAnsi="Times New Roman"/>
          <w:i/>
          <w:color w:val="0070C0"/>
          <w:u w:val="single"/>
        </w:rPr>
      </w:pPr>
      <w:r>
        <w:rPr>
          <w:rFonts w:ascii="Times New Roman" w:hAnsi="Times New Roman"/>
        </w:rPr>
        <w:t xml:space="preserve">2.5.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должен составлять не более </w:t>
      </w:r>
      <w:r>
        <w:rPr>
          <w:rFonts w:ascii="Times New Roman" w:hAnsi="Times New Roman"/>
          <w:b/>
        </w:rPr>
        <w:t>7 (семи) рабочих дней</w:t>
      </w:r>
      <w:r>
        <w:rPr>
          <w:rFonts w:ascii="Times New Roman" w:hAnsi="Times New Roman"/>
        </w:rPr>
        <w:t xml:space="preserve"> с даты подписания заказчиком документа о приемке, </w:t>
      </w:r>
      <w:r>
        <w:rPr>
          <w:rFonts w:ascii="Times New Roman" w:hAnsi="Times New Roman"/>
          <w:color w:val="0070C0"/>
          <w:u w:val="single"/>
        </w:rPr>
        <w:t xml:space="preserve">с учетом пункта 4.3.1. Контракта. </w:t>
      </w:r>
      <w:r>
        <w:rPr>
          <w:rFonts w:ascii="Times New Roman" w:hAnsi="Times New Roman"/>
          <w:color w:val="0070C0"/>
          <w:u w:val="single"/>
        </w:rPr>
        <w:br/>
      </w:r>
      <w:r>
        <w:rPr>
          <w:rFonts w:ascii="Times New Roman" w:hAnsi="Times New Roman"/>
          <w:i/>
        </w:rPr>
        <w:t>Иной срок оплаты установлен законодательством Российской Федерации;</w:t>
      </w:r>
    </w:p>
    <w:p w14:paraId="222E9727" w14:textId="77777777" w:rsidR="00EB68D5" w:rsidRDefault="00EF5598">
      <w:pPr>
        <w:pStyle w:val="a0"/>
        <w:widowControl w:val="0"/>
        <w:spacing w:after="0" w:line="240" w:lineRule="auto"/>
        <w:ind w:firstLine="709"/>
        <w:jc w:val="both"/>
        <w:rPr>
          <w:rFonts w:ascii="Times New Roman" w:hAnsi="Times New Roman"/>
          <w:i/>
        </w:rPr>
      </w:pPr>
      <w:r>
        <w:rPr>
          <w:rFonts w:ascii="Times New Roman" w:hAnsi="Times New Roman"/>
          <w:i/>
        </w:rPr>
        <w:t xml:space="preserve">В случае оформления документа о приемке без использования единой информационной системы, при этом срок оплаты должен составлять </w:t>
      </w:r>
      <w:r>
        <w:rPr>
          <w:rFonts w:ascii="Times New Roman" w:hAnsi="Times New Roman"/>
          <w:b/>
          <w:i/>
        </w:rPr>
        <w:t>не более 10 (десяти) рабочих дней</w:t>
      </w:r>
      <w:r>
        <w:rPr>
          <w:rFonts w:ascii="Times New Roman" w:hAnsi="Times New Roman"/>
          <w:i/>
        </w:rPr>
        <w:t xml:space="preserve"> с даты подписания документа о приемке, предусмотренного частью 7 статьи 94 № 44-ФЗ</w:t>
      </w:r>
    </w:p>
    <w:p w14:paraId="7069891C" w14:textId="77777777" w:rsidR="00EB68D5" w:rsidRDefault="00EF5598">
      <w:pPr>
        <w:pStyle w:val="a0"/>
        <w:widowControl w:val="0"/>
        <w:spacing w:after="0" w:line="240" w:lineRule="auto"/>
        <w:ind w:firstLine="709"/>
        <w:jc w:val="both"/>
        <w:rPr>
          <w:rFonts w:ascii="Times New Roman" w:hAnsi="Times New Roman"/>
        </w:rPr>
      </w:pPr>
      <w:r>
        <w:rPr>
          <w:rFonts w:ascii="Times New Roman" w:hAnsi="Times New Roman"/>
        </w:rPr>
        <w:t>2.6. Финансирование закупки осуществляется из бюджета Российской Федерации по экономической статье, предусмотренной для данного вида затрат в соответствии с нормативными правовыми актами Российской Федерации.</w:t>
      </w:r>
    </w:p>
    <w:p w14:paraId="1BBDDE20"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КБК -10804092440590059244</w:t>
      </w:r>
    </w:p>
    <w:p w14:paraId="5DFF3B47" w14:textId="77777777" w:rsidR="00EB68D5" w:rsidRDefault="00EF5598">
      <w:pPr>
        <w:pStyle w:val="a0"/>
        <w:widowControl w:val="0"/>
        <w:spacing w:after="0" w:line="240" w:lineRule="auto"/>
        <w:ind w:firstLine="709"/>
        <w:jc w:val="both"/>
        <w:rPr>
          <w:rFonts w:ascii="Times New Roman" w:hAnsi="Times New Roman"/>
        </w:rPr>
      </w:pPr>
      <w:r>
        <w:rPr>
          <w:rFonts w:ascii="Times New Roman" w:hAnsi="Times New Roman"/>
        </w:rPr>
        <w:t>2.7. Днем осуществления Заказчиком оплаты за услуги является день списания денежных средств с лицевого счета Заказчика.</w:t>
      </w:r>
    </w:p>
    <w:p w14:paraId="239201D7" w14:textId="77777777" w:rsidR="00EB68D5" w:rsidRDefault="00EF5598">
      <w:pPr>
        <w:pStyle w:val="a0"/>
        <w:widowControl w:val="0"/>
        <w:spacing w:after="0" w:line="240" w:lineRule="auto"/>
        <w:ind w:firstLine="709"/>
        <w:jc w:val="both"/>
        <w:rPr>
          <w:rFonts w:ascii="Times New Roman" w:hAnsi="Times New Roman"/>
        </w:rPr>
      </w:pPr>
      <w:r>
        <w:rPr>
          <w:rFonts w:ascii="Times New Roman" w:hAnsi="Times New Roman"/>
        </w:rPr>
        <w:t>2.8. Условия оплаты услуг: оплата производится на основании акта сдачи-приемки оказанных услуг.</w:t>
      </w:r>
    </w:p>
    <w:p w14:paraId="335D4FED"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2.9. В случае начисления Заказчиком Исполнителю неустойки (штрафа, пени) и (или) предъявления требования о возмещении убытков, Стороны подписывают Акт сверки взаимных расчетов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1DD00121" w14:textId="44F110BF" w:rsidR="00EB68D5" w:rsidRDefault="00EF5598">
      <w:pPr>
        <w:spacing w:after="0" w:line="240" w:lineRule="auto"/>
        <w:ind w:firstLine="709"/>
        <w:jc w:val="both"/>
        <w:rPr>
          <w:rFonts w:ascii="Times New Roman" w:hAnsi="Times New Roman"/>
        </w:rPr>
      </w:pPr>
      <w:r>
        <w:rPr>
          <w:rFonts w:ascii="Times New Roman" w:hAnsi="Times New Roman"/>
        </w:rPr>
        <w:t>2.10. Заказчик оплачивает фактически исполненные обязательства и вправе по своему выбору оплатить оказанные услуги Исполнителю за вычетом соответствующего размера неустойки (штрафа, пени) и (или) убытков согласно указанному Акту сверки взаимных расчетов по Контракту обязательств по Контракту и на основании представленного Исполнителем счета/акта вып</w:t>
      </w:r>
      <w:r w:rsidR="000E677C">
        <w:rPr>
          <w:rFonts w:ascii="Times New Roman" w:hAnsi="Times New Roman"/>
        </w:rPr>
        <w:t>олненных</w:t>
      </w:r>
      <w:r>
        <w:rPr>
          <w:rFonts w:ascii="Times New Roman" w:hAnsi="Times New Roman"/>
        </w:rPr>
        <w:t xml:space="preserve"> Работ </w:t>
      </w:r>
      <w:r>
        <w:rPr>
          <w:rFonts w:ascii="Times New Roman" w:hAnsi="Times New Roman"/>
          <w:b/>
          <w:i/>
          <w:u w:val="single"/>
        </w:rPr>
        <w:t>(содержащий в себе предмет, номер и дату Контракта)</w:t>
      </w:r>
      <w:r>
        <w:rPr>
          <w:rFonts w:ascii="Times New Roman" w:hAnsi="Times New Roman"/>
        </w:rPr>
        <w:t xml:space="preserve">, либо наложить взыскание на обеспечение исполнения Контракта или представить </w:t>
      </w:r>
      <w:r>
        <w:rPr>
          <w:rFonts w:ascii="Times New Roman" w:hAnsi="Times New Roman"/>
        </w:rPr>
        <w:lastRenderedPageBreak/>
        <w:t>требование Гаранту по независимой гарантии (в случае предоставления в качестве обеспечения исполнения Контракта банковской гарантии).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62A5B3F1" w14:textId="77777777" w:rsidR="00026AC0" w:rsidRPr="00026AC0" w:rsidRDefault="00026AC0" w:rsidP="00026AC0">
      <w:pPr>
        <w:pStyle w:val="Standard"/>
        <w:jc w:val="both"/>
        <w:rPr>
          <w:rFonts w:ascii="Times New Roman" w:hAnsi="Times New Roman" w:cs="Times New Roman"/>
          <w:sz w:val="22"/>
          <w:szCs w:val="22"/>
        </w:rPr>
      </w:pPr>
      <w:r w:rsidRPr="00026AC0">
        <w:rPr>
          <w:rFonts w:ascii="Times New Roman" w:hAnsi="Times New Roman"/>
          <w:sz w:val="22"/>
          <w:szCs w:val="22"/>
        </w:rPr>
        <w:t>2.11.</w:t>
      </w:r>
      <w:r>
        <w:rPr>
          <w:rFonts w:ascii="Times New Roman" w:hAnsi="Times New Roman"/>
        </w:rPr>
        <w:t xml:space="preserve"> </w:t>
      </w:r>
      <w:r w:rsidRPr="00026AC0">
        <w:rPr>
          <w:rFonts w:ascii="Times New Roman" w:hAnsi="Times New Roman" w:cs="Times New Roman"/>
          <w:sz w:val="22"/>
          <w:szCs w:val="22"/>
        </w:rPr>
        <w:t>Согласно п.64.28 Приказа 61н от 15.04.2021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предусмотрено, что копия электронного документа Акта приемки (ф.0510452), сформированная на бумажном носителе, подписывается собственноручно представителем поставщика (подрядчика, исполнителя).</w:t>
      </w:r>
    </w:p>
    <w:p w14:paraId="25392BB8" w14:textId="09F51925" w:rsidR="00026AC0" w:rsidRDefault="00026AC0">
      <w:pPr>
        <w:spacing w:after="0" w:line="240" w:lineRule="auto"/>
        <w:ind w:firstLine="709"/>
        <w:jc w:val="both"/>
        <w:rPr>
          <w:rFonts w:ascii="Times New Roman" w:hAnsi="Times New Roman"/>
        </w:rPr>
      </w:pPr>
    </w:p>
    <w:p w14:paraId="4FC81425" w14:textId="77777777" w:rsidR="00EB68D5" w:rsidRDefault="00EB68D5">
      <w:pPr>
        <w:spacing w:after="0" w:line="240" w:lineRule="auto"/>
        <w:ind w:firstLine="709"/>
        <w:jc w:val="both"/>
        <w:rPr>
          <w:rFonts w:ascii="Times New Roman" w:hAnsi="Times New Roman"/>
        </w:rPr>
      </w:pPr>
    </w:p>
    <w:p w14:paraId="49B9C262" w14:textId="77777777" w:rsidR="00EB68D5" w:rsidRDefault="00EB68D5">
      <w:pPr>
        <w:pStyle w:val="24"/>
        <w:keepNext w:val="0"/>
        <w:widowControl w:val="0"/>
        <w:rPr>
          <w:b/>
          <w:sz w:val="22"/>
        </w:rPr>
      </w:pPr>
    </w:p>
    <w:p w14:paraId="7662F580" w14:textId="77777777" w:rsidR="00EB68D5" w:rsidRDefault="00EF5598">
      <w:pPr>
        <w:pStyle w:val="24"/>
        <w:keepNext w:val="0"/>
        <w:widowControl w:val="0"/>
        <w:rPr>
          <w:b/>
          <w:sz w:val="22"/>
        </w:rPr>
      </w:pPr>
      <w:r>
        <w:rPr>
          <w:b/>
          <w:sz w:val="22"/>
        </w:rPr>
        <w:t>3. Права и обязанности сторон</w:t>
      </w:r>
    </w:p>
    <w:p w14:paraId="4D712FC7" w14:textId="77777777" w:rsidR="00EB68D5" w:rsidRDefault="00EF5598">
      <w:pPr>
        <w:spacing w:after="0" w:line="240" w:lineRule="auto"/>
        <w:ind w:firstLine="709"/>
        <w:jc w:val="both"/>
        <w:rPr>
          <w:rFonts w:ascii="Times New Roman" w:hAnsi="Times New Roman"/>
          <w:b/>
        </w:rPr>
      </w:pPr>
      <w:r>
        <w:rPr>
          <w:rFonts w:ascii="Times New Roman" w:hAnsi="Times New Roman"/>
          <w:b/>
        </w:rPr>
        <w:t>3.1. Заказчик обязан:</w:t>
      </w:r>
    </w:p>
    <w:p w14:paraId="0A42BDF0" w14:textId="77777777" w:rsidR="00EB68D5" w:rsidRDefault="00EF5598">
      <w:pPr>
        <w:spacing w:after="0" w:line="240" w:lineRule="auto"/>
        <w:ind w:firstLine="709"/>
        <w:jc w:val="both"/>
        <w:rPr>
          <w:rFonts w:ascii="Times New Roman" w:hAnsi="Times New Roman"/>
        </w:rPr>
      </w:pPr>
      <w:r>
        <w:rPr>
          <w:rFonts w:ascii="Times New Roman" w:hAnsi="Times New Roman"/>
        </w:rPr>
        <w:t>3.1.1. принять по акту оказанных услуг (далее – Акт) оказанные Исполнителем услуги или направлять в адрес Исполнителя мотивированный отказ от их приемки;</w:t>
      </w:r>
    </w:p>
    <w:p w14:paraId="3D7D4F18" w14:textId="77777777" w:rsidR="00EB68D5" w:rsidRDefault="00EF5598">
      <w:pPr>
        <w:spacing w:after="0" w:line="240" w:lineRule="auto"/>
        <w:ind w:firstLine="709"/>
        <w:jc w:val="both"/>
        <w:rPr>
          <w:rFonts w:ascii="Times New Roman" w:hAnsi="Times New Roman"/>
        </w:rPr>
      </w:pPr>
      <w:r>
        <w:rPr>
          <w:rFonts w:ascii="Times New Roman" w:hAnsi="Times New Roman"/>
        </w:rPr>
        <w:t>3.1.2. своевременно оплачивать услуги Исполнителя в порядке, предусмотренным настоящим Контрактом;</w:t>
      </w:r>
    </w:p>
    <w:p w14:paraId="0B501A52" w14:textId="77777777" w:rsidR="00EB68D5" w:rsidRDefault="00EF5598">
      <w:pPr>
        <w:spacing w:after="0" w:line="240" w:lineRule="auto"/>
        <w:ind w:firstLine="709"/>
        <w:jc w:val="both"/>
        <w:rPr>
          <w:rFonts w:ascii="Times New Roman" w:hAnsi="Times New Roman"/>
        </w:rPr>
      </w:pPr>
      <w:r>
        <w:rPr>
          <w:rFonts w:ascii="Times New Roman" w:hAnsi="Times New Roman"/>
        </w:rPr>
        <w:t>3.1.3. предоставлять Исполнителю информацию, необходимую последнему для качественного и своевременного оказания услуг по настоящему Контракту;</w:t>
      </w:r>
    </w:p>
    <w:p w14:paraId="1B0E8406"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3.1.4. вернуть обеспечение исполнения Контракта Исполнителю в сроки, предусмотренные Контрактом </w:t>
      </w:r>
      <w:r>
        <w:rPr>
          <w:rFonts w:ascii="Times New Roman" w:hAnsi="Times New Roman"/>
          <w:i/>
        </w:rPr>
        <w:t>;(при наличии)</w:t>
      </w:r>
      <w:r>
        <w:rPr>
          <w:rFonts w:ascii="Times New Roman" w:hAnsi="Times New Roman"/>
        </w:rPr>
        <w:t>;</w:t>
      </w:r>
    </w:p>
    <w:p w14:paraId="16EB918E" w14:textId="77777777" w:rsidR="00EB68D5" w:rsidRDefault="00EF5598">
      <w:pPr>
        <w:spacing w:after="0" w:line="240" w:lineRule="auto"/>
        <w:ind w:firstLine="709"/>
        <w:jc w:val="both"/>
        <w:rPr>
          <w:rFonts w:ascii="Times New Roman" w:hAnsi="Times New Roman"/>
        </w:rPr>
      </w:pPr>
      <w:r>
        <w:rPr>
          <w:rFonts w:ascii="Times New Roman" w:hAnsi="Times New Roman"/>
        </w:rPr>
        <w:t>3.1.5. требовать возмещения неустойки и (или) убытков, причиненных по вине Исполнителя;</w:t>
      </w:r>
    </w:p>
    <w:p w14:paraId="663BB0FA" w14:textId="77777777" w:rsidR="00EB68D5" w:rsidRDefault="00EF5598">
      <w:pPr>
        <w:spacing w:after="0" w:line="240" w:lineRule="auto"/>
        <w:ind w:firstLine="709"/>
        <w:rPr>
          <w:rFonts w:ascii="Times New Roman" w:hAnsi="Times New Roman"/>
        </w:rPr>
      </w:pPr>
      <w:r>
        <w:rPr>
          <w:rFonts w:ascii="Times New Roman" w:hAnsi="Times New Roman"/>
        </w:rPr>
        <w:t>3.1.6.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1B015019" w14:textId="77777777" w:rsidR="00EB68D5" w:rsidRDefault="00EF5598">
      <w:pPr>
        <w:spacing w:after="0" w:line="240" w:lineRule="auto"/>
        <w:ind w:firstLine="709"/>
        <w:rPr>
          <w:rFonts w:ascii="Times New Roman" w:hAnsi="Times New Roman"/>
        </w:rPr>
      </w:pPr>
      <w:r>
        <w:rPr>
          <w:rFonts w:ascii="Times New Roman" w:hAnsi="Times New Roman"/>
        </w:rPr>
        <w:t xml:space="preserve">3.1.7. выполнять иные обязанности, предусмотренные Контрактом. </w:t>
      </w:r>
    </w:p>
    <w:p w14:paraId="1C6A8A6E" w14:textId="77777777" w:rsidR="00EB68D5" w:rsidRDefault="00EF5598">
      <w:pPr>
        <w:spacing w:after="0" w:line="240" w:lineRule="auto"/>
        <w:ind w:firstLine="709"/>
        <w:jc w:val="both"/>
        <w:rPr>
          <w:rFonts w:ascii="Times New Roman" w:hAnsi="Times New Roman"/>
          <w:b/>
        </w:rPr>
      </w:pPr>
      <w:r>
        <w:rPr>
          <w:rFonts w:ascii="Times New Roman" w:hAnsi="Times New Roman"/>
          <w:b/>
        </w:rPr>
        <w:t>3.2. Заказчик вправе:</w:t>
      </w:r>
    </w:p>
    <w:p w14:paraId="3E4D4C0B" w14:textId="77777777" w:rsidR="00EB68D5" w:rsidRDefault="00EF5598">
      <w:pPr>
        <w:pStyle w:val="ae"/>
        <w:ind w:firstLine="709"/>
        <w:rPr>
          <w:sz w:val="22"/>
        </w:rPr>
      </w:pPr>
      <w:r>
        <w:rPr>
          <w:sz w:val="22"/>
        </w:rPr>
        <w:t>3.2.1. досрочно принять и оплатить услуги в соответствии с условиями Контракта;</w:t>
      </w:r>
    </w:p>
    <w:p w14:paraId="366B10AC" w14:textId="77777777" w:rsidR="00EB68D5" w:rsidRDefault="00EF5598">
      <w:pPr>
        <w:pStyle w:val="ae"/>
        <w:ind w:firstLine="709"/>
        <w:rPr>
          <w:sz w:val="22"/>
        </w:rPr>
      </w:pPr>
      <w:r>
        <w:rPr>
          <w:sz w:val="22"/>
        </w:rPr>
        <w:t>3.2.2. по согласованию с Исполнителем изменить объем услуг в соответствии с пунктом 15.1.3. Контракта;</w:t>
      </w:r>
    </w:p>
    <w:p w14:paraId="446B65AF" w14:textId="77777777" w:rsidR="00EB68D5" w:rsidRDefault="00EF5598">
      <w:pPr>
        <w:pStyle w:val="ae"/>
        <w:ind w:firstLine="709"/>
        <w:rPr>
          <w:sz w:val="22"/>
        </w:rPr>
      </w:pPr>
      <w:r>
        <w:rPr>
          <w:sz w:val="22"/>
        </w:rPr>
        <w:t>3.2.3. привлекать экспертов, экспертные организации для проверки соответствия качества оказываемых услуг требованиям, установленным Контрактом;</w:t>
      </w:r>
    </w:p>
    <w:p w14:paraId="6728C430" w14:textId="77777777" w:rsidR="00EB68D5" w:rsidRDefault="00EF5598">
      <w:pPr>
        <w:pStyle w:val="ConsPlusNormal0"/>
        <w:ind w:firstLine="709"/>
        <w:jc w:val="both"/>
        <w:rPr>
          <w:rFonts w:ascii="Times New Roman" w:hAnsi="Times New Roman"/>
          <w:sz w:val="22"/>
        </w:rPr>
      </w:pPr>
      <w:r>
        <w:rPr>
          <w:rFonts w:ascii="Times New Roman" w:hAnsi="Times New Roman"/>
          <w:sz w:val="22"/>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14:paraId="21FB4892" w14:textId="77777777" w:rsidR="00EB68D5" w:rsidRDefault="00EF5598">
      <w:pPr>
        <w:spacing w:after="0" w:line="240" w:lineRule="auto"/>
        <w:ind w:firstLine="709"/>
        <w:jc w:val="both"/>
        <w:rPr>
          <w:rFonts w:ascii="Times New Roman" w:hAnsi="Times New Roman"/>
        </w:rPr>
      </w:pPr>
      <w:r>
        <w:rPr>
          <w:rFonts w:ascii="Times New Roman" w:hAnsi="Times New Roman"/>
        </w:rPr>
        <w:t>3.2.5. контролировать процесс оказания Услуг в течение всего срока действия настоящего Контракта;</w:t>
      </w:r>
    </w:p>
    <w:p w14:paraId="401BC86E" w14:textId="77777777" w:rsidR="00EB68D5" w:rsidRDefault="00EF5598">
      <w:pPr>
        <w:spacing w:after="0" w:line="240" w:lineRule="auto"/>
        <w:ind w:firstLine="709"/>
        <w:jc w:val="both"/>
        <w:rPr>
          <w:rFonts w:ascii="Times New Roman" w:hAnsi="Times New Roman"/>
        </w:rPr>
      </w:pPr>
      <w:r>
        <w:rPr>
          <w:rFonts w:ascii="Times New Roman" w:hAnsi="Times New Roman"/>
        </w:rPr>
        <w:t>3.2.6. требовать устранения Исполнителем недостатков оказанных услуг;</w:t>
      </w:r>
    </w:p>
    <w:p w14:paraId="04E4F111" w14:textId="77777777" w:rsidR="00EB68D5" w:rsidRDefault="00EF5598">
      <w:pPr>
        <w:pStyle w:val="ConsPlusNormal0"/>
        <w:ind w:firstLine="709"/>
        <w:jc w:val="both"/>
        <w:rPr>
          <w:rFonts w:ascii="Times New Roman" w:hAnsi="Times New Roman"/>
          <w:sz w:val="22"/>
        </w:rPr>
      </w:pPr>
      <w:r>
        <w:rPr>
          <w:rFonts w:ascii="Times New Roman" w:hAnsi="Times New Roman"/>
          <w:sz w:val="22"/>
        </w:rPr>
        <w:t>3.2.7. осуществлять иные права, предусмотренные Контрактом и (или) законодательством Российской Федерации.</w:t>
      </w:r>
    </w:p>
    <w:p w14:paraId="5E00C921" w14:textId="77777777" w:rsidR="00EB68D5" w:rsidRDefault="00EF5598">
      <w:pPr>
        <w:spacing w:after="0" w:line="240" w:lineRule="auto"/>
        <w:ind w:firstLine="709"/>
        <w:jc w:val="both"/>
        <w:rPr>
          <w:rFonts w:ascii="Times New Roman" w:hAnsi="Times New Roman"/>
          <w:b/>
        </w:rPr>
      </w:pPr>
      <w:r>
        <w:rPr>
          <w:rFonts w:ascii="Times New Roman" w:hAnsi="Times New Roman"/>
          <w:b/>
        </w:rPr>
        <w:t>3.3. Исполнитель обязан:</w:t>
      </w:r>
      <w:r>
        <w:rPr>
          <w:rFonts w:ascii="Times New Roman" w:hAnsi="Times New Roman"/>
        </w:rPr>
        <w:tab/>
      </w:r>
    </w:p>
    <w:p w14:paraId="5F30DA6B" w14:textId="40663AD2" w:rsidR="00EB68D5" w:rsidRDefault="00EF5598">
      <w:pPr>
        <w:spacing w:after="0" w:line="240" w:lineRule="auto"/>
        <w:ind w:firstLine="709"/>
        <w:jc w:val="both"/>
        <w:rPr>
          <w:rFonts w:ascii="Times New Roman" w:hAnsi="Times New Roman"/>
        </w:rPr>
      </w:pPr>
      <w:r>
        <w:rPr>
          <w:rFonts w:ascii="Times New Roman" w:hAnsi="Times New Roman"/>
        </w:rPr>
        <w:t>3.3.1.</w:t>
      </w:r>
      <w:r w:rsidR="00136740">
        <w:rPr>
          <w:rFonts w:ascii="Times New Roman" w:hAnsi="Times New Roman"/>
        </w:rPr>
        <w:t xml:space="preserve"> </w:t>
      </w:r>
      <w:r>
        <w:rPr>
          <w:rFonts w:ascii="Times New Roman" w:hAnsi="Times New Roman"/>
        </w:rPr>
        <w:t>выполнить</w:t>
      </w:r>
      <w:r w:rsidR="00B77BAA">
        <w:rPr>
          <w:rFonts w:ascii="Times New Roman" w:hAnsi="Times New Roman"/>
        </w:rPr>
        <w:t xml:space="preserve"> </w:t>
      </w:r>
      <w:r>
        <w:rPr>
          <w:rFonts w:ascii="Times New Roman" w:hAnsi="Times New Roman"/>
        </w:rPr>
        <w:t>обязательства</w:t>
      </w:r>
      <w:r w:rsidR="00136740">
        <w:rPr>
          <w:rFonts w:ascii="Times New Roman" w:hAnsi="Times New Roman"/>
        </w:rPr>
        <w:t>,</w:t>
      </w:r>
      <w:r>
        <w:rPr>
          <w:rFonts w:ascii="Times New Roman" w:hAnsi="Times New Roman"/>
        </w:rPr>
        <w:t xml:space="preserve"> предусмотренные настоящим Контрактом и передать Заказчику результаты, в предусмотренный настоящим Контрактом срок;</w:t>
      </w:r>
    </w:p>
    <w:p w14:paraId="70381622" w14:textId="77777777" w:rsidR="00EB68D5" w:rsidRDefault="00EF5598">
      <w:pPr>
        <w:spacing w:after="0" w:line="240" w:lineRule="auto"/>
        <w:ind w:firstLine="709"/>
        <w:jc w:val="both"/>
        <w:rPr>
          <w:rFonts w:ascii="Times New Roman" w:hAnsi="Times New Roman"/>
        </w:rPr>
      </w:pPr>
      <w:r>
        <w:rPr>
          <w:rFonts w:ascii="Times New Roman" w:hAnsi="Times New Roman"/>
        </w:rPr>
        <w:t>3.3.2. безвозмездно и в разумные сроки устранять допущенные по его вине нарушения условий Контракта;</w:t>
      </w:r>
    </w:p>
    <w:p w14:paraId="32B5F955" w14:textId="77777777" w:rsidR="00EB68D5" w:rsidRDefault="00EF5598">
      <w:pPr>
        <w:spacing w:after="0" w:line="240" w:lineRule="auto"/>
        <w:ind w:firstLine="709"/>
        <w:jc w:val="both"/>
        <w:rPr>
          <w:rFonts w:ascii="Times New Roman" w:hAnsi="Times New Roman"/>
        </w:rPr>
      </w:pPr>
      <w:r>
        <w:rPr>
          <w:rFonts w:ascii="Times New Roman" w:hAnsi="Times New Roman"/>
        </w:rPr>
        <w:t>3.3.3. Исполнитель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p>
    <w:p w14:paraId="0A2B09C6" w14:textId="77777777" w:rsidR="00EB68D5" w:rsidRDefault="00EF5598">
      <w:pPr>
        <w:spacing w:after="0" w:line="240" w:lineRule="auto"/>
        <w:ind w:firstLine="709"/>
        <w:jc w:val="both"/>
        <w:rPr>
          <w:rFonts w:ascii="Times New Roman" w:hAnsi="Times New Roman"/>
        </w:rPr>
      </w:pPr>
      <w:r>
        <w:rPr>
          <w:rFonts w:ascii="Times New Roman" w:hAnsi="Times New Roman"/>
        </w:rPr>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022A6E1" w14:textId="77777777" w:rsidR="00EB68D5" w:rsidRDefault="00EF5598">
      <w:pPr>
        <w:widowControl w:val="0"/>
        <w:spacing w:after="0" w:line="240" w:lineRule="auto"/>
        <w:ind w:firstLine="709"/>
        <w:jc w:val="both"/>
        <w:rPr>
          <w:rFonts w:ascii="Times New Roman" w:hAnsi="Times New Roman"/>
          <w:highlight w:val="yellow"/>
        </w:rPr>
      </w:pPr>
      <w:r>
        <w:rPr>
          <w:rFonts w:ascii="Times New Roman" w:hAnsi="Times New Roman"/>
        </w:rPr>
        <w:t>3.3.5. соответствовать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3C68D730"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3.3.6. выполнять иные обязанности, предусмотренные Контрактом.</w:t>
      </w:r>
    </w:p>
    <w:p w14:paraId="1D1410ED" w14:textId="77777777" w:rsidR="00EB68D5" w:rsidRDefault="00EF5598">
      <w:pPr>
        <w:spacing w:after="0" w:line="240" w:lineRule="auto"/>
        <w:ind w:firstLine="709"/>
        <w:jc w:val="both"/>
        <w:rPr>
          <w:rFonts w:ascii="Times New Roman" w:hAnsi="Times New Roman"/>
          <w:b/>
        </w:rPr>
      </w:pPr>
      <w:r>
        <w:rPr>
          <w:rFonts w:ascii="Times New Roman" w:hAnsi="Times New Roman"/>
          <w:b/>
        </w:rPr>
        <w:t>3.4. Исполнитель вправе:</w:t>
      </w:r>
    </w:p>
    <w:p w14:paraId="25DA0853" w14:textId="77777777" w:rsidR="00EB68D5" w:rsidRDefault="00EF5598">
      <w:pPr>
        <w:spacing w:after="0" w:line="240" w:lineRule="auto"/>
        <w:ind w:firstLine="709"/>
        <w:jc w:val="both"/>
        <w:rPr>
          <w:rFonts w:ascii="Times New Roman" w:hAnsi="Times New Roman"/>
        </w:rPr>
      </w:pPr>
      <w:r>
        <w:rPr>
          <w:rFonts w:ascii="Times New Roman" w:hAnsi="Times New Roman"/>
        </w:rPr>
        <w:t>3.4.1. требовать приемки услуг в объеме, порядке, сроки и на условиях, предусмотренных Контрактом;</w:t>
      </w:r>
    </w:p>
    <w:p w14:paraId="387E22C8"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3.4.2. требовать от Заказчика своевременной и полной оплаты оказанных услуг в соответствии с настоящим Контрактом; </w:t>
      </w:r>
    </w:p>
    <w:p w14:paraId="5A092932" w14:textId="77777777" w:rsidR="00EB68D5" w:rsidRDefault="00EF5598">
      <w:pPr>
        <w:spacing w:after="0" w:line="240" w:lineRule="auto"/>
        <w:ind w:firstLine="709"/>
        <w:jc w:val="both"/>
        <w:rPr>
          <w:rFonts w:ascii="Times New Roman" w:hAnsi="Times New Roman"/>
        </w:rPr>
      </w:pPr>
      <w:r>
        <w:rPr>
          <w:rFonts w:ascii="Times New Roman" w:hAnsi="Times New Roman"/>
        </w:rPr>
        <w:t>3.4.3. по согласованию с Заказчиком досрочно оказать услуги;</w:t>
      </w:r>
    </w:p>
    <w:p w14:paraId="2C7E5B80" w14:textId="77777777" w:rsidR="00EB68D5" w:rsidRDefault="00EF5598">
      <w:pPr>
        <w:spacing w:after="0" w:line="240" w:lineRule="auto"/>
        <w:ind w:firstLine="709"/>
        <w:jc w:val="both"/>
        <w:rPr>
          <w:rFonts w:ascii="Times New Roman" w:hAnsi="Times New Roman"/>
        </w:rPr>
      </w:pPr>
      <w:r>
        <w:rPr>
          <w:rFonts w:ascii="Times New Roman" w:hAnsi="Times New Roman"/>
        </w:rPr>
        <w:t>3.4.4. осуществлять иные права, предусмотренные Контрактом и (или) законодательством Российской Федерации.</w:t>
      </w:r>
    </w:p>
    <w:p w14:paraId="06890C67" w14:textId="77777777" w:rsidR="00EB68D5" w:rsidRDefault="00EB68D5">
      <w:pPr>
        <w:spacing w:after="0" w:line="240" w:lineRule="auto"/>
        <w:jc w:val="center"/>
        <w:rPr>
          <w:rFonts w:ascii="Times New Roman" w:hAnsi="Times New Roman"/>
          <w:b/>
        </w:rPr>
      </w:pPr>
    </w:p>
    <w:p w14:paraId="52AD8928" w14:textId="77777777" w:rsidR="00EB68D5" w:rsidRDefault="00EF5598">
      <w:pPr>
        <w:spacing w:after="0" w:line="240" w:lineRule="auto"/>
        <w:jc w:val="center"/>
        <w:rPr>
          <w:rFonts w:ascii="Times New Roman" w:hAnsi="Times New Roman"/>
          <w:b/>
        </w:rPr>
      </w:pPr>
      <w:r>
        <w:rPr>
          <w:rFonts w:ascii="Times New Roman" w:hAnsi="Times New Roman"/>
          <w:b/>
        </w:rPr>
        <w:t>4. Сроки оказания услуг</w:t>
      </w:r>
    </w:p>
    <w:p w14:paraId="6673B725" w14:textId="77777777" w:rsidR="00EB68D5" w:rsidRDefault="00EF5598">
      <w:pPr>
        <w:tabs>
          <w:tab w:val="left" w:pos="709"/>
        </w:tabs>
        <w:spacing w:after="0" w:line="240" w:lineRule="auto"/>
        <w:ind w:firstLine="709"/>
        <w:jc w:val="both"/>
        <w:rPr>
          <w:rFonts w:ascii="Times New Roman" w:hAnsi="Times New Roman"/>
          <w:highlight w:val="yellow"/>
        </w:rPr>
      </w:pPr>
      <w:r>
        <w:rPr>
          <w:rFonts w:ascii="Times New Roman" w:hAnsi="Times New Roman"/>
        </w:rPr>
        <w:lastRenderedPageBreak/>
        <w:t xml:space="preserve">4.1. Услуги должны быть оказаны в соответствии с графиком оказания услуг в Приложении (Описание объекта закупки) </w:t>
      </w:r>
    </w:p>
    <w:p w14:paraId="0045EAB3" w14:textId="77777777" w:rsidR="00EB68D5" w:rsidRDefault="00EF5598">
      <w:pPr>
        <w:spacing w:after="0" w:line="240" w:lineRule="auto"/>
        <w:ind w:firstLine="709"/>
        <w:jc w:val="both"/>
        <w:rPr>
          <w:rFonts w:ascii="Times New Roman" w:hAnsi="Times New Roman"/>
        </w:rPr>
      </w:pPr>
      <w:r>
        <w:rPr>
          <w:rFonts w:ascii="Times New Roman" w:hAnsi="Times New Roman"/>
        </w:rP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Акт в порядке, установленном Контрактом.</w:t>
      </w:r>
    </w:p>
    <w:p w14:paraId="154989DB"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4.3.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(при их наличии),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w:t>
      </w:r>
      <w:proofErr w:type="spellStart"/>
      <w:r>
        <w:rPr>
          <w:rFonts w:ascii="Times New Roman" w:hAnsi="Times New Roman"/>
        </w:rPr>
        <w:t>взаимосверки</w:t>
      </w:r>
      <w:proofErr w:type="spellEnd"/>
      <w:r>
        <w:rPr>
          <w:rFonts w:ascii="Times New Roman" w:hAnsi="Times New Roman"/>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413A4C35"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4.3.1. Исполнитель обязан подписать Акт </w:t>
      </w:r>
      <w:proofErr w:type="spellStart"/>
      <w:r>
        <w:rPr>
          <w:rFonts w:ascii="Times New Roman" w:hAnsi="Times New Roman"/>
        </w:rPr>
        <w:t>взаимосверки</w:t>
      </w:r>
      <w:proofErr w:type="spellEnd"/>
      <w:r>
        <w:rPr>
          <w:rFonts w:ascii="Times New Roman" w:hAnsi="Times New Roman"/>
        </w:rPr>
        <w:t xml:space="preserve"> обязательств. В случае уклонения Исполнителя от подписания данного акта Заказчик проставляет в нем соответствующую отметку. Акт </w:t>
      </w:r>
      <w:proofErr w:type="spellStart"/>
      <w:r>
        <w:rPr>
          <w:rFonts w:ascii="Times New Roman" w:hAnsi="Times New Roman"/>
        </w:rPr>
        <w:t>взаимосверки</w:t>
      </w:r>
      <w:proofErr w:type="spellEnd"/>
      <w:r>
        <w:rPr>
          <w:rFonts w:ascii="Times New Roman" w:hAnsi="Times New Roman"/>
        </w:rPr>
        <w:t xml:space="preserve"> обязательств является основанием для проведения взаиморасчетов между Сторонами. </w:t>
      </w:r>
    </w:p>
    <w:p w14:paraId="748A778E" w14:textId="77777777" w:rsidR="00EB68D5" w:rsidRDefault="00EB68D5">
      <w:pPr>
        <w:spacing w:after="0" w:line="240" w:lineRule="auto"/>
        <w:jc w:val="center"/>
        <w:rPr>
          <w:rFonts w:ascii="Times New Roman" w:hAnsi="Times New Roman"/>
          <w:b/>
        </w:rPr>
      </w:pPr>
    </w:p>
    <w:p w14:paraId="7F1980FD" w14:textId="77777777" w:rsidR="00EB68D5" w:rsidRDefault="00EF5598">
      <w:pPr>
        <w:spacing w:after="0" w:line="240" w:lineRule="auto"/>
        <w:jc w:val="center"/>
        <w:rPr>
          <w:rFonts w:ascii="Times New Roman" w:hAnsi="Times New Roman"/>
        </w:rPr>
      </w:pPr>
      <w:r>
        <w:rPr>
          <w:rFonts w:ascii="Times New Roman" w:hAnsi="Times New Roman"/>
          <w:b/>
        </w:rPr>
        <w:t>5. Качество услуг</w:t>
      </w:r>
    </w:p>
    <w:p w14:paraId="1076543D" w14:textId="77777777" w:rsidR="00EB68D5" w:rsidRDefault="00EF5598">
      <w:pPr>
        <w:spacing w:after="0" w:line="240" w:lineRule="auto"/>
        <w:ind w:firstLine="709"/>
        <w:jc w:val="both"/>
        <w:rPr>
          <w:rFonts w:ascii="Times New Roman" w:hAnsi="Times New Roman"/>
        </w:rPr>
      </w:pPr>
      <w:r>
        <w:rPr>
          <w:rFonts w:ascii="Times New Roman" w:hAnsi="Times New Roman"/>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268A520C" w14:textId="77777777" w:rsidR="00EB68D5" w:rsidRDefault="00EF5598">
      <w:pPr>
        <w:spacing w:after="0" w:line="240" w:lineRule="auto"/>
        <w:ind w:firstLine="709"/>
        <w:jc w:val="both"/>
        <w:rPr>
          <w:rFonts w:ascii="Times New Roman" w:hAnsi="Times New Roman"/>
        </w:rPr>
      </w:pPr>
      <w:r>
        <w:rPr>
          <w:rFonts w:ascii="Times New Roman" w:hAnsi="Times New Roman"/>
        </w:rPr>
        <w:t>5.2. Гарантии качества распространяются на все оказанные Исполнителем услуги.</w:t>
      </w:r>
    </w:p>
    <w:p w14:paraId="237A5E71" w14:textId="77777777" w:rsidR="00EB68D5" w:rsidRDefault="00EB68D5">
      <w:pPr>
        <w:widowControl w:val="0"/>
        <w:spacing w:after="0" w:line="240" w:lineRule="auto"/>
        <w:jc w:val="center"/>
        <w:rPr>
          <w:rFonts w:ascii="Times New Roman" w:hAnsi="Times New Roman"/>
        </w:rPr>
      </w:pPr>
    </w:p>
    <w:p w14:paraId="2885E4DA" w14:textId="77777777" w:rsidR="00EB68D5" w:rsidRDefault="00EF5598">
      <w:pPr>
        <w:spacing w:after="0" w:line="240" w:lineRule="auto"/>
        <w:jc w:val="center"/>
        <w:rPr>
          <w:rFonts w:ascii="Times New Roman" w:hAnsi="Times New Roman"/>
          <w:b/>
        </w:rPr>
      </w:pPr>
      <w:r>
        <w:rPr>
          <w:rFonts w:ascii="Times New Roman" w:hAnsi="Times New Roman"/>
          <w:b/>
        </w:rPr>
        <w:t>6. Место и порядок сдачи и приемки услуг</w:t>
      </w:r>
    </w:p>
    <w:p w14:paraId="33A943D5" w14:textId="77777777" w:rsidR="00EB68D5" w:rsidRDefault="00EF5598">
      <w:pPr>
        <w:spacing w:after="0" w:line="240" w:lineRule="auto"/>
        <w:ind w:firstLine="709"/>
        <w:jc w:val="both"/>
        <w:rPr>
          <w:rFonts w:ascii="Times New Roman" w:hAnsi="Times New Roman"/>
        </w:rPr>
      </w:pPr>
      <w:r>
        <w:rPr>
          <w:rFonts w:ascii="Times New Roman" w:hAnsi="Times New Roman"/>
        </w:rPr>
        <w:t>6.1. Оказание услуг осуществляется Исполнителем по адресу (-</w:t>
      </w:r>
      <w:proofErr w:type="spellStart"/>
      <w:r>
        <w:rPr>
          <w:rFonts w:ascii="Times New Roman" w:hAnsi="Times New Roman"/>
        </w:rPr>
        <w:t>ам</w:t>
      </w:r>
      <w:proofErr w:type="spellEnd"/>
      <w:r>
        <w:rPr>
          <w:rFonts w:ascii="Times New Roman" w:hAnsi="Times New Roman"/>
        </w:rPr>
        <w:t>), указанному(-ым) в Описании объекта закупки (Приложение № 1 к Контракту).</w:t>
      </w:r>
    </w:p>
    <w:p w14:paraId="7F9C0489" w14:textId="77777777" w:rsidR="00EB68D5" w:rsidRDefault="00EF5598">
      <w:pPr>
        <w:spacing w:after="0" w:line="240" w:lineRule="auto"/>
        <w:ind w:firstLine="709"/>
        <w:jc w:val="both"/>
        <w:rPr>
          <w:rFonts w:ascii="Times New Roman" w:hAnsi="Times New Roman"/>
        </w:rPr>
      </w:pPr>
      <w:r>
        <w:rPr>
          <w:rFonts w:ascii="Times New Roman" w:hAnsi="Times New Roman"/>
        </w:rPr>
        <w:t>6.2. По факту оказания услуг по настоящему Контракту Заказчик и Исполнитель подписывают Акт, подтверждающий факт выполнения обязательств.</w:t>
      </w:r>
    </w:p>
    <w:p w14:paraId="1F670AE3" w14:textId="77777777" w:rsidR="00EB68D5" w:rsidRDefault="00EF5598">
      <w:pPr>
        <w:spacing w:after="0" w:line="240" w:lineRule="auto"/>
        <w:ind w:firstLine="709"/>
        <w:jc w:val="both"/>
        <w:rPr>
          <w:rFonts w:ascii="Times New Roman" w:hAnsi="Times New Roman"/>
        </w:rPr>
      </w:pPr>
      <w:r>
        <w:rPr>
          <w:rFonts w:ascii="Times New Roman" w:hAnsi="Times New Roman"/>
        </w:rPr>
        <w:t>6.3. 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течении 3 рабочих дней Акт, подписанный, со своей стороны.</w:t>
      </w:r>
    </w:p>
    <w:p w14:paraId="4F19578B" w14:textId="77777777" w:rsidR="00EB68D5" w:rsidRDefault="00EF5598">
      <w:pPr>
        <w:spacing w:after="0" w:line="240" w:lineRule="auto"/>
        <w:ind w:firstLine="709"/>
        <w:jc w:val="both"/>
        <w:rPr>
          <w:rFonts w:ascii="Times New Roman" w:hAnsi="Times New Roman"/>
        </w:rPr>
      </w:pPr>
      <w:r>
        <w:rPr>
          <w:rFonts w:ascii="Times New Roman" w:hAnsi="Times New Roman"/>
        </w:rPr>
        <w:t>6.4. Приемка услуг на соответствие их объема и качества требованиям, установленным в Контракте, производится в течение 5 рабочих дней со дня получения акта сдачи-приемки оказанных услуг, подписанных со стороны Исполнителя.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14:paraId="1A40485D" w14:textId="77777777" w:rsidR="00EB68D5" w:rsidRDefault="00EF5598">
      <w:pPr>
        <w:spacing w:after="0" w:line="240" w:lineRule="auto"/>
        <w:ind w:firstLine="709"/>
        <w:jc w:val="both"/>
        <w:rPr>
          <w:rFonts w:ascii="Times New Roman" w:hAnsi="Times New Roman"/>
        </w:rPr>
      </w:pPr>
      <w:r>
        <w:rPr>
          <w:rFonts w:ascii="Times New Roman" w:hAnsi="Times New Roman"/>
        </w:rPr>
        <w:t>6.5.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14:paraId="2F24DB99"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6.6. Заказчик подписывает Акт в сроки, предусмотренные п. 6.4. Контракта. </w:t>
      </w:r>
    </w:p>
    <w:p w14:paraId="34093ED2"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6.6.1.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оказанных услуг осуществляется после предоставления Исполнителем такого обеспечения в порядке и в сроки, которые установлены Контрактом. </w:t>
      </w:r>
    </w:p>
    <w:p w14:paraId="61BBC7A4"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6.7. В случае обнаружения недостатков в объеме и качестве оказанных услуг Заказчик направляет Исполнителю уведомление в порядке, предусмотренном п. 6.9 Контракта. </w:t>
      </w:r>
    </w:p>
    <w:p w14:paraId="7BE6D81C"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6.8.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14:paraId="61FD9BD6" w14:textId="77777777" w:rsidR="00EB68D5" w:rsidRDefault="00EF5598">
      <w:pPr>
        <w:spacing w:after="0" w:line="240" w:lineRule="auto"/>
        <w:ind w:firstLine="709"/>
        <w:jc w:val="both"/>
        <w:rPr>
          <w:rFonts w:ascii="Times New Roman" w:hAnsi="Times New Roman"/>
        </w:rPr>
      </w:pPr>
      <w:r>
        <w:rPr>
          <w:rFonts w:ascii="Times New Roman" w:hAnsi="Times New Roman"/>
        </w:rPr>
        <w:t>6.9. Обо всех нарушениях условий Контракта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w:t>
      </w:r>
    </w:p>
    <w:p w14:paraId="59504FB6" w14:textId="77777777" w:rsidR="00EB68D5" w:rsidRDefault="00EF5598">
      <w:pPr>
        <w:spacing w:after="0" w:line="240" w:lineRule="auto"/>
        <w:ind w:firstLine="709"/>
        <w:jc w:val="both"/>
        <w:rPr>
          <w:rFonts w:ascii="Times New Roman" w:hAnsi="Times New Roman"/>
        </w:rPr>
      </w:pPr>
      <w:r>
        <w:rPr>
          <w:rFonts w:ascii="Times New Roman" w:hAnsi="Times New Roman"/>
        </w:rPr>
        <w:t>6.10. Исполнитель в установленный в уведомлении срок, согласно п. 6.9 Контракта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14:paraId="790ED354" w14:textId="77777777" w:rsidR="00EB68D5" w:rsidRDefault="00EB68D5">
      <w:pPr>
        <w:widowControl w:val="0"/>
        <w:spacing w:after="0" w:line="240" w:lineRule="auto"/>
        <w:jc w:val="center"/>
        <w:rPr>
          <w:rFonts w:ascii="Times New Roman" w:hAnsi="Times New Roman"/>
          <w:b/>
        </w:rPr>
      </w:pPr>
    </w:p>
    <w:p w14:paraId="48CE3207" w14:textId="77777777" w:rsidR="00EB68D5" w:rsidRDefault="00EF5598">
      <w:pPr>
        <w:widowControl w:val="0"/>
        <w:spacing w:after="0" w:line="240" w:lineRule="auto"/>
        <w:jc w:val="center"/>
        <w:rPr>
          <w:rFonts w:ascii="Times New Roman" w:hAnsi="Times New Roman"/>
          <w:b/>
        </w:rPr>
      </w:pPr>
      <w:r>
        <w:rPr>
          <w:rFonts w:ascii="Times New Roman" w:hAnsi="Times New Roman"/>
          <w:b/>
        </w:rPr>
        <w:t>7. Ответственность Сторон</w:t>
      </w:r>
    </w:p>
    <w:p w14:paraId="296221C4" w14:textId="77777777" w:rsidR="00EB68D5" w:rsidRDefault="00EF5598">
      <w:pPr>
        <w:spacing w:after="0" w:line="240" w:lineRule="auto"/>
        <w:ind w:firstLine="567"/>
        <w:jc w:val="both"/>
        <w:rPr>
          <w:rFonts w:ascii="Times New Roman" w:hAnsi="Times New Roman"/>
        </w:rPr>
      </w:pPr>
      <w:r>
        <w:rPr>
          <w:rFonts w:ascii="Times New Roman" w:hAnsi="Times New Roman"/>
        </w:rPr>
        <w:lastRenderedPageBreak/>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34B63345" w14:textId="77777777" w:rsidR="00EB68D5" w:rsidRDefault="00EF5598">
      <w:pPr>
        <w:spacing w:after="0" w:line="240" w:lineRule="auto"/>
        <w:ind w:firstLine="567"/>
        <w:jc w:val="both"/>
        <w:rPr>
          <w:rFonts w:ascii="Times New Roman" w:hAnsi="Times New Roman"/>
        </w:rPr>
      </w:pPr>
      <w:r>
        <w:rPr>
          <w:rFonts w:ascii="Times New Roman" w:hAnsi="Times New Roman"/>
        </w:rPr>
        <w:t xml:space="preserve">7.1.1. За каждый факт неисполнения или ненадлежащего исполнения </w:t>
      </w:r>
      <w:proofErr w:type="gramStart"/>
      <w:r>
        <w:rPr>
          <w:rFonts w:ascii="Times New Roman" w:hAnsi="Times New Roman"/>
        </w:rPr>
        <w:t>Исполнителем  обязательств</w:t>
      </w:r>
      <w:proofErr w:type="gramEnd"/>
      <w:r>
        <w:rPr>
          <w:rFonts w:ascii="Times New Roman" w:hAnsi="Times New Roman"/>
        </w:rPr>
        <w:t>, предусмотренных Контрактом, размер штрафа составляет:</w:t>
      </w:r>
    </w:p>
    <w:p w14:paraId="4CD9BA74" w14:textId="77777777" w:rsidR="00EB68D5" w:rsidRDefault="00EF5598">
      <w:pPr>
        <w:spacing w:after="0" w:line="240" w:lineRule="auto"/>
        <w:ind w:firstLine="567"/>
        <w:jc w:val="both"/>
        <w:rPr>
          <w:rFonts w:ascii="Times New Roman" w:hAnsi="Times New Roman"/>
        </w:rPr>
      </w:pPr>
      <w:r>
        <w:rPr>
          <w:rFonts w:ascii="Times New Roman" w:hAnsi="Times New Roman"/>
        </w:rPr>
        <w:t>а) 10 процентов цены Контракта (этапа) в случае, если цена Контракта (этапа) не превышает 3 млн. рублей;</w:t>
      </w:r>
    </w:p>
    <w:p w14:paraId="57D2CC8E" w14:textId="77777777" w:rsidR="00EB68D5" w:rsidRDefault="00EF5598">
      <w:pPr>
        <w:spacing w:after="0" w:line="240" w:lineRule="auto"/>
        <w:ind w:firstLine="567"/>
        <w:jc w:val="both"/>
        <w:rPr>
          <w:rFonts w:ascii="Times New Roman" w:hAnsi="Times New Roman"/>
        </w:rPr>
      </w:pPr>
      <w:r>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4CFE4A50" w14:textId="77777777" w:rsidR="00EB68D5" w:rsidRDefault="00EF5598">
      <w:pPr>
        <w:spacing w:after="0" w:line="240" w:lineRule="auto"/>
        <w:ind w:firstLine="567"/>
        <w:jc w:val="both"/>
        <w:rPr>
          <w:rFonts w:ascii="Times New Roman" w:hAnsi="Times New Roman"/>
        </w:rPr>
      </w:pPr>
      <w:r>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5275BA06" w14:textId="77777777" w:rsidR="00EB68D5" w:rsidRDefault="00EF5598">
      <w:pPr>
        <w:spacing w:after="0" w:line="240" w:lineRule="auto"/>
        <w:ind w:firstLine="567"/>
        <w:jc w:val="both"/>
        <w:rPr>
          <w:rFonts w:ascii="Times New Roman" w:hAnsi="Times New Roman"/>
        </w:rPr>
      </w:pPr>
      <w:r>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096E65A7" w14:textId="77777777" w:rsidR="00EB68D5" w:rsidRDefault="00EF5598">
      <w:pPr>
        <w:spacing w:after="0" w:line="240" w:lineRule="auto"/>
        <w:ind w:firstLine="567"/>
        <w:jc w:val="both"/>
        <w:rPr>
          <w:rFonts w:ascii="Times New Roman" w:hAnsi="Times New Roman"/>
        </w:rPr>
      </w:pPr>
      <w:r>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6B3E799A" w14:textId="77777777" w:rsidR="00EB68D5" w:rsidRDefault="00EF5598">
      <w:pPr>
        <w:spacing w:after="0" w:line="240" w:lineRule="auto"/>
        <w:ind w:firstLine="567"/>
        <w:jc w:val="both"/>
        <w:rPr>
          <w:rFonts w:ascii="Times New Roman" w:hAnsi="Times New Roman"/>
        </w:rPr>
      </w:pPr>
      <w:r>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56CC0327" w14:textId="77777777" w:rsidR="00EB68D5" w:rsidRDefault="00EF5598">
      <w:pPr>
        <w:spacing w:after="0" w:line="240" w:lineRule="auto"/>
        <w:ind w:firstLine="567"/>
        <w:jc w:val="both"/>
        <w:rPr>
          <w:rFonts w:ascii="Times New Roman" w:hAnsi="Times New Roman"/>
        </w:rPr>
      </w:pPr>
      <w:r>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6BA1D2E5" w14:textId="77777777" w:rsidR="00EB68D5" w:rsidRDefault="00EF5598">
      <w:pPr>
        <w:spacing w:after="0" w:line="240" w:lineRule="auto"/>
        <w:ind w:firstLine="567"/>
        <w:jc w:val="both"/>
        <w:rPr>
          <w:rFonts w:ascii="Times New Roman" w:hAnsi="Times New Roman"/>
        </w:rPr>
      </w:pPr>
      <w:r>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3A249254" w14:textId="77777777" w:rsidR="00EB68D5" w:rsidRDefault="00EF5598">
      <w:pPr>
        <w:spacing w:after="0" w:line="240" w:lineRule="auto"/>
        <w:ind w:firstLine="567"/>
        <w:jc w:val="both"/>
        <w:rPr>
          <w:rFonts w:ascii="Times New Roman" w:hAnsi="Times New Roman"/>
        </w:rPr>
      </w:pPr>
      <w:r>
        <w:rPr>
          <w:rFonts w:ascii="Times New Roman" w:hAnsi="Times New Roman"/>
        </w:rPr>
        <w:t>и) 0,1 процента цены Контракта (этапа) в случае, если цена Контракта (этапа) превышает 10 млрд. рублей.</w:t>
      </w:r>
    </w:p>
    <w:p w14:paraId="280E732A" w14:textId="77777777" w:rsidR="00EB68D5" w:rsidRDefault="00EF5598">
      <w:pPr>
        <w:spacing w:after="0" w:line="240" w:lineRule="auto"/>
        <w:ind w:firstLine="567"/>
        <w:jc w:val="both"/>
        <w:rPr>
          <w:rFonts w:ascii="Times New Roman" w:hAnsi="Times New Roman"/>
        </w:rPr>
      </w:pPr>
      <w:r>
        <w:rPr>
          <w:rFonts w:ascii="Times New Roman" w:hAnsi="Times New Roman"/>
        </w:rPr>
        <w:t>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4D64D325" w14:textId="77777777" w:rsidR="00EB68D5" w:rsidRDefault="00EF5598">
      <w:pPr>
        <w:spacing w:after="0" w:line="240" w:lineRule="auto"/>
        <w:ind w:firstLine="567"/>
        <w:jc w:val="both"/>
        <w:rPr>
          <w:rFonts w:ascii="Times New Roman" w:hAnsi="Times New Roman"/>
        </w:rPr>
      </w:pPr>
      <w:r>
        <w:rPr>
          <w:rFonts w:ascii="Times New Roman" w:hAnsi="Times New Roman"/>
        </w:rPr>
        <w:t>а) в случае, если цена Контракта не превышает начальную (максимальную) цену Контракта:</w:t>
      </w:r>
    </w:p>
    <w:p w14:paraId="300517D2" w14:textId="77777777" w:rsidR="00EB68D5" w:rsidRDefault="00EF5598">
      <w:pPr>
        <w:spacing w:after="0" w:line="240" w:lineRule="auto"/>
        <w:ind w:firstLine="567"/>
        <w:jc w:val="both"/>
        <w:rPr>
          <w:rFonts w:ascii="Times New Roman" w:hAnsi="Times New Roman"/>
        </w:rPr>
      </w:pPr>
      <w:r>
        <w:rPr>
          <w:rFonts w:ascii="Times New Roman" w:hAnsi="Times New Roman"/>
        </w:rPr>
        <w:t>- 10 процентов начальной (максимальной) цены Контракта, если цена контракта не превышает 3 млн. рублей;</w:t>
      </w:r>
    </w:p>
    <w:p w14:paraId="4E6FA3E9" w14:textId="77777777" w:rsidR="00EB68D5" w:rsidRDefault="00EF5598">
      <w:pPr>
        <w:spacing w:after="0" w:line="240" w:lineRule="auto"/>
        <w:ind w:firstLine="567"/>
        <w:jc w:val="both"/>
        <w:rPr>
          <w:rFonts w:ascii="Times New Roman" w:hAnsi="Times New Roman"/>
        </w:rPr>
      </w:pPr>
      <w:r>
        <w:rPr>
          <w:rFonts w:ascii="Times New Roman" w:hAnsi="Times New Roman"/>
        </w:rPr>
        <w:t>- 5 процентов начальной (максимальной) цены Контракта, если цена Контракта составляет от 3 млн. рублей до 50 млн. рублей (включительно);</w:t>
      </w:r>
    </w:p>
    <w:p w14:paraId="2BF00C92" w14:textId="77777777" w:rsidR="00EB68D5" w:rsidRDefault="00EF5598">
      <w:pPr>
        <w:spacing w:after="0" w:line="240" w:lineRule="auto"/>
        <w:ind w:firstLine="567"/>
        <w:jc w:val="both"/>
        <w:rPr>
          <w:rFonts w:ascii="Times New Roman" w:hAnsi="Times New Roman"/>
        </w:rPr>
      </w:pPr>
      <w:r>
        <w:rPr>
          <w:rFonts w:ascii="Times New Roman" w:hAnsi="Times New Roman"/>
        </w:rPr>
        <w:t>- 1 процент начальной (максимальной) цены Контракта, если цена Контракта составляет от 50 млн. рублей до 100 млн. рублей (включительно);</w:t>
      </w:r>
    </w:p>
    <w:p w14:paraId="331EF83C" w14:textId="77777777" w:rsidR="00EB68D5" w:rsidRDefault="00EF5598">
      <w:pPr>
        <w:spacing w:after="0" w:line="240" w:lineRule="auto"/>
        <w:ind w:firstLine="567"/>
        <w:jc w:val="both"/>
        <w:rPr>
          <w:rFonts w:ascii="Times New Roman" w:hAnsi="Times New Roman"/>
        </w:rPr>
      </w:pPr>
      <w:r>
        <w:rPr>
          <w:rFonts w:ascii="Times New Roman" w:hAnsi="Times New Roman"/>
        </w:rPr>
        <w:t>б) в случае, если цена Контракта превышает начальную (максимальную) цену Контракта:</w:t>
      </w:r>
    </w:p>
    <w:p w14:paraId="4625DC4E" w14:textId="77777777" w:rsidR="00EB68D5" w:rsidRDefault="00EF5598">
      <w:pPr>
        <w:spacing w:after="0" w:line="240" w:lineRule="auto"/>
        <w:ind w:firstLine="567"/>
        <w:jc w:val="both"/>
        <w:rPr>
          <w:rFonts w:ascii="Times New Roman" w:hAnsi="Times New Roman"/>
        </w:rPr>
      </w:pPr>
      <w:r>
        <w:rPr>
          <w:rFonts w:ascii="Times New Roman" w:hAnsi="Times New Roman"/>
        </w:rPr>
        <w:t>- 10 процентов цены Контракта, если цена Контракта не превышает 3 млн. рублей;</w:t>
      </w:r>
    </w:p>
    <w:p w14:paraId="35817341" w14:textId="77777777" w:rsidR="00EB68D5" w:rsidRDefault="00EF5598">
      <w:pPr>
        <w:spacing w:after="0" w:line="240" w:lineRule="auto"/>
        <w:ind w:firstLine="567"/>
        <w:jc w:val="both"/>
        <w:rPr>
          <w:rFonts w:ascii="Times New Roman" w:hAnsi="Times New Roman"/>
        </w:rPr>
      </w:pPr>
      <w:r>
        <w:rPr>
          <w:rFonts w:ascii="Times New Roman" w:hAnsi="Times New Roman"/>
        </w:rPr>
        <w:t>- 5 процентов цены Контракта, если цена Контракта составляет от 3 млн. рублей до 50 млн. рублей (включительно);</w:t>
      </w:r>
    </w:p>
    <w:p w14:paraId="422F5310" w14:textId="77777777" w:rsidR="00EB68D5" w:rsidRDefault="00EF5598">
      <w:pPr>
        <w:spacing w:after="0" w:line="240" w:lineRule="auto"/>
        <w:ind w:firstLine="567"/>
        <w:jc w:val="both"/>
        <w:rPr>
          <w:rFonts w:ascii="Times New Roman" w:hAnsi="Times New Roman"/>
        </w:rPr>
      </w:pPr>
      <w:r>
        <w:rPr>
          <w:rFonts w:ascii="Times New Roman" w:hAnsi="Times New Roman"/>
        </w:rPr>
        <w:t>- 1 процент цены Контракта, если цена Контракта составляет от 50 млн. рублей до 100 млн. рублей (включительно).</w:t>
      </w:r>
    </w:p>
    <w:p w14:paraId="2C926D79" w14:textId="77777777" w:rsidR="00EB68D5" w:rsidRDefault="00EF5598">
      <w:pPr>
        <w:spacing w:after="0" w:line="240" w:lineRule="auto"/>
        <w:ind w:firstLine="567"/>
        <w:jc w:val="both"/>
        <w:rPr>
          <w:rFonts w:ascii="Times New Roman" w:hAnsi="Times New Roman"/>
        </w:rPr>
      </w:pPr>
      <w:r>
        <w:rPr>
          <w:rFonts w:ascii="Times New Roman" w:hAnsi="Times New Roman"/>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087E7A93" w14:textId="77777777" w:rsidR="00EB68D5" w:rsidRDefault="00EF5598">
      <w:pPr>
        <w:spacing w:after="0" w:line="240" w:lineRule="auto"/>
        <w:ind w:firstLine="567"/>
        <w:jc w:val="both"/>
        <w:rPr>
          <w:rFonts w:ascii="Times New Roman" w:hAnsi="Times New Roman"/>
        </w:rPr>
      </w:pPr>
      <w:r>
        <w:rPr>
          <w:rFonts w:ascii="Times New Roman" w:hAnsi="Times New Roman"/>
        </w:rPr>
        <w:t>а) 1000 рублей, если цена Контракта не превышает 3 млн. рублей;</w:t>
      </w:r>
    </w:p>
    <w:p w14:paraId="7731150B" w14:textId="77777777" w:rsidR="00EB68D5" w:rsidRDefault="00EF5598">
      <w:pPr>
        <w:spacing w:after="0" w:line="240" w:lineRule="auto"/>
        <w:ind w:firstLine="567"/>
        <w:jc w:val="both"/>
        <w:rPr>
          <w:rFonts w:ascii="Times New Roman" w:hAnsi="Times New Roman"/>
        </w:rPr>
      </w:pPr>
      <w:r>
        <w:rPr>
          <w:rFonts w:ascii="Times New Roman" w:hAnsi="Times New Roman"/>
        </w:rPr>
        <w:t>б) 5000 рублей, если цена Контракта составляет от 3 млн. рублей до 50 млн. рублей (включительно);</w:t>
      </w:r>
    </w:p>
    <w:p w14:paraId="31013751" w14:textId="77777777" w:rsidR="00EB68D5" w:rsidRDefault="00EF5598">
      <w:pPr>
        <w:spacing w:after="0" w:line="240" w:lineRule="auto"/>
        <w:ind w:firstLine="567"/>
        <w:jc w:val="both"/>
        <w:rPr>
          <w:rFonts w:ascii="Times New Roman" w:hAnsi="Times New Roman"/>
        </w:rPr>
      </w:pPr>
      <w:r>
        <w:rPr>
          <w:rFonts w:ascii="Times New Roman" w:hAnsi="Times New Roman"/>
        </w:rPr>
        <w:t>в) 10000 рублей, если цена Контракта составляет от 50 млн. рублей до 100 млн. рублей (включительно);</w:t>
      </w:r>
    </w:p>
    <w:p w14:paraId="16B3DCB2" w14:textId="77777777" w:rsidR="00EB68D5" w:rsidRDefault="00EF5598">
      <w:pPr>
        <w:spacing w:after="0" w:line="240" w:lineRule="auto"/>
        <w:ind w:firstLine="567"/>
        <w:jc w:val="both"/>
        <w:rPr>
          <w:rFonts w:ascii="Times New Roman" w:hAnsi="Times New Roman"/>
        </w:rPr>
      </w:pPr>
      <w:r>
        <w:rPr>
          <w:rFonts w:ascii="Times New Roman" w:hAnsi="Times New Roman"/>
        </w:rPr>
        <w:t>г) 100000 рублей, если цена Контракта превышает 100 млн. рублей.</w:t>
      </w:r>
    </w:p>
    <w:p w14:paraId="0D2649F8" w14:textId="77777777" w:rsidR="00EB68D5" w:rsidRDefault="00EF5598">
      <w:pPr>
        <w:spacing w:after="0" w:line="240" w:lineRule="auto"/>
        <w:ind w:firstLine="567"/>
        <w:jc w:val="both"/>
        <w:rPr>
          <w:rFonts w:ascii="Times New Roman" w:hAnsi="Times New Roman"/>
        </w:rPr>
      </w:pPr>
      <w:r>
        <w:rPr>
          <w:rFonts w:ascii="Times New Roman" w:hAnsi="Times New Roman"/>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10F07681" w14:textId="77777777" w:rsidR="00EB68D5" w:rsidRDefault="00EF5598">
      <w:pPr>
        <w:spacing w:after="0" w:line="240" w:lineRule="auto"/>
        <w:ind w:firstLine="567"/>
        <w:jc w:val="both"/>
        <w:rPr>
          <w:rFonts w:ascii="Times New Roman" w:hAnsi="Times New Roman"/>
        </w:rPr>
      </w:pPr>
      <w:r>
        <w:rPr>
          <w:rFonts w:ascii="Times New Roman" w:hAnsi="Times New Roman"/>
        </w:rPr>
        <w:t>а) 1000 рублей, если цена Контракта не превышает 3 млн. рублей (включительно);</w:t>
      </w:r>
    </w:p>
    <w:p w14:paraId="73FEEA4F" w14:textId="77777777" w:rsidR="00EB68D5" w:rsidRDefault="00EF5598">
      <w:pPr>
        <w:spacing w:after="0" w:line="240" w:lineRule="auto"/>
        <w:ind w:firstLine="567"/>
        <w:jc w:val="both"/>
        <w:rPr>
          <w:rFonts w:ascii="Times New Roman" w:hAnsi="Times New Roman"/>
        </w:rPr>
      </w:pPr>
      <w:r>
        <w:rPr>
          <w:rFonts w:ascii="Times New Roman" w:hAnsi="Times New Roman"/>
        </w:rPr>
        <w:t>б) 5000 рублей, если цена Контракта составляет от 3 млн. рублей до 50 млн. рублей (включительно);</w:t>
      </w:r>
    </w:p>
    <w:p w14:paraId="156FC26D" w14:textId="77777777" w:rsidR="00EB68D5" w:rsidRDefault="00EF5598">
      <w:pPr>
        <w:spacing w:after="0" w:line="240" w:lineRule="auto"/>
        <w:ind w:firstLine="567"/>
        <w:jc w:val="both"/>
        <w:rPr>
          <w:rFonts w:ascii="Times New Roman" w:hAnsi="Times New Roman"/>
        </w:rPr>
      </w:pPr>
      <w:r>
        <w:rPr>
          <w:rFonts w:ascii="Times New Roman" w:hAnsi="Times New Roman"/>
        </w:rPr>
        <w:t>в) 10000 рублей, если цена Контракта составляет от 50 млн. рублей до 100 млн. рублей (включительно);</w:t>
      </w:r>
    </w:p>
    <w:p w14:paraId="7B828E76" w14:textId="77777777" w:rsidR="00EB68D5" w:rsidRDefault="00EF5598">
      <w:pPr>
        <w:spacing w:after="0" w:line="240" w:lineRule="auto"/>
        <w:ind w:firstLine="567"/>
        <w:jc w:val="both"/>
        <w:rPr>
          <w:rFonts w:ascii="Times New Roman" w:hAnsi="Times New Roman"/>
        </w:rPr>
      </w:pPr>
      <w:r>
        <w:rPr>
          <w:rFonts w:ascii="Times New Roman" w:hAnsi="Times New Roman"/>
        </w:rPr>
        <w:t>г) 100000 рублей, если цена Контракта превышает 100 млн. рублей.</w:t>
      </w:r>
    </w:p>
    <w:p w14:paraId="5AA02DEA" w14:textId="77777777" w:rsidR="00EB68D5" w:rsidRDefault="00EF5598">
      <w:pPr>
        <w:spacing w:after="0" w:line="240" w:lineRule="auto"/>
        <w:ind w:firstLine="567"/>
        <w:jc w:val="both"/>
        <w:rPr>
          <w:rFonts w:ascii="Times New Roman" w:hAnsi="Times New Roman"/>
        </w:rPr>
      </w:pPr>
      <w:r>
        <w:rPr>
          <w:rFonts w:ascii="Times New Roman" w:hAnsi="Times New Roman"/>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4E0E5D52" w14:textId="77777777" w:rsidR="00EB68D5" w:rsidRDefault="00EF5598">
      <w:pPr>
        <w:spacing w:after="0" w:line="240" w:lineRule="auto"/>
        <w:ind w:firstLine="567"/>
        <w:jc w:val="both"/>
        <w:rPr>
          <w:rFonts w:ascii="Times New Roman" w:hAnsi="Times New Roman"/>
        </w:rPr>
      </w:pPr>
      <w:r>
        <w:rPr>
          <w:rFonts w:ascii="Times New Roman" w:hAnsi="Times New Roman"/>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81F0189" w14:textId="77777777" w:rsidR="00EB68D5" w:rsidRDefault="00EF5598">
      <w:pPr>
        <w:spacing w:after="0" w:line="240" w:lineRule="auto"/>
        <w:ind w:firstLine="567"/>
        <w:jc w:val="both"/>
        <w:rPr>
          <w:rFonts w:ascii="Times New Roman" w:hAnsi="Times New Roman"/>
        </w:rPr>
      </w:pPr>
      <w:r>
        <w:rPr>
          <w:rFonts w:ascii="Times New Roman" w:hAnsi="Times New Roman"/>
        </w:rPr>
        <w:lastRenderedPageBreak/>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88AAA13" w14:textId="77777777" w:rsidR="00EB68D5" w:rsidRDefault="00EF5598">
      <w:pPr>
        <w:spacing w:after="0" w:line="240" w:lineRule="auto"/>
        <w:ind w:firstLine="567"/>
        <w:jc w:val="both"/>
        <w:rPr>
          <w:rFonts w:ascii="Times New Roman" w:hAnsi="Times New Roman"/>
        </w:rPr>
      </w:pPr>
      <w:r>
        <w:rPr>
          <w:rFonts w:ascii="Times New Roman" w:hAnsi="Times New Roman"/>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AB9BC7" w14:textId="77777777" w:rsidR="00EB68D5" w:rsidRDefault="00EF5598">
      <w:pPr>
        <w:spacing w:after="0" w:line="240" w:lineRule="auto"/>
        <w:ind w:right="-2" w:firstLine="567"/>
        <w:jc w:val="both"/>
        <w:rPr>
          <w:rFonts w:ascii="Times New Roman" w:hAnsi="Times New Roman"/>
        </w:rPr>
      </w:pPr>
      <w:r>
        <w:rPr>
          <w:rFonts w:ascii="Times New Roman" w:hAnsi="Times New Roman"/>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4840B52" w14:textId="77777777" w:rsidR="00EB68D5" w:rsidRDefault="00EF5598">
      <w:pPr>
        <w:spacing w:after="0" w:line="240" w:lineRule="auto"/>
        <w:ind w:right="-2" w:firstLine="567"/>
        <w:jc w:val="both"/>
        <w:rPr>
          <w:rFonts w:ascii="Times New Roman" w:hAnsi="Times New Roman"/>
        </w:rPr>
      </w:pPr>
      <w:r>
        <w:rPr>
          <w:rFonts w:ascii="Times New Roman" w:hAnsi="Times New Roman"/>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78B2FD29" w14:textId="77777777" w:rsidR="00EB68D5" w:rsidRDefault="00EF5598">
      <w:pPr>
        <w:spacing w:after="0" w:line="240" w:lineRule="auto"/>
        <w:ind w:right="-2" w:firstLine="567"/>
        <w:jc w:val="both"/>
        <w:rPr>
          <w:rFonts w:ascii="Times New Roman" w:hAnsi="Times New Roman"/>
        </w:rPr>
      </w:pPr>
      <w:r>
        <w:rPr>
          <w:rFonts w:ascii="Times New Roman" w:hAnsi="Times New Roman"/>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05A70CD4" w14:textId="77777777" w:rsidR="00EB68D5" w:rsidRDefault="00EB68D5">
      <w:pPr>
        <w:spacing w:after="0" w:line="240" w:lineRule="auto"/>
        <w:ind w:right="-2" w:firstLine="567"/>
        <w:jc w:val="both"/>
        <w:rPr>
          <w:rFonts w:ascii="Times New Roman" w:hAnsi="Times New Roman"/>
        </w:rPr>
      </w:pPr>
    </w:p>
    <w:p w14:paraId="74A3C919" w14:textId="77777777" w:rsidR="00EB68D5" w:rsidRDefault="00EF5598">
      <w:pPr>
        <w:spacing w:after="0" w:line="240" w:lineRule="auto"/>
        <w:jc w:val="center"/>
        <w:rPr>
          <w:rFonts w:ascii="Times New Roman" w:hAnsi="Times New Roman"/>
          <w:b/>
        </w:rPr>
      </w:pPr>
      <w:r>
        <w:rPr>
          <w:rFonts w:ascii="Times New Roman" w:hAnsi="Times New Roman"/>
          <w:b/>
        </w:rPr>
        <w:t>8. Обстоятельства непреодолимой силы</w:t>
      </w:r>
    </w:p>
    <w:p w14:paraId="4A66CB1A" w14:textId="77777777" w:rsidR="00EB68D5" w:rsidRDefault="00EF5598">
      <w:pPr>
        <w:spacing w:after="0" w:line="240" w:lineRule="auto"/>
        <w:ind w:firstLine="709"/>
        <w:jc w:val="both"/>
        <w:rPr>
          <w:rFonts w:ascii="Times New Roman" w:hAnsi="Times New Roman"/>
        </w:rPr>
      </w:pPr>
      <w:r>
        <w:rPr>
          <w:rFonts w:ascii="Times New Roman" w:hAnsi="Times New Roman"/>
        </w:rPr>
        <w:t>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648A8A92" w14:textId="77777777" w:rsidR="00EB68D5" w:rsidRDefault="00EF5598">
      <w:pPr>
        <w:spacing w:after="0" w:line="240" w:lineRule="auto"/>
        <w:ind w:firstLine="709"/>
        <w:jc w:val="both"/>
        <w:rPr>
          <w:rFonts w:ascii="Times New Roman" w:hAnsi="Times New Roman"/>
        </w:rPr>
      </w:pPr>
      <w:r>
        <w:rPr>
          <w:rFonts w:ascii="Times New Roman" w:hAnsi="Times New Roman"/>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31F2F2FC"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8.3. При наступлении указанных в пункте 8.1.-8.2.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14:paraId="50606F42" w14:textId="77777777" w:rsidR="00EB68D5" w:rsidRDefault="00EB68D5">
      <w:pPr>
        <w:pStyle w:val="24"/>
        <w:keepNext w:val="0"/>
        <w:widowControl w:val="0"/>
        <w:rPr>
          <w:b/>
          <w:sz w:val="22"/>
        </w:rPr>
      </w:pPr>
    </w:p>
    <w:p w14:paraId="1E991C48" w14:textId="77777777" w:rsidR="00EB68D5" w:rsidRDefault="00EF5598">
      <w:pPr>
        <w:pStyle w:val="24"/>
        <w:keepNext w:val="0"/>
        <w:widowControl w:val="0"/>
        <w:rPr>
          <w:b/>
          <w:sz w:val="22"/>
        </w:rPr>
      </w:pPr>
      <w:r>
        <w:rPr>
          <w:b/>
          <w:sz w:val="22"/>
        </w:rPr>
        <w:t>9. Порядок разрешения споров</w:t>
      </w:r>
    </w:p>
    <w:p w14:paraId="72DEBFCF"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9.1.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6671573E"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9.2. В случае, если Стороны не придут к соглашению, споры подлежат рассмотрению в Арбитражном суде г. Москвы.</w:t>
      </w:r>
    </w:p>
    <w:p w14:paraId="252CC6DB" w14:textId="77777777" w:rsidR="00EB68D5" w:rsidRDefault="00EB68D5">
      <w:pPr>
        <w:spacing w:after="0" w:line="240" w:lineRule="auto"/>
        <w:jc w:val="center"/>
        <w:rPr>
          <w:rFonts w:ascii="Times New Roman" w:hAnsi="Times New Roman"/>
          <w:b/>
        </w:rPr>
      </w:pPr>
    </w:p>
    <w:p w14:paraId="41D59786" w14:textId="77777777" w:rsidR="00EB68D5" w:rsidRDefault="00EF5598">
      <w:pPr>
        <w:spacing w:after="0" w:line="240" w:lineRule="auto"/>
        <w:jc w:val="center"/>
        <w:rPr>
          <w:rFonts w:ascii="Times New Roman" w:hAnsi="Times New Roman"/>
          <w:b/>
        </w:rPr>
      </w:pPr>
      <w:r>
        <w:rPr>
          <w:rFonts w:ascii="Times New Roman" w:hAnsi="Times New Roman"/>
          <w:b/>
        </w:rPr>
        <w:t>10. Срок действия и порядок расторжения Контракта</w:t>
      </w:r>
    </w:p>
    <w:p w14:paraId="3A22D2F6" w14:textId="7E56DE4D" w:rsidR="00EB68D5" w:rsidRDefault="00EF5598">
      <w:pPr>
        <w:spacing w:after="0" w:line="240" w:lineRule="auto"/>
        <w:ind w:firstLine="709"/>
        <w:jc w:val="both"/>
        <w:rPr>
          <w:rFonts w:ascii="Times New Roman" w:hAnsi="Times New Roman"/>
        </w:rPr>
      </w:pPr>
      <w:r>
        <w:rPr>
          <w:rFonts w:ascii="Times New Roman" w:hAnsi="Times New Roman"/>
        </w:rPr>
        <w:t xml:space="preserve">10.1. Контракт считается заключенным и вступает в силу со дня подписания и действует до </w:t>
      </w:r>
      <w:r w:rsidRPr="00497D4C">
        <w:rPr>
          <w:rFonts w:ascii="Times New Roman" w:hAnsi="Times New Roman"/>
          <w:b/>
        </w:rPr>
        <w:t>30.11.202</w:t>
      </w:r>
      <w:r w:rsidR="00C25D27">
        <w:rPr>
          <w:rFonts w:ascii="Times New Roman" w:hAnsi="Times New Roman"/>
          <w:b/>
        </w:rPr>
        <w:t>6</w:t>
      </w:r>
      <w:r>
        <w:rPr>
          <w:rFonts w:ascii="Times New Roman" w:hAnsi="Times New Roman"/>
          <w:b/>
        </w:rPr>
        <w:t xml:space="preserve"> года</w:t>
      </w:r>
      <w:r>
        <w:rPr>
          <w:rFonts w:ascii="Times New Roman" w:hAnsi="Times New Roman"/>
        </w:rPr>
        <w:t xml:space="preserve"> включительно.</w:t>
      </w:r>
    </w:p>
    <w:p w14:paraId="6503F4B1" w14:textId="77777777" w:rsidR="00EB68D5" w:rsidRDefault="00EF5598">
      <w:pPr>
        <w:spacing w:after="0" w:line="240" w:lineRule="auto"/>
        <w:ind w:firstLine="709"/>
        <w:jc w:val="both"/>
        <w:rPr>
          <w:rFonts w:ascii="Times New Roman" w:hAnsi="Times New Roman"/>
        </w:rPr>
      </w:pPr>
      <w:r>
        <w:rPr>
          <w:rFonts w:ascii="Times New Roman" w:hAnsi="Times New Roman"/>
        </w:rPr>
        <w:t>10.2. Прекращение (окончание) срока действия настоящего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а также от оплаты Контракта в части исполненных обязательств Исполнителем до даты окончания действия Контракта.</w:t>
      </w:r>
    </w:p>
    <w:p w14:paraId="63CF1585" w14:textId="77777777" w:rsidR="00EB68D5" w:rsidRDefault="00EF5598">
      <w:pPr>
        <w:pStyle w:val="16"/>
        <w:spacing w:after="0" w:line="240" w:lineRule="auto"/>
        <w:ind w:left="0" w:firstLine="709"/>
        <w:contextualSpacing w:val="0"/>
        <w:rPr>
          <w:rFonts w:ascii="Times New Roman" w:hAnsi="Times New Roman"/>
          <w:sz w:val="22"/>
        </w:rPr>
      </w:pPr>
      <w:r>
        <w:rPr>
          <w:rFonts w:ascii="Times New Roman" w:hAnsi="Times New Roman"/>
          <w:sz w:val="22"/>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A798CC0" w14:textId="77777777" w:rsidR="00EB68D5" w:rsidRDefault="00EF5598">
      <w:pPr>
        <w:pStyle w:val="16"/>
        <w:spacing w:after="0" w:line="240" w:lineRule="auto"/>
        <w:ind w:left="0" w:firstLine="709"/>
        <w:contextualSpacing w:val="0"/>
        <w:rPr>
          <w:rFonts w:ascii="Times New Roman" w:hAnsi="Times New Roman"/>
          <w:sz w:val="22"/>
        </w:rPr>
      </w:pPr>
      <w:r>
        <w:rPr>
          <w:rFonts w:ascii="Times New Roman" w:hAnsi="Times New Roman"/>
          <w:sz w:val="22"/>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1957C6" w14:textId="77777777" w:rsidR="00EB68D5" w:rsidRDefault="00EF5598">
      <w:pPr>
        <w:pStyle w:val="22"/>
        <w:spacing w:after="0" w:line="240" w:lineRule="auto"/>
        <w:ind w:firstLine="709"/>
        <w:jc w:val="both"/>
        <w:rPr>
          <w:rFonts w:ascii="Times New Roman" w:hAnsi="Times New Roman"/>
        </w:rPr>
      </w:pPr>
      <w:r>
        <w:rPr>
          <w:rFonts w:ascii="Times New Roman" w:hAnsi="Times New Roman"/>
        </w:rPr>
        <w:t>10.5.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Контракта.</w:t>
      </w:r>
    </w:p>
    <w:p w14:paraId="1B491F59" w14:textId="77777777" w:rsidR="00EB68D5" w:rsidRDefault="00EF5598">
      <w:pPr>
        <w:pStyle w:val="22"/>
        <w:spacing w:after="0" w:line="240" w:lineRule="auto"/>
        <w:ind w:firstLine="709"/>
        <w:jc w:val="both"/>
        <w:rPr>
          <w:rFonts w:ascii="Times New Roman" w:hAnsi="Times New Roman"/>
        </w:rPr>
      </w:pPr>
      <w:r>
        <w:rPr>
          <w:rFonts w:ascii="Times New Roman" w:hAnsi="Times New Roman"/>
        </w:rPr>
        <w:t>10.6.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F4459B2" w14:textId="77777777" w:rsidR="00EB68D5" w:rsidRDefault="00EF5598">
      <w:pPr>
        <w:spacing w:after="0" w:line="240" w:lineRule="auto"/>
        <w:ind w:firstLine="709"/>
        <w:jc w:val="both"/>
        <w:rPr>
          <w:rFonts w:ascii="Times New Roman" w:hAnsi="Times New Roman"/>
        </w:rPr>
      </w:pPr>
      <w:r>
        <w:rPr>
          <w:rFonts w:ascii="Times New Roman" w:hAnsi="Times New Roman"/>
        </w:rPr>
        <w:t xml:space="preserve">10.7.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Pr>
          <w:rFonts w:ascii="Times New Roman" w:hAnsi="Times New Roman"/>
        </w:rPr>
        <w:lastRenderedPageBreak/>
        <w:t>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5C31DCA0" w14:textId="77777777" w:rsidR="00EB68D5" w:rsidRDefault="00EF5598">
      <w:pPr>
        <w:spacing w:after="0" w:line="240" w:lineRule="auto"/>
        <w:ind w:firstLine="709"/>
        <w:jc w:val="both"/>
        <w:rPr>
          <w:rFonts w:ascii="Times New Roman" w:hAnsi="Times New Roman"/>
        </w:rPr>
      </w:pPr>
      <w:r>
        <w:rPr>
          <w:rFonts w:ascii="Times New Roman" w:hAnsi="Times New Roman"/>
        </w:rPr>
        <w:t>10.8.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FE9D397" w14:textId="77777777" w:rsidR="00EB68D5" w:rsidRDefault="00EF5598">
      <w:pPr>
        <w:spacing w:after="0" w:line="240" w:lineRule="auto"/>
        <w:ind w:firstLine="709"/>
        <w:jc w:val="both"/>
        <w:rPr>
          <w:rFonts w:ascii="Times New Roman" w:hAnsi="Times New Roman"/>
        </w:rPr>
      </w:pPr>
      <w:r>
        <w:rPr>
          <w:rFonts w:ascii="Times New Roman" w:hAnsi="Times New Roman"/>
        </w:rPr>
        <w:t>10.9.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8675685" w14:textId="77777777" w:rsidR="00EB68D5" w:rsidRDefault="00EF5598">
      <w:pPr>
        <w:pStyle w:val="16"/>
        <w:spacing w:after="0" w:line="240" w:lineRule="auto"/>
        <w:ind w:left="0" w:firstLine="709"/>
        <w:contextualSpacing w:val="0"/>
        <w:rPr>
          <w:rFonts w:ascii="Times New Roman" w:hAnsi="Times New Roman"/>
          <w:sz w:val="22"/>
        </w:rPr>
      </w:pPr>
      <w:r>
        <w:rPr>
          <w:rFonts w:ascii="Times New Roman" w:hAnsi="Times New Roman"/>
          <w:sz w:val="22"/>
        </w:rPr>
        <w:t>10.10.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6F0029" w14:textId="77777777" w:rsidR="00EB68D5" w:rsidRDefault="00EF5598">
      <w:pPr>
        <w:pStyle w:val="22"/>
        <w:spacing w:after="0" w:line="240" w:lineRule="auto"/>
        <w:ind w:firstLine="709"/>
        <w:jc w:val="both"/>
        <w:rPr>
          <w:rFonts w:ascii="Times New Roman" w:hAnsi="Times New Roman"/>
        </w:rPr>
      </w:pPr>
      <w:r>
        <w:rPr>
          <w:rFonts w:ascii="Times New Roman" w:hAnsi="Times New Roman"/>
        </w:rPr>
        <w:t>10.11. В отношении порядка, сроков и оснований расторжения Контракта Исполнителем в одностороннем порядке применяются пункты 10.3.-10.10. настоящего раздела, за исключением требования об использовании Единой информационной системы.</w:t>
      </w:r>
    </w:p>
    <w:p w14:paraId="2066088D" w14:textId="77777777" w:rsidR="00EB68D5" w:rsidRDefault="00EF5598">
      <w:pPr>
        <w:pStyle w:val="16"/>
        <w:spacing w:after="0" w:line="240" w:lineRule="auto"/>
        <w:ind w:left="0" w:firstLine="709"/>
        <w:contextualSpacing w:val="0"/>
        <w:rPr>
          <w:rFonts w:ascii="Times New Roman" w:hAnsi="Times New Roman"/>
          <w:sz w:val="22"/>
        </w:rPr>
      </w:pPr>
      <w:r>
        <w:rPr>
          <w:rFonts w:ascii="Times New Roman" w:hAnsi="Times New Roman"/>
          <w:sz w:val="22"/>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62D308"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10.13.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3B468A29" w14:textId="77777777" w:rsidR="00EB68D5" w:rsidRDefault="00EB68D5">
      <w:pPr>
        <w:tabs>
          <w:tab w:val="left" w:pos="567"/>
        </w:tabs>
        <w:spacing w:after="0" w:line="240" w:lineRule="auto"/>
        <w:jc w:val="both"/>
        <w:rPr>
          <w:rFonts w:ascii="Times New Roman" w:hAnsi="Times New Roman"/>
        </w:rPr>
      </w:pPr>
    </w:p>
    <w:p w14:paraId="1C2F1FD6" w14:textId="77777777" w:rsidR="00EB68D5" w:rsidRDefault="00EF5598">
      <w:pPr>
        <w:spacing w:after="0" w:line="240" w:lineRule="auto"/>
        <w:jc w:val="center"/>
        <w:rPr>
          <w:rFonts w:ascii="Times New Roman" w:hAnsi="Times New Roman"/>
          <w:b/>
        </w:rPr>
      </w:pPr>
      <w:r>
        <w:rPr>
          <w:rFonts w:ascii="Times New Roman" w:hAnsi="Times New Roman"/>
          <w:b/>
        </w:rPr>
        <w:t>11. Конфиденциальность</w:t>
      </w:r>
    </w:p>
    <w:p w14:paraId="56E51F85"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11.1.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2EF715CC"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11.2.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580BFCD6"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11.3.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5EEF93C1"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2804302D"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 xml:space="preserve">11.5. Исполнитель обязуется принять все необходимые меры для сохранения в тайне конфиденциальной информации Заказчика. </w:t>
      </w:r>
    </w:p>
    <w:p w14:paraId="43B8F8C0"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11.6.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2A2BC5C1" w14:textId="77777777" w:rsidR="00EB68D5" w:rsidRDefault="00EB68D5">
      <w:pPr>
        <w:widowControl w:val="0"/>
        <w:spacing w:after="0" w:line="240" w:lineRule="auto"/>
        <w:jc w:val="center"/>
        <w:rPr>
          <w:rFonts w:ascii="Times New Roman" w:hAnsi="Times New Roman"/>
        </w:rPr>
      </w:pPr>
    </w:p>
    <w:p w14:paraId="6C4E3515" w14:textId="77777777" w:rsidR="00EB68D5" w:rsidRDefault="00EF5598">
      <w:pPr>
        <w:widowControl w:val="0"/>
        <w:spacing w:after="0" w:line="240" w:lineRule="auto"/>
        <w:jc w:val="center"/>
        <w:rPr>
          <w:rFonts w:ascii="Times New Roman" w:hAnsi="Times New Roman"/>
          <w:b/>
        </w:rPr>
      </w:pPr>
      <w:r>
        <w:rPr>
          <w:rFonts w:ascii="Times New Roman" w:hAnsi="Times New Roman"/>
          <w:b/>
        </w:rPr>
        <w:t>12.</w:t>
      </w:r>
      <w:r>
        <w:rPr>
          <w:rFonts w:ascii="Times New Roman" w:hAnsi="Times New Roman"/>
        </w:rPr>
        <w:t xml:space="preserve"> </w:t>
      </w:r>
      <w:r>
        <w:rPr>
          <w:rFonts w:ascii="Times New Roman" w:hAnsi="Times New Roman"/>
          <w:b/>
        </w:rPr>
        <w:t>Прочие условия</w:t>
      </w:r>
    </w:p>
    <w:p w14:paraId="0F575AC5"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12.1. Все изменения и дополнения к настоящему Контракту действительны, если они совершены в письменной форме и подписаны Сторонами.</w:t>
      </w:r>
    </w:p>
    <w:p w14:paraId="25420006"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lastRenderedPageBreak/>
        <w:t xml:space="preserve">12.2. При изменении юридического адреса, банковских реквизитов Сторона в двухнедельный срок обязана письменно известить об этом другую Сторону. </w:t>
      </w:r>
    </w:p>
    <w:p w14:paraId="7007B274"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25608E5"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12.4. В случае перемены Заказчика права и обязанности Заказчика, предусмотренные Контрактом, переходят к новому Заказчику.</w:t>
      </w:r>
    </w:p>
    <w:p w14:paraId="69A023AA"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12.5. Недействительность какого-либо из условий Контракта не влечет за собой недействительность других его условий или всего Контракта в целом.</w:t>
      </w:r>
    </w:p>
    <w:p w14:paraId="3F850EF1" w14:textId="77777777" w:rsidR="00EB68D5" w:rsidRDefault="00EF5598">
      <w:pPr>
        <w:widowControl w:val="0"/>
        <w:spacing w:after="0" w:line="240" w:lineRule="auto"/>
        <w:ind w:right="-2" w:firstLine="709"/>
        <w:jc w:val="both"/>
        <w:rPr>
          <w:rFonts w:ascii="Times New Roman" w:hAnsi="Times New Roman"/>
        </w:rPr>
      </w:pPr>
      <w:r>
        <w:rPr>
          <w:rFonts w:ascii="Times New Roman" w:hAnsi="Times New Roman"/>
        </w:rPr>
        <w:t>12.6.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6E9B19C0" w14:textId="77777777" w:rsidR="00EB68D5" w:rsidRDefault="00EF5598">
      <w:pPr>
        <w:widowControl w:val="0"/>
        <w:spacing w:after="0" w:line="240" w:lineRule="auto"/>
        <w:ind w:right="-2" w:firstLine="709"/>
        <w:jc w:val="both"/>
        <w:rPr>
          <w:rFonts w:ascii="Times New Roman" w:hAnsi="Times New Roman"/>
        </w:rPr>
      </w:pPr>
      <w:r>
        <w:rPr>
          <w:rFonts w:ascii="Times New Roman" w:hAnsi="Times New Roman"/>
        </w:rPr>
        <w:t>12.7. Стороны, в рамках Контракта, могут осуществлять взаимодействия (ведение переписки и отправку уведомлений) по его исполнению через указанных уполномоченных представителей:</w:t>
      </w:r>
    </w:p>
    <w:tbl>
      <w:tblPr>
        <w:tblW w:w="10206" w:type="dxa"/>
        <w:tblInd w:w="250" w:type="dxa"/>
        <w:tblLayout w:type="fixed"/>
        <w:tblLook w:val="04A0" w:firstRow="1" w:lastRow="0" w:firstColumn="1" w:lastColumn="0" w:noHBand="0" w:noVBand="1"/>
      </w:tblPr>
      <w:tblGrid>
        <w:gridCol w:w="5387"/>
        <w:gridCol w:w="4819"/>
      </w:tblGrid>
      <w:tr w:rsidR="00EB68D5" w14:paraId="7B492FE1" w14:textId="77777777">
        <w:tc>
          <w:tcPr>
            <w:tcW w:w="5386" w:type="dxa"/>
            <w:tcBorders>
              <w:top w:val="single" w:sz="4" w:space="0" w:color="000000"/>
              <w:left w:val="single" w:sz="4" w:space="0" w:color="000000"/>
              <w:bottom w:val="single" w:sz="4" w:space="0" w:color="000000"/>
              <w:right w:val="single" w:sz="4" w:space="0" w:color="000000"/>
            </w:tcBorders>
          </w:tcPr>
          <w:p w14:paraId="4F37D1A9" w14:textId="77777777" w:rsidR="00EB68D5" w:rsidRDefault="00EF5598">
            <w:pPr>
              <w:widowControl w:val="0"/>
              <w:spacing w:after="0" w:line="240" w:lineRule="auto"/>
              <w:ind w:left="5" w:right="-2"/>
              <w:rPr>
                <w:rFonts w:ascii="Times New Roman" w:hAnsi="Times New Roman"/>
              </w:rPr>
            </w:pPr>
            <w:r>
              <w:rPr>
                <w:rFonts w:ascii="Times New Roman" w:hAnsi="Times New Roman"/>
                <w:sz w:val="20"/>
              </w:rPr>
              <w:t>Исполнитель:</w:t>
            </w:r>
          </w:p>
        </w:tc>
        <w:tc>
          <w:tcPr>
            <w:tcW w:w="4819" w:type="dxa"/>
            <w:tcBorders>
              <w:top w:val="single" w:sz="4" w:space="0" w:color="000000"/>
              <w:left w:val="single" w:sz="4" w:space="0" w:color="000000"/>
              <w:bottom w:val="single" w:sz="4" w:space="0" w:color="000000"/>
              <w:right w:val="single" w:sz="4" w:space="0" w:color="000000"/>
            </w:tcBorders>
          </w:tcPr>
          <w:p w14:paraId="2B73246D" w14:textId="77777777" w:rsidR="00EB68D5" w:rsidRDefault="00EB68D5">
            <w:pPr>
              <w:widowControl w:val="0"/>
              <w:spacing w:after="0" w:line="240" w:lineRule="auto"/>
              <w:ind w:right="-2" w:firstLine="709"/>
              <w:jc w:val="both"/>
              <w:rPr>
                <w:rFonts w:ascii="Times New Roman" w:hAnsi="Times New Roman"/>
              </w:rPr>
            </w:pPr>
          </w:p>
        </w:tc>
      </w:tr>
      <w:tr w:rsidR="00EB68D5" w14:paraId="73D027BC" w14:textId="77777777">
        <w:trPr>
          <w:trHeight w:val="256"/>
        </w:trPr>
        <w:tc>
          <w:tcPr>
            <w:tcW w:w="5386" w:type="dxa"/>
            <w:tcBorders>
              <w:top w:val="single" w:sz="4" w:space="0" w:color="000000"/>
              <w:left w:val="single" w:sz="4" w:space="0" w:color="000000"/>
              <w:bottom w:val="single" w:sz="4" w:space="0" w:color="000000"/>
              <w:right w:val="single" w:sz="4" w:space="0" w:color="000000"/>
            </w:tcBorders>
          </w:tcPr>
          <w:p w14:paraId="41BEB31D"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Адрес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4BEA3A6C" w14:textId="77777777" w:rsidR="00EB68D5" w:rsidRDefault="00EB68D5">
            <w:pPr>
              <w:widowControl w:val="0"/>
              <w:spacing w:after="0" w:line="240" w:lineRule="auto"/>
              <w:ind w:right="-2" w:firstLine="709"/>
              <w:jc w:val="both"/>
              <w:rPr>
                <w:rFonts w:ascii="Times New Roman" w:hAnsi="Times New Roman"/>
              </w:rPr>
            </w:pPr>
          </w:p>
        </w:tc>
      </w:tr>
      <w:tr w:rsidR="00EB68D5" w14:paraId="10716D1D" w14:textId="77777777">
        <w:tc>
          <w:tcPr>
            <w:tcW w:w="5386" w:type="dxa"/>
            <w:tcBorders>
              <w:top w:val="single" w:sz="4" w:space="0" w:color="000000"/>
              <w:left w:val="single" w:sz="4" w:space="0" w:color="000000"/>
              <w:bottom w:val="single" w:sz="4" w:space="0" w:color="000000"/>
              <w:right w:val="single" w:sz="4" w:space="0" w:color="000000"/>
            </w:tcBorders>
          </w:tcPr>
          <w:p w14:paraId="139143B9"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Адрес фактического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46DFBD64" w14:textId="77777777" w:rsidR="00EB68D5" w:rsidRDefault="00EB68D5">
            <w:pPr>
              <w:widowControl w:val="0"/>
              <w:spacing w:after="0" w:line="240" w:lineRule="auto"/>
              <w:ind w:right="-2" w:firstLine="709"/>
              <w:jc w:val="both"/>
              <w:rPr>
                <w:rFonts w:ascii="Times New Roman" w:hAnsi="Times New Roman"/>
              </w:rPr>
            </w:pPr>
          </w:p>
        </w:tc>
      </w:tr>
      <w:tr w:rsidR="00EB68D5" w14:paraId="0D57CE94" w14:textId="77777777">
        <w:tc>
          <w:tcPr>
            <w:tcW w:w="5386" w:type="dxa"/>
            <w:tcBorders>
              <w:top w:val="single" w:sz="4" w:space="0" w:color="000000"/>
              <w:left w:val="single" w:sz="4" w:space="0" w:color="000000"/>
              <w:bottom w:val="single" w:sz="4" w:space="0" w:color="000000"/>
              <w:right w:val="single" w:sz="4" w:space="0" w:color="000000"/>
            </w:tcBorders>
          </w:tcPr>
          <w:p w14:paraId="6A73A575"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Адрес электронной почты:</w:t>
            </w:r>
          </w:p>
        </w:tc>
        <w:tc>
          <w:tcPr>
            <w:tcW w:w="4819" w:type="dxa"/>
            <w:tcBorders>
              <w:top w:val="single" w:sz="4" w:space="0" w:color="000000"/>
              <w:left w:val="single" w:sz="4" w:space="0" w:color="000000"/>
              <w:bottom w:val="single" w:sz="4" w:space="0" w:color="000000"/>
              <w:right w:val="single" w:sz="4" w:space="0" w:color="000000"/>
            </w:tcBorders>
          </w:tcPr>
          <w:p w14:paraId="719F74FC" w14:textId="77777777" w:rsidR="00EB68D5" w:rsidRDefault="00EB68D5">
            <w:pPr>
              <w:widowControl w:val="0"/>
              <w:spacing w:after="0" w:line="240" w:lineRule="auto"/>
              <w:ind w:right="-2" w:firstLine="709"/>
              <w:jc w:val="both"/>
              <w:rPr>
                <w:rFonts w:ascii="Times New Roman" w:hAnsi="Times New Roman"/>
              </w:rPr>
            </w:pPr>
          </w:p>
        </w:tc>
      </w:tr>
      <w:tr w:rsidR="00EB68D5" w14:paraId="634FE842" w14:textId="77777777">
        <w:tc>
          <w:tcPr>
            <w:tcW w:w="5386" w:type="dxa"/>
            <w:tcBorders>
              <w:top w:val="single" w:sz="4" w:space="0" w:color="000000"/>
              <w:left w:val="single" w:sz="4" w:space="0" w:color="000000"/>
              <w:bottom w:val="single" w:sz="4" w:space="0" w:color="000000"/>
              <w:right w:val="single" w:sz="4" w:space="0" w:color="000000"/>
            </w:tcBorders>
          </w:tcPr>
          <w:p w14:paraId="7C9CADF2"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Телефон, факс:</w:t>
            </w:r>
          </w:p>
        </w:tc>
        <w:tc>
          <w:tcPr>
            <w:tcW w:w="4819" w:type="dxa"/>
            <w:tcBorders>
              <w:top w:val="single" w:sz="4" w:space="0" w:color="000000"/>
              <w:left w:val="single" w:sz="4" w:space="0" w:color="000000"/>
              <w:bottom w:val="single" w:sz="4" w:space="0" w:color="000000"/>
              <w:right w:val="single" w:sz="4" w:space="0" w:color="000000"/>
            </w:tcBorders>
          </w:tcPr>
          <w:p w14:paraId="21CA273C" w14:textId="77777777" w:rsidR="00EB68D5" w:rsidRDefault="00EB68D5">
            <w:pPr>
              <w:widowControl w:val="0"/>
              <w:spacing w:after="0" w:line="240" w:lineRule="auto"/>
              <w:ind w:right="-2" w:firstLine="709"/>
              <w:jc w:val="both"/>
              <w:rPr>
                <w:rFonts w:ascii="Times New Roman" w:hAnsi="Times New Roman"/>
              </w:rPr>
            </w:pPr>
          </w:p>
        </w:tc>
      </w:tr>
      <w:tr w:rsidR="00EB68D5" w14:paraId="1037596A" w14:textId="77777777">
        <w:tc>
          <w:tcPr>
            <w:tcW w:w="5386" w:type="dxa"/>
            <w:tcBorders>
              <w:top w:val="single" w:sz="4" w:space="0" w:color="000000"/>
              <w:left w:val="single" w:sz="4" w:space="0" w:color="000000"/>
              <w:bottom w:val="single" w:sz="4" w:space="0" w:color="000000"/>
              <w:right w:val="single" w:sz="4" w:space="0" w:color="000000"/>
            </w:tcBorders>
          </w:tcPr>
          <w:p w14:paraId="0B8E266A"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Контактное лицо:</w:t>
            </w:r>
          </w:p>
        </w:tc>
        <w:tc>
          <w:tcPr>
            <w:tcW w:w="4819" w:type="dxa"/>
            <w:tcBorders>
              <w:top w:val="single" w:sz="4" w:space="0" w:color="000000"/>
              <w:left w:val="single" w:sz="4" w:space="0" w:color="000000"/>
              <w:bottom w:val="single" w:sz="4" w:space="0" w:color="000000"/>
              <w:right w:val="single" w:sz="4" w:space="0" w:color="000000"/>
            </w:tcBorders>
          </w:tcPr>
          <w:p w14:paraId="67645C57" w14:textId="77777777" w:rsidR="00EB68D5" w:rsidRDefault="00EB68D5">
            <w:pPr>
              <w:widowControl w:val="0"/>
              <w:spacing w:after="0" w:line="240" w:lineRule="auto"/>
              <w:ind w:right="-2" w:firstLine="709"/>
              <w:jc w:val="both"/>
              <w:rPr>
                <w:rFonts w:ascii="Times New Roman" w:hAnsi="Times New Roman"/>
              </w:rPr>
            </w:pPr>
          </w:p>
        </w:tc>
      </w:tr>
      <w:tr w:rsidR="00EB68D5" w14:paraId="66EE83CB" w14:textId="77777777">
        <w:tc>
          <w:tcPr>
            <w:tcW w:w="5386" w:type="dxa"/>
            <w:tcBorders>
              <w:top w:val="single" w:sz="4" w:space="0" w:color="000000"/>
              <w:left w:val="single" w:sz="4" w:space="0" w:color="000000"/>
              <w:bottom w:val="single" w:sz="4" w:space="0" w:color="000000"/>
              <w:right w:val="single" w:sz="4" w:space="0" w:color="000000"/>
            </w:tcBorders>
          </w:tcPr>
          <w:p w14:paraId="366DE8E3"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Заказчик:</w:t>
            </w:r>
          </w:p>
        </w:tc>
        <w:tc>
          <w:tcPr>
            <w:tcW w:w="4819" w:type="dxa"/>
            <w:tcBorders>
              <w:top w:val="single" w:sz="4" w:space="0" w:color="000000"/>
              <w:left w:val="single" w:sz="4" w:space="0" w:color="000000"/>
              <w:bottom w:val="single" w:sz="4" w:space="0" w:color="000000"/>
              <w:right w:val="single" w:sz="4" w:space="0" w:color="000000"/>
            </w:tcBorders>
          </w:tcPr>
          <w:p w14:paraId="318C1AD7" w14:textId="77777777" w:rsidR="00EB68D5" w:rsidRPr="00C25D27" w:rsidRDefault="00EF5598" w:rsidP="008A69A8">
            <w:pPr>
              <w:widowControl w:val="0"/>
              <w:spacing w:after="0" w:line="240" w:lineRule="auto"/>
              <w:ind w:right="-2" w:firstLine="64"/>
              <w:jc w:val="both"/>
              <w:rPr>
                <w:rFonts w:ascii="Times New Roman" w:hAnsi="Times New Roman"/>
                <w:szCs w:val="22"/>
              </w:rPr>
            </w:pPr>
            <w:r w:rsidRPr="00C25D27">
              <w:rPr>
                <w:rFonts w:ascii="Times New Roman" w:hAnsi="Times New Roman"/>
                <w:szCs w:val="22"/>
              </w:rPr>
              <w:t>ФКУ «Узел связи и автоматизации»</w:t>
            </w:r>
          </w:p>
        </w:tc>
      </w:tr>
      <w:tr w:rsidR="00EB68D5" w14:paraId="41C83EEC" w14:textId="77777777">
        <w:tc>
          <w:tcPr>
            <w:tcW w:w="5386" w:type="dxa"/>
            <w:tcBorders>
              <w:top w:val="single" w:sz="4" w:space="0" w:color="000000"/>
              <w:left w:val="single" w:sz="4" w:space="0" w:color="000000"/>
              <w:bottom w:val="single" w:sz="4" w:space="0" w:color="000000"/>
              <w:right w:val="single" w:sz="4" w:space="0" w:color="000000"/>
            </w:tcBorders>
            <w:vAlign w:val="bottom"/>
          </w:tcPr>
          <w:p w14:paraId="6742ECD8"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Адрес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0D84FC1B" w14:textId="77777777" w:rsidR="00EB68D5" w:rsidRPr="00C25D27" w:rsidRDefault="00EF5598" w:rsidP="008A69A8">
            <w:pPr>
              <w:widowControl w:val="0"/>
              <w:spacing w:after="0" w:line="240" w:lineRule="auto"/>
              <w:ind w:right="-2" w:firstLine="64"/>
              <w:jc w:val="both"/>
              <w:rPr>
                <w:rFonts w:ascii="Times New Roman" w:hAnsi="Times New Roman"/>
                <w:szCs w:val="22"/>
              </w:rPr>
            </w:pPr>
            <w:r w:rsidRPr="00C25D27">
              <w:rPr>
                <w:rFonts w:ascii="Times New Roman" w:hAnsi="Times New Roman"/>
                <w:szCs w:val="22"/>
                <w:highlight w:val="white"/>
              </w:rPr>
              <w:t>129085, Москва, ул. Бочкова, дом 4</w:t>
            </w:r>
          </w:p>
        </w:tc>
      </w:tr>
      <w:tr w:rsidR="00EB68D5" w14:paraId="72E30A91" w14:textId="77777777">
        <w:tc>
          <w:tcPr>
            <w:tcW w:w="5386" w:type="dxa"/>
            <w:tcBorders>
              <w:top w:val="single" w:sz="4" w:space="0" w:color="000000"/>
              <w:left w:val="single" w:sz="4" w:space="0" w:color="000000"/>
              <w:bottom w:val="single" w:sz="4" w:space="0" w:color="000000"/>
              <w:right w:val="single" w:sz="4" w:space="0" w:color="000000"/>
            </w:tcBorders>
            <w:vAlign w:val="bottom"/>
          </w:tcPr>
          <w:p w14:paraId="3A22B688" w14:textId="35DE26D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Адрес фактического местонахождения:</w:t>
            </w:r>
          </w:p>
        </w:tc>
        <w:tc>
          <w:tcPr>
            <w:tcW w:w="4819" w:type="dxa"/>
            <w:tcBorders>
              <w:top w:val="single" w:sz="4" w:space="0" w:color="000000"/>
              <w:left w:val="single" w:sz="4" w:space="0" w:color="000000"/>
              <w:bottom w:val="single" w:sz="4" w:space="0" w:color="000000"/>
              <w:right w:val="single" w:sz="4" w:space="0" w:color="000000"/>
            </w:tcBorders>
          </w:tcPr>
          <w:p w14:paraId="60C14E3B" w14:textId="460E0CF2" w:rsidR="00EB68D5" w:rsidRPr="00C25D27" w:rsidRDefault="008A69A8" w:rsidP="008A69A8">
            <w:pPr>
              <w:widowControl w:val="0"/>
              <w:spacing w:after="0" w:line="240" w:lineRule="auto"/>
              <w:ind w:right="-2" w:firstLine="64"/>
              <w:jc w:val="both"/>
              <w:rPr>
                <w:rFonts w:ascii="Times New Roman" w:hAnsi="Times New Roman"/>
                <w:szCs w:val="22"/>
              </w:rPr>
            </w:pPr>
            <w:r w:rsidRPr="00C25D27">
              <w:rPr>
                <w:rFonts w:ascii="Times New Roman" w:hAnsi="Times New Roman"/>
                <w:szCs w:val="22"/>
              </w:rPr>
              <w:t>107014, г. Москва, ул. Стромынка, дом 11</w:t>
            </w:r>
          </w:p>
        </w:tc>
      </w:tr>
      <w:tr w:rsidR="00EB68D5" w14:paraId="4A2098A1" w14:textId="77777777">
        <w:tc>
          <w:tcPr>
            <w:tcW w:w="5386" w:type="dxa"/>
            <w:tcBorders>
              <w:top w:val="single" w:sz="4" w:space="0" w:color="000000"/>
              <w:left w:val="single" w:sz="4" w:space="0" w:color="000000"/>
              <w:bottom w:val="single" w:sz="4" w:space="0" w:color="000000"/>
              <w:right w:val="single" w:sz="4" w:space="0" w:color="000000"/>
            </w:tcBorders>
            <w:vAlign w:val="bottom"/>
          </w:tcPr>
          <w:p w14:paraId="0B19546A"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Адрес электронной почты:</w:t>
            </w:r>
          </w:p>
        </w:tc>
        <w:tc>
          <w:tcPr>
            <w:tcW w:w="4819" w:type="dxa"/>
            <w:tcBorders>
              <w:top w:val="single" w:sz="4" w:space="0" w:color="000000"/>
              <w:left w:val="single" w:sz="4" w:space="0" w:color="000000"/>
              <w:bottom w:val="single" w:sz="4" w:space="0" w:color="000000"/>
              <w:right w:val="single" w:sz="4" w:space="0" w:color="000000"/>
            </w:tcBorders>
          </w:tcPr>
          <w:p w14:paraId="65C8242C" w14:textId="77777777" w:rsidR="00EB68D5" w:rsidRPr="00C25D27" w:rsidRDefault="00EF5598" w:rsidP="008A69A8">
            <w:pPr>
              <w:widowControl w:val="0"/>
              <w:spacing w:after="0" w:line="240" w:lineRule="auto"/>
              <w:ind w:right="-2" w:firstLine="64"/>
              <w:jc w:val="both"/>
              <w:rPr>
                <w:rFonts w:ascii="Times New Roman" w:hAnsi="Times New Roman"/>
                <w:szCs w:val="22"/>
              </w:rPr>
            </w:pPr>
            <w:r w:rsidRPr="00C25D27">
              <w:rPr>
                <w:rFonts w:ascii="Times New Roman" w:hAnsi="Times New Roman"/>
                <w:szCs w:val="22"/>
              </w:rPr>
              <w:t>ruzelsv@yandex.ru</w:t>
            </w:r>
          </w:p>
        </w:tc>
      </w:tr>
      <w:tr w:rsidR="00EB68D5" w14:paraId="1E18539E" w14:textId="77777777">
        <w:tc>
          <w:tcPr>
            <w:tcW w:w="5386" w:type="dxa"/>
            <w:tcBorders>
              <w:top w:val="single" w:sz="4" w:space="0" w:color="000000"/>
              <w:left w:val="single" w:sz="4" w:space="0" w:color="000000"/>
              <w:bottom w:val="single" w:sz="4" w:space="0" w:color="000000"/>
              <w:right w:val="single" w:sz="4" w:space="0" w:color="000000"/>
            </w:tcBorders>
          </w:tcPr>
          <w:p w14:paraId="5F8C40DD"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Телефон, факс:</w:t>
            </w:r>
          </w:p>
        </w:tc>
        <w:tc>
          <w:tcPr>
            <w:tcW w:w="4819" w:type="dxa"/>
            <w:tcBorders>
              <w:top w:val="single" w:sz="4" w:space="0" w:color="000000"/>
              <w:left w:val="single" w:sz="4" w:space="0" w:color="000000"/>
              <w:bottom w:val="single" w:sz="4" w:space="0" w:color="000000"/>
              <w:right w:val="single" w:sz="4" w:space="0" w:color="000000"/>
            </w:tcBorders>
          </w:tcPr>
          <w:p w14:paraId="22A1391A" w14:textId="72474522" w:rsidR="00EB68D5" w:rsidRPr="00C25D27" w:rsidRDefault="00EF5598" w:rsidP="008A69A8">
            <w:pPr>
              <w:widowControl w:val="0"/>
              <w:spacing w:after="0" w:line="240" w:lineRule="auto"/>
              <w:ind w:right="-2" w:firstLine="64"/>
              <w:jc w:val="both"/>
              <w:rPr>
                <w:rFonts w:ascii="Times New Roman" w:hAnsi="Times New Roman"/>
                <w:szCs w:val="22"/>
              </w:rPr>
            </w:pPr>
            <w:r w:rsidRPr="00C25D27">
              <w:rPr>
                <w:rFonts w:ascii="Times New Roman" w:hAnsi="Times New Roman"/>
                <w:szCs w:val="22"/>
              </w:rPr>
              <w:t>8 (499) 796-80-9</w:t>
            </w:r>
            <w:r w:rsidR="008A69A8" w:rsidRPr="00C25D27">
              <w:rPr>
                <w:rFonts w:ascii="Times New Roman" w:hAnsi="Times New Roman"/>
                <w:szCs w:val="22"/>
              </w:rPr>
              <w:t>4</w:t>
            </w:r>
          </w:p>
        </w:tc>
      </w:tr>
      <w:tr w:rsidR="00EB68D5" w14:paraId="2DB2F09F" w14:textId="77777777">
        <w:tc>
          <w:tcPr>
            <w:tcW w:w="5386" w:type="dxa"/>
            <w:tcBorders>
              <w:top w:val="single" w:sz="4" w:space="0" w:color="000000"/>
              <w:left w:val="single" w:sz="4" w:space="0" w:color="000000"/>
              <w:bottom w:val="single" w:sz="4" w:space="0" w:color="000000"/>
              <w:right w:val="single" w:sz="4" w:space="0" w:color="000000"/>
            </w:tcBorders>
          </w:tcPr>
          <w:p w14:paraId="264C9E94" w14:textId="77777777" w:rsidR="00EB68D5" w:rsidRDefault="00EF5598">
            <w:pPr>
              <w:widowControl w:val="0"/>
              <w:spacing w:after="0" w:line="240" w:lineRule="auto"/>
              <w:ind w:left="5" w:right="-2"/>
              <w:jc w:val="both"/>
              <w:rPr>
                <w:rFonts w:ascii="Times New Roman" w:hAnsi="Times New Roman"/>
              </w:rPr>
            </w:pPr>
            <w:r>
              <w:rPr>
                <w:rFonts w:ascii="Times New Roman" w:hAnsi="Times New Roman"/>
                <w:sz w:val="20"/>
              </w:rPr>
              <w:t>Контактное лицо:</w:t>
            </w:r>
          </w:p>
        </w:tc>
        <w:tc>
          <w:tcPr>
            <w:tcW w:w="4819" w:type="dxa"/>
            <w:tcBorders>
              <w:top w:val="single" w:sz="4" w:space="0" w:color="000000"/>
              <w:left w:val="single" w:sz="4" w:space="0" w:color="000000"/>
              <w:bottom w:val="single" w:sz="4" w:space="0" w:color="000000"/>
              <w:right w:val="single" w:sz="4" w:space="0" w:color="000000"/>
            </w:tcBorders>
          </w:tcPr>
          <w:p w14:paraId="646C66DC" w14:textId="1264C724" w:rsidR="00EB68D5" w:rsidRPr="00C25D27" w:rsidRDefault="008A69A8" w:rsidP="008A69A8">
            <w:pPr>
              <w:widowControl w:val="0"/>
              <w:spacing w:after="0" w:line="240" w:lineRule="auto"/>
              <w:ind w:right="-2" w:firstLine="64"/>
              <w:jc w:val="both"/>
              <w:rPr>
                <w:rFonts w:ascii="Times New Roman" w:hAnsi="Times New Roman"/>
                <w:szCs w:val="22"/>
              </w:rPr>
            </w:pPr>
            <w:r w:rsidRPr="00C25D27">
              <w:rPr>
                <w:rFonts w:ascii="Times New Roman" w:hAnsi="Times New Roman"/>
                <w:szCs w:val="22"/>
              </w:rPr>
              <w:t>Гусев Сергей Ананьевич</w:t>
            </w:r>
          </w:p>
        </w:tc>
      </w:tr>
    </w:tbl>
    <w:p w14:paraId="44C5D06A"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12.8. Во всем ином, что не урегулировано настоящим Контрактом, Стороны руководствуются действующим законодательством Российской Федерации.</w:t>
      </w:r>
    </w:p>
    <w:p w14:paraId="73D94560" w14:textId="77777777" w:rsidR="00EB68D5" w:rsidRDefault="00EB68D5">
      <w:pPr>
        <w:widowControl w:val="0"/>
        <w:spacing w:after="0" w:line="240" w:lineRule="auto"/>
        <w:rPr>
          <w:rFonts w:ascii="Times New Roman" w:hAnsi="Times New Roman"/>
        </w:rPr>
      </w:pPr>
    </w:p>
    <w:p w14:paraId="71477007" w14:textId="77777777" w:rsidR="00EB68D5" w:rsidRDefault="00EF5598">
      <w:pPr>
        <w:widowControl w:val="0"/>
        <w:spacing w:after="0" w:line="240" w:lineRule="auto"/>
        <w:jc w:val="center"/>
        <w:rPr>
          <w:rFonts w:ascii="Times New Roman" w:hAnsi="Times New Roman"/>
          <w:b/>
        </w:rPr>
      </w:pPr>
      <w:r>
        <w:rPr>
          <w:rFonts w:ascii="Times New Roman" w:hAnsi="Times New Roman"/>
          <w:b/>
        </w:rPr>
        <w:t>13. Случаи изменения условий Контракта</w:t>
      </w:r>
    </w:p>
    <w:p w14:paraId="5CA1BBFF" w14:textId="77777777" w:rsidR="00EB68D5" w:rsidRDefault="00EF5598">
      <w:pPr>
        <w:pStyle w:val="ConsPlusNormal0"/>
        <w:ind w:firstLine="709"/>
        <w:jc w:val="both"/>
        <w:rPr>
          <w:rFonts w:ascii="Times New Roman" w:hAnsi="Times New Roman"/>
          <w:sz w:val="22"/>
        </w:rPr>
      </w:pPr>
      <w:r>
        <w:rPr>
          <w:rFonts w:ascii="Times New Roman" w:hAnsi="Times New Roman"/>
          <w:sz w:val="22"/>
        </w:rPr>
        <w:t>13.1. При исполнении Контракта, Стороны имеют право изменить условия Контракта по соглашению Сторон в следующих случаях:</w:t>
      </w:r>
    </w:p>
    <w:p w14:paraId="43B5FE6D" w14:textId="77777777" w:rsidR="00EB68D5" w:rsidRDefault="00EF5598">
      <w:pPr>
        <w:pStyle w:val="ConsPlusNormal0"/>
        <w:ind w:firstLine="709"/>
        <w:jc w:val="both"/>
        <w:rPr>
          <w:rFonts w:ascii="Times New Roman" w:hAnsi="Times New Roman"/>
          <w:sz w:val="22"/>
        </w:rPr>
      </w:pPr>
      <w:r>
        <w:rPr>
          <w:rFonts w:ascii="Times New Roman" w:hAnsi="Times New Roman"/>
          <w:sz w:val="22"/>
        </w:rPr>
        <w:t xml:space="preserve">13.1.1. изменение цены в случаях, предусмотренных </w:t>
      </w:r>
      <w:r>
        <w:rPr>
          <w:rFonts w:ascii="Times New Roman" w:hAnsi="Times New Roman"/>
          <w:color w:val="000000" w:themeColor="text1"/>
          <w:sz w:val="22"/>
        </w:rPr>
        <w:t>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w:t>
      </w:r>
      <w:r>
        <w:rPr>
          <w:rFonts w:ascii="Times New Roman" w:hAnsi="Times New Roman"/>
          <w:sz w:val="22"/>
        </w:rPr>
        <w:t xml:space="preserve"> новых условий Контракта, в том числе цены и (или) сроков исполнения Контракта и (или) объем оказания услуг, предусмотренных Контрактом;</w:t>
      </w:r>
    </w:p>
    <w:p w14:paraId="37EE7ECE" w14:textId="77777777" w:rsidR="00EB68D5" w:rsidRDefault="00EF5598">
      <w:pPr>
        <w:pStyle w:val="ConsPlusNormal0"/>
        <w:ind w:firstLine="709"/>
        <w:jc w:val="both"/>
        <w:rPr>
          <w:rFonts w:ascii="Times New Roman" w:hAnsi="Times New Roman"/>
          <w:sz w:val="22"/>
        </w:rPr>
      </w:pPr>
      <w:r>
        <w:rPr>
          <w:rFonts w:ascii="Times New Roman" w:hAnsi="Times New Roman"/>
          <w:sz w:val="22"/>
        </w:rPr>
        <w:t>13.1.2. цена Контракта может быть снижена по соглашению сторон без изменения предусмотренного Контрактом объема услуги, качества оказываемой услуги и иных условий Контракта;</w:t>
      </w:r>
    </w:p>
    <w:p w14:paraId="53836B31" w14:textId="77777777" w:rsidR="00EB68D5" w:rsidRDefault="00EF5598">
      <w:pPr>
        <w:pStyle w:val="ConsPlusNormal0"/>
        <w:ind w:firstLine="709"/>
        <w:jc w:val="both"/>
        <w:rPr>
          <w:rFonts w:ascii="Times New Roman" w:hAnsi="Times New Roman"/>
          <w:sz w:val="22"/>
        </w:rPr>
      </w:pPr>
      <w:r>
        <w:rPr>
          <w:rFonts w:ascii="Times New Roman" w:hAnsi="Times New Roman"/>
          <w:sz w:val="22"/>
        </w:rPr>
        <w:t xml:space="preserve">13.1.3. при согласовании с Исполнителем Заказчик вправе увеличить или уменьшить предусмотренные Контрактом количество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или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w:t>
      </w:r>
    </w:p>
    <w:p w14:paraId="73B42624" w14:textId="77777777" w:rsidR="00EB68D5" w:rsidRDefault="00EF5598">
      <w:pPr>
        <w:widowControl w:val="0"/>
        <w:spacing w:after="0" w:line="240" w:lineRule="auto"/>
        <w:ind w:firstLine="709"/>
        <w:jc w:val="both"/>
        <w:rPr>
          <w:rFonts w:ascii="Times New Roman" w:hAnsi="Times New Roman"/>
        </w:rPr>
      </w:pPr>
      <w:r>
        <w:rPr>
          <w:rFonts w:ascii="Times New Roman" w:hAnsi="Times New Roman"/>
        </w:rPr>
        <w:t>13.1.4. изменение качественных, технических и функциональных характеристик оказываемых услуг на улучшенные, по сравнению с качеством и соответствующими техническими и функциональными характеристиками, указанными в Контракте (Задании).</w:t>
      </w:r>
    </w:p>
    <w:p w14:paraId="61283022" w14:textId="77777777" w:rsidR="00EB68D5" w:rsidRDefault="00EB68D5">
      <w:pPr>
        <w:widowControl w:val="0"/>
        <w:spacing w:after="0" w:line="240" w:lineRule="auto"/>
        <w:jc w:val="center"/>
        <w:rPr>
          <w:rFonts w:ascii="Times New Roman" w:hAnsi="Times New Roman"/>
        </w:rPr>
      </w:pPr>
    </w:p>
    <w:p w14:paraId="5DCB6855" w14:textId="77777777" w:rsidR="00EB68D5" w:rsidRDefault="00EF5598">
      <w:pPr>
        <w:widowControl w:val="0"/>
        <w:spacing w:after="0" w:line="240" w:lineRule="auto"/>
        <w:jc w:val="center"/>
        <w:rPr>
          <w:rFonts w:ascii="Times New Roman" w:hAnsi="Times New Roman"/>
          <w:b/>
        </w:rPr>
      </w:pPr>
      <w:r>
        <w:rPr>
          <w:rFonts w:ascii="Times New Roman" w:hAnsi="Times New Roman"/>
          <w:b/>
        </w:rPr>
        <w:t>14. Приложения</w:t>
      </w:r>
    </w:p>
    <w:p w14:paraId="5F6E78DE" w14:textId="00D42F6D" w:rsidR="00EB68D5" w:rsidRDefault="00EF5598">
      <w:pPr>
        <w:widowControl w:val="0"/>
        <w:spacing w:after="0" w:line="240" w:lineRule="auto"/>
        <w:ind w:firstLine="708"/>
        <w:rPr>
          <w:rFonts w:ascii="Times New Roman" w:hAnsi="Times New Roman"/>
        </w:rPr>
      </w:pPr>
      <w:r>
        <w:rPr>
          <w:rFonts w:ascii="Times New Roman" w:hAnsi="Times New Roman"/>
        </w:rPr>
        <w:t>14.1. Приложение №1 к Контракту – Техническому заданию «Описание объекта закупки»-</w:t>
      </w:r>
      <w:r w:rsidRPr="000E677C">
        <w:rPr>
          <w:rFonts w:ascii="Times New Roman" w:hAnsi="Times New Roman"/>
        </w:rPr>
        <w:t xml:space="preserve">на </w:t>
      </w:r>
      <w:r w:rsidR="00FA7700" w:rsidRPr="000E677C">
        <w:rPr>
          <w:rFonts w:ascii="Times New Roman" w:hAnsi="Times New Roman"/>
        </w:rPr>
        <w:t>6</w:t>
      </w:r>
      <w:r w:rsidRPr="000E677C">
        <w:rPr>
          <w:rFonts w:ascii="Times New Roman" w:hAnsi="Times New Roman"/>
        </w:rPr>
        <w:t xml:space="preserve"> л. </w:t>
      </w:r>
      <w:r w:rsidR="000E677C" w:rsidRPr="000E677C">
        <w:rPr>
          <w:rFonts w:ascii="Times New Roman" w:hAnsi="Times New Roman"/>
        </w:rPr>
        <w:br/>
      </w:r>
      <w:r w:rsidRPr="000E677C">
        <w:rPr>
          <w:rFonts w:ascii="Times New Roman" w:hAnsi="Times New Roman"/>
        </w:rPr>
        <w:t>.</w:t>
      </w:r>
    </w:p>
    <w:p w14:paraId="2C1FBD62" w14:textId="77777777" w:rsidR="00EB68D5" w:rsidRDefault="00EB68D5">
      <w:pPr>
        <w:widowControl w:val="0"/>
        <w:spacing w:after="0" w:line="240" w:lineRule="auto"/>
        <w:jc w:val="center"/>
        <w:rPr>
          <w:rFonts w:ascii="Times New Roman" w:hAnsi="Times New Roman"/>
          <w:b/>
        </w:rPr>
      </w:pPr>
    </w:p>
    <w:p w14:paraId="58B11F2F" w14:textId="77777777" w:rsidR="00EB68D5" w:rsidRDefault="00EF5598">
      <w:pPr>
        <w:widowControl w:val="0"/>
        <w:spacing w:after="0" w:line="240" w:lineRule="auto"/>
        <w:jc w:val="center"/>
        <w:rPr>
          <w:rFonts w:ascii="Times New Roman" w:hAnsi="Times New Roman"/>
          <w:b/>
        </w:rPr>
      </w:pPr>
      <w:r>
        <w:rPr>
          <w:rFonts w:ascii="Times New Roman" w:hAnsi="Times New Roman"/>
          <w:b/>
        </w:rPr>
        <w:t>15. Юридические адреса и банковские реквизиты сторон</w:t>
      </w:r>
    </w:p>
    <w:p w14:paraId="1E062BF6" w14:textId="77777777" w:rsidR="00EB68D5" w:rsidRDefault="00EB68D5">
      <w:pPr>
        <w:widowControl w:val="0"/>
        <w:spacing w:after="0" w:line="240" w:lineRule="auto"/>
        <w:jc w:val="center"/>
        <w:rPr>
          <w:rFonts w:ascii="Times New Roman" w:hAnsi="Times New Roman"/>
          <w:b/>
        </w:rPr>
      </w:pPr>
    </w:p>
    <w:tbl>
      <w:tblPr>
        <w:tblW w:w="10381" w:type="dxa"/>
        <w:tblInd w:w="108" w:type="dxa"/>
        <w:tblLayout w:type="fixed"/>
        <w:tblLook w:val="04A0" w:firstRow="1" w:lastRow="0" w:firstColumn="1" w:lastColumn="0" w:noHBand="0" w:noVBand="1"/>
      </w:tblPr>
      <w:tblGrid>
        <w:gridCol w:w="5186"/>
        <w:gridCol w:w="5195"/>
      </w:tblGrid>
      <w:tr w:rsidR="00EB68D5" w14:paraId="4B71BE32" w14:textId="77777777" w:rsidTr="008F67D9">
        <w:tc>
          <w:tcPr>
            <w:tcW w:w="5186" w:type="dxa"/>
            <w:shd w:val="clear" w:color="auto" w:fill="auto"/>
          </w:tcPr>
          <w:p w14:paraId="6DD146B2" w14:textId="77777777" w:rsidR="00EB68D5" w:rsidRDefault="00EF5598">
            <w:pPr>
              <w:pStyle w:val="ConsPlusNormal0"/>
              <w:widowControl w:val="0"/>
              <w:ind w:firstLine="34"/>
              <w:rPr>
                <w:rFonts w:ascii="Times New Roman" w:hAnsi="Times New Roman"/>
                <w:sz w:val="22"/>
              </w:rPr>
            </w:pPr>
            <w:r>
              <w:rPr>
                <w:rFonts w:ascii="Times New Roman" w:hAnsi="Times New Roman"/>
                <w:b/>
                <w:sz w:val="22"/>
              </w:rPr>
              <w:t>Заказчик:</w:t>
            </w:r>
          </w:p>
        </w:tc>
        <w:tc>
          <w:tcPr>
            <w:tcW w:w="5195" w:type="dxa"/>
            <w:shd w:val="clear" w:color="auto" w:fill="auto"/>
          </w:tcPr>
          <w:p w14:paraId="1091FBB3" w14:textId="77777777" w:rsidR="00EB68D5" w:rsidRDefault="00EF5598">
            <w:pPr>
              <w:pStyle w:val="ConsPlusNormal0"/>
              <w:widowControl w:val="0"/>
              <w:ind w:firstLine="39"/>
              <w:rPr>
                <w:rFonts w:ascii="Times New Roman" w:hAnsi="Times New Roman"/>
                <w:sz w:val="22"/>
              </w:rPr>
            </w:pPr>
            <w:r>
              <w:rPr>
                <w:rFonts w:ascii="Times New Roman" w:hAnsi="Times New Roman"/>
                <w:b/>
                <w:sz w:val="22"/>
              </w:rPr>
              <w:t>Исполнитель</w:t>
            </w:r>
          </w:p>
        </w:tc>
      </w:tr>
      <w:tr w:rsidR="00EB68D5" w14:paraId="4919E6A4" w14:textId="77777777" w:rsidTr="008F67D9">
        <w:tc>
          <w:tcPr>
            <w:tcW w:w="5186" w:type="dxa"/>
            <w:shd w:val="clear" w:color="auto" w:fill="auto"/>
          </w:tcPr>
          <w:p w14:paraId="659A5888" w14:textId="42290C15" w:rsidR="00EB68D5" w:rsidRDefault="00EF5598">
            <w:pPr>
              <w:pStyle w:val="ConsPlusNormal0"/>
              <w:widowControl w:val="0"/>
              <w:ind w:firstLine="34"/>
              <w:rPr>
                <w:rFonts w:ascii="Times New Roman" w:hAnsi="Times New Roman"/>
                <w:sz w:val="22"/>
              </w:rPr>
            </w:pPr>
            <w:r>
              <w:rPr>
                <w:rFonts w:ascii="Times New Roman" w:hAnsi="Times New Roman"/>
                <w:b/>
                <w:sz w:val="22"/>
              </w:rPr>
              <w:t>ФКУ «Узел связи и автоматизации</w:t>
            </w:r>
            <w:r w:rsidR="00AD3654">
              <w:rPr>
                <w:rFonts w:ascii="Times New Roman" w:hAnsi="Times New Roman"/>
                <w:b/>
                <w:sz w:val="22"/>
              </w:rPr>
              <w:t>»</w:t>
            </w:r>
          </w:p>
        </w:tc>
        <w:tc>
          <w:tcPr>
            <w:tcW w:w="5195" w:type="dxa"/>
            <w:shd w:val="clear" w:color="auto" w:fill="auto"/>
          </w:tcPr>
          <w:p w14:paraId="6D434779" w14:textId="77777777" w:rsidR="00EB68D5" w:rsidRDefault="00EB68D5">
            <w:pPr>
              <w:pStyle w:val="ConsPlusNormal0"/>
              <w:widowControl w:val="0"/>
              <w:ind w:firstLine="39"/>
              <w:rPr>
                <w:rFonts w:ascii="Times New Roman" w:hAnsi="Times New Roman"/>
                <w:b/>
                <w:sz w:val="22"/>
              </w:rPr>
            </w:pPr>
          </w:p>
        </w:tc>
      </w:tr>
      <w:tr w:rsidR="00EB68D5" w14:paraId="4AD2A3C3" w14:textId="77777777" w:rsidTr="008F67D9">
        <w:tc>
          <w:tcPr>
            <w:tcW w:w="5186" w:type="dxa"/>
            <w:shd w:val="clear" w:color="auto" w:fill="auto"/>
          </w:tcPr>
          <w:p w14:paraId="01B1FAD2" w14:textId="77777777" w:rsidR="00EB68D5" w:rsidRDefault="00EF5598">
            <w:pPr>
              <w:pStyle w:val="ConsPlusNormal0"/>
              <w:widowControl w:val="0"/>
              <w:ind w:firstLine="34"/>
              <w:rPr>
                <w:rFonts w:ascii="Times New Roman" w:hAnsi="Times New Roman"/>
                <w:sz w:val="22"/>
              </w:rPr>
            </w:pPr>
            <w:r>
              <w:rPr>
                <w:rFonts w:ascii="Times New Roman" w:hAnsi="Times New Roman"/>
                <w:sz w:val="22"/>
              </w:rPr>
              <w:t>Юридический и почтовый адрес: 129085</w:t>
            </w:r>
          </w:p>
        </w:tc>
        <w:tc>
          <w:tcPr>
            <w:tcW w:w="5195" w:type="dxa"/>
            <w:shd w:val="clear" w:color="auto" w:fill="auto"/>
          </w:tcPr>
          <w:p w14:paraId="23F00A94" w14:textId="77777777" w:rsidR="00EB68D5" w:rsidRDefault="00EF5598">
            <w:pPr>
              <w:pStyle w:val="ConsPlusNormal0"/>
              <w:widowControl w:val="0"/>
              <w:ind w:firstLine="39"/>
              <w:rPr>
                <w:rFonts w:ascii="Times New Roman" w:hAnsi="Times New Roman"/>
                <w:sz w:val="22"/>
              </w:rPr>
            </w:pPr>
            <w:r>
              <w:rPr>
                <w:rFonts w:ascii="Times New Roman" w:hAnsi="Times New Roman"/>
                <w:sz w:val="22"/>
              </w:rPr>
              <w:t>Юридический и почтовый адрес:</w:t>
            </w:r>
          </w:p>
        </w:tc>
      </w:tr>
      <w:tr w:rsidR="008F67D9" w14:paraId="2CBD303F" w14:textId="77777777" w:rsidTr="008F67D9">
        <w:tc>
          <w:tcPr>
            <w:tcW w:w="5186" w:type="dxa"/>
            <w:shd w:val="clear" w:color="auto" w:fill="auto"/>
          </w:tcPr>
          <w:p w14:paraId="0DE15213" w14:textId="4243A79A"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lastRenderedPageBreak/>
              <w:t xml:space="preserve">г. Москва, ул. Бочкова, д. 4 </w:t>
            </w:r>
          </w:p>
        </w:tc>
        <w:tc>
          <w:tcPr>
            <w:tcW w:w="5195" w:type="dxa"/>
            <w:shd w:val="clear" w:color="auto" w:fill="auto"/>
          </w:tcPr>
          <w:p w14:paraId="18165B67" w14:textId="77777777" w:rsidR="008F67D9" w:rsidRDefault="008F67D9" w:rsidP="008F67D9">
            <w:pPr>
              <w:pStyle w:val="ConsPlusNormal0"/>
              <w:widowControl w:val="0"/>
              <w:ind w:firstLine="39"/>
              <w:rPr>
                <w:rFonts w:ascii="Times New Roman" w:hAnsi="Times New Roman"/>
                <w:sz w:val="22"/>
              </w:rPr>
            </w:pPr>
          </w:p>
        </w:tc>
      </w:tr>
      <w:tr w:rsidR="008F67D9" w14:paraId="180A38B1" w14:textId="77777777" w:rsidTr="008F67D9">
        <w:tc>
          <w:tcPr>
            <w:tcW w:w="5186" w:type="dxa"/>
            <w:shd w:val="clear" w:color="auto" w:fill="auto"/>
          </w:tcPr>
          <w:p w14:paraId="5FAF5E9A" w14:textId="77777777" w:rsidR="008F67D9" w:rsidRPr="008F67D9" w:rsidRDefault="008F67D9" w:rsidP="008F67D9">
            <w:pPr>
              <w:widowControl w:val="0"/>
              <w:spacing w:after="0" w:line="240" w:lineRule="auto"/>
              <w:rPr>
                <w:rFonts w:ascii="Times New Roman" w:eastAsia="Calibri" w:hAnsi="Times New Roman" w:cs="Times New Roman"/>
                <w:kern w:val="2"/>
                <w:szCs w:val="22"/>
              </w:rPr>
            </w:pPr>
            <w:r w:rsidRPr="008F67D9">
              <w:rPr>
                <w:rFonts w:ascii="Times New Roman" w:eastAsia="Calibri" w:hAnsi="Times New Roman" w:cs="Times New Roman"/>
                <w:kern w:val="2"/>
                <w:szCs w:val="22"/>
              </w:rPr>
              <w:t xml:space="preserve">Фактический адрес: 107014, г. Москва, </w:t>
            </w:r>
          </w:p>
          <w:p w14:paraId="70F0B2B5" w14:textId="65CD2B29"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 xml:space="preserve">ул. Стромынка, д. 11  </w:t>
            </w:r>
          </w:p>
        </w:tc>
        <w:tc>
          <w:tcPr>
            <w:tcW w:w="5195" w:type="dxa"/>
            <w:shd w:val="clear" w:color="auto" w:fill="auto"/>
          </w:tcPr>
          <w:p w14:paraId="5D04B114"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Фактический адрес:</w:t>
            </w:r>
          </w:p>
        </w:tc>
      </w:tr>
      <w:tr w:rsidR="008F67D9" w14:paraId="1A53C46B" w14:textId="77777777" w:rsidTr="008F67D9">
        <w:tc>
          <w:tcPr>
            <w:tcW w:w="5186" w:type="dxa"/>
            <w:shd w:val="clear" w:color="auto" w:fill="auto"/>
          </w:tcPr>
          <w:p w14:paraId="5B2D8B68" w14:textId="413C8894"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ИНН 6214001556/КПП 771701001</w:t>
            </w:r>
          </w:p>
        </w:tc>
        <w:tc>
          <w:tcPr>
            <w:tcW w:w="5195" w:type="dxa"/>
            <w:shd w:val="clear" w:color="auto" w:fill="auto"/>
          </w:tcPr>
          <w:p w14:paraId="7D49FBF4"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ИНН/КПП</w:t>
            </w:r>
          </w:p>
        </w:tc>
      </w:tr>
      <w:tr w:rsidR="008F67D9" w14:paraId="4FE7D730" w14:textId="77777777" w:rsidTr="008F67D9">
        <w:tc>
          <w:tcPr>
            <w:tcW w:w="5186" w:type="dxa"/>
            <w:shd w:val="clear" w:color="auto" w:fill="auto"/>
          </w:tcPr>
          <w:p w14:paraId="1AA2EB41" w14:textId="095DCFED"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Казначейский счет 03211643000000017300</w:t>
            </w:r>
          </w:p>
        </w:tc>
        <w:tc>
          <w:tcPr>
            <w:tcW w:w="5195" w:type="dxa"/>
            <w:shd w:val="clear" w:color="auto" w:fill="auto"/>
          </w:tcPr>
          <w:p w14:paraId="7727E0CC"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Р/с</w:t>
            </w:r>
          </w:p>
        </w:tc>
      </w:tr>
      <w:tr w:rsidR="008F67D9" w14:paraId="450B16A3" w14:textId="77777777" w:rsidTr="008F67D9">
        <w:tc>
          <w:tcPr>
            <w:tcW w:w="5186" w:type="dxa"/>
            <w:shd w:val="clear" w:color="auto" w:fill="auto"/>
          </w:tcPr>
          <w:p w14:paraId="31A47711" w14:textId="77777777" w:rsidR="008F67D9" w:rsidRPr="008F67D9" w:rsidRDefault="008F67D9" w:rsidP="008F67D9">
            <w:pPr>
              <w:widowControl w:val="0"/>
              <w:spacing w:after="0" w:line="240" w:lineRule="auto"/>
              <w:rPr>
                <w:rFonts w:ascii="Times New Roman" w:eastAsia="Calibri" w:hAnsi="Times New Roman" w:cs="Times New Roman"/>
                <w:kern w:val="2"/>
                <w:szCs w:val="22"/>
              </w:rPr>
            </w:pPr>
            <w:r w:rsidRPr="008F67D9">
              <w:rPr>
                <w:rFonts w:ascii="Times New Roman" w:eastAsia="Calibri" w:hAnsi="Times New Roman" w:cs="Times New Roman"/>
                <w:kern w:val="2"/>
                <w:szCs w:val="22"/>
              </w:rPr>
              <w:t xml:space="preserve">ГУ Банка России по ЦФО//УФК по г. Москве </w:t>
            </w:r>
          </w:p>
          <w:p w14:paraId="3AF80123" w14:textId="0D7893FB"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г. Москва</w:t>
            </w:r>
          </w:p>
        </w:tc>
        <w:tc>
          <w:tcPr>
            <w:tcW w:w="5195" w:type="dxa"/>
            <w:shd w:val="clear" w:color="auto" w:fill="auto"/>
          </w:tcPr>
          <w:p w14:paraId="575077A7" w14:textId="77777777" w:rsidR="008F67D9" w:rsidRDefault="008F67D9" w:rsidP="008F67D9">
            <w:pPr>
              <w:pStyle w:val="ConsPlusNormal0"/>
              <w:widowControl w:val="0"/>
              <w:ind w:firstLine="39"/>
              <w:rPr>
                <w:rFonts w:ascii="Times New Roman" w:hAnsi="Times New Roman"/>
                <w:sz w:val="22"/>
              </w:rPr>
            </w:pPr>
          </w:p>
        </w:tc>
      </w:tr>
      <w:tr w:rsidR="008F67D9" w14:paraId="4AA7F7F6" w14:textId="77777777" w:rsidTr="008F67D9">
        <w:tc>
          <w:tcPr>
            <w:tcW w:w="5186" w:type="dxa"/>
            <w:shd w:val="clear" w:color="auto" w:fill="auto"/>
          </w:tcPr>
          <w:p w14:paraId="5570444E" w14:textId="3A8AF40A"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л/с 03731314770</w:t>
            </w:r>
          </w:p>
        </w:tc>
        <w:tc>
          <w:tcPr>
            <w:tcW w:w="5195" w:type="dxa"/>
            <w:shd w:val="clear" w:color="auto" w:fill="auto"/>
          </w:tcPr>
          <w:p w14:paraId="4EF93D0D"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К/с</w:t>
            </w:r>
          </w:p>
        </w:tc>
      </w:tr>
      <w:tr w:rsidR="008F67D9" w14:paraId="12878DE7" w14:textId="77777777" w:rsidTr="008F67D9">
        <w:tc>
          <w:tcPr>
            <w:tcW w:w="5186" w:type="dxa"/>
            <w:shd w:val="clear" w:color="auto" w:fill="auto"/>
          </w:tcPr>
          <w:p w14:paraId="28E062D9" w14:textId="29C5FCC3"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БИК 004525988</w:t>
            </w:r>
          </w:p>
        </w:tc>
        <w:tc>
          <w:tcPr>
            <w:tcW w:w="5195" w:type="dxa"/>
            <w:shd w:val="clear" w:color="auto" w:fill="auto"/>
          </w:tcPr>
          <w:p w14:paraId="433CE770"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БИК</w:t>
            </w:r>
          </w:p>
        </w:tc>
      </w:tr>
      <w:tr w:rsidR="008F67D9" w14:paraId="24270867" w14:textId="77777777" w:rsidTr="008F67D9">
        <w:tc>
          <w:tcPr>
            <w:tcW w:w="5186" w:type="dxa"/>
            <w:shd w:val="clear" w:color="auto" w:fill="auto"/>
          </w:tcPr>
          <w:p w14:paraId="755BA511" w14:textId="2E6A46A2"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ЕКС 40102810545370000003</w:t>
            </w:r>
          </w:p>
        </w:tc>
        <w:tc>
          <w:tcPr>
            <w:tcW w:w="5195" w:type="dxa"/>
            <w:shd w:val="clear" w:color="auto" w:fill="auto"/>
          </w:tcPr>
          <w:p w14:paraId="57D86852"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ОГРН</w:t>
            </w:r>
          </w:p>
        </w:tc>
      </w:tr>
      <w:tr w:rsidR="008F67D9" w14:paraId="2730EB9C" w14:textId="77777777" w:rsidTr="008F67D9">
        <w:tc>
          <w:tcPr>
            <w:tcW w:w="5186" w:type="dxa"/>
            <w:shd w:val="clear" w:color="auto" w:fill="auto"/>
          </w:tcPr>
          <w:p w14:paraId="087A1F81" w14:textId="194F8753"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ОГРН 1036226000337</w:t>
            </w:r>
          </w:p>
        </w:tc>
        <w:tc>
          <w:tcPr>
            <w:tcW w:w="5195" w:type="dxa"/>
            <w:shd w:val="clear" w:color="auto" w:fill="auto"/>
          </w:tcPr>
          <w:p w14:paraId="5017414C"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ОКПО</w:t>
            </w:r>
          </w:p>
        </w:tc>
      </w:tr>
      <w:tr w:rsidR="008F67D9" w14:paraId="28D81648" w14:textId="77777777" w:rsidTr="008F67D9">
        <w:tc>
          <w:tcPr>
            <w:tcW w:w="5186" w:type="dxa"/>
            <w:shd w:val="clear" w:color="auto" w:fill="auto"/>
          </w:tcPr>
          <w:p w14:paraId="1ACB81D6" w14:textId="7DD3E550"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highlight w:val="white"/>
              </w:rPr>
              <w:t xml:space="preserve">ОКТМО 45358000, ОКПО 39055750, ОКФС 12  </w:t>
            </w:r>
          </w:p>
        </w:tc>
        <w:tc>
          <w:tcPr>
            <w:tcW w:w="5195" w:type="dxa"/>
            <w:shd w:val="clear" w:color="auto" w:fill="auto"/>
          </w:tcPr>
          <w:p w14:paraId="0C40B122"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ОКАТО</w:t>
            </w:r>
          </w:p>
        </w:tc>
      </w:tr>
      <w:tr w:rsidR="008F67D9" w14:paraId="6C64B0D8" w14:textId="77777777" w:rsidTr="008F67D9">
        <w:tc>
          <w:tcPr>
            <w:tcW w:w="5186" w:type="dxa"/>
            <w:shd w:val="clear" w:color="auto" w:fill="auto"/>
          </w:tcPr>
          <w:p w14:paraId="04DB9317" w14:textId="3D00D148" w:rsidR="008F67D9" w:rsidRPr="008F67D9" w:rsidRDefault="008F67D9" w:rsidP="008F67D9">
            <w:pPr>
              <w:pStyle w:val="ConsPlusNormal0"/>
              <w:widowControl w:val="0"/>
              <w:ind w:firstLine="34"/>
              <w:rPr>
                <w:rFonts w:ascii="Times New Roman" w:hAnsi="Times New Roman" w:cs="Times New Roman"/>
                <w:sz w:val="22"/>
                <w:lang w:val="en-US"/>
              </w:rPr>
            </w:pPr>
            <w:r w:rsidRPr="008F67D9">
              <w:rPr>
                <w:rFonts w:ascii="Times New Roman" w:eastAsia="Calibri" w:hAnsi="Times New Roman" w:cs="Times New Roman"/>
                <w:kern w:val="2"/>
                <w:sz w:val="22"/>
                <w:szCs w:val="22"/>
                <w:lang w:val="en-US"/>
              </w:rPr>
              <w:t>e-mail: ruzelsv@yandex.ru</w:t>
            </w:r>
          </w:p>
        </w:tc>
        <w:tc>
          <w:tcPr>
            <w:tcW w:w="5195" w:type="dxa"/>
            <w:shd w:val="clear" w:color="auto" w:fill="auto"/>
          </w:tcPr>
          <w:p w14:paraId="76A67F0B" w14:textId="77777777" w:rsidR="008F67D9" w:rsidRDefault="008F67D9" w:rsidP="008F67D9">
            <w:pPr>
              <w:pStyle w:val="ConsPlusNormal0"/>
              <w:widowControl w:val="0"/>
              <w:ind w:firstLine="39"/>
              <w:rPr>
                <w:rFonts w:ascii="Times New Roman" w:hAnsi="Times New Roman"/>
                <w:sz w:val="22"/>
              </w:rPr>
            </w:pPr>
            <w:r>
              <w:rPr>
                <w:rFonts w:ascii="Times New Roman" w:hAnsi="Times New Roman"/>
                <w:sz w:val="22"/>
              </w:rPr>
              <w:t>Телефон/факс</w:t>
            </w:r>
          </w:p>
        </w:tc>
      </w:tr>
      <w:tr w:rsidR="008F67D9" w14:paraId="170BE36D" w14:textId="77777777" w:rsidTr="008F67D9">
        <w:tc>
          <w:tcPr>
            <w:tcW w:w="5186" w:type="dxa"/>
            <w:shd w:val="clear" w:color="auto" w:fill="auto"/>
          </w:tcPr>
          <w:p w14:paraId="6DE14561" w14:textId="62BE85E3" w:rsidR="008F67D9" w:rsidRPr="008F67D9" w:rsidRDefault="008F67D9" w:rsidP="008F67D9">
            <w:pPr>
              <w:pStyle w:val="ConsPlusNormal0"/>
              <w:widowControl w:val="0"/>
              <w:ind w:firstLine="34"/>
              <w:rPr>
                <w:rFonts w:ascii="Times New Roman" w:hAnsi="Times New Roman" w:cs="Times New Roman"/>
                <w:sz w:val="22"/>
              </w:rPr>
            </w:pPr>
            <w:r w:rsidRPr="008F67D9">
              <w:rPr>
                <w:rFonts w:ascii="Times New Roman" w:eastAsia="Calibri" w:hAnsi="Times New Roman" w:cs="Times New Roman"/>
                <w:kern w:val="2"/>
                <w:sz w:val="22"/>
                <w:szCs w:val="22"/>
              </w:rPr>
              <w:t>тел.: 8 (499) 796-80-94</w:t>
            </w:r>
          </w:p>
        </w:tc>
        <w:tc>
          <w:tcPr>
            <w:tcW w:w="5195" w:type="dxa"/>
            <w:shd w:val="clear" w:color="auto" w:fill="auto"/>
          </w:tcPr>
          <w:p w14:paraId="762F7E44" w14:textId="77777777" w:rsidR="008F67D9" w:rsidRDefault="008F67D9" w:rsidP="008F67D9">
            <w:pPr>
              <w:pStyle w:val="ConsPlusNormal0"/>
              <w:widowControl w:val="0"/>
              <w:ind w:firstLine="39"/>
              <w:rPr>
                <w:rFonts w:ascii="Times New Roman" w:hAnsi="Times New Roman"/>
                <w:sz w:val="22"/>
              </w:rPr>
            </w:pPr>
            <w:proofErr w:type="spellStart"/>
            <w:r>
              <w:rPr>
                <w:rFonts w:ascii="Times New Roman" w:hAnsi="Times New Roman"/>
                <w:sz w:val="22"/>
              </w:rPr>
              <w:t>e-mail</w:t>
            </w:r>
            <w:proofErr w:type="spellEnd"/>
            <w:r>
              <w:rPr>
                <w:rFonts w:ascii="Times New Roman" w:hAnsi="Times New Roman"/>
                <w:sz w:val="22"/>
              </w:rPr>
              <w:t>:</w:t>
            </w:r>
          </w:p>
        </w:tc>
      </w:tr>
      <w:tr w:rsidR="008F67D9" w14:paraId="1A61CE5F" w14:textId="77777777" w:rsidTr="008F67D9">
        <w:tc>
          <w:tcPr>
            <w:tcW w:w="5186" w:type="dxa"/>
            <w:shd w:val="clear" w:color="auto" w:fill="auto"/>
          </w:tcPr>
          <w:p w14:paraId="031A0555" w14:textId="42233992" w:rsidR="008F67D9" w:rsidRPr="008F67D9" w:rsidRDefault="008F67D9" w:rsidP="008F67D9">
            <w:pPr>
              <w:widowControl w:val="0"/>
              <w:spacing w:after="0" w:line="240" w:lineRule="auto"/>
              <w:ind w:firstLine="34"/>
              <w:rPr>
                <w:rFonts w:ascii="Times New Roman" w:hAnsi="Times New Roman" w:cs="Times New Roman"/>
              </w:rPr>
            </w:pPr>
            <w:r w:rsidRPr="008F67D9">
              <w:rPr>
                <w:rFonts w:ascii="Times New Roman" w:eastAsia="Calibri" w:hAnsi="Times New Roman" w:cs="Times New Roman"/>
                <w:kern w:val="2"/>
                <w:szCs w:val="22"/>
              </w:rPr>
              <w:t>Код ОПФ 75104, ОКОГУ 1326060, ОКВЭД 61.10</w:t>
            </w:r>
          </w:p>
        </w:tc>
        <w:tc>
          <w:tcPr>
            <w:tcW w:w="5195" w:type="dxa"/>
            <w:shd w:val="clear" w:color="auto" w:fill="auto"/>
          </w:tcPr>
          <w:p w14:paraId="184B434E" w14:textId="77777777" w:rsidR="008F67D9" w:rsidRDefault="008F67D9" w:rsidP="008F67D9">
            <w:pPr>
              <w:widowControl w:val="0"/>
              <w:spacing w:after="0" w:line="240" w:lineRule="auto"/>
              <w:ind w:firstLine="34"/>
              <w:rPr>
                <w:rFonts w:ascii="Times New Roman" w:hAnsi="Times New Roman"/>
              </w:rPr>
            </w:pPr>
            <w:r>
              <w:rPr>
                <w:rFonts w:ascii="Times New Roman" w:hAnsi="Times New Roman"/>
              </w:rPr>
              <w:t>Код ОПФ 75104</w:t>
            </w:r>
          </w:p>
        </w:tc>
      </w:tr>
      <w:tr w:rsidR="008F67D9" w14:paraId="6F8AC316" w14:textId="77777777" w:rsidTr="008F67D9">
        <w:tc>
          <w:tcPr>
            <w:tcW w:w="5186" w:type="dxa"/>
            <w:shd w:val="clear" w:color="auto" w:fill="auto"/>
          </w:tcPr>
          <w:p w14:paraId="374D6AC6" w14:textId="77777777" w:rsidR="008F67D9" w:rsidRPr="008F67D9" w:rsidRDefault="008F67D9" w:rsidP="008F67D9">
            <w:pPr>
              <w:widowControl w:val="0"/>
              <w:spacing w:after="0" w:line="240" w:lineRule="auto"/>
              <w:ind w:firstLine="34"/>
              <w:rPr>
                <w:rFonts w:ascii="Times New Roman" w:eastAsia="Calibri" w:hAnsi="Times New Roman" w:cs="Times New Roman"/>
                <w:kern w:val="2"/>
                <w:szCs w:val="22"/>
              </w:rPr>
            </w:pPr>
          </w:p>
        </w:tc>
        <w:tc>
          <w:tcPr>
            <w:tcW w:w="5195" w:type="dxa"/>
            <w:shd w:val="clear" w:color="auto" w:fill="auto"/>
          </w:tcPr>
          <w:p w14:paraId="3005F4BD" w14:textId="77777777" w:rsidR="008F67D9" w:rsidRDefault="008F67D9" w:rsidP="008F67D9">
            <w:pPr>
              <w:widowControl w:val="0"/>
              <w:spacing w:after="0" w:line="240" w:lineRule="auto"/>
              <w:ind w:firstLine="34"/>
              <w:rPr>
                <w:rFonts w:ascii="Times New Roman" w:hAnsi="Times New Roman"/>
              </w:rPr>
            </w:pPr>
          </w:p>
        </w:tc>
      </w:tr>
      <w:tr w:rsidR="00EB68D5" w14:paraId="08B72306" w14:textId="77777777" w:rsidTr="008F67D9">
        <w:tc>
          <w:tcPr>
            <w:tcW w:w="5186" w:type="dxa"/>
            <w:shd w:val="clear" w:color="auto" w:fill="auto"/>
          </w:tcPr>
          <w:p w14:paraId="3536E47C" w14:textId="77777777" w:rsidR="00EB68D5" w:rsidRDefault="00EF5598">
            <w:pPr>
              <w:pStyle w:val="ConsPlusNormal0"/>
              <w:widowControl w:val="0"/>
              <w:ind w:firstLine="34"/>
              <w:rPr>
                <w:rFonts w:ascii="Times New Roman" w:hAnsi="Times New Roman"/>
                <w:b/>
                <w:sz w:val="22"/>
              </w:rPr>
            </w:pPr>
            <w:r>
              <w:rPr>
                <w:rFonts w:ascii="Times New Roman" w:hAnsi="Times New Roman"/>
                <w:b/>
                <w:sz w:val="22"/>
              </w:rPr>
              <w:t>Заказчик</w:t>
            </w:r>
          </w:p>
        </w:tc>
        <w:tc>
          <w:tcPr>
            <w:tcW w:w="5195" w:type="dxa"/>
            <w:shd w:val="clear" w:color="auto" w:fill="auto"/>
          </w:tcPr>
          <w:p w14:paraId="15E837F3" w14:textId="77777777" w:rsidR="00EB68D5" w:rsidRDefault="00EF5598">
            <w:pPr>
              <w:pStyle w:val="ConsPlusNormal0"/>
              <w:widowControl w:val="0"/>
              <w:ind w:firstLine="39"/>
              <w:rPr>
                <w:rFonts w:ascii="Times New Roman" w:hAnsi="Times New Roman"/>
                <w:b/>
                <w:sz w:val="22"/>
              </w:rPr>
            </w:pPr>
            <w:r>
              <w:rPr>
                <w:rFonts w:ascii="Times New Roman" w:hAnsi="Times New Roman"/>
                <w:b/>
                <w:sz w:val="22"/>
              </w:rPr>
              <w:t>Исполнитель</w:t>
            </w:r>
          </w:p>
        </w:tc>
      </w:tr>
      <w:tr w:rsidR="00EB68D5" w14:paraId="057E2C90" w14:textId="77777777" w:rsidTr="008F67D9">
        <w:tc>
          <w:tcPr>
            <w:tcW w:w="5186" w:type="dxa"/>
            <w:shd w:val="clear" w:color="auto" w:fill="auto"/>
          </w:tcPr>
          <w:p w14:paraId="74C74411" w14:textId="6C679902" w:rsidR="00EB68D5" w:rsidRDefault="00EF5598">
            <w:pPr>
              <w:pStyle w:val="ConsPlusNormal0"/>
              <w:widowControl w:val="0"/>
              <w:ind w:firstLine="34"/>
              <w:rPr>
                <w:rFonts w:ascii="Times New Roman" w:hAnsi="Times New Roman"/>
                <w:b/>
                <w:sz w:val="22"/>
              </w:rPr>
            </w:pPr>
            <w:r>
              <w:rPr>
                <w:rFonts w:ascii="Times New Roman" w:hAnsi="Times New Roman"/>
                <w:b/>
                <w:sz w:val="22"/>
              </w:rPr>
              <w:t>Начальник</w:t>
            </w:r>
          </w:p>
          <w:p w14:paraId="1B8B246F" w14:textId="77777777" w:rsidR="00EB68D5" w:rsidRDefault="00EF5598">
            <w:pPr>
              <w:pStyle w:val="ConsPlusNormal0"/>
              <w:widowControl w:val="0"/>
              <w:ind w:firstLine="34"/>
              <w:rPr>
                <w:rFonts w:ascii="Times New Roman" w:hAnsi="Times New Roman"/>
                <w:b/>
                <w:sz w:val="22"/>
              </w:rPr>
            </w:pPr>
            <w:r>
              <w:rPr>
                <w:rFonts w:ascii="Times New Roman" w:hAnsi="Times New Roman"/>
                <w:b/>
                <w:sz w:val="22"/>
              </w:rPr>
              <w:t>«ФКУ Узел связи и автоматизации»</w:t>
            </w:r>
          </w:p>
        </w:tc>
        <w:tc>
          <w:tcPr>
            <w:tcW w:w="5195" w:type="dxa"/>
            <w:shd w:val="clear" w:color="auto" w:fill="auto"/>
          </w:tcPr>
          <w:p w14:paraId="44016B4C" w14:textId="77777777" w:rsidR="00EB68D5" w:rsidRDefault="00EB68D5">
            <w:pPr>
              <w:pStyle w:val="ConsPlusNormal0"/>
              <w:widowControl w:val="0"/>
              <w:ind w:firstLine="39"/>
              <w:rPr>
                <w:rFonts w:ascii="Times New Roman" w:hAnsi="Times New Roman"/>
                <w:b/>
                <w:sz w:val="22"/>
              </w:rPr>
            </w:pPr>
          </w:p>
        </w:tc>
      </w:tr>
      <w:tr w:rsidR="00EB68D5" w14:paraId="13BDFD72" w14:textId="77777777" w:rsidTr="008F67D9">
        <w:tc>
          <w:tcPr>
            <w:tcW w:w="5186" w:type="dxa"/>
            <w:shd w:val="clear" w:color="auto" w:fill="auto"/>
          </w:tcPr>
          <w:p w14:paraId="54803DA5" w14:textId="77777777" w:rsidR="00EB68D5" w:rsidRDefault="00EB68D5">
            <w:pPr>
              <w:pStyle w:val="ConsPlusNormal0"/>
              <w:widowControl w:val="0"/>
              <w:jc w:val="both"/>
              <w:rPr>
                <w:rFonts w:ascii="Times New Roman" w:hAnsi="Times New Roman"/>
                <w:sz w:val="22"/>
              </w:rPr>
            </w:pPr>
          </w:p>
        </w:tc>
        <w:tc>
          <w:tcPr>
            <w:tcW w:w="5195" w:type="dxa"/>
            <w:shd w:val="clear" w:color="auto" w:fill="auto"/>
          </w:tcPr>
          <w:p w14:paraId="56C9B8A9" w14:textId="77777777" w:rsidR="00EB68D5" w:rsidRDefault="00EB68D5">
            <w:pPr>
              <w:pStyle w:val="ConsPlusNormal0"/>
              <w:widowControl w:val="0"/>
              <w:jc w:val="both"/>
              <w:rPr>
                <w:rFonts w:ascii="Times New Roman" w:hAnsi="Times New Roman"/>
                <w:sz w:val="22"/>
              </w:rPr>
            </w:pPr>
          </w:p>
        </w:tc>
      </w:tr>
      <w:tr w:rsidR="00EB68D5" w14:paraId="766DA0C2" w14:textId="77777777" w:rsidTr="008F67D9">
        <w:tc>
          <w:tcPr>
            <w:tcW w:w="5186" w:type="dxa"/>
            <w:shd w:val="clear" w:color="auto" w:fill="auto"/>
          </w:tcPr>
          <w:p w14:paraId="7AB0ADEA" w14:textId="5B8F2641" w:rsidR="00EB68D5" w:rsidRDefault="00EF5598">
            <w:pPr>
              <w:pStyle w:val="ConsPlusNormal0"/>
              <w:widowControl w:val="0"/>
              <w:jc w:val="both"/>
              <w:rPr>
                <w:rFonts w:ascii="Times New Roman" w:hAnsi="Times New Roman"/>
                <w:sz w:val="22"/>
              </w:rPr>
            </w:pPr>
            <w:r>
              <w:rPr>
                <w:rFonts w:ascii="Times New Roman" w:hAnsi="Times New Roman"/>
                <w:sz w:val="22"/>
              </w:rPr>
              <w:t>_______________________/</w:t>
            </w:r>
            <w:r w:rsidR="008A69A8">
              <w:rPr>
                <w:rFonts w:ascii="Times New Roman" w:hAnsi="Times New Roman"/>
                <w:sz w:val="22"/>
              </w:rPr>
              <w:t xml:space="preserve">Ю.А. </w:t>
            </w:r>
            <w:proofErr w:type="spellStart"/>
            <w:r w:rsidR="008A69A8">
              <w:rPr>
                <w:rFonts w:ascii="Times New Roman" w:hAnsi="Times New Roman"/>
                <w:sz w:val="22"/>
              </w:rPr>
              <w:t>Денда</w:t>
            </w:r>
            <w:proofErr w:type="spellEnd"/>
          </w:p>
        </w:tc>
        <w:tc>
          <w:tcPr>
            <w:tcW w:w="5195" w:type="dxa"/>
            <w:shd w:val="clear" w:color="auto" w:fill="auto"/>
          </w:tcPr>
          <w:p w14:paraId="670CF05A" w14:textId="77777777" w:rsidR="00EB68D5" w:rsidRDefault="00EF5598">
            <w:pPr>
              <w:pStyle w:val="ConsPlusNormal0"/>
              <w:widowControl w:val="0"/>
              <w:jc w:val="both"/>
              <w:rPr>
                <w:rFonts w:ascii="Times New Roman" w:hAnsi="Times New Roman"/>
                <w:sz w:val="22"/>
              </w:rPr>
            </w:pPr>
            <w:r>
              <w:rPr>
                <w:rFonts w:ascii="Times New Roman" w:hAnsi="Times New Roman"/>
                <w:sz w:val="22"/>
              </w:rPr>
              <w:t>________________________/</w:t>
            </w:r>
          </w:p>
        </w:tc>
      </w:tr>
      <w:tr w:rsidR="00EB68D5" w14:paraId="08AC8B3F" w14:textId="77777777" w:rsidTr="008F67D9">
        <w:tc>
          <w:tcPr>
            <w:tcW w:w="5186" w:type="dxa"/>
            <w:shd w:val="clear" w:color="auto" w:fill="auto"/>
          </w:tcPr>
          <w:p w14:paraId="66BD1A2D" w14:textId="77777777" w:rsidR="00EB68D5" w:rsidRDefault="00EB68D5">
            <w:pPr>
              <w:pStyle w:val="ConsPlusNormal0"/>
              <w:widowControl w:val="0"/>
              <w:jc w:val="both"/>
              <w:rPr>
                <w:rFonts w:ascii="Times New Roman" w:hAnsi="Times New Roman"/>
                <w:sz w:val="22"/>
              </w:rPr>
            </w:pPr>
          </w:p>
        </w:tc>
        <w:tc>
          <w:tcPr>
            <w:tcW w:w="5195" w:type="dxa"/>
            <w:shd w:val="clear" w:color="auto" w:fill="auto"/>
          </w:tcPr>
          <w:p w14:paraId="7FA2192B" w14:textId="77777777" w:rsidR="00EB68D5" w:rsidRDefault="00EB68D5">
            <w:pPr>
              <w:pStyle w:val="ConsPlusNormal0"/>
              <w:widowControl w:val="0"/>
              <w:jc w:val="both"/>
              <w:rPr>
                <w:rFonts w:ascii="Times New Roman" w:hAnsi="Times New Roman"/>
                <w:sz w:val="22"/>
              </w:rPr>
            </w:pPr>
          </w:p>
        </w:tc>
      </w:tr>
    </w:tbl>
    <w:p w14:paraId="5E66B6D8" w14:textId="77777777" w:rsidR="00EB68D5" w:rsidRDefault="00EB68D5">
      <w:pPr>
        <w:widowControl w:val="0"/>
        <w:spacing w:after="0" w:line="240" w:lineRule="auto"/>
        <w:jc w:val="center"/>
        <w:rPr>
          <w:rFonts w:ascii="Times New Roman" w:hAnsi="Times New Roman"/>
          <w:b/>
        </w:rPr>
      </w:pPr>
    </w:p>
    <w:p w14:paraId="258156D6" w14:textId="77777777" w:rsidR="00EB68D5" w:rsidRDefault="00EF5598">
      <w:pPr>
        <w:spacing w:after="0" w:line="240" w:lineRule="auto"/>
        <w:ind w:left="7655"/>
        <w:jc w:val="right"/>
        <w:rPr>
          <w:rFonts w:ascii="Times New Roman" w:hAnsi="Times New Roman"/>
        </w:rPr>
      </w:pPr>
      <w:r>
        <w:br w:type="page"/>
      </w:r>
    </w:p>
    <w:p w14:paraId="6DED0577" w14:textId="77777777" w:rsidR="00EB68D5" w:rsidRPr="008F67D9" w:rsidRDefault="00EF5598">
      <w:pPr>
        <w:pStyle w:val="afa"/>
        <w:jc w:val="right"/>
        <w:rPr>
          <w:rFonts w:ascii="Times New Roman" w:hAnsi="Times New Roman"/>
          <w:sz w:val="22"/>
          <w:szCs w:val="22"/>
        </w:rPr>
      </w:pPr>
      <w:r w:rsidRPr="008F67D9">
        <w:rPr>
          <w:rFonts w:ascii="Times New Roman" w:hAnsi="Times New Roman"/>
          <w:sz w:val="22"/>
          <w:szCs w:val="22"/>
        </w:rPr>
        <w:lastRenderedPageBreak/>
        <w:t>Приложение № 1</w:t>
      </w:r>
    </w:p>
    <w:p w14:paraId="38F78923" w14:textId="77777777" w:rsidR="00EB68D5" w:rsidRPr="008F67D9" w:rsidRDefault="00EF5598">
      <w:pPr>
        <w:pStyle w:val="afa"/>
        <w:jc w:val="right"/>
        <w:rPr>
          <w:rFonts w:ascii="Times New Roman" w:hAnsi="Times New Roman"/>
          <w:sz w:val="22"/>
          <w:szCs w:val="22"/>
        </w:rPr>
      </w:pPr>
      <w:r w:rsidRPr="008F67D9">
        <w:rPr>
          <w:rFonts w:ascii="Times New Roman" w:hAnsi="Times New Roman"/>
          <w:sz w:val="22"/>
          <w:szCs w:val="22"/>
        </w:rPr>
        <w:t>к Государственному Контракту</w:t>
      </w:r>
    </w:p>
    <w:p w14:paraId="0B54D491" w14:textId="634DF556" w:rsidR="00EB68D5" w:rsidRPr="008F67D9" w:rsidRDefault="00EF5598">
      <w:pPr>
        <w:pStyle w:val="afa"/>
        <w:jc w:val="right"/>
        <w:rPr>
          <w:rFonts w:ascii="Times New Roman" w:hAnsi="Times New Roman"/>
          <w:sz w:val="22"/>
          <w:szCs w:val="22"/>
        </w:rPr>
      </w:pPr>
      <w:r w:rsidRPr="008F67D9">
        <w:rPr>
          <w:rFonts w:ascii="Times New Roman" w:hAnsi="Times New Roman"/>
          <w:sz w:val="22"/>
          <w:szCs w:val="22"/>
        </w:rPr>
        <w:t>от «_</w:t>
      </w:r>
      <w:proofErr w:type="gramStart"/>
      <w:r w:rsidRPr="008F67D9">
        <w:rPr>
          <w:rFonts w:ascii="Times New Roman" w:hAnsi="Times New Roman"/>
          <w:sz w:val="22"/>
          <w:szCs w:val="22"/>
        </w:rPr>
        <w:t>_»_</w:t>
      </w:r>
      <w:proofErr w:type="gramEnd"/>
      <w:r w:rsidRPr="008F67D9">
        <w:rPr>
          <w:rFonts w:ascii="Times New Roman" w:hAnsi="Times New Roman"/>
          <w:sz w:val="22"/>
          <w:szCs w:val="22"/>
        </w:rPr>
        <w:t>_______202</w:t>
      </w:r>
      <w:r w:rsidR="008A69A8">
        <w:rPr>
          <w:rFonts w:ascii="Times New Roman" w:hAnsi="Times New Roman"/>
          <w:sz w:val="22"/>
          <w:szCs w:val="22"/>
        </w:rPr>
        <w:t>6</w:t>
      </w:r>
      <w:r w:rsidRPr="008F67D9">
        <w:rPr>
          <w:rFonts w:ascii="Times New Roman" w:hAnsi="Times New Roman"/>
          <w:sz w:val="22"/>
          <w:szCs w:val="22"/>
        </w:rPr>
        <w:t xml:space="preserve"> г.</w:t>
      </w:r>
    </w:p>
    <w:p w14:paraId="506B71C7" w14:textId="735E9394" w:rsidR="00EB68D5" w:rsidRDefault="00EF5598">
      <w:pPr>
        <w:pStyle w:val="afa"/>
        <w:jc w:val="right"/>
        <w:rPr>
          <w:rFonts w:ascii="Times New Roman" w:hAnsi="Times New Roman"/>
          <w:sz w:val="24"/>
        </w:rPr>
      </w:pPr>
      <w:r w:rsidRPr="008F67D9">
        <w:rPr>
          <w:rFonts w:ascii="Times New Roman" w:hAnsi="Times New Roman"/>
          <w:sz w:val="22"/>
          <w:szCs w:val="22"/>
        </w:rPr>
        <w:t>№_______</w:t>
      </w:r>
      <w:r w:rsidR="0057591F">
        <w:rPr>
          <w:rFonts w:ascii="Times New Roman" w:hAnsi="Times New Roman"/>
          <w:sz w:val="22"/>
          <w:szCs w:val="22"/>
        </w:rPr>
        <w:t>___________</w:t>
      </w:r>
      <w:r>
        <w:rPr>
          <w:rFonts w:ascii="Times New Roman" w:hAnsi="Times New Roman"/>
          <w:sz w:val="24"/>
        </w:rPr>
        <w:t xml:space="preserve"> </w:t>
      </w:r>
    </w:p>
    <w:p w14:paraId="44F8B47D" w14:textId="77777777" w:rsidR="00EB68D5" w:rsidRDefault="00EB68D5">
      <w:pPr>
        <w:pStyle w:val="af4"/>
        <w:tabs>
          <w:tab w:val="left" w:pos="0"/>
          <w:tab w:val="left" w:pos="567"/>
          <w:tab w:val="left" w:pos="709"/>
          <w:tab w:val="left" w:pos="851"/>
          <w:tab w:val="left" w:pos="993"/>
          <w:tab w:val="left" w:pos="1418"/>
        </w:tabs>
        <w:ind w:firstLine="709"/>
        <w:rPr>
          <w:rFonts w:ascii="Times New Roman" w:hAnsi="Times New Roman"/>
          <w:b/>
        </w:rPr>
      </w:pPr>
    </w:p>
    <w:p w14:paraId="1430E70B" w14:textId="77777777" w:rsidR="00EB68D5" w:rsidRPr="00D74FC6" w:rsidRDefault="00EF5598">
      <w:pPr>
        <w:pStyle w:val="af4"/>
        <w:tabs>
          <w:tab w:val="left" w:pos="0"/>
          <w:tab w:val="left" w:pos="567"/>
          <w:tab w:val="left" w:pos="709"/>
          <w:tab w:val="left" w:pos="851"/>
          <w:tab w:val="left" w:pos="993"/>
          <w:tab w:val="left" w:pos="1418"/>
        </w:tabs>
        <w:ind w:firstLine="709"/>
        <w:jc w:val="center"/>
        <w:rPr>
          <w:rFonts w:ascii="Times New Roman" w:hAnsi="Times New Roman" w:cs="Times New Roman"/>
          <w:b/>
          <w:i w:val="0"/>
          <w:sz w:val="22"/>
          <w:szCs w:val="22"/>
        </w:rPr>
      </w:pPr>
      <w:r w:rsidRPr="00D74FC6">
        <w:rPr>
          <w:rFonts w:ascii="Times New Roman" w:hAnsi="Times New Roman" w:cs="Times New Roman"/>
          <w:b/>
          <w:i w:val="0"/>
          <w:sz w:val="22"/>
          <w:szCs w:val="22"/>
        </w:rPr>
        <w:t>Техническое задание</w:t>
      </w:r>
    </w:p>
    <w:p w14:paraId="331C5D59" w14:textId="77777777" w:rsidR="00EB68D5" w:rsidRPr="00D74FC6" w:rsidRDefault="00EF5598" w:rsidP="00FB2F9A">
      <w:pPr>
        <w:pStyle w:val="af4"/>
        <w:tabs>
          <w:tab w:val="left" w:pos="0"/>
          <w:tab w:val="left" w:pos="567"/>
          <w:tab w:val="left" w:pos="709"/>
          <w:tab w:val="left" w:pos="851"/>
          <w:tab w:val="left" w:pos="993"/>
          <w:tab w:val="left" w:pos="1418"/>
        </w:tabs>
        <w:ind w:firstLine="709"/>
        <w:jc w:val="center"/>
        <w:rPr>
          <w:rFonts w:ascii="Times New Roman" w:hAnsi="Times New Roman" w:cs="Times New Roman"/>
          <w:b/>
          <w:i w:val="0"/>
          <w:sz w:val="22"/>
          <w:szCs w:val="22"/>
        </w:rPr>
      </w:pPr>
      <w:r w:rsidRPr="00D74FC6">
        <w:rPr>
          <w:rFonts w:ascii="Times New Roman" w:hAnsi="Times New Roman" w:cs="Times New Roman"/>
          <w:b/>
          <w:i w:val="0"/>
          <w:sz w:val="22"/>
          <w:szCs w:val="22"/>
        </w:rPr>
        <w:t>(Описание объекта закупки)</w:t>
      </w:r>
    </w:p>
    <w:p w14:paraId="2896B553" w14:textId="56F3D6B4" w:rsidR="00FB2F9A" w:rsidRDefault="00EF5598" w:rsidP="00FB2F9A">
      <w:pPr>
        <w:spacing w:after="0" w:line="240" w:lineRule="auto"/>
        <w:jc w:val="center"/>
        <w:rPr>
          <w:rFonts w:ascii="Times New Roman" w:hAnsi="Times New Roman" w:cs="Times New Roman"/>
          <w:szCs w:val="22"/>
        </w:rPr>
      </w:pPr>
      <w:r w:rsidRPr="000E677C">
        <w:rPr>
          <w:rFonts w:ascii="Times New Roman" w:hAnsi="Times New Roman" w:cs="Times New Roman"/>
          <w:szCs w:val="22"/>
        </w:rPr>
        <w:t>На оказание услуг по проведению экспертизы технического состояния имущес</w:t>
      </w:r>
      <w:r w:rsidR="00FB2F9A">
        <w:rPr>
          <w:rFonts w:ascii="Times New Roman" w:hAnsi="Times New Roman" w:cs="Times New Roman"/>
          <w:szCs w:val="22"/>
        </w:rPr>
        <w:t>тва с выдачей заключения</w:t>
      </w:r>
    </w:p>
    <w:p w14:paraId="4C2BF894" w14:textId="327C98D0" w:rsidR="00EB68D5" w:rsidRPr="00497D4C" w:rsidRDefault="00FB2F9A" w:rsidP="00FB2F9A">
      <w:pPr>
        <w:spacing w:after="0" w:line="240" w:lineRule="auto"/>
        <w:jc w:val="center"/>
        <w:rPr>
          <w:rFonts w:ascii="Times New Roman" w:hAnsi="Times New Roman" w:cs="Times New Roman"/>
          <w:szCs w:val="22"/>
        </w:rPr>
      </w:pPr>
      <w:r>
        <w:rPr>
          <w:rFonts w:ascii="Times New Roman" w:hAnsi="Times New Roman"/>
          <w:b/>
          <w:bCs/>
          <w:szCs w:val="22"/>
        </w:rPr>
        <w:t>ИКЗ-</w:t>
      </w:r>
      <w:r w:rsidR="001D2B9D" w:rsidRPr="001D2B9D">
        <w:rPr>
          <w:rFonts w:ascii="Times New Roman" w:hAnsi="Times New Roman"/>
          <w:b/>
          <w:bCs/>
          <w:szCs w:val="22"/>
        </w:rPr>
        <w:t>261621400155677170100100191037120244</w:t>
      </w:r>
    </w:p>
    <w:p w14:paraId="4DEC1D48" w14:textId="15B2B870" w:rsidR="00EB68D5" w:rsidRPr="0057591F" w:rsidRDefault="00EF5598" w:rsidP="00FB2F9A">
      <w:pPr>
        <w:pStyle w:val="af4"/>
        <w:tabs>
          <w:tab w:val="left" w:pos="0"/>
          <w:tab w:val="left" w:pos="567"/>
          <w:tab w:val="left" w:pos="709"/>
          <w:tab w:val="left" w:pos="851"/>
          <w:tab w:val="left" w:pos="993"/>
          <w:tab w:val="left" w:pos="1418"/>
        </w:tabs>
        <w:ind w:firstLine="709"/>
        <w:jc w:val="center"/>
        <w:rPr>
          <w:rFonts w:ascii="Times New Roman" w:hAnsi="Times New Roman" w:cs="Times New Roman"/>
          <w:i w:val="0"/>
          <w:iCs/>
          <w:sz w:val="22"/>
          <w:szCs w:val="22"/>
        </w:rPr>
      </w:pPr>
      <w:r w:rsidRPr="000E677C">
        <w:rPr>
          <w:rFonts w:ascii="Times New Roman" w:hAnsi="Times New Roman" w:cs="Times New Roman"/>
          <w:b/>
          <w:i w:val="0"/>
          <w:sz w:val="22"/>
          <w:szCs w:val="22"/>
        </w:rPr>
        <w:t>ОКПД 2 - 71.20.19.190</w:t>
      </w:r>
      <w:r w:rsidR="00497D4C">
        <w:rPr>
          <w:rFonts w:ascii="Times New Roman" w:hAnsi="Times New Roman" w:cs="Times New Roman"/>
          <w:b/>
          <w:i w:val="0"/>
          <w:sz w:val="22"/>
          <w:szCs w:val="22"/>
        </w:rPr>
        <w:t xml:space="preserve"> -</w:t>
      </w:r>
      <w:r w:rsidR="0057591F">
        <w:rPr>
          <w:rFonts w:ascii="Times New Roman" w:hAnsi="Times New Roman" w:cs="Times New Roman"/>
          <w:b/>
          <w:i w:val="0"/>
          <w:sz w:val="22"/>
          <w:szCs w:val="22"/>
        </w:rPr>
        <w:t xml:space="preserve"> </w:t>
      </w:r>
      <w:r w:rsidR="0057591F" w:rsidRPr="0057591F">
        <w:rPr>
          <w:rFonts w:ascii="Times New Roman" w:hAnsi="Times New Roman" w:cs="Times New Roman"/>
          <w:i w:val="0"/>
          <w:iCs/>
          <w:color w:val="333333"/>
          <w:sz w:val="22"/>
          <w:szCs w:val="22"/>
          <w:shd w:val="clear" w:color="auto" w:fill="FFFFFF"/>
        </w:rPr>
        <w:t>Услуги по техническим испытаниям и анализу прочие, не включенные в другие группировки</w:t>
      </w:r>
    </w:p>
    <w:p w14:paraId="18ACF9F7" w14:textId="4B9F7DE7" w:rsidR="00EB68D5" w:rsidRPr="00D74FC6" w:rsidRDefault="00EF5598" w:rsidP="00FB2F9A">
      <w:pPr>
        <w:pStyle w:val="af4"/>
        <w:tabs>
          <w:tab w:val="left" w:pos="0"/>
          <w:tab w:val="left" w:pos="567"/>
          <w:tab w:val="left" w:pos="709"/>
          <w:tab w:val="left" w:pos="851"/>
          <w:tab w:val="left" w:pos="993"/>
          <w:tab w:val="left" w:pos="1418"/>
        </w:tabs>
        <w:rPr>
          <w:rFonts w:ascii="Times New Roman" w:hAnsi="Times New Roman" w:cs="Times New Roman"/>
          <w:b/>
          <w:i w:val="0"/>
          <w:sz w:val="22"/>
          <w:szCs w:val="22"/>
        </w:rPr>
      </w:pPr>
      <w:r w:rsidRPr="00D74FC6">
        <w:rPr>
          <w:rFonts w:ascii="Times New Roman" w:hAnsi="Times New Roman" w:cs="Times New Roman"/>
          <w:b/>
          <w:i w:val="0"/>
          <w:sz w:val="22"/>
          <w:szCs w:val="22"/>
        </w:rPr>
        <w:t>1</w:t>
      </w:r>
      <w:r w:rsidRPr="00D74FC6">
        <w:rPr>
          <w:rFonts w:ascii="Times New Roman" w:hAnsi="Times New Roman" w:cs="Times New Roman"/>
          <w:i w:val="0"/>
          <w:sz w:val="22"/>
          <w:szCs w:val="22"/>
        </w:rPr>
        <w:t xml:space="preserve">. </w:t>
      </w:r>
      <w:r w:rsidRPr="00D74FC6">
        <w:rPr>
          <w:rFonts w:ascii="Times New Roman" w:hAnsi="Times New Roman" w:cs="Times New Roman"/>
          <w:b/>
          <w:i w:val="0"/>
          <w:sz w:val="22"/>
          <w:szCs w:val="22"/>
        </w:rPr>
        <w:t>Наименование предмета закупки</w:t>
      </w:r>
      <w:r w:rsidRPr="00D74FC6">
        <w:rPr>
          <w:rFonts w:ascii="Times New Roman" w:hAnsi="Times New Roman" w:cs="Times New Roman"/>
          <w:i w:val="0"/>
          <w:sz w:val="22"/>
          <w:szCs w:val="22"/>
        </w:rPr>
        <w:t xml:space="preserve">: </w:t>
      </w:r>
      <w:r w:rsidRPr="000E677C">
        <w:rPr>
          <w:rFonts w:ascii="Times New Roman" w:hAnsi="Times New Roman" w:cs="Times New Roman"/>
          <w:i w:val="0"/>
          <w:sz w:val="22"/>
          <w:szCs w:val="22"/>
        </w:rPr>
        <w:t xml:space="preserve">оказание услуги по проведению экспертизы технического состояния </w:t>
      </w:r>
      <w:r w:rsidR="00C25D27">
        <w:rPr>
          <w:rFonts w:ascii="Times New Roman" w:hAnsi="Times New Roman" w:cs="Times New Roman"/>
          <w:i w:val="0"/>
          <w:sz w:val="22"/>
          <w:szCs w:val="22"/>
        </w:rPr>
        <w:t>транспортного средства</w:t>
      </w:r>
      <w:r w:rsidRPr="000E677C">
        <w:rPr>
          <w:rFonts w:ascii="Times New Roman" w:hAnsi="Times New Roman" w:cs="Times New Roman"/>
          <w:i w:val="0"/>
          <w:sz w:val="22"/>
          <w:szCs w:val="22"/>
        </w:rPr>
        <w:t xml:space="preserve"> с выдачей заключения.</w:t>
      </w:r>
    </w:p>
    <w:p w14:paraId="3EFE3B7E" w14:textId="093D36E3"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b/>
          <w:i w:val="0"/>
          <w:sz w:val="22"/>
          <w:szCs w:val="22"/>
        </w:rPr>
      </w:pPr>
      <w:r w:rsidRPr="00D74FC6">
        <w:rPr>
          <w:rFonts w:ascii="Times New Roman" w:hAnsi="Times New Roman" w:cs="Times New Roman"/>
          <w:b/>
          <w:i w:val="0"/>
          <w:sz w:val="22"/>
          <w:szCs w:val="22"/>
        </w:rPr>
        <w:t>2</w:t>
      </w:r>
      <w:r w:rsidRPr="00D74FC6">
        <w:rPr>
          <w:rFonts w:ascii="Times New Roman" w:hAnsi="Times New Roman" w:cs="Times New Roman"/>
          <w:i w:val="0"/>
          <w:sz w:val="22"/>
          <w:szCs w:val="22"/>
        </w:rPr>
        <w:t xml:space="preserve">. </w:t>
      </w:r>
      <w:r w:rsidRPr="00D74FC6">
        <w:rPr>
          <w:rFonts w:ascii="Times New Roman" w:hAnsi="Times New Roman" w:cs="Times New Roman"/>
          <w:b/>
          <w:i w:val="0"/>
          <w:sz w:val="22"/>
          <w:szCs w:val="22"/>
        </w:rPr>
        <w:t>Цели оказываемых услуг</w:t>
      </w:r>
      <w:r w:rsidRPr="00D74FC6">
        <w:rPr>
          <w:rFonts w:ascii="Times New Roman" w:hAnsi="Times New Roman" w:cs="Times New Roman"/>
          <w:i w:val="0"/>
          <w:sz w:val="22"/>
          <w:szCs w:val="22"/>
        </w:rPr>
        <w:t xml:space="preserve">: оказание услуг по проведению экспертизы технического состояния </w:t>
      </w:r>
      <w:r w:rsidR="00C25D27">
        <w:rPr>
          <w:rFonts w:ascii="Times New Roman" w:hAnsi="Times New Roman" w:cs="Times New Roman"/>
          <w:i w:val="0"/>
          <w:sz w:val="22"/>
          <w:szCs w:val="22"/>
        </w:rPr>
        <w:t>транспортного</w:t>
      </w:r>
      <w:r w:rsidR="001D2B9D">
        <w:rPr>
          <w:rFonts w:ascii="Times New Roman" w:hAnsi="Times New Roman" w:cs="Times New Roman"/>
          <w:i w:val="0"/>
          <w:sz w:val="22"/>
          <w:szCs w:val="22"/>
        </w:rPr>
        <w:t xml:space="preserve"> средства</w:t>
      </w:r>
      <w:r w:rsidRPr="00D74FC6">
        <w:rPr>
          <w:rFonts w:ascii="Times New Roman" w:hAnsi="Times New Roman" w:cs="Times New Roman"/>
          <w:i w:val="0"/>
          <w:sz w:val="22"/>
          <w:szCs w:val="22"/>
        </w:rPr>
        <w:t xml:space="preserve"> с выдачей заключения </w:t>
      </w:r>
      <w:r w:rsidR="001D2B9D">
        <w:rPr>
          <w:rFonts w:ascii="Times New Roman" w:hAnsi="Times New Roman" w:cs="Times New Roman"/>
          <w:i w:val="0"/>
          <w:sz w:val="22"/>
          <w:szCs w:val="22"/>
        </w:rPr>
        <w:t xml:space="preserve">подтверждения непригодности </w:t>
      </w:r>
      <w:r w:rsidR="005D1F71">
        <w:rPr>
          <w:rFonts w:ascii="Times New Roman" w:hAnsi="Times New Roman" w:cs="Times New Roman"/>
          <w:i w:val="0"/>
          <w:sz w:val="22"/>
          <w:szCs w:val="22"/>
        </w:rPr>
        <w:t>ТС к дальнейшему использованию и экономической не</w:t>
      </w:r>
      <w:r w:rsidRPr="00D74FC6">
        <w:rPr>
          <w:rFonts w:ascii="Times New Roman" w:hAnsi="Times New Roman" w:cs="Times New Roman"/>
          <w:i w:val="0"/>
          <w:sz w:val="22"/>
          <w:szCs w:val="22"/>
        </w:rPr>
        <w:t xml:space="preserve">целесообразности </w:t>
      </w:r>
      <w:r w:rsidR="005D1F71">
        <w:rPr>
          <w:rFonts w:ascii="Times New Roman" w:hAnsi="Times New Roman" w:cs="Times New Roman"/>
          <w:i w:val="0"/>
          <w:sz w:val="22"/>
          <w:szCs w:val="22"/>
        </w:rPr>
        <w:t xml:space="preserve">его </w:t>
      </w:r>
      <w:r w:rsidR="00FB2F9A">
        <w:rPr>
          <w:rFonts w:ascii="Times New Roman" w:hAnsi="Times New Roman" w:cs="Times New Roman"/>
          <w:i w:val="0"/>
          <w:sz w:val="22"/>
          <w:szCs w:val="22"/>
        </w:rPr>
        <w:t>восстановления</w:t>
      </w:r>
      <w:r w:rsidRPr="00D74FC6">
        <w:rPr>
          <w:rFonts w:ascii="Times New Roman" w:hAnsi="Times New Roman" w:cs="Times New Roman"/>
          <w:i w:val="0"/>
          <w:sz w:val="22"/>
          <w:szCs w:val="22"/>
        </w:rPr>
        <w:t>.</w:t>
      </w:r>
    </w:p>
    <w:p w14:paraId="3A3D248B" w14:textId="5B6CA984"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sidRPr="00D74FC6">
        <w:rPr>
          <w:rFonts w:ascii="Times New Roman" w:hAnsi="Times New Roman" w:cs="Times New Roman"/>
          <w:b/>
          <w:i w:val="0"/>
          <w:sz w:val="22"/>
          <w:szCs w:val="22"/>
        </w:rPr>
        <w:t>3. Место нахождения оборудования</w:t>
      </w:r>
      <w:r w:rsidRPr="00D74FC6">
        <w:rPr>
          <w:rFonts w:ascii="Times New Roman" w:hAnsi="Times New Roman" w:cs="Times New Roman"/>
          <w:i w:val="0"/>
          <w:sz w:val="22"/>
          <w:szCs w:val="22"/>
        </w:rPr>
        <w:t xml:space="preserve">: </w:t>
      </w:r>
      <w:r w:rsidRPr="00D74FC6">
        <w:rPr>
          <w:rFonts w:ascii="Times New Roman" w:hAnsi="Times New Roman" w:cs="Times New Roman"/>
          <w:b/>
          <w:bCs/>
          <w:i w:val="0"/>
          <w:sz w:val="22"/>
          <w:szCs w:val="22"/>
        </w:rPr>
        <w:t>107014, г. Москва, ул. Стромынка, дом 11</w:t>
      </w:r>
      <w:r w:rsidRPr="00D74FC6">
        <w:rPr>
          <w:rFonts w:ascii="Times New Roman" w:hAnsi="Times New Roman" w:cs="Times New Roman"/>
          <w:i w:val="0"/>
          <w:sz w:val="22"/>
          <w:szCs w:val="22"/>
        </w:rPr>
        <w:t>, Федерального казенного учреждения «Узел связи и автоматизации Федерального дорожного агентства»</w:t>
      </w:r>
      <w:r w:rsidRPr="00D74FC6">
        <w:rPr>
          <w:rFonts w:ascii="Times New Roman" w:hAnsi="Times New Roman" w:cs="Times New Roman"/>
          <w:b/>
          <w:i w:val="0"/>
          <w:sz w:val="22"/>
          <w:szCs w:val="22"/>
        </w:rPr>
        <w:t xml:space="preserve"> </w:t>
      </w:r>
    </w:p>
    <w:p w14:paraId="56AFC52E" w14:textId="77777777"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sidRPr="00D74FC6">
        <w:rPr>
          <w:rFonts w:ascii="Times New Roman" w:hAnsi="Times New Roman" w:cs="Times New Roman"/>
          <w:b/>
          <w:i w:val="0"/>
          <w:sz w:val="22"/>
          <w:szCs w:val="22"/>
        </w:rPr>
        <w:t>4. Срок оказания услуг</w:t>
      </w:r>
      <w:r w:rsidRPr="00D74FC6">
        <w:rPr>
          <w:rFonts w:ascii="Times New Roman" w:hAnsi="Times New Roman" w:cs="Times New Roman"/>
          <w:i w:val="0"/>
          <w:sz w:val="22"/>
          <w:szCs w:val="22"/>
        </w:rPr>
        <w:t xml:space="preserve">: в течение </w:t>
      </w:r>
      <w:r w:rsidRPr="001D2B9D">
        <w:rPr>
          <w:rFonts w:ascii="Times New Roman" w:hAnsi="Times New Roman" w:cs="Times New Roman"/>
          <w:i w:val="0"/>
          <w:sz w:val="22"/>
          <w:szCs w:val="22"/>
        </w:rPr>
        <w:t>15 (пятнадцать) рабочих дней</w:t>
      </w:r>
      <w:r w:rsidRPr="00D74FC6">
        <w:rPr>
          <w:rFonts w:ascii="Times New Roman" w:hAnsi="Times New Roman" w:cs="Times New Roman"/>
          <w:i w:val="0"/>
          <w:sz w:val="22"/>
          <w:szCs w:val="22"/>
        </w:rPr>
        <w:t xml:space="preserve"> с даты заключения Контракта.</w:t>
      </w:r>
    </w:p>
    <w:p w14:paraId="302C6A00" w14:textId="57E93C60"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sidRPr="00D74FC6">
        <w:rPr>
          <w:rFonts w:ascii="Times New Roman" w:hAnsi="Times New Roman" w:cs="Times New Roman"/>
          <w:b/>
          <w:i w:val="0"/>
          <w:sz w:val="22"/>
          <w:szCs w:val="22"/>
        </w:rPr>
        <w:t>5. Перечень Имущества Заказчика, подлежащего технической экспертизе:</w:t>
      </w:r>
      <w:r w:rsidRPr="00D74FC6">
        <w:rPr>
          <w:rFonts w:ascii="Times New Roman" w:hAnsi="Times New Roman" w:cs="Times New Roman"/>
          <w:i w:val="0"/>
          <w:sz w:val="22"/>
          <w:szCs w:val="22"/>
        </w:rPr>
        <w:t xml:space="preserve"> в соответствии с перечнем основн</w:t>
      </w:r>
      <w:r w:rsidR="001D2B9D">
        <w:rPr>
          <w:rFonts w:ascii="Times New Roman" w:hAnsi="Times New Roman" w:cs="Times New Roman"/>
          <w:i w:val="0"/>
          <w:sz w:val="22"/>
          <w:szCs w:val="22"/>
        </w:rPr>
        <w:t>ого</w:t>
      </w:r>
      <w:r w:rsidRPr="00D74FC6">
        <w:rPr>
          <w:rFonts w:ascii="Times New Roman" w:hAnsi="Times New Roman" w:cs="Times New Roman"/>
          <w:i w:val="0"/>
          <w:sz w:val="22"/>
          <w:szCs w:val="22"/>
        </w:rPr>
        <w:t xml:space="preserve"> средств</w:t>
      </w:r>
      <w:r w:rsidR="001D2B9D">
        <w:rPr>
          <w:rFonts w:ascii="Times New Roman" w:hAnsi="Times New Roman" w:cs="Times New Roman"/>
          <w:i w:val="0"/>
          <w:sz w:val="22"/>
          <w:szCs w:val="22"/>
        </w:rPr>
        <w:t>а,</w:t>
      </w:r>
      <w:r w:rsidRPr="00D74FC6">
        <w:rPr>
          <w:rFonts w:ascii="Times New Roman" w:hAnsi="Times New Roman" w:cs="Times New Roman"/>
          <w:i w:val="0"/>
          <w:sz w:val="22"/>
          <w:szCs w:val="22"/>
        </w:rPr>
        <w:t xml:space="preserve"> указанным в приложении № 1 к техническому заданию.</w:t>
      </w:r>
      <w:r w:rsidRPr="00D74FC6">
        <w:rPr>
          <w:rFonts w:ascii="Times New Roman" w:hAnsi="Times New Roman" w:cs="Times New Roman"/>
          <w:b/>
          <w:i w:val="0"/>
          <w:sz w:val="22"/>
          <w:szCs w:val="22"/>
        </w:rPr>
        <w:t xml:space="preserve"> </w:t>
      </w:r>
    </w:p>
    <w:p w14:paraId="32EB583E" w14:textId="77777777"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sidRPr="00D74FC6">
        <w:rPr>
          <w:rFonts w:ascii="Times New Roman" w:hAnsi="Times New Roman" w:cs="Times New Roman"/>
          <w:b/>
          <w:i w:val="0"/>
          <w:sz w:val="22"/>
          <w:szCs w:val="22"/>
        </w:rPr>
        <w:t xml:space="preserve">6. Место оказания услуг: </w:t>
      </w:r>
      <w:r w:rsidRPr="00D74FC6">
        <w:rPr>
          <w:rFonts w:ascii="Times New Roman" w:hAnsi="Times New Roman" w:cs="Times New Roman"/>
          <w:i w:val="0"/>
          <w:sz w:val="22"/>
          <w:szCs w:val="22"/>
        </w:rPr>
        <w:t>по месту нахождения Исполнителя.</w:t>
      </w:r>
    </w:p>
    <w:p w14:paraId="09A51EFD" w14:textId="77777777"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sidRPr="00D74FC6">
        <w:rPr>
          <w:rFonts w:ascii="Times New Roman" w:hAnsi="Times New Roman" w:cs="Times New Roman"/>
          <w:b/>
          <w:i w:val="0"/>
          <w:sz w:val="22"/>
          <w:szCs w:val="22"/>
        </w:rPr>
        <w:t>7.   Краткие характеристики оказываемых услуг:</w:t>
      </w:r>
      <w:r w:rsidRPr="00D74FC6">
        <w:rPr>
          <w:rFonts w:ascii="Times New Roman" w:hAnsi="Times New Roman" w:cs="Times New Roman"/>
          <w:i w:val="0"/>
          <w:sz w:val="22"/>
          <w:szCs w:val="22"/>
        </w:rPr>
        <w:t xml:space="preserve"> Техническая экспертиза по каждому ОС включает:</w:t>
      </w:r>
    </w:p>
    <w:p w14:paraId="1EA288EF" w14:textId="77777777"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внешний осмотр;</w:t>
      </w:r>
    </w:p>
    <w:p w14:paraId="5C6BF511" w14:textId="77777777"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проверка работоспособности;</w:t>
      </w:r>
    </w:p>
    <w:p w14:paraId="34A56884" w14:textId="77777777"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выявление причин неисправности или неэффективной работы;</w:t>
      </w:r>
    </w:p>
    <w:p w14:paraId="48A7538A" w14:textId="4CEA4157"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xml:space="preserve">- оформление Акта технической экспертизы. В Акте технической экспертизы </w:t>
      </w:r>
      <w:r w:rsidR="001D2B9D">
        <w:rPr>
          <w:rFonts w:ascii="Times New Roman" w:hAnsi="Times New Roman" w:cs="Times New Roman"/>
          <w:i w:val="0"/>
          <w:sz w:val="22"/>
          <w:szCs w:val="22"/>
        </w:rPr>
        <w:t xml:space="preserve">ТС </w:t>
      </w:r>
      <w:r w:rsidRPr="00D74FC6">
        <w:rPr>
          <w:rFonts w:ascii="Times New Roman" w:hAnsi="Times New Roman" w:cs="Times New Roman"/>
          <w:i w:val="0"/>
          <w:sz w:val="22"/>
          <w:szCs w:val="22"/>
        </w:rPr>
        <w:t>должно быть указано:</w:t>
      </w:r>
    </w:p>
    <w:p w14:paraId="563CA8D4" w14:textId="7201A875"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полное наименование, включая марку</w:t>
      </w:r>
      <w:r w:rsidR="001D2B9D">
        <w:rPr>
          <w:rFonts w:ascii="Times New Roman" w:hAnsi="Times New Roman" w:cs="Times New Roman"/>
          <w:i w:val="0"/>
          <w:sz w:val="22"/>
          <w:szCs w:val="22"/>
        </w:rPr>
        <w:t>, модель ТС</w:t>
      </w:r>
      <w:r w:rsidRPr="00D74FC6">
        <w:rPr>
          <w:rFonts w:ascii="Times New Roman" w:hAnsi="Times New Roman" w:cs="Times New Roman"/>
          <w:i w:val="0"/>
          <w:sz w:val="22"/>
          <w:szCs w:val="22"/>
        </w:rPr>
        <w:t>;</w:t>
      </w:r>
    </w:p>
    <w:p w14:paraId="7025A2BB" w14:textId="0FA7D9D1" w:rsidR="00EB68D5" w:rsidRDefault="00EF5598" w:rsidP="001D2B9D">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инвентарный номер (если есть);</w:t>
      </w:r>
    </w:p>
    <w:p w14:paraId="3F3DB327" w14:textId="77777777" w:rsidR="001D2B9D" w:rsidRDefault="001D2B9D" w:rsidP="001D2B9D">
      <w:pPr>
        <w:spacing w:after="0" w:line="240" w:lineRule="auto"/>
        <w:ind w:firstLine="708"/>
        <w:rPr>
          <w:rFonts w:ascii="Times New Roman" w:hAnsi="Times New Roman" w:cs="Times New Roman"/>
        </w:rPr>
      </w:pPr>
      <w:r w:rsidRPr="001D2B9D">
        <w:rPr>
          <w:rFonts w:ascii="Times New Roman" w:hAnsi="Times New Roman" w:cs="Times New Roman"/>
        </w:rPr>
        <w:t xml:space="preserve">- </w:t>
      </w:r>
      <w:r w:rsidRPr="001D2B9D">
        <w:rPr>
          <w:rFonts w:ascii="Times New Roman" w:hAnsi="Times New Roman" w:cs="Times New Roman"/>
          <w:lang w:val="en-US"/>
        </w:rPr>
        <w:t>VIN</w:t>
      </w:r>
      <w:r>
        <w:rPr>
          <w:rFonts w:ascii="Times New Roman" w:hAnsi="Times New Roman" w:cs="Times New Roman"/>
        </w:rPr>
        <w:t>, год выпуска ТС</w:t>
      </w:r>
    </w:p>
    <w:p w14:paraId="6EE0D857" w14:textId="4A3A723F" w:rsidR="00EB68D5" w:rsidRPr="00D74FC6" w:rsidRDefault="00EF5598" w:rsidP="001D2B9D">
      <w:pPr>
        <w:spacing w:after="0" w:line="240" w:lineRule="auto"/>
        <w:ind w:firstLine="708"/>
        <w:rPr>
          <w:rFonts w:ascii="Times New Roman" w:hAnsi="Times New Roman" w:cs="Times New Roman"/>
          <w:i/>
          <w:szCs w:val="22"/>
        </w:rPr>
      </w:pPr>
      <w:r w:rsidRPr="00D74FC6">
        <w:rPr>
          <w:rFonts w:ascii="Times New Roman" w:hAnsi="Times New Roman" w:cs="Times New Roman"/>
          <w:szCs w:val="22"/>
        </w:rPr>
        <w:t>- дата постановки на баланс Заказчика;</w:t>
      </w:r>
    </w:p>
    <w:p w14:paraId="42D87DE9" w14:textId="77777777" w:rsidR="00EB68D5" w:rsidRPr="00D74FC6" w:rsidRDefault="00EF5598" w:rsidP="001D2B9D">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текущее состояние, определение неисправности и калькуляция ориентировочной стоимости ремонта с учетом стоимости работ и заменяемых запасных частей, физический и моральный износ, выводы о непригодности к восстановлению и дальнейшему использованию;</w:t>
      </w:r>
    </w:p>
    <w:p w14:paraId="06633AAD" w14:textId="6ED04C13"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xml:space="preserve">- </w:t>
      </w:r>
      <w:r w:rsidR="001D2B9D">
        <w:rPr>
          <w:rFonts w:ascii="Times New Roman" w:hAnsi="Times New Roman" w:cs="Times New Roman"/>
          <w:i w:val="0"/>
          <w:sz w:val="22"/>
          <w:szCs w:val="22"/>
        </w:rPr>
        <w:t>степень износа;</w:t>
      </w:r>
    </w:p>
    <w:p w14:paraId="27CEA8F6" w14:textId="77777777"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дата составления Акта, печать Исполнителя, подписи, ФИО эксперта и должностного лица Исполнителя.</w:t>
      </w:r>
    </w:p>
    <w:p w14:paraId="3E349BFE" w14:textId="77777777"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b/>
          <w:i w:val="0"/>
          <w:sz w:val="22"/>
          <w:szCs w:val="22"/>
        </w:rPr>
      </w:pPr>
      <w:r w:rsidRPr="00D74FC6">
        <w:rPr>
          <w:rFonts w:ascii="Times New Roman" w:hAnsi="Times New Roman" w:cs="Times New Roman"/>
          <w:b/>
          <w:i w:val="0"/>
          <w:sz w:val="22"/>
          <w:szCs w:val="22"/>
        </w:rPr>
        <w:t>8. Требования к Исполнителю.</w:t>
      </w:r>
    </w:p>
    <w:p w14:paraId="035122B7" w14:textId="69B8C076" w:rsidR="00EB68D5" w:rsidRPr="00D74FC6" w:rsidRDefault="00EF5598">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sidRPr="00D74FC6">
        <w:rPr>
          <w:rFonts w:ascii="Times New Roman" w:hAnsi="Times New Roman" w:cs="Times New Roman"/>
          <w:i w:val="0"/>
          <w:sz w:val="22"/>
          <w:szCs w:val="22"/>
        </w:rPr>
        <w:t>- Исполнитель должен иметь действующий сертификат соответствия на услуги по оценке технического состояния категории техники</w:t>
      </w:r>
      <w:r w:rsidR="00A005C1">
        <w:rPr>
          <w:rFonts w:ascii="Times New Roman" w:hAnsi="Times New Roman" w:cs="Times New Roman"/>
          <w:i w:val="0"/>
          <w:sz w:val="22"/>
          <w:szCs w:val="22"/>
        </w:rPr>
        <w:t>, согласно Перечня основн</w:t>
      </w:r>
      <w:r w:rsidR="005D1F71">
        <w:rPr>
          <w:rFonts w:ascii="Times New Roman" w:hAnsi="Times New Roman" w:cs="Times New Roman"/>
          <w:i w:val="0"/>
          <w:sz w:val="22"/>
          <w:szCs w:val="22"/>
        </w:rPr>
        <w:t>ого</w:t>
      </w:r>
      <w:r w:rsidR="00A005C1">
        <w:rPr>
          <w:rFonts w:ascii="Times New Roman" w:hAnsi="Times New Roman" w:cs="Times New Roman"/>
          <w:i w:val="0"/>
          <w:sz w:val="22"/>
          <w:szCs w:val="22"/>
        </w:rPr>
        <w:t xml:space="preserve"> средств</w:t>
      </w:r>
      <w:r w:rsidR="005D1F71">
        <w:rPr>
          <w:rFonts w:ascii="Times New Roman" w:hAnsi="Times New Roman" w:cs="Times New Roman"/>
          <w:i w:val="0"/>
          <w:sz w:val="22"/>
          <w:szCs w:val="22"/>
        </w:rPr>
        <w:t>а</w:t>
      </w:r>
      <w:r w:rsidRPr="00D74FC6">
        <w:rPr>
          <w:rFonts w:ascii="Times New Roman" w:hAnsi="Times New Roman" w:cs="Times New Roman"/>
          <w:i w:val="0"/>
          <w:sz w:val="22"/>
          <w:szCs w:val="22"/>
        </w:rPr>
        <w:t>. Ответственный сотрудник должен являться компетентным и соответствовать требованиям системы сертификации «Экспертиза, оценка» в данной сфере.</w:t>
      </w:r>
    </w:p>
    <w:p w14:paraId="5AAD65E0" w14:textId="09766897" w:rsidR="00EB68D5" w:rsidRDefault="005D1F71">
      <w:pPr>
        <w:pStyle w:val="af4"/>
        <w:tabs>
          <w:tab w:val="left" w:pos="0"/>
          <w:tab w:val="left" w:pos="567"/>
          <w:tab w:val="left" w:pos="709"/>
          <w:tab w:val="left" w:pos="851"/>
          <w:tab w:val="left" w:pos="993"/>
          <w:tab w:val="left" w:pos="1418"/>
        </w:tabs>
        <w:ind w:firstLine="709"/>
        <w:rPr>
          <w:rFonts w:ascii="Times New Roman" w:hAnsi="Times New Roman" w:cs="Times New Roman"/>
          <w:i w:val="0"/>
          <w:sz w:val="22"/>
          <w:szCs w:val="22"/>
        </w:rPr>
      </w:pPr>
      <w:r>
        <w:rPr>
          <w:rFonts w:ascii="Times New Roman" w:hAnsi="Times New Roman" w:cs="Times New Roman"/>
          <w:i w:val="0"/>
          <w:sz w:val="22"/>
          <w:szCs w:val="22"/>
        </w:rPr>
        <w:t xml:space="preserve">- </w:t>
      </w:r>
      <w:r w:rsidR="00EF5598" w:rsidRPr="00F331F8">
        <w:rPr>
          <w:rFonts w:ascii="Times New Roman" w:hAnsi="Times New Roman" w:cs="Times New Roman"/>
          <w:i w:val="0"/>
          <w:sz w:val="22"/>
          <w:szCs w:val="22"/>
        </w:rPr>
        <w:t>Исполнитель оказывает услуги с использованием собственных средств и ресурсов.</w:t>
      </w:r>
    </w:p>
    <w:p w14:paraId="2AEF77DC" w14:textId="614CE98D" w:rsidR="005D1F71" w:rsidRPr="005D1F71" w:rsidRDefault="005D1F71" w:rsidP="00FB2F9A">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5D1F71">
        <w:rPr>
          <w:rFonts w:ascii="Times New Roman" w:hAnsi="Times New Roman" w:cs="Times New Roman"/>
        </w:rPr>
        <w:t>Услуга должна оказываться в соответствии с требованиями Федерального закона № 135-ФФЗ от 29</w:t>
      </w:r>
      <w:r>
        <w:rPr>
          <w:rFonts w:ascii="Times New Roman" w:hAnsi="Times New Roman" w:cs="Times New Roman"/>
        </w:rPr>
        <w:t>.07.</w:t>
      </w:r>
      <w:r w:rsidRPr="005D1F71">
        <w:rPr>
          <w:rFonts w:ascii="Times New Roman" w:hAnsi="Times New Roman" w:cs="Times New Roman"/>
        </w:rPr>
        <w:t>1998 «Об оценочной деятельности в Российской Федерации», федеральных стандартом оценки, Положения Центрального Банка Российской Фе</w:t>
      </w:r>
      <w:r>
        <w:rPr>
          <w:rFonts w:ascii="Times New Roman" w:hAnsi="Times New Roman" w:cs="Times New Roman"/>
        </w:rPr>
        <w:t>дерации</w:t>
      </w:r>
      <w:r w:rsidRPr="005D1F71">
        <w:rPr>
          <w:rFonts w:ascii="Times New Roman" w:hAnsi="Times New Roman" w:cs="Times New Roman"/>
        </w:rPr>
        <w:t xml:space="preserve"> от 19.09.2014 № 433-П</w:t>
      </w:r>
      <w:r>
        <w:rPr>
          <w:rFonts w:ascii="Times New Roman" w:hAnsi="Times New Roman" w:cs="Times New Roman"/>
        </w:rPr>
        <w:t xml:space="preserve"> «О правилах проведения независимой технической экспертизы транспортного средства», Постановления Правительства РФ от 01.01</w:t>
      </w:r>
      <w:r w:rsidR="00FB2F9A">
        <w:rPr>
          <w:rFonts w:ascii="Times New Roman" w:hAnsi="Times New Roman" w:cs="Times New Roman"/>
        </w:rPr>
        <w:t xml:space="preserve">.202 № 1 «О классификации основных средств, включаемых в амортизационные группы» и иных нормативных документов, регламентирующих данный вид деятельности.  </w:t>
      </w:r>
    </w:p>
    <w:p w14:paraId="663E2AB9" w14:textId="77777777"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b/>
          <w:i w:val="0"/>
          <w:sz w:val="22"/>
          <w:szCs w:val="22"/>
        </w:rPr>
      </w:pPr>
      <w:r w:rsidRPr="00D74FC6">
        <w:rPr>
          <w:rFonts w:ascii="Times New Roman" w:hAnsi="Times New Roman" w:cs="Times New Roman"/>
          <w:b/>
          <w:i w:val="0"/>
          <w:sz w:val="22"/>
          <w:szCs w:val="22"/>
        </w:rPr>
        <w:t>9. Прием выполненных работ.</w:t>
      </w:r>
    </w:p>
    <w:p w14:paraId="79F9DAF6" w14:textId="1BB950D9" w:rsidR="00EB68D5" w:rsidRPr="00D74FC6" w:rsidRDefault="008F67D9" w:rsidP="008F67D9">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Pr>
          <w:rFonts w:ascii="Times New Roman" w:hAnsi="Times New Roman" w:cs="Times New Roman"/>
          <w:i w:val="0"/>
          <w:sz w:val="22"/>
          <w:szCs w:val="22"/>
        </w:rPr>
        <w:tab/>
      </w:r>
      <w:r w:rsidR="00EF5598" w:rsidRPr="00D74FC6">
        <w:rPr>
          <w:rFonts w:ascii="Times New Roman" w:hAnsi="Times New Roman" w:cs="Times New Roman"/>
          <w:i w:val="0"/>
          <w:sz w:val="22"/>
          <w:szCs w:val="22"/>
        </w:rPr>
        <w:t>Осуществляется на основании подписанного акта выполненных работ, при условии выполнения всех требований по контракту и отсутствия претензий у Заказчика к Исполнителю.</w:t>
      </w:r>
    </w:p>
    <w:p w14:paraId="015214D2" w14:textId="77777777" w:rsidR="00EB68D5" w:rsidRPr="00D74FC6" w:rsidRDefault="00EF5598">
      <w:pPr>
        <w:pStyle w:val="af4"/>
        <w:tabs>
          <w:tab w:val="left" w:pos="0"/>
          <w:tab w:val="left" w:pos="567"/>
          <w:tab w:val="left" w:pos="709"/>
          <w:tab w:val="left" w:pos="851"/>
          <w:tab w:val="left" w:pos="993"/>
          <w:tab w:val="left" w:pos="1418"/>
        </w:tabs>
        <w:rPr>
          <w:rFonts w:ascii="Times New Roman" w:hAnsi="Times New Roman" w:cs="Times New Roman"/>
          <w:b/>
          <w:i w:val="0"/>
          <w:sz w:val="22"/>
          <w:szCs w:val="22"/>
        </w:rPr>
      </w:pPr>
      <w:r w:rsidRPr="00D74FC6">
        <w:rPr>
          <w:rFonts w:ascii="Times New Roman" w:hAnsi="Times New Roman" w:cs="Times New Roman"/>
          <w:b/>
          <w:i w:val="0"/>
          <w:sz w:val="22"/>
          <w:szCs w:val="22"/>
        </w:rPr>
        <w:t>10. Требования к гарантии качества</w:t>
      </w:r>
    </w:p>
    <w:p w14:paraId="44F55CBC" w14:textId="2EDE2835" w:rsidR="00EB68D5" w:rsidRPr="00D74FC6" w:rsidRDefault="008F67D9">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Pr>
          <w:rFonts w:ascii="Times New Roman" w:hAnsi="Times New Roman" w:cs="Times New Roman"/>
          <w:i w:val="0"/>
          <w:sz w:val="22"/>
          <w:szCs w:val="22"/>
        </w:rPr>
        <w:tab/>
      </w:r>
      <w:r w:rsidR="00EF5598" w:rsidRPr="00D74FC6">
        <w:rPr>
          <w:rFonts w:ascii="Times New Roman" w:hAnsi="Times New Roman" w:cs="Times New Roman"/>
          <w:i w:val="0"/>
          <w:sz w:val="22"/>
          <w:szCs w:val="22"/>
        </w:rPr>
        <w:t>Гарантия качества оказанных услуг распространяется на все составляющие результаты услуг.</w:t>
      </w:r>
    </w:p>
    <w:p w14:paraId="13F364BA" w14:textId="7977E20F" w:rsidR="00EB68D5" w:rsidRPr="00D74FC6" w:rsidRDefault="00FB2F9A">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Pr>
          <w:rFonts w:ascii="Times New Roman" w:hAnsi="Times New Roman" w:cs="Times New Roman"/>
          <w:i w:val="0"/>
          <w:sz w:val="22"/>
          <w:szCs w:val="22"/>
        </w:rPr>
        <w:tab/>
      </w:r>
      <w:r w:rsidR="00EF5598" w:rsidRPr="00D74FC6">
        <w:rPr>
          <w:rFonts w:ascii="Times New Roman" w:hAnsi="Times New Roman" w:cs="Times New Roman"/>
          <w:i w:val="0"/>
          <w:sz w:val="22"/>
          <w:szCs w:val="22"/>
        </w:rPr>
        <w:t xml:space="preserve">Исполнитель несёт ответственность за недостатки оказанных услуг, в том числе в случае предъявления Заказчику предписаний и других требований в области нарушений, допущенных Исполнителем при оказании услуг. </w:t>
      </w:r>
    </w:p>
    <w:p w14:paraId="7B6BFCFF" w14:textId="072860D9" w:rsidR="00EB68D5" w:rsidRPr="00D74FC6" w:rsidRDefault="00FB2F9A">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Pr>
          <w:rFonts w:ascii="Times New Roman" w:hAnsi="Times New Roman" w:cs="Times New Roman"/>
          <w:i w:val="0"/>
          <w:sz w:val="22"/>
          <w:szCs w:val="22"/>
        </w:rPr>
        <w:tab/>
      </w:r>
      <w:r w:rsidR="00EF5598" w:rsidRPr="00D74FC6">
        <w:rPr>
          <w:rFonts w:ascii="Times New Roman" w:hAnsi="Times New Roman" w:cs="Times New Roman"/>
          <w:i w:val="0"/>
          <w:sz w:val="22"/>
          <w:szCs w:val="22"/>
        </w:rPr>
        <w:t xml:space="preserve">Все расходы по устранению недостатков, замечаний, связанных с исполнением Контракта, производятся за счет Исполнителя. </w:t>
      </w:r>
    </w:p>
    <w:p w14:paraId="78D5C323" w14:textId="33182100" w:rsidR="00EB68D5" w:rsidRDefault="00FB2F9A">
      <w:pPr>
        <w:pStyle w:val="af4"/>
        <w:tabs>
          <w:tab w:val="left" w:pos="0"/>
          <w:tab w:val="left" w:pos="567"/>
          <w:tab w:val="left" w:pos="709"/>
          <w:tab w:val="left" w:pos="851"/>
          <w:tab w:val="left" w:pos="993"/>
          <w:tab w:val="left" w:pos="1418"/>
        </w:tabs>
        <w:rPr>
          <w:rFonts w:ascii="Times New Roman" w:hAnsi="Times New Roman" w:cs="Times New Roman"/>
          <w:i w:val="0"/>
          <w:sz w:val="22"/>
          <w:szCs w:val="22"/>
        </w:rPr>
      </w:pPr>
      <w:r>
        <w:rPr>
          <w:rFonts w:ascii="Times New Roman" w:hAnsi="Times New Roman" w:cs="Times New Roman"/>
          <w:i w:val="0"/>
          <w:sz w:val="22"/>
          <w:szCs w:val="22"/>
        </w:rPr>
        <w:tab/>
      </w:r>
      <w:r w:rsidR="00EF5598" w:rsidRPr="00D74FC6">
        <w:rPr>
          <w:rFonts w:ascii="Times New Roman" w:hAnsi="Times New Roman" w:cs="Times New Roman"/>
          <w:i w:val="0"/>
          <w:sz w:val="22"/>
          <w:szCs w:val="22"/>
        </w:rPr>
        <w:t>Услуги должны быть оказаны в полном объеме и в установленные сроки, приемка услуг от Исполнителя по качеству, количеству, объемам, условиям, требованиям, положениям контракта осуществляется Заказчиком.</w:t>
      </w:r>
    </w:p>
    <w:p w14:paraId="7D0D11FC" w14:textId="1BE415FD" w:rsidR="00FB2F9A" w:rsidRPr="00FB2F9A" w:rsidRDefault="00FB2F9A" w:rsidP="00FB2F9A">
      <w:pPr>
        <w:spacing w:after="0" w:line="240" w:lineRule="auto"/>
        <w:rPr>
          <w:rFonts w:ascii="Times New Roman" w:hAnsi="Times New Roman" w:cs="Times New Roman"/>
          <w:szCs w:val="22"/>
        </w:rPr>
      </w:pPr>
      <w:r>
        <w:lastRenderedPageBreak/>
        <w:tab/>
      </w:r>
      <w:r w:rsidRPr="00FB2F9A">
        <w:rPr>
          <w:rFonts w:ascii="Times New Roman" w:hAnsi="Times New Roman" w:cs="Times New Roman"/>
          <w:szCs w:val="22"/>
        </w:rPr>
        <w:t xml:space="preserve">Заключение оформляется на бумажном носителе в двух экземплярах. Каждый экземпляр должен быть пронумерован постранично, прошит, подписан экспертом или экспертами, которые провели экспертизу, а также скреплен личной печатью эксперта и/или юридического лица, с которым эксперт или эксперты заключили трудовой договор. </w:t>
      </w:r>
    </w:p>
    <w:p w14:paraId="3793EA9B" w14:textId="55F7376F" w:rsidR="0057591F" w:rsidRDefault="0057591F" w:rsidP="00FB2F9A">
      <w:pPr>
        <w:spacing w:after="0" w:line="240" w:lineRule="auto"/>
        <w:rPr>
          <w:rFonts w:ascii="Times New Roman" w:hAnsi="Times New Roman" w:cs="Times New Roman"/>
          <w:szCs w:val="22"/>
        </w:rPr>
      </w:pPr>
      <w:r w:rsidRPr="00FB2F9A">
        <w:rPr>
          <w:rFonts w:ascii="Times New Roman" w:hAnsi="Times New Roman" w:cs="Times New Roman"/>
          <w:b/>
          <w:bCs/>
          <w:szCs w:val="22"/>
        </w:rPr>
        <w:t>11.</w:t>
      </w:r>
      <w:r w:rsidRPr="00FB2F9A">
        <w:rPr>
          <w:rFonts w:ascii="Times New Roman" w:hAnsi="Times New Roman" w:cs="Times New Roman"/>
          <w:szCs w:val="22"/>
        </w:rPr>
        <w:t xml:space="preserve"> Приложение № 1 к ТЗ - Перечень </w:t>
      </w:r>
      <w:r w:rsidR="008A69A8" w:rsidRPr="00FB2F9A">
        <w:rPr>
          <w:rFonts w:ascii="Times New Roman" w:hAnsi="Times New Roman" w:cs="Times New Roman"/>
          <w:szCs w:val="22"/>
        </w:rPr>
        <w:t>ОС, ПТС ТС.</w:t>
      </w:r>
    </w:p>
    <w:p w14:paraId="08168268" w14:textId="62958487" w:rsidR="00FB2F9A" w:rsidRDefault="00FB2F9A" w:rsidP="00FB2F9A">
      <w:pPr>
        <w:spacing w:after="0" w:line="240" w:lineRule="auto"/>
        <w:rPr>
          <w:rFonts w:ascii="Times New Roman" w:hAnsi="Times New Roman" w:cs="Times New Roman"/>
          <w:szCs w:val="22"/>
        </w:rPr>
      </w:pPr>
    </w:p>
    <w:p w14:paraId="1D0A2A74" w14:textId="2A0B5DD6" w:rsidR="00FB2F9A" w:rsidRDefault="00FB2F9A" w:rsidP="00FB2F9A">
      <w:pPr>
        <w:spacing w:after="0" w:line="240" w:lineRule="auto"/>
        <w:rPr>
          <w:rFonts w:ascii="Times New Roman" w:hAnsi="Times New Roman" w:cs="Times New Roman"/>
          <w:szCs w:val="22"/>
        </w:rPr>
      </w:pPr>
    </w:p>
    <w:p w14:paraId="111BAF57" w14:textId="6E2252DA" w:rsidR="00FB2F9A" w:rsidRDefault="00FB2F9A" w:rsidP="00FB2F9A">
      <w:pPr>
        <w:spacing w:after="0" w:line="240" w:lineRule="auto"/>
        <w:rPr>
          <w:rFonts w:ascii="Times New Roman" w:hAnsi="Times New Roman" w:cs="Times New Roman"/>
          <w:szCs w:val="22"/>
        </w:rPr>
      </w:pPr>
    </w:p>
    <w:p w14:paraId="35D16284" w14:textId="11360A48" w:rsidR="00FB2F9A" w:rsidRDefault="00FB2F9A" w:rsidP="00FB2F9A">
      <w:pPr>
        <w:spacing w:after="0" w:line="240" w:lineRule="auto"/>
        <w:rPr>
          <w:rFonts w:ascii="Times New Roman" w:hAnsi="Times New Roman" w:cs="Times New Roman"/>
          <w:szCs w:val="22"/>
        </w:rPr>
      </w:pPr>
      <w:r>
        <w:rPr>
          <w:rFonts w:ascii="Times New Roman" w:hAnsi="Times New Roman" w:cs="Times New Roman"/>
          <w:szCs w:val="22"/>
        </w:rPr>
        <w:t xml:space="preserve">Заказчик </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Исполнитель</w:t>
      </w:r>
    </w:p>
    <w:p w14:paraId="7B13D3DF" w14:textId="49192B1F" w:rsidR="00FB2F9A" w:rsidRDefault="00FB2F9A" w:rsidP="00FB2F9A">
      <w:pPr>
        <w:spacing w:after="0" w:line="240" w:lineRule="auto"/>
        <w:rPr>
          <w:rFonts w:ascii="Times New Roman" w:hAnsi="Times New Roman" w:cs="Times New Roman"/>
          <w:szCs w:val="22"/>
        </w:rPr>
      </w:pPr>
      <w:r>
        <w:rPr>
          <w:rFonts w:ascii="Times New Roman" w:hAnsi="Times New Roman" w:cs="Times New Roman"/>
          <w:szCs w:val="22"/>
        </w:rPr>
        <w:t>Начальник</w:t>
      </w:r>
    </w:p>
    <w:p w14:paraId="65981EFF" w14:textId="49E729E0" w:rsidR="00FB2F9A" w:rsidRDefault="00FB2F9A" w:rsidP="00FB2F9A">
      <w:pPr>
        <w:spacing w:after="0" w:line="240" w:lineRule="auto"/>
        <w:rPr>
          <w:rFonts w:ascii="Times New Roman" w:hAnsi="Times New Roman" w:cs="Times New Roman"/>
          <w:szCs w:val="22"/>
        </w:rPr>
      </w:pPr>
      <w:r>
        <w:rPr>
          <w:rFonts w:ascii="Times New Roman" w:hAnsi="Times New Roman" w:cs="Times New Roman"/>
          <w:szCs w:val="22"/>
        </w:rPr>
        <w:t>ФКУ «Узел связи и автоматизации»</w:t>
      </w:r>
    </w:p>
    <w:p w14:paraId="443E5E00" w14:textId="27A907DC" w:rsidR="00FB2F9A" w:rsidRDefault="00FB2F9A" w:rsidP="00FB2F9A">
      <w:pPr>
        <w:spacing w:after="0" w:line="240" w:lineRule="auto"/>
        <w:rPr>
          <w:rFonts w:ascii="Times New Roman" w:hAnsi="Times New Roman" w:cs="Times New Roman"/>
          <w:szCs w:val="22"/>
        </w:rPr>
      </w:pPr>
    </w:p>
    <w:p w14:paraId="1A9F3EF1" w14:textId="32FC73A2" w:rsidR="00FB2F9A" w:rsidRPr="00FB2F9A" w:rsidRDefault="00FB2F9A" w:rsidP="00FB2F9A">
      <w:pPr>
        <w:spacing w:after="0" w:line="240" w:lineRule="auto"/>
        <w:rPr>
          <w:rFonts w:ascii="Times New Roman" w:hAnsi="Times New Roman" w:cs="Times New Roman"/>
          <w:szCs w:val="22"/>
        </w:rPr>
      </w:pPr>
      <w:r>
        <w:rPr>
          <w:rFonts w:ascii="Times New Roman" w:hAnsi="Times New Roman" w:cs="Times New Roman"/>
          <w:szCs w:val="22"/>
        </w:rPr>
        <w:t xml:space="preserve">___________________Ю.А. </w:t>
      </w:r>
      <w:proofErr w:type="spellStart"/>
      <w:r>
        <w:rPr>
          <w:rFonts w:ascii="Times New Roman" w:hAnsi="Times New Roman" w:cs="Times New Roman"/>
          <w:szCs w:val="22"/>
        </w:rPr>
        <w:t>Денда</w:t>
      </w:r>
      <w:proofErr w:type="spellEnd"/>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_______________/_________/</w:t>
      </w:r>
    </w:p>
    <w:p w14:paraId="479BECC2" w14:textId="11344C9F" w:rsidR="008A69A8" w:rsidRPr="0057591F" w:rsidRDefault="008A69A8" w:rsidP="00FB2F9A">
      <w:pPr>
        <w:spacing w:after="0" w:line="240" w:lineRule="auto"/>
        <w:rPr>
          <w:rFonts w:ascii="Times New Roman" w:hAnsi="Times New Roman" w:cs="Times New Roman"/>
          <w:szCs w:val="22"/>
        </w:rPr>
      </w:pPr>
      <w:r>
        <w:rPr>
          <w:rFonts w:ascii="Times New Roman" w:hAnsi="Times New Roman" w:cs="Times New Roman"/>
          <w:szCs w:val="22"/>
        </w:rPr>
        <w:t xml:space="preserve">                              </w:t>
      </w:r>
    </w:p>
    <w:p w14:paraId="1ABAF903" w14:textId="409C0537" w:rsidR="0057591F" w:rsidRPr="0057591F" w:rsidRDefault="0057591F" w:rsidP="0057591F"/>
    <w:p w14:paraId="3BAC0356" w14:textId="77777777" w:rsidR="00EB68D5" w:rsidRPr="00D74FC6" w:rsidRDefault="00EB68D5">
      <w:pPr>
        <w:contextualSpacing/>
        <w:jc w:val="both"/>
        <w:rPr>
          <w:rFonts w:ascii="Times New Roman" w:hAnsi="Times New Roman" w:cs="Times New Roman"/>
          <w:szCs w:val="22"/>
        </w:rPr>
      </w:pPr>
    </w:p>
    <w:p w14:paraId="5108CA31" w14:textId="77777777" w:rsidR="00EB68D5" w:rsidRPr="00D74FC6" w:rsidRDefault="00EB68D5">
      <w:pPr>
        <w:contextualSpacing/>
        <w:jc w:val="both"/>
        <w:rPr>
          <w:rFonts w:ascii="Times New Roman" w:hAnsi="Times New Roman" w:cs="Times New Roman"/>
          <w:szCs w:val="22"/>
        </w:rPr>
      </w:pPr>
    </w:p>
    <w:p w14:paraId="59418C5F" w14:textId="77777777" w:rsidR="00EB68D5" w:rsidRPr="00D74FC6" w:rsidRDefault="00EB68D5">
      <w:pPr>
        <w:ind w:firstLine="709"/>
        <w:contextualSpacing/>
        <w:jc w:val="both"/>
        <w:rPr>
          <w:rFonts w:ascii="Times New Roman" w:hAnsi="Times New Roman" w:cs="Times New Roman"/>
          <w:b/>
          <w:szCs w:val="22"/>
        </w:rPr>
      </w:pPr>
    </w:p>
    <w:p w14:paraId="42B2F8CB" w14:textId="77777777" w:rsidR="00EB68D5" w:rsidRPr="00D74FC6" w:rsidRDefault="00EB68D5">
      <w:pPr>
        <w:ind w:firstLine="709"/>
        <w:contextualSpacing/>
        <w:jc w:val="both"/>
        <w:rPr>
          <w:rFonts w:ascii="Times New Roman" w:hAnsi="Times New Roman" w:cs="Times New Roman"/>
          <w:b/>
          <w:szCs w:val="22"/>
        </w:rPr>
      </w:pPr>
    </w:p>
    <w:p w14:paraId="66FF6D3E" w14:textId="77777777" w:rsidR="00EB68D5" w:rsidRPr="00D74FC6" w:rsidRDefault="00EB68D5">
      <w:pPr>
        <w:ind w:firstLine="709"/>
        <w:contextualSpacing/>
        <w:jc w:val="both"/>
        <w:rPr>
          <w:rFonts w:ascii="Times New Roman" w:hAnsi="Times New Roman" w:cs="Times New Roman"/>
          <w:b/>
          <w:szCs w:val="22"/>
        </w:rPr>
      </w:pPr>
    </w:p>
    <w:p w14:paraId="700EDA22" w14:textId="77777777" w:rsidR="00EB68D5" w:rsidRPr="00D74FC6" w:rsidRDefault="00EB68D5">
      <w:pPr>
        <w:ind w:firstLine="709"/>
        <w:contextualSpacing/>
        <w:jc w:val="both"/>
        <w:rPr>
          <w:rFonts w:ascii="Times New Roman" w:hAnsi="Times New Roman" w:cs="Times New Roman"/>
          <w:b/>
          <w:szCs w:val="22"/>
        </w:rPr>
      </w:pPr>
    </w:p>
    <w:p w14:paraId="04D338CD" w14:textId="77777777" w:rsidR="00EB68D5" w:rsidRPr="00D74FC6" w:rsidRDefault="00EB68D5">
      <w:pPr>
        <w:ind w:firstLine="709"/>
        <w:contextualSpacing/>
        <w:jc w:val="both"/>
        <w:rPr>
          <w:rFonts w:ascii="Times New Roman" w:hAnsi="Times New Roman" w:cs="Times New Roman"/>
          <w:b/>
          <w:szCs w:val="22"/>
        </w:rPr>
      </w:pPr>
    </w:p>
    <w:p w14:paraId="3636BA0F" w14:textId="77777777" w:rsidR="00EB68D5" w:rsidRPr="00D74FC6" w:rsidRDefault="00EB68D5">
      <w:pPr>
        <w:ind w:firstLine="709"/>
        <w:contextualSpacing/>
        <w:jc w:val="both"/>
        <w:rPr>
          <w:rFonts w:ascii="Times New Roman" w:hAnsi="Times New Roman" w:cs="Times New Roman"/>
          <w:b/>
          <w:szCs w:val="22"/>
        </w:rPr>
      </w:pPr>
    </w:p>
    <w:p w14:paraId="6C8CA405" w14:textId="77777777" w:rsidR="00EB68D5" w:rsidRPr="00D74FC6" w:rsidRDefault="00EB68D5">
      <w:pPr>
        <w:ind w:firstLine="709"/>
        <w:contextualSpacing/>
        <w:jc w:val="both"/>
        <w:rPr>
          <w:rFonts w:ascii="Times New Roman" w:hAnsi="Times New Roman" w:cs="Times New Roman"/>
          <w:b/>
          <w:szCs w:val="22"/>
        </w:rPr>
      </w:pPr>
    </w:p>
    <w:p w14:paraId="6A7D3419" w14:textId="77777777" w:rsidR="00EB68D5" w:rsidRPr="00D74FC6" w:rsidRDefault="00EB68D5">
      <w:pPr>
        <w:ind w:firstLine="709"/>
        <w:contextualSpacing/>
        <w:jc w:val="both"/>
        <w:rPr>
          <w:rFonts w:ascii="Times New Roman" w:hAnsi="Times New Roman" w:cs="Times New Roman"/>
          <w:b/>
          <w:szCs w:val="22"/>
        </w:rPr>
      </w:pPr>
    </w:p>
    <w:p w14:paraId="60448CA8" w14:textId="77777777" w:rsidR="00EB68D5" w:rsidRPr="00D74FC6" w:rsidRDefault="00EB68D5">
      <w:pPr>
        <w:ind w:firstLine="709"/>
        <w:contextualSpacing/>
        <w:jc w:val="both"/>
        <w:rPr>
          <w:rFonts w:ascii="Times New Roman" w:hAnsi="Times New Roman" w:cs="Times New Roman"/>
          <w:b/>
          <w:szCs w:val="22"/>
        </w:rPr>
      </w:pPr>
    </w:p>
    <w:p w14:paraId="40D4E040" w14:textId="77777777" w:rsidR="00EB68D5" w:rsidRPr="00D74FC6" w:rsidRDefault="00EB68D5">
      <w:pPr>
        <w:ind w:firstLine="709"/>
        <w:contextualSpacing/>
        <w:jc w:val="both"/>
        <w:rPr>
          <w:rFonts w:ascii="Times New Roman" w:hAnsi="Times New Roman" w:cs="Times New Roman"/>
          <w:b/>
          <w:szCs w:val="22"/>
        </w:rPr>
      </w:pPr>
    </w:p>
    <w:p w14:paraId="41ABBB36" w14:textId="77777777" w:rsidR="00D74FC6" w:rsidRDefault="00D74FC6">
      <w:pPr>
        <w:spacing w:after="0" w:line="240" w:lineRule="auto"/>
        <w:rPr>
          <w:rFonts w:ascii="Times New Roman" w:hAnsi="Times New Roman" w:cs="Times New Roman"/>
          <w:b/>
          <w:szCs w:val="22"/>
        </w:rPr>
      </w:pPr>
      <w:r>
        <w:rPr>
          <w:rFonts w:ascii="Times New Roman" w:hAnsi="Times New Roman" w:cs="Times New Roman"/>
          <w:b/>
          <w:szCs w:val="22"/>
        </w:rPr>
        <w:br w:type="page"/>
      </w:r>
    </w:p>
    <w:p w14:paraId="69F1EADB" w14:textId="56CE85B0" w:rsidR="00EB68D5" w:rsidRPr="00B40984" w:rsidRDefault="00EF5598" w:rsidP="0089092C">
      <w:pPr>
        <w:ind w:firstLine="708"/>
        <w:jc w:val="right"/>
        <w:rPr>
          <w:rFonts w:ascii="Times New Roman" w:hAnsi="Times New Roman" w:cs="Times New Roman"/>
          <w:szCs w:val="22"/>
        </w:rPr>
      </w:pPr>
      <w:r w:rsidRPr="00D74FC6">
        <w:rPr>
          <w:rFonts w:ascii="Times New Roman" w:hAnsi="Times New Roman" w:cs="Times New Roman"/>
          <w:szCs w:val="22"/>
        </w:rPr>
        <w:lastRenderedPageBreak/>
        <w:t xml:space="preserve">                                                                          </w:t>
      </w:r>
      <w:r w:rsidR="00D357CD">
        <w:rPr>
          <w:rFonts w:ascii="Times New Roman" w:hAnsi="Times New Roman" w:cs="Times New Roman"/>
          <w:szCs w:val="22"/>
        </w:rPr>
        <w:tab/>
      </w:r>
      <w:r w:rsidRPr="00F331F8">
        <w:rPr>
          <w:rFonts w:ascii="Times New Roman" w:hAnsi="Times New Roman" w:cs="Times New Roman"/>
          <w:szCs w:val="22"/>
        </w:rPr>
        <w:t xml:space="preserve">Приложение № 1                                                                            </w:t>
      </w:r>
      <w:r w:rsidRPr="00B40984">
        <w:rPr>
          <w:rFonts w:ascii="Times New Roman" w:hAnsi="Times New Roman" w:cs="Times New Roman"/>
          <w:szCs w:val="22"/>
        </w:rPr>
        <w:t>к Техническому заданию</w:t>
      </w:r>
    </w:p>
    <w:p w14:paraId="00CBCDEC" w14:textId="77AE697D" w:rsidR="00EB68D5" w:rsidRPr="00011829" w:rsidRDefault="00EF5598">
      <w:pPr>
        <w:jc w:val="center"/>
        <w:rPr>
          <w:rFonts w:ascii="Times New Roman" w:hAnsi="Times New Roman" w:cs="Times New Roman"/>
          <w:b/>
          <w:szCs w:val="22"/>
        </w:rPr>
      </w:pPr>
      <w:r w:rsidRPr="00011829">
        <w:rPr>
          <w:rFonts w:ascii="Times New Roman" w:hAnsi="Times New Roman" w:cs="Times New Roman"/>
          <w:b/>
          <w:szCs w:val="22"/>
        </w:rPr>
        <w:t>Перечень основн</w:t>
      </w:r>
      <w:r w:rsidR="00011829">
        <w:rPr>
          <w:rFonts w:ascii="Times New Roman" w:hAnsi="Times New Roman" w:cs="Times New Roman"/>
          <w:b/>
          <w:szCs w:val="22"/>
        </w:rPr>
        <w:t>ого</w:t>
      </w:r>
      <w:r w:rsidRPr="00011829">
        <w:rPr>
          <w:rFonts w:ascii="Times New Roman" w:hAnsi="Times New Roman" w:cs="Times New Roman"/>
          <w:b/>
          <w:szCs w:val="22"/>
        </w:rPr>
        <w:t xml:space="preserve"> средств</w:t>
      </w:r>
      <w:r w:rsidR="00011829">
        <w:rPr>
          <w:rFonts w:ascii="Times New Roman" w:hAnsi="Times New Roman" w:cs="Times New Roman"/>
          <w:b/>
          <w:szCs w:val="22"/>
        </w:rPr>
        <w:t>а</w:t>
      </w:r>
      <w:r w:rsidRPr="00011829">
        <w:rPr>
          <w:rFonts w:ascii="Times New Roman" w:hAnsi="Times New Roman" w:cs="Times New Roman"/>
          <w:b/>
          <w:szCs w:val="22"/>
        </w:rPr>
        <w:t xml:space="preserve"> подлежащих </w:t>
      </w:r>
      <w:r w:rsidR="00F331F8" w:rsidRPr="00011829">
        <w:rPr>
          <w:rFonts w:ascii="Times New Roman" w:hAnsi="Times New Roman" w:cs="Times New Roman"/>
          <w:b/>
          <w:szCs w:val="22"/>
        </w:rPr>
        <w:t>экспертизе</w:t>
      </w:r>
    </w:p>
    <w:p w14:paraId="7D5F49ED" w14:textId="2D076109" w:rsidR="00F331F8" w:rsidRPr="00B40984" w:rsidRDefault="00EF5598">
      <w:pPr>
        <w:widowControl w:val="0"/>
        <w:spacing w:after="0" w:line="240" w:lineRule="auto"/>
        <w:jc w:val="center"/>
        <w:rPr>
          <w:rFonts w:ascii="Times New Roman" w:hAnsi="Times New Roman" w:cs="Times New Roman"/>
          <w:szCs w:val="22"/>
        </w:rPr>
      </w:pPr>
      <w:r w:rsidRPr="00011829">
        <w:rPr>
          <w:rFonts w:ascii="Times New Roman" w:hAnsi="Times New Roman" w:cs="Times New Roman"/>
          <w:b/>
          <w:szCs w:val="22"/>
        </w:rPr>
        <w:t>ИКЗ-</w:t>
      </w:r>
      <w:r w:rsidR="00011829" w:rsidRPr="00011829">
        <w:rPr>
          <w:rFonts w:ascii="Times New Roman" w:hAnsi="Times New Roman"/>
          <w:b/>
          <w:bCs/>
          <w:szCs w:val="22"/>
        </w:rPr>
        <w:t>261621400155677170100100191037120244</w:t>
      </w:r>
    </w:p>
    <w:p w14:paraId="44115218" w14:textId="3DCD3C08" w:rsidR="00EB68D5" w:rsidRPr="00B40984" w:rsidRDefault="00EB68D5">
      <w:pPr>
        <w:pStyle w:val="af4"/>
        <w:widowControl w:val="0"/>
        <w:tabs>
          <w:tab w:val="left" w:pos="0"/>
          <w:tab w:val="left" w:pos="567"/>
          <w:tab w:val="left" w:pos="709"/>
          <w:tab w:val="left" w:pos="851"/>
          <w:tab w:val="left" w:pos="993"/>
          <w:tab w:val="left" w:pos="1418"/>
        </w:tabs>
        <w:jc w:val="center"/>
        <w:rPr>
          <w:rFonts w:ascii="Times New Roman" w:hAnsi="Times New Roman" w:cs="Times New Roman"/>
          <w:sz w:val="22"/>
          <w:szCs w:val="22"/>
        </w:rPr>
      </w:pPr>
    </w:p>
    <w:tbl>
      <w:tblPr>
        <w:tblW w:w="10658" w:type="dxa"/>
        <w:tblInd w:w="-150" w:type="dxa"/>
        <w:tblLayout w:type="fixed"/>
        <w:tblLook w:val="04A0" w:firstRow="1" w:lastRow="0" w:firstColumn="1" w:lastColumn="0" w:noHBand="0" w:noVBand="1"/>
      </w:tblPr>
      <w:tblGrid>
        <w:gridCol w:w="34"/>
        <w:gridCol w:w="534"/>
        <w:gridCol w:w="25"/>
        <w:gridCol w:w="3235"/>
        <w:gridCol w:w="26"/>
        <w:gridCol w:w="1533"/>
        <w:gridCol w:w="26"/>
        <w:gridCol w:w="1250"/>
        <w:gridCol w:w="850"/>
        <w:gridCol w:w="3119"/>
        <w:gridCol w:w="26"/>
      </w:tblGrid>
      <w:tr w:rsidR="00F331F8" w:rsidRPr="00B40984" w14:paraId="514AD934" w14:textId="4CDC6D6D" w:rsidTr="00011829">
        <w:trPr>
          <w:gridAfter w:val="1"/>
          <w:wAfter w:w="26" w:type="dxa"/>
        </w:trPr>
        <w:tc>
          <w:tcPr>
            <w:tcW w:w="5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7874343" w14:textId="77777777" w:rsidR="00F331F8" w:rsidRPr="00B40984" w:rsidRDefault="00F331F8">
            <w:pPr>
              <w:widowControl w:val="0"/>
              <w:spacing w:line="240" w:lineRule="auto"/>
              <w:jc w:val="center"/>
              <w:rPr>
                <w:rFonts w:ascii="Times New Roman" w:hAnsi="Times New Roman" w:cs="Times New Roman"/>
                <w:szCs w:val="22"/>
              </w:rPr>
            </w:pPr>
            <w:r w:rsidRPr="00B40984">
              <w:rPr>
                <w:rFonts w:ascii="Times New Roman" w:hAnsi="Times New Roman" w:cs="Times New Roman"/>
                <w:szCs w:val="22"/>
              </w:rPr>
              <w:t>№ п/п</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B2C5015" w14:textId="5BDAFDF0" w:rsidR="00F331F8" w:rsidRPr="00B40984" w:rsidRDefault="00F331F8">
            <w:pPr>
              <w:widowControl w:val="0"/>
              <w:spacing w:line="240" w:lineRule="auto"/>
              <w:jc w:val="center"/>
              <w:rPr>
                <w:rFonts w:ascii="Times New Roman" w:hAnsi="Times New Roman" w:cs="Times New Roman"/>
                <w:szCs w:val="22"/>
              </w:rPr>
            </w:pPr>
            <w:r w:rsidRPr="00B40984">
              <w:rPr>
                <w:rFonts w:ascii="Times New Roman" w:hAnsi="Times New Roman" w:cs="Times New Roman"/>
                <w:szCs w:val="22"/>
              </w:rPr>
              <w:t>Наименование объекта основн</w:t>
            </w:r>
            <w:r w:rsidR="008A69A8">
              <w:rPr>
                <w:rFonts w:ascii="Times New Roman" w:hAnsi="Times New Roman" w:cs="Times New Roman"/>
                <w:szCs w:val="22"/>
              </w:rPr>
              <w:t>ого</w:t>
            </w:r>
            <w:r w:rsidRPr="00B40984">
              <w:rPr>
                <w:rFonts w:ascii="Times New Roman" w:hAnsi="Times New Roman" w:cs="Times New Roman"/>
                <w:szCs w:val="22"/>
              </w:rPr>
              <w:t xml:space="preserve"> средств</w:t>
            </w:r>
            <w:r w:rsidR="008A69A8">
              <w:rPr>
                <w:rFonts w:ascii="Times New Roman" w:hAnsi="Times New Roman" w:cs="Times New Roman"/>
                <w:szCs w:val="22"/>
              </w:rPr>
              <w:t>а, год выпуска</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E09214C" w14:textId="77777777" w:rsidR="00F331F8" w:rsidRPr="00B40984" w:rsidRDefault="00F331F8">
            <w:pPr>
              <w:widowControl w:val="0"/>
              <w:spacing w:line="240" w:lineRule="auto"/>
              <w:jc w:val="center"/>
              <w:rPr>
                <w:rFonts w:ascii="Times New Roman" w:hAnsi="Times New Roman" w:cs="Times New Roman"/>
                <w:szCs w:val="22"/>
              </w:rPr>
            </w:pPr>
            <w:r w:rsidRPr="00B40984">
              <w:rPr>
                <w:rFonts w:ascii="Times New Roman" w:hAnsi="Times New Roman" w:cs="Times New Roman"/>
                <w:szCs w:val="22"/>
              </w:rPr>
              <w:t>Инвентарный номер</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F4F617D" w14:textId="77777777" w:rsidR="00F331F8" w:rsidRPr="00B40984" w:rsidRDefault="00F331F8">
            <w:pPr>
              <w:widowControl w:val="0"/>
              <w:spacing w:line="240" w:lineRule="auto"/>
              <w:jc w:val="center"/>
              <w:rPr>
                <w:rFonts w:ascii="Times New Roman" w:hAnsi="Times New Roman" w:cs="Times New Roman"/>
                <w:szCs w:val="22"/>
              </w:rPr>
            </w:pPr>
            <w:r w:rsidRPr="00B40984">
              <w:rPr>
                <w:rFonts w:ascii="Times New Roman" w:hAnsi="Times New Roman" w:cs="Times New Roman"/>
                <w:szCs w:val="22"/>
              </w:rPr>
              <w:t>Дата принятия к учету</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5BBC12" w14:textId="041AFFDB" w:rsidR="00F331F8" w:rsidRPr="00B40984" w:rsidRDefault="00F331F8">
            <w:pPr>
              <w:widowControl w:val="0"/>
              <w:spacing w:line="240" w:lineRule="auto"/>
              <w:jc w:val="center"/>
              <w:rPr>
                <w:rFonts w:ascii="Times New Roman" w:hAnsi="Times New Roman" w:cs="Times New Roman"/>
                <w:szCs w:val="22"/>
              </w:rPr>
            </w:pPr>
            <w:r w:rsidRPr="00B40984">
              <w:rPr>
                <w:rFonts w:ascii="Times New Roman" w:hAnsi="Times New Roman" w:cs="Times New Roman"/>
                <w:szCs w:val="22"/>
              </w:rPr>
              <w:t xml:space="preserve">Количество, </w:t>
            </w:r>
            <w:proofErr w:type="spellStart"/>
            <w:r w:rsidRPr="00B40984">
              <w:rPr>
                <w:rFonts w:ascii="Times New Roman" w:hAnsi="Times New Roman" w:cs="Times New Roman"/>
                <w:szCs w:val="22"/>
              </w:rPr>
              <w:t>ед.изм</w:t>
            </w:r>
            <w:proofErr w:type="spellEnd"/>
            <w:r w:rsidR="00AD3654">
              <w:rPr>
                <w:rFonts w:ascii="Times New Roman" w:hAnsi="Times New Roman" w:cs="Times New Roman"/>
                <w:szCs w:val="22"/>
              </w:rPr>
              <w:t>.</w:t>
            </w:r>
          </w:p>
        </w:tc>
        <w:tc>
          <w:tcPr>
            <w:tcW w:w="3119" w:type="dxa"/>
            <w:tcBorders>
              <w:top w:val="single" w:sz="6" w:space="0" w:color="000000"/>
              <w:left w:val="single" w:sz="6" w:space="0" w:color="000000"/>
              <w:bottom w:val="single" w:sz="6" w:space="0" w:color="000000"/>
              <w:right w:val="single" w:sz="6" w:space="0" w:color="000000"/>
            </w:tcBorders>
          </w:tcPr>
          <w:p w14:paraId="3F5EDA45" w14:textId="4E3E702B" w:rsidR="00F331F8" w:rsidRPr="00B40984" w:rsidRDefault="00F331F8">
            <w:pPr>
              <w:widowControl w:val="0"/>
              <w:spacing w:line="240" w:lineRule="auto"/>
              <w:jc w:val="center"/>
              <w:rPr>
                <w:rFonts w:ascii="Times New Roman" w:hAnsi="Times New Roman" w:cs="Times New Roman"/>
                <w:szCs w:val="22"/>
              </w:rPr>
            </w:pPr>
            <w:r w:rsidRPr="00B40984">
              <w:rPr>
                <w:rFonts w:ascii="Times New Roman" w:hAnsi="Times New Roman" w:cs="Times New Roman"/>
                <w:szCs w:val="22"/>
              </w:rPr>
              <w:t>Примечание</w:t>
            </w:r>
          </w:p>
        </w:tc>
      </w:tr>
      <w:tr w:rsidR="00B40984" w:rsidRPr="00B40984" w14:paraId="5A83852D" w14:textId="52410ECA" w:rsidTr="00011829">
        <w:trPr>
          <w:gridBefore w:val="1"/>
          <w:wBefore w:w="34" w:type="dxa"/>
          <w:trHeight w:val="381"/>
        </w:trPr>
        <w:tc>
          <w:tcPr>
            <w:tcW w:w="559" w:type="dxa"/>
            <w:gridSpan w:val="2"/>
            <w:tcBorders>
              <w:top w:val="single" w:sz="6" w:space="0" w:color="000000"/>
              <w:left w:val="single" w:sz="6" w:space="0" w:color="000000"/>
              <w:bottom w:val="single" w:sz="6" w:space="0" w:color="000000"/>
              <w:right w:val="single" w:sz="6" w:space="0" w:color="000000"/>
            </w:tcBorders>
            <w:shd w:val="clear" w:color="auto" w:fill="auto"/>
          </w:tcPr>
          <w:p w14:paraId="3F7B717D" w14:textId="77777777" w:rsidR="00B40984" w:rsidRPr="00011829" w:rsidRDefault="00B40984" w:rsidP="00B40984">
            <w:pPr>
              <w:widowControl w:val="0"/>
              <w:spacing w:line="240" w:lineRule="auto"/>
              <w:jc w:val="center"/>
              <w:rPr>
                <w:rFonts w:ascii="Times New Roman" w:hAnsi="Times New Roman" w:cs="Times New Roman"/>
                <w:szCs w:val="22"/>
              </w:rPr>
            </w:pPr>
            <w:r w:rsidRPr="00011829">
              <w:rPr>
                <w:rFonts w:ascii="Times New Roman" w:hAnsi="Times New Roman" w:cs="Times New Roman"/>
                <w:szCs w:val="22"/>
              </w:rPr>
              <w:t>1</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DBD9AD4" w14:textId="180BA39C" w:rsidR="00B40984" w:rsidRPr="00011829" w:rsidRDefault="00011829" w:rsidP="00B40984">
            <w:pPr>
              <w:widowControl w:val="0"/>
              <w:spacing w:line="240" w:lineRule="auto"/>
              <w:jc w:val="center"/>
              <w:rPr>
                <w:rFonts w:ascii="Times New Roman" w:hAnsi="Times New Roman" w:cs="Times New Roman"/>
                <w:szCs w:val="22"/>
              </w:rPr>
            </w:pPr>
            <w:r w:rsidRPr="00011829">
              <w:rPr>
                <w:rFonts w:ascii="Times New Roman" w:hAnsi="Times New Roman" w:cs="Times New Roman"/>
                <w:szCs w:val="22"/>
              </w:rPr>
              <w:t xml:space="preserve">Автомобиль легковой, </w:t>
            </w:r>
            <w:r w:rsidR="008A69A8" w:rsidRPr="00011829">
              <w:rPr>
                <w:rFonts w:ascii="Times New Roman" w:hAnsi="Times New Roman" w:cs="Times New Roman"/>
                <w:szCs w:val="22"/>
              </w:rPr>
              <w:t>ТОЙОТА ПРЕВИЯ</w:t>
            </w:r>
            <w:r w:rsidRPr="00011829">
              <w:rPr>
                <w:rFonts w:ascii="Times New Roman" w:hAnsi="Times New Roman" w:cs="Times New Roman"/>
                <w:szCs w:val="22"/>
              </w:rPr>
              <w:t>,</w:t>
            </w:r>
            <w:r w:rsidR="008A69A8" w:rsidRPr="00011829">
              <w:rPr>
                <w:rFonts w:ascii="Times New Roman" w:hAnsi="Times New Roman" w:cs="Times New Roman"/>
                <w:szCs w:val="22"/>
              </w:rPr>
              <w:t xml:space="preserve"> 19</w:t>
            </w:r>
            <w:r w:rsidR="00C25D27" w:rsidRPr="00011829">
              <w:rPr>
                <w:rFonts w:ascii="Times New Roman" w:hAnsi="Times New Roman" w:cs="Times New Roman"/>
                <w:szCs w:val="22"/>
              </w:rPr>
              <w:t xml:space="preserve">96 </w:t>
            </w:r>
            <w:proofErr w:type="spellStart"/>
            <w:r w:rsidR="00C25D27" w:rsidRPr="00011829">
              <w:rPr>
                <w:rFonts w:ascii="Times New Roman" w:hAnsi="Times New Roman" w:cs="Times New Roman"/>
                <w:szCs w:val="22"/>
              </w:rPr>
              <w:t>г.в</w:t>
            </w:r>
            <w:proofErr w:type="spellEnd"/>
            <w:r w:rsidR="00C25D27" w:rsidRPr="00011829">
              <w:rPr>
                <w:rFonts w:ascii="Times New Roman" w:hAnsi="Times New Roman" w:cs="Times New Roman"/>
                <w:szCs w:val="22"/>
              </w:rPr>
              <w:t>.</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DE9AFB9" w14:textId="5D196F23" w:rsidR="00B40984" w:rsidRPr="00C25D27" w:rsidRDefault="00011829" w:rsidP="00B40984">
            <w:pPr>
              <w:widowControl w:val="0"/>
              <w:spacing w:line="240" w:lineRule="auto"/>
              <w:jc w:val="center"/>
              <w:rPr>
                <w:rFonts w:ascii="Times New Roman" w:hAnsi="Times New Roman" w:cs="Times New Roman"/>
                <w:szCs w:val="22"/>
                <w:highlight w:val="yellow"/>
              </w:rPr>
            </w:pPr>
            <w:r w:rsidRPr="00011829">
              <w:rPr>
                <w:rFonts w:ascii="Times New Roman" w:hAnsi="Times New Roman" w:cs="Times New Roman"/>
                <w:szCs w:val="22"/>
              </w:rPr>
              <w:t>101351000289</w:t>
            </w:r>
          </w:p>
        </w:tc>
        <w:tc>
          <w:tcPr>
            <w:tcW w:w="12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073E06" w14:textId="354126B8" w:rsidR="00B40984" w:rsidRPr="00C25D27" w:rsidRDefault="00011829" w:rsidP="00B40984">
            <w:pPr>
              <w:widowControl w:val="0"/>
              <w:spacing w:line="240" w:lineRule="auto"/>
              <w:jc w:val="center"/>
              <w:rPr>
                <w:rFonts w:ascii="Times New Roman" w:hAnsi="Times New Roman" w:cs="Times New Roman"/>
                <w:szCs w:val="22"/>
                <w:highlight w:val="yellow"/>
              </w:rPr>
            </w:pPr>
            <w:r w:rsidRPr="00011829">
              <w:rPr>
                <w:rFonts w:ascii="Times New Roman" w:hAnsi="Times New Roman" w:cs="Times New Roman"/>
                <w:szCs w:val="22"/>
              </w:rPr>
              <w:t>04.04.1996</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65E342B8" w14:textId="277F73C7" w:rsidR="00B40984" w:rsidRPr="00C25D27" w:rsidRDefault="00B40984" w:rsidP="00B40984">
            <w:pPr>
              <w:widowControl w:val="0"/>
              <w:spacing w:line="240" w:lineRule="auto"/>
              <w:jc w:val="center"/>
              <w:rPr>
                <w:rFonts w:ascii="Times New Roman" w:hAnsi="Times New Roman" w:cs="Times New Roman"/>
                <w:szCs w:val="22"/>
                <w:highlight w:val="yellow"/>
              </w:rPr>
            </w:pPr>
            <w:r w:rsidRPr="00011829">
              <w:rPr>
                <w:rFonts w:ascii="Times New Roman" w:hAnsi="Times New Roman" w:cs="Times New Roman"/>
                <w:szCs w:val="22"/>
              </w:rPr>
              <w:t xml:space="preserve">1 </w:t>
            </w:r>
            <w:proofErr w:type="spellStart"/>
            <w:r w:rsidRPr="00011829">
              <w:rPr>
                <w:rFonts w:ascii="Times New Roman" w:hAnsi="Times New Roman" w:cs="Times New Roman"/>
                <w:szCs w:val="22"/>
              </w:rPr>
              <w:t>шт</w:t>
            </w:r>
            <w:proofErr w:type="spellEnd"/>
          </w:p>
        </w:tc>
        <w:tc>
          <w:tcPr>
            <w:tcW w:w="3145" w:type="dxa"/>
            <w:gridSpan w:val="2"/>
            <w:tcBorders>
              <w:top w:val="single" w:sz="6" w:space="0" w:color="000000"/>
              <w:left w:val="single" w:sz="6" w:space="0" w:color="000000"/>
              <w:bottom w:val="single" w:sz="6" w:space="0" w:color="000000"/>
              <w:right w:val="single" w:sz="6" w:space="0" w:color="000000"/>
            </w:tcBorders>
            <w:vAlign w:val="center"/>
          </w:tcPr>
          <w:p w14:paraId="24E1360C" w14:textId="7911E495" w:rsidR="00B40984" w:rsidRPr="00C25D27" w:rsidRDefault="00B40984" w:rsidP="00B40984">
            <w:pPr>
              <w:widowControl w:val="0"/>
              <w:spacing w:line="240" w:lineRule="auto"/>
              <w:jc w:val="center"/>
              <w:rPr>
                <w:rFonts w:ascii="Times New Roman" w:hAnsi="Times New Roman" w:cs="Times New Roman"/>
                <w:szCs w:val="22"/>
                <w:highlight w:val="yellow"/>
              </w:rPr>
            </w:pPr>
          </w:p>
        </w:tc>
      </w:tr>
    </w:tbl>
    <w:p w14:paraId="7A346462" w14:textId="77777777" w:rsidR="00EB68D5" w:rsidRPr="00B40984" w:rsidRDefault="00EB68D5">
      <w:pPr>
        <w:widowControl w:val="0"/>
        <w:spacing w:line="240" w:lineRule="auto"/>
        <w:rPr>
          <w:rFonts w:ascii="Times New Roman" w:hAnsi="Times New Roman" w:cs="Times New Roman"/>
          <w:szCs w:val="22"/>
        </w:rPr>
      </w:pPr>
    </w:p>
    <w:p w14:paraId="46FBF1BF" w14:textId="77777777" w:rsidR="00EB68D5" w:rsidRPr="00B40984" w:rsidRDefault="00EB68D5">
      <w:pPr>
        <w:widowControl w:val="0"/>
        <w:spacing w:line="240" w:lineRule="auto"/>
        <w:rPr>
          <w:rFonts w:ascii="Times New Roman" w:hAnsi="Times New Roman" w:cs="Times New Roman"/>
          <w:szCs w:val="22"/>
        </w:rPr>
      </w:pPr>
    </w:p>
    <w:p w14:paraId="45BC6687" w14:textId="77777777" w:rsidR="00EB68D5" w:rsidRPr="00B40984" w:rsidRDefault="00EB68D5">
      <w:pPr>
        <w:widowControl w:val="0"/>
        <w:spacing w:line="240" w:lineRule="auto"/>
        <w:rPr>
          <w:rFonts w:ascii="Times New Roman" w:hAnsi="Times New Roman" w:cs="Times New Roman"/>
          <w:szCs w:val="22"/>
        </w:rPr>
      </w:pPr>
    </w:p>
    <w:tbl>
      <w:tblPr>
        <w:tblW w:w="10381" w:type="dxa"/>
        <w:tblInd w:w="108" w:type="dxa"/>
        <w:tblLayout w:type="fixed"/>
        <w:tblLook w:val="04A0" w:firstRow="1" w:lastRow="0" w:firstColumn="1" w:lastColumn="0" w:noHBand="0" w:noVBand="1"/>
      </w:tblPr>
      <w:tblGrid>
        <w:gridCol w:w="5186"/>
        <w:gridCol w:w="5195"/>
      </w:tblGrid>
      <w:tr w:rsidR="00EB68D5" w:rsidRPr="00B40984" w14:paraId="12A169BE" w14:textId="77777777">
        <w:tc>
          <w:tcPr>
            <w:tcW w:w="5186" w:type="dxa"/>
            <w:shd w:val="clear" w:color="auto" w:fill="auto"/>
          </w:tcPr>
          <w:p w14:paraId="67B621E8" w14:textId="77777777" w:rsidR="00EB68D5" w:rsidRPr="00B40984" w:rsidRDefault="00EF5598">
            <w:pPr>
              <w:pStyle w:val="ConsPlusNormal0"/>
              <w:widowControl w:val="0"/>
              <w:ind w:firstLine="34"/>
              <w:rPr>
                <w:rFonts w:ascii="Times New Roman" w:hAnsi="Times New Roman" w:cs="Times New Roman"/>
                <w:sz w:val="22"/>
                <w:szCs w:val="22"/>
              </w:rPr>
            </w:pPr>
            <w:r w:rsidRPr="00B40984">
              <w:rPr>
                <w:rFonts w:ascii="Times New Roman" w:hAnsi="Times New Roman" w:cs="Times New Roman"/>
                <w:sz w:val="22"/>
                <w:szCs w:val="22"/>
              </w:rPr>
              <w:t>Заказчик</w:t>
            </w:r>
          </w:p>
        </w:tc>
        <w:tc>
          <w:tcPr>
            <w:tcW w:w="5194" w:type="dxa"/>
            <w:shd w:val="clear" w:color="auto" w:fill="auto"/>
          </w:tcPr>
          <w:p w14:paraId="513FAB74" w14:textId="77777777" w:rsidR="00EB68D5" w:rsidRPr="00B40984" w:rsidRDefault="00EF5598">
            <w:pPr>
              <w:pStyle w:val="ConsPlusNormal0"/>
              <w:widowControl w:val="0"/>
              <w:ind w:firstLine="39"/>
              <w:rPr>
                <w:rFonts w:ascii="Times New Roman" w:hAnsi="Times New Roman" w:cs="Times New Roman"/>
                <w:sz w:val="22"/>
                <w:szCs w:val="22"/>
              </w:rPr>
            </w:pPr>
            <w:r w:rsidRPr="00B40984">
              <w:rPr>
                <w:rFonts w:ascii="Times New Roman" w:hAnsi="Times New Roman" w:cs="Times New Roman"/>
                <w:sz w:val="22"/>
                <w:szCs w:val="22"/>
              </w:rPr>
              <w:t>Исполнитель</w:t>
            </w:r>
          </w:p>
        </w:tc>
      </w:tr>
      <w:tr w:rsidR="00EB68D5" w:rsidRPr="00B40984" w14:paraId="40504E4F" w14:textId="77777777">
        <w:tc>
          <w:tcPr>
            <w:tcW w:w="5186" w:type="dxa"/>
            <w:shd w:val="clear" w:color="auto" w:fill="auto"/>
          </w:tcPr>
          <w:p w14:paraId="55626761" w14:textId="77777777" w:rsidR="00EB68D5" w:rsidRPr="00B40984" w:rsidRDefault="00EF5598">
            <w:pPr>
              <w:pStyle w:val="ConsPlusNormal0"/>
              <w:widowControl w:val="0"/>
              <w:ind w:firstLine="34"/>
              <w:rPr>
                <w:rFonts w:ascii="Times New Roman" w:hAnsi="Times New Roman" w:cs="Times New Roman"/>
                <w:sz w:val="22"/>
                <w:szCs w:val="22"/>
              </w:rPr>
            </w:pPr>
            <w:r w:rsidRPr="00B40984">
              <w:rPr>
                <w:rFonts w:ascii="Times New Roman" w:hAnsi="Times New Roman" w:cs="Times New Roman"/>
                <w:sz w:val="22"/>
                <w:szCs w:val="22"/>
              </w:rPr>
              <w:t>Начальник</w:t>
            </w:r>
          </w:p>
          <w:p w14:paraId="3B24C769" w14:textId="77777777" w:rsidR="00EB68D5" w:rsidRPr="00B40984" w:rsidRDefault="00EF5598">
            <w:pPr>
              <w:pStyle w:val="ConsPlusNormal0"/>
              <w:widowControl w:val="0"/>
              <w:ind w:firstLine="34"/>
              <w:rPr>
                <w:rFonts w:ascii="Times New Roman" w:hAnsi="Times New Roman" w:cs="Times New Roman"/>
                <w:sz w:val="22"/>
                <w:szCs w:val="22"/>
              </w:rPr>
            </w:pPr>
            <w:r w:rsidRPr="00B40984">
              <w:rPr>
                <w:rFonts w:ascii="Times New Roman" w:hAnsi="Times New Roman" w:cs="Times New Roman"/>
                <w:sz w:val="22"/>
                <w:szCs w:val="22"/>
              </w:rPr>
              <w:t>«ФКУ Узел связи и автоматизации»</w:t>
            </w:r>
          </w:p>
        </w:tc>
        <w:tc>
          <w:tcPr>
            <w:tcW w:w="5194" w:type="dxa"/>
            <w:shd w:val="clear" w:color="auto" w:fill="auto"/>
          </w:tcPr>
          <w:p w14:paraId="0D02D273" w14:textId="77777777" w:rsidR="00EB68D5" w:rsidRPr="00B40984" w:rsidRDefault="00EB68D5">
            <w:pPr>
              <w:pStyle w:val="ConsPlusNormal0"/>
              <w:widowControl w:val="0"/>
              <w:ind w:firstLine="39"/>
              <w:rPr>
                <w:rFonts w:ascii="Times New Roman" w:hAnsi="Times New Roman" w:cs="Times New Roman"/>
                <w:sz w:val="22"/>
                <w:szCs w:val="22"/>
              </w:rPr>
            </w:pPr>
          </w:p>
        </w:tc>
      </w:tr>
      <w:tr w:rsidR="00EB68D5" w:rsidRPr="00B40984" w14:paraId="1FD02AD9" w14:textId="77777777">
        <w:tc>
          <w:tcPr>
            <w:tcW w:w="5186" w:type="dxa"/>
            <w:shd w:val="clear" w:color="auto" w:fill="auto"/>
          </w:tcPr>
          <w:p w14:paraId="63D8FFF1" w14:textId="77777777" w:rsidR="00EB68D5" w:rsidRPr="00B40984" w:rsidRDefault="00EB68D5">
            <w:pPr>
              <w:pStyle w:val="ConsPlusNormal0"/>
              <w:widowControl w:val="0"/>
              <w:jc w:val="both"/>
              <w:rPr>
                <w:rFonts w:ascii="Times New Roman" w:hAnsi="Times New Roman" w:cs="Times New Roman"/>
                <w:sz w:val="22"/>
                <w:szCs w:val="22"/>
              </w:rPr>
            </w:pPr>
          </w:p>
        </w:tc>
        <w:tc>
          <w:tcPr>
            <w:tcW w:w="5194" w:type="dxa"/>
            <w:shd w:val="clear" w:color="auto" w:fill="auto"/>
          </w:tcPr>
          <w:p w14:paraId="16DFB930" w14:textId="77777777" w:rsidR="00EB68D5" w:rsidRPr="00B40984" w:rsidRDefault="00EB68D5">
            <w:pPr>
              <w:pStyle w:val="ConsPlusNormal0"/>
              <w:widowControl w:val="0"/>
              <w:jc w:val="both"/>
              <w:rPr>
                <w:rFonts w:ascii="Times New Roman" w:hAnsi="Times New Roman" w:cs="Times New Roman"/>
                <w:sz w:val="22"/>
                <w:szCs w:val="22"/>
              </w:rPr>
            </w:pPr>
          </w:p>
        </w:tc>
      </w:tr>
      <w:tr w:rsidR="00EB68D5" w:rsidRPr="00B40984" w14:paraId="46B95AFF" w14:textId="77777777" w:rsidTr="00F71D3E">
        <w:trPr>
          <w:trHeight w:val="567"/>
        </w:trPr>
        <w:tc>
          <w:tcPr>
            <w:tcW w:w="5186" w:type="dxa"/>
            <w:shd w:val="clear" w:color="auto" w:fill="auto"/>
          </w:tcPr>
          <w:p w14:paraId="10089A75" w14:textId="406FCCB5" w:rsidR="00EB68D5" w:rsidRPr="00B40984" w:rsidRDefault="00EF5598">
            <w:pPr>
              <w:pStyle w:val="ConsPlusNormal0"/>
              <w:widowControl w:val="0"/>
              <w:ind w:firstLine="0"/>
              <w:jc w:val="both"/>
              <w:rPr>
                <w:rFonts w:ascii="Times New Roman" w:hAnsi="Times New Roman" w:cs="Times New Roman"/>
                <w:sz w:val="22"/>
                <w:szCs w:val="22"/>
              </w:rPr>
            </w:pPr>
            <w:r w:rsidRPr="00B40984">
              <w:rPr>
                <w:rFonts w:ascii="Times New Roman" w:hAnsi="Times New Roman" w:cs="Times New Roman"/>
                <w:sz w:val="22"/>
                <w:szCs w:val="22"/>
              </w:rPr>
              <w:t>_______________________/</w:t>
            </w:r>
            <w:r w:rsidR="008A69A8">
              <w:rPr>
                <w:rFonts w:ascii="Times New Roman" w:hAnsi="Times New Roman" w:cs="Times New Roman"/>
                <w:sz w:val="22"/>
                <w:szCs w:val="22"/>
              </w:rPr>
              <w:t xml:space="preserve">Ю.А. </w:t>
            </w:r>
            <w:proofErr w:type="spellStart"/>
            <w:r w:rsidR="008A69A8">
              <w:rPr>
                <w:rFonts w:ascii="Times New Roman" w:hAnsi="Times New Roman" w:cs="Times New Roman"/>
                <w:sz w:val="22"/>
                <w:szCs w:val="22"/>
              </w:rPr>
              <w:t>Денда</w:t>
            </w:r>
            <w:proofErr w:type="spellEnd"/>
          </w:p>
        </w:tc>
        <w:tc>
          <w:tcPr>
            <w:tcW w:w="5194" w:type="dxa"/>
            <w:shd w:val="clear" w:color="auto" w:fill="auto"/>
          </w:tcPr>
          <w:p w14:paraId="351A22E4" w14:textId="19C84B68" w:rsidR="00EB68D5" w:rsidRPr="00B40984" w:rsidRDefault="00EF5598" w:rsidP="00011829">
            <w:pPr>
              <w:pStyle w:val="ConsPlusNormal0"/>
              <w:widowControl w:val="0"/>
              <w:ind w:firstLine="0"/>
              <w:jc w:val="both"/>
              <w:rPr>
                <w:rFonts w:ascii="Times New Roman" w:hAnsi="Times New Roman" w:cs="Times New Roman"/>
                <w:sz w:val="22"/>
                <w:szCs w:val="22"/>
              </w:rPr>
            </w:pPr>
            <w:r w:rsidRPr="00B40984">
              <w:rPr>
                <w:rFonts w:ascii="Times New Roman" w:hAnsi="Times New Roman" w:cs="Times New Roman"/>
                <w:sz w:val="22"/>
                <w:szCs w:val="22"/>
              </w:rPr>
              <w:t>_________________/</w:t>
            </w:r>
            <w:r w:rsidR="00011829">
              <w:rPr>
                <w:rFonts w:ascii="Times New Roman" w:hAnsi="Times New Roman" w:cs="Times New Roman"/>
                <w:sz w:val="22"/>
                <w:szCs w:val="22"/>
              </w:rPr>
              <w:t>_______/</w:t>
            </w:r>
          </w:p>
        </w:tc>
      </w:tr>
    </w:tbl>
    <w:p w14:paraId="4FE4BE21" w14:textId="77777777" w:rsidR="00EB68D5" w:rsidRDefault="00EB68D5">
      <w:pPr>
        <w:widowControl w:val="0"/>
        <w:spacing w:line="240" w:lineRule="auto"/>
        <w:jc w:val="both"/>
        <w:rPr>
          <w:rFonts w:ascii="Times New Roman" w:hAnsi="Times New Roman"/>
        </w:rPr>
      </w:pPr>
    </w:p>
    <w:sectPr w:rsidR="00EB68D5">
      <w:footerReference w:type="default" r:id="rId8"/>
      <w:pgSz w:w="11906" w:h="16838"/>
      <w:pgMar w:top="567" w:right="566" w:bottom="709" w:left="851" w:header="0" w:footer="85"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2F1F" w14:textId="77777777" w:rsidR="00EF5598" w:rsidRDefault="00EF5598">
      <w:pPr>
        <w:spacing w:after="0" w:line="240" w:lineRule="auto"/>
      </w:pPr>
      <w:r>
        <w:separator/>
      </w:r>
    </w:p>
  </w:endnote>
  <w:endnote w:type="continuationSeparator" w:id="0">
    <w:p w14:paraId="4BC33A47" w14:textId="77777777" w:rsidR="00EF5598" w:rsidRDefault="00EF5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15" w:csb1="00000000"/>
  </w:font>
  <w:font w:name="TimesD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EC7C" w14:textId="77777777" w:rsidR="00EF5598" w:rsidRDefault="00EF5598">
    <w:pPr>
      <w:pStyle w:val="afc"/>
      <w:ind w:right="360"/>
    </w:pPr>
    <w:r>
      <w:rPr>
        <w:noProof/>
        <w:lang w:eastAsia="ru-RU" w:bidi="ar-SA"/>
      </w:rPr>
      <mc:AlternateContent>
        <mc:Choice Requires="wps">
          <w:drawing>
            <wp:anchor distT="0" distB="0" distL="0" distR="0" simplePos="0" relativeHeight="28" behindDoc="1" locked="0" layoutInCell="0" allowOverlap="1" wp14:anchorId="0C6CA885" wp14:editId="3F899F87">
              <wp:simplePos x="0" y="0"/>
              <wp:positionH relativeFrom="margin">
                <wp:align>right</wp:align>
              </wp:positionH>
              <wp:positionV relativeFrom="paragraph">
                <wp:posOffset>635</wp:posOffset>
              </wp:positionV>
              <wp:extent cx="1002665" cy="16954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0026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1DB9D423" w14:textId="77777777" w:rsidR="00EF5598" w:rsidRDefault="00EF5598">
                          <w:pPr>
                            <w:pStyle w:val="afe"/>
                          </w:pPr>
                          <w:r>
                            <w:fldChar w:fldCharType="begin"/>
                          </w:r>
                          <w:r>
                            <w:instrText xml:space="preserve"> PAGE </w:instrText>
                          </w:r>
                          <w:r>
                            <w:fldChar w:fldCharType="separate"/>
                          </w:r>
                          <w:r w:rsidR="00D74FC6">
                            <w:rPr>
                              <w:noProof/>
                            </w:rPr>
                            <w:t>14</w:t>
                          </w:r>
                          <w:r>
                            <w:fldChar w:fldCharType="end"/>
                          </w:r>
                        </w:p>
                      </w:txbxContent>
                    </wps:txbx>
                    <wps:bodyPr lIns="0" tIns="0" rIns="0" bIns="0" anchor="t">
                      <a:spAutoFit/>
                    </wps:bodyPr>
                  </wps:wsp>
                </a:graphicData>
              </a:graphic>
            </wp:anchor>
          </w:drawing>
        </mc:Choice>
        <mc:Fallback>
          <w:pict>
            <v:rect w14:anchorId="0C6CA885" id="Врезка1" o:spid="_x0000_s1026" style="position:absolute;margin-left:27.75pt;margin-top:.05pt;width:78.95pt;height:13.35pt;z-index:-5033164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RR8QEAACQEAAAOAAAAZHJzL2Uyb0RvYy54bWysU0uO1DAQ3SNxB8t7OklLtCDq9AgxGoSE&#10;YMTAARzH7kTyT2VPJ73jDJyEDULiFOFGlJ3PMMNqEBunXK5XVe9VZX8xaEVOAnxnTUWLTU6JMNw2&#10;nTlW9POnq2cvKPGBmYYpa0RFz8LTi8PTJ/velWJrW6saAQSTGF/2rqJtCK7MMs9boZnfWCcMPkoL&#10;mgW8wjFrgPWYXatsm+e7rLfQOLBceI/ey+mRHlJ+KQUPH6T0IhBVUewtpBPSWcczO+xZeQTm2o7P&#10;bbB/6EKzzmDRNdUlC4zcQvdXKt1xsN7KsOFWZ1bKjovEAdkU+QM2Ny1zInFBcbxbZfL/Ly1/f7oG&#10;0jU4O0oM0zii8euvL+P38cf4c/xWRIF650uMu3HXMN88mpHtIEHHL/IgQxL1vIoqhkA4Oos83+5y&#10;1J7jW7F7+XyXVM/u0A58eCOsJtGoKODQkpbs9M4HrIihS0gsZuxVp1QanDKkjwXvuTFcGUTFtqdG&#10;kxXOSsQ4ZT4KiYxTv9HhORzr1wrItBa4t9jsshwpGQJioMSyj8TOkIgWaRsfiV9Bqb41YcXrzliI&#10;05l4Tuwi0TDUwzym2jZnnK56a3Bj4vYvBixGvRjM8NaiAJPy3r26DShzUj8mnTLNxXAV01Dm3ybu&#10;+p/3FHX3cx9+AwAA//8DAFBLAwQUAAYACAAAACEACtx9JNYAAAAEAQAADwAAAGRycy9kb3ducmV2&#10;LnhtbEyPwU7DMBBE70j8g7VI3KjdStRtiFMhRO9QOHDcxktsiNdR7Lbh73FOcNyZ0czbejeFXpxp&#10;TD6ygeVCgSBuo/XcGXh/299tQKSMbLGPTAZ+KMGuub6qsbLxwq90PuROlBJOFRpwOQ+VlKl1FDAt&#10;4kBcvM84BszlHDtpR7yU8tDLlVJrGdBzWXA40JOj9vtwCgak91/6IyzVM+6nF7fV2iuvjbm9mR4f&#10;QGSa8l8YZvyCDk1hOsYT2yR6A+WRPKti9u71FsTRwGq9AdnU8j988wsAAP//AwBQSwECLQAUAAYA&#10;CAAAACEAtoM4kv4AAADhAQAAEwAAAAAAAAAAAAAAAAAAAAAAW0NvbnRlbnRfVHlwZXNdLnhtbFBL&#10;AQItABQABgAIAAAAIQA4/SH/1gAAAJQBAAALAAAAAAAAAAAAAAAAAC8BAABfcmVscy8ucmVsc1BL&#10;AQItABQABgAIAAAAIQCQ4zRR8QEAACQEAAAOAAAAAAAAAAAAAAAAAC4CAABkcnMvZTJvRG9jLnht&#10;bFBLAQItABQABgAIAAAAIQAK3H0k1gAAAAQBAAAPAAAAAAAAAAAAAAAAAEsEAABkcnMvZG93bnJl&#10;di54bWxQSwUGAAAAAAQABADzAAAATgUAAAAA&#10;" o:allowincell="f" filled="f" stroked="f" strokeweight="0">
              <v:textbox style="mso-fit-shape-to-text:t" inset="0,0,0,0">
                <w:txbxContent>
                  <w:p w14:paraId="1DB9D423" w14:textId="77777777" w:rsidR="00EF5598" w:rsidRDefault="00EF5598">
                    <w:pPr>
                      <w:pStyle w:val="afe"/>
                    </w:pPr>
                    <w:r>
                      <w:fldChar w:fldCharType="begin"/>
                    </w:r>
                    <w:r>
                      <w:instrText xml:space="preserve"> PAGE </w:instrText>
                    </w:r>
                    <w:r>
                      <w:fldChar w:fldCharType="separate"/>
                    </w:r>
                    <w:r w:rsidR="00D74FC6">
                      <w:rPr>
                        <w:noProof/>
                      </w:rPr>
                      <w:t>14</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EDB7F" w14:textId="77777777" w:rsidR="00EF5598" w:rsidRDefault="00EF5598">
      <w:pPr>
        <w:spacing w:after="0" w:line="240" w:lineRule="auto"/>
      </w:pPr>
      <w:r>
        <w:separator/>
      </w:r>
    </w:p>
  </w:footnote>
  <w:footnote w:type="continuationSeparator" w:id="0">
    <w:p w14:paraId="60D82C39" w14:textId="77777777" w:rsidR="00EF5598" w:rsidRDefault="00EF5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4605A"/>
    <w:multiLevelType w:val="multilevel"/>
    <w:tmpl w:val="6440412E"/>
    <w:lvl w:ilvl="0">
      <w:start w:val="1"/>
      <w:numFmt w:val="decimal"/>
      <w:lvlText w:val=""/>
      <w:lvlJc w:val="left"/>
      <w:pPr>
        <w:tabs>
          <w:tab w:val="num" w:pos="432"/>
        </w:tabs>
        <w:ind w:left="432" w:hanging="432"/>
      </w:pPr>
    </w:lvl>
    <w:lvl w:ilvl="1">
      <w:start w:val="1"/>
      <w:numFmt w:val="decimal"/>
      <w:pStyle w:val="2"/>
      <w:lvlText w:val=""/>
      <w:lvlJc w:val="left"/>
      <w:pPr>
        <w:tabs>
          <w:tab w:val="num" w:pos="576"/>
        </w:tabs>
        <w:ind w:left="576" w:hanging="576"/>
      </w:pPr>
    </w:lvl>
    <w:lvl w:ilvl="2">
      <w:start w:val="1"/>
      <w:numFmt w:val="decimal"/>
      <w:lvlText w:val=""/>
      <w:lvlJc w:val="left"/>
      <w:pPr>
        <w:tabs>
          <w:tab w:val="num" w:pos="720"/>
        </w:tabs>
        <w:ind w:left="720" w:hanging="720"/>
      </w:pPr>
    </w:lvl>
    <w:lvl w:ilvl="3">
      <w:start w:val="1"/>
      <w:numFmt w:val="decimal"/>
      <w:lvlText w:val=""/>
      <w:lvlJc w:val="left"/>
      <w:pPr>
        <w:tabs>
          <w:tab w:val="num" w:pos="864"/>
        </w:tabs>
        <w:ind w:left="864" w:hanging="864"/>
      </w:pPr>
    </w:lvl>
    <w:lvl w:ilvl="4">
      <w:start w:val="1"/>
      <w:numFmt w:val="decimal"/>
      <w:lvlText w:val=""/>
      <w:lvlJc w:val="left"/>
      <w:pPr>
        <w:tabs>
          <w:tab w:val="num" w:pos="1008"/>
        </w:tabs>
        <w:ind w:left="1008" w:hanging="1008"/>
      </w:pPr>
    </w:lvl>
    <w:lvl w:ilvl="5">
      <w:start w:val="1"/>
      <w:numFmt w:val="decimal"/>
      <w:lvlText w:val=""/>
      <w:lvlJc w:val="left"/>
      <w:pPr>
        <w:tabs>
          <w:tab w:val="num" w:pos="1152"/>
        </w:tabs>
        <w:ind w:left="1152" w:hanging="1152"/>
      </w:pPr>
    </w:lvl>
    <w:lvl w:ilvl="6">
      <w:start w:val="1"/>
      <w:numFmt w:val="decimal"/>
      <w:lvlText w:val=""/>
      <w:lvlJc w:val="left"/>
      <w:pPr>
        <w:tabs>
          <w:tab w:val="num" w:pos="1296"/>
        </w:tabs>
        <w:ind w:left="1296" w:hanging="1296"/>
      </w:pPr>
    </w:lvl>
    <w:lvl w:ilvl="7">
      <w:start w:val="1"/>
      <w:numFmt w:val="decimal"/>
      <w:lvlText w:val=""/>
      <w:lvlJc w:val="left"/>
      <w:pPr>
        <w:tabs>
          <w:tab w:val="num" w:pos="1440"/>
        </w:tabs>
        <w:ind w:left="1440" w:hanging="1440"/>
      </w:pPr>
    </w:lvl>
    <w:lvl w:ilvl="8">
      <w:start w:val="1"/>
      <w:numFmt w:val="decimal"/>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8D5"/>
    <w:rsid w:val="00011829"/>
    <w:rsid w:val="00026AC0"/>
    <w:rsid w:val="0007322D"/>
    <w:rsid w:val="000E677C"/>
    <w:rsid w:val="00136740"/>
    <w:rsid w:val="001D2B9D"/>
    <w:rsid w:val="00262D70"/>
    <w:rsid w:val="00497D4C"/>
    <w:rsid w:val="0057591F"/>
    <w:rsid w:val="005D1F71"/>
    <w:rsid w:val="0089092C"/>
    <w:rsid w:val="008A69A8"/>
    <w:rsid w:val="008F67D9"/>
    <w:rsid w:val="00A005C1"/>
    <w:rsid w:val="00AD3654"/>
    <w:rsid w:val="00AF6CCE"/>
    <w:rsid w:val="00B04318"/>
    <w:rsid w:val="00B40984"/>
    <w:rsid w:val="00B77BAA"/>
    <w:rsid w:val="00C25D27"/>
    <w:rsid w:val="00D357CD"/>
    <w:rsid w:val="00D74FC6"/>
    <w:rsid w:val="00E14564"/>
    <w:rsid w:val="00EB68D5"/>
    <w:rsid w:val="00EF5598"/>
    <w:rsid w:val="00F331F8"/>
    <w:rsid w:val="00F71D3E"/>
    <w:rsid w:val="00FA7700"/>
    <w:rsid w:val="00FB2F9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4BA0"/>
  <w15:docId w15:val="{7FC1E97A-8ADD-4713-B8C6-BD47AEE4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sz w:val="22"/>
    </w:rPr>
  </w:style>
  <w:style w:type="paragraph" w:styleId="1">
    <w:name w:val="heading 1"/>
    <w:basedOn w:val="a"/>
    <w:next w:val="a"/>
    <w:link w:val="10"/>
    <w:uiPriority w:val="9"/>
    <w:qFormat/>
    <w:pPr>
      <w:keepNext/>
      <w:keepLines/>
      <w:spacing w:before="240" w:after="0"/>
      <w:outlineLvl w:val="0"/>
    </w:pPr>
    <w:rPr>
      <w:rFonts w:asciiTheme="majorHAnsi" w:hAnsiTheme="majorHAnsi"/>
      <w:color w:val="365F91" w:themeColor="accent1" w:themeShade="BF"/>
      <w:sz w:val="32"/>
    </w:rPr>
  </w:style>
  <w:style w:type="paragraph" w:styleId="2">
    <w:name w:val="heading 2"/>
    <w:next w:val="a0"/>
    <w:link w:val="20"/>
    <w:uiPriority w:val="9"/>
    <w:qFormat/>
    <w:pPr>
      <w:keepNext/>
      <w:widowControl w:val="0"/>
      <w:numPr>
        <w:ilvl w:val="1"/>
        <w:numId w:val="1"/>
      </w:numPr>
      <w:spacing w:before="120" w:line="100" w:lineRule="atLeast"/>
      <w:ind w:left="0" w:firstLine="0"/>
      <w:jc w:val="center"/>
      <w:outlineLvl w:val="1"/>
    </w:pPr>
    <w:rPr>
      <w:b/>
      <w:sz w:val="32"/>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tents2">
    <w:name w:val="Contents 2"/>
    <w:qFormat/>
    <w:rPr>
      <w:rFonts w:ascii="XO Thames" w:hAnsi="XO Thames"/>
      <w:sz w:val="28"/>
    </w:rPr>
  </w:style>
  <w:style w:type="character" w:styleId="a4">
    <w:name w:val="annotation reference"/>
    <w:basedOn w:val="a1"/>
    <w:link w:val="11"/>
    <w:qFormat/>
    <w:rPr>
      <w:sz w:val="16"/>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5">
    <w:name w:val="Пункт"/>
    <w:link w:val="a6"/>
    <w:qFormat/>
    <w:rPr>
      <w:rFonts w:ascii="Times New Roman" w:hAnsi="Times New Roman"/>
      <w:color w:val="000000"/>
      <w:sz w:val="24"/>
    </w:rPr>
  </w:style>
  <w:style w:type="character" w:customStyle="1" w:styleId="31">
    <w:name w:val="Заголовок 31"/>
    <w:qFormat/>
    <w:rPr>
      <w:rFonts w:ascii="XO Thames" w:hAnsi="XO Thames"/>
      <w:b/>
      <w:sz w:val="26"/>
    </w:rPr>
  </w:style>
  <w:style w:type="character" w:customStyle="1" w:styleId="a7">
    <w:name w:val="Подраздел"/>
    <w:link w:val="a8"/>
    <w:qFormat/>
    <w:rPr>
      <w:rFonts w:ascii="TimesDL" w:hAnsi="TimesDL"/>
      <w:b/>
      <w:smallCaps/>
      <w:spacing w:val="-2"/>
      <w:sz w:val="24"/>
    </w:rPr>
  </w:style>
  <w:style w:type="character" w:customStyle="1" w:styleId="12">
    <w:name w:val="Верхний колонтитул1"/>
    <w:qFormat/>
  </w:style>
  <w:style w:type="character" w:customStyle="1" w:styleId="13">
    <w:name w:val="Строгий1"/>
    <w:link w:val="14"/>
    <w:qFormat/>
    <w:rPr>
      <w:b/>
      <w:color w:val="000000"/>
      <w:sz w:val="24"/>
    </w:rPr>
  </w:style>
  <w:style w:type="character" w:customStyle="1" w:styleId="a9">
    <w:name w:val="Текст примечания Знак"/>
    <w:link w:val="aa"/>
    <w:qFormat/>
    <w:rPr>
      <w:sz w:val="20"/>
    </w:rPr>
  </w:style>
  <w:style w:type="character" w:customStyle="1" w:styleId="Contents3">
    <w:name w:val="Contents 3"/>
    <w:qFormat/>
    <w:rPr>
      <w:rFonts w:ascii="XO Thames" w:hAnsi="XO Thames"/>
      <w:sz w:val="28"/>
    </w:rPr>
  </w:style>
  <w:style w:type="character" w:customStyle="1" w:styleId="51">
    <w:name w:val="Заголовок 51"/>
    <w:qFormat/>
    <w:rPr>
      <w:rFonts w:ascii="XO Thames" w:hAnsi="XO Thames"/>
      <w:b/>
      <w:sz w:val="22"/>
    </w:rPr>
  </w:style>
  <w:style w:type="character" w:customStyle="1" w:styleId="15">
    <w:name w:val="Абзац списка1"/>
    <w:link w:val="16"/>
    <w:qFormat/>
    <w:rPr>
      <w:sz w:val="20"/>
    </w:rPr>
  </w:style>
  <w:style w:type="character" w:customStyle="1" w:styleId="ab">
    <w:name w:val="Обычный (Интернет) Знак"/>
    <w:link w:val="ac"/>
    <w:qFormat/>
    <w:rPr>
      <w:rFonts w:ascii="Times New Roman" w:hAnsi="Times New Roman"/>
      <w:color w:val="000000"/>
      <w:sz w:val="24"/>
    </w:rPr>
  </w:style>
  <w:style w:type="character" w:customStyle="1" w:styleId="110">
    <w:name w:val="Заголовок 11"/>
    <w:qFormat/>
    <w:rPr>
      <w:rFonts w:asciiTheme="majorHAnsi" w:hAnsiTheme="majorHAnsi"/>
      <w:color w:val="365F91" w:themeColor="accent1" w:themeShade="BF"/>
      <w:sz w:val="32"/>
    </w:rPr>
  </w:style>
  <w:style w:type="character" w:customStyle="1" w:styleId="-">
    <w:name w:val="Интернет-ссылка"/>
    <w:link w:val="17"/>
    <w:rsid w:val="00F36901"/>
    <w:rPr>
      <w:color w:val="0000FF"/>
      <w:u w:val="single"/>
    </w:rPr>
  </w:style>
  <w:style w:type="character" w:customStyle="1" w:styleId="Footnote">
    <w:name w:val="Footnote"/>
    <w:link w:val="Footnote0"/>
    <w:qFormat/>
    <w:rPr>
      <w:sz w:val="20"/>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0"/>
    </w:rPr>
  </w:style>
  <w:style w:type="character" w:customStyle="1" w:styleId="Contents9">
    <w:name w:val="Contents 9"/>
    <w:qFormat/>
    <w:rPr>
      <w:rFonts w:ascii="XO Thames" w:hAnsi="XO Thames"/>
      <w:sz w:val="28"/>
    </w:rPr>
  </w:style>
  <w:style w:type="character" w:customStyle="1" w:styleId="ad">
    <w:name w:val="Обычный + по ширине"/>
    <w:link w:val="ae"/>
    <w:qFormat/>
    <w:rPr>
      <w:rFonts w:ascii="Times New Roman" w:hAnsi="Times New Roman"/>
      <w:sz w:val="24"/>
    </w:rPr>
  </w:style>
  <w:style w:type="character" w:customStyle="1" w:styleId="21">
    <w:name w:val="Основной текст 2 Знак"/>
    <w:link w:val="22"/>
    <w:qFormat/>
  </w:style>
  <w:style w:type="character" w:styleId="af">
    <w:name w:val="page number"/>
    <w:basedOn w:val="a1"/>
    <w:link w:val="18"/>
    <w:qFormat/>
  </w:style>
  <w:style w:type="character" w:customStyle="1" w:styleId="Contents8">
    <w:name w:val="Contents 8"/>
    <w:qFormat/>
    <w:rPr>
      <w:rFonts w:ascii="XO Thames" w:hAnsi="XO Thames"/>
      <w:sz w:val="28"/>
    </w:rPr>
  </w:style>
  <w:style w:type="character" w:customStyle="1" w:styleId="19">
    <w:name w:val="Нижний колонтитул1"/>
    <w:qFormat/>
  </w:style>
  <w:style w:type="character" w:customStyle="1" w:styleId="Textbodyindent">
    <w:name w:val="Text body indent"/>
    <w:qFormat/>
  </w:style>
  <w:style w:type="character" w:customStyle="1" w:styleId="23">
    <w:name w:val="заголовок 2"/>
    <w:link w:val="24"/>
    <w:qFormat/>
    <w:rPr>
      <w:rFonts w:ascii="Times New Roman" w:hAnsi="Times New Roman"/>
      <w:sz w:val="24"/>
    </w:rPr>
  </w:style>
  <w:style w:type="character" w:customStyle="1" w:styleId="Contents5">
    <w:name w:val="Contents 5"/>
    <w:qFormat/>
    <w:rPr>
      <w:rFonts w:ascii="XO Thames" w:hAnsi="XO Thames"/>
      <w:sz w:val="28"/>
    </w:rPr>
  </w:style>
  <w:style w:type="character" w:customStyle="1" w:styleId="af0">
    <w:name w:val="Текст выноски Знак"/>
    <w:link w:val="af1"/>
    <w:uiPriority w:val="99"/>
    <w:qFormat/>
    <w:rPr>
      <w:rFonts w:ascii="Tahoma" w:hAnsi="Tahoma"/>
      <w:sz w:val="16"/>
    </w:rPr>
  </w:style>
  <w:style w:type="character" w:customStyle="1" w:styleId="1a">
    <w:name w:val="Подзаголовок1"/>
    <w:qFormat/>
    <w:rPr>
      <w:rFonts w:ascii="XO Thames" w:hAnsi="XO Thames"/>
      <w:i/>
      <w:sz w:val="24"/>
    </w:rPr>
  </w:style>
  <w:style w:type="character" w:customStyle="1" w:styleId="ConsNormal">
    <w:name w:val="ConsNormal"/>
    <w:link w:val="ConsNormal0"/>
    <w:qFormat/>
    <w:rPr>
      <w:rFonts w:ascii="Arial" w:hAnsi="Arial"/>
    </w:rPr>
  </w:style>
  <w:style w:type="character" w:customStyle="1" w:styleId="1b">
    <w:name w:val="Заголовок1"/>
    <w:qFormat/>
    <w:rPr>
      <w:rFonts w:ascii="XO Thames" w:hAnsi="XO Thames"/>
      <w:b/>
      <w:caps/>
      <w:sz w:val="40"/>
    </w:rPr>
  </w:style>
  <w:style w:type="character" w:customStyle="1" w:styleId="41">
    <w:name w:val="Заголовок 41"/>
    <w:qFormat/>
    <w:rPr>
      <w:rFonts w:ascii="XO Thames" w:hAnsi="XO Thames"/>
      <w:b/>
      <w:sz w:val="24"/>
    </w:rPr>
  </w:style>
  <w:style w:type="character" w:customStyle="1" w:styleId="ConsPlusNormal">
    <w:name w:val="ConsPlusNormal"/>
    <w:link w:val="ConsPlusNormal0"/>
    <w:qFormat/>
    <w:rPr>
      <w:rFonts w:ascii="Arial" w:hAnsi="Arial"/>
    </w:rPr>
  </w:style>
  <w:style w:type="character" w:customStyle="1" w:styleId="af2">
    <w:name w:val="Привязка сноски"/>
    <w:rPr>
      <w:rFonts w:ascii="Times New Roman" w:hAnsi="Times New Roman"/>
      <w:vertAlign w:val="superscript"/>
    </w:rPr>
  </w:style>
  <w:style w:type="character" w:customStyle="1" w:styleId="FootnoteCharacters">
    <w:name w:val="Footnote Characters"/>
    <w:link w:val="FootnoteCharacters0"/>
    <w:qFormat/>
    <w:rPr>
      <w:rFonts w:ascii="Times New Roman" w:hAnsi="Times New Roman"/>
      <w:vertAlign w:val="superscript"/>
    </w:rPr>
  </w:style>
  <w:style w:type="character" w:customStyle="1" w:styleId="210">
    <w:name w:val="Заголовок 21"/>
    <w:qFormat/>
    <w:rPr>
      <w:b/>
      <w:sz w:val="32"/>
    </w:rPr>
  </w:style>
  <w:style w:type="character" w:customStyle="1" w:styleId="Textbody">
    <w:name w:val="Text body"/>
    <w:qFormat/>
  </w:style>
  <w:style w:type="character" w:customStyle="1" w:styleId="1c">
    <w:name w:val="Обычный1"/>
    <w:qFormat/>
    <w:rsid w:val="00F36901"/>
    <w:rPr>
      <w:rFonts w:ascii="XO Thames" w:hAnsi="XO Thames"/>
      <w:sz w:val="28"/>
    </w:rPr>
  </w:style>
  <w:style w:type="character" w:customStyle="1" w:styleId="25">
    <w:name w:val="Оглавление 2 Знак"/>
    <w:link w:val="26"/>
    <w:uiPriority w:val="39"/>
    <w:qFormat/>
    <w:rsid w:val="00F36901"/>
    <w:rPr>
      <w:rFonts w:ascii="XO Thames" w:hAnsi="XO Thames"/>
      <w:sz w:val="28"/>
    </w:rPr>
  </w:style>
  <w:style w:type="character" w:customStyle="1" w:styleId="42">
    <w:name w:val="Оглавление 4 Знак"/>
    <w:link w:val="43"/>
    <w:uiPriority w:val="39"/>
    <w:qFormat/>
    <w:rsid w:val="00F36901"/>
    <w:rPr>
      <w:rFonts w:ascii="XO Thames" w:hAnsi="XO Thames"/>
      <w:sz w:val="28"/>
    </w:rPr>
  </w:style>
  <w:style w:type="character" w:customStyle="1" w:styleId="6">
    <w:name w:val="Оглавление 6 Знак"/>
    <w:link w:val="60"/>
    <w:uiPriority w:val="39"/>
    <w:qFormat/>
    <w:rsid w:val="00F36901"/>
    <w:rPr>
      <w:rFonts w:ascii="XO Thames" w:hAnsi="XO Thames"/>
      <w:sz w:val="28"/>
    </w:rPr>
  </w:style>
  <w:style w:type="character" w:customStyle="1" w:styleId="7">
    <w:name w:val="Оглавление 7 Знак"/>
    <w:link w:val="70"/>
    <w:uiPriority w:val="39"/>
    <w:qFormat/>
    <w:rsid w:val="00F36901"/>
    <w:rPr>
      <w:rFonts w:ascii="XO Thames" w:hAnsi="XO Thames"/>
      <w:sz w:val="28"/>
    </w:rPr>
  </w:style>
  <w:style w:type="character" w:customStyle="1" w:styleId="30">
    <w:name w:val="Заголовок 3 Знак"/>
    <w:link w:val="3"/>
    <w:uiPriority w:val="9"/>
    <w:qFormat/>
    <w:rsid w:val="00F36901"/>
    <w:rPr>
      <w:rFonts w:ascii="XO Thames" w:hAnsi="XO Thames"/>
      <w:b/>
      <w:sz w:val="26"/>
    </w:rPr>
  </w:style>
  <w:style w:type="character" w:customStyle="1" w:styleId="32">
    <w:name w:val="Оглавление 3 Знак"/>
    <w:link w:val="33"/>
    <w:uiPriority w:val="39"/>
    <w:qFormat/>
    <w:rsid w:val="00F36901"/>
    <w:rPr>
      <w:rFonts w:ascii="XO Thames" w:hAnsi="XO Thames"/>
      <w:sz w:val="28"/>
    </w:rPr>
  </w:style>
  <w:style w:type="character" w:customStyle="1" w:styleId="50">
    <w:name w:val="Заголовок 5 Знак"/>
    <w:link w:val="5"/>
    <w:uiPriority w:val="9"/>
    <w:qFormat/>
    <w:rsid w:val="00F36901"/>
    <w:rPr>
      <w:rFonts w:ascii="XO Thames" w:hAnsi="XO Thames"/>
      <w:b/>
      <w:sz w:val="22"/>
    </w:rPr>
  </w:style>
  <w:style w:type="character" w:customStyle="1" w:styleId="10">
    <w:name w:val="Заголовок 1 Знак"/>
    <w:link w:val="1"/>
    <w:uiPriority w:val="9"/>
    <w:qFormat/>
    <w:rsid w:val="00F36901"/>
    <w:rPr>
      <w:rFonts w:asciiTheme="majorHAnsi" w:hAnsiTheme="majorHAnsi"/>
      <w:color w:val="365F91" w:themeColor="accent1" w:themeShade="BF"/>
      <w:sz w:val="32"/>
    </w:rPr>
  </w:style>
  <w:style w:type="character" w:customStyle="1" w:styleId="1d">
    <w:name w:val="Оглавление 1 Знак"/>
    <w:link w:val="1e"/>
    <w:uiPriority w:val="39"/>
    <w:qFormat/>
    <w:rsid w:val="00F36901"/>
    <w:rPr>
      <w:rFonts w:ascii="XO Thames" w:hAnsi="XO Thames"/>
      <w:b/>
      <w:sz w:val="28"/>
    </w:rPr>
  </w:style>
  <w:style w:type="character" w:customStyle="1" w:styleId="9">
    <w:name w:val="Оглавление 9 Знак"/>
    <w:link w:val="90"/>
    <w:uiPriority w:val="39"/>
    <w:qFormat/>
    <w:rsid w:val="00F36901"/>
    <w:rPr>
      <w:rFonts w:ascii="XO Thames" w:hAnsi="XO Thames"/>
      <w:sz w:val="28"/>
    </w:rPr>
  </w:style>
  <w:style w:type="character" w:customStyle="1" w:styleId="8">
    <w:name w:val="Оглавление 8 Знак"/>
    <w:link w:val="80"/>
    <w:uiPriority w:val="39"/>
    <w:qFormat/>
    <w:rsid w:val="00F36901"/>
    <w:rPr>
      <w:rFonts w:ascii="XO Thames" w:hAnsi="XO Thames"/>
      <w:sz w:val="28"/>
    </w:rPr>
  </w:style>
  <w:style w:type="character" w:customStyle="1" w:styleId="52">
    <w:name w:val="Оглавление 5 Знак"/>
    <w:link w:val="53"/>
    <w:uiPriority w:val="39"/>
    <w:qFormat/>
    <w:rsid w:val="00F36901"/>
    <w:rPr>
      <w:rFonts w:ascii="XO Thames" w:hAnsi="XO Thames"/>
      <w:sz w:val="28"/>
    </w:rPr>
  </w:style>
  <w:style w:type="character" w:customStyle="1" w:styleId="af3">
    <w:name w:val="Подзаголовок Знак"/>
    <w:link w:val="af4"/>
    <w:uiPriority w:val="11"/>
    <w:qFormat/>
    <w:rsid w:val="00F36901"/>
    <w:rPr>
      <w:rFonts w:ascii="XO Thames" w:hAnsi="XO Thames"/>
      <w:i/>
      <w:sz w:val="24"/>
    </w:rPr>
  </w:style>
  <w:style w:type="character" w:customStyle="1" w:styleId="af5">
    <w:name w:val="Заголовок Знак"/>
    <w:link w:val="af6"/>
    <w:uiPriority w:val="10"/>
    <w:qFormat/>
    <w:rsid w:val="00F36901"/>
    <w:rPr>
      <w:rFonts w:ascii="XO Thames" w:hAnsi="XO Thames"/>
      <w:b/>
      <w:caps/>
      <w:sz w:val="40"/>
    </w:rPr>
  </w:style>
  <w:style w:type="character" w:customStyle="1" w:styleId="40">
    <w:name w:val="Заголовок 4 Знак"/>
    <w:link w:val="4"/>
    <w:uiPriority w:val="9"/>
    <w:qFormat/>
    <w:rsid w:val="00F36901"/>
    <w:rPr>
      <w:rFonts w:ascii="XO Thames" w:hAnsi="XO Thames"/>
      <w:b/>
      <w:sz w:val="24"/>
    </w:rPr>
  </w:style>
  <w:style w:type="character" w:customStyle="1" w:styleId="20">
    <w:name w:val="Заголовок 2 Знак"/>
    <w:link w:val="2"/>
    <w:uiPriority w:val="9"/>
    <w:qFormat/>
    <w:rsid w:val="00F36901"/>
    <w:rPr>
      <w:b/>
      <w:sz w:val="32"/>
    </w:rPr>
  </w:style>
  <w:style w:type="paragraph" w:customStyle="1" w:styleId="27">
    <w:name w:val="Заголовок2"/>
    <w:basedOn w:val="a"/>
    <w:next w:val="a0"/>
    <w:qFormat/>
    <w:pPr>
      <w:keepNext/>
      <w:spacing w:before="240" w:after="120"/>
    </w:pPr>
    <w:rPr>
      <w:rFonts w:ascii="Liberation Sans" w:eastAsia="Microsoft YaHei" w:hAnsi="Liberation Sans"/>
      <w:sz w:val="28"/>
      <w:szCs w:val="28"/>
    </w:rPr>
  </w:style>
  <w:style w:type="paragraph" w:styleId="a0">
    <w:name w:val="Body Text"/>
    <w:basedOn w:val="a"/>
    <w:pPr>
      <w:spacing w:after="120"/>
    </w:pPr>
  </w:style>
  <w:style w:type="paragraph" w:styleId="af7">
    <w:name w:val="List"/>
    <w:basedOn w:val="a0"/>
  </w:style>
  <w:style w:type="paragraph" w:styleId="af8">
    <w:name w:val="caption"/>
    <w:basedOn w:val="a"/>
    <w:qFormat/>
    <w:pPr>
      <w:suppressLineNumbers/>
      <w:spacing w:before="120" w:after="120"/>
    </w:pPr>
    <w:rPr>
      <w:i/>
      <w:iCs/>
      <w:sz w:val="24"/>
      <w:szCs w:val="24"/>
    </w:rPr>
  </w:style>
  <w:style w:type="paragraph" w:styleId="af9">
    <w:name w:val="index heading"/>
    <w:basedOn w:val="a"/>
    <w:qFormat/>
    <w:pPr>
      <w:suppressLineNumbers/>
    </w:pPr>
  </w:style>
  <w:style w:type="paragraph" w:styleId="af6">
    <w:name w:val="Title"/>
    <w:next w:val="a0"/>
    <w:link w:val="af5"/>
    <w:uiPriority w:val="10"/>
    <w:qFormat/>
    <w:pPr>
      <w:spacing w:before="567" w:after="567"/>
      <w:jc w:val="center"/>
    </w:pPr>
    <w:rPr>
      <w:rFonts w:ascii="XO Thames" w:hAnsi="XO Thames"/>
      <w:b/>
      <w:caps/>
      <w:sz w:val="40"/>
    </w:rPr>
  </w:style>
  <w:style w:type="paragraph" w:styleId="26">
    <w:name w:val="toc 2"/>
    <w:next w:val="a"/>
    <w:link w:val="25"/>
    <w:uiPriority w:val="39"/>
    <w:pPr>
      <w:ind w:left="200"/>
    </w:pPr>
    <w:rPr>
      <w:rFonts w:ascii="XO Thames" w:hAnsi="XO Thames"/>
      <w:sz w:val="28"/>
    </w:rPr>
  </w:style>
  <w:style w:type="paragraph" w:customStyle="1" w:styleId="11">
    <w:name w:val="Знак примечания1"/>
    <w:basedOn w:val="1f"/>
    <w:link w:val="a4"/>
    <w:qFormat/>
    <w:rPr>
      <w:sz w:val="16"/>
    </w:rPr>
  </w:style>
  <w:style w:type="paragraph" w:styleId="43">
    <w:name w:val="toc 4"/>
    <w:next w:val="a"/>
    <w:link w:val="42"/>
    <w:uiPriority w:val="39"/>
    <w:pPr>
      <w:ind w:left="600"/>
    </w:pPr>
    <w:rPr>
      <w:rFonts w:ascii="XO Thames" w:hAnsi="XO Thames"/>
      <w:sz w:val="28"/>
    </w:rPr>
  </w:style>
  <w:style w:type="paragraph" w:styleId="60">
    <w:name w:val="toc 6"/>
    <w:next w:val="a"/>
    <w:link w:val="6"/>
    <w:uiPriority w:val="39"/>
    <w:pPr>
      <w:ind w:left="1000"/>
    </w:pPr>
    <w:rPr>
      <w:rFonts w:ascii="XO Thames" w:hAnsi="XO Thames"/>
      <w:sz w:val="28"/>
    </w:rPr>
  </w:style>
  <w:style w:type="paragraph" w:styleId="70">
    <w:name w:val="toc 7"/>
    <w:next w:val="a"/>
    <w:link w:val="7"/>
    <w:uiPriority w:val="39"/>
    <w:pPr>
      <w:ind w:left="1200"/>
    </w:pPr>
    <w:rPr>
      <w:rFonts w:ascii="XO Thames" w:hAnsi="XO Thames"/>
      <w:sz w:val="28"/>
    </w:rPr>
  </w:style>
  <w:style w:type="paragraph" w:customStyle="1" w:styleId="a6">
    <w:name w:val="Пункт"/>
    <w:basedOn w:val="a"/>
    <w:link w:val="a5"/>
    <w:qFormat/>
    <w:pPr>
      <w:tabs>
        <w:tab w:val="left" w:pos="1980"/>
      </w:tabs>
      <w:spacing w:after="0" w:line="240" w:lineRule="auto"/>
      <w:ind w:left="1404" w:hanging="504"/>
      <w:jc w:val="both"/>
    </w:pPr>
    <w:rPr>
      <w:rFonts w:ascii="Times New Roman" w:hAnsi="Times New Roman"/>
      <w:sz w:val="24"/>
    </w:rPr>
  </w:style>
  <w:style w:type="paragraph" w:customStyle="1" w:styleId="a8">
    <w:name w:val="Подраздел"/>
    <w:link w:val="a7"/>
    <w:qFormat/>
    <w:pPr>
      <w:widowControl w:val="0"/>
      <w:spacing w:before="240" w:after="120" w:line="100" w:lineRule="atLeast"/>
      <w:jc w:val="center"/>
    </w:pPr>
    <w:rPr>
      <w:rFonts w:ascii="TimesDL" w:hAnsi="TimesDL"/>
      <w:b/>
      <w:smallCaps/>
      <w:spacing w:val="-2"/>
      <w:sz w:val="24"/>
    </w:rPr>
  </w:style>
  <w:style w:type="paragraph" w:customStyle="1" w:styleId="afa">
    <w:name w:val="Колонтитул"/>
    <w:qFormat/>
    <w:pPr>
      <w:jc w:val="both"/>
    </w:pPr>
    <w:rPr>
      <w:rFonts w:ascii="XO Thames" w:hAnsi="XO Thames"/>
    </w:rPr>
  </w:style>
  <w:style w:type="paragraph" w:styleId="afb">
    <w:name w:val="header"/>
    <w:basedOn w:val="a"/>
    <w:pPr>
      <w:tabs>
        <w:tab w:val="center" w:pos="4677"/>
        <w:tab w:val="right" w:pos="9355"/>
      </w:tabs>
      <w:spacing w:after="0" w:line="240" w:lineRule="auto"/>
    </w:pPr>
  </w:style>
  <w:style w:type="paragraph" w:customStyle="1" w:styleId="14">
    <w:name w:val="Строгий1"/>
    <w:link w:val="13"/>
    <w:qFormat/>
    <w:pPr>
      <w:jc w:val="center"/>
    </w:pPr>
    <w:rPr>
      <w:b/>
      <w:sz w:val="24"/>
    </w:rPr>
  </w:style>
  <w:style w:type="paragraph" w:styleId="aa">
    <w:name w:val="annotation text"/>
    <w:basedOn w:val="a"/>
    <w:link w:val="a9"/>
    <w:qFormat/>
    <w:pPr>
      <w:spacing w:line="240" w:lineRule="auto"/>
    </w:pPr>
    <w:rPr>
      <w:sz w:val="20"/>
    </w:rPr>
  </w:style>
  <w:style w:type="paragraph" w:styleId="33">
    <w:name w:val="toc 3"/>
    <w:next w:val="a"/>
    <w:link w:val="32"/>
    <w:uiPriority w:val="39"/>
    <w:pPr>
      <w:ind w:left="400"/>
    </w:pPr>
    <w:rPr>
      <w:rFonts w:ascii="XO Thames" w:hAnsi="XO Thames"/>
      <w:sz w:val="28"/>
    </w:rPr>
  </w:style>
  <w:style w:type="paragraph" w:customStyle="1" w:styleId="16">
    <w:name w:val="Абзац списка1"/>
    <w:basedOn w:val="a"/>
    <w:link w:val="15"/>
    <w:qFormat/>
    <w:pPr>
      <w:ind w:left="720"/>
      <w:contextualSpacing/>
      <w:jc w:val="both"/>
    </w:pPr>
    <w:rPr>
      <w:sz w:val="20"/>
    </w:rPr>
  </w:style>
  <w:style w:type="paragraph" w:styleId="ac">
    <w:name w:val="Normal (Web)"/>
    <w:basedOn w:val="a"/>
    <w:link w:val="ab"/>
    <w:qFormat/>
    <w:pPr>
      <w:spacing w:beforeAutospacing="1" w:afterAutospacing="1" w:line="240" w:lineRule="auto"/>
    </w:pPr>
    <w:rPr>
      <w:rFonts w:ascii="Times New Roman" w:hAnsi="Times New Roman"/>
      <w:sz w:val="24"/>
    </w:rPr>
  </w:style>
  <w:style w:type="paragraph" w:customStyle="1" w:styleId="17">
    <w:name w:val="Гиперссылка1"/>
    <w:link w:val="-"/>
    <w:qFormat/>
    <w:rPr>
      <w:color w:val="0000FF"/>
      <w:u w:val="single"/>
    </w:rPr>
  </w:style>
  <w:style w:type="paragraph" w:customStyle="1" w:styleId="Footnote0">
    <w:name w:val="Footnote"/>
    <w:basedOn w:val="a"/>
    <w:link w:val="Footnote"/>
    <w:qFormat/>
    <w:pPr>
      <w:spacing w:after="0" w:line="240" w:lineRule="auto"/>
    </w:pPr>
    <w:rPr>
      <w:sz w:val="20"/>
    </w:rPr>
  </w:style>
  <w:style w:type="paragraph" w:styleId="1e">
    <w:name w:val="toc 1"/>
    <w:next w:val="a"/>
    <w:link w:val="1d"/>
    <w:uiPriority w:val="39"/>
    <w:rPr>
      <w:rFonts w:ascii="XO Thames" w:hAnsi="XO Thames"/>
      <w:b/>
      <w:sz w:val="28"/>
    </w:rPr>
  </w:style>
  <w:style w:type="paragraph" w:styleId="90">
    <w:name w:val="toc 9"/>
    <w:next w:val="a"/>
    <w:link w:val="9"/>
    <w:uiPriority w:val="39"/>
    <w:pPr>
      <w:ind w:left="1600"/>
    </w:pPr>
    <w:rPr>
      <w:rFonts w:ascii="XO Thames" w:hAnsi="XO Thames"/>
      <w:sz w:val="28"/>
    </w:rPr>
  </w:style>
  <w:style w:type="paragraph" w:customStyle="1" w:styleId="ae">
    <w:name w:val="Обычный + по ширине"/>
    <w:basedOn w:val="a"/>
    <w:link w:val="ad"/>
    <w:qFormat/>
    <w:pPr>
      <w:spacing w:after="0" w:line="240" w:lineRule="auto"/>
      <w:jc w:val="both"/>
    </w:pPr>
    <w:rPr>
      <w:rFonts w:ascii="Times New Roman" w:hAnsi="Times New Roman"/>
      <w:sz w:val="24"/>
    </w:rPr>
  </w:style>
  <w:style w:type="paragraph" w:styleId="22">
    <w:name w:val="Body Text 2"/>
    <w:basedOn w:val="a"/>
    <w:link w:val="21"/>
    <w:qFormat/>
    <w:pPr>
      <w:spacing w:after="120" w:line="480" w:lineRule="auto"/>
    </w:pPr>
  </w:style>
  <w:style w:type="paragraph" w:customStyle="1" w:styleId="18">
    <w:name w:val="Номер страницы1"/>
    <w:basedOn w:val="1f"/>
    <w:link w:val="af"/>
    <w:qFormat/>
  </w:style>
  <w:style w:type="paragraph" w:styleId="80">
    <w:name w:val="toc 8"/>
    <w:next w:val="a"/>
    <w:link w:val="8"/>
    <w:uiPriority w:val="39"/>
    <w:pPr>
      <w:ind w:left="1400"/>
    </w:pPr>
    <w:rPr>
      <w:rFonts w:ascii="XO Thames" w:hAnsi="XO Thames"/>
      <w:sz w:val="28"/>
    </w:rPr>
  </w:style>
  <w:style w:type="paragraph" w:styleId="afc">
    <w:name w:val="footer"/>
    <w:basedOn w:val="a"/>
    <w:pPr>
      <w:tabs>
        <w:tab w:val="center" w:pos="4320"/>
        <w:tab w:val="right" w:pos="8640"/>
      </w:tabs>
    </w:pPr>
  </w:style>
  <w:style w:type="paragraph" w:styleId="afd">
    <w:name w:val="Body Text Indent"/>
    <w:basedOn w:val="a"/>
    <w:pPr>
      <w:spacing w:after="120"/>
      <w:ind w:left="283"/>
    </w:pPr>
  </w:style>
  <w:style w:type="paragraph" w:customStyle="1" w:styleId="24">
    <w:name w:val="заголовок 2"/>
    <w:basedOn w:val="a"/>
    <w:next w:val="a"/>
    <w:link w:val="23"/>
    <w:qFormat/>
    <w:pPr>
      <w:keepNext/>
      <w:spacing w:after="0" w:line="240" w:lineRule="auto"/>
      <w:jc w:val="center"/>
    </w:pPr>
    <w:rPr>
      <w:rFonts w:ascii="Times New Roman" w:hAnsi="Times New Roman"/>
      <w:sz w:val="24"/>
    </w:rPr>
  </w:style>
  <w:style w:type="paragraph" w:styleId="53">
    <w:name w:val="toc 5"/>
    <w:next w:val="a"/>
    <w:link w:val="52"/>
    <w:uiPriority w:val="39"/>
    <w:pPr>
      <w:ind w:left="800"/>
    </w:pPr>
    <w:rPr>
      <w:rFonts w:ascii="XO Thames" w:hAnsi="XO Thames"/>
      <w:sz w:val="28"/>
    </w:rPr>
  </w:style>
  <w:style w:type="paragraph" w:styleId="af1">
    <w:name w:val="Balloon Text"/>
    <w:basedOn w:val="a"/>
    <w:link w:val="af0"/>
    <w:uiPriority w:val="99"/>
    <w:qFormat/>
    <w:pPr>
      <w:spacing w:after="0" w:line="240" w:lineRule="auto"/>
    </w:pPr>
    <w:rPr>
      <w:rFonts w:ascii="Tahoma" w:hAnsi="Tahoma"/>
      <w:sz w:val="16"/>
    </w:rPr>
  </w:style>
  <w:style w:type="paragraph" w:styleId="af4">
    <w:name w:val="Subtitle"/>
    <w:next w:val="a"/>
    <w:link w:val="af3"/>
    <w:uiPriority w:val="11"/>
    <w:qFormat/>
    <w:pPr>
      <w:jc w:val="both"/>
    </w:pPr>
    <w:rPr>
      <w:rFonts w:ascii="XO Thames" w:hAnsi="XO Thames"/>
      <w:i/>
      <w:sz w:val="24"/>
    </w:rPr>
  </w:style>
  <w:style w:type="paragraph" w:customStyle="1" w:styleId="ConsNormal0">
    <w:name w:val="ConsNormal"/>
    <w:link w:val="ConsNormal"/>
    <w:qFormat/>
    <w:pPr>
      <w:widowControl w:val="0"/>
      <w:ind w:right="19772" w:firstLine="720"/>
    </w:pPr>
    <w:rPr>
      <w:rFonts w:ascii="Arial" w:hAnsi="Arial"/>
    </w:rPr>
  </w:style>
  <w:style w:type="paragraph" w:customStyle="1" w:styleId="ConsPlusNormal0">
    <w:name w:val="ConsPlusNormal"/>
    <w:link w:val="ConsPlusNormal"/>
    <w:qFormat/>
    <w:pPr>
      <w:ind w:firstLine="720"/>
    </w:pPr>
    <w:rPr>
      <w:rFonts w:ascii="Arial" w:hAnsi="Arial"/>
    </w:rPr>
  </w:style>
  <w:style w:type="paragraph" w:customStyle="1" w:styleId="FootnoteCharacters0">
    <w:name w:val="Footnote Characters"/>
    <w:link w:val="FootnoteCharacters"/>
    <w:qFormat/>
    <w:rPr>
      <w:vertAlign w:val="superscript"/>
    </w:rPr>
  </w:style>
  <w:style w:type="paragraph" w:customStyle="1" w:styleId="1f">
    <w:name w:val="Основной шрифт абзаца1"/>
    <w:qFormat/>
  </w:style>
  <w:style w:type="paragraph" w:customStyle="1" w:styleId="afe">
    <w:name w:val="Содержимое врезки"/>
    <w:basedOn w:val="a"/>
    <w:qFormat/>
  </w:style>
  <w:style w:type="table" w:styleId="aff">
    <w:name w:val="Table Grid"/>
    <w:basedOn w:val="a2"/>
    <w:uiPriority w:val="39"/>
    <w:rsid w:val="00F36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26AC0"/>
    <w:pPr>
      <w:widowControl w:val="0"/>
      <w:autoSpaceDN w:val="0"/>
    </w:pPr>
    <w:rPr>
      <w:rFonts w:ascii="Liberation Serif" w:eastAsia="Segoe UI" w:hAnsi="Liberation Serif"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260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10D04BE-FBD4-416D-AEEC-21C98C6B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11</Pages>
  <Words>5532</Words>
  <Characters>31536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Михайлович Золотов</dc:creator>
  <dc:description/>
  <cp:lastModifiedBy>Пользователь</cp:lastModifiedBy>
  <cp:revision>28</cp:revision>
  <cp:lastPrinted>2026-08-24T10:00:00Z</cp:lastPrinted>
  <dcterms:created xsi:type="dcterms:W3CDTF">2023-10-24T08:57:00Z</dcterms:created>
  <dcterms:modified xsi:type="dcterms:W3CDTF">2026-08-26T08:45:00Z</dcterms:modified>
  <dc:language>ru-RU</dc:language>
</cp:coreProperties>
</file>