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E97B3" w14:textId="6980FD29" w:rsidR="000F0BC4" w:rsidRPr="000F0BC4" w:rsidRDefault="000F0BC4" w:rsidP="000F0BC4">
      <w:pPr>
        <w:jc w:val="center"/>
        <w:rPr>
          <w:b/>
          <w:sz w:val="24"/>
          <w:szCs w:val="24"/>
        </w:rPr>
      </w:pPr>
      <w:r w:rsidRPr="000F0BC4">
        <w:rPr>
          <w:b/>
          <w:sz w:val="24"/>
          <w:szCs w:val="24"/>
        </w:rPr>
        <w:t>ТЕХНИЧЕСКОЕ ЗАДАНИЕ</w:t>
      </w:r>
    </w:p>
    <w:p w14:paraId="223CF7BA" w14:textId="345DB713" w:rsidR="000F0BC4" w:rsidRPr="000F0BC4" w:rsidRDefault="000F0BC4" w:rsidP="000F0BC4">
      <w:pPr>
        <w:jc w:val="center"/>
        <w:rPr>
          <w:b/>
          <w:sz w:val="14"/>
          <w:szCs w:val="24"/>
        </w:rPr>
      </w:pPr>
      <w:r w:rsidRPr="000F0BC4">
        <w:rPr>
          <w:b/>
          <w:sz w:val="24"/>
          <w:szCs w:val="24"/>
        </w:rPr>
        <w:t>на поставку брендированных одноразовых стаканчиков</w:t>
      </w:r>
    </w:p>
    <w:tbl>
      <w:tblPr>
        <w:tblpPr w:leftFromText="180" w:rightFromText="180" w:vertAnchor="page" w:horzAnchor="page" w:tblpX="563" w:tblpY="1281"/>
        <w:tblW w:w="5255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1097"/>
        <w:gridCol w:w="3586"/>
        <w:gridCol w:w="5680"/>
        <w:gridCol w:w="1833"/>
        <w:gridCol w:w="992"/>
        <w:gridCol w:w="1558"/>
      </w:tblGrid>
      <w:tr w:rsidR="000F0BC4" w14:paraId="7C0B386C" w14:textId="77777777" w:rsidTr="000F0BC4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D7C0" w14:textId="77777777" w:rsidR="000F0BC4" w:rsidRDefault="000F0BC4" w:rsidP="000F0BC4">
            <w:pPr>
              <w:contextualSpacing/>
              <w:jc w:val="center"/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E645" w14:textId="77777777" w:rsidR="000F0BC4" w:rsidRDefault="000F0BC4" w:rsidP="000F0B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D947" w14:textId="77777777" w:rsidR="000F0BC4" w:rsidRDefault="000F0BC4" w:rsidP="000F0BC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  <w:r>
              <w:rPr>
                <w:sz w:val="22"/>
                <w:szCs w:val="22"/>
                <w:lang w:eastAsia="ru-RU"/>
              </w:rPr>
              <w:t xml:space="preserve">(товарный знак (при наличии)), </w:t>
            </w:r>
            <w:r>
              <w:rPr>
                <w:b/>
                <w:sz w:val="22"/>
                <w:szCs w:val="22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F6E81" w14:textId="77777777" w:rsidR="000F0BC4" w:rsidRDefault="000F0BC4" w:rsidP="000F0BC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Характеристики товара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327D" w14:textId="77777777" w:rsidR="000F0BC4" w:rsidRDefault="000F0BC4" w:rsidP="000F0BC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C745" w14:textId="77777777" w:rsidR="000F0BC4" w:rsidRDefault="000F0BC4" w:rsidP="000F0BC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5E16" w14:textId="77777777" w:rsidR="000F0BC4" w:rsidRDefault="000F0BC4" w:rsidP="000F0BC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Срок поставки</w:t>
            </w:r>
          </w:p>
        </w:tc>
      </w:tr>
      <w:tr w:rsidR="000F0BC4" w14:paraId="3113A193" w14:textId="77777777" w:rsidTr="000F0BC4">
        <w:trPr>
          <w:trHeight w:val="283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7D8C" w14:textId="77777777" w:rsidR="000F0BC4" w:rsidRDefault="000F0BC4" w:rsidP="000F0BC4">
            <w:pPr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3681" w14:textId="1A55B1EF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 w:rsidRPr="0056391D">
              <w:rPr>
                <w:color w:val="000000"/>
                <w:sz w:val="22"/>
                <w:szCs w:val="22"/>
              </w:rPr>
              <w:t>17.22.13</w:t>
            </w:r>
            <w:r w:rsidR="00763D9C">
              <w:rPr>
                <w:color w:val="000000"/>
                <w:sz w:val="22"/>
                <w:szCs w:val="22"/>
              </w:rPr>
              <w:t>.192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DA1D" w14:textId="6E014A4E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 xml:space="preserve">Стакан бумажный 2сл 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986AC4">
              <w:rPr>
                <w:color w:val="000000"/>
                <w:sz w:val="22"/>
                <w:szCs w:val="22"/>
              </w:rPr>
              <w:t>0 (</w:t>
            </w:r>
            <w:r>
              <w:rPr>
                <w:color w:val="000000"/>
                <w:sz w:val="22"/>
                <w:szCs w:val="22"/>
              </w:rPr>
              <w:t>280</w:t>
            </w:r>
            <w:r w:rsidRPr="00986AC4">
              <w:rPr>
                <w:color w:val="000000"/>
                <w:sz w:val="22"/>
                <w:szCs w:val="22"/>
              </w:rPr>
              <w:t xml:space="preserve">) мл </w:t>
            </w:r>
            <w:r w:rsidRPr="005D30AD">
              <w:rPr>
                <w:color w:val="000000"/>
                <w:sz w:val="22"/>
                <w:szCs w:val="22"/>
              </w:rPr>
              <w:t>d=</w:t>
            </w:r>
            <w:r w:rsidR="00FC04ED" w:rsidRPr="005D30AD">
              <w:rPr>
                <w:color w:val="000000"/>
                <w:sz w:val="22"/>
                <w:szCs w:val="22"/>
              </w:rPr>
              <w:t>8</w:t>
            </w:r>
            <w:r w:rsidRPr="005D30AD">
              <w:rPr>
                <w:color w:val="000000"/>
                <w:sz w:val="22"/>
                <w:szCs w:val="22"/>
              </w:rPr>
              <w:t>0</w:t>
            </w:r>
            <w:r w:rsidRPr="00986AC4">
              <w:rPr>
                <w:color w:val="000000"/>
                <w:sz w:val="22"/>
                <w:szCs w:val="22"/>
              </w:rPr>
              <w:t xml:space="preserve"> мм для горячего</w:t>
            </w:r>
            <w:r>
              <w:rPr>
                <w:color w:val="000000"/>
                <w:sz w:val="22"/>
                <w:szCs w:val="22"/>
              </w:rPr>
              <w:t>. Рисунок согласно макету.</w:t>
            </w:r>
          </w:p>
          <w:p w14:paraId="07BC6FEB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 w:rsidRPr="005D0E92">
              <w:rPr>
                <w:noProof/>
              </w:rPr>
              <w:drawing>
                <wp:inline distT="0" distB="0" distL="0" distR="0" wp14:anchorId="010EA819" wp14:editId="2BC5B200">
                  <wp:extent cx="1419575" cy="904875"/>
                  <wp:effectExtent l="0" t="0" r="9525" b="0"/>
                  <wp:docPr id="6899675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00" cy="90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E34A1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C4FF720" wp14:editId="02C8715D">
                  <wp:extent cx="1193800" cy="1085850"/>
                  <wp:effectExtent l="0" t="0" r="6350" b="0"/>
                  <wp:docPr id="574984311" name="Рисунок 2" descr="Стакан бумажный 2сл 400 (518) мл d=90 мм для горячего Настроение - купить стаканы картонные по цене 176,94 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акан бумажный 2сл 400 (518) мл d=90 мм для горячего Настроение - купить стаканы картонные по цене 176,94 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949" cy="110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EF6A" w14:textId="08D008AB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Диаметр верх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  <w:r w:rsidRPr="00986AC4">
              <w:rPr>
                <w:color w:val="000000"/>
                <w:sz w:val="22"/>
                <w:szCs w:val="22"/>
              </w:rPr>
              <w:t>0 мм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624E70B3" w14:textId="2FE94411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Диаметр низ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5</w:t>
            </w:r>
            <w:r>
              <w:rPr>
                <w:color w:val="000000"/>
                <w:sz w:val="22"/>
                <w:szCs w:val="22"/>
              </w:rPr>
              <w:t>6</w:t>
            </w:r>
            <w:r w:rsidRPr="00986AC4">
              <w:rPr>
                <w:color w:val="000000"/>
                <w:sz w:val="22"/>
                <w:szCs w:val="22"/>
              </w:rPr>
              <w:t xml:space="preserve"> мм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76466FE5" w14:textId="1957964F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Материал</w:t>
            </w:r>
            <w:r w:rsidR="00C202E1">
              <w:rPr>
                <w:color w:val="000000"/>
                <w:sz w:val="22"/>
                <w:szCs w:val="22"/>
              </w:rPr>
              <w:t xml:space="preserve">: </w:t>
            </w:r>
            <w:r w:rsidRPr="00986AC4">
              <w:rPr>
                <w:color w:val="000000"/>
                <w:sz w:val="22"/>
                <w:szCs w:val="22"/>
              </w:rPr>
              <w:t>Картон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073FA17A" w14:textId="502E0614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Высота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88</w:t>
            </w:r>
            <w:r w:rsidRPr="00986AC4">
              <w:rPr>
                <w:color w:val="000000"/>
                <w:sz w:val="22"/>
                <w:szCs w:val="22"/>
              </w:rPr>
              <w:t xml:space="preserve"> мм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2F226D69" w14:textId="10ABFBA5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Объем полезный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986AC4">
              <w:rPr>
                <w:color w:val="000000"/>
                <w:sz w:val="22"/>
                <w:szCs w:val="22"/>
              </w:rPr>
              <w:t>0 мл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56CC0F70" w14:textId="30E19C45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Объем полный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280</w:t>
            </w:r>
            <w:r w:rsidRPr="00986AC4">
              <w:rPr>
                <w:color w:val="000000"/>
                <w:sz w:val="22"/>
                <w:szCs w:val="22"/>
              </w:rPr>
              <w:t xml:space="preserve"> мл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6D7921AA" w14:textId="5A34C6CD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Цвет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Разноцветный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5B0D58C3" w14:textId="35BB881B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Количество слоев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2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2A132129" w14:textId="76614148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Назначение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для горячих напитков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3AEBE016" w14:textId="0C126052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Рисунок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да</w:t>
            </w:r>
            <w:r>
              <w:rPr>
                <w:color w:val="000000"/>
                <w:sz w:val="22"/>
                <w:szCs w:val="22"/>
              </w:rPr>
              <w:t>, согласно макету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06007CB2" w14:textId="77777777" w:rsidR="000F0B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Не выделяют токсичных веществ, абсолютно безопасны для здоровья.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5DD4" w14:textId="75A2824C" w:rsidR="000F0BC4" w:rsidRDefault="000F0BC4" w:rsidP="000F0BC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6B73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0807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Единоразово</w:t>
            </w:r>
          </w:p>
        </w:tc>
      </w:tr>
      <w:tr w:rsidR="000F0BC4" w14:paraId="6E843AC7" w14:textId="77777777" w:rsidTr="000F0BC4">
        <w:trPr>
          <w:trHeight w:val="18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649C" w14:textId="77777777" w:rsidR="000F0BC4" w:rsidRDefault="000F0BC4" w:rsidP="000F0BC4">
            <w:pPr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9734" w14:textId="57876EC9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 w:rsidRPr="0056391D">
              <w:rPr>
                <w:color w:val="000000"/>
                <w:sz w:val="22"/>
                <w:szCs w:val="22"/>
              </w:rPr>
              <w:t>17.22.13</w:t>
            </w:r>
            <w:r w:rsidR="00763D9C">
              <w:rPr>
                <w:color w:val="000000"/>
                <w:sz w:val="22"/>
                <w:szCs w:val="22"/>
              </w:rPr>
              <w:t>.192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7A43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 xml:space="preserve">Стакан бумажный 2сл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E6B50">
              <w:rPr>
                <w:color w:val="000000"/>
                <w:sz w:val="22"/>
                <w:szCs w:val="22"/>
              </w:rPr>
              <w:t>00 (</w:t>
            </w:r>
            <w:r>
              <w:rPr>
                <w:color w:val="000000"/>
                <w:sz w:val="22"/>
                <w:szCs w:val="22"/>
              </w:rPr>
              <w:t>430</w:t>
            </w:r>
            <w:r w:rsidRPr="000E6B50">
              <w:rPr>
                <w:color w:val="000000"/>
                <w:sz w:val="22"/>
                <w:szCs w:val="22"/>
              </w:rPr>
              <w:t>) мл d=90 мм для горячего</w:t>
            </w:r>
            <w:r>
              <w:rPr>
                <w:color w:val="000000"/>
                <w:sz w:val="22"/>
                <w:szCs w:val="22"/>
              </w:rPr>
              <w:t>. Рисунок согласно макету.</w:t>
            </w:r>
          </w:p>
          <w:p w14:paraId="5B12240B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 w:rsidRPr="005D0E92">
              <w:rPr>
                <w:noProof/>
              </w:rPr>
              <w:drawing>
                <wp:inline distT="0" distB="0" distL="0" distR="0" wp14:anchorId="5EB1B9C6" wp14:editId="5AE8DFB7">
                  <wp:extent cx="1449460" cy="923925"/>
                  <wp:effectExtent l="0" t="0" r="0" b="0"/>
                  <wp:docPr id="7625160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207" cy="970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FDB3AE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4650798" wp14:editId="12E146F6">
                  <wp:extent cx="1193800" cy="1085850"/>
                  <wp:effectExtent l="0" t="0" r="6350" b="0"/>
                  <wp:docPr id="1390424693" name="Рисунок 2" descr="Стакан бумажный 2сл 400 (518) мл d=90 мм для горячего Настроение - купить стаканы картонные по цене 176,94 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акан бумажный 2сл 400 (518) мл d=90 мм для горячего Настроение - купить стаканы картонные по цене 176,94 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949" cy="110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F373" w14:textId="71C11A24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Диаметр верх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90 мм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09A2696F" w14:textId="1814CD8B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Диаметр низ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59 мм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36B374F5" w14:textId="0FD29881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Материал</w:t>
            </w:r>
            <w:r w:rsidR="00C202E1">
              <w:rPr>
                <w:color w:val="000000"/>
                <w:sz w:val="22"/>
                <w:szCs w:val="22"/>
              </w:rPr>
              <w:t xml:space="preserve">: </w:t>
            </w:r>
            <w:r w:rsidRPr="00986AC4">
              <w:rPr>
                <w:color w:val="000000"/>
                <w:sz w:val="22"/>
                <w:szCs w:val="22"/>
              </w:rPr>
              <w:t>Картон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1D9AA63C" w14:textId="1D31430A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Высота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111</w:t>
            </w:r>
            <w:r w:rsidRPr="00986AC4">
              <w:rPr>
                <w:color w:val="000000"/>
                <w:sz w:val="22"/>
                <w:szCs w:val="22"/>
              </w:rPr>
              <w:t xml:space="preserve"> мм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50E80D5C" w14:textId="05E596A0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Объем полезный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400 мл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715559C9" w14:textId="53D0303F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Объем полный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518 мл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72626C47" w14:textId="74D7BC99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Цвет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Разноцветный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44E0CE2A" w14:textId="136B2003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Количество слоев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2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7F51EA29" w14:textId="0FB7D242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Назначение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для горячих напитков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04911CFC" w14:textId="1A09E62D" w:rsidR="000F0BC4" w:rsidRPr="00986A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Рисунок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 w:rsidRPr="00986AC4">
              <w:rPr>
                <w:color w:val="000000"/>
                <w:sz w:val="22"/>
                <w:szCs w:val="22"/>
              </w:rPr>
              <w:t xml:space="preserve"> да</w:t>
            </w:r>
            <w:r>
              <w:rPr>
                <w:color w:val="000000"/>
                <w:sz w:val="22"/>
                <w:szCs w:val="22"/>
              </w:rPr>
              <w:t>, согласно макету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4E11AD36" w14:textId="77777777" w:rsidR="000F0B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986AC4">
              <w:rPr>
                <w:color w:val="000000"/>
                <w:sz w:val="22"/>
                <w:szCs w:val="22"/>
              </w:rPr>
              <w:t>Не выделяют токсичных веществ, абсолютно безопасны для здоровья.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DD44" w14:textId="622A35E6" w:rsidR="000F0BC4" w:rsidRDefault="000F0BC4" w:rsidP="000F0BC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3BB6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B64C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Единоразово</w:t>
            </w:r>
          </w:p>
        </w:tc>
      </w:tr>
      <w:tr w:rsidR="000F0BC4" w14:paraId="2C42283E" w14:textId="77777777" w:rsidTr="000F0BC4">
        <w:trPr>
          <w:trHeight w:val="283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E8FC" w14:textId="77777777" w:rsidR="000F0BC4" w:rsidRDefault="000F0BC4" w:rsidP="000F0BC4">
            <w:pPr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B042F" w14:textId="3DC960FC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 w:rsidRPr="0056391D">
              <w:rPr>
                <w:color w:val="000000"/>
                <w:sz w:val="22"/>
                <w:szCs w:val="22"/>
              </w:rPr>
              <w:t>17.22.13</w:t>
            </w:r>
            <w:r w:rsidR="00763D9C">
              <w:rPr>
                <w:color w:val="000000"/>
                <w:sz w:val="22"/>
                <w:szCs w:val="22"/>
              </w:rPr>
              <w:t>.192</w:t>
            </w:r>
            <w:bookmarkStart w:id="0" w:name="_GoBack"/>
            <w:bookmarkEnd w:id="0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43A3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>Стакан бумажный 2сл 400 (518) мл d=90 мм для горячего</w:t>
            </w:r>
            <w:r>
              <w:rPr>
                <w:color w:val="000000"/>
                <w:sz w:val="22"/>
                <w:szCs w:val="22"/>
              </w:rPr>
              <w:t>. Рисунок согласно макету.</w:t>
            </w:r>
          </w:p>
          <w:p w14:paraId="74AB7F68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 xml:space="preserve"> </w:t>
            </w:r>
            <w:r w:rsidRPr="005D0E92">
              <w:rPr>
                <w:noProof/>
              </w:rPr>
              <w:drawing>
                <wp:inline distT="0" distB="0" distL="0" distR="0" wp14:anchorId="676BFEB1" wp14:editId="0EF3B4B4">
                  <wp:extent cx="1449460" cy="923925"/>
                  <wp:effectExtent l="0" t="0" r="0" b="0"/>
                  <wp:docPr id="18075414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770" cy="92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3A5A6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36048B0" wp14:editId="5FD15569">
                  <wp:extent cx="1193800" cy="1085850"/>
                  <wp:effectExtent l="0" t="0" r="6350" b="0"/>
                  <wp:docPr id="3" name="Рисунок 2" descr="Стакан бумажный 2сл 400 (518) мл d=90 мм для горячего Настроение - купить стаканы картонные по цене 176,94 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акан бумажный 2сл 400 (518) мл d=90 мм для горячего Настроение - купить стаканы картонные по цене 176,94 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949" cy="110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CEA9" w14:textId="02221D0D" w:rsidR="000F0B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>Диаметр</w:t>
            </w:r>
            <w:r>
              <w:rPr>
                <w:color w:val="000000"/>
                <w:sz w:val="22"/>
                <w:szCs w:val="22"/>
              </w:rPr>
              <w:t xml:space="preserve"> верх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6B50">
              <w:rPr>
                <w:color w:val="000000"/>
                <w:sz w:val="22"/>
                <w:szCs w:val="22"/>
              </w:rPr>
              <w:t>90 мм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59A2FEE3" w14:textId="22C53229" w:rsidR="000F0BC4" w:rsidRPr="000E6B50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низ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59 мм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5D192DF8" w14:textId="490A149A" w:rsidR="000F0BC4" w:rsidRPr="000E6B50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>Материал</w:t>
            </w:r>
            <w:r w:rsidR="00C202E1">
              <w:rPr>
                <w:color w:val="000000"/>
                <w:sz w:val="22"/>
                <w:szCs w:val="22"/>
              </w:rPr>
              <w:t xml:space="preserve">: </w:t>
            </w:r>
            <w:r w:rsidRPr="000E6B50">
              <w:rPr>
                <w:color w:val="000000"/>
                <w:sz w:val="22"/>
                <w:szCs w:val="22"/>
              </w:rPr>
              <w:t>Картон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2A056554" w14:textId="714E30AB" w:rsidR="000F0BC4" w:rsidRPr="000E6B50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>Высота</w:t>
            </w:r>
            <w:r w:rsidR="00C202E1">
              <w:rPr>
                <w:color w:val="000000"/>
                <w:sz w:val="22"/>
                <w:szCs w:val="22"/>
              </w:rPr>
              <w:t xml:space="preserve">: </w:t>
            </w:r>
            <w:r w:rsidRPr="000E6B50">
              <w:rPr>
                <w:color w:val="000000"/>
                <w:sz w:val="22"/>
                <w:szCs w:val="22"/>
              </w:rPr>
              <w:t>135 мм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2C0D0003" w14:textId="76525090" w:rsidR="000F0BC4" w:rsidRPr="000E6B50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>Объем полезный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6B50">
              <w:rPr>
                <w:color w:val="000000"/>
                <w:sz w:val="22"/>
                <w:szCs w:val="22"/>
              </w:rPr>
              <w:t>400 мл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09C64B49" w14:textId="37E8BAC8" w:rsidR="000F0BC4" w:rsidRPr="000E6B50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>Объем полный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6B50">
              <w:rPr>
                <w:color w:val="000000"/>
                <w:sz w:val="22"/>
                <w:szCs w:val="22"/>
              </w:rPr>
              <w:t>518 мл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1742DAFB" w14:textId="35B69116" w:rsidR="000F0BC4" w:rsidRPr="000E6B50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>Цвет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6B50">
              <w:rPr>
                <w:color w:val="000000"/>
                <w:sz w:val="22"/>
                <w:szCs w:val="22"/>
              </w:rPr>
              <w:t>Разноцветный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7AD79025" w14:textId="64413C63" w:rsidR="000F0BC4" w:rsidRPr="000E6B50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>Количество слоев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6B50">
              <w:rPr>
                <w:color w:val="000000"/>
                <w:sz w:val="22"/>
                <w:szCs w:val="22"/>
              </w:rPr>
              <w:t>2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3AC1C7CA" w14:textId="7E5028FC" w:rsidR="000F0BC4" w:rsidRPr="000E6B50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>Назначение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6B50">
              <w:rPr>
                <w:color w:val="000000"/>
                <w:sz w:val="22"/>
                <w:szCs w:val="22"/>
              </w:rPr>
              <w:t>для горячих напитков</w:t>
            </w:r>
            <w:r w:rsidR="00C202E1">
              <w:rPr>
                <w:color w:val="000000"/>
                <w:sz w:val="22"/>
                <w:szCs w:val="22"/>
              </w:rPr>
              <w:t>.</w:t>
            </w:r>
          </w:p>
          <w:p w14:paraId="371A5D09" w14:textId="2E439A52" w:rsidR="000F0B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>Рисунок</w:t>
            </w:r>
            <w:r w:rsidR="00C202E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6B50">
              <w:rPr>
                <w:color w:val="000000"/>
                <w:sz w:val="22"/>
                <w:szCs w:val="22"/>
              </w:rPr>
              <w:t>да</w:t>
            </w:r>
            <w:r>
              <w:rPr>
                <w:color w:val="000000"/>
                <w:sz w:val="22"/>
                <w:szCs w:val="22"/>
              </w:rPr>
              <w:t>, согласно макету.</w:t>
            </w:r>
          </w:p>
          <w:p w14:paraId="096FF525" w14:textId="77777777" w:rsidR="000F0BC4" w:rsidRDefault="000F0BC4" w:rsidP="000F0BC4">
            <w:pPr>
              <w:tabs>
                <w:tab w:val="left" w:pos="600"/>
              </w:tabs>
              <w:rPr>
                <w:color w:val="000000"/>
                <w:sz w:val="22"/>
                <w:szCs w:val="22"/>
              </w:rPr>
            </w:pPr>
            <w:r w:rsidRPr="000E6B50">
              <w:rPr>
                <w:color w:val="000000"/>
                <w:sz w:val="22"/>
                <w:szCs w:val="22"/>
              </w:rPr>
              <w:t>Не выделяют токсичных веществ, абсолютно безопасны для здоровья.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3BDF" w14:textId="4CA1CFCE" w:rsidR="000F0BC4" w:rsidRDefault="000F0BC4" w:rsidP="000F0BC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1B308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E54A" w14:textId="77777777" w:rsidR="000F0BC4" w:rsidRDefault="000F0BC4" w:rsidP="000F0B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Единоразово</w:t>
            </w:r>
          </w:p>
        </w:tc>
      </w:tr>
    </w:tbl>
    <w:p w14:paraId="141123F2" w14:textId="77777777" w:rsidR="000F0BC4" w:rsidRDefault="000F0BC4"/>
    <w:sectPr w:rsidR="000F0BC4" w:rsidSect="000F0BC4">
      <w:pgSz w:w="16838" w:h="11906" w:orient="landscape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569CA" w14:textId="77777777" w:rsidR="008B5398" w:rsidRDefault="008B5398">
      <w:r>
        <w:separator/>
      </w:r>
    </w:p>
  </w:endnote>
  <w:endnote w:type="continuationSeparator" w:id="0">
    <w:p w14:paraId="0BEB1BB5" w14:textId="77777777" w:rsidR="008B5398" w:rsidRDefault="008B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35CBC" w14:textId="77777777" w:rsidR="008B5398" w:rsidRDefault="008B5398">
      <w:r>
        <w:rPr>
          <w:color w:val="000000"/>
        </w:rPr>
        <w:separator/>
      </w:r>
    </w:p>
  </w:footnote>
  <w:footnote w:type="continuationSeparator" w:id="0">
    <w:p w14:paraId="79EABA87" w14:textId="77777777" w:rsidR="008B5398" w:rsidRDefault="008B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8D"/>
    <w:rsid w:val="000202FF"/>
    <w:rsid w:val="00046302"/>
    <w:rsid w:val="000E6B50"/>
    <w:rsid w:val="000F0BC4"/>
    <w:rsid w:val="00241039"/>
    <w:rsid w:val="00242263"/>
    <w:rsid w:val="002501DA"/>
    <w:rsid w:val="002635AB"/>
    <w:rsid w:val="00302C75"/>
    <w:rsid w:val="00410E4F"/>
    <w:rsid w:val="0041658D"/>
    <w:rsid w:val="00446827"/>
    <w:rsid w:val="0056391D"/>
    <w:rsid w:val="005C1B0E"/>
    <w:rsid w:val="005D30AD"/>
    <w:rsid w:val="005D3885"/>
    <w:rsid w:val="00763D9C"/>
    <w:rsid w:val="007B565D"/>
    <w:rsid w:val="008B5398"/>
    <w:rsid w:val="008E6110"/>
    <w:rsid w:val="00925D2B"/>
    <w:rsid w:val="00986AC4"/>
    <w:rsid w:val="00A317FC"/>
    <w:rsid w:val="00AD620A"/>
    <w:rsid w:val="00C202E1"/>
    <w:rsid w:val="00CB65C7"/>
    <w:rsid w:val="00F972E6"/>
    <w:rsid w:val="00FC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8153"/>
  <w15:docId w15:val="{001203CE-645F-4D2B-A110-99E403CA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ru-RU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 w:line="251" w:lineRule="auto"/>
      <w:outlineLvl w:val="0"/>
    </w:pPr>
    <w:rPr>
      <w:rFonts w:ascii="Calibri Light" w:hAnsi="Calibri Light"/>
      <w:color w:val="2F5496"/>
      <w:kern w:val="3"/>
      <w:sz w:val="40"/>
      <w:szCs w:val="40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51" w:lineRule="auto"/>
      <w:outlineLvl w:val="1"/>
    </w:pPr>
    <w:rPr>
      <w:rFonts w:ascii="Calibri Light" w:hAnsi="Calibri Light"/>
      <w:color w:val="2F5496"/>
      <w:kern w:val="3"/>
      <w:sz w:val="32"/>
      <w:szCs w:val="32"/>
      <w:lang w:eastAsia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 w:line="251" w:lineRule="auto"/>
      <w:outlineLvl w:val="2"/>
    </w:pPr>
    <w:rPr>
      <w:rFonts w:ascii="Calibri" w:hAnsi="Calibri"/>
      <w:color w:val="2F5496"/>
      <w:kern w:val="3"/>
      <w:sz w:val="28"/>
      <w:szCs w:val="28"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 w:line="251" w:lineRule="auto"/>
      <w:outlineLvl w:val="3"/>
    </w:pPr>
    <w:rPr>
      <w:rFonts w:ascii="Calibri" w:hAnsi="Calibri"/>
      <w:i/>
      <w:iCs/>
      <w:color w:val="2F5496"/>
      <w:kern w:val="3"/>
      <w:sz w:val="22"/>
      <w:szCs w:val="22"/>
      <w:lang w:eastAsia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51" w:lineRule="auto"/>
      <w:outlineLvl w:val="4"/>
    </w:pPr>
    <w:rPr>
      <w:rFonts w:ascii="Calibri" w:hAnsi="Calibri"/>
      <w:color w:val="2F5496"/>
      <w:kern w:val="3"/>
      <w:sz w:val="22"/>
      <w:szCs w:val="22"/>
      <w:lang w:eastAsia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line="251" w:lineRule="auto"/>
      <w:outlineLvl w:val="5"/>
    </w:pPr>
    <w:rPr>
      <w:rFonts w:ascii="Calibri" w:hAnsi="Calibri"/>
      <w:i/>
      <w:iCs/>
      <w:color w:val="595959"/>
      <w:kern w:val="3"/>
      <w:sz w:val="22"/>
      <w:szCs w:val="22"/>
      <w:lang w:eastAsia="en-US"/>
    </w:rPr>
  </w:style>
  <w:style w:type="paragraph" w:styleId="7">
    <w:name w:val="heading 7"/>
    <w:basedOn w:val="a"/>
    <w:next w:val="a"/>
    <w:pPr>
      <w:keepNext/>
      <w:keepLines/>
      <w:spacing w:before="40" w:line="251" w:lineRule="auto"/>
      <w:outlineLvl w:val="6"/>
    </w:pPr>
    <w:rPr>
      <w:rFonts w:ascii="Calibri" w:hAnsi="Calibri"/>
      <w:color w:val="595959"/>
      <w:kern w:val="3"/>
      <w:sz w:val="22"/>
      <w:szCs w:val="22"/>
      <w:lang w:eastAsia="en-US"/>
    </w:rPr>
  </w:style>
  <w:style w:type="paragraph" w:styleId="8">
    <w:name w:val="heading 8"/>
    <w:basedOn w:val="a"/>
    <w:next w:val="a"/>
    <w:pPr>
      <w:keepNext/>
      <w:keepLines/>
      <w:spacing w:line="251" w:lineRule="auto"/>
      <w:outlineLvl w:val="7"/>
    </w:pPr>
    <w:rPr>
      <w:rFonts w:ascii="Calibri" w:hAnsi="Calibri"/>
      <w:i/>
      <w:iCs/>
      <w:color w:val="272727"/>
      <w:kern w:val="3"/>
      <w:sz w:val="22"/>
      <w:szCs w:val="22"/>
      <w:lang w:eastAsia="en-US"/>
    </w:rPr>
  </w:style>
  <w:style w:type="paragraph" w:styleId="9">
    <w:name w:val="heading 9"/>
    <w:basedOn w:val="a"/>
    <w:next w:val="a"/>
    <w:pPr>
      <w:keepNext/>
      <w:keepLines/>
      <w:spacing w:line="251" w:lineRule="auto"/>
      <w:outlineLvl w:val="8"/>
    </w:pPr>
    <w:rPr>
      <w:rFonts w:ascii="Calibri" w:hAnsi="Calibri"/>
      <w:color w:val="272727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a4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spacing w:after="160" w:line="251" w:lineRule="auto"/>
    </w:pPr>
    <w:rPr>
      <w:rFonts w:ascii="Calibri" w:hAnsi="Calibri"/>
      <w:color w:val="595959"/>
      <w:spacing w:val="15"/>
      <w:kern w:val="3"/>
      <w:sz w:val="28"/>
      <w:szCs w:val="28"/>
      <w:lang w:eastAsia="en-US"/>
    </w:rPr>
  </w:style>
  <w:style w:type="character" w:customStyle="1" w:styleId="a6">
    <w:name w:val="По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pPr>
      <w:spacing w:before="160" w:after="160" w:line="251" w:lineRule="auto"/>
      <w:jc w:val="center"/>
    </w:pPr>
    <w:rPr>
      <w:rFonts w:ascii="Calibri" w:eastAsia="Calibri" w:hAnsi="Calibri"/>
      <w:i/>
      <w:iCs/>
      <w:color w:val="404040"/>
      <w:kern w:val="3"/>
      <w:sz w:val="22"/>
      <w:szCs w:val="22"/>
      <w:lang w:eastAsia="en-US"/>
    </w:rPr>
  </w:style>
  <w:style w:type="character" w:customStyle="1" w:styleId="22">
    <w:name w:val="Цитата 2 Знак"/>
    <w:basedOn w:val="a0"/>
    <w:rPr>
      <w:i/>
      <w:iCs/>
      <w:color w:val="404040"/>
    </w:rPr>
  </w:style>
  <w:style w:type="paragraph" w:styleId="a7">
    <w:name w:val="List Paragraph"/>
    <w:basedOn w:val="a"/>
    <w:pPr>
      <w:spacing w:after="160" w:line="251" w:lineRule="auto"/>
      <w:ind w:left="720"/>
      <w:contextualSpacing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a8">
    <w:name w:val="Intense Emphasis"/>
    <w:basedOn w:val="a0"/>
    <w:rPr>
      <w:i/>
      <w:iCs/>
      <w:color w:val="2F5496"/>
    </w:rPr>
  </w:style>
  <w:style w:type="paragraph" w:styleId="a9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 w:line="251" w:lineRule="auto"/>
      <w:ind w:left="864" w:right="864"/>
      <w:jc w:val="center"/>
    </w:pPr>
    <w:rPr>
      <w:rFonts w:ascii="Calibri" w:eastAsia="Calibri" w:hAnsi="Calibri"/>
      <w:i/>
      <w:iCs/>
      <w:color w:val="2F5496"/>
      <w:kern w:val="3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rPr>
      <w:i/>
      <w:iCs/>
      <w:color w:val="2F5496"/>
    </w:rPr>
  </w:style>
  <w:style w:type="character" w:styleId="ab">
    <w:name w:val="Intense Reference"/>
    <w:basedOn w:val="a0"/>
    <w:rPr>
      <w:b/>
      <w:bCs/>
      <w:smallCaps/>
      <w:color w:val="2F5496"/>
      <w:spacing w:val="5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rPr>
      <w:rFonts w:ascii="Times New Roman" w:eastAsia="Times New Roman" w:hAnsi="Times New Roman"/>
      <w:kern w:val="0"/>
      <w:sz w:val="20"/>
      <w:szCs w:val="20"/>
      <w:lang w:eastAsia="ar-SA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rPr>
      <w:rFonts w:ascii="Times New Roman" w:eastAsia="Times New Roman" w:hAnsi="Times New Roman"/>
      <w:kern w:val="0"/>
      <w:sz w:val="20"/>
      <w:szCs w:val="20"/>
      <w:lang w:eastAsia="ar-SA"/>
    </w:rPr>
  </w:style>
  <w:style w:type="character" w:styleId="af0">
    <w:name w:val="Hyperlink"/>
    <w:basedOn w:val="a0"/>
    <w:rPr>
      <w:color w:val="0563C1"/>
      <w:u w:val="single"/>
    </w:rPr>
  </w:style>
  <w:style w:type="character" w:styleId="af1">
    <w:name w:val="Unresolved Mention"/>
    <w:basedOn w:val="a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63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кукляев</dc:creator>
  <dc:description/>
  <cp:lastModifiedBy>Мария В. Глущенко</cp:lastModifiedBy>
  <cp:revision>7</cp:revision>
  <dcterms:created xsi:type="dcterms:W3CDTF">2026-06-15T09:09:00Z</dcterms:created>
  <dcterms:modified xsi:type="dcterms:W3CDTF">2026-06-29T14:42:00Z</dcterms:modified>
</cp:coreProperties>
</file>