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4D" w:rsidRPr="00E62A2F" w:rsidRDefault="0009744D" w:rsidP="0009744D">
      <w:pPr>
        <w:autoSpaceDE w:val="0"/>
        <w:autoSpaceDN w:val="0"/>
        <w:adjustRightInd w:val="0"/>
        <w:ind w:firstLine="567"/>
        <w:jc w:val="center"/>
        <w:rPr>
          <w:rFonts w:ascii="XO Thames" w:eastAsia="Times New Roman" w:hAnsi="XO Thames" w:cs="Times New Roman"/>
          <w:b/>
          <w:bCs/>
          <w:color w:val="auto"/>
          <w:lang w:bidi="ar-SA"/>
        </w:rPr>
      </w:pPr>
      <w:bookmarkStart w:id="0" w:name="bookmark1"/>
      <w:r w:rsidRPr="00E62A2F">
        <w:rPr>
          <w:rFonts w:ascii="XO Thames" w:eastAsia="Times New Roman" w:hAnsi="XO Thames" w:cs="Times New Roman"/>
          <w:b/>
          <w:bCs/>
          <w:color w:val="auto"/>
          <w:lang w:bidi="ar-SA"/>
        </w:rPr>
        <w:t>Государственный контракт №_________</w:t>
      </w:r>
    </w:p>
    <w:p w:rsidR="00817C03" w:rsidRDefault="0009744D" w:rsidP="0009744D">
      <w:pPr>
        <w:autoSpaceDE w:val="0"/>
        <w:autoSpaceDN w:val="0"/>
        <w:adjustRightInd w:val="0"/>
        <w:ind w:firstLine="567"/>
        <w:jc w:val="center"/>
        <w:rPr>
          <w:rFonts w:ascii="XO Thames" w:eastAsia="Times New Roman" w:hAnsi="XO Thames" w:cs="Times New Roman"/>
          <w:bCs/>
          <w:color w:val="auto"/>
          <w:lang w:bidi="ar-SA"/>
        </w:rPr>
      </w:pPr>
      <w:proofErr w:type="gramStart"/>
      <w:r w:rsidRPr="00E62A2F">
        <w:rPr>
          <w:rFonts w:ascii="XO Thames" w:eastAsia="Times New Roman" w:hAnsi="XO Thames" w:cs="Times New Roman"/>
          <w:bCs/>
          <w:color w:val="auto"/>
          <w:lang w:bidi="ar-SA"/>
        </w:rPr>
        <w:t>на</w:t>
      </w:r>
      <w:proofErr w:type="gramEnd"/>
      <w:r w:rsidRPr="00E62A2F">
        <w:rPr>
          <w:rFonts w:ascii="XO Thames" w:eastAsia="Times New Roman" w:hAnsi="XO Thames" w:cs="Times New Roman"/>
          <w:b/>
          <w:bCs/>
          <w:color w:val="auto"/>
          <w:lang w:bidi="ar-SA"/>
        </w:rPr>
        <w:t xml:space="preserve"> </w:t>
      </w:r>
      <w:r w:rsidRPr="00E62A2F">
        <w:rPr>
          <w:rFonts w:ascii="XO Thames" w:eastAsia="Times New Roman" w:hAnsi="XO Thames" w:cs="Times New Roman"/>
          <w:color w:val="auto"/>
          <w:lang w:bidi="ar-SA"/>
        </w:rPr>
        <w:t>выполнение работ по капитальному ремонту помещени</w:t>
      </w:r>
      <w:r w:rsidRPr="00E62A2F">
        <w:rPr>
          <w:rFonts w:ascii="XO Thames" w:eastAsia="Times New Roman" w:hAnsi="XO Thames" w:cs="Times New Roman"/>
          <w:bCs/>
          <w:color w:val="auto"/>
          <w:lang w:bidi="ar-SA"/>
        </w:rPr>
        <w:t>я</w:t>
      </w:r>
      <w:r w:rsidRPr="00E62A2F">
        <w:rPr>
          <w:rFonts w:ascii="XO Thames" w:eastAsia="Times New Roman" w:hAnsi="XO Thames" w:cs="Times New Roman"/>
          <w:color w:val="auto"/>
          <w:lang w:bidi="ar-SA"/>
        </w:rPr>
        <w:t xml:space="preserve"> </w:t>
      </w:r>
      <w:r w:rsidR="00783D8E">
        <w:rPr>
          <w:rFonts w:ascii="XO Thames" w:eastAsia="Times New Roman" w:hAnsi="XO Thames" w:cs="Times New Roman"/>
          <w:bCs/>
          <w:color w:val="auto"/>
          <w:lang w:bidi="ar-SA"/>
        </w:rPr>
        <w:t>мужского</w:t>
      </w:r>
      <w:r w:rsidRPr="00E62A2F">
        <w:rPr>
          <w:rFonts w:ascii="XO Thames" w:eastAsia="Times New Roman" w:hAnsi="XO Thames" w:cs="Times New Roman"/>
          <w:bCs/>
          <w:color w:val="auto"/>
          <w:lang w:bidi="ar-SA"/>
        </w:rPr>
        <w:t xml:space="preserve"> санитарного узла</w:t>
      </w:r>
      <w:r w:rsidRPr="00E62A2F">
        <w:rPr>
          <w:rFonts w:ascii="XO Thames" w:eastAsia="Times New Roman" w:hAnsi="XO Thames" w:cs="Times New Roman"/>
          <w:color w:val="auto"/>
          <w:lang w:bidi="ar-SA"/>
        </w:rPr>
        <w:t xml:space="preserve"> </w:t>
      </w:r>
      <w:r w:rsidR="00783D8E">
        <w:rPr>
          <w:rFonts w:ascii="XO Thames" w:eastAsia="Times New Roman" w:hAnsi="XO Thames" w:cs="Times New Roman"/>
          <w:bCs/>
          <w:color w:val="auto"/>
          <w:lang w:bidi="ar-SA"/>
        </w:rPr>
        <w:t>первого</w:t>
      </w:r>
      <w:r w:rsidRPr="00E62A2F">
        <w:rPr>
          <w:rFonts w:ascii="XO Thames" w:eastAsia="Times New Roman" w:hAnsi="XO Thames" w:cs="Times New Roman"/>
          <w:bCs/>
          <w:color w:val="auto"/>
          <w:lang w:bidi="ar-SA"/>
        </w:rPr>
        <w:t xml:space="preserve"> этажа</w:t>
      </w:r>
      <w:r w:rsidRPr="00E62A2F">
        <w:rPr>
          <w:rFonts w:ascii="XO Thames" w:eastAsia="Times New Roman" w:hAnsi="XO Thames" w:cs="Times New Roman"/>
          <w:color w:val="auto"/>
          <w:lang w:bidi="ar-SA"/>
        </w:rPr>
        <w:t xml:space="preserve"> здания литер </w:t>
      </w:r>
      <w:r w:rsidRPr="00E62A2F">
        <w:rPr>
          <w:rFonts w:ascii="XO Thames" w:eastAsia="Times New Roman" w:hAnsi="XO Thames" w:cs="Times New Roman"/>
          <w:bCs/>
          <w:color w:val="auto"/>
          <w:lang w:bidi="ar-SA"/>
        </w:rPr>
        <w:t>Г-37</w:t>
      </w:r>
      <w:r w:rsidRPr="00E62A2F">
        <w:rPr>
          <w:rFonts w:ascii="XO Thames" w:eastAsia="Times New Roman" w:hAnsi="XO Thames" w:cs="Times New Roman"/>
          <w:color w:val="auto"/>
          <w:lang w:bidi="ar-SA"/>
        </w:rPr>
        <w:t xml:space="preserve"> </w:t>
      </w:r>
      <w:r w:rsidRPr="00E62A2F">
        <w:rPr>
          <w:rFonts w:ascii="XO Thames" w:eastAsia="Times New Roman" w:hAnsi="XO Thames" w:cs="Times New Roman"/>
          <w:bCs/>
          <w:color w:val="auto"/>
          <w:lang w:bidi="ar-SA"/>
        </w:rPr>
        <w:t xml:space="preserve">Тихорецкого филиала ФКУ ДПО МУЦС </w:t>
      </w:r>
    </w:p>
    <w:p w:rsidR="0009744D" w:rsidRPr="00E62A2F" w:rsidRDefault="0009744D" w:rsidP="0009744D">
      <w:pPr>
        <w:autoSpaceDE w:val="0"/>
        <w:autoSpaceDN w:val="0"/>
        <w:adjustRightInd w:val="0"/>
        <w:ind w:firstLine="567"/>
        <w:jc w:val="center"/>
        <w:rPr>
          <w:rFonts w:ascii="XO Thames" w:eastAsia="Times New Roman" w:hAnsi="XO Thames" w:cs="Times New Roman"/>
          <w:b/>
          <w:color w:val="auto"/>
          <w:lang w:bidi="ar-SA"/>
        </w:rPr>
      </w:pPr>
      <w:r w:rsidRPr="00E62A2F">
        <w:rPr>
          <w:rFonts w:ascii="XO Thames" w:eastAsia="Times New Roman" w:hAnsi="XO Thames" w:cs="Times New Roman"/>
          <w:bCs/>
          <w:color w:val="auto"/>
          <w:lang w:bidi="ar-SA"/>
        </w:rPr>
        <w:t>ГУФСИН России по Краснодарскому краю</w:t>
      </w:r>
    </w:p>
    <w:p w:rsidR="00A35029" w:rsidRPr="00A35029" w:rsidRDefault="00A35029" w:rsidP="00A35029">
      <w:pPr>
        <w:pStyle w:val="1"/>
        <w:shd w:val="clear" w:color="auto" w:fill="FFFFFF"/>
        <w:spacing w:before="0"/>
        <w:ind w:firstLine="709"/>
        <w:jc w:val="center"/>
        <w:rPr>
          <w:rFonts w:ascii="XO Thames" w:eastAsia="Times New Roman" w:hAnsi="XO Thames" w:cs="Times New Roman"/>
          <w:b/>
          <w:color w:val="FF0000"/>
          <w:kern w:val="36"/>
          <w:sz w:val="25"/>
          <w:szCs w:val="25"/>
          <w:shd w:val="clear" w:color="auto" w:fill="FFFFFF"/>
          <w:lang w:eastAsia="x-none" w:bidi="ar-SA"/>
        </w:rPr>
      </w:pPr>
      <w:r w:rsidRPr="00817C03">
        <w:rPr>
          <w:rFonts w:ascii="XO Thames" w:eastAsia="Times New Roman" w:hAnsi="XO Thames" w:cs="Times New Roman"/>
          <w:bCs/>
          <w:color w:val="auto"/>
          <w:kern w:val="36"/>
          <w:sz w:val="25"/>
          <w:szCs w:val="25"/>
          <w:lang w:val="x-none" w:eastAsia="x-none" w:bidi="ar-SA"/>
        </w:rPr>
        <w:t>И</w:t>
      </w:r>
      <w:r w:rsidRPr="00817C03">
        <w:rPr>
          <w:rFonts w:ascii="XO Thames" w:eastAsia="Times New Roman" w:hAnsi="XO Thames" w:cs="Times New Roman"/>
          <w:bCs/>
          <w:color w:val="auto"/>
          <w:kern w:val="36"/>
          <w:sz w:val="25"/>
          <w:szCs w:val="25"/>
          <w:lang w:eastAsia="x-none" w:bidi="ar-SA"/>
        </w:rPr>
        <w:t>КЗ</w:t>
      </w:r>
      <w:r w:rsidRPr="00817C03">
        <w:rPr>
          <w:rFonts w:ascii="XO Thames" w:eastAsia="Times New Roman" w:hAnsi="XO Thames" w:cs="Times New Roman"/>
          <w:bCs/>
          <w:color w:val="auto"/>
          <w:kern w:val="36"/>
          <w:sz w:val="25"/>
          <w:szCs w:val="25"/>
          <w:lang w:val="x-none" w:eastAsia="x-none" w:bidi="ar-SA"/>
        </w:rPr>
        <w:t xml:space="preserve">: </w:t>
      </w:r>
      <w:r w:rsidRPr="00817C03">
        <w:rPr>
          <w:rFonts w:ascii="XO Thames" w:eastAsia="Times New Roman" w:hAnsi="XO Thames" w:cs="Times New Roman"/>
          <w:bCs/>
          <w:color w:val="auto"/>
          <w:kern w:val="36"/>
          <w:sz w:val="25"/>
          <w:szCs w:val="25"/>
          <w:u w:val="single"/>
          <w:lang w:val="x-none" w:eastAsia="x-none" w:bidi="ar-SA"/>
        </w:rPr>
        <w:t>261231703558123090100100</w:t>
      </w:r>
      <w:r w:rsidRPr="00817C03">
        <w:rPr>
          <w:rFonts w:ascii="XO Thames" w:eastAsia="Times New Roman" w:hAnsi="XO Thames" w:cs="Times New Roman"/>
          <w:bCs/>
          <w:color w:val="auto"/>
          <w:kern w:val="36"/>
          <w:sz w:val="25"/>
          <w:szCs w:val="25"/>
          <w:u w:val="single"/>
          <w:lang w:eastAsia="x-none" w:bidi="ar-SA"/>
        </w:rPr>
        <w:t>1</w:t>
      </w:r>
      <w:r w:rsidRPr="00817C03">
        <w:rPr>
          <w:rFonts w:ascii="XO Thames" w:eastAsia="Times New Roman" w:hAnsi="XO Thames" w:cs="Times New Roman"/>
          <w:bCs/>
          <w:color w:val="auto"/>
          <w:kern w:val="36"/>
          <w:sz w:val="25"/>
          <w:szCs w:val="25"/>
          <w:u w:val="single"/>
          <w:lang w:val="x-none" w:eastAsia="x-none" w:bidi="ar-SA"/>
        </w:rPr>
        <w:t>00</w:t>
      </w:r>
      <w:r w:rsidRPr="00817C03">
        <w:rPr>
          <w:rFonts w:ascii="XO Thames" w:eastAsia="Times New Roman" w:hAnsi="XO Thames" w:cs="Times New Roman"/>
          <w:bCs/>
          <w:color w:val="auto"/>
          <w:kern w:val="36"/>
          <w:sz w:val="25"/>
          <w:szCs w:val="25"/>
          <w:u w:val="single"/>
          <w:lang w:eastAsia="x-none" w:bidi="ar-SA"/>
        </w:rPr>
        <w:t>000000244</w:t>
      </w:r>
    </w:p>
    <w:p w:rsidR="0009744D" w:rsidRPr="00E62A2F" w:rsidRDefault="0009744D" w:rsidP="0009744D">
      <w:pPr>
        <w:autoSpaceDE w:val="0"/>
        <w:autoSpaceDN w:val="0"/>
        <w:adjustRightInd w:val="0"/>
        <w:jc w:val="center"/>
        <w:rPr>
          <w:rFonts w:ascii="XO Thames" w:eastAsia="Times New Roman" w:hAnsi="XO Thames" w:cs="Times New Roman"/>
          <w:color w:val="auto"/>
          <w:lang w:bidi="ar-SA"/>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5060"/>
      </w:tblGrid>
      <w:tr w:rsidR="0009744D" w:rsidRPr="00E62A2F" w:rsidTr="00496E76">
        <w:tc>
          <w:tcPr>
            <w:tcW w:w="4829" w:type="dxa"/>
            <w:vAlign w:val="center"/>
          </w:tcPr>
          <w:p w:rsidR="0009744D" w:rsidRPr="00E62A2F" w:rsidRDefault="00496E76" w:rsidP="0009744D">
            <w:pPr>
              <w:autoSpaceDE w:val="0"/>
              <w:autoSpaceDN w:val="0"/>
              <w:adjustRightInd w:val="0"/>
              <w:rPr>
                <w:rFonts w:ascii="XO Thames" w:eastAsia="Times New Roman" w:hAnsi="XO Thames"/>
                <w:color w:val="auto"/>
                <w:sz w:val="24"/>
                <w:szCs w:val="24"/>
              </w:rPr>
            </w:pPr>
            <w:r>
              <w:rPr>
                <w:rFonts w:ascii="XO Thames" w:eastAsia="Times New Roman" w:hAnsi="XO Thames"/>
                <w:color w:val="auto"/>
                <w:sz w:val="24"/>
                <w:szCs w:val="24"/>
              </w:rPr>
              <w:t xml:space="preserve">п. </w:t>
            </w:r>
            <w:r w:rsidR="0009744D" w:rsidRPr="00E62A2F">
              <w:rPr>
                <w:rFonts w:ascii="XO Thames" w:eastAsia="Times New Roman" w:hAnsi="XO Thames"/>
                <w:color w:val="auto"/>
                <w:sz w:val="24"/>
                <w:szCs w:val="24"/>
              </w:rPr>
              <w:t>Заречный</w:t>
            </w:r>
          </w:p>
        </w:tc>
        <w:tc>
          <w:tcPr>
            <w:tcW w:w="5060" w:type="dxa"/>
            <w:vAlign w:val="center"/>
          </w:tcPr>
          <w:p w:rsidR="0009744D" w:rsidRPr="00E62A2F" w:rsidRDefault="0009744D" w:rsidP="00496E76">
            <w:pPr>
              <w:autoSpaceDE w:val="0"/>
              <w:autoSpaceDN w:val="0"/>
              <w:adjustRightInd w:val="0"/>
              <w:ind w:right="-56"/>
              <w:jc w:val="right"/>
              <w:rPr>
                <w:rFonts w:ascii="XO Thames" w:eastAsia="Times New Roman" w:hAnsi="XO Thames"/>
                <w:color w:val="auto"/>
                <w:sz w:val="24"/>
                <w:szCs w:val="24"/>
              </w:rPr>
            </w:pPr>
            <w:r w:rsidRPr="00E62A2F">
              <w:rPr>
                <w:rFonts w:ascii="XO Thames" w:eastAsia="Times New Roman" w:hAnsi="XO Thames"/>
                <w:color w:val="auto"/>
                <w:sz w:val="24"/>
                <w:szCs w:val="24"/>
              </w:rPr>
              <w:t>«_____» ______________ 2026 г.</w:t>
            </w:r>
          </w:p>
        </w:tc>
      </w:tr>
    </w:tbl>
    <w:p w:rsidR="0009744D" w:rsidRPr="00E62A2F" w:rsidRDefault="0009744D" w:rsidP="0009744D">
      <w:pPr>
        <w:autoSpaceDE w:val="0"/>
        <w:autoSpaceDN w:val="0"/>
        <w:adjustRightInd w:val="0"/>
        <w:rPr>
          <w:rFonts w:ascii="XO Thames" w:eastAsia="Times New Roman" w:hAnsi="XO Thames" w:cs="Times New Roman"/>
          <w:color w:val="auto"/>
          <w:lang w:bidi="ar-SA"/>
        </w:rPr>
      </w:pPr>
    </w:p>
    <w:p w:rsidR="006E71EE" w:rsidRPr="00E62A2F" w:rsidRDefault="0009744D" w:rsidP="0009744D">
      <w:pPr>
        <w:pStyle w:val="13"/>
        <w:shd w:val="clear" w:color="auto" w:fill="auto"/>
        <w:spacing w:after="0" w:line="240" w:lineRule="auto"/>
        <w:ind w:right="20" w:firstLine="709"/>
        <w:jc w:val="both"/>
        <w:rPr>
          <w:rFonts w:ascii="XO Thames" w:hAnsi="XO Thames"/>
          <w:szCs w:val="24"/>
        </w:rPr>
      </w:pPr>
      <w:r w:rsidRPr="00E62A2F">
        <w:rPr>
          <w:rFonts w:ascii="XO Thames" w:hAnsi="XO Thames"/>
          <w:kern w:val="0"/>
          <w:szCs w:val="24"/>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w:t>
      </w:r>
      <w:r w:rsidR="00245056">
        <w:rPr>
          <w:rFonts w:ascii="XO Thames" w:hAnsi="XO Thames"/>
          <w:kern w:val="0"/>
          <w:szCs w:val="24"/>
        </w:rPr>
        <w:t xml:space="preserve">                         </w:t>
      </w:r>
      <w:r w:rsidRPr="00E62A2F">
        <w:rPr>
          <w:rFonts w:ascii="XO Thames" w:hAnsi="XO Thames"/>
          <w:kern w:val="0"/>
          <w:szCs w:val="24"/>
        </w:rPr>
        <w:t>по Краснодарскому краю»</w:t>
      </w:r>
      <w:r w:rsidR="00496E76">
        <w:rPr>
          <w:rFonts w:ascii="XO Thames" w:hAnsi="XO Thames"/>
          <w:kern w:val="0"/>
          <w:szCs w:val="24"/>
        </w:rPr>
        <w:t>,</w:t>
      </w:r>
      <w:r w:rsidRPr="00E62A2F">
        <w:rPr>
          <w:rFonts w:ascii="XO Thames" w:hAnsi="XO Thames"/>
          <w:kern w:val="0"/>
          <w:szCs w:val="24"/>
        </w:rPr>
        <w:t xml:space="preserve"> далее именуемое «Государственный заказчик», выступая от имени</w:t>
      </w:r>
      <w:r w:rsidRPr="00E62A2F">
        <w:rPr>
          <w:rFonts w:ascii="XO Thames" w:hAnsi="XO Thames"/>
          <w:bCs/>
          <w:kern w:val="0"/>
          <w:szCs w:val="24"/>
        </w:rPr>
        <w:t xml:space="preserve"> Российской Федерации, </w:t>
      </w:r>
      <w:r w:rsidR="000152B9" w:rsidRPr="003E481F">
        <w:rPr>
          <w:rFonts w:ascii="Times New Roman" w:hAnsi="Times New Roman"/>
          <w:bCs/>
          <w:kern w:val="0"/>
          <w:szCs w:val="24"/>
        </w:rPr>
        <w:t xml:space="preserve">в лице </w:t>
      </w:r>
      <w:r w:rsidR="002732AF" w:rsidRPr="008F6180">
        <w:rPr>
          <w:rFonts w:ascii="Times New Roman" w:hAnsi="Times New Roman"/>
          <w:kern w:val="0"/>
          <w:szCs w:val="24"/>
        </w:rPr>
        <w:t>_______________________________________</w:t>
      </w:r>
      <w:r w:rsidR="000152B9" w:rsidRPr="003E481F">
        <w:rPr>
          <w:rFonts w:ascii="Times New Roman" w:hAnsi="Times New Roman"/>
          <w:kern w:val="0"/>
          <w:szCs w:val="24"/>
        </w:rPr>
        <w:t xml:space="preserve"> </w:t>
      </w:r>
      <w:r w:rsidR="000152B9" w:rsidRPr="000152B9">
        <w:rPr>
          <w:rFonts w:ascii="Times New Roman" w:hAnsi="Times New Roman"/>
          <w:kern w:val="0"/>
          <w:szCs w:val="24"/>
        </w:rPr>
        <w:t>с одной стороны</w:t>
      </w:r>
      <w:r w:rsidRPr="000152B9">
        <w:rPr>
          <w:rFonts w:ascii="XO Thames" w:hAnsi="XO Thames"/>
          <w:kern w:val="0"/>
          <w:szCs w:val="24"/>
        </w:rPr>
        <w:t>,</w:t>
      </w:r>
      <w:r w:rsidRPr="00E62A2F">
        <w:rPr>
          <w:rFonts w:ascii="XO Thames" w:hAnsi="XO Thames"/>
          <w:kern w:val="0"/>
          <w:szCs w:val="24"/>
        </w:rPr>
        <w:t xml:space="preserve"> и _______________________</w:t>
      </w:r>
      <w:r w:rsidR="00E62A2F" w:rsidRPr="00E62A2F">
        <w:rPr>
          <w:rFonts w:ascii="XO Thames" w:hAnsi="XO Thames"/>
          <w:kern w:val="0"/>
          <w:szCs w:val="24"/>
        </w:rPr>
        <w:t>____</w:t>
      </w:r>
      <w:r w:rsidRPr="00E62A2F">
        <w:rPr>
          <w:rFonts w:ascii="XO Thames" w:hAnsi="XO Thames"/>
          <w:kern w:val="0"/>
          <w:szCs w:val="24"/>
        </w:rPr>
        <w:t>_____________________ далее именуемый «</w:t>
      </w:r>
      <w:r w:rsidR="006B7251" w:rsidRPr="00E62A2F">
        <w:rPr>
          <w:rFonts w:ascii="XO Thames" w:hAnsi="XO Thames"/>
          <w:kern w:val="0"/>
          <w:szCs w:val="24"/>
        </w:rPr>
        <w:t>Подрядчик</w:t>
      </w:r>
      <w:r w:rsidRPr="00E62A2F">
        <w:rPr>
          <w:rFonts w:ascii="XO Thames" w:hAnsi="XO Thames"/>
          <w:kern w:val="0"/>
          <w:szCs w:val="24"/>
        </w:rPr>
        <w:t xml:space="preserve">», </w:t>
      </w:r>
      <w:r w:rsidR="00496E76">
        <w:rPr>
          <w:rFonts w:ascii="XO Thames" w:hAnsi="XO Thames"/>
          <w:kern w:val="0"/>
          <w:szCs w:val="24"/>
        </w:rPr>
        <w:t xml:space="preserve">      </w:t>
      </w:r>
      <w:r w:rsidRPr="00E62A2F">
        <w:rPr>
          <w:rFonts w:ascii="XO Thames" w:hAnsi="XO Thames"/>
          <w:kern w:val="0"/>
          <w:szCs w:val="24"/>
        </w:rPr>
        <w:t>в лице ________</w:t>
      </w:r>
      <w:r w:rsidR="00E62A2F" w:rsidRPr="00E62A2F">
        <w:rPr>
          <w:rFonts w:ascii="XO Thames" w:hAnsi="XO Thames"/>
          <w:kern w:val="0"/>
          <w:szCs w:val="24"/>
        </w:rPr>
        <w:t>__</w:t>
      </w:r>
      <w:r w:rsidRPr="00E62A2F">
        <w:rPr>
          <w:rFonts w:ascii="XO Thames" w:hAnsi="XO Thames"/>
          <w:kern w:val="0"/>
          <w:szCs w:val="24"/>
        </w:rPr>
        <w:t xml:space="preserve">_____________________________________, действующего на основании ______________ с другой стороны, совместно именуемые «Стороны» в соответствии п. </w:t>
      </w:r>
      <w:r w:rsidR="00957C0A">
        <w:rPr>
          <w:rFonts w:ascii="XO Thames" w:hAnsi="XO Thames"/>
          <w:kern w:val="0"/>
          <w:szCs w:val="24"/>
        </w:rPr>
        <w:t>5</w:t>
      </w:r>
      <w:r w:rsidRPr="00E62A2F">
        <w:rPr>
          <w:rFonts w:ascii="XO Thames" w:hAnsi="XO Thames"/>
          <w:kern w:val="0"/>
          <w:szCs w:val="24"/>
        </w:rPr>
        <w:t xml:space="preserve"> ч. 1 ст. 93 Федерального закона от 05.04.2013 </w:t>
      </w:r>
      <w:r w:rsidR="007C1065">
        <w:rPr>
          <w:rFonts w:ascii="XO Thames" w:hAnsi="XO Thames"/>
          <w:kern w:val="0"/>
          <w:szCs w:val="24"/>
        </w:rPr>
        <w:t xml:space="preserve">г. </w:t>
      </w:r>
      <w:r w:rsidRPr="00E62A2F">
        <w:rPr>
          <w:rFonts w:ascii="XO Thames" w:hAnsi="XO Thames"/>
          <w:kern w:val="0"/>
          <w:szCs w:val="24"/>
        </w:rPr>
        <w:t>№ 44-ФЗ «О контрактной системе в сфере закупок товаров, работ, услуг д</w:t>
      </w:r>
      <w:r w:rsidR="006B7251" w:rsidRPr="00E62A2F">
        <w:rPr>
          <w:rFonts w:ascii="XO Thames" w:hAnsi="XO Thames"/>
          <w:kern w:val="0"/>
          <w:szCs w:val="24"/>
        </w:rPr>
        <w:t xml:space="preserve">ля обеспечения государственных </w:t>
      </w:r>
      <w:r w:rsidRPr="00E62A2F">
        <w:rPr>
          <w:rFonts w:ascii="XO Thames" w:hAnsi="XO Thames"/>
          <w:kern w:val="0"/>
          <w:szCs w:val="24"/>
        </w:rPr>
        <w:t xml:space="preserve">и муниципальных нужд» заключили </w:t>
      </w:r>
      <w:r w:rsidRPr="00E62A2F">
        <w:rPr>
          <w:rFonts w:ascii="XO Thames" w:eastAsia="MS Mincho" w:hAnsi="XO Thames"/>
          <w:kern w:val="0"/>
          <w:szCs w:val="24"/>
        </w:rPr>
        <w:t>настоящий государственный контракт (далее - Контракт</w:t>
      </w:r>
      <w:r w:rsidRPr="00E62A2F">
        <w:rPr>
          <w:rFonts w:ascii="XO Thames" w:hAnsi="XO Thames"/>
          <w:kern w:val="0"/>
          <w:szCs w:val="24"/>
        </w:rPr>
        <w:t>)</w:t>
      </w:r>
      <w:r w:rsidRPr="00E62A2F">
        <w:rPr>
          <w:rFonts w:ascii="XO Thames" w:eastAsia="MS Mincho" w:hAnsi="XO Thames"/>
          <w:kern w:val="0"/>
          <w:szCs w:val="24"/>
        </w:rPr>
        <w:t xml:space="preserve"> о нижеследующем:</w:t>
      </w:r>
    </w:p>
    <w:p w:rsidR="00D00153" w:rsidRPr="00E62A2F" w:rsidRDefault="00D00153" w:rsidP="000A1059">
      <w:pPr>
        <w:pStyle w:val="13"/>
        <w:shd w:val="clear" w:color="auto" w:fill="auto"/>
        <w:spacing w:after="0" w:line="240" w:lineRule="auto"/>
        <w:ind w:right="20" w:firstLine="709"/>
        <w:jc w:val="both"/>
        <w:rPr>
          <w:rFonts w:ascii="XO Thames" w:hAnsi="XO Thames"/>
          <w:b/>
          <w:bCs/>
          <w:szCs w:val="24"/>
        </w:rPr>
      </w:pPr>
    </w:p>
    <w:p w:rsidR="007D183A" w:rsidRPr="00E62A2F" w:rsidRDefault="009D7CC3" w:rsidP="000A1059">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r w:rsidRPr="00E62A2F">
        <w:rPr>
          <w:rFonts w:ascii="XO Thames" w:hAnsi="XO Thames"/>
        </w:rPr>
        <w:t>Предмет Контракт</w:t>
      </w:r>
      <w:r w:rsidR="00D00153" w:rsidRPr="00E62A2F">
        <w:rPr>
          <w:rFonts w:ascii="XO Thames" w:hAnsi="XO Thames"/>
        </w:rPr>
        <w:t>а</w:t>
      </w:r>
      <w:bookmarkEnd w:id="0"/>
    </w:p>
    <w:p w:rsidR="007D183A" w:rsidRPr="00E62A2F" w:rsidRDefault="00D00153" w:rsidP="000A1059">
      <w:pPr>
        <w:pStyle w:val="20"/>
        <w:numPr>
          <w:ilvl w:val="1"/>
          <w:numId w:val="1"/>
        </w:numPr>
        <w:shd w:val="clear" w:color="auto" w:fill="auto"/>
        <w:spacing w:after="0" w:line="240" w:lineRule="auto"/>
        <w:ind w:firstLine="709"/>
        <w:jc w:val="both"/>
        <w:rPr>
          <w:rFonts w:ascii="XO Thames" w:hAnsi="XO Thames"/>
        </w:rPr>
      </w:pPr>
      <w:r w:rsidRPr="00E62A2F">
        <w:rPr>
          <w:rFonts w:ascii="XO Thames" w:hAnsi="XO Thames"/>
        </w:rPr>
        <w:t xml:space="preserve">В соответствии с настоящим Контрактом Подрядчик обязуется выполнить </w:t>
      </w:r>
      <w:r w:rsidR="00A905D5" w:rsidRPr="00E62A2F">
        <w:rPr>
          <w:rFonts w:ascii="XO Thames" w:hAnsi="XO Thames"/>
        </w:rPr>
        <w:t xml:space="preserve">               </w:t>
      </w:r>
      <w:r w:rsidRPr="00E62A2F">
        <w:rPr>
          <w:rFonts w:ascii="XO Thames" w:hAnsi="XO Thames"/>
        </w:rPr>
        <w:t xml:space="preserve">по заданию Заказчика </w:t>
      </w:r>
      <w:r w:rsidR="006B7251" w:rsidRPr="00E62A2F">
        <w:rPr>
          <w:rFonts w:ascii="XO Thames" w:hAnsi="XO Thames"/>
          <w:b/>
          <w:i/>
          <w:color w:val="auto"/>
          <w:lang w:bidi="ar-SA"/>
        </w:rPr>
        <w:t>работы по капитальному ремонту помещени</w:t>
      </w:r>
      <w:r w:rsidR="006B7251" w:rsidRPr="00E62A2F">
        <w:rPr>
          <w:rFonts w:ascii="XO Thames" w:hAnsi="XO Thames"/>
          <w:b/>
          <w:bCs/>
          <w:i/>
          <w:color w:val="auto"/>
          <w:lang w:bidi="ar-SA"/>
        </w:rPr>
        <w:t>я</w:t>
      </w:r>
      <w:r w:rsidR="006B7251" w:rsidRPr="00E62A2F">
        <w:rPr>
          <w:rFonts w:ascii="XO Thames" w:hAnsi="XO Thames"/>
          <w:b/>
          <w:i/>
          <w:color w:val="auto"/>
          <w:lang w:bidi="ar-SA"/>
        </w:rPr>
        <w:t xml:space="preserve"> </w:t>
      </w:r>
      <w:r w:rsidR="00783D8E">
        <w:rPr>
          <w:rFonts w:ascii="XO Thames" w:hAnsi="XO Thames"/>
          <w:b/>
          <w:bCs/>
          <w:i/>
          <w:color w:val="auto"/>
          <w:lang w:bidi="ar-SA"/>
        </w:rPr>
        <w:t>муж</w:t>
      </w:r>
      <w:r w:rsidR="006B7251" w:rsidRPr="00E62A2F">
        <w:rPr>
          <w:rFonts w:ascii="XO Thames" w:hAnsi="XO Thames"/>
          <w:b/>
          <w:bCs/>
          <w:i/>
          <w:color w:val="auto"/>
          <w:lang w:bidi="ar-SA"/>
        </w:rPr>
        <w:t>ского санитарного узла</w:t>
      </w:r>
      <w:r w:rsidR="006B7251" w:rsidRPr="00E62A2F">
        <w:rPr>
          <w:rFonts w:ascii="XO Thames" w:hAnsi="XO Thames"/>
          <w:b/>
          <w:i/>
          <w:color w:val="auto"/>
          <w:lang w:bidi="ar-SA"/>
        </w:rPr>
        <w:t xml:space="preserve"> </w:t>
      </w:r>
      <w:r w:rsidR="00783D8E">
        <w:rPr>
          <w:rFonts w:ascii="XO Thames" w:hAnsi="XO Thames"/>
          <w:b/>
          <w:bCs/>
          <w:i/>
          <w:color w:val="auto"/>
          <w:lang w:bidi="ar-SA"/>
        </w:rPr>
        <w:t>первого</w:t>
      </w:r>
      <w:r w:rsidR="006B7251" w:rsidRPr="00E62A2F">
        <w:rPr>
          <w:rFonts w:ascii="XO Thames" w:hAnsi="XO Thames"/>
          <w:b/>
          <w:bCs/>
          <w:i/>
          <w:color w:val="auto"/>
          <w:lang w:bidi="ar-SA"/>
        </w:rPr>
        <w:t xml:space="preserve"> этажа</w:t>
      </w:r>
      <w:r w:rsidR="006B7251" w:rsidRPr="00E62A2F">
        <w:rPr>
          <w:rFonts w:ascii="XO Thames" w:hAnsi="XO Thames"/>
          <w:b/>
          <w:i/>
          <w:color w:val="auto"/>
          <w:lang w:bidi="ar-SA"/>
        </w:rPr>
        <w:t xml:space="preserve"> здания литер </w:t>
      </w:r>
      <w:r w:rsidR="006B7251" w:rsidRPr="00E62A2F">
        <w:rPr>
          <w:rFonts w:ascii="XO Thames" w:hAnsi="XO Thames"/>
          <w:b/>
          <w:bCs/>
          <w:i/>
          <w:color w:val="auto"/>
          <w:lang w:bidi="ar-SA"/>
        </w:rPr>
        <w:t>Г-37</w:t>
      </w:r>
      <w:r w:rsidR="006B7251" w:rsidRPr="00E62A2F">
        <w:rPr>
          <w:rFonts w:ascii="XO Thames" w:hAnsi="XO Thames"/>
          <w:b/>
          <w:i/>
          <w:color w:val="auto"/>
          <w:lang w:bidi="ar-SA"/>
        </w:rPr>
        <w:t xml:space="preserve"> </w:t>
      </w:r>
      <w:r w:rsidR="006B7251" w:rsidRPr="00E62A2F">
        <w:rPr>
          <w:rFonts w:ascii="XO Thames" w:hAnsi="XO Thames"/>
          <w:b/>
          <w:bCs/>
          <w:i/>
          <w:color w:val="auto"/>
          <w:lang w:bidi="ar-SA"/>
        </w:rPr>
        <w:t>Тихорецкого филиала ФКУ ДПО МУЦС ГУФСИН России по Краснодарскому краю</w:t>
      </w:r>
      <w:r w:rsidR="006B7251" w:rsidRPr="00E62A2F">
        <w:rPr>
          <w:rFonts w:ascii="XO Thames" w:hAnsi="XO Thames"/>
          <w:b/>
          <w:i/>
          <w:color w:val="auto"/>
          <w:lang w:bidi="ar-SA"/>
        </w:rPr>
        <w:t>, расположенного по адресу:</w:t>
      </w:r>
      <w:r w:rsidR="006B7251" w:rsidRPr="00E62A2F">
        <w:rPr>
          <w:rFonts w:ascii="XO Thames" w:hAnsi="XO Thames"/>
          <w:b/>
          <w:i/>
          <w:kern w:val="36"/>
          <w:lang w:bidi="ar-SA"/>
        </w:rPr>
        <w:t xml:space="preserve"> </w:t>
      </w:r>
      <w:r w:rsidR="006B7251" w:rsidRPr="00E62A2F">
        <w:rPr>
          <w:rFonts w:ascii="XO Thames" w:hAnsi="XO Thames"/>
          <w:b/>
          <w:i/>
          <w:color w:val="auto"/>
          <w:kern w:val="36"/>
          <w:lang w:bidi="ar-SA"/>
        </w:rPr>
        <w:t>Кр</w:t>
      </w:r>
      <w:r w:rsidR="00BA1147" w:rsidRPr="00E62A2F">
        <w:rPr>
          <w:rFonts w:ascii="XO Thames" w:hAnsi="XO Thames"/>
          <w:b/>
          <w:i/>
          <w:color w:val="auto"/>
          <w:kern w:val="36"/>
          <w:lang w:bidi="ar-SA"/>
        </w:rPr>
        <w:t xml:space="preserve">аснодарский край, г. Тихорецк, </w:t>
      </w:r>
      <w:r w:rsidR="006B7251" w:rsidRPr="00E62A2F">
        <w:rPr>
          <w:rFonts w:ascii="XO Thames" w:hAnsi="XO Thames"/>
          <w:b/>
          <w:i/>
          <w:color w:val="auto"/>
          <w:kern w:val="36"/>
          <w:lang w:bidi="ar-SA"/>
        </w:rPr>
        <w:t>ул. Юго-Восточный бульвар 1</w:t>
      </w:r>
      <w:r w:rsidR="00882479" w:rsidRPr="00E62A2F">
        <w:rPr>
          <w:rFonts w:ascii="XO Thames" w:hAnsi="XO Thames"/>
          <w:b/>
          <w:i/>
        </w:rPr>
        <w:t xml:space="preserve"> </w:t>
      </w:r>
      <w:r w:rsidR="000A1059" w:rsidRPr="00E62A2F">
        <w:rPr>
          <w:rFonts w:ascii="XO Thames" w:hAnsi="XO Thames"/>
        </w:rPr>
        <w:t>в</w:t>
      </w:r>
      <w:r w:rsidRPr="00E62A2F">
        <w:rPr>
          <w:rFonts w:ascii="XO Thames" w:hAnsi="XO Thames"/>
        </w:rPr>
        <w:t xml:space="preserve"> соответствии</w:t>
      </w:r>
      <w:r w:rsidR="009D7CC3" w:rsidRPr="00E62A2F">
        <w:rPr>
          <w:rFonts w:ascii="XO Thames" w:hAnsi="XO Thames"/>
        </w:rPr>
        <w:t xml:space="preserve"> </w:t>
      </w:r>
      <w:r w:rsidR="003E481F">
        <w:rPr>
          <w:rFonts w:ascii="XO Thames" w:hAnsi="XO Thames"/>
        </w:rPr>
        <w:t xml:space="preserve">                      </w:t>
      </w:r>
      <w:r w:rsidRPr="00E62A2F">
        <w:rPr>
          <w:rFonts w:ascii="XO Thames" w:hAnsi="XO Thames"/>
        </w:rPr>
        <w:t>с техническим заданием (Приложение № 1 к Контракту), локальным сметным расчетом (Приложение № 2 к Контракту), и сдать их результат Заказчику, а Заказчик обязуется принять результат работ и оплатить их, в соответствии с условиями Контракта.</w:t>
      </w:r>
    </w:p>
    <w:p w:rsidR="007D183A" w:rsidRPr="00E62A2F" w:rsidRDefault="00D00153" w:rsidP="000A1059">
      <w:pPr>
        <w:pStyle w:val="20"/>
        <w:numPr>
          <w:ilvl w:val="1"/>
          <w:numId w:val="1"/>
        </w:numPr>
        <w:shd w:val="clear" w:color="auto" w:fill="auto"/>
        <w:tabs>
          <w:tab w:val="left" w:pos="1207"/>
          <w:tab w:val="left" w:pos="1276"/>
        </w:tabs>
        <w:spacing w:after="0" w:line="240" w:lineRule="auto"/>
        <w:ind w:firstLine="709"/>
        <w:jc w:val="both"/>
        <w:rPr>
          <w:rFonts w:ascii="XO Thames" w:hAnsi="XO Thames"/>
        </w:rPr>
      </w:pPr>
      <w:r w:rsidRPr="00E62A2F">
        <w:rPr>
          <w:rFonts w:ascii="XO Thames" w:hAnsi="XO Thames"/>
        </w:rPr>
        <w:t>Все оборудование, используемые м</w:t>
      </w:r>
      <w:r w:rsidR="00E62A2F">
        <w:rPr>
          <w:rFonts w:ascii="XO Thames" w:hAnsi="XO Thames"/>
        </w:rPr>
        <w:t>атериалы, запчасти, инструменты</w:t>
      </w:r>
      <w:r w:rsidR="00E62A2F" w:rsidRPr="00E62A2F">
        <w:rPr>
          <w:rFonts w:ascii="XO Thames" w:hAnsi="XO Thames"/>
        </w:rPr>
        <w:t xml:space="preserve"> </w:t>
      </w:r>
      <w:r w:rsidR="00E62A2F">
        <w:rPr>
          <w:rFonts w:ascii="XO Thames" w:hAnsi="XO Thames"/>
        </w:rPr>
        <w:t xml:space="preserve">                       </w:t>
      </w:r>
      <w:r w:rsidRPr="00E62A2F">
        <w:rPr>
          <w:rFonts w:ascii="XO Thames" w:hAnsi="XO Thames"/>
        </w:rPr>
        <w:t>и принадлежности для выполнения работ приобретаются и поставляются Подрядчиком, а счет Подрядчика.</w:t>
      </w:r>
    </w:p>
    <w:p w:rsidR="008A78C8" w:rsidRPr="00E62A2F" w:rsidRDefault="008A78C8" w:rsidP="000A1059">
      <w:pPr>
        <w:numPr>
          <w:ilvl w:val="1"/>
          <w:numId w:val="1"/>
        </w:numPr>
        <w:tabs>
          <w:tab w:val="left" w:pos="1276"/>
        </w:tabs>
        <w:ind w:firstLine="709"/>
        <w:jc w:val="both"/>
        <w:rPr>
          <w:rFonts w:ascii="XO Thames" w:hAnsi="XO Thames" w:cs="Times New Roman"/>
        </w:rPr>
      </w:pPr>
      <w:bookmarkStart w:id="1" w:name="bookmark2"/>
      <w:r w:rsidRPr="00E62A2F">
        <w:rPr>
          <w:rFonts w:ascii="XO Thames" w:hAnsi="XO Thames" w:cs="Times New Roman"/>
        </w:rPr>
        <w:t xml:space="preserve">Документы, которые Подрядчик обязуется передать нарочно Заказчику </w:t>
      </w:r>
      <w:r w:rsidR="00A905D5" w:rsidRPr="00E62A2F">
        <w:rPr>
          <w:rFonts w:ascii="XO Thames" w:hAnsi="XO Thames" w:cs="Times New Roman"/>
        </w:rPr>
        <w:t xml:space="preserve">                       </w:t>
      </w:r>
      <w:r w:rsidRPr="00E62A2F">
        <w:rPr>
          <w:rFonts w:ascii="XO Thames" w:hAnsi="XO Thames" w:cs="Times New Roman"/>
        </w:rPr>
        <w:t>по результатам выполненных работ</w:t>
      </w:r>
      <w:r w:rsidR="005C3F90" w:rsidRPr="00E62A2F">
        <w:rPr>
          <w:rFonts w:ascii="XO Thames" w:hAnsi="XO Thames" w:cs="Times New Roman"/>
        </w:rPr>
        <w:t>, не позднее 1 рабоч</w:t>
      </w:r>
      <w:r w:rsidR="00A905D5" w:rsidRPr="00E62A2F">
        <w:rPr>
          <w:rFonts w:ascii="XO Thames" w:hAnsi="XO Thames" w:cs="Times New Roman"/>
        </w:rPr>
        <w:t>его</w:t>
      </w:r>
      <w:r w:rsidR="005C3F90" w:rsidRPr="00E62A2F">
        <w:rPr>
          <w:rFonts w:ascii="XO Thames" w:hAnsi="XO Thames" w:cs="Times New Roman"/>
        </w:rPr>
        <w:t xml:space="preserve"> дн</w:t>
      </w:r>
      <w:r w:rsidR="00A905D5" w:rsidRPr="00E62A2F">
        <w:rPr>
          <w:rFonts w:ascii="XO Thames" w:hAnsi="XO Thames" w:cs="Times New Roman"/>
        </w:rPr>
        <w:t>я</w:t>
      </w:r>
      <w:r w:rsidR="005C3F90" w:rsidRPr="00E62A2F">
        <w:rPr>
          <w:rFonts w:ascii="XO Thames" w:hAnsi="XO Thames" w:cs="Times New Roman"/>
        </w:rPr>
        <w:t xml:space="preserve"> после завершения работ</w:t>
      </w:r>
      <w:r w:rsidRPr="00E62A2F">
        <w:rPr>
          <w:rFonts w:ascii="XO Thames" w:hAnsi="XO Thames" w:cs="Times New Roman"/>
        </w:rPr>
        <w:t xml:space="preserve">: акт </w:t>
      </w:r>
      <w:r w:rsidR="00E62A2F">
        <w:rPr>
          <w:rFonts w:ascii="XO Thames" w:hAnsi="XO Thames" w:cs="Times New Roman"/>
        </w:rPr>
        <w:t xml:space="preserve">    </w:t>
      </w:r>
      <w:r w:rsidRPr="00E62A2F">
        <w:rPr>
          <w:rFonts w:ascii="XO Thames" w:hAnsi="XO Thames" w:cs="Times New Roman"/>
        </w:rPr>
        <w:t>о приемке выполненных работ КС-2 (в 2-х экземплярах), справка о стоимости выполненных работ и затрат КС-3 (в 2-х экземплярах), общий журнал работ,</w:t>
      </w:r>
      <w:r w:rsidR="00BF7841" w:rsidRPr="00E62A2F">
        <w:rPr>
          <w:rFonts w:ascii="XO Thames" w:hAnsi="XO Thames" w:cs="Times New Roman"/>
        </w:rPr>
        <w:t xml:space="preserve"> в котором ведется учет выполнения работ по капитальному ремонту объекта капитального строительства, согласно приложению №1 к приказу Минстроя РФ от 02.12.2022 №1026/</w:t>
      </w:r>
      <w:proofErr w:type="spellStart"/>
      <w:r w:rsidR="00BF7841" w:rsidRPr="00E62A2F">
        <w:rPr>
          <w:rFonts w:ascii="XO Thames" w:hAnsi="XO Thames" w:cs="Times New Roman"/>
        </w:rPr>
        <w:t>пр</w:t>
      </w:r>
      <w:proofErr w:type="spellEnd"/>
      <w:r w:rsidR="00BF7841" w:rsidRPr="00E62A2F">
        <w:rPr>
          <w:rFonts w:ascii="XO Thames" w:hAnsi="XO Thames" w:cs="Times New Roman"/>
        </w:rPr>
        <w:t>,</w:t>
      </w:r>
      <w:r w:rsidRPr="00E62A2F">
        <w:rPr>
          <w:rFonts w:ascii="XO Thames" w:hAnsi="XO Thames" w:cs="Times New Roman"/>
        </w:rPr>
        <w:t xml:space="preserve"> оригинал счета на оплату, счет-фактура и</w:t>
      </w:r>
      <w:r w:rsidR="00653F70" w:rsidRPr="00E62A2F">
        <w:rPr>
          <w:rFonts w:ascii="XO Thames" w:hAnsi="XO Thames" w:cs="Times New Roman"/>
        </w:rPr>
        <w:t>ли</w:t>
      </w:r>
      <w:r w:rsidRPr="00E62A2F">
        <w:rPr>
          <w:rFonts w:ascii="XO Thames" w:hAnsi="XO Thames" w:cs="Times New Roman"/>
        </w:rPr>
        <w:t xml:space="preserve"> универсальный передаточный документ</w:t>
      </w:r>
      <w:r w:rsidR="00653F70" w:rsidRPr="00E62A2F">
        <w:rPr>
          <w:rFonts w:ascii="XO Thames" w:hAnsi="XO Thames" w:cs="Times New Roman"/>
        </w:rPr>
        <w:t xml:space="preserve">, </w:t>
      </w:r>
      <w:r w:rsidR="00653F70" w:rsidRPr="00E62A2F">
        <w:rPr>
          <w:rFonts w:ascii="XO Thames" w:hAnsi="XO Thames"/>
        </w:rPr>
        <w:t>акт</w:t>
      </w:r>
      <w:r w:rsidR="00C177D4" w:rsidRPr="00E62A2F">
        <w:rPr>
          <w:rFonts w:ascii="XO Thames" w:hAnsi="XO Thames"/>
        </w:rPr>
        <w:t xml:space="preserve"> приемки товаров, работ, услуг – </w:t>
      </w:r>
      <w:r w:rsidRPr="00E62A2F">
        <w:rPr>
          <w:rFonts w:ascii="XO Thames" w:hAnsi="XO Thames" w:cs="Times New Roman"/>
        </w:rPr>
        <w:t>форм</w:t>
      </w:r>
      <w:r w:rsidR="00C177D4" w:rsidRPr="00E62A2F">
        <w:rPr>
          <w:rFonts w:ascii="XO Thames" w:hAnsi="XO Thames" w:cs="Times New Roman"/>
        </w:rPr>
        <w:t>а</w:t>
      </w:r>
      <w:r w:rsidRPr="00E62A2F">
        <w:rPr>
          <w:rFonts w:ascii="XO Thames" w:hAnsi="XO Thames" w:cs="Times New Roman"/>
        </w:rPr>
        <w:t xml:space="preserve"> по ОКУД 0510452</w:t>
      </w:r>
      <w:r w:rsidR="00A905D5" w:rsidRPr="00E62A2F">
        <w:rPr>
          <w:rFonts w:ascii="XO Thames" w:hAnsi="XO Thames" w:cs="Times New Roman"/>
        </w:rPr>
        <w:t xml:space="preserve"> </w:t>
      </w:r>
      <w:r w:rsidRPr="00E62A2F">
        <w:rPr>
          <w:rFonts w:ascii="XO Thames" w:hAnsi="XO Thames" w:cs="Times New Roman"/>
        </w:rPr>
        <w:t>(в 2-х экземплярах).</w:t>
      </w:r>
    </w:p>
    <w:p w:rsidR="008A78C8" w:rsidRPr="00E62A2F" w:rsidRDefault="008A78C8" w:rsidP="000A1059">
      <w:pPr>
        <w:tabs>
          <w:tab w:val="left" w:pos="1064"/>
        </w:tabs>
        <w:ind w:left="709"/>
        <w:jc w:val="both"/>
        <w:rPr>
          <w:rFonts w:ascii="XO Thames" w:hAnsi="XO Thames" w:cs="Times New Roman"/>
        </w:rPr>
      </w:pPr>
    </w:p>
    <w:p w:rsidR="007D183A" w:rsidRPr="00E62A2F" w:rsidRDefault="00D00153" w:rsidP="000A1059">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r w:rsidRPr="00E62A2F">
        <w:rPr>
          <w:rFonts w:ascii="XO Thames" w:hAnsi="XO Thames"/>
        </w:rPr>
        <w:t>Сроки и место выполнения работ</w:t>
      </w:r>
      <w:bookmarkEnd w:id="1"/>
    </w:p>
    <w:p w:rsidR="007D183A" w:rsidRPr="00E62A2F" w:rsidRDefault="00D00153" w:rsidP="000A1059">
      <w:pPr>
        <w:pStyle w:val="20"/>
        <w:numPr>
          <w:ilvl w:val="1"/>
          <w:numId w:val="1"/>
        </w:numPr>
        <w:shd w:val="clear" w:color="auto" w:fill="auto"/>
        <w:tabs>
          <w:tab w:val="left" w:pos="1093"/>
        </w:tabs>
        <w:spacing w:after="0" w:line="240" w:lineRule="auto"/>
        <w:ind w:firstLine="709"/>
        <w:jc w:val="both"/>
        <w:rPr>
          <w:rFonts w:ascii="XO Thames" w:hAnsi="XO Thames"/>
        </w:rPr>
      </w:pPr>
      <w:r w:rsidRPr="00E62A2F">
        <w:rPr>
          <w:rFonts w:ascii="XO Thames" w:hAnsi="XO Thames"/>
        </w:rPr>
        <w:t>Работы выполняются в сроки, указанные в Контракте.</w:t>
      </w:r>
    </w:p>
    <w:p w:rsidR="007D183A" w:rsidRPr="00E62A2F" w:rsidRDefault="00A33D26" w:rsidP="006873AC">
      <w:pPr>
        <w:pStyle w:val="20"/>
        <w:shd w:val="clear" w:color="auto" w:fill="auto"/>
        <w:spacing w:after="0" w:line="240" w:lineRule="auto"/>
        <w:ind w:firstLine="709"/>
        <w:jc w:val="both"/>
        <w:rPr>
          <w:rFonts w:ascii="XO Thames" w:hAnsi="XO Thames"/>
        </w:rPr>
      </w:pPr>
      <w:r>
        <w:rPr>
          <w:rFonts w:ascii="XO Thames" w:hAnsi="XO Thames"/>
        </w:rPr>
        <w:t>Срок выполнения работ</w:t>
      </w:r>
      <w:r w:rsidR="00D90FF3" w:rsidRPr="00E62A2F">
        <w:rPr>
          <w:rFonts w:ascii="XO Thames" w:hAnsi="XO Thames"/>
        </w:rPr>
        <w:t xml:space="preserve">: с </w:t>
      </w:r>
      <w:r w:rsidR="00755A12" w:rsidRPr="00E62A2F">
        <w:rPr>
          <w:rFonts w:ascii="XO Thames" w:hAnsi="XO Thames"/>
        </w:rPr>
        <w:t>момента заключения Контракта</w:t>
      </w:r>
      <w:r w:rsidR="00D00153" w:rsidRPr="00E62A2F">
        <w:rPr>
          <w:rFonts w:ascii="XO Thames" w:hAnsi="XO Thames"/>
        </w:rPr>
        <w:t xml:space="preserve"> по </w:t>
      </w:r>
      <w:r>
        <w:rPr>
          <w:rFonts w:ascii="XO Thames" w:hAnsi="XO Thames"/>
        </w:rPr>
        <w:t>05</w:t>
      </w:r>
      <w:r w:rsidR="00BF7841" w:rsidRPr="00E62A2F">
        <w:rPr>
          <w:rFonts w:ascii="XO Thames" w:hAnsi="XO Thames"/>
        </w:rPr>
        <w:t>.</w:t>
      </w:r>
      <w:r w:rsidR="00122615" w:rsidRPr="00E62A2F">
        <w:rPr>
          <w:rFonts w:ascii="XO Thames" w:hAnsi="XO Thames"/>
        </w:rPr>
        <w:t>0</w:t>
      </w:r>
      <w:r>
        <w:rPr>
          <w:rFonts w:ascii="XO Thames" w:hAnsi="XO Thames"/>
        </w:rPr>
        <w:t>7</w:t>
      </w:r>
      <w:r w:rsidR="00F9757C" w:rsidRPr="00E62A2F">
        <w:rPr>
          <w:rFonts w:ascii="XO Thames" w:hAnsi="XO Thames"/>
        </w:rPr>
        <w:t>.</w:t>
      </w:r>
      <w:r w:rsidR="00D00153" w:rsidRPr="00E62A2F">
        <w:rPr>
          <w:rFonts w:ascii="XO Thames" w:hAnsi="XO Thames"/>
        </w:rPr>
        <w:t>202</w:t>
      </w:r>
      <w:r w:rsidR="00122615" w:rsidRPr="00E62A2F">
        <w:rPr>
          <w:rFonts w:ascii="XO Thames" w:hAnsi="XO Thames"/>
        </w:rPr>
        <w:t>6</w:t>
      </w:r>
      <w:r w:rsidR="007C1065">
        <w:rPr>
          <w:rFonts w:ascii="XO Thames" w:hAnsi="XO Thames"/>
        </w:rPr>
        <w:t xml:space="preserve"> г</w:t>
      </w:r>
      <w:r w:rsidR="00D00153" w:rsidRPr="00E62A2F">
        <w:rPr>
          <w:rFonts w:ascii="XO Thames" w:hAnsi="XO Thames"/>
        </w:rPr>
        <w:t>.</w:t>
      </w:r>
    </w:p>
    <w:p w:rsidR="007D183A" w:rsidRPr="00E62A2F" w:rsidRDefault="00D00153" w:rsidP="006873AC">
      <w:pPr>
        <w:pStyle w:val="20"/>
        <w:numPr>
          <w:ilvl w:val="1"/>
          <w:numId w:val="1"/>
        </w:numPr>
        <w:shd w:val="clear" w:color="auto" w:fill="auto"/>
        <w:tabs>
          <w:tab w:val="left" w:pos="1055"/>
        </w:tabs>
        <w:spacing w:after="0" w:line="240" w:lineRule="auto"/>
        <w:ind w:firstLine="709"/>
        <w:jc w:val="both"/>
        <w:rPr>
          <w:rFonts w:ascii="XO Thames" w:hAnsi="XO Thames"/>
        </w:rPr>
      </w:pPr>
      <w:r w:rsidRPr="00E62A2F">
        <w:rPr>
          <w:rFonts w:ascii="XO Thames" w:hAnsi="XO Thames"/>
        </w:rPr>
        <w:t xml:space="preserve">Место выполнения работ: на объекте Заказчика, расположенного по адресу: </w:t>
      </w:r>
      <w:r w:rsidR="00BA1147" w:rsidRPr="00E62A2F">
        <w:rPr>
          <w:rFonts w:ascii="XO Thames" w:hAnsi="XO Thames"/>
          <w:color w:val="auto"/>
          <w:kern w:val="36"/>
          <w:lang w:bidi="ar-SA"/>
        </w:rPr>
        <w:t>Краснодарский край, г. Тихорецк, ул. Юго-Восточный бульвар 1</w:t>
      </w:r>
      <w:r w:rsidRPr="00E62A2F">
        <w:rPr>
          <w:rFonts w:ascii="XO Thames" w:hAnsi="XO Thames"/>
        </w:rPr>
        <w:t>.</w:t>
      </w:r>
    </w:p>
    <w:p w:rsidR="007D183A" w:rsidRPr="00E62A2F" w:rsidRDefault="00D00153" w:rsidP="006873AC">
      <w:pPr>
        <w:pStyle w:val="20"/>
        <w:numPr>
          <w:ilvl w:val="1"/>
          <w:numId w:val="1"/>
        </w:numPr>
        <w:shd w:val="clear" w:color="auto" w:fill="auto"/>
        <w:tabs>
          <w:tab w:val="left" w:pos="1050"/>
        </w:tabs>
        <w:spacing w:after="0" w:line="240" w:lineRule="auto"/>
        <w:ind w:firstLine="709"/>
        <w:jc w:val="both"/>
        <w:rPr>
          <w:rFonts w:ascii="XO Thames" w:hAnsi="XO Thames"/>
        </w:rPr>
      </w:pPr>
      <w:r w:rsidRPr="00E62A2F">
        <w:rPr>
          <w:rFonts w:ascii="XO Thames" w:hAnsi="XO Thames"/>
        </w:rPr>
        <w:t>Подрядчик имеет право на досрочное выполнение работ, предусмотренных настоящим Контрактом, при этом такое досрочное и</w:t>
      </w:r>
      <w:r w:rsidR="00282F12" w:rsidRPr="00E62A2F">
        <w:rPr>
          <w:rFonts w:ascii="XO Thames" w:hAnsi="XO Thames"/>
        </w:rPr>
        <w:t>с</w:t>
      </w:r>
      <w:r w:rsidRPr="00E62A2F">
        <w:rPr>
          <w:rFonts w:ascii="XO Thames" w:hAnsi="XO Thames"/>
        </w:rPr>
        <w:t>полнение</w:t>
      </w:r>
      <w:r w:rsidR="00282F12" w:rsidRPr="00E62A2F">
        <w:rPr>
          <w:rFonts w:ascii="XO Thames" w:hAnsi="XO Thames"/>
        </w:rPr>
        <w:t xml:space="preserve"> </w:t>
      </w:r>
      <w:r w:rsidRPr="00E62A2F">
        <w:rPr>
          <w:rFonts w:ascii="XO Thames" w:hAnsi="XO Thames"/>
        </w:rPr>
        <w:t>не</w:t>
      </w:r>
      <w:r w:rsidR="00282F12" w:rsidRPr="00E62A2F">
        <w:rPr>
          <w:rFonts w:ascii="XO Thames" w:hAnsi="XO Thames"/>
        </w:rPr>
        <w:t xml:space="preserve"> </w:t>
      </w:r>
      <w:r w:rsidRPr="00E62A2F">
        <w:rPr>
          <w:rFonts w:ascii="XO Thames" w:hAnsi="XO Thames"/>
        </w:rPr>
        <w:t>влечет обязанности Заказчика по досрочной оплате принятых работ.</w:t>
      </w:r>
    </w:p>
    <w:p w:rsidR="006873AC" w:rsidRPr="00E62A2F" w:rsidRDefault="006873AC" w:rsidP="006873AC">
      <w:pPr>
        <w:pStyle w:val="20"/>
        <w:shd w:val="clear" w:color="auto" w:fill="auto"/>
        <w:tabs>
          <w:tab w:val="left" w:pos="1050"/>
        </w:tabs>
        <w:spacing w:after="0" w:line="240" w:lineRule="auto"/>
        <w:ind w:left="709" w:firstLine="0"/>
        <w:jc w:val="both"/>
        <w:rPr>
          <w:rFonts w:ascii="XO Thames" w:hAnsi="XO Thames"/>
        </w:rPr>
      </w:pPr>
    </w:p>
    <w:p w:rsidR="007D183A" w:rsidRPr="00E62A2F" w:rsidRDefault="00D00153" w:rsidP="006873AC">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bookmarkStart w:id="2" w:name="bookmark3"/>
      <w:r w:rsidRPr="00E62A2F">
        <w:rPr>
          <w:rFonts w:ascii="XO Thames" w:hAnsi="XO Thames"/>
        </w:rPr>
        <w:t>Права и обязанности Сторон</w:t>
      </w:r>
      <w:bookmarkEnd w:id="2"/>
    </w:p>
    <w:p w:rsidR="001878E4" w:rsidRPr="00E62A2F" w:rsidRDefault="001878E4" w:rsidP="006873AC">
      <w:pPr>
        <w:pStyle w:val="22"/>
        <w:keepNext/>
        <w:keepLines/>
        <w:numPr>
          <w:ilvl w:val="1"/>
          <w:numId w:val="1"/>
        </w:numPr>
        <w:shd w:val="clear" w:color="auto" w:fill="auto"/>
        <w:tabs>
          <w:tab w:val="left" w:pos="1084"/>
        </w:tabs>
        <w:spacing w:before="0" w:after="0" w:line="240" w:lineRule="auto"/>
        <w:ind w:firstLine="709"/>
        <w:rPr>
          <w:rFonts w:ascii="XO Thames" w:hAnsi="XO Thames"/>
        </w:rPr>
      </w:pPr>
      <w:bookmarkStart w:id="3" w:name="bookmark4"/>
      <w:bookmarkStart w:id="4" w:name="bookmark7"/>
      <w:r w:rsidRPr="00E62A2F">
        <w:rPr>
          <w:rFonts w:ascii="XO Thames" w:hAnsi="XO Thames"/>
        </w:rPr>
        <w:t>Подрядчик обязан:</w:t>
      </w:r>
      <w:bookmarkEnd w:id="3"/>
    </w:p>
    <w:p w:rsidR="001878E4" w:rsidRPr="00E62A2F" w:rsidRDefault="001878E4" w:rsidP="006873AC">
      <w:pPr>
        <w:pStyle w:val="20"/>
        <w:numPr>
          <w:ilvl w:val="2"/>
          <w:numId w:val="1"/>
        </w:numPr>
        <w:shd w:val="clear" w:color="auto" w:fill="auto"/>
        <w:tabs>
          <w:tab w:val="left" w:pos="1232"/>
        </w:tabs>
        <w:spacing w:after="0" w:line="240" w:lineRule="auto"/>
        <w:ind w:firstLine="709"/>
        <w:jc w:val="both"/>
        <w:rPr>
          <w:rFonts w:ascii="XO Thames" w:hAnsi="XO Thames"/>
        </w:rPr>
      </w:pPr>
      <w:r w:rsidRPr="00E62A2F">
        <w:rPr>
          <w:rFonts w:ascii="XO Thames" w:hAnsi="XO Thames"/>
        </w:rPr>
        <w:t>Выполнить все работы в объеме и в сроки, предусмотренные настоящим Контрактом, и предоставить акты выполненных работ Заказчику.</w:t>
      </w:r>
    </w:p>
    <w:p w:rsidR="001878E4" w:rsidRPr="00E62A2F" w:rsidRDefault="001878E4" w:rsidP="000A1059">
      <w:pPr>
        <w:pStyle w:val="20"/>
        <w:numPr>
          <w:ilvl w:val="2"/>
          <w:numId w:val="1"/>
        </w:numPr>
        <w:shd w:val="clear" w:color="auto" w:fill="auto"/>
        <w:spacing w:after="0" w:line="240" w:lineRule="auto"/>
        <w:ind w:firstLine="709"/>
        <w:jc w:val="both"/>
        <w:rPr>
          <w:rFonts w:ascii="XO Thames" w:hAnsi="XO Thames"/>
        </w:rPr>
      </w:pPr>
      <w:r w:rsidRPr="00E62A2F">
        <w:rPr>
          <w:rFonts w:ascii="XO Thames" w:hAnsi="XO Thames"/>
        </w:rPr>
        <w:t xml:space="preserve">Выполнить работы в соответствии с Техническим заданием (Приложение № 1), </w:t>
      </w:r>
      <w:r w:rsidRPr="00E62A2F">
        <w:rPr>
          <w:rFonts w:ascii="XO Thames" w:hAnsi="XO Thames"/>
        </w:rPr>
        <w:lastRenderedPageBreak/>
        <w:t>локальным сметным расчетом (Приложение № 2).</w:t>
      </w:r>
    </w:p>
    <w:p w:rsidR="001878E4" w:rsidRPr="00E62A2F" w:rsidRDefault="001878E4" w:rsidP="000A1059">
      <w:pPr>
        <w:pStyle w:val="20"/>
        <w:numPr>
          <w:ilvl w:val="0"/>
          <w:numId w:val="2"/>
        </w:numPr>
        <w:shd w:val="clear" w:color="auto" w:fill="auto"/>
        <w:tabs>
          <w:tab w:val="left" w:pos="1227"/>
        </w:tabs>
        <w:spacing w:after="0" w:line="240" w:lineRule="auto"/>
        <w:ind w:firstLine="709"/>
        <w:jc w:val="both"/>
        <w:rPr>
          <w:rFonts w:ascii="XO Thames" w:hAnsi="XO Thames"/>
        </w:rPr>
      </w:pPr>
      <w:r w:rsidRPr="00E62A2F">
        <w:rPr>
          <w:rFonts w:ascii="XO Thames" w:hAnsi="XO Thames"/>
        </w:rPr>
        <w:t xml:space="preserve">Обеспечить Объект материалами, изделиями, конструкциями, инженерным (технологическим) оборудованием в соответствии с номенклатурой, количеством и в порядке, указанным в локальном сметном расчете к настоящему Контракту, а также предоставить документы, подтверждающие качество используемых строительных материалов, изделий, оборудования и конструкций, которые должны быть новыми, не бывшими в употреблении, </w:t>
      </w:r>
      <w:r w:rsidR="00E62A2F">
        <w:rPr>
          <w:rFonts w:ascii="XO Thames" w:hAnsi="XO Thames"/>
        </w:rPr>
        <w:t xml:space="preserve">     </w:t>
      </w:r>
      <w:r w:rsidRPr="00E62A2F">
        <w:rPr>
          <w:rFonts w:ascii="XO Thames" w:hAnsi="XO Thames"/>
        </w:rPr>
        <w:t>в ремонте, на которые предоставить технический паспорт, сертификат качества, либо паспорт качества (безопасности) или его копия, заверенная в установленном законодательством Российской Федерации порядке, руководство (инструкция) по эксплуатации.</w:t>
      </w:r>
    </w:p>
    <w:p w:rsidR="001878E4" w:rsidRPr="00E62A2F" w:rsidRDefault="001878E4" w:rsidP="000A1059">
      <w:pPr>
        <w:pStyle w:val="20"/>
        <w:numPr>
          <w:ilvl w:val="0"/>
          <w:numId w:val="2"/>
        </w:numPr>
        <w:shd w:val="clear" w:color="auto" w:fill="auto"/>
        <w:tabs>
          <w:tab w:val="left" w:pos="1227"/>
        </w:tabs>
        <w:spacing w:after="0" w:line="240" w:lineRule="auto"/>
        <w:ind w:firstLine="709"/>
        <w:jc w:val="both"/>
        <w:rPr>
          <w:rFonts w:ascii="XO Thames" w:hAnsi="XO Thames"/>
        </w:rPr>
      </w:pPr>
      <w:r w:rsidRPr="00E62A2F">
        <w:rPr>
          <w:rFonts w:ascii="XO Thames" w:hAnsi="XO Thames"/>
        </w:rPr>
        <w:t>Обеспечить приемку, разгрузку и складирование, прибывающих на Объект материалов и оборудования.</w:t>
      </w:r>
    </w:p>
    <w:p w:rsidR="001878E4" w:rsidRPr="00E62A2F" w:rsidRDefault="001878E4" w:rsidP="000A1059">
      <w:pPr>
        <w:pStyle w:val="20"/>
        <w:numPr>
          <w:ilvl w:val="0"/>
          <w:numId w:val="2"/>
        </w:numPr>
        <w:shd w:val="clear" w:color="auto" w:fill="auto"/>
        <w:tabs>
          <w:tab w:val="left" w:pos="1227"/>
        </w:tabs>
        <w:spacing w:after="0" w:line="240" w:lineRule="auto"/>
        <w:ind w:firstLine="709"/>
        <w:jc w:val="both"/>
        <w:rPr>
          <w:rFonts w:ascii="XO Thames" w:hAnsi="XO Thames"/>
        </w:rPr>
      </w:pPr>
      <w:r w:rsidRPr="00E62A2F">
        <w:rPr>
          <w:rFonts w:ascii="XO Thames" w:hAnsi="XO Thames"/>
        </w:rPr>
        <w:t>Нести ответственность за сохранность всех поставленных для реализации Контракта строительных материалов, изделий, оборудования и конструкций до подписания приемочной комиссией актов выполненных работ КС-2 на Объекте.</w:t>
      </w:r>
    </w:p>
    <w:p w:rsidR="001878E4" w:rsidRPr="00E62A2F" w:rsidRDefault="001878E4" w:rsidP="000A1059">
      <w:pPr>
        <w:pStyle w:val="20"/>
        <w:numPr>
          <w:ilvl w:val="0"/>
          <w:numId w:val="2"/>
        </w:numPr>
        <w:shd w:val="clear" w:color="auto" w:fill="auto"/>
        <w:tabs>
          <w:tab w:val="left" w:pos="1274"/>
        </w:tabs>
        <w:spacing w:after="0" w:line="240" w:lineRule="auto"/>
        <w:ind w:firstLine="709"/>
        <w:jc w:val="both"/>
        <w:rPr>
          <w:rFonts w:ascii="XO Thames" w:hAnsi="XO Thames"/>
        </w:rPr>
      </w:pPr>
      <w:r w:rsidRPr="00E62A2F">
        <w:rPr>
          <w:rFonts w:ascii="XO Thames" w:hAnsi="XO Thames"/>
        </w:rPr>
        <w:t>Обеспечить:</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качество</w:t>
      </w:r>
      <w:proofErr w:type="gramEnd"/>
      <w:r w:rsidRPr="00E62A2F">
        <w:rPr>
          <w:rFonts w:ascii="XO Thames" w:hAnsi="XO Thames"/>
        </w:rPr>
        <w:t xml:space="preserve"> выполнения всех работ в соответствии со строительными нормами </w:t>
      </w:r>
      <w:r w:rsidR="00E62A2F">
        <w:rPr>
          <w:rFonts w:ascii="XO Thames" w:hAnsi="XO Thames"/>
        </w:rPr>
        <w:t xml:space="preserve">             </w:t>
      </w:r>
      <w:r w:rsidRPr="00E62A2F">
        <w:rPr>
          <w:rFonts w:ascii="XO Thames" w:hAnsi="XO Thames"/>
        </w:rPr>
        <w:t>и правилами, с локальной сметной документацией, действующими нормами и техническими условиями;</w:t>
      </w:r>
    </w:p>
    <w:p w:rsidR="001878E4" w:rsidRPr="00E62A2F" w:rsidRDefault="001878E4" w:rsidP="002713EE">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своевременное</w:t>
      </w:r>
      <w:proofErr w:type="gramEnd"/>
      <w:r w:rsidRPr="00E62A2F">
        <w:rPr>
          <w:rFonts w:ascii="XO Thames" w:hAnsi="XO Thames"/>
        </w:rPr>
        <w:t xml:space="preserve"> устранение недостатков и дефектов, выявленных при приемке работ и в течение гарантийного срока эксплуатации Объекта за свой счет;</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бесперебойное</w:t>
      </w:r>
      <w:proofErr w:type="gramEnd"/>
      <w:r w:rsidRPr="00E62A2F">
        <w:rPr>
          <w:rFonts w:ascii="XO Thames" w:hAnsi="XO Thames"/>
        </w:rPr>
        <w:t xml:space="preserve"> функционирование инженерных систем и оборудования </w:t>
      </w:r>
      <w:r w:rsidR="00007278">
        <w:rPr>
          <w:rFonts w:ascii="XO Thames" w:hAnsi="XO Thames"/>
        </w:rPr>
        <w:t xml:space="preserve">                  </w:t>
      </w:r>
      <w:r w:rsidRPr="00E62A2F">
        <w:rPr>
          <w:rFonts w:ascii="XO Thames" w:hAnsi="XO Thames"/>
        </w:rPr>
        <w:t>при нормальной эксплуатации Объекта в течение гарантийного срока;</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складирование</w:t>
      </w:r>
      <w:proofErr w:type="gramEnd"/>
      <w:r w:rsidRPr="00E62A2F">
        <w:rPr>
          <w:rFonts w:ascii="XO Thames" w:hAnsi="XO Thames"/>
        </w:rPr>
        <w:t xml:space="preserve"> и хранение строительных материалов, изделий, оборудования </w:t>
      </w:r>
      <w:r w:rsidR="00E62A2F">
        <w:rPr>
          <w:rFonts w:ascii="XO Thames" w:hAnsi="XO Thames"/>
        </w:rPr>
        <w:t xml:space="preserve">            </w:t>
      </w:r>
      <w:r w:rsidRPr="00E62A2F">
        <w:rPr>
          <w:rFonts w:ascii="XO Thames" w:hAnsi="XO Thames"/>
        </w:rPr>
        <w:t xml:space="preserve">и конструкций в соответствии с требованиями стандартов и технических условий </w:t>
      </w:r>
      <w:r w:rsidR="00E62A2F">
        <w:rPr>
          <w:rFonts w:ascii="XO Thames" w:hAnsi="XO Thames"/>
        </w:rPr>
        <w:t xml:space="preserve">                   </w:t>
      </w:r>
      <w:r w:rsidRPr="00E62A2F">
        <w:rPr>
          <w:rFonts w:ascii="XO Thames" w:hAnsi="XO Thames"/>
        </w:rPr>
        <w:t>на эти материалы, изделия и оборудование;</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выполнение</w:t>
      </w:r>
      <w:proofErr w:type="gramEnd"/>
      <w:r w:rsidRPr="00E62A2F">
        <w:rPr>
          <w:rFonts w:ascii="XO Thames" w:hAnsi="XO Thames"/>
        </w:rPr>
        <w:t xml:space="preserve"> всех необходимых мероприятий по противопожарной безопасности, технике безопасности, рациональному использованию территории, охране окружающей среды, зеленых насаждений и земли;</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выполнение</w:t>
      </w:r>
      <w:proofErr w:type="gramEnd"/>
      <w:r w:rsidRPr="00E62A2F">
        <w:rPr>
          <w:rFonts w:ascii="XO Thames" w:hAnsi="XO Thames"/>
        </w:rPr>
        <w:t xml:space="preserve"> капитального ремонта Объекта строительными материалами, изделиями и конструкциями, инженерным (технологическим) оборудованием надлежащего качества </w:t>
      </w:r>
      <w:r w:rsidR="00E62A2F">
        <w:rPr>
          <w:rFonts w:ascii="XO Thames" w:hAnsi="XO Thames"/>
        </w:rPr>
        <w:t xml:space="preserve">        </w:t>
      </w:r>
      <w:r w:rsidRPr="00E62A2F">
        <w:rPr>
          <w:rFonts w:ascii="XO Thames" w:hAnsi="XO Thames"/>
        </w:rPr>
        <w:t>в соответствии с номенклатурой</w:t>
      </w:r>
      <w:r w:rsidR="00B20F1E" w:rsidRPr="00E62A2F">
        <w:rPr>
          <w:rFonts w:ascii="XO Thames" w:hAnsi="XO Thames"/>
        </w:rPr>
        <w:t>;</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в</w:t>
      </w:r>
      <w:proofErr w:type="gramEnd"/>
      <w:r w:rsidRPr="00E62A2F">
        <w:rPr>
          <w:rFonts w:ascii="XO Thames" w:hAnsi="XO Thames"/>
        </w:rPr>
        <w:t xml:space="preserve"> связи с пропускным режимом на режимную территорию ремонтируемого объекта рабочие, привлекаемые к выполнению ремонтных работ обязаны иметь паспорт РФ </w:t>
      </w:r>
      <w:r w:rsidR="00E62A2F">
        <w:rPr>
          <w:rFonts w:ascii="XO Thames" w:hAnsi="XO Thames"/>
        </w:rPr>
        <w:t xml:space="preserve">                  </w:t>
      </w:r>
      <w:r w:rsidRPr="00E62A2F">
        <w:rPr>
          <w:rFonts w:ascii="XO Thames" w:hAnsi="XO Thames"/>
        </w:rPr>
        <w:t>и регистрацию на территории РФ;</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списки</w:t>
      </w:r>
      <w:proofErr w:type="gramEnd"/>
      <w:r w:rsidRPr="00E62A2F">
        <w:rPr>
          <w:rFonts w:ascii="XO Thames" w:hAnsi="XO Thames"/>
        </w:rPr>
        <w:t xml:space="preserve"> рабочих, а также автотранспорта необходимо предоставить за 3 рабочих дня до начала выполнения работ и копии паспортов для проверки личности и выдачи пропусков.</w:t>
      </w:r>
    </w:p>
    <w:p w:rsidR="001878E4" w:rsidRPr="00E62A2F" w:rsidRDefault="001878E4" w:rsidP="000A1059">
      <w:pPr>
        <w:pStyle w:val="20"/>
        <w:numPr>
          <w:ilvl w:val="0"/>
          <w:numId w:val="2"/>
        </w:numPr>
        <w:shd w:val="clear" w:color="auto" w:fill="auto"/>
        <w:tabs>
          <w:tab w:val="left" w:pos="1457"/>
        </w:tabs>
        <w:spacing w:after="0" w:line="240" w:lineRule="auto"/>
        <w:ind w:firstLine="709"/>
        <w:jc w:val="both"/>
        <w:rPr>
          <w:rFonts w:ascii="XO Thames" w:hAnsi="XO Thames"/>
        </w:rPr>
      </w:pPr>
      <w:r w:rsidRPr="00E62A2F">
        <w:rPr>
          <w:rFonts w:ascii="XO Thames" w:hAnsi="XO Thames"/>
        </w:rPr>
        <w:t>Качественно выполнить все работы по Объекту в объеме и в сроки, предусмотренные настоящим Контрактом, утвержденной локальной сметой с учётом требований строительных норм и правил (СНиП), санитарных правил и норм (СанПиН), правил безопасной эксплуатации электроустановок (ПБЭЭУ), пра</w:t>
      </w:r>
      <w:r w:rsidR="00B20F1E" w:rsidRPr="00E62A2F">
        <w:rPr>
          <w:rFonts w:ascii="XO Thames" w:hAnsi="XO Thames"/>
        </w:rPr>
        <w:t>вил пожарной безопасности (ППБ).</w:t>
      </w:r>
    </w:p>
    <w:p w:rsidR="001878E4" w:rsidRPr="00E62A2F" w:rsidRDefault="001878E4" w:rsidP="000A1059">
      <w:pPr>
        <w:pStyle w:val="20"/>
        <w:numPr>
          <w:ilvl w:val="0"/>
          <w:numId w:val="2"/>
        </w:numPr>
        <w:shd w:val="clear" w:color="auto" w:fill="auto"/>
        <w:tabs>
          <w:tab w:val="left" w:pos="1457"/>
        </w:tabs>
        <w:spacing w:after="0" w:line="240" w:lineRule="auto"/>
        <w:ind w:firstLine="709"/>
        <w:jc w:val="both"/>
        <w:rPr>
          <w:rFonts w:ascii="XO Thames" w:hAnsi="XO Thames"/>
        </w:rPr>
      </w:pPr>
      <w:r w:rsidRPr="00E62A2F">
        <w:rPr>
          <w:rFonts w:ascii="XO Thames" w:hAnsi="XO Thames"/>
        </w:rPr>
        <w:t>Обеспечить выполнение работ по настоящему Контракту и оформление первичной исполнительной документации в полном соответствии со строительными нормами и правилами.</w:t>
      </w:r>
    </w:p>
    <w:p w:rsidR="001878E4" w:rsidRPr="00E62A2F" w:rsidRDefault="001878E4" w:rsidP="000A1059">
      <w:pPr>
        <w:pStyle w:val="20"/>
        <w:numPr>
          <w:ilvl w:val="0"/>
          <w:numId w:val="2"/>
        </w:numPr>
        <w:shd w:val="clear" w:color="auto" w:fill="auto"/>
        <w:tabs>
          <w:tab w:val="left" w:pos="1457"/>
        </w:tabs>
        <w:spacing w:after="0" w:line="240" w:lineRule="auto"/>
        <w:ind w:firstLine="709"/>
        <w:jc w:val="both"/>
        <w:rPr>
          <w:rFonts w:ascii="XO Thames" w:hAnsi="XO Thames"/>
        </w:rPr>
      </w:pPr>
      <w:r w:rsidRPr="00E62A2F">
        <w:rPr>
          <w:rFonts w:ascii="XO Thames" w:hAnsi="XO Thames"/>
        </w:rPr>
        <w:t>Произвести замену выявленных при производстве работ некачественных материалов, оборудования, изделий и конструкций за свой счет.</w:t>
      </w:r>
    </w:p>
    <w:p w:rsidR="001878E4" w:rsidRPr="00E62A2F" w:rsidRDefault="001878E4" w:rsidP="000A1059">
      <w:pPr>
        <w:pStyle w:val="20"/>
        <w:numPr>
          <w:ilvl w:val="0"/>
          <w:numId w:val="2"/>
        </w:numPr>
        <w:shd w:val="clear" w:color="auto" w:fill="auto"/>
        <w:tabs>
          <w:tab w:val="left" w:pos="1594"/>
        </w:tabs>
        <w:spacing w:after="0" w:line="240" w:lineRule="auto"/>
        <w:ind w:firstLine="709"/>
        <w:jc w:val="both"/>
        <w:rPr>
          <w:rFonts w:ascii="XO Thames" w:hAnsi="XO Thames"/>
        </w:rPr>
      </w:pPr>
      <w:r w:rsidRPr="00E62A2F">
        <w:rPr>
          <w:rFonts w:ascii="XO Thames" w:hAnsi="XO Thames"/>
        </w:rPr>
        <w:t>Предоставить:</w:t>
      </w:r>
    </w:p>
    <w:p w:rsidR="001878E4" w:rsidRPr="00E62A2F" w:rsidRDefault="001878E4" w:rsidP="000A1059">
      <w:pPr>
        <w:pStyle w:val="20"/>
        <w:numPr>
          <w:ilvl w:val="0"/>
          <w:numId w:val="3"/>
        </w:numPr>
        <w:shd w:val="clear" w:color="auto" w:fill="auto"/>
        <w:tabs>
          <w:tab w:val="left" w:pos="1302"/>
        </w:tabs>
        <w:spacing w:after="0" w:line="240" w:lineRule="auto"/>
        <w:ind w:firstLine="709"/>
        <w:jc w:val="both"/>
        <w:rPr>
          <w:rFonts w:ascii="XO Thames" w:hAnsi="XO Thames"/>
        </w:rPr>
      </w:pPr>
      <w:proofErr w:type="gramStart"/>
      <w:r w:rsidRPr="00E62A2F">
        <w:rPr>
          <w:rFonts w:ascii="XO Thames" w:hAnsi="XO Thames"/>
        </w:rPr>
        <w:t>все</w:t>
      </w:r>
      <w:proofErr w:type="gramEnd"/>
      <w:r w:rsidRPr="00E62A2F">
        <w:rPr>
          <w:rFonts w:ascii="XO Thames" w:hAnsi="XO Thames"/>
        </w:rPr>
        <w:t xml:space="preserve"> документы, подтверждающие качество;</w:t>
      </w:r>
    </w:p>
    <w:p w:rsidR="001878E4" w:rsidRPr="00E62A2F" w:rsidRDefault="001878E4" w:rsidP="000A1059">
      <w:pPr>
        <w:pStyle w:val="20"/>
        <w:numPr>
          <w:ilvl w:val="0"/>
          <w:numId w:val="3"/>
        </w:numPr>
        <w:shd w:val="clear" w:color="auto" w:fill="auto"/>
        <w:tabs>
          <w:tab w:val="left" w:pos="1307"/>
        </w:tabs>
        <w:spacing w:after="0" w:line="240" w:lineRule="auto"/>
        <w:ind w:firstLine="709"/>
        <w:jc w:val="both"/>
        <w:rPr>
          <w:rFonts w:ascii="XO Thames" w:hAnsi="XO Thames"/>
        </w:rPr>
      </w:pPr>
      <w:proofErr w:type="gramStart"/>
      <w:r w:rsidRPr="00E62A2F">
        <w:rPr>
          <w:rFonts w:ascii="XO Thames" w:hAnsi="XO Thames"/>
        </w:rPr>
        <w:t>схемы</w:t>
      </w:r>
      <w:proofErr w:type="gramEnd"/>
      <w:r w:rsidRPr="00E62A2F">
        <w:rPr>
          <w:rFonts w:ascii="XO Thames" w:hAnsi="XO Thames"/>
        </w:rPr>
        <w:t xml:space="preserve"> прокладки скрытых инженерных сетей;</w:t>
      </w:r>
    </w:p>
    <w:p w:rsidR="001878E4" w:rsidRPr="00E62A2F" w:rsidRDefault="001878E4" w:rsidP="000A1059">
      <w:pPr>
        <w:pStyle w:val="20"/>
        <w:numPr>
          <w:ilvl w:val="0"/>
          <w:numId w:val="3"/>
        </w:numPr>
        <w:shd w:val="clear" w:color="auto" w:fill="auto"/>
        <w:tabs>
          <w:tab w:val="left" w:pos="1307"/>
        </w:tabs>
        <w:spacing w:after="0" w:line="240" w:lineRule="auto"/>
        <w:ind w:firstLine="709"/>
        <w:jc w:val="both"/>
        <w:rPr>
          <w:rFonts w:ascii="XO Thames" w:hAnsi="XO Thames"/>
        </w:rPr>
      </w:pPr>
      <w:proofErr w:type="gramStart"/>
      <w:r w:rsidRPr="00E62A2F">
        <w:rPr>
          <w:rFonts w:ascii="XO Thames" w:hAnsi="XO Thames"/>
        </w:rPr>
        <w:t>фото</w:t>
      </w:r>
      <w:proofErr w:type="gramEnd"/>
      <w:r w:rsidRPr="00E62A2F">
        <w:rPr>
          <w:rFonts w:ascii="XO Thames" w:hAnsi="XO Thames"/>
        </w:rPr>
        <w:t xml:space="preserve"> отчеты производства скрытых работ.</w:t>
      </w:r>
    </w:p>
    <w:p w:rsidR="001878E4" w:rsidRPr="00E62A2F" w:rsidRDefault="001878E4" w:rsidP="000A1059">
      <w:pPr>
        <w:pStyle w:val="20"/>
        <w:numPr>
          <w:ilvl w:val="0"/>
          <w:numId w:val="2"/>
        </w:numPr>
        <w:shd w:val="clear" w:color="auto" w:fill="auto"/>
        <w:tabs>
          <w:tab w:val="left" w:pos="1484"/>
        </w:tabs>
        <w:spacing w:after="0" w:line="240" w:lineRule="auto"/>
        <w:ind w:firstLine="709"/>
        <w:jc w:val="both"/>
        <w:rPr>
          <w:rFonts w:ascii="XO Thames" w:hAnsi="XO Thames"/>
        </w:rPr>
      </w:pPr>
      <w:r w:rsidRPr="00E62A2F">
        <w:rPr>
          <w:rFonts w:ascii="XO Thames" w:hAnsi="XO Thames"/>
        </w:rPr>
        <w:t>Соблюдать и обеспечить выполнение на Объекте мероприятий по охране труда и технике безопасности.</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Письменно извещать Заказчика о готовности приемки скрытых работ за 24 часа до начала выполнения последующих работ.</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 xml:space="preserve">Приступать к выполнению последующих работ только после приемки </w:t>
      </w:r>
      <w:r w:rsidRPr="00E62A2F">
        <w:rPr>
          <w:rFonts w:ascii="XO Thames" w:hAnsi="XO Thames"/>
        </w:rPr>
        <w:lastRenderedPageBreak/>
        <w:t>Заказчиком скрытых работ и составления Актов их освидетельствования. Если закрытие работ выполнено без подтверждения Заказчика в случае, когда Заказчик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В случае неявки представителя Заказчика в указанный Подрядчиком срок, Подрядчик составляет односторонний Акт.</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Обеспечивать соответствие Объекта во время производства работ нормам технической и пожарной безопасности, производственной санитарии.</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Вывезти в течение 5 (пяти) рабочих дней со дня приемки Объекта, принадлежащие ему строительные машины и оборудование, транспортные средства, инструменты, приборы, инвентарь, строительные материалы, строительный мусор, изделия, конструкции и другое имущество.</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При готовности сдачи Объекта известить об этом Заказчика в письменной форме в течение 2 (двух) календарных дней.</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 xml:space="preserve">Передать по окончании работ Заказчику исполнительную документацию </w:t>
      </w:r>
      <w:r w:rsidR="00E62A2F">
        <w:rPr>
          <w:rFonts w:ascii="XO Thames" w:hAnsi="XO Thames"/>
        </w:rPr>
        <w:t xml:space="preserve">             </w:t>
      </w:r>
      <w:r w:rsidRPr="00E62A2F">
        <w:rPr>
          <w:rFonts w:ascii="XO Thames" w:hAnsi="XO Thames"/>
        </w:rPr>
        <w:t>о выполненных ремонтных работах.</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Нести ответственность за случайное уничтожение и/или повреждение Объекта до даты его приемки приемочной комиссией по акту формы КС-2. При просрочке передачи или приемки результата работы риски, предусмотренные в настоящем пункте, несет Сторона, допустившая просрочку.</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При проведении проверок Заказчика по целевому использованию бюджетных средств, предоставить все необходимые документы и информацию по выполненным работам, в том числе и после окончания действия Контракта.</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Принимать надлежащие меры предосторожности для обеспечения безопасности своего персонала.</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 xml:space="preserve">Нести ответственность за выполнение необходимых мероприятий по пожарной безопасности, охране труда и за безопасное производство работ. Организовать и выполнять работы с учетом СНиП 12-03-2001 «Безопасность труда в строительстве ч. 2». Лица, нарушившие требования инструкций, положений и правил по охране труда, привлекаются </w:t>
      </w:r>
      <w:r w:rsidR="00E62A2F">
        <w:rPr>
          <w:rFonts w:ascii="XO Thames" w:hAnsi="XO Thames"/>
        </w:rPr>
        <w:t xml:space="preserve">      </w:t>
      </w:r>
      <w:r w:rsidRPr="00E62A2F">
        <w:rPr>
          <w:rFonts w:ascii="XO Thames" w:hAnsi="XO Thames"/>
        </w:rPr>
        <w:t xml:space="preserve">к ответственности согласно Правилам внутреннего распорядка или в судебном порядке </w:t>
      </w:r>
      <w:r w:rsidR="00E62A2F">
        <w:rPr>
          <w:rFonts w:ascii="XO Thames" w:hAnsi="XO Thames"/>
        </w:rPr>
        <w:t xml:space="preserve">          </w:t>
      </w:r>
      <w:r w:rsidRPr="00E62A2F">
        <w:rPr>
          <w:rFonts w:ascii="XO Thames" w:hAnsi="XO Thames"/>
        </w:rPr>
        <w:t>в зависимости от характера и последствий нарушения.</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Обеспечить соблюдение работниками Подрядчика Правил внутреннего распорядка учреждения Заказчика, на территории которого находится Объект, в части недопущения фактов распития спиртных напитков, появления на рабочем месте в состоянии алкогольного опьянения.</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Немедленно известить Заказчика и до получения от него указания, приостановить работы при обнаружении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1878E4" w:rsidRPr="00E62A2F" w:rsidRDefault="001878E4" w:rsidP="000A1059">
      <w:pPr>
        <w:pStyle w:val="20"/>
        <w:numPr>
          <w:ilvl w:val="0"/>
          <w:numId w:val="2"/>
        </w:numPr>
        <w:shd w:val="clear" w:color="auto" w:fill="auto"/>
        <w:tabs>
          <w:tab w:val="left" w:pos="1196"/>
        </w:tabs>
        <w:spacing w:after="0" w:line="240" w:lineRule="auto"/>
        <w:ind w:firstLine="709"/>
        <w:jc w:val="both"/>
        <w:rPr>
          <w:rFonts w:ascii="XO Thames" w:hAnsi="XO Thames"/>
        </w:rPr>
      </w:pPr>
      <w:r w:rsidRPr="00E62A2F">
        <w:rPr>
          <w:rFonts w:ascii="XO Thames" w:hAnsi="XO Thames"/>
        </w:rPr>
        <w:t>Предоставить автотранспортное средство и водителей к досмотру, при въезде</w:t>
      </w:r>
      <w:r w:rsidR="00007278">
        <w:rPr>
          <w:rFonts w:ascii="XO Thames" w:hAnsi="XO Thames"/>
        </w:rPr>
        <w:t xml:space="preserve">   </w:t>
      </w:r>
      <w:r w:rsidRPr="00E62A2F">
        <w:rPr>
          <w:rFonts w:ascii="XO Thames" w:hAnsi="XO Thames"/>
        </w:rPr>
        <w:t xml:space="preserve"> на территорию Заказчика. Водителю при себе иметь документ удостоверяющий личность (паспорт или водительское удостоверение).</w:t>
      </w:r>
    </w:p>
    <w:p w:rsidR="001878E4" w:rsidRPr="00E62A2F" w:rsidRDefault="001878E4" w:rsidP="000A1059">
      <w:pPr>
        <w:pStyle w:val="20"/>
        <w:numPr>
          <w:ilvl w:val="0"/>
          <w:numId w:val="2"/>
        </w:numPr>
        <w:shd w:val="clear" w:color="auto" w:fill="auto"/>
        <w:tabs>
          <w:tab w:val="left" w:pos="1191"/>
        </w:tabs>
        <w:spacing w:after="0" w:line="240" w:lineRule="auto"/>
        <w:ind w:firstLine="709"/>
        <w:jc w:val="both"/>
        <w:rPr>
          <w:rFonts w:ascii="XO Thames" w:hAnsi="XO Thames"/>
        </w:rPr>
      </w:pPr>
      <w:r w:rsidRPr="00E62A2F">
        <w:rPr>
          <w:rFonts w:ascii="XO Thames" w:hAnsi="XO Thames"/>
        </w:rPr>
        <w:t>Нести ответственность, предусмотренную действующим законодательством РФ, за привлечение и использование груда иностранных граждан без соответствующих разрешений.</w:t>
      </w:r>
    </w:p>
    <w:p w:rsidR="001878E4" w:rsidRPr="00E62A2F" w:rsidRDefault="001878E4" w:rsidP="000A1059">
      <w:pPr>
        <w:pStyle w:val="20"/>
        <w:numPr>
          <w:ilvl w:val="0"/>
          <w:numId w:val="2"/>
        </w:numPr>
        <w:shd w:val="clear" w:color="auto" w:fill="auto"/>
        <w:tabs>
          <w:tab w:val="left" w:pos="1196"/>
        </w:tabs>
        <w:spacing w:after="0" w:line="240" w:lineRule="auto"/>
        <w:ind w:firstLine="709"/>
        <w:jc w:val="both"/>
        <w:rPr>
          <w:rFonts w:ascii="XO Thames" w:hAnsi="XO Thames"/>
        </w:rPr>
      </w:pPr>
      <w:r w:rsidRPr="00E62A2F">
        <w:rPr>
          <w:rFonts w:ascii="XO Thames" w:hAnsi="XO Thames"/>
        </w:rPr>
        <w:t xml:space="preserve">При обнаружении Заказчиком в период гарантийного срока недостатков </w:t>
      </w:r>
      <w:r w:rsidR="00E62A2F">
        <w:rPr>
          <w:rFonts w:ascii="XO Thames" w:hAnsi="XO Thames"/>
        </w:rPr>
        <w:t xml:space="preserve">              </w:t>
      </w:r>
      <w:r w:rsidRPr="00E62A2F">
        <w:rPr>
          <w:rFonts w:ascii="XO Thames" w:hAnsi="XO Thames"/>
        </w:rPr>
        <w:t xml:space="preserve">в работе, Подрядчик обязуется устранить их за свой счет и продлить гарантийный срок </w:t>
      </w:r>
      <w:r w:rsidR="00E62A2F">
        <w:rPr>
          <w:rFonts w:ascii="XO Thames" w:hAnsi="XO Thames"/>
        </w:rPr>
        <w:t xml:space="preserve">          </w:t>
      </w:r>
      <w:r w:rsidRPr="00E62A2F">
        <w:rPr>
          <w:rFonts w:ascii="XO Thames" w:hAnsi="XO Thames"/>
        </w:rPr>
        <w:t>на период устранения недостатков.</w:t>
      </w:r>
    </w:p>
    <w:p w:rsidR="001878E4" w:rsidRPr="00E62A2F" w:rsidRDefault="001878E4" w:rsidP="000A1059">
      <w:pPr>
        <w:pStyle w:val="20"/>
        <w:numPr>
          <w:ilvl w:val="0"/>
          <w:numId w:val="2"/>
        </w:numPr>
        <w:shd w:val="clear" w:color="auto" w:fill="auto"/>
        <w:tabs>
          <w:tab w:val="left" w:pos="1191"/>
        </w:tabs>
        <w:spacing w:after="0" w:line="240" w:lineRule="auto"/>
        <w:ind w:firstLine="709"/>
        <w:jc w:val="both"/>
        <w:rPr>
          <w:rFonts w:ascii="XO Thames" w:hAnsi="XO Thames"/>
        </w:rPr>
      </w:pPr>
      <w:r w:rsidRPr="00E62A2F">
        <w:rPr>
          <w:rFonts w:ascii="XO Thames" w:hAnsi="XO Thames"/>
        </w:rPr>
        <w:t xml:space="preserve">Подрядчик согласует все применяемые материалы, цвет материалов </w:t>
      </w:r>
      <w:r w:rsidR="00E62A2F">
        <w:rPr>
          <w:rFonts w:ascii="XO Thames" w:hAnsi="XO Thames"/>
        </w:rPr>
        <w:t xml:space="preserve">                     </w:t>
      </w:r>
      <w:r w:rsidRPr="00E62A2F">
        <w:rPr>
          <w:rFonts w:ascii="XO Thames" w:hAnsi="XO Thames"/>
        </w:rPr>
        <w:t xml:space="preserve">с Заказчиком в письменном виде, не позднее чем за 2 рабочих дня до использование </w:t>
      </w:r>
      <w:r w:rsidR="00E62A2F">
        <w:rPr>
          <w:rFonts w:ascii="XO Thames" w:hAnsi="XO Thames"/>
        </w:rPr>
        <w:t xml:space="preserve">              </w:t>
      </w:r>
      <w:r w:rsidRPr="00E62A2F">
        <w:rPr>
          <w:rFonts w:ascii="XO Thames" w:hAnsi="XO Thames"/>
        </w:rPr>
        <w:t>его на Объекте.</w:t>
      </w:r>
    </w:p>
    <w:p w:rsidR="001878E4" w:rsidRPr="00E62A2F" w:rsidRDefault="001878E4" w:rsidP="000A1059">
      <w:pPr>
        <w:pStyle w:val="20"/>
        <w:numPr>
          <w:ilvl w:val="0"/>
          <w:numId w:val="2"/>
        </w:numPr>
        <w:shd w:val="clear" w:color="auto" w:fill="auto"/>
        <w:tabs>
          <w:tab w:val="left" w:pos="1268"/>
        </w:tabs>
        <w:spacing w:after="0" w:line="240" w:lineRule="auto"/>
        <w:ind w:firstLine="709"/>
        <w:jc w:val="both"/>
        <w:rPr>
          <w:rFonts w:ascii="XO Thames" w:hAnsi="XO Thames"/>
        </w:rPr>
      </w:pPr>
      <w:r w:rsidRPr="00E62A2F">
        <w:rPr>
          <w:rFonts w:ascii="XO Thames" w:hAnsi="XO Thames"/>
        </w:rPr>
        <w:t xml:space="preserve">В случае если законодательством Российской Федерации предусмотрено лицензирование вида деятельности, являющегося предметом Контракта, Подрядчик обязан предоставить Заказчику лицензию. В случае если законодательством Российской Федерации </w:t>
      </w:r>
      <w:r w:rsidR="00E62A2F">
        <w:rPr>
          <w:rFonts w:ascii="XO Thames" w:hAnsi="XO Thames"/>
        </w:rPr>
        <w:t xml:space="preserve">  </w:t>
      </w:r>
      <w:r w:rsidRPr="00E62A2F">
        <w:rPr>
          <w:rFonts w:ascii="XO Thames" w:hAnsi="XO Thames"/>
        </w:rPr>
        <w:lastRenderedPageBreak/>
        <w:t>к лицам, осуществляющим выполнение Работ, являющихся предметом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такому требованию.</w:t>
      </w:r>
    </w:p>
    <w:p w:rsidR="001878E4" w:rsidRPr="00E62A2F" w:rsidRDefault="001878E4" w:rsidP="000A1059">
      <w:pPr>
        <w:pStyle w:val="20"/>
        <w:numPr>
          <w:ilvl w:val="0"/>
          <w:numId w:val="2"/>
        </w:numPr>
        <w:shd w:val="clear" w:color="auto" w:fill="auto"/>
        <w:tabs>
          <w:tab w:val="left" w:pos="1306"/>
        </w:tabs>
        <w:spacing w:after="0" w:line="240" w:lineRule="auto"/>
        <w:ind w:firstLine="709"/>
        <w:jc w:val="both"/>
        <w:rPr>
          <w:rFonts w:ascii="XO Thames" w:hAnsi="XO Thames"/>
        </w:rPr>
      </w:pPr>
      <w:r w:rsidRPr="00E62A2F">
        <w:rPr>
          <w:rFonts w:ascii="XO Thames" w:hAnsi="XO Thames"/>
        </w:rPr>
        <w:t>Обеспечить наличие на Объекте специальных журналов работ, а также обеспечить свободный доступ к такой документации представителям заказчика.</w:t>
      </w:r>
    </w:p>
    <w:p w:rsidR="001878E4" w:rsidRPr="00E62A2F" w:rsidRDefault="001878E4" w:rsidP="000A1059">
      <w:pPr>
        <w:pStyle w:val="20"/>
        <w:numPr>
          <w:ilvl w:val="0"/>
          <w:numId w:val="2"/>
        </w:numPr>
        <w:shd w:val="clear" w:color="auto" w:fill="auto"/>
        <w:tabs>
          <w:tab w:val="left" w:pos="1321"/>
        </w:tabs>
        <w:spacing w:after="0" w:line="240" w:lineRule="auto"/>
        <w:ind w:firstLine="709"/>
        <w:jc w:val="both"/>
        <w:rPr>
          <w:rFonts w:ascii="XO Thames" w:hAnsi="XO Thames"/>
        </w:rPr>
      </w:pPr>
      <w:r w:rsidRPr="00E62A2F">
        <w:rPr>
          <w:rFonts w:ascii="XO Thames" w:hAnsi="XO Thames"/>
        </w:rPr>
        <w:t xml:space="preserve">Обеспечить представителям заказчика возможность осуществлять контроль </w:t>
      </w:r>
      <w:r w:rsidR="00E62A2F">
        <w:rPr>
          <w:rFonts w:ascii="XO Thames" w:hAnsi="XO Thames"/>
        </w:rPr>
        <w:t xml:space="preserve">      </w:t>
      </w:r>
      <w:r w:rsidRPr="00E62A2F">
        <w:rPr>
          <w:rFonts w:ascii="XO Thames" w:hAnsi="XO Thames"/>
        </w:rPr>
        <w:t>за ходом выполнения работ, качеством применяемых при ремонте Объекта материалов, изделий, конструкций и оборудования.</w:t>
      </w:r>
    </w:p>
    <w:p w:rsidR="001878E4" w:rsidRPr="00E62A2F" w:rsidRDefault="001878E4" w:rsidP="000A1059">
      <w:pPr>
        <w:pStyle w:val="20"/>
        <w:numPr>
          <w:ilvl w:val="0"/>
          <w:numId w:val="2"/>
        </w:numPr>
        <w:shd w:val="clear" w:color="auto" w:fill="auto"/>
        <w:tabs>
          <w:tab w:val="left" w:pos="1316"/>
        </w:tabs>
        <w:spacing w:after="0" w:line="240" w:lineRule="auto"/>
        <w:ind w:firstLine="709"/>
        <w:jc w:val="both"/>
        <w:rPr>
          <w:rFonts w:ascii="XO Thames" w:hAnsi="XO Thames"/>
        </w:rPr>
      </w:pPr>
      <w:r w:rsidRPr="00E62A2F">
        <w:rPr>
          <w:rFonts w:ascii="XO Thames" w:hAnsi="XO Thames"/>
        </w:rPr>
        <w:t xml:space="preserve">Информировать заказчика обо всех происшествиях на Объекте, в том числе </w:t>
      </w:r>
      <w:r w:rsidR="00E62A2F">
        <w:rPr>
          <w:rFonts w:ascii="XO Thames" w:hAnsi="XO Thames"/>
        </w:rPr>
        <w:t xml:space="preserve">      </w:t>
      </w:r>
      <w:r w:rsidRPr="00E62A2F">
        <w:rPr>
          <w:rFonts w:ascii="XO Thames" w:hAnsi="XO Thames"/>
        </w:rPr>
        <w:t>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1878E4" w:rsidRPr="00E62A2F" w:rsidRDefault="001878E4" w:rsidP="000A1059">
      <w:pPr>
        <w:pStyle w:val="20"/>
        <w:numPr>
          <w:ilvl w:val="0"/>
          <w:numId w:val="2"/>
        </w:numPr>
        <w:shd w:val="clear" w:color="auto" w:fill="auto"/>
        <w:tabs>
          <w:tab w:val="left" w:pos="1435"/>
        </w:tabs>
        <w:spacing w:after="0" w:line="240" w:lineRule="auto"/>
        <w:ind w:firstLine="709"/>
        <w:jc w:val="both"/>
        <w:rPr>
          <w:rFonts w:ascii="XO Thames" w:hAnsi="XO Thames"/>
        </w:rPr>
      </w:pPr>
      <w:r w:rsidRPr="00E62A2F">
        <w:rPr>
          <w:rFonts w:ascii="XO Thames" w:hAnsi="XO Thames"/>
        </w:rPr>
        <w:t xml:space="preserve">Вернуть излишне уплаченные Заказчиком денежные средства при обнаружении органами </w:t>
      </w:r>
      <w:proofErr w:type="spellStart"/>
      <w:r w:rsidRPr="00E62A2F">
        <w:rPr>
          <w:rFonts w:ascii="XO Thames" w:hAnsi="XO Thames"/>
        </w:rPr>
        <w:t>финконтроля</w:t>
      </w:r>
      <w:proofErr w:type="spellEnd"/>
      <w:r w:rsidRPr="00E62A2F">
        <w:rPr>
          <w:rFonts w:ascii="XO Thames" w:hAnsi="XO Thames"/>
        </w:rPr>
        <w:t xml:space="preserve"> фактов выполнения работ не в полном объеме и/или завышения </w:t>
      </w:r>
      <w:r w:rsidR="00E62A2F">
        <w:rPr>
          <w:rFonts w:ascii="XO Thames" w:hAnsi="XO Thames"/>
        </w:rPr>
        <w:t xml:space="preserve">         </w:t>
      </w:r>
      <w:r w:rsidRPr="00E62A2F">
        <w:rPr>
          <w:rFonts w:ascii="XO Thames" w:hAnsi="XO Thames"/>
        </w:rPr>
        <w:t>их стоимости.</w:t>
      </w:r>
    </w:p>
    <w:p w:rsidR="001878E4" w:rsidRPr="00E62A2F" w:rsidRDefault="001878E4" w:rsidP="000A1059">
      <w:pPr>
        <w:pStyle w:val="20"/>
        <w:numPr>
          <w:ilvl w:val="0"/>
          <w:numId w:val="2"/>
        </w:numPr>
        <w:shd w:val="clear" w:color="auto" w:fill="auto"/>
        <w:tabs>
          <w:tab w:val="left" w:pos="1311"/>
        </w:tabs>
        <w:spacing w:after="0" w:line="240" w:lineRule="auto"/>
        <w:ind w:firstLine="709"/>
        <w:jc w:val="both"/>
        <w:rPr>
          <w:rFonts w:ascii="XO Thames" w:hAnsi="XO Thames"/>
        </w:rPr>
      </w:pPr>
      <w:r w:rsidRPr="00E62A2F">
        <w:rPr>
          <w:rFonts w:ascii="XO Thames" w:hAnsi="XO Thames"/>
        </w:rPr>
        <w:t>Устранять за свой счет выявленные в процессе выполнения работ и после</w:t>
      </w:r>
      <w:r w:rsidR="00007278">
        <w:rPr>
          <w:rFonts w:ascii="XO Thames" w:hAnsi="XO Thames"/>
        </w:rPr>
        <w:t xml:space="preserve">         </w:t>
      </w:r>
      <w:r w:rsidRPr="00E62A2F">
        <w:rPr>
          <w:rFonts w:ascii="XO Thames" w:hAnsi="XO Thames"/>
        </w:rPr>
        <w:t xml:space="preserve">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1878E4" w:rsidRPr="00E62A2F" w:rsidRDefault="001878E4" w:rsidP="000A1059">
      <w:pPr>
        <w:pStyle w:val="20"/>
        <w:numPr>
          <w:ilvl w:val="0"/>
          <w:numId w:val="2"/>
        </w:numPr>
        <w:shd w:val="clear" w:color="auto" w:fill="auto"/>
        <w:tabs>
          <w:tab w:val="left" w:pos="1435"/>
        </w:tabs>
        <w:spacing w:after="0" w:line="240" w:lineRule="auto"/>
        <w:ind w:firstLine="709"/>
        <w:jc w:val="both"/>
        <w:rPr>
          <w:rFonts w:ascii="XO Thames" w:hAnsi="XO Thames"/>
        </w:rPr>
      </w:pPr>
      <w:r w:rsidRPr="00E62A2F">
        <w:rPr>
          <w:rFonts w:ascii="XO Thames" w:hAnsi="XO Thames"/>
        </w:rPr>
        <w:t xml:space="preserve">Подрядчик гарантирует выполнение работ с надлежащим качеством </w:t>
      </w:r>
      <w:r w:rsidR="00E62A2F">
        <w:rPr>
          <w:rFonts w:ascii="XO Thames" w:hAnsi="XO Thames"/>
        </w:rPr>
        <w:t xml:space="preserve">                   </w:t>
      </w:r>
      <w:r w:rsidRPr="00E62A2F">
        <w:rPr>
          <w:rFonts w:ascii="XO Thames" w:hAnsi="XO Thames"/>
        </w:rPr>
        <w:t xml:space="preserve">в соответствии с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w:t>
      </w:r>
      <w:r w:rsidR="00E62A2F">
        <w:rPr>
          <w:rFonts w:ascii="XO Thames" w:hAnsi="XO Thames"/>
        </w:rPr>
        <w:t xml:space="preserve">     </w:t>
      </w:r>
      <w:r w:rsidRPr="00E62A2F">
        <w:rPr>
          <w:rFonts w:ascii="XO Thames" w:hAnsi="XO Thames"/>
        </w:rPr>
        <w:t>в пределах гарантийного срока, предусмотренного контрактом.</w:t>
      </w:r>
    </w:p>
    <w:p w:rsidR="001878E4" w:rsidRPr="00E62A2F" w:rsidRDefault="001878E4" w:rsidP="000A1059">
      <w:pPr>
        <w:pStyle w:val="22"/>
        <w:keepNext/>
        <w:keepLines/>
        <w:numPr>
          <w:ilvl w:val="1"/>
          <w:numId w:val="1"/>
        </w:numPr>
        <w:shd w:val="clear" w:color="auto" w:fill="auto"/>
        <w:tabs>
          <w:tab w:val="left" w:pos="1071"/>
        </w:tabs>
        <w:spacing w:before="0" w:after="0" w:line="240" w:lineRule="auto"/>
        <w:ind w:firstLine="709"/>
        <w:rPr>
          <w:rFonts w:ascii="XO Thames" w:hAnsi="XO Thames"/>
        </w:rPr>
      </w:pPr>
      <w:bookmarkStart w:id="5" w:name="bookmark5"/>
      <w:r w:rsidRPr="00E62A2F">
        <w:rPr>
          <w:rFonts w:ascii="XO Thames" w:hAnsi="XO Thames"/>
        </w:rPr>
        <w:t xml:space="preserve"> Подрядчик имеет право:</w:t>
      </w:r>
      <w:bookmarkEnd w:id="5"/>
    </w:p>
    <w:p w:rsidR="001878E4" w:rsidRPr="00E62A2F" w:rsidRDefault="001878E4" w:rsidP="000A1059">
      <w:pPr>
        <w:pStyle w:val="20"/>
        <w:numPr>
          <w:ilvl w:val="2"/>
          <w:numId w:val="1"/>
        </w:numPr>
        <w:shd w:val="clear" w:color="auto" w:fill="auto"/>
        <w:tabs>
          <w:tab w:val="left" w:pos="644"/>
        </w:tabs>
        <w:spacing w:after="0" w:line="240" w:lineRule="auto"/>
        <w:ind w:firstLine="709"/>
        <w:jc w:val="both"/>
        <w:rPr>
          <w:rFonts w:ascii="XO Thames" w:hAnsi="XO Thames"/>
        </w:rPr>
      </w:pPr>
      <w:r w:rsidRPr="00E62A2F">
        <w:rPr>
          <w:rFonts w:ascii="XO Thames" w:hAnsi="XO Thames"/>
        </w:rPr>
        <w:t xml:space="preserve">Требовать своевременной оплаты выполненных надлежащим образом работ </w:t>
      </w:r>
      <w:r w:rsidR="00E62A2F">
        <w:rPr>
          <w:rFonts w:ascii="XO Thames" w:hAnsi="XO Thames"/>
        </w:rPr>
        <w:t xml:space="preserve">       </w:t>
      </w:r>
      <w:r w:rsidRPr="00E62A2F">
        <w:rPr>
          <w:rFonts w:ascii="XO Thames" w:hAnsi="XO Thames"/>
        </w:rPr>
        <w:t>в соответствии с условиями Контракта.</w:t>
      </w:r>
    </w:p>
    <w:p w:rsidR="001878E4" w:rsidRPr="00E62A2F" w:rsidRDefault="001878E4" w:rsidP="000A1059">
      <w:pPr>
        <w:pStyle w:val="20"/>
        <w:numPr>
          <w:ilvl w:val="2"/>
          <w:numId w:val="1"/>
        </w:numPr>
        <w:shd w:val="clear" w:color="auto" w:fill="auto"/>
        <w:tabs>
          <w:tab w:val="left" w:pos="658"/>
        </w:tabs>
        <w:spacing w:after="0" w:line="240" w:lineRule="auto"/>
        <w:ind w:firstLine="709"/>
        <w:jc w:val="both"/>
        <w:rPr>
          <w:rFonts w:ascii="XO Thames" w:hAnsi="XO Thames"/>
        </w:rPr>
      </w:pPr>
      <w:r w:rsidRPr="00E62A2F">
        <w:rPr>
          <w:rFonts w:ascii="XO Thames" w:hAnsi="XO Thames"/>
        </w:rPr>
        <w:t>Запрашивать у Заказчика разъяснения и уточнения относительно проведения работ в рамках Контракта.</w:t>
      </w:r>
    </w:p>
    <w:p w:rsidR="001878E4" w:rsidRPr="00E62A2F" w:rsidRDefault="001878E4" w:rsidP="000A1059">
      <w:pPr>
        <w:pStyle w:val="20"/>
        <w:numPr>
          <w:ilvl w:val="2"/>
          <w:numId w:val="1"/>
        </w:numPr>
        <w:shd w:val="clear" w:color="auto" w:fill="auto"/>
        <w:tabs>
          <w:tab w:val="left" w:pos="1268"/>
        </w:tabs>
        <w:spacing w:after="0" w:line="240" w:lineRule="auto"/>
        <w:ind w:firstLine="709"/>
        <w:jc w:val="both"/>
        <w:rPr>
          <w:rFonts w:ascii="XO Thames" w:hAnsi="XO Thames"/>
        </w:rPr>
      </w:pPr>
      <w:r w:rsidRPr="00E62A2F">
        <w:rPr>
          <w:rFonts w:ascii="XO Thames" w:hAnsi="XO Thames"/>
        </w:rPr>
        <w:t xml:space="preserve">Привлекать к выполнению работ субподрядчиков в соответствии </w:t>
      </w:r>
      <w:r w:rsidR="00E62A2F">
        <w:rPr>
          <w:rFonts w:ascii="XO Thames" w:hAnsi="XO Thames"/>
        </w:rPr>
        <w:t xml:space="preserve">                             </w:t>
      </w:r>
      <w:r w:rsidRPr="00E62A2F">
        <w:rPr>
          <w:rFonts w:ascii="XO Thames" w:hAnsi="XO Thames"/>
        </w:rPr>
        <w:t>с законодательством Российской Федерации.</w:t>
      </w:r>
    </w:p>
    <w:p w:rsidR="001878E4" w:rsidRPr="00E62A2F" w:rsidRDefault="001878E4" w:rsidP="000A1059">
      <w:pPr>
        <w:pStyle w:val="40"/>
        <w:numPr>
          <w:ilvl w:val="1"/>
          <w:numId w:val="1"/>
        </w:numPr>
        <w:shd w:val="clear" w:color="auto" w:fill="auto"/>
        <w:spacing w:line="240" w:lineRule="auto"/>
        <w:ind w:firstLine="709"/>
        <w:rPr>
          <w:rFonts w:ascii="XO Thames" w:hAnsi="XO Thames"/>
        </w:rPr>
      </w:pPr>
      <w:r w:rsidRPr="00E62A2F">
        <w:rPr>
          <w:rFonts w:ascii="XO Thames" w:hAnsi="XO Thames"/>
        </w:rPr>
        <w:t>Заказчик обязан:</w:t>
      </w:r>
    </w:p>
    <w:p w:rsidR="001878E4" w:rsidRPr="00E62A2F" w:rsidRDefault="001878E4" w:rsidP="000A1059">
      <w:pPr>
        <w:pStyle w:val="20"/>
        <w:numPr>
          <w:ilvl w:val="0"/>
          <w:numId w:val="4"/>
        </w:numPr>
        <w:shd w:val="clear" w:color="auto" w:fill="auto"/>
        <w:tabs>
          <w:tab w:val="left" w:pos="1268"/>
        </w:tabs>
        <w:spacing w:after="0" w:line="240" w:lineRule="auto"/>
        <w:ind w:firstLine="709"/>
        <w:jc w:val="both"/>
        <w:rPr>
          <w:rFonts w:ascii="XO Thames" w:hAnsi="XO Thames"/>
        </w:rPr>
      </w:pPr>
      <w:r w:rsidRPr="00E62A2F">
        <w:rPr>
          <w:rFonts w:ascii="XO Thames" w:hAnsi="XO Thames"/>
        </w:rPr>
        <w:t xml:space="preserve">Сформировать и утвердить своим приказом состав приемочной комиссии </w:t>
      </w:r>
      <w:r w:rsidR="00E62A2F">
        <w:rPr>
          <w:rFonts w:ascii="XO Thames" w:hAnsi="XO Thames"/>
        </w:rPr>
        <w:t xml:space="preserve">          </w:t>
      </w:r>
      <w:r w:rsidRPr="00E62A2F">
        <w:rPr>
          <w:rFonts w:ascii="XO Thames" w:hAnsi="XO Thames"/>
        </w:rPr>
        <w:t xml:space="preserve">для промежуточной и окончательной приемки результатов выполненных работ </w:t>
      </w:r>
      <w:r w:rsidR="00E62A2F">
        <w:rPr>
          <w:rFonts w:ascii="XO Thames" w:hAnsi="XO Thames"/>
        </w:rPr>
        <w:t xml:space="preserve">                       </w:t>
      </w:r>
      <w:r w:rsidRPr="00E62A2F">
        <w:rPr>
          <w:rFonts w:ascii="XO Thames" w:hAnsi="XO Thames"/>
        </w:rPr>
        <w:t>по капитальному ремонту Объекта Заказчика.</w:t>
      </w:r>
    </w:p>
    <w:p w:rsidR="001878E4" w:rsidRPr="00E62A2F" w:rsidRDefault="001878E4" w:rsidP="000A1059">
      <w:pPr>
        <w:pStyle w:val="20"/>
        <w:numPr>
          <w:ilvl w:val="0"/>
          <w:numId w:val="4"/>
        </w:numPr>
        <w:shd w:val="clear" w:color="auto" w:fill="auto"/>
        <w:tabs>
          <w:tab w:val="left" w:pos="1268"/>
        </w:tabs>
        <w:spacing w:after="0" w:line="240" w:lineRule="auto"/>
        <w:ind w:firstLine="709"/>
        <w:jc w:val="both"/>
        <w:rPr>
          <w:rFonts w:ascii="XO Thames" w:hAnsi="XO Thames"/>
        </w:rPr>
      </w:pPr>
      <w:r w:rsidRPr="00E62A2F">
        <w:rPr>
          <w:rFonts w:ascii="XO Thames" w:hAnsi="XO Thames"/>
        </w:rPr>
        <w:t>Назначить своего технического представителя, который от имени Заказчика совместно с Подрядчиком подписывает Акты на выполненные работы, осуществляет контроль выполнения работ, а также производит проверку выполнения работ согласно условиям данного Контракта и графика выполнения работ.</w:t>
      </w:r>
    </w:p>
    <w:p w:rsidR="001878E4" w:rsidRPr="00E62A2F" w:rsidRDefault="001878E4" w:rsidP="000A1059">
      <w:pPr>
        <w:pStyle w:val="20"/>
        <w:shd w:val="clear" w:color="auto" w:fill="auto"/>
        <w:spacing w:after="0" w:line="240" w:lineRule="auto"/>
        <w:ind w:firstLine="709"/>
        <w:jc w:val="both"/>
        <w:rPr>
          <w:rFonts w:ascii="XO Thames" w:hAnsi="XO Thames"/>
        </w:rPr>
      </w:pPr>
      <w:r w:rsidRPr="00E62A2F">
        <w:rPr>
          <w:rFonts w:ascii="XO Thames" w:hAnsi="XO Thames"/>
        </w:rPr>
        <w:t>Технический представитель Заказчика имеет право:</w:t>
      </w:r>
    </w:p>
    <w:p w:rsidR="001878E4" w:rsidRPr="00E62A2F" w:rsidRDefault="001878E4" w:rsidP="00446CAA">
      <w:pPr>
        <w:pStyle w:val="20"/>
        <w:numPr>
          <w:ilvl w:val="0"/>
          <w:numId w:val="3"/>
        </w:numPr>
        <w:shd w:val="clear" w:color="auto" w:fill="auto"/>
        <w:tabs>
          <w:tab w:val="left" w:pos="1134"/>
        </w:tabs>
        <w:spacing w:after="0" w:line="240" w:lineRule="auto"/>
        <w:ind w:firstLine="709"/>
        <w:jc w:val="both"/>
        <w:rPr>
          <w:rFonts w:ascii="XO Thames" w:hAnsi="XO Thames"/>
        </w:rPr>
      </w:pPr>
      <w:proofErr w:type="gramStart"/>
      <w:r w:rsidRPr="00E62A2F">
        <w:rPr>
          <w:rFonts w:ascii="XO Thames" w:hAnsi="XO Thames"/>
        </w:rPr>
        <w:t>в</w:t>
      </w:r>
      <w:proofErr w:type="gramEnd"/>
      <w:r w:rsidRPr="00E62A2F">
        <w:rPr>
          <w:rFonts w:ascii="XO Thames" w:hAnsi="XO Thames"/>
        </w:rPr>
        <w:t xml:space="preserve"> рабочее время проверять ход и качество выполняемых работ, а также качество материалов, деталей и конструкций, полноту и качество ведения журналов работ;</w:t>
      </w:r>
    </w:p>
    <w:p w:rsidR="001878E4" w:rsidRPr="00E62A2F" w:rsidRDefault="001878E4" w:rsidP="00446CAA">
      <w:pPr>
        <w:pStyle w:val="20"/>
        <w:numPr>
          <w:ilvl w:val="0"/>
          <w:numId w:val="3"/>
        </w:numPr>
        <w:shd w:val="clear" w:color="auto" w:fill="auto"/>
        <w:tabs>
          <w:tab w:val="left" w:pos="1134"/>
        </w:tabs>
        <w:spacing w:after="0" w:line="240" w:lineRule="auto"/>
        <w:ind w:firstLine="709"/>
        <w:jc w:val="both"/>
        <w:rPr>
          <w:rFonts w:ascii="XO Thames" w:hAnsi="XO Thames"/>
        </w:rPr>
      </w:pPr>
      <w:proofErr w:type="gramStart"/>
      <w:r w:rsidRPr="00E62A2F">
        <w:rPr>
          <w:rFonts w:ascii="XO Thames" w:hAnsi="XO Thames"/>
        </w:rPr>
        <w:t>приостанавливать</w:t>
      </w:r>
      <w:proofErr w:type="gramEnd"/>
      <w:r w:rsidRPr="00E62A2F">
        <w:rPr>
          <w:rFonts w:ascii="XO Thames" w:hAnsi="XO Thames"/>
        </w:rPr>
        <w:t xml:space="preserve"> производство работ, если они выполняются с нарушениями требований Контракта, локального сметного расчета, СНиП, а также в случае применения недоброкачественных материалов и изделий, произведя соответствующую запись об этом </w:t>
      </w:r>
      <w:r w:rsidR="00E62A2F">
        <w:rPr>
          <w:rFonts w:ascii="XO Thames" w:hAnsi="XO Thames"/>
        </w:rPr>
        <w:t xml:space="preserve">        </w:t>
      </w:r>
      <w:r w:rsidRPr="00E62A2F">
        <w:rPr>
          <w:rFonts w:ascii="XO Thames" w:hAnsi="XO Thames"/>
        </w:rPr>
        <w:t>в общем журнале производства работ;</w:t>
      </w:r>
    </w:p>
    <w:p w:rsidR="001878E4" w:rsidRPr="00E62A2F" w:rsidRDefault="001878E4" w:rsidP="00446CAA">
      <w:pPr>
        <w:pStyle w:val="20"/>
        <w:numPr>
          <w:ilvl w:val="0"/>
          <w:numId w:val="3"/>
        </w:numPr>
        <w:shd w:val="clear" w:color="auto" w:fill="auto"/>
        <w:tabs>
          <w:tab w:val="left" w:pos="1134"/>
        </w:tabs>
        <w:spacing w:after="0" w:line="240" w:lineRule="auto"/>
        <w:ind w:firstLine="709"/>
        <w:jc w:val="both"/>
        <w:rPr>
          <w:rFonts w:ascii="XO Thames" w:hAnsi="XO Thames"/>
        </w:rPr>
      </w:pPr>
      <w:proofErr w:type="gramStart"/>
      <w:r w:rsidRPr="00E62A2F">
        <w:rPr>
          <w:rFonts w:ascii="XO Thames" w:hAnsi="XO Thames"/>
        </w:rPr>
        <w:t>не</w:t>
      </w:r>
      <w:proofErr w:type="gramEnd"/>
      <w:r w:rsidRPr="00E62A2F">
        <w:rPr>
          <w:rFonts w:ascii="XO Thames" w:hAnsi="XO Thames"/>
        </w:rPr>
        <w:t xml:space="preserve"> принимать к оплате работы, выполненные недоброкачественно, </w:t>
      </w:r>
      <w:r w:rsidR="00E62A2F">
        <w:rPr>
          <w:rFonts w:ascii="XO Thames" w:hAnsi="XO Thames"/>
        </w:rPr>
        <w:t xml:space="preserve">                            </w:t>
      </w:r>
      <w:r w:rsidRPr="00E62A2F">
        <w:rPr>
          <w:rFonts w:ascii="XO Thames" w:hAnsi="XO Thames"/>
        </w:rPr>
        <w:t xml:space="preserve">с отступлениями от графика выполнения работ, СНиП и других нормативных документов, </w:t>
      </w:r>
      <w:r w:rsidR="00E62A2F">
        <w:rPr>
          <w:rFonts w:ascii="XO Thames" w:hAnsi="XO Thames"/>
        </w:rPr>
        <w:t xml:space="preserve">    </w:t>
      </w:r>
      <w:r w:rsidRPr="00E62A2F">
        <w:rPr>
          <w:rFonts w:ascii="XO Thames" w:hAnsi="XO Thames"/>
        </w:rPr>
        <w:t>до их переделки или устранения дефектов.</w:t>
      </w:r>
    </w:p>
    <w:p w:rsidR="001878E4" w:rsidRPr="00E62A2F" w:rsidRDefault="001878E4" w:rsidP="000A1059">
      <w:pPr>
        <w:pStyle w:val="20"/>
        <w:numPr>
          <w:ilvl w:val="0"/>
          <w:numId w:val="4"/>
        </w:numPr>
        <w:shd w:val="clear" w:color="auto" w:fill="auto"/>
        <w:tabs>
          <w:tab w:val="left" w:pos="1414"/>
        </w:tabs>
        <w:spacing w:after="0" w:line="240" w:lineRule="auto"/>
        <w:ind w:firstLine="709"/>
        <w:jc w:val="both"/>
        <w:rPr>
          <w:rFonts w:ascii="XO Thames" w:hAnsi="XO Thames"/>
        </w:rPr>
      </w:pPr>
      <w:r w:rsidRPr="00E62A2F">
        <w:rPr>
          <w:rFonts w:ascii="XO Thames" w:hAnsi="XO Thames"/>
        </w:rPr>
        <w:t>Обеспечивать Подрядчика в случае необходимости:</w:t>
      </w:r>
    </w:p>
    <w:p w:rsidR="001878E4" w:rsidRPr="00E62A2F" w:rsidRDefault="001878E4" w:rsidP="00446CAA">
      <w:pPr>
        <w:pStyle w:val="20"/>
        <w:numPr>
          <w:ilvl w:val="0"/>
          <w:numId w:val="3"/>
        </w:numPr>
        <w:shd w:val="clear" w:color="auto" w:fill="auto"/>
        <w:tabs>
          <w:tab w:val="left" w:pos="1134"/>
        </w:tabs>
        <w:spacing w:after="0" w:line="240" w:lineRule="auto"/>
        <w:ind w:firstLine="709"/>
        <w:jc w:val="both"/>
        <w:rPr>
          <w:rFonts w:ascii="XO Thames" w:hAnsi="XO Thames"/>
        </w:rPr>
      </w:pPr>
      <w:proofErr w:type="gramStart"/>
      <w:r w:rsidRPr="00E62A2F">
        <w:rPr>
          <w:rFonts w:ascii="XO Thames" w:hAnsi="XO Thames"/>
        </w:rPr>
        <w:lastRenderedPageBreak/>
        <w:t>точкой</w:t>
      </w:r>
      <w:proofErr w:type="gramEnd"/>
      <w:r w:rsidRPr="00E62A2F">
        <w:rPr>
          <w:rFonts w:ascii="XO Thames" w:hAnsi="XO Thames"/>
        </w:rPr>
        <w:t xml:space="preserve"> подключения электроэнергии;</w:t>
      </w:r>
    </w:p>
    <w:p w:rsidR="001878E4" w:rsidRPr="00E62A2F" w:rsidRDefault="001878E4" w:rsidP="00446CAA">
      <w:pPr>
        <w:pStyle w:val="20"/>
        <w:numPr>
          <w:ilvl w:val="0"/>
          <w:numId w:val="3"/>
        </w:numPr>
        <w:shd w:val="clear" w:color="auto" w:fill="auto"/>
        <w:tabs>
          <w:tab w:val="left" w:pos="1134"/>
        </w:tabs>
        <w:spacing w:after="0" w:line="240" w:lineRule="auto"/>
        <w:ind w:firstLine="709"/>
        <w:jc w:val="both"/>
        <w:rPr>
          <w:rFonts w:ascii="XO Thames" w:hAnsi="XO Thames"/>
        </w:rPr>
      </w:pPr>
      <w:proofErr w:type="gramStart"/>
      <w:r w:rsidRPr="00E62A2F">
        <w:rPr>
          <w:rFonts w:ascii="XO Thames" w:hAnsi="XO Thames"/>
        </w:rPr>
        <w:t>точкой</w:t>
      </w:r>
      <w:proofErr w:type="gramEnd"/>
      <w:r w:rsidRPr="00E62A2F">
        <w:rPr>
          <w:rFonts w:ascii="XO Thames" w:hAnsi="XO Thames"/>
        </w:rPr>
        <w:t xml:space="preserve"> подключения водоснабжения.</w:t>
      </w:r>
    </w:p>
    <w:p w:rsidR="001878E4" w:rsidRPr="00E62A2F" w:rsidRDefault="001878E4" w:rsidP="000A1059">
      <w:pPr>
        <w:pStyle w:val="20"/>
        <w:numPr>
          <w:ilvl w:val="0"/>
          <w:numId w:val="4"/>
        </w:numPr>
        <w:shd w:val="clear" w:color="auto" w:fill="auto"/>
        <w:tabs>
          <w:tab w:val="left" w:pos="1359"/>
        </w:tabs>
        <w:spacing w:after="0" w:line="240" w:lineRule="auto"/>
        <w:ind w:firstLine="709"/>
        <w:jc w:val="both"/>
        <w:rPr>
          <w:rFonts w:ascii="XO Thames" w:hAnsi="XO Thames"/>
        </w:rPr>
      </w:pPr>
      <w:r w:rsidRPr="00E62A2F">
        <w:rPr>
          <w:rFonts w:ascii="XO Thames" w:hAnsi="XO Thames"/>
        </w:rPr>
        <w:t>Произвести приемку и оплату выполненных работ Подрядчиком, в порядке, предусмотренном настоящим Контрактом.</w:t>
      </w:r>
    </w:p>
    <w:p w:rsidR="001878E4" w:rsidRPr="00E62A2F" w:rsidRDefault="001878E4" w:rsidP="000A1059">
      <w:pPr>
        <w:pStyle w:val="22"/>
        <w:keepNext/>
        <w:keepLines/>
        <w:numPr>
          <w:ilvl w:val="0"/>
          <w:numId w:val="5"/>
        </w:numPr>
        <w:shd w:val="clear" w:color="auto" w:fill="auto"/>
        <w:tabs>
          <w:tab w:val="left" w:pos="1414"/>
        </w:tabs>
        <w:spacing w:before="0" w:after="0" w:line="240" w:lineRule="auto"/>
        <w:ind w:firstLine="709"/>
        <w:rPr>
          <w:rFonts w:ascii="XO Thames" w:hAnsi="XO Thames"/>
        </w:rPr>
      </w:pPr>
      <w:bookmarkStart w:id="6" w:name="bookmark6"/>
      <w:r w:rsidRPr="00E62A2F">
        <w:rPr>
          <w:rFonts w:ascii="XO Thames" w:hAnsi="XO Thames"/>
        </w:rPr>
        <w:t>Заказчик имеет право:</w:t>
      </w:r>
      <w:bookmarkEnd w:id="6"/>
    </w:p>
    <w:p w:rsidR="001878E4" w:rsidRPr="00E62A2F" w:rsidRDefault="001878E4" w:rsidP="000A1059">
      <w:pPr>
        <w:pStyle w:val="20"/>
        <w:numPr>
          <w:ilvl w:val="0"/>
          <w:numId w:val="6"/>
        </w:numPr>
        <w:shd w:val="clear" w:color="auto" w:fill="auto"/>
        <w:tabs>
          <w:tab w:val="left" w:pos="1364"/>
        </w:tabs>
        <w:spacing w:after="0" w:line="240" w:lineRule="auto"/>
        <w:ind w:firstLine="709"/>
        <w:jc w:val="both"/>
        <w:rPr>
          <w:rFonts w:ascii="XO Thames" w:hAnsi="XO Thames"/>
        </w:rPr>
      </w:pPr>
      <w:r w:rsidRPr="00E62A2F">
        <w:rPr>
          <w:rFonts w:ascii="XO Thames" w:hAnsi="XO Thames"/>
        </w:rPr>
        <w:t>В любое время проверять ход и качество выполняемых работ, соблюдение сроков их выполнения, качество применяемых строительных материалов, изделий, оборудования и конструкций, не вмешиваясь при этом в оперативно-хозяйственную деятельность Подрядчика.</w:t>
      </w:r>
    </w:p>
    <w:p w:rsidR="001878E4" w:rsidRPr="00E62A2F" w:rsidRDefault="001878E4" w:rsidP="000A1059">
      <w:pPr>
        <w:pStyle w:val="20"/>
        <w:numPr>
          <w:ilvl w:val="0"/>
          <w:numId w:val="6"/>
        </w:numPr>
        <w:shd w:val="clear" w:color="auto" w:fill="auto"/>
        <w:tabs>
          <w:tab w:val="left" w:pos="1409"/>
        </w:tabs>
        <w:spacing w:after="0" w:line="240" w:lineRule="auto"/>
        <w:ind w:firstLine="709"/>
        <w:jc w:val="both"/>
        <w:rPr>
          <w:rFonts w:ascii="XO Thames" w:hAnsi="XO Thames"/>
        </w:rPr>
      </w:pPr>
      <w:r w:rsidRPr="00E62A2F">
        <w:rPr>
          <w:rFonts w:ascii="XO Thames" w:hAnsi="XO Thames"/>
        </w:rPr>
        <w:t>Делать заявления, давать пояснения и указания о выполнении работ.</w:t>
      </w:r>
    </w:p>
    <w:p w:rsidR="001878E4" w:rsidRPr="00E62A2F" w:rsidRDefault="001878E4" w:rsidP="000A1059">
      <w:pPr>
        <w:pStyle w:val="20"/>
        <w:numPr>
          <w:ilvl w:val="0"/>
          <w:numId w:val="6"/>
        </w:numPr>
        <w:shd w:val="clear" w:color="auto" w:fill="auto"/>
        <w:tabs>
          <w:tab w:val="left" w:pos="1354"/>
        </w:tabs>
        <w:spacing w:after="0" w:line="240" w:lineRule="auto"/>
        <w:ind w:firstLine="709"/>
        <w:jc w:val="both"/>
        <w:rPr>
          <w:rFonts w:ascii="XO Thames" w:hAnsi="XO Thames"/>
        </w:rPr>
      </w:pPr>
      <w:r w:rsidRPr="00E62A2F">
        <w:rPr>
          <w:rFonts w:ascii="XO Thames" w:hAnsi="XO Thames"/>
        </w:rPr>
        <w:t xml:space="preserve">Заказчик, представители Заказчика имеют право беспрепятственного доступа </w:t>
      </w:r>
      <w:r w:rsidR="00007278">
        <w:rPr>
          <w:rFonts w:ascii="XO Thames" w:hAnsi="XO Thames"/>
        </w:rPr>
        <w:t xml:space="preserve">    </w:t>
      </w:r>
      <w:r w:rsidRPr="00E62A2F">
        <w:rPr>
          <w:rFonts w:ascii="XO Thames" w:hAnsi="XO Thames"/>
        </w:rPr>
        <w:t>ко всем видам работ в любое время в течение всего периода выполняемых работ.</w:t>
      </w:r>
    </w:p>
    <w:p w:rsidR="001878E4" w:rsidRPr="00E62A2F" w:rsidRDefault="001878E4" w:rsidP="000A1059">
      <w:pPr>
        <w:pStyle w:val="20"/>
        <w:numPr>
          <w:ilvl w:val="0"/>
          <w:numId w:val="6"/>
        </w:numPr>
        <w:shd w:val="clear" w:color="auto" w:fill="auto"/>
        <w:tabs>
          <w:tab w:val="left" w:pos="1364"/>
        </w:tabs>
        <w:spacing w:after="0" w:line="240" w:lineRule="auto"/>
        <w:ind w:firstLine="709"/>
        <w:jc w:val="both"/>
        <w:rPr>
          <w:rFonts w:ascii="XO Thames" w:hAnsi="XO Thames"/>
        </w:rPr>
      </w:pPr>
      <w:r w:rsidRPr="00E62A2F">
        <w:rPr>
          <w:rFonts w:ascii="XO Thames" w:hAnsi="XO Thames"/>
        </w:rPr>
        <w:t xml:space="preserve">При обнаружении в ходе выполняемых работ отступлений от условий настоящего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w:t>
      </w:r>
      <w:r w:rsidR="00E62A2F">
        <w:rPr>
          <w:rFonts w:ascii="XO Thames" w:hAnsi="XO Thames"/>
        </w:rPr>
        <w:t xml:space="preserve">       </w:t>
      </w:r>
      <w:r w:rsidRPr="00E62A2F">
        <w:rPr>
          <w:rFonts w:ascii="XO Thames" w:hAnsi="XO Thames"/>
        </w:rPr>
        <w:t>их устранения.</w:t>
      </w:r>
    </w:p>
    <w:p w:rsidR="001878E4" w:rsidRPr="00E62A2F" w:rsidRDefault="001878E4" w:rsidP="000A1059">
      <w:pPr>
        <w:pStyle w:val="20"/>
        <w:numPr>
          <w:ilvl w:val="0"/>
          <w:numId w:val="6"/>
        </w:numPr>
        <w:shd w:val="clear" w:color="auto" w:fill="auto"/>
        <w:tabs>
          <w:tab w:val="left" w:pos="1364"/>
        </w:tabs>
        <w:spacing w:after="0" w:line="240" w:lineRule="auto"/>
        <w:ind w:firstLine="709"/>
        <w:jc w:val="both"/>
        <w:rPr>
          <w:rFonts w:ascii="XO Thames" w:hAnsi="XO Thames"/>
        </w:rPr>
      </w:pPr>
      <w:r w:rsidRPr="00E62A2F">
        <w:rPr>
          <w:rFonts w:ascii="XO Thames" w:hAnsi="XO Thames"/>
        </w:rPr>
        <w:t>Приостановить работы на объекте в случае выявления фактов выполнения Подрядчиком работ с отклонениями от требований строительных норм и правил (СНиП), санитарных правил и норм (СанПиН), правил безопасной эксплуатации электроустановок (ПБЭЭУ), правил пожарной безопасности (ППБ) и локальной сметы.</w:t>
      </w:r>
    </w:p>
    <w:p w:rsidR="001878E4" w:rsidRPr="00E62A2F" w:rsidRDefault="001878E4" w:rsidP="000A1059">
      <w:pPr>
        <w:pStyle w:val="20"/>
        <w:numPr>
          <w:ilvl w:val="0"/>
          <w:numId w:val="6"/>
        </w:numPr>
        <w:shd w:val="clear" w:color="auto" w:fill="auto"/>
        <w:tabs>
          <w:tab w:val="left" w:pos="1584"/>
        </w:tabs>
        <w:spacing w:after="0" w:line="240" w:lineRule="auto"/>
        <w:ind w:firstLine="709"/>
        <w:jc w:val="both"/>
        <w:rPr>
          <w:rFonts w:ascii="XO Thames" w:hAnsi="XO Thames"/>
        </w:rPr>
      </w:pPr>
      <w:r w:rsidRPr="00E62A2F">
        <w:rPr>
          <w:rFonts w:ascii="XO Thames" w:hAnsi="XO Thames"/>
        </w:rPr>
        <w:t>Потребовать от Подрядчика устранения выявленных несоответствий требованиям строительных норм и правил (СНиП), санитарных правил и норм (СанПиН), правил безопасной эксплуатации электроустановок (ПБЭЭУ), правил пожарной безопасности (ППБ) и локальной сметы.</w:t>
      </w:r>
    </w:p>
    <w:p w:rsidR="001878E4" w:rsidRPr="00E62A2F" w:rsidRDefault="001878E4" w:rsidP="00345CCF">
      <w:pPr>
        <w:pStyle w:val="20"/>
        <w:numPr>
          <w:ilvl w:val="0"/>
          <w:numId w:val="6"/>
        </w:numPr>
        <w:shd w:val="clear" w:color="auto" w:fill="auto"/>
        <w:tabs>
          <w:tab w:val="left" w:pos="1276"/>
        </w:tabs>
        <w:spacing w:after="0" w:line="240" w:lineRule="auto"/>
        <w:ind w:firstLine="709"/>
        <w:jc w:val="both"/>
        <w:rPr>
          <w:rFonts w:ascii="XO Thames" w:hAnsi="XO Thames"/>
        </w:rPr>
      </w:pPr>
      <w:r w:rsidRPr="00E62A2F">
        <w:rPr>
          <w:rFonts w:ascii="XO Thames" w:hAnsi="XO Thames"/>
        </w:rPr>
        <w:t xml:space="preserve">Самостоятельно и по письменному запросу Подрядчика давать разъяснения </w:t>
      </w:r>
      <w:r w:rsidR="00E62A2F">
        <w:rPr>
          <w:rFonts w:ascii="XO Thames" w:hAnsi="XO Thames"/>
        </w:rPr>
        <w:t xml:space="preserve">          </w:t>
      </w:r>
      <w:r w:rsidRPr="00E62A2F">
        <w:rPr>
          <w:rFonts w:ascii="XO Thames" w:hAnsi="XO Thames"/>
        </w:rPr>
        <w:t>и согласования, необходимые для выполнения работ.</w:t>
      </w:r>
    </w:p>
    <w:p w:rsidR="001878E4" w:rsidRPr="00E62A2F" w:rsidRDefault="001878E4" w:rsidP="00345CCF">
      <w:pPr>
        <w:pStyle w:val="20"/>
        <w:numPr>
          <w:ilvl w:val="0"/>
          <w:numId w:val="6"/>
        </w:numPr>
        <w:shd w:val="clear" w:color="auto" w:fill="auto"/>
        <w:tabs>
          <w:tab w:val="left" w:pos="1276"/>
          <w:tab w:val="left" w:pos="1489"/>
        </w:tabs>
        <w:spacing w:after="244" w:line="240" w:lineRule="auto"/>
        <w:ind w:firstLine="709"/>
        <w:jc w:val="both"/>
        <w:rPr>
          <w:rFonts w:ascii="XO Thames" w:hAnsi="XO Thames"/>
        </w:rPr>
      </w:pPr>
      <w:r w:rsidRPr="00E62A2F">
        <w:rPr>
          <w:rFonts w:ascii="XO Thames" w:hAnsi="XO Thames"/>
        </w:rPr>
        <w:t>Произвести приемку и оплату выполненных работ Подрядчиком, в порядке, предусмотренном настоящим Контрактом.</w:t>
      </w:r>
    </w:p>
    <w:p w:rsidR="007D183A" w:rsidRPr="00E62A2F" w:rsidRDefault="00D00153" w:rsidP="00202996">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r w:rsidRPr="00E62A2F">
        <w:rPr>
          <w:rFonts w:ascii="XO Thames" w:hAnsi="XO Thames"/>
        </w:rPr>
        <w:t>Цена Контракта и порядок расчетов</w:t>
      </w:r>
      <w:bookmarkEnd w:id="4"/>
    </w:p>
    <w:p w:rsidR="007D183A" w:rsidRPr="00E62A2F" w:rsidRDefault="00D00153" w:rsidP="00345CCF">
      <w:pPr>
        <w:pStyle w:val="20"/>
        <w:numPr>
          <w:ilvl w:val="1"/>
          <w:numId w:val="1"/>
        </w:numPr>
        <w:shd w:val="clear" w:color="auto" w:fill="auto"/>
        <w:tabs>
          <w:tab w:val="left" w:pos="1134"/>
          <w:tab w:val="left" w:pos="1334"/>
        </w:tabs>
        <w:spacing w:after="0" w:line="240" w:lineRule="auto"/>
        <w:ind w:firstLine="709"/>
        <w:jc w:val="both"/>
        <w:rPr>
          <w:rFonts w:ascii="XO Thames" w:hAnsi="XO Thames"/>
        </w:rPr>
      </w:pPr>
      <w:r w:rsidRPr="00E62A2F">
        <w:rPr>
          <w:rFonts w:ascii="XO Thames" w:hAnsi="XO Thames"/>
        </w:rPr>
        <w:t xml:space="preserve">Работы оплачиваются Заказчиком в строгом соответствии с объемами </w:t>
      </w:r>
      <w:r w:rsidR="00E62A2F">
        <w:rPr>
          <w:rFonts w:ascii="XO Thames" w:hAnsi="XO Thames"/>
        </w:rPr>
        <w:t xml:space="preserve">                      </w:t>
      </w:r>
      <w:r w:rsidRPr="00E62A2F">
        <w:rPr>
          <w:rFonts w:ascii="XO Thames" w:hAnsi="XO Thames"/>
        </w:rPr>
        <w:t>и источниками выделенных бюджетных ассигнований при наличии предельных объемов финансирования.</w:t>
      </w:r>
    </w:p>
    <w:p w:rsidR="001878E4" w:rsidRPr="00E62A2F" w:rsidRDefault="00D00153" w:rsidP="00345CCF">
      <w:pPr>
        <w:pStyle w:val="20"/>
        <w:numPr>
          <w:ilvl w:val="1"/>
          <w:numId w:val="1"/>
        </w:numPr>
        <w:shd w:val="clear" w:color="auto" w:fill="auto"/>
        <w:tabs>
          <w:tab w:val="left" w:pos="1134"/>
          <w:tab w:val="left" w:pos="1177"/>
        </w:tabs>
        <w:spacing w:after="0" w:line="240" w:lineRule="auto"/>
        <w:ind w:firstLine="709"/>
        <w:jc w:val="both"/>
        <w:rPr>
          <w:rFonts w:ascii="XO Thames" w:hAnsi="XO Thames"/>
        </w:rPr>
      </w:pPr>
      <w:r w:rsidRPr="00E62A2F">
        <w:rPr>
          <w:rFonts w:ascii="XO Thames" w:hAnsi="XO Thames"/>
        </w:rPr>
        <w:t xml:space="preserve">Цена Контракта </w:t>
      </w:r>
      <w:r w:rsidRPr="007C1065">
        <w:rPr>
          <w:rFonts w:ascii="XO Thames" w:hAnsi="XO Thames"/>
          <w:color w:val="auto"/>
        </w:rPr>
        <w:t xml:space="preserve">составляет </w:t>
      </w:r>
      <w:bookmarkStart w:id="7" w:name="bookmark8"/>
      <w:r w:rsidR="00C22D68" w:rsidRPr="007C1065">
        <w:rPr>
          <w:rFonts w:ascii="XO Thames" w:hAnsi="XO Thames"/>
          <w:color w:val="auto"/>
        </w:rPr>
        <w:t>________________</w:t>
      </w:r>
      <w:r w:rsidR="007C1065">
        <w:rPr>
          <w:rFonts w:ascii="XO Thames" w:hAnsi="XO Thames"/>
          <w:color w:val="auto"/>
        </w:rPr>
        <w:t>_______________</w:t>
      </w:r>
      <w:r w:rsidR="005726C4" w:rsidRPr="007C1065">
        <w:rPr>
          <w:rFonts w:ascii="XO Thames" w:hAnsi="XO Thames"/>
          <w:color w:val="auto"/>
        </w:rPr>
        <w:t xml:space="preserve"> рублей </w:t>
      </w:r>
      <w:r w:rsidR="00C22D68" w:rsidRPr="007C1065">
        <w:rPr>
          <w:rFonts w:ascii="XO Thames" w:hAnsi="XO Thames"/>
          <w:color w:val="auto"/>
        </w:rPr>
        <w:t>___</w:t>
      </w:r>
      <w:r w:rsidR="005726C4" w:rsidRPr="007C1065">
        <w:rPr>
          <w:rFonts w:ascii="XO Thames" w:hAnsi="XO Thames"/>
          <w:color w:val="auto"/>
        </w:rPr>
        <w:t xml:space="preserve"> копеек</w:t>
      </w:r>
      <w:r w:rsidR="00906612" w:rsidRPr="007C1065">
        <w:rPr>
          <w:rFonts w:ascii="XO Thames" w:hAnsi="XO Thames"/>
          <w:color w:val="auto"/>
        </w:rPr>
        <w:t xml:space="preserve"> </w:t>
      </w:r>
      <w:r w:rsidR="001878E4" w:rsidRPr="00E62A2F">
        <w:rPr>
          <w:rFonts w:ascii="XO Thames" w:hAnsi="XO Thames"/>
        </w:rPr>
        <w:t xml:space="preserve">и включает в себя стоимость выполнения всех работ по настоящему Контракту, все налоги, определяемые действующим законодательством Российской Федерации, все расходы на выполнение работ, приобретение необходимых материалов, комплектующих изделий, транспортные расходы и получение разрешений на транспортировку грузов, доставляемых Подрядчиком и привлекаемыми им субподрядчиками, накладные расходы, сметная прибыль, лимитированные затраты, расходы на страхование, уплату таможенных пошлин, налогов, сборов и другие обязательные платежи, взимаемые с Подрядчика в связи с исполнением обязательств по Контракту, в соответствии </w:t>
      </w:r>
      <w:r w:rsidR="00E62A2F">
        <w:rPr>
          <w:rFonts w:ascii="XO Thames" w:hAnsi="XO Thames"/>
        </w:rPr>
        <w:t xml:space="preserve">    </w:t>
      </w:r>
      <w:r w:rsidR="001878E4" w:rsidRPr="00E62A2F">
        <w:rPr>
          <w:rFonts w:ascii="XO Thames" w:hAnsi="XO Thames"/>
        </w:rPr>
        <w:t xml:space="preserve">с локальным сметным расчетом (Приложение </w:t>
      </w:r>
      <w:r w:rsidR="007C1065">
        <w:rPr>
          <w:rFonts w:ascii="XO Thames" w:hAnsi="XO Thames"/>
        </w:rPr>
        <w:t xml:space="preserve"> </w:t>
      </w:r>
      <w:r w:rsidR="001878E4" w:rsidRPr="00E62A2F">
        <w:rPr>
          <w:rFonts w:ascii="XO Thames" w:hAnsi="XO Thames"/>
        </w:rPr>
        <w:t>№ 2), являющимся неотъемлемой частью настоящего Контракта.</w:t>
      </w:r>
    </w:p>
    <w:p w:rsidR="001878E4" w:rsidRPr="00E62A2F" w:rsidRDefault="001878E4" w:rsidP="000A1059">
      <w:pPr>
        <w:pStyle w:val="20"/>
        <w:shd w:val="clear" w:color="auto" w:fill="auto"/>
        <w:spacing w:after="0" w:line="240" w:lineRule="auto"/>
        <w:ind w:firstLine="709"/>
        <w:jc w:val="both"/>
        <w:rPr>
          <w:rFonts w:ascii="XO Thames" w:hAnsi="XO Thames"/>
        </w:rPr>
      </w:pPr>
      <w:r w:rsidRPr="00E62A2F">
        <w:rPr>
          <w:rFonts w:ascii="XO Thames" w:hAnsi="XO Thames"/>
        </w:rPr>
        <w:t xml:space="preserve">Изменение сметной стоимости работ возможно только по основаниям, предусмотренным настоящим Контрактом. Стоимость единицы работы является твердой </w:t>
      </w:r>
      <w:r w:rsidR="00E62A2F">
        <w:rPr>
          <w:rFonts w:ascii="XO Thames" w:hAnsi="XO Thames"/>
        </w:rPr>
        <w:t xml:space="preserve">       </w:t>
      </w:r>
      <w:r w:rsidRPr="00E62A2F">
        <w:rPr>
          <w:rFonts w:ascii="XO Thames" w:hAnsi="XO Thames"/>
        </w:rPr>
        <w:t>на весь период действия настоящего Контракта. В случае необходимости, Сторонами составляется акт сверки расчетов.</w:t>
      </w:r>
    </w:p>
    <w:p w:rsidR="001878E4" w:rsidRPr="00E62A2F" w:rsidRDefault="001878E4" w:rsidP="000A1059">
      <w:pPr>
        <w:pStyle w:val="20"/>
        <w:shd w:val="clear" w:color="auto" w:fill="auto"/>
        <w:spacing w:after="0" w:line="240" w:lineRule="auto"/>
        <w:ind w:firstLine="709"/>
        <w:jc w:val="both"/>
        <w:rPr>
          <w:rFonts w:ascii="XO Thames" w:hAnsi="XO Thames"/>
        </w:rPr>
      </w:pPr>
      <w:r w:rsidRPr="00E62A2F">
        <w:rPr>
          <w:rFonts w:ascii="XO Thames" w:hAnsi="XO Thames"/>
        </w:rPr>
        <w:t xml:space="preserve">В случае если Контракт заключается с лицами, не являющимися в соответствии </w:t>
      </w:r>
      <w:r w:rsidR="00E62A2F">
        <w:rPr>
          <w:rFonts w:ascii="XO Thames" w:hAnsi="XO Thames"/>
        </w:rPr>
        <w:t xml:space="preserve">             </w:t>
      </w:r>
      <w:r w:rsidRPr="00E62A2F">
        <w:rPr>
          <w:rFonts w:ascii="XO Thames" w:hAnsi="XO Thames"/>
        </w:rPr>
        <w:t>с законодательством Российской Федерации о налогах и сборах плательщиком НДС, то цена Контракта НДС не облагается.</w:t>
      </w:r>
    </w:p>
    <w:p w:rsidR="001878E4" w:rsidRPr="00E62A2F" w:rsidRDefault="001878E4" w:rsidP="000A1059">
      <w:pPr>
        <w:pStyle w:val="20"/>
        <w:numPr>
          <w:ilvl w:val="1"/>
          <w:numId w:val="1"/>
        </w:numPr>
        <w:shd w:val="clear" w:color="auto" w:fill="auto"/>
        <w:tabs>
          <w:tab w:val="left" w:pos="1229"/>
        </w:tabs>
        <w:spacing w:after="0" w:line="240" w:lineRule="auto"/>
        <w:ind w:firstLine="709"/>
        <w:jc w:val="both"/>
        <w:rPr>
          <w:rFonts w:ascii="XO Thames" w:hAnsi="XO Thames"/>
        </w:rPr>
      </w:pPr>
      <w:r w:rsidRPr="00E62A2F">
        <w:rPr>
          <w:rFonts w:ascii="XO Thames" w:hAnsi="XO Thames"/>
        </w:rPr>
        <w:t>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w:t>
      </w:r>
      <w:r w:rsidR="001B4DAD" w:rsidRPr="00E62A2F">
        <w:rPr>
          <w:rFonts w:ascii="XO Thames" w:hAnsi="XO Thames"/>
        </w:rPr>
        <w:t>6</w:t>
      </w:r>
      <w:r w:rsidRPr="00E62A2F">
        <w:rPr>
          <w:rFonts w:ascii="XO Thames" w:hAnsi="XO Thames"/>
        </w:rPr>
        <w:t xml:space="preserve"> год согласно </w:t>
      </w:r>
      <w:r w:rsidR="000F2DED" w:rsidRPr="000F2DED">
        <w:rPr>
          <w:rFonts w:ascii="XO Thames" w:hAnsi="XO Thames"/>
          <w:color w:val="auto"/>
          <w:sz w:val="26"/>
          <w:szCs w:val="26"/>
          <w:lang w:bidi="ar-SA"/>
        </w:rPr>
        <w:t>320 РП 0705 4240690059 243.</w:t>
      </w:r>
    </w:p>
    <w:p w:rsidR="008A78C8" w:rsidRPr="00E62A2F" w:rsidRDefault="008A78C8"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 xml:space="preserve">Расчеты за выполненные работы, производятся Заказчиком по факту выполнения работ в полном объеме, на основании счета, актов о приемке выполненных работ КС-2 </w:t>
      </w:r>
      <w:r w:rsidR="00E62A2F">
        <w:rPr>
          <w:rFonts w:ascii="XO Thames" w:hAnsi="XO Thames"/>
        </w:rPr>
        <w:t xml:space="preserve">           </w:t>
      </w:r>
      <w:r w:rsidRPr="00E62A2F">
        <w:rPr>
          <w:rFonts w:ascii="XO Thames" w:hAnsi="XO Thames"/>
        </w:rPr>
        <w:lastRenderedPageBreak/>
        <w:t xml:space="preserve">(в 2-х экземплярах), справки о стоимости выполненных работ и затрат КС-3 </w:t>
      </w:r>
      <w:r w:rsidR="00E62A2F">
        <w:rPr>
          <w:rFonts w:ascii="XO Thames" w:hAnsi="XO Thames"/>
        </w:rPr>
        <w:t xml:space="preserve">                             </w:t>
      </w:r>
      <w:r w:rsidRPr="00E62A2F">
        <w:rPr>
          <w:rFonts w:ascii="XO Thames" w:hAnsi="XO Thames"/>
        </w:rPr>
        <w:t xml:space="preserve">(в 2-х экземплярах), </w:t>
      </w:r>
      <w:r w:rsidR="005C3F90" w:rsidRPr="00E62A2F">
        <w:rPr>
          <w:rFonts w:ascii="XO Thames" w:hAnsi="XO Thames"/>
        </w:rPr>
        <w:t xml:space="preserve">журнала общих работ, в котором ведется учет выполнения работ </w:t>
      </w:r>
      <w:r w:rsidR="00E62A2F">
        <w:rPr>
          <w:rFonts w:ascii="XO Thames" w:hAnsi="XO Thames"/>
        </w:rPr>
        <w:t xml:space="preserve">             </w:t>
      </w:r>
      <w:r w:rsidR="005C3F90" w:rsidRPr="00E62A2F">
        <w:rPr>
          <w:rFonts w:ascii="XO Thames" w:hAnsi="XO Thames"/>
        </w:rPr>
        <w:t>по капитальному ремонту объекта капитального строительства, согласно приложению №</w:t>
      </w:r>
      <w:r w:rsidR="007C1065">
        <w:rPr>
          <w:rFonts w:ascii="XO Thames" w:hAnsi="XO Thames"/>
        </w:rPr>
        <w:t xml:space="preserve"> </w:t>
      </w:r>
      <w:r w:rsidR="005C3F90" w:rsidRPr="00E62A2F">
        <w:rPr>
          <w:rFonts w:ascii="XO Thames" w:hAnsi="XO Thames"/>
        </w:rPr>
        <w:t xml:space="preserve">1 </w:t>
      </w:r>
      <w:r w:rsidR="00E62A2F">
        <w:rPr>
          <w:rFonts w:ascii="XO Thames" w:hAnsi="XO Thames"/>
        </w:rPr>
        <w:t xml:space="preserve">      </w:t>
      </w:r>
      <w:r w:rsidR="005C3F90" w:rsidRPr="00E62A2F">
        <w:rPr>
          <w:rFonts w:ascii="XO Thames" w:hAnsi="XO Thames"/>
        </w:rPr>
        <w:t>к приказу Минстроя РФ от 02.12.2022 №1026/</w:t>
      </w:r>
      <w:proofErr w:type="spellStart"/>
      <w:r w:rsidR="005C3F90" w:rsidRPr="00E62A2F">
        <w:rPr>
          <w:rFonts w:ascii="XO Thames" w:hAnsi="XO Thames"/>
        </w:rPr>
        <w:t>пр</w:t>
      </w:r>
      <w:proofErr w:type="spellEnd"/>
      <w:r w:rsidR="005C3F90" w:rsidRPr="00E62A2F">
        <w:rPr>
          <w:rFonts w:ascii="XO Thames" w:hAnsi="XO Thames"/>
        </w:rPr>
        <w:t>,</w:t>
      </w:r>
      <w:r w:rsidRPr="00E62A2F">
        <w:rPr>
          <w:rFonts w:ascii="XO Thames" w:hAnsi="XO Thames"/>
        </w:rPr>
        <w:t xml:space="preserve"> оригинала счета на оплату, счет-фактуры </w:t>
      </w:r>
      <w:r w:rsidR="00E62A2F">
        <w:rPr>
          <w:rFonts w:ascii="XO Thames" w:hAnsi="XO Thames"/>
        </w:rPr>
        <w:t xml:space="preserve">  </w:t>
      </w:r>
      <w:r w:rsidRPr="00E62A2F">
        <w:rPr>
          <w:rFonts w:ascii="XO Thames" w:hAnsi="XO Thames"/>
        </w:rPr>
        <w:t>и</w:t>
      </w:r>
      <w:r w:rsidR="00584AFA" w:rsidRPr="00E62A2F">
        <w:rPr>
          <w:rFonts w:ascii="XO Thames" w:hAnsi="XO Thames"/>
        </w:rPr>
        <w:t>ли</w:t>
      </w:r>
      <w:r w:rsidRPr="00E62A2F">
        <w:rPr>
          <w:rFonts w:ascii="XO Thames" w:hAnsi="XO Thames"/>
        </w:rPr>
        <w:t xml:space="preserve"> универсального передаточного документа</w:t>
      </w:r>
      <w:r w:rsidR="00584AFA" w:rsidRPr="00E62A2F">
        <w:rPr>
          <w:rFonts w:ascii="XO Thames" w:hAnsi="XO Thames"/>
        </w:rPr>
        <w:t>, акта приемки товаров, работ, услуг</w:t>
      </w:r>
      <w:r w:rsidR="005A1AD6" w:rsidRPr="00E62A2F">
        <w:rPr>
          <w:rFonts w:ascii="XO Thames" w:hAnsi="XO Thames"/>
        </w:rPr>
        <w:t xml:space="preserve"> - </w:t>
      </w:r>
      <w:r w:rsidRPr="00E62A2F">
        <w:rPr>
          <w:rFonts w:ascii="XO Thames" w:hAnsi="XO Thames"/>
        </w:rPr>
        <w:t>форм</w:t>
      </w:r>
      <w:r w:rsidR="005A1AD6" w:rsidRPr="00E62A2F">
        <w:rPr>
          <w:rFonts w:ascii="XO Thames" w:hAnsi="XO Thames"/>
        </w:rPr>
        <w:t>а</w:t>
      </w:r>
      <w:r w:rsidRPr="00E62A2F">
        <w:rPr>
          <w:rFonts w:ascii="XO Thames" w:hAnsi="XO Thames"/>
        </w:rPr>
        <w:t xml:space="preserve"> </w:t>
      </w:r>
      <w:r w:rsidR="00E62A2F">
        <w:rPr>
          <w:rFonts w:ascii="XO Thames" w:hAnsi="XO Thames"/>
        </w:rPr>
        <w:t xml:space="preserve">   </w:t>
      </w:r>
      <w:r w:rsidRPr="00E62A2F">
        <w:rPr>
          <w:rFonts w:ascii="XO Thames" w:hAnsi="XO Thames"/>
        </w:rPr>
        <w:t>по ОКУД 0510452</w:t>
      </w:r>
      <w:r w:rsidR="006B7251" w:rsidRPr="00E62A2F">
        <w:rPr>
          <w:rFonts w:ascii="XO Thames" w:hAnsi="XO Thames"/>
        </w:rPr>
        <w:t xml:space="preserve"> </w:t>
      </w:r>
      <w:r w:rsidRPr="00E62A2F">
        <w:rPr>
          <w:rFonts w:ascii="XO Thames" w:hAnsi="XO Thames"/>
        </w:rPr>
        <w:t>(в 2-х экземплярах) выписываемого Подрядчиком и подписанного Сторонами, в срок, не превышающий 7 (семи) рабочих дней со дня подписания Заказчиком документа о приемке выполненных работ.</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статьей 95 Федерального закона о контрактной системе и разделом </w:t>
      </w:r>
      <w:r w:rsidR="00E62A2F">
        <w:rPr>
          <w:rFonts w:ascii="XO Thames" w:hAnsi="XO Thames"/>
        </w:rPr>
        <w:t xml:space="preserve">             </w:t>
      </w:r>
      <w:r w:rsidRPr="00E62A2F">
        <w:rPr>
          <w:rFonts w:ascii="XO Thames" w:hAnsi="XO Thames"/>
        </w:rPr>
        <w:t>10 настоящего Контракта.</w:t>
      </w:r>
    </w:p>
    <w:p w:rsidR="001878E4" w:rsidRPr="00E62A2F" w:rsidRDefault="001878E4" w:rsidP="00345CCF">
      <w:pPr>
        <w:pStyle w:val="20"/>
        <w:shd w:val="clear" w:color="auto" w:fill="auto"/>
        <w:tabs>
          <w:tab w:val="left" w:pos="1134"/>
        </w:tabs>
        <w:spacing w:after="0" w:line="240" w:lineRule="auto"/>
        <w:ind w:firstLine="709"/>
        <w:jc w:val="both"/>
        <w:rPr>
          <w:rFonts w:ascii="XO Thames" w:hAnsi="XO Thames"/>
        </w:rPr>
      </w:pPr>
      <w:r w:rsidRPr="00E62A2F">
        <w:rPr>
          <w:rFonts w:ascii="XO Thames" w:hAnsi="XO Thames"/>
        </w:rPr>
        <w:t>4.6 Цена контракта может быть изменена при изменении объема и (или) видов выполняемых работ по Контракту.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1878E4" w:rsidRPr="00E62A2F" w:rsidRDefault="001878E4" w:rsidP="00345CCF">
      <w:pPr>
        <w:pStyle w:val="20"/>
        <w:numPr>
          <w:ilvl w:val="0"/>
          <w:numId w:val="7"/>
        </w:numPr>
        <w:shd w:val="clear" w:color="auto" w:fill="auto"/>
        <w:tabs>
          <w:tab w:val="left" w:pos="1134"/>
        </w:tabs>
        <w:spacing w:after="0" w:line="240" w:lineRule="auto"/>
        <w:ind w:firstLine="709"/>
        <w:jc w:val="both"/>
        <w:rPr>
          <w:rFonts w:ascii="XO Thames" w:hAnsi="XO Thames"/>
        </w:rPr>
      </w:pPr>
      <w:r w:rsidRPr="00E62A2F">
        <w:rPr>
          <w:rFonts w:ascii="XO Thames" w:hAnsi="XO Thames"/>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rsidR="001878E4" w:rsidRPr="00E62A2F" w:rsidRDefault="001878E4" w:rsidP="000A1059">
      <w:pPr>
        <w:pStyle w:val="20"/>
        <w:numPr>
          <w:ilvl w:val="0"/>
          <w:numId w:val="7"/>
        </w:numPr>
        <w:shd w:val="clear" w:color="auto" w:fill="auto"/>
        <w:tabs>
          <w:tab w:val="left" w:pos="1162"/>
        </w:tabs>
        <w:spacing w:after="0" w:line="240" w:lineRule="auto"/>
        <w:ind w:firstLine="709"/>
        <w:jc w:val="both"/>
        <w:rPr>
          <w:rFonts w:ascii="XO Thames" w:hAnsi="XO Thames"/>
        </w:rPr>
      </w:pPr>
      <w:r w:rsidRPr="00E62A2F">
        <w:rPr>
          <w:rFonts w:ascii="XO Thames" w:hAnsi="XO Thame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00E62A2F">
        <w:rPr>
          <w:rFonts w:ascii="XO Thames" w:hAnsi="XO Thames"/>
        </w:rPr>
        <w:t xml:space="preserve">                    </w:t>
      </w:r>
      <w:r w:rsidRPr="00E62A2F">
        <w:rPr>
          <w:rFonts w:ascii="XO Thames" w:hAnsi="XO Thames"/>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878E4" w:rsidRPr="00E62A2F" w:rsidRDefault="001878E4" w:rsidP="005158A4">
      <w:pPr>
        <w:pStyle w:val="20"/>
        <w:numPr>
          <w:ilvl w:val="0"/>
          <w:numId w:val="7"/>
        </w:numPr>
        <w:shd w:val="clear" w:color="auto" w:fill="auto"/>
        <w:tabs>
          <w:tab w:val="left" w:pos="1276"/>
        </w:tabs>
        <w:spacing w:after="0" w:line="240" w:lineRule="auto"/>
        <w:ind w:firstLine="709"/>
        <w:jc w:val="both"/>
        <w:rPr>
          <w:rFonts w:ascii="XO Thames" w:hAnsi="XO Thames"/>
        </w:rPr>
      </w:pPr>
      <w:r w:rsidRPr="00E62A2F">
        <w:rPr>
          <w:rFonts w:ascii="XO Thames" w:hAnsi="XO Thames"/>
        </w:rPr>
        <w:t>При оформлении документов Подрядчик в праве указывать сокращённое наименование Заказчика ГУФСИН России по Краснодарскому краю.</w:t>
      </w:r>
    </w:p>
    <w:p w:rsidR="001878E4" w:rsidRPr="00E62A2F" w:rsidRDefault="001878E4" w:rsidP="005158A4">
      <w:pPr>
        <w:pStyle w:val="20"/>
        <w:numPr>
          <w:ilvl w:val="0"/>
          <w:numId w:val="7"/>
        </w:numPr>
        <w:shd w:val="clear" w:color="auto" w:fill="auto"/>
        <w:tabs>
          <w:tab w:val="left" w:pos="1276"/>
        </w:tabs>
        <w:spacing w:after="0" w:line="240" w:lineRule="auto"/>
        <w:ind w:firstLine="709"/>
        <w:jc w:val="both"/>
        <w:rPr>
          <w:rFonts w:ascii="XO Thames" w:hAnsi="XO Thames"/>
        </w:rPr>
      </w:pPr>
      <w:r w:rsidRPr="00E62A2F">
        <w:rPr>
          <w:rFonts w:ascii="XO Thames" w:hAnsi="XO Thames"/>
        </w:rPr>
        <w:t>Обязательства Заказчика по оплате стоимости выполненных работ считаются исполненными в день списания денежных средств со счетов Заказчика.</w:t>
      </w:r>
    </w:p>
    <w:p w:rsidR="001878E4" w:rsidRPr="00E62A2F" w:rsidRDefault="001878E4" w:rsidP="005158A4">
      <w:pPr>
        <w:pStyle w:val="20"/>
        <w:numPr>
          <w:ilvl w:val="0"/>
          <w:numId w:val="7"/>
        </w:numPr>
        <w:shd w:val="clear" w:color="auto" w:fill="auto"/>
        <w:tabs>
          <w:tab w:val="left" w:pos="1276"/>
          <w:tab w:val="left" w:pos="1306"/>
        </w:tabs>
        <w:spacing w:after="0" w:line="240" w:lineRule="auto"/>
        <w:ind w:firstLine="709"/>
        <w:jc w:val="both"/>
        <w:rPr>
          <w:rFonts w:ascii="XO Thames" w:hAnsi="XO Thames"/>
        </w:rPr>
      </w:pPr>
      <w:r w:rsidRPr="00E62A2F">
        <w:rPr>
          <w:rFonts w:ascii="XO Thames" w:hAnsi="XO Thames"/>
        </w:rPr>
        <w:t>В случае неисполнения (ненадлежащего исполнения) обязательств по настоящему Контракту со стороны Подрядчика, оплата Заказчиком по Контракту будет осуществлена путем выплаты Подрядчику суммы за выполненные работы, уменьшенной на сумму неустойки (штрафов, пеней) предусмотренных разделом 7 настоящего Контракта. Сумма указанной неустойки (штрафов, пеней) перечисляется Заказчиком в доход Федерального бюджета Российской Федерации. При этом, Заказчик направляет Подрядчику уведомление</w:t>
      </w:r>
      <w:r w:rsidR="00E62A2F">
        <w:rPr>
          <w:rFonts w:ascii="XO Thames" w:hAnsi="XO Thames"/>
        </w:rPr>
        <w:t xml:space="preserve">     </w:t>
      </w:r>
      <w:r w:rsidRPr="00E62A2F">
        <w:rPr>
          <w:rFonts w:ascii="XO Thames" w:hAnsi="XO Thames"/>
        </w:rPr>
        <w:t xml:space="preserve"> о размере неустойки (штрафов, пени), подлежащих перечислению в Федеральный бюджет Российской Федерации.</w:t>
      </w:r>
    </w:p>
    <w:p w:rsidR="001878E4" w:rsidRPr="00E62A2F" w:rsidRDefault="001878E4" w:rsidP="005158A4">
      <w:pPr>
        <w:pStyle w:val="20"/>
        <w:numPr>
          <w:ilvl w:val="0"/>
          <w:numId w:val="7"/>
        </w:numPr>
        <w:shd w:val="clear" w:color="auto" w:fill="auto"/>
        <w:tabs>
          <w:tab w:val="left" w:pos="1276"/>
          <w:tab w:val="left" w:pos="1311"/>
        </w:tabs>
        <w:spacing w:after="248" w:line="240" w:lineRule="auto"/>
        <w:ind w:firstLine="709"/>
        <w:jc w:val="both"/>
        <w:rPr>
          <w:rFonts w:ascii="XO Thames" w:hAnsi="XO Thames"/>
        </w:rPr>
      </w:pPr>
      <w:r w:rsidRPr="00E62A2F">
        <w:rPr>
          <w:rFonts w:ascii="XO Thames" w:hAnsi="XO Thames"/>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bookmarkEnd w:id="7"/>
    <w:p w:rsidR="001878E4" w:rsidRPr="00E62A2F" w:rsidRDefault="001878E4" w:rsidP="00202996">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r w:rsidRPr="00E62A2F">
        <w:rPr>
          <w:rFonts w:ascii="XO Thames" w:hAnsi="XO Thames"/>
        </w:rPr>
        <w:t>Порядок выполнения работ</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bookmarkStart w:id="8" w:name="bookmark9"/>
      <w:r w:rsidRPr="00E62A2F">
        <w:rPr>
          <w:rFonts w:ascii="XO Thames" w:hAnsi="XO Thames"/>
        </w:rPr>
        <w:t xml:space="preserve">Работы по настоящему Контракту должны быть произведены в соответствии </w:t>
      </w:r>
      <w:r w:rsidR="00E62A2F">
        <w:rPr>
          <w:rFonts w:ascii="XO Thames" w:hAnsi="XO Thames"/>
        </w:rPr>
        <w:t xml:space="preserve">         </w:t>
      </w:r>
      <w:r w:rsidRPr="00E62A2F">
        <w:rPr>
          <w:rFonts w:ascii="XO Thames" w:hAnsi="XO Thames"/>
        </w:rPr>
        <w:t>со сроками, указанными в разделе 2 настоящего Контракта.</w:t>
      </w:r>
    </w:p>
    <w:p w:rsidR="001878E4" w:rsidRPr="00E62A2F" w:rsidRDefault="001878E4" w:rsidP="00345CCF">
      <w:pPr>
        <w:pStyle w:val="20"/>
        <w:numPr>
          <w:ilvl w:val="1"/>
          <w:numId w:val="1"/>
        </w:numPr>
        <w:shd w:val="clear" w:color="auto" w:fill="auto"/>
        <w:tabs>
          <w:tab w:val="left" w:pos="674"/>
          <w:tab w:val="left" w:pos="1134"/>
        </w:tabs>
        <w:spacing w:after="0" w:line="240" w:lineRule="auto"/>
        <w:ind w:firstLine="709"/>
        <w:jc w:val="both"/>
        <w:rPr>
          <w:rFonts w:ascii="XO Thames" w:hAnsi="XO Thames"/>
        </w:rPr>
      </w:pPr>
      <w:r w:rsidRPr="00E62A2F">
        <w:rPr>
          <w:rFonts w:ascii="XO Thames" w:hAnsi="XO Thames"/>
        </w:rPr>
        <w:t xml:space="preserve">В день подписания Контракта Подрядчик передает Заказчику в письменной форме сведения об ответственном представителе Подрядчика по Контракту, осуществляющем технический и производственный контроль выполняемых работ, учет используемых </w:t>
      </w:r>
      <w:r w:rsidR="00E62A2F">
        <w:rPr>
          <w:rFonts w:ascii="XO Thames" w:hAnsi="XO Thames"/>
        </w:rPr>
        <w:t xml:space="preserve">            </w:t>
      </w:r>
      <w:r w:rsidRPr="00E62A2F">
        <w:rPr>
          <w:rFonts w:ascii="XO Thames" w:hAnsi="XO Thames"/>
        </w:rPr>
        <w:t>при выполнении работ строительных материалов, изделий, оборудования и конструкций, принятие оперативных мер по вопросам, возникающим в процессе выполнения работ.</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lastRenderedPageBreak/>
        <w:t>Время выполнения работ Подрядчиком на Объекте</w:t>
      </w:r>
      <w:r w:rsidR="00202996" w:rsidRPr="00E62A2F">
        <w:rPr>
          <w:rFonts w:ascii="XO Thames" w:hAnsi="XO Thames"/>
        </w:rPr>
        <w:t>:</w:t>
      </w:r>
      <w:r w:rsidRPr="00E62A2F">
        <w:rPr>
          <w:rFonts w:ascii="XO Thames" w:hAnsi="XO Thames"/>
        </w:rPr>
        <w:t xml:space="preserve"> рабочие дни с понедельника </w:t>
      </w:r>
      <w:r w:rsidR="00E62A2F">
        <w:rPr>
          <w:rFonts w:ascii="XO Thames" w:hAnsi="XO Thames"/>
        </w:rPr>
        <w:t xml:space="preserve">  </w:t>
      </w:r>
      <w:r w:rsidRPr="00E62A2F">
        <w:rPr>
          <w:rFonts w:ascii="XO Thames" w:hAnsi="XO Thames"/>
        </w:rPr>
        <w:t xml:space="preserve">по пятницу с </w:t>
      </w:r>
      <w:r w:rsidR="005D767B">
        <w:rPr>
          <w:rFonts w:ascii="XO Thames" w:hAnsi="XO Thames"/>
        </w:rPr>
        <w:t>8</w:t>
      </w:r>
      <w:r w:rsidR="000D3237" w:rsidRPr="00E62A2F">
        <w:rPr>
          <w:rFonts w:ascii="XO Thames" w:hAnsi="XO Thames"/>
        </w:rPr>
        <w:t>:</w:t>
      </w:r>
      <w:r w:rsidR="005D767B">
        <w:rPr>
          <w:rFonts w:ascii="XO Thames" w:hAnsi="XO Thames"/>
        </w:rPr>
        <w:t>3</w:t>
      </w:r>
      <w:r w:rsidRPr="00E62A2F">
        <w:rPr>
          <w:rFonts w:ascii="XO Thames" w:hAnsi="XO Thames"/>
        </w:rPr>
        <w:t>0 до 17</w:t>
      </w:r>
      <w:r w:rsidR="000D3237" w:rsidRPr="00E62A2F">
        <w:rPr>
          <w:rFonts w:ascii="XO Thames" w:hAnsi="XO Thames"/>
        </w:rPr>
        <w:t>:</w:t>
      </w:r>
      <w:r w:rsidRPr="00E62A2F">
        <w:rPr>
          <w:rFonts w:ascii="XO Thames" w:hAnsi="XO Thames"/>
        </w:rPr>
        <w:t>00</w:t>
      </w:r>
      <w:r w:rsidR="00BB46F9" w:rsidRPr="00E62A2F">
        <w:rPr>
          <w:rFonts w:ascii="XO Thames" w:hAnsi="XO Thames"/>
        </w:rPr>
        <w:t>, за исключением праздничных дней</w:t>
      </w:r>
      <w:r w:rsidR="00202996" w:rsidRPr="00E62A2F">
        <w:rPr>
          <w:rFonts w:ascii="XO Thames" w:hAnsi="XO Thames"/>
        </w:rPr>
        <w:t>.</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Подрядчик должен обеспечить достаточное количество специалистов на Объекте для соблюдения сроков выполнения работ, определенных настоящим Контрактом.</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Даты начала и окончания работ являются исходными для определения имущественных санкций в случае нарушения сроков выполнения работ по вине Подрядчика.</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 xml:space="preserve">Применяемые строительные материалы, изделия, оборудование и конструкции, предназначенные для капитального ремонта Объекта в соответствии с рабочей документацией и положениями, действующими в Российской Федерации нормативных документов и правил, должны соответствовать ГОСТам, ТУ, СНиП и должны быть разрешены к применению </w:t>
      </w:r>
      <w:r w:rsidR="00E62A2F">
        <w:rPr>
          <w:rFonts w:ascii="XO Thames" w:hAnsi="XO Thames"/>
        </w:rPr>
        <w:t xml:space="preserve">           </w:t>
      </w:r>
      <w:r w:rsidRPr="00E62A2F">
        <w:rPr>
          <w:rFonts w:ascii="XO Thames" w:hAnsi="XO Thames"/>
        </w:rPr>
        <w:t>в Российской Федерации.</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 xml:space="preserve">Все поставляемые для капитального ремонта строительные материалы, изделия, оборудование и конструкции должны иметь соответствующие сертификаты, технические паспорта и другие документы, удостоверяющие их качество. Копии этих сертификатов </w:t>
      </w:r>
      <w:r w:rsidR="00E62A2F">
        <w:rPr>
          <w:rFonts w:ascii="XO Thames" w:hAnsi="XO Thames"/>
        </w:rPr>
        <w:t xml:space="preserve">            </w:t>
      </w:r>
      <w:r w:rsidRPr="00E62A2F">
        <w:rPr>
          <w:rFonts w:ascii="XO Thames" w:hAnsi="XO Thames"/>
        </w:rPr>
        <w:t xml:space="preserve">и паспортов должны быть заверены Подрядчиком и предоставлены Заказчику в течение </w:t>
      </w:r>
      <w:r w:rsidR="00E62A2F">
        <w:rPr>
          <w:rFonts w:ascii="XO Thames" w:hAnsi="XO Thames"/>
        </w:rPr>
        <w:t xml:space="preserve">        </w:t>
      </w:r>
      <w:r w:rsidRPr="00E62A2F">
        <w:rPr>
          <w:rFonts w:ascii="XO Thames" w:hAnsi="XO Thames"/>
        </w:rPr>
        <w:t xml:space="preserve">10 (десяти) рабочих дней с момента начала производства работ, выполняемых </w:t>
      </w:r>
      <w:r w:rsidR="00E62A2F">
        <w:rPr>
          <w:rFonts w:ascii="XO Thames" w:hAnsi="XO Thames"/>
        </w:rPr>
        <w:t xml:space="preserve">                            </w:t>
      </w:r>
      <w:r w:rsidRPr="00E62A2F">
        <w:rPr>
          <w:rFonts w:ascii="XO Thames" w:hAnsi="XO Thames"/>
        </w:rPr>
        <w:t>с использованием этих строительных материалов, изделий, оборудования и конструкций.</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Подрядчик в ходе производства работ не имеет право самостоятельно:</w:t>
      </w:r>
    </w:p>
    <w:p w:rsidR="001878E4" w:rsidRPr="00E62A2F" w:rsidRDefault="001878E4" w:rsidP="00345CCF">
      <w:pPr>
        <w:pStyle w:val="20"/>
        <w:shd w:val="clear" w:color="auto" w:fill="auto"/>
        <w:tabs>
          <w:tab w:val="left" w:pos="1134"/>
        </w:tabs>
        <w:spacing w:after="0" w:line="240" w:lineRule="auto"/>
        <w:ind w:firstLine="709"/>
        <w:jc w:val="both"/>
        <w:rPr>
          <w:rFonts w:ascii="XO Thames" w:hAnsi="XO Thames"/>
        </w:rPr>
      </w:pPr>
      <w:r w:rsidRPr="00E62A2F">
        <w:rPr>
          <w:rFonts w:ascii="XO Thames" w:hAnsi="XO Thames"/>
        </w:rPr>
        <w:t>- производить замену видов, марок, моделей строительных материалов, изделий, оборудования и конструкций, предоставляемых в соответствии с требованиями нормативной документации (СНиП, ГОСТ);</w:t>
      </w:r>
    </w:p>
    <w:p w:rsidR="001878E4" w:rsidRPr="00E62A2F" w:rsidRDefault="001878E4" w:rsidP="00345CCF">
      <w:pPr>
        <w:pStyle w:val="20"/>
        <w:shd w:val="clear" w:color="auto" w:fill="auto"/>
        <w:tabs>
          <w:tab w:val="left" w:pos="1134"/>
        </w:tabs>
        <w:spacing w:after="0" w:line="240" w:lineRule="auto"/>
        <w:ind w:firstLine="709"/>
        <w:jc w:val="both"/>
        <w:rPr>
          <w:rFonts w:ascii="XO Thames" w:hAnsi="XO Thames"/>
        </w:rPr>
      </w:pPr>
      <w:r w:rsidRPr="00E62A2F">
        <w:rPr>
          <w:rFonts w:ascii="XO Thames" w:hAnsi="XO Thames"/>
        </w:rPr>
        <w:t>Также Подрядчик не вправе предъявлять требования об оплате дополнительных затрат, связанных с изменением технологии производства работ, не согласованных с Заказчиком.</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При обнаружении Заказчиком, невыполненных (некачественно выполненных) работ, Подрядчик своими силами и (или) привлеченными силами, и за счет своих средств обязан в согласованный Сторонами срок переделать (выполнить) эти работы для обеспечения их надлежащего качества.</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Сторон. Представитель Заказчика регулярно проверяет и своей подписью подтверждает записи в этом журнале и излагает свое мнение. Подрядчик обязан в течение 3 (трех) рабочих дней принять меры к устранению недостатков, указанных Представителем Заказчика.</w:t>
      </w:r>
    </w:p>
    <w:p w:rsidR="001878E4" w:rsidRPr="00E62A2F" w:rsidRDefault="001878E4" w:rsidP="00345CCF">
      <w:pPr>
        <w:pStyle w:val="20"/>
        <w:numPr>
          <w:ilvl w:val="1"/>
          <w:numId w:val="1"/>
        </w:numPr>
        <w:shd w:val="clear" w:color="auto" w:fill="auto"/>
        <w:tabs>
          <w:tab w:val="left" w:pos="1134"/>
        </w:tabs>
        <w:spacing w:after="263" w:line="240" w:lineRule="auto"/>
        <w:ind w:firstLine="709"/>
        <w:jc w:val="both"/>
        <w:rPr>
          <w:rFonts w:ascii="XO Thames" w:hAnsi="XO Thames"/>
        </w:rPr>
      </w:pPr>
      <w:r w:rsidRPr="00E62A2F">
        <w:rPr>
          <w:rFonts w:ascii="XO Thames" w:hAnsi="XO Thames"/>
        </w:rPr>
        <w:t xml:space="preserve">Подрядчик обеспечивает состояние Объекта при производстве работ </w:t>
      </w:r>
      <w:r w:rsidR="00E62A2F">
        <w:rPr>
          <w:rFonts w:ascii="XO Thames" w:hAnsi="XO Thames"/>
        </w:rPr>
        <w:t xml:space="preserve">                    </w:t>
      </w:r>
      <w:r w:rsidRPr="00E62A2F">
        <w:rPr>
          <w:rFonts w:ascii="XO Thames" w:hAnsi="XO Thames"/>
        </w:rPr>
        <w:t>в соответствие с действующими в Российской Федерации санитарными нормами и правилами.</w:t>
      </w:r>
    </w:p>
    <w:p w:rsidR="007D183A" w:rsidRPr="00E62A2F" w:rsidRDefault="00D00153" w:rsidP="00202996">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r w:rsidRPr="00E62A2F">
        <w:rPr>
          <w:rFonts w:ascii="XO Thames" w:hAnsi="XO Thames"/>
        </w:rPr>
        <w:t>Порядок сдачи-приемки выполненных работ</w:t>
      </w:r>
      <w:bookmarkEnd w:id="8"/>
    </w:p>
    <w:p w:rsidR="007D183A" w:rsidRPr="00E62A2F" w:rsidRDefault="00D00153" w:rsidP="005158A4">
      <w:pPr>
        <w:pStyle w:val="20"/>
        <w:numPr>
          <w:ilvl w:val="1"/>
          <w:numId w:val="1"/>
        </w:numPr>
        <w:shd w:val="clear" w:color="auto" w:fill="auto"/>
        <w:tabs>
          <w:tab w:val="left" w:pos="1276"/>
        </w:tabs>
        <w:spacing w:after="0" w:line="240" w:lineRule="auto"/>
        <w:ind w:firstLine="709"/>
        <w:jc w:val="both"/>
        <w:rPr>
          <w:rFonts w:ascii="XO Thames" w:hAnsi="XO Thames"/>
        </w:rPr>
      </w:pPr>
      <w:r w:rsidRPr="00E62A2F">
        <w:rPr>
          <w:rFonts w:ascii="XO Thames" w:hAnsi="XO Thames"/>
        </w:rPr>
        <w:t xml:space="preserve">Приёмка результатов выполненных работ, этапов работ, скрытых работ производится Заказчиком (уполномоченным представителем, </w:t>
      </w:r>
      <w:proofErr w:type="spellStart"/>
      <w:r w:rsidRPr="00E62A2F">
        <w:rPr>
          <w:rFonts w:ascii="XO Thames" w:hAnsi="XO Thames"/>
        </w:rPr>
        <w:t>комиссионно</w:t>
      </w:r>
      <w:proofErr w:type="spellEnd"/>
      <w:r w:rsidRPr="00E62A2F">
        <w:rPr>
          <w:rFonts w:ascii="XO Thames" w:hAnsi="XO Thames"/>
        </w:rPr>
        <w:t>) по объему, комплектности и качеству в соответствии с действующим законодательством Российской Федерации в порядке и в сроки, которые уставлены настоящим Контрактом.</w:t>
      </w:r>
    </w:p>
    <w:p w:rsidR="008A78C8" w:rsidRPr="00E62A2F" w:rsidRDefault="008A78C8" w:rsidP="005158A4">
      <w:pPr>
        <w:numPr>
          <w:ilvl w:val="1"/>
          <w:numId w:val="1"/>
        </w:numPr>
        <w:tabs>
          <w:tab w:val="left" w:pos="1276"/>
        </w:tabs>
        <w:ind w:firstLine="709"/>
        <w:jc w:val="both"/>
        <w:rPr>
          <w:rFonts w:ascii="XO Thames" w:hAnsi="XO Thames" w:cs="Times New Roman"/>
        </w:rPr>
      </w:pPr>
      <w:r w:rsidRPr="00E62A2F">
        <w:rPr>
          <w:rFonts w:ascii="XO Thames" w:hAnsi="XO Thames" w:cs="Times New Roman"/>
        </w:rPr>
        <w:t xml:space="preserve">Подрядчик уведомляет Заказчика о готовности к сдаче выполненных работ </w:t>
      </w:r>
      <w:r w:rsidR="00E62A2F">
        <w:rPr>
          <w:rFonts w:ascii="XO Thames" w:hAnsi="XO Thames" w:cs="Times New Roman"/>
        </w:rPr>
        <w:t xml:space="preserve">           </w:t>
      </w:r>
      <w:r w:rsidRPr="00E62A2F">
        <w:rPr>
          <w:rFonts w:ascii="XO Thames" w:hAnsi="XO Thames" w:cs="Times New Roman"/>
        </w:rPr>
        <w:t>и представляет Заказчику акт выполненных работ по форме КС-2, справку о стоимости выполненных работ по форме КС-3, общий журнал работ</w:t>
      </w:r>
      <w:r w:rsidR="005C3F90" w:rsidRPr="00E62A2F">
        <w:rPr>
          <w:rFonts w:ascii="XO Thames" w:hAnsi="XO Thames" w:cs="Times New Roman"/>
        </w:rPr>
        <w:t>, в котором ведется учет выполнения работ по капитальному ремонту объекта капитального строительства, согласно приложению №1 к приказу Минстроя РФ от 02.12.2022 №1026/</w:t>
      </w:r>
      <w:proofErr w:type="spellStart"/>
      <w:r w:rsidR="005C3F90" w:rsidRPr="00E62A2F">
        <w:rPr>
          <w:rFonts w:ascii="XO Thames" w:hAnsi="XO Thames" w:cs="Times New Roman"/>
        </w:rPr>
        <w:t>пр</w:t>
      </w:r>
      <w:proofErr w:type="spellEnd"/>
      <w:r w:rsidR="005C3F90" w:rsidRPr="00E62A2F">
        <w:rPr>
          <w:rFonts w:ascii="XO Thames" w:hAnsi="XO Thames" w:cs="Times New Roman"/>
        </w:rPr>
        <w:t>,</w:t>
      </w:r>
      <w:r w:rsidRPr="00E62A2F">
        <w:rPr>
          <w:rFonts w:ascii="XO Thames" w:hAnsi="XO Thames" w:cs="Times New Roman"/>
        </w:rPr>
        <w:t xml:space="preserve"> счета и счета-фактуры, документы, подтверждающие качество примененных материалов, акты на скрытые работы </w:t>
      </w:r>
      <w:r w:rsidR="00E62A2F">
        <w:rPr>
          <w:rFonts w:ascii="XO Thames" w:hAnsi="XO Thames" w:cs="Times New Roman"/>
        </w:rPr>
        <w:t xml:space="preserve">                          </w:t>
      </w:r>
      <w:r w:rsidRPr="00E62A2F">
        <w:rPr>
          <w:rFonts w:ascii="XO Thames" w:hAnsi="XO Thames" w:cs="Times New Roman"/>
        </w:rPr>
        <w:t>и исполнительные схемы на объем работ, учтенный в акте приемки выполненных работ КС-2.</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 xml:space="preserve">Заказчик в течение </w:t>
      </w:r>
      <w:r w:rsidR="005D767B">
        <w:rPr>
          <w:rStyle w:val="23"/>
          <w:rFonts w:ascii="XO Thames" w:hAnsi="XO Thames"/>
        </w:rPr>
        <w:t>1</w:t>
      </w:r>
      <w:r w:rsidR="00E57B4F" w:rsidRPr="00E62A2F">
        <w:rPr>
          <w:rStyle w:val="23"/>
          <w:rFonts w:ascii="XO Thames" w:hAnsi="XO Thames"/>
        </w:rPr>
        <w:t>0</w:t>
      </w:r>
      <w:r w:rsidRPr="00E62A2F">
        <w:rPr>
          <w:rStyle w:val="23"/>
          <w:rFonts w:ascii="XO Thames" w:hAnsi="XO Thames"/>
        </w:rPr>
        <w:t xml:space="preserve"> (</w:t>
      </w:r>
      <w:r w:rsidR="005D767B">
        <w:rPr>
          <w:rStyle w:val="23"/>
          <w:rFonts w:ascii="XO Thames" w:hAnsi="XO Thames"/>
        </w:rPr>
        <w:t>десять</w:t>
      </w:r>
      <w:r w:rsidRPr="00E62A2F">
        <w:rPr>
          <w:rStyle w:val="23"/>
          <w:rFonts w:ascii="XO Thames" w:hAnsi="XO Thames"/>
        </w:rPr>
        <w:t>) рабоч</w:t>
      </w:r>
      <w:r w:rsidR="001878E4" w:rsidRPr="00E62A2F">
        <w:rPr>
          <w:rStyle w:val="23"/>
          <w:rFonts w:ascii="XO Thames" w:hAnsi="XO Thames"/>
        </w:rPr>
        <w:t>их</w:t>
      </w:r>
      <w:r w:rsidRPr="00E62A2F">
        <w:rPr>
          <w:rStyle w:val="23"/>
          <w:rFonts w:ascii="XO Thames" w:hAnsi="XO Thames"/>
        </w:rPr>
        <w:t xml:space="preserve"> дн</w:t>
      </w:r>
      <w:r w:rsidR="001878E4" w:rsidRPr="00E62A2F">
        <w:rPr>
          <w:rStyle w:val="23"/>
          <w:rFonts w:ascii="XO Thames" w:hAnsi="XO Thames"/>
        </w:rPr>
        <w:t>ей</w:t>
      </w:r>
      <w:r w:rsidRPr="00E62A2F">
        <w:rPr>
          <w:rStyle w:val="23"/>
          <w:rFonts w:ascii="XO Thames" w:hAnsi="XO Thames"/>
        </w:rPr>
        <w:t xml:space="preserve"> со дня предоставления документов, указанных в пункте 6.2</w:t>
      </w:r>
      <w:proofErr w:type="gramStart"/>
      <w:r w:rsidRPr="00E62A2F">
        <w:rPr>
          <w:rStyle w:val="23"/>
          <w:rFonts w:ascii="XO Thames" w:hAnsi="XO Thames"/>
        </w:rPr>
        <w:t>. совместно</w:t>
      </w:r>
      <w:proofErr w:type="gramEnd"/>
      <w:r w:rsidRPr="00E62A2F">
        <w:rPr>
          <w:rStyle w:val="23"/>
          <w:rFonts w:ascii="XO Thames" w:hAnsi="XO Thames"/>
        </w:rPr>
        <w:t xml:space="preserve"> с Подрядчиком проверяет их и затем:</w:t>
      </w:r>
    </w:p>
    <w:p w:rsidR="007D183A" w:rsidRPr="00E62A2F" w:rsidRDefault="00D00153" w:rsidP="005158A4">
      <w:pPr>
        <w:pStyle w:val="20"/>
        <w:numPr>
          <w:ilvl w:val="0"/>
          <w:numId w:val="3"/>
        </w:numPr>
        <w:shd w:val="clear" w:color="auto" w:fill="auto"/>
        <w:tabs>
          <w:tab w:val="left" w:pos="936"/>
          <w:tab w:val="left" w:pos="1276"/>
        </w:tabs>
        <w:spacing w:after="0" w:line="240" w:lineRule="auto"/>
        <w:ind w:firstLine="709"/>
        <w:jc w:val="both"/>
        <w:rPr>
          <w:rFonts w:ascii="XO Thames" w:hAnsi="XO Thames"/>
        </w:rPr>
      </w:pPr>
      <w:proofErr w:type="gramStart"/>
      <w:r w:rsidRPr="00E62A2F">
        <w:rPr>
          <w:rStyle w:val="23"/>
          <w:rFonts w:ascii="XO Thames" w:hAnsi="XO Thames"/>
        </w:rPr>
        <w:t>принимает</w:t>
      </w:r>
      <w:proofErr w:type="gramEnd"/>
      <w:r w:rsidRPr="00E62A2F">
        <w:rPr>
          <w:rStyle w:val="23"/>
          <w:rFonts w:ascii="XO Thames" w:hAnsi="XO Thames"/>
        </w:rPr>
        <w:t xml:space="preserve"> работы и подписывает акт выполненных работ, для последующей оплаты, либо направляет Подрядчику в письменном виде мотивированный отказ принять работы </w:t>
      </w:r>
      <w:r w:rsidR="00E62A2F">
        <w:rPr>
          <w:rStyle w:val="23"/>
          <w:rFonts w:ascii="XO Thames" w:hAnsi="XO Thames"/>
        </w:rPr>
        <w:t xml:space="preserve">         </w:t>
      </w:r>
      <w:r w:rsidRPr="00E62A2F">
        <w:rPr>
          <w:rStyle w:val="23"/>
          <w:rFonts w:ascii="XO Thames" w:hAnsi="XO Thames"/>
        </w:rPr>
        <w:t>и подписать акт выполненных работ;</w:t>
      </w:r>
    </w:p>
    <w:p w:rsidR="007D183A" w:rsidRPr="00E62A2F" w:rsidRDefault="00D00153" w:rsidP="005158A4">
      <w:pPr>
        <w:pStyle w:val="20"/>
        <w:numPr>
          <w:ilvl w:val="0"/>
          <w:numId w:val="3"/>
        </w:numPr>
        <w:shd w:val="clear" w:color="auto" w:fill="auto"/>
        <w:tabs>
          <w:tab w:val="left" w:pos="936"/>
          <w:tab w:val="left" w:pos="1276"/>
        </w:tabs>
        <w:spacing w:after="0" w:line="240" w:lineRule="auto"/>
        <w:ind w:firstLine="709"/>
        <w:jc w:val="both"/>
        <w:rPr>
          <w:rFonts w:ascii="XO Thames" w:hAnsi="XO Thames"/>
        </w:rPr>
      </w:pPr>
      <w:proofErr w:type="gramStart"/>
      <w:r w:rsidRPr="00E62A2F">
        <w:rPr>
          <w:rStyle w:val="23"/>
          <w:rFonts w:ascii="XO Thames" w:hAnsi="XO Thames"/>
        </w:rPr>
        <w:t>при</w:t>
      </w:r>
      <w:proofErr w:type="gramEnd"/>
      <w:r w:rsidRPr="00E62A2F">
        <w:rPr>
          <w:rStyle w:val="23"/>
          <w:rFonts w:ascii="XO Thames" w:hAnsi="XO Thames"/>
        </w:rPr>
        <w:t xml:space="preserve"> наличии замечаний Заказчика к представленному акту выполненных работ возвращает его Подрядчику для внесений изменений в соответствии с результатами приемки.</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lastRenderedPageBreak/>
        <w:t>При наличии замечаний Заказчика по качеству выполненных работ Подрядчик устраняет в кратчайшие сроки выявленные недостатки и предоставляет на подпись Заказчику исправленный и подписанный Подрядчиком акт выполненных работ.</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 xml:space="preserve">Если во время выполнения работ стало очевидным, что они не будут выполнены надлежащим образом, Заказчик вправе назначить Подрядчику 3-дневный срок для устранения недостатков и при неисполнении Подрядчиком в назначенный срок этого требования устранить недостатки своими силами или поручить устранение недостатков третьему лицу </w:t>
      </w:r>
      <w:r w:rsidR="00E62A2F">
        <w:rPr>
          <w:rStyle w:val="23"/>
          <w:rFonts w:ascii="XO Thames" w:hAnsi="XO Thames"/>
        </w:rPr>
        <w:t xml:space="preserve">      </w:t>
      </w:r>
      <w:r w:rsidRPr="00E62A2F">
        <w:rPr>
          <w:rStyle w:val="23"/>
          <w:rFonts w:ascii="XO Thames" w:hAnsi="XO Thames"/>
        </w:rPr>
        <w:t>с отнесением расходов на Подрядчика, а также потребовать возмещение убытков.</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Заказчик не позднее</w:t>
      </w:r>
      <w:r w:rsidR="005C3F90" w:rsidRPr="00E62A2F">
        <w:rPr>
          <w:rStyle w:val="23"/>
          <w:rFonts w:ascii="XO Thames" w:hAnsi="XO Thames"/>
        </w:rPr>
        <w:t>,</w:t>
      </w:r>
      <w:r w:rsidRPr="00E62A2F">
        <w:rPr>
          <w:rStyle w:val="23"/>
          <w:rFonts w:ascii="XO Thames" w:hAnsi="XO Thames"/>
        </w:rPr>
        <w:t xml:space="preserve"> чем в течение 1 (одного) рабочего дня с даты получения письменного уведомления Подрядчика о полном завершении работ и необходимости приступить к приемке результата работ законченным капитальным ремонтом Объекта, сформировывает и утверждает состав приемочной комиссии и приступает к приемке результата работ.</w:t>
      </w:r>
    </w:p>
    <w:p w:rsidR="007D183A" w:rsidRPr="00E62A2F" w:rsidRDefault="00D00153" w:rsidP="005158A4">
      <w:pPr>
        <w:pStyle w:val="20"/>
        <w:numPr>
          <w:ilvl w:val="1"/>
          <w:numId w:val="1"/>
        </w:numPr>
        <w:shd w:val="clear" w:color="auto" w:fill="auto"/>
        <w:tabs>
          <w:tab w:val="left" w:pos="1186"/>
          <w:tab w:val="left" w:pos="1276"/>
        </w:tabs>
        <w:spacing w:after="0" w:line="240" w:lineRule="auto"/>
        <w:ind w:firstLine="709"/>
        <w:jc w:val="both"/>
        <w:rPr>
          <w:rFonts w:ascii="XO Thames" w:hAnsi="XO Thames"/>
        </w:rPr>
      </w:pPr>
      <w:r w:rsidRPr="00E62A2F">
        <w:rPr>
          <w:rFonts w:ascii="XO Thames" w:hAnsi="XO Thames"/>
        </w:rPr>
        <w:t xml:space="preserve">Для </w:t>
      </w:r>
      <w:r w:rsidRPr="00E62A2F">
        <w:rPr>
          <w:rStyle w:val="23"/>
          <w:rFonts w:ascii="XO Thames" w:hAnsi="XO Thames"/>
        </w:rPr>
        <w:t xml:space="preserve">проверки предоставленных Подрядчиком результатов, предусмотренных Контрактом, </w:t>
      </w:r>
      <w:r w:rsidRPr="00E62A2F">
        <w:rPr>
          <w:rFonts w:ascii="XO Thames" w:hAnsi="XO Thames"/>
        </w:rPr>
        <w:t xml:space="preserve">в </w:t>
      </w:r>
      <w:r w:rsidRPr="00E62A2F">
        <w:rPr>
          <w:rStyle w:val="23"/>
          <w:rFonts w:ascii="XO Thames" w:hAnsi="XO Thames"/>
        </w:rPr>
        <w:t>части их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w:t>
      </w:r>
      <w:r w:rsidR="00B129CF" w:rsidRPr="00E62A2F">
        <w:rPr>
          <w:rStyle w:val="23"/>
          <w:rFonts w:ascii="XO Thames" w:hAnsi="XO Thames"/>
        </w:rPr>
        <w:t xml:space="preserve"> </w:t>
      </w:r>
      <w:r w:rsidRPr="00E62A2F">
        <w:rPr>
          <w:rStyle w:val="23"/>
          <w:rFonts w:ascii="XO Thames" w:hAnsi="XO Thames"/>
        </w:rPr>
        <w:t>о контрактной системе.</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 xml:space="preserve">В случае, если по результатам экспертизы будет установлено, что выполненные работы не соответствуют условиям, предусмотренным Контрактом, такие работы приемке </w:t>
      </w:r>
      <w:r w:rsidR="00E62A2F">
        <w:rPr>
          <w:rStyle w:val="23"/>
          <w:rFonts w:ascii="XO Thames" w:hAnsi="XO Thames"/>
        </w:rPr>
        <w:t xml:space="preserve">     </w:t>
      </w:r>
      <w:r w:rsidRPr="00E62A2F">
        <w:rPr>
          <w:rStyle w:val="23"/>
          <w:rFonts w:ascii="XO Thames" w:hAnsi="XO Thames"/>
        </w:rPr>
        <w:t xml:space="preserve">не подлежат. При этом Заказчик составляет мотивированный отказ от приемки выполненных работ и подписания актов, который направляет Подрядчику в течение 3 (трех) рабочих дней </w:t>
      </w:r>
      <w:r w:rsidR="00E62A2F">
        <w:rPr>
          <w:rStyle w:val="23"/>
          <w:rFonts w:ascii="XO Thames" w:hAnsi="XO Thames"/>
        </w:rPr>
        <w:t xml:space="preserve">   </w:t>
      </w:r>
      <w:r w:rsidRPr="00E62A2F">
        <w:rPr>
          <w:rStyle w:val="23"/>
          <w:rFonts w:ascii="XO Thames" w:hAnsi="XO Thames"/>
        </w:rPr>
        <w:t xml:space="preserve">с момента выявления несоответствия выполненных работ требованиям законодательства </w:t>
      </w:r>
      <w:r w:rsidR="00E62A2F">
        <w:rPr>
          <w:rStyle w:val="23"/>
          <w:rFonts w:ascii="XO Thames" w:hAnsi="XO Thames"/>
        </w:rPr>
        <w:t xml:space="preserve">        </w:t>
      </w:r>
      <w:r w:rsidRPr="00E62A2F">
        <w:rPr>
          <w:rStyle w:val="23"/>
          <w:rFonts w:ascii="XO Thames" w:hAnsi="XO Thames"/>
        </w:rPr>
        <w:t>и условиям Контракта.</w:t>
      </w:r>
    </w:p>
    <w:p w:rsidR="007D183A" w:rsidRPr="00E62A2F" w:rsidRDefault="00D00153" w:rsidP="005158A4">
      <w:pPr>
        <w:pStyle w:val="20"/>
        <w:numPr>
          <w:ilvl w:val="2"/>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 xml:space="preserve">В случае привлечения Заказчиком для проведения экспертизы экспертов, экспертных организаций при решении вопроса о приемке или об отказе в приемке выполненных работ приемочная комиссия должна учитывать отраженные в заключении </w:t>
      </w:r>
      <w:r w:rsidR="00E62A2F">
        <w:rPr>
          <w:rStyle w:val="23"/>
          <w:rFonts w:ascii="XO Thames" w:hAnsi="XO Thames"/>
        </w:rPr>
        <w:t xml:space="preserve">        </w:t>
      </w:r>
      <w:r w:rsidRPr="00E62A2F">
        <w:rPr>
          <w:rStyle w:val="23"/>
          <w:rFonts w:ascii="XO Thames" w:hAnsi="XO Thames"/>
        </w:rPr>
        <w:t>по результатам указанной экспертизы предложения экспертов, экспертных организаций, привлеченных для ее проведения.</w:t>
      </w:r>
    </w:p>
    <w:p w:rsidR="007D183A" w:rsidRPr="00E62A2F" w:rsidRDefault="00D00153" w:rsidP="005158A4">
      <w:pPr>
        <w:pStyle w:val="20"/>
        <w:numPr>
          <w:ilvl w:val="1"/>
          <w:numId w:val="1"/>
        </w:numPr>
        <w:shd w:val="clear" w:color="auto" w:fill="auto"/>
        <w:tabs>
          <w:tab w:val="left" w:pos="1184"/>
          <w:tab w:val="left" w:pos="1276"/>
        </w:tabs>
        <w:spacing w:after="0" w:line="240" w:lineRule="auto"/>
        <w:ind w:firstLine="709"/>
        <w:jc w:val="both"/>
        <w:rPr>
          <w:rFonts w:ascii="XO Thames" w:hAnsi="XO Thames"/>
        </w:rPr>
      </w:pPr>
      <w:r w:rsidRPr="00E62A2F">
        <w:rPr>
          <w:rStyle w:val="23"/>
          <w:rFonts w:ascii="XO Thames" w:hAnsi="XO Thames"/>
        </w:rPr>
        <w:t>Заказчик вправе не отказывать в приемке выполненной Работы (этапа выполнения Работы) в случае выявления несоответствия этих Работ (этапа выполнения Работы) условиям Контракта, если выявленное несоответствие не препятствует приемке этих Работ и устранено Подрядчиком. Выявленные недостатки устраняются Подрядчиком за его счет.</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 xml:space="preserve">В случае получения мотивированного отказа от подписания документа </w:t>
      </w:r>
      <w:r w:rsidR="00E62A2F">
        <w:rPr>
          <w:rStyle w:val="23"/>
          <w:rFonts w:ascii="XO Thames" w:hAnsi="XO Thames"/>
        </w:rPr>
        <w:t xml:space="preserve">               </w:t>
      </w:r>
      <w:r w:rsidRPr="00E62A2F">
        <w:rPr>
          <w:rStyle w:val="23"/>
          <w:rFonts w:ascii="XO Thames" w:hAnsi="XO Thames"/>
        </w:rPr>
        <w:t xml:space="preserve">об оказании услуг (выполненной работы) Подрядчик вправе устранить причины, указанные </w:t>
      </w:r>
      <w:r w:rsidR="00E62A2F">
        <w:rPr>
          <w:rStyle w:val="23"/>
          <w:rFonts w:ascii="XO Thames" w:hAnsi="XO Thames"/>
        </w:rPr>
        <w:t xml:space="preserve">    </w:t>
      </w:r>
      <w:r w:rsidRPr="00E62A2F">
        <w:rPr>
          <w:rStyle w:val="23"/>
          <w:rFonts w:ascii="XO Thames" w:hAnsi="XO Thames"/>
        </w:rPr>
        <w:t xml:space="preserve">в таком мотивированном отказе, и направить Заказчику документ об оказании услуг (выполненной работы) в порядке, предусмотренном </w:t>
      </w:r>
      <w:r w:rsidR="006E62A0" w:rsidRPr="00E62A2F">
        <w:rPr>
          <w:rStyle w:val="23"/>
          <w:rFonts w:ascii="XO Thames" w:hAnsi="XO Thames"/>
        </w:rPr>
        <w:t>условиями настоящего Контракта</w:t>
      </w:r>
      <w:r w:rsidRPr="00E62A2F">
        <w:rPr>
          <w:rStyle w:val="23"/>
          <w:rFonts w:ascii="XO Thames" w:hAnsi="XO Thames"/>
        </w:rPr>
        <w:t>;</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Датой приемки оказанных услуг (выполненной работы), считается дата подписания документа о выполненных работах, подписанного заказчиком.</w:t>
      </w:r>
    </w:p>
    <w:p w:rsidR="007D183A" w:rsidRPr="00E62A2F" w:rsidRDefault="00D00153" w:rsidP="005158A4">
      <w:pPr>
        <w:pStyle w:val="20"/>
        <w:numPr>
          <w:ilvl w:val="1"/>
          <w:numId w:val="1"/>
        </w:numPr>
        <w:shd w:val="clear" w:color="auto" w:fill="auto"/>
        <w:tabs>
          <w:tab w:val="left" w:pos="1276"/>
          <w:tab w:val="left" w:pos="1306"/>
        </w:tabs>
        <w:spacing w:after="263" w:line="240" w:lineRule="auto"/>
        <w:ind w:firstLine="709"/>
        <w:jc w:val="both"/>
        <w:rPr>
          <w:rFonts w:ascii="XO Thames" w:hAnsi="XO Thames"/>
        </w:rPr>
      </w:pPr>
      <w:r w:rsidRPr="00E62A2F">
        <w:rPr>
          <w:rStyle w:val="23"/>
          <w:rFonts w:ascii="XO Thames" w:hAnsi="XO Thames"/>
        </w:rPr>
        <w:t>В случае установления по результатам экспертизы факта выполненных работ ненадлежащего качества,</w:t>
      </w:r>
      <w:r w:rsidR="00A81F56" w:rsidRPr="00E62A2F">
        <w:rPr>
          <w:rStyle w:val="23"/>
          <w:rFonts w:ascii="XO Thames" w:hAnsi="XO Thames"/>
        </w:rPr>
        <w:t xml:space="preserve"> </w:t>
      </w:r>
      <w:r w:rsidRPr="00E62A2F">
        <w:rPr>
          <w:rStyle w:val="23"/>
          <w:rFonts w:ascii="XO Thames" w:hAnsi="XO Thames"/>
        </w:rPr>
        <w:t xml:space="preserve">Подрядчик компенсирует Заказчику все возникшие в связи </w:t>
      </w:r>
      <w:r w:rsidR="00E62A2F">
        <w:rPr>
          <w:rStyle w:val="23"/>
          <w:rFonts w:ascii="XO Thames" w:hAnsi="XO Thames"/>
        </w:rPr>
        <w:t xml:space="preserve">                </w:t>
      </w:r>
      <w:r w:rsidRPr="00E62A2F">
        <w:rPr>
          <w:rStyle w:val="23"/>
          <w:rFonts w:ascii="XO Thames" w:hAnsi="XO Thames"/>
        </w:rPr>
        <w:t xml:space="preserve">с </w:t>
      </w:r>
      <w:r w:rsidRPr="00E62A2F">
        <w:rPr>
          <w:rFonts w:ascii="XO Thames" w:hAnsi="XO Thames"/>
        </w:rPr>
        <w:t xml:space="preserve">проведением экспертизы расходы, по предъявлении Заказчиком письменного требования </w:t>
      </w:r>
      <w:r w:rsidR="00E62A2F">
        <w:rPr>
          <w:rFonts w:ascii="XO Thames" w:hAnsi="XO Thames"/>
        </w:rPr>
        <w:t xml:space="preserve">     </w:t>
      </w:r>
      <w:r w:rsidRPr="00E62A2F">
        <w:rPr>
          <w:rFonts w:ascii="XO Thames" w:hAnsi="XO Thames"/>
        </w:rPr>
        <w:t>и копии соответствующего заключения, других документов, подтверждающих затраты Заказчика.</w:t>
      </w:r>
    </w:p>
    <w:p w:rsidR="007D183A" w:rsidRPr="00E62A2F" w:rsidRDefault="00D00153" w:rsidP="00202996">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bookmarkStart w:id="9" w:name="bookmark10"/>
      <w:r w:rsidRPr="00E62A2F">
        <w:rPr>
          <w:rFonts w:ascii="XO Thames" w:hAnsi="XO Thames"/>
        </w:rPr>
        <w:t>Ответственность Сторон</w:t>
      </w:r>
      <w:bookmarkEnd w:id="9"/>
    </w:p>
    <w:p w:rsidR="007D183A" w:rsidRPr="00E62A2F" w:rsidRDefault="00D00153" w:rsidP="000A1059">
      <w:pPr>
        <w:pStyle w:val="20"/>
        <w:numPr>
          <w:ilvl w:val="1"/>
          <w:numId w:val="1"/>
        </w:numPr>
        <w:shd w:val="clear" w:color="auto" w:fill="auto"/>
        <w:tabs>
          <w:tab w:val="left" w:pos="1203"/>
        </w:tabs>
        <w:spacing w:after="0" w:line="240" w:lineRule="auto"/>
        <w:ind w:firstLine="709"/>
        <w:jc w:val="both"/>
        <w:rPr>
          <w:rFonts w:ascii="XO Thames" w:hAnsi="XO Thames"/>
        </w:rPr>
      </w:pPr>
      <w:r w:rsidRPr="00E62A2F">
        <w:rPr>
          <w:rFonts w:ascii="XO Thames" w:hAnsi="XO Thames"/>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7D183A" w:rsidRPr="00E62A2F" w:rsidRDefault="00D00153" w:rsidP="000A1059">
      <w:pPr>
        <w:pStyle w:val="20"/>
        <w:numPr>
          <w:ilvl w:val="1"/>
          <w:numId w:val="1"/>
        </w:numPr>
        <w:shd w:val="clear" w:color="auto" w:fill="auto"/>
        <w:tabs>
          <w:tab w:val="left" w:pos="1203"/>
        </w:tabs>
        <w:spacing w:after="0" w:line="240" w:lineRule="auto"/>
        <w:ind w:firstLine="709"/>
        <w:jc w:val="both"/>
        <w:rPr>
          <w:rFonts w:ascii="XO Thames" w:hAnsi="XO Thames"/>
        </w:rPr>
      </w:pPr>
      <w:r w:rsidRPr="00E62A2F">
        <w:rPr>
          <w:rFonts w:ascii="XO Thames" w:hAnsi="XO Thame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Fonts w:ascii="XO Thames" w:hAnsi="XO Thames"/>
        </w:rPr>
        <w:t xml:space="preserve">Пеня начисляется за каждый день просрочки исполнения Заказчиком обязательства, </w:t>
      </w:r>
      <w:r w:rsidRPr="00E62A2F">
        <w:rPr>
          <w:rFonts w:ascii="XO Thames" w:hAnsi="XO Thames"/>
        </w:rPr>
        <w:lastRenderedPageBreak/>
        <w:t>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D183A" w:rsidRPr="00E62A2F" w:rsidRDefault="00D00153" w:rsidP="000A1059">
      <w:pPr>
        <w:pStyle w:val="20"/>
        <w:numPr>
          <w:ilvl w:val="1"/>
          <w:numId w:val="1"/>
        </w:numPr>
        <w:shd w:val="clear" w:color="auto" w:fill="auto"/>
        <w:tabs>
          <w:tab w:val="left" w:pos="1344"/>
        </w:tabs>
        <w:spacing w:after="0" w:line="240" w:lineRule="auto"/>
        <w:ind w:firstLine="709"/>
        <w:jc w:val="both"/>
        <w:rPr>
          <w:rFonts w:ascii="XO Thames" w:hAnsi="XO Thames"/>
        </w:rPr>
      </w:pPr>
      <w:r w:rsidRPr="00E62A2F">
        <w:rPr>
          <w:rFonts w:ascii="XO Thames" w:hAnsi="XO Thames"/>
        </w:rPr>
        <w:t xml:space="preserve">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w:t>
      </w:r>
      <w:r w:rsidR="00E62A2F">
        <w:rPr>
          <w:rFonts w:ascii="XO Thames" w:hAnsi="XO Thames"/>
        </w:rPr>
        <w:t xml:space="preserve">                      </w:t>
      </w:r>
      <w:r w:rsidRPr="00E62A2F">
        <w:rPr>
          <w:rFonts w:ascii="XO Thames" w:hAnsi="XO Thames"/>
        </w:rPr>
        <w:t xml:space="preserve">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00E62A2F">
        <w:rPr>
          <w:rFonts w:ascii="XO Thames" w:hAnsi="XO Thames"/>
        </w:rPr>
        <w:t xml:space="preserve">                         </w:t>
      </w:r>
      <w:r w:rsidRPr="00E62A2F">
        <w:rPr>
          <w:rFonts w:ascii="XO Thames" w:hAnsi="XO Thames"/>
        </w:rPr>
        <w:t>в постановление Правительства Российской Федерации от 15</w:t>
      </w:r>
      <w:r w:rsidR="00A81F56" w:rsidRPr="00E62A2F">
        <w:rPr>
          <w:rFonts w:ascii="XO Thames" w:hAnsi="XO Thames"/>
        </w:rPr>
        <w:t>.05.</w:t>
      </w:r>
      <w:r w:rsidRPr="00E62A2F">
        <w:rPr>
          <w:rFonts w:ascii="XO Thames" w:hAnsi="XO Thames"/>
        </w:rPr>
        <w:t>2017 № 570 и признании утратившим силу постановления Правительства Российской Федерации от 25</w:t>
      </w:r>
      <w:r w:rsidR="00A81F56" w:rsidRPr="00E62A2F">
        <w:rPr>
          <w:rFonts w:ascii="XO Thames" w:hAnsi="XO Thames"/>
        </w:rPr>
        <w:t>.11.</w:t>
      </w:r>
      <w:r w:rsidR="005C3F90" w:rsidRPr="00E62A2F">
        <w:rPr>
          <w:rFonts w:ascii="XO Thames" w:hAnsi="XO Thames"/>
        </w:rPr>
        <w:t>2013 №</w:t>
      </w:r>
      <w:r w:rsidRPr="00E62A2F">
        <w:rPr>
          <w:rFonts w:ascii="XO Thames" w:hAnsi="XO Thames"/>
        </w:rPr>
        <w:t>1063» (далее - Постановление Правительства РФ № 1042).</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Fonts w:ascii="XO Thames" w:hAnsi="XO Thame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rsidR="007D183A" w:rsidRPr="00E62A2F" w:rsidRDefault="00D00153" w:rsidP="000A1059">
      <w:pPr>
        <w:pStyle w:val="20"/>
        <w:shd w:val="clear" w:color="auto" w:fill="auto"/>
        <w:tabs>
          <w:tab w:val="left" w:pos="1093"/>
        </w:tabs>
        <w:spacing w:after="0" w:line="240" w:lineRule="auto"/>
        <w:ind w:firstLine="709"/>
        <w:jc w:val="both"/>
        <w:rPr>
          <w:rFonts w:ascii="XO Thames" w:hAnsi="XO Thames"/>
        </w:rPr>
      </w:pPr>
      <w:r w:rsidRPr="00E62A2F">
        <w:rPr>
          <w:rFonts w:ascii="XO Thames" w:hAnsi="XO Thames"/>
        </w:rPr>
        <w:t>1000 рублей, если цена Контракта не превышает 3 млн. рублей (включительно);</w:t>
      </w:r>
    </w:p>
    <w:p w:rsidR="007D183A" w:rsidRPr="00E62A2F" w:rsidRDefault="00D00153" w:rsidP="000A1059">
      <w:pPr>
        <w:pStyle w:val="20"/>
        <w:numPr>
          <w:ilvl w:val="1"/>
          <w:numId w:val="1"/>
        </w:numPr>
        <w:shd w:val="clear" w:color="auto" w:fill="auto"/>
        <w:tabs>
          <w:tab w:val="left" w:pos="1203"/>
        </w:tabs>
        <w:spacing w:after="0" w:line="240" w:lineRule="auto"/>
        <w:ind w:firstLine="709"/>
        <w:jc w:val="both"/>
        <w:rPr>
          <w:rFonts w:ascii="XO Thames" w:hAnsi="XO Thames"/>
        </w:rPr>
      </w:pPr>
      <w:r w:rsidRPr="00E62A2F">
        <w:rPr>
          <w:rFonts w:ascii="XO Thames" w:hAnsi="XO Thame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D183A" w:rsidRPr="00E62A2F" w:rsidRDefault="00D00153" w:rsidP="000A1059">
      <w:pPr>
        <w:pStyle w:val="20"/>
        <w:numPr>
          <w:ilvl w:val="1"/>
          <w:numId w:val="1"/>
        </w:numPr>
        <w:shd w:val="clear" w:color="auto" w:fill="auto"/>
        <w:tabs>
          <w:tab w:val="left" w:pos="1203"/>
        </w:tabs>
        <w:spacing w:after="0" w:line="240" w:lineRule="auto"/>
        <w:ind w:firstLine="709"/>
        <w:jc w:val="both"/>
        <w:rPr>
          <w:rFonts w:ascii="XO Thames" w:hAnsi="XO Thames"/>
        </w:rPr>
      </w:pPr>
      <w:r w:rsidRPr="00E62A2F">
        <w:rPr>
          <w:rFonts w:ascii="XO Thames" w:hAnsi="XO Thames"/>
        </w:rPr>
        <w:t>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Fonts w:ascii="XO Thames" w:hAnsi="XO Thame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7D183A" w:rsidRPr="00E62A2F" w:rsidRDefault="00D00153" w:rsidP="000A1059">
      <w:pPr>
        <w:pStyle w:val="20"/>
        <w:numPr>
          <w:ilvl w:val="1"/>
          <w:numId w:val="1"/>
        </w:numPr>
        <w:shd w:val="clear" w:color="auto" w:fill="auto"/>
        <w:tabs>
          <w:tab w:val="left" w:pos="1344"/>
        </w:tabs>
        <w:spacing w:after="0" w:line="240" w:lineRule="auto"/>
        <w:ind w:firstLine="709"/>
        <w:jc w:val="both"/>
        <w:rPr>
          <w:rFonts w:ascii="XO Thames" w:hAnsi="XO Thames"/>
        </w:rPr>
      </w:pPr>
      <w:r w:rsidRPr="00E62A2F">
        <w:rPr>
          <w:rFonts w:ascii="XO Thames" w:hAnsi="XO Thames"/>
        </w:rPr>
        <w:t xml:space="preserve">Правила определения размера штрафа неисполнения или ненадлежащего исполнения Подрядчиком обязательств </w:t>
      </w:r>
      <w:r w:rsidR="00A81F56" w:rsidRPr="00E62A2F">
        <w:rPr>
          <w:rFonts w:ascii="XO Thames" w:hAnsi="XO Thames"/>
        </w:rPr>
        <w:t>п</w:t>
      </w:r>
      <w:r w:rsidRPr="00E62A2F">
        <w:rPr>
          <w:rFonts w:ascii="XO Thames" w:hAnsi="XO Thames"/>
        </w:rPr>
        <w:t>о Контракту установлены постановлением Правительства Российской Федерации от 30.08.2017 № 1042.</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Fonts w:ascii="XO Thames" w:hAnsi="XO Thames"/>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Fonts w:ascii="XO Thames" w:hAnsi="XO Thames"/>
        </w:rPr>
        <w:t xml:space="preserve">10 процентов цены </w:t>
      </w:r>
      <w:r w:rsidR="00A81F56" w:rsidRPr="00E62A2F">
        <w:rPr>
          <w:rFonts w:ascii="XO Thames" w:hAnsi="XO Thames"/>
        </w:rPr>
        <w:t>К</w:t>
      </w:r>
      <w:r w:rsidRPr="00E62A2F">
        <w:rPr>
          <w:rFonts w:ascii="XO Thames" w:hAnsi="XO Thames"/>
        </w:rPr>
        <w:t xml:space="preserve">онтракта (этапа) в случае, если цена </w:t>
      </w:r>
      <w:r w:rsidR="00A81F56" w:rsidRPr="00E62A2F">
        <w:rPr>
          <w:rFonts w:ascii="XO Thames" w:hAnsi="XO Thames"/>
        </w:rPr>
        <w:t>К</w:t>
      </w:r>
      <w:r w:rsidRPr="00E62A2F">
        <w:rPr>
          <w:rFonts w:ascii="XO Thames" w:hAnsi="XO Thames"/>
        </w:rPr>
        <w:t>онтракта (</w:t>
      </w:r>
      <w:proofErr w:type="gramStart"/>
      <w:r w:rsidRPr="00E62A2F">
        <w:rPr>
          <w:rFonts w:ascii="XO Thames" w:hAnsi="XO Thames"/>
        </w:rPr>
        <w:t>эт</w:t>
      </w:r>
      <w:r w:rsidR="001878E4" w:rsidRPr="00E62A2F">
        <w:rPr>
          <w:rFonts w:ascii="XO Thames" w:hAnsi="XO Thames"/>
        </w:rPr>
        <w:t xml:space="preserve">апа) </w:t>
      </w:r>
      <w:r w:rsidR="00E62A2F">
        <w:rPr>
          <w:rFonts w:ascii="XO Thames" w:hAnsi="XO Thames"/>
        </w:rPr>
        <w:t xml:space="preserve">  </w:t>
      </w:r>
      <w:proofErr w:type="gramEnd"/>
      <w:r w:rsidR="00E62A2F">
        <w:rPr>
          <w:rFonts w:ascii="XO Thames" w:hAnsi="XO Thames"/>
        </w:rPr>
        <w:t xml:space="preserve">                </w:t>
      </w:r>
      <w:r w:rsidR="001878E4" w:rsidRPr="00E62A2F">
        <w:rPr>
          <w:rFonts w:ascii="XO Thames" w:hAnsi="XO Thames"/>
        </w:rPr>
        <w:t>не превышает 3 млн. рублей.</w:t>
      </w:r>
    </w:p>
    <w:p w:rsidR="007D183A" w:rsidRPr="00E62A2F" w:rsidRDefault="00D00153" w:rsidP="000A1059">
      <w:pPr>
        <w:pStyle w:val="20"/>
        <w:numPr>
          <w:ilvl w:val="1"/>
          <w:numId w:val="1"/>
        </w:numPr>
        <w:shd w:val="clear" w:color="auto" w:fill="auto"/>
        <w:tabs>
          <w:tab w:val="left" w:pos="1364"/>
        </w:tabs>
        <w:spacing w:after="0" w:line="240" w:lineRule="auto"/>
        <w:ind w:firstLine="709"/>
        <w:jc w:val="both"/>
        <w:rPr>
          <w:rFonts w:ascii="XO Thames" w:hAnsi="XO Thames"/>
        </w:rPr>
      </w:pPr>
      <w:r w:rsidRPr="00E62A2F">
        <w:rPr>
          <w:rStyle w:val="23"/>
          <w:rFonts w:ascii="XO Thames" w:hAnsi="XO Thames"/>
        </w:rPr>
        <w:t xml:space="preserve">Общая сумма начисленных штрафов за неисполнение или ненадлежащее исполнение Подрядчиком обязательств, предусмотренных </w:t>
      </w:r>
      <w:r w:rsidR="00A81F56" w:rsidRPr="00E62A2F">
        <w:rPr>
          <w:rStyle w:val="23"/>
          <w:rFonts w:ascii="XO Thames" w:hAnsi="XO Thames"/>
        </w:rPr>
        <w:t>Контактом</w:t>
      </w:r>
      <w:r w:rsidRPr="00E62A2F">
        <w:rPr>
          <w:rStyle w:val="23"/>
          <w:rFonts w:ascii="XO Thames" w:hAnsi="XO Thames"/>
        </w:rPr>
        <w:t>, не может превышать цену Контракта.</w:t>
      </w:r>
    </w:p>
    <w:p w:rsidR="007D183A" w:rsidRPr="00E62A2F" w:rsidRDefault="00D00153" w:rsidP="000A1059">
      <w:pPr>
        <w:pStyle w:val="20"/>
        <w:numPr>
          <w:ilvl w:val="1"/>
          <w:numId w:val="1"/>
        </w:numPr>
        <w:shd w:val="clear" w:color="auto" w:fill="auto"/>
        <w:tabs>
          <w:tab w:val="left" w:pos="1364"/>
        </w:tabs>
        <w:spacing w:after="0" w:line="240" w:lineRule="auto"/>
        <w:ind w:firstLine="709"/>
        <w:jc w:val="both"/>
        <w:rPr>
          <w:rFonts w:ascii="XO Thames" w:hAnsi="XO Thames"/>
        </w:rPr>
      </w:pPr>
      <w:r w:rsidRPr="00E62A2F">
        <w:rPr>
          <w:rStyle w:val="23"/>
          <w:rFonts w:ascii="XO Thames" w:hAnsi="XO Thames"/>
        </w:rPr>
        <w:t xml:space="preserve">Сторона освобождается от уплаты неустойки (штрафа, пени), если </w:t>
      </w:r>
      <w:proofErr w:type="gramStart"/>
      <w:r w:rsidRPr="00E62A2F">
        <w:rPr>
          <w:rStyle w:val="23"/>
          <w:rFonts w:ascii="XO Thames" w:hAnsi="XO Thames"/>
        </w:rPr>
        <w:t xml:space="preserve">докажет, </w:t>
      </w:r>
      <w:r w:rsidR="00E62A2F">
        <w:rPr>
          <w:rStyle w:val="23"/>
          <w:rFonts w:ascii="XO Thames" w:hAnsi="XO Thames"/>
        </w:rPr>
        <w:t xml:space="preserve">  </w:t>
      </w:r>
      <w:proofErr w:type="gramEnd"/>
      <w:r w:rsidR="00E62A2F">
        <w:rPr>
          <w:rStyle w:val="23"/>
          <w:rFonts w:ascii="XO Thames" w:hAnsi="XO Thames"/>
        </w:rPr>
        <w:t xml:space="preserve">   </w:t>
      </w:r>
      <w:r w:rsidRPr="00E62A2F">
        <w:rPr>
          <w:rStyle w:val="23"/>
          <w:rFonts w:ascii="XO Thames" w:hAnsi="XO Thames"/>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183A" w:rsidRPr="00E62A2F" w:rsidRDefault="00D00153" w:rsidP="000A1059">
      <w:pPr>
        <w:pStyle w:val="20"/>
        <w:numPr>
          <w:ilvl w:val="1"/>
          <w:numId w:val="1"/>
        </w:numPr>
        <w:shd w:val="clear" w:color="auto" w:fill="auto"/>
        <w:tabs>
          <w:tab w:val="left" w:pos="1364"/>
        </w:tabs>
        <w:spacing w:after="0" w:line="240" w:lineRule="auto"/>
        <w:ind w:firstLine="709"/>
        <w:jc w:val="both"/>
        <w:rPr>
          <w:rFonts w:ascii="XO Thames" w:hAnsi="XO Thames"/>
        </w:rPr>
      </w:pPr>
      <w:r w:rsidRPr="00E62A2F">
        <w:rPr>
          <w:rStyle w:val="23"/>
          <w:rFonts w:ascii="XO Thames" w:hAnsi="XO Thames"/>
        </w:rPr>
        <w:t>Уплата неустойки (штрафа, пени) не освобождает Стороны от исполнения обязательств по Контракту.</w:t>
      </w:r>
    </w:p>
    <w:p w:rsidR="007D183A" w:rsidRPr="00E62A2F" w:rsidRDefault="00D00153" w:rsidP="000A1059">
      <w:pPr>
        <w:pStyle w:val="20"/>
        <w:numPr>
          <w:ilvl w:val="1"/>
          <w:numId w:val="1"/>
        </w:numPr>
        <w:shd w:val="clear" w:color="auto" w:fill="auto"/>
        <w:tabs>
          <w:tab w:val="left" w:pos="1436"/>
        </w:tabs>
        <w:spacing w:after="0" w:line="240" w:lineRule="auto"/>
        <w:ind w:firstLine="709"/>
        <w:jc w:val="both"/>
        <w:rPr>
          <w:rFonts w:ascii="XO Thames" w:hAnsi="XO Thames"/>
        </w:rPr>
      </w:pPr>
      <w:r w:rsidRPr="00E62A2F">
        <w:rPr>
          <w:rStyle w:val="23"/>
          <w:rFonts w:ascii="XO Thames" w:hAnsi="XO Thames"/>
        </w:rPr>
        <w:t xml:space="preserve">Вред, причиненный третьим лицам по вине </w:t>
      </w:r>
      <w:r w:rsidR="00A81F56" w:rsidRPr="00E62A2F">
        <w:rPr>
          <w:rStyle w:val="23"/>
          <w:rFonts w:ascii="XO Thames" w:hAnsi="XO Thames"/>
        </w:rPr>
        <w:t xml:space="preserve">Подрядчика </w:t>
      </w:r>
      <w:r w:rsidRPr="00E62A2F">
        <w:rPr>
          <w:rStyle w:val="23"/>
          <w:rFonts w:ascii="XO Thames" w:hAnsi="XO Thames"/>
        </w:rPr>
        <w:t>при исполнении обязательств по Контракту, возмещается за его счет.</w:t>
      </w:r>
    </w:p>
    <w:p w:rsidR="007D183A" w:rsidRPr="00E62A2F" w:rsidRDefault="00D00153" w:rsidP="000A1059">
      <w:pPr>
        <w:pStyle w:val="20"/>
        <w:numPr>
          <w:ilvl w:val="1"/>
          <w:numId w:val="1"/>
        </w:numPr>
        <w:shd w:val="clear" w:color="auto" w:fill="auto"/>
        <w:tabs>
          <w:tab w:val="left" w:pos="1446"/>
        </w:tabs>
        <w:spacing w:after="0" w:line="240" w:lineRule="auto"/>
        <w:ind w:firstLine="709"/>
        <w:jc w:val="both"/>
        <w:rPr>
          <w:rFonts w:ascii="XO Thames" w:hAnsi="XO Thames"/>
        </w:rPr>
      </w:pPr>
      <w:r w:rsidRPr="00E62A2F">
        <w:rPr>
          <w:rStyle w:val="23"/>
          <w:rFonts w:ascii="XO Thames" w:hAnsi="XO Thames"/>
        </w:rPr>
        <w:t>За каждый факт неисполнения или ненадлежащего исполнения Подрядчиком обязательства, предусмотренного настоящим Контрактом, которое не имеет стоимостного выражения (при наличии в контракте таких обязательств), Подрядчик уплачивает Заказчику штраф. Размер штрафа определяется в следующем порядке:</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Style w:val="23"/>
          <w:rFonts w:ascii="XO Thames" w:hAnsi="XO Thames"/>
        </w:rPr>
        <w:t>1000 рублей, если цена контракта не превышает 3 млн. рублей;</w:t>
      </w:r>
    </w:p>
    <w:p w:rsidR="007D183A" w:rsidRPr="00E62A2F" w:rsidRDefault="00D00153" w:rsidP="000A1059">
      <w:pPr>
        <w:pStyle w:val="20"/>
        <w:numPr>
          <w:ilvl w:val="1"/>
          <w:numId w:val="1"/>
        </w:numPr>
        <w:shd w:val="clear" w:color="auto" w:fill="auto"/>
        <w:tabs>
          <w:tab w:val="left" w:pos="1446"/>
        </w:tabs>
        <w:spacing w:after="267" w:line="240" w:lineRule="auto"/>
        <w:ind w:firstLine="709"/>
        <w:jc w:val="both"/>
        <w:rPr>
          <w:rFonts w:ascii="XO Thames" w:hAnsi="XO Thames"/>
        </w:rPr>
      </w:pPr>
      <w:r w:rsidRPr="00E62A2F">
        <w:rPr>
          <w:rStyle w:val="23"/>
          <w:rFonts w:ascii="XO Thames" w:hAnsi="XO Thames"/>
        </w:rPr>
        <w:lastRenderedPageBreak/>
        <w:t xml:space="preserve">Заказчик имеет право удерживать суммы неисполненных Подрядчиком требований об уплате неустоек (штрафов, пеней), предъявленных Заказчиком в соответствии </w:t>
      </w:r>
      <w:r w:rsidR="00E62A2F">
        <w:rPr>
          <w:rStyle w:val="23"/>
          <w:rFonts w:ascii="XO Thames" w:hAnsi="XO Thames"/>
        </w:rPr>
        <w:t xml:space="preserve">  </w:t>
      </w:r>
      <w:r w:rsidRPr="00E62A2F">
        <w:rPr>
          <w:rStyle w:val="23"/>
          <w:rFonts w:ascii="XO Thames" w:hAnsi="XO Thames"/>
        </w:rPr>
        <w:t>с Федеральным законом 44-ФЗ,</w:t>
      </w:r>
      <w:r w:rsidR="00202996" w:rsidRPr="00E62A2F">
        <w:rPr>
          <w:rStyle w:val="23"/>
          <w:rFonts w:ascii="XO Thames" w:hAnsi="XO Thames"/>
        </w:rPr>
        <w:t xml:space="preserve"> </w:t>
      </w:r>
      <w:r w:rsidRPr="00E62A2F">
        <w:rPr>
          <w:rStyle w:val="23"/>
          <w:rFonts w:ascii="XO Thames" w:hAnsi="XO Thames"/>
        </w:rPr>
        <w:t>из суммы, подлежащей оплате Подрядчику.</w:t>
      </w:r>
    </w:p>
    <w:p w:rsidR="007D183A" w:rsidRPr="00E62A2F" w:rsidRDefault="00D00153" w:rsidP="00202996">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bookmarkStart w:id="10" w:name="bookmark11"/>
      <w:r w:rsidRPr="00E62A2F">
        <w:rPr>
          <w:rFonts w:ascii="XO Thames" w:hAnsi="XO Thames"/>
        </w:rPr>
        <w:t>Гарантии качества работ</w:t>
      </w:r>
      <w:bookmarkEnd w:id="10"/>
    </w:p>
    <w:p w:rsidR="007D183A" w:rsidRPr="00E62A2F" w:rsidRDefault="00D00153" w:rsidP="000A1059">
      <w:pPr>
        <w:pStyle w:val="20"/>
        <w:numPr>
          <w:ilvl w:val="1"/>
          <w:numId w:val="1"/>
        </w:numPr>
        <w:shd w:val="clear" w:color="auto" w:fill="auto"/>
        <w:tabs>
          <w:tab w:val="left" w:pos="1364"/>
        </w:tabs>
        <w:spacing w:after="0" w:line="240" w:lineRule="auto"/>
        <w:ind w:firstLine="709"/>
        <w:jc w:val="both"/>
        <w:rPr>
          <w:rFonts w:ascii="XO Thames" w:hAnsi="XO Thames"/>
        </w:rPr>
      </w:pPr>
      <w:r w:rsidRPr="00E62A2F">
        <w:rPr>
          <w:rStyle w:val="23"/>
          <w:rFonts w:ascii="XO Thames" w:hAnsi="XO Thames"/>
        </w:rPr>
        <w:t>Подрядчик гарантирует качество выполнения всех работ и полную комплектность поставляемых материалов, предусмотренных Контрактом, Техническим заданием</w:t>
      </w:r>
      <w:r w:rsidR="00180EE0" w:rsidRPr="00E62A2F">
        <w:rPr>
          <w:rStyle w:val="23"/>
          <w:rFonts w:ascii="XO Thames" w:hAnsi="XO Thames"/>
        </w:rPr>
        <w:t xml:space="preserve"> </w:t>
      </w:r>
      <w:r w:rsidRPr="00E62A2F">
        <w:rPr>
          <w:rStyle w:val="23"/>
          <w:rFonts w:ascii="XO Thames" w:hAnsi="XO Thames"/>
        </w:rPr>
        <w:t>(Приложение № 1)</w:t>
      </w:r>
      <w:r w:rsidR="00E54AA4" w:rsidRPr="00E62A2F">
        <w:rPr>
          <w:rStyle w:val="23"/>
          <w:rFonts w:ascii="XO Thames" w:hAnsi="XO Thames"/>
        </w:rPr>
        <w:t>,</w:t>
      </w:r>
      <w:r w:rsidRPr="00E62A2F">
        <w:rPr>
          <w:rStyle w:val="23"/>
          <w:rFonts w:ascii="XO Thames" w:hAnsi="XO Thames"/>
        </w:rPr>
        <w:t xml:space="preserve"> локальным сметным расчетом (Приложение № 2), являющи</w:t>
      </w:r>
      <w:r w:rsidR="00E54AA4" w:rsidRPr="00E62A2F">
        <w:rPr>
          <w:rStyle w:val="23"/>
          <w:rFonts w:ascii="XO Thames" w:hAnsi="XO Thames"/>
        </w:rPr>
        <w:t>х</w:t>
      </w:r>
      <w:r w:rsidRPr="00E62A2F">
        <w:rPr>
          <w:rStyle w:val="23"/>
          <w:rFonts w:ascii="XO Thames" w:hAnsi="XO Thames"/>
        </w:rPr>
        <w:t>ся неотъемлемой частью настоящего Контракта. Обеспечивает своевременное устранение недостатков и дефектов, выявленных при приемке работ, а также в период гарантийного срока эксплуатации Объекта.</w:t>
      </w:r>
    </w:p>
    <w:p w:rsidR="007D183A" w:rsidRPr="00E62A2F" w:rsidRDefault="00D00153" w:rsidP="000A1059">
      <w:pPr>
        <w:pStyle w:val="20"/>
        <w:numPr>
          <w:ilvl w:val="1"/>
          <w:numId w:val="1"/>
        </w:numPr>
        <w:shd w:val="clear" w:color="auto" w:fill="auto"/>
        <w:tabs>
          <w:tab w:val="left" w:pos="1210"/>
        </w:tabs>
        <w:spacing w:after="0" w:line="240" w:lineRule="auto"/>
        <w:ind w:firstLine="709"/>
        <w:jc w:val="both"/>
        <w:rPr>
          <w:rFonts w:ascii="XO Thames" w:hAnsi="XO Thames"/>
        </w:rPr>
      </w:pPr>
      <w:r w:rsidRPr="00E62A2F">
        <w:rPr>
          <w:rStyle w:val="23"/>
          <w:rFonts w:ascii="XO Thames" w:hAnsi="XO Thames"/>
        </w:rPr>
        <w:t>Подрядчик гарантирует, что используемые при выполнении работ товары (строительные материалы, устанавливаемое оборудование) являются новыми, не имеют дефектов (в том числе скрытых), соответствуют требованиям сметной документации, технические характеристики используемых товаров (материалов) отвечают действующим нормам, стандартам и техническим условиям.</w:t>
      </w:r>
    </w:p>
    <w:p w:rsidR="007D183A" w:rsidRPr="00E62A2F" w:rsidRDefault="00D00153" w:rsidP="000A1059">
      <w:pPr>
        <w:pStyle w:val="20"/>
        <w:numPr>
          <w:ilvl w:val="1"/>
          <w:numId w:val="1"/>
        </w:numPr>
        <w:shd w:val="clear" w:color="auto" w:fill="auto"/>
        <w:tabs>
          <w:tab w:val="left" w:pos="1210"/>
        </w:tabs>
        <w:spacing w:after="0" w:line="240" w:lineRule="auto"/>
        <w:ind w:firstLine="709"/>
        <w:jc w:val="both"/>
        <w:rPr>
          <w:rFonts w:ascii="XO Thames" w:hAnsi="XO Thames"/>
        </w:rPr>
      </w:pPr>
      <w:r w:rsidRPr="00E62A2F">
        <w:rPr>
          <w:rStyle w:val="23"/>
          <w:rFonts w:ascii="XO Thames" w:hAnsi="XO Thames"/>
        </w:rPr>
        <w:t xml:space="preserve">Гарантийный срок исчисляется со дня сдачи результатов работ. При этом гарантии качества распространяются на все смонтированные материалы и оборудование независимо </w:t>
      </w:r>
      <w:r w:rsidR="001F3EB1">
        <w:rPr>
          <w:rStyle w:val="23"/>
          <w:rFonts w:ascii="XO Thames" w:hAnsi="XO Thames"/>
        </w:rPr>
        <w:t xml:space="preserve">   </w:t>
      </w:r>
      <w:r w:rsidRPr="00E62A2F">
        <w:rPr>
          <w:rStyle w:val="23"/>
          <w:rFonts w:ascii="XO Thames" w:hAnsi="XO Thames"/>
        </w:rPr>
        <w:t>от срока службы, а также выполненные работы.</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Style w:val="23"/>
          <w:rFonts w:ascii="XO Thames" w:hAnsi="XO Thames"/>
        </w:rPr>
        <w:t xml:space="preserve">Подрядчик гарантирует возмещение ущерба в случае неправильного </w:t>
      </w:r>
      <w:r w:rsidR="001F3EB1">
        <w:rPr>
          <w:rStyle w:val="23"/>
          <w:rFonts w:ascii="XO Thames" w:hAnsi="XO Thames"/>
        </w:rPr>
        <w:t xml:space="preserve">                          </w:t>
      </w:r>
      <w:r w:rsidRPr="00E62A2F">
        <w:rPr>
          <w:rStyle w:val="23"/>
          <w:rFonts w:ascii="XO Thames" w:hAnsi="XO Thames"/>
        </w:rPr>
        <w:t xml:space="preserve">либо ненадлежащего качества выполнения работ (в </w:t>
      </w:r>
      <w:proofErr w:type="spellStart"/>
      <w:r w:rsidRPr="00E62A2F">
        <w:rPr>
          <w:rStyle w:val="23"/>
          <w:rFonts w:ascii="XO Thames" w:hAnsi="XO Thames"/>
        </w:rPr>
        <w:t>т.ч</w:t>
      </w:r>
      <w:proofErr w:type="spellEnd"/>
      <w:r w:rsidRPr="00E62A2F">
        <w:rPr>
          <w:rStyle w:val="23"/>
          <w:rFonts w:ascii="XO Thames" w:hAnsi="XO Thames"/>
        </w:rPr>
        <w:t xml:space="preserve">. применение </w:t>
      </w:r>
      <w:proofErr w:type="gramStart"/>
      <w:r w:rsidRPr="00E62A2F">
        <w:rPr>
          <w:rStyle w:val="23"/>
          <w:rFonts w:ascii="XO Thames" w:hAnsi="XO Thames"/>
        </w:rPr>
        <w:t xml:space="preserve">материалов, </w:t>
      </w:r>
      <w:r w:rsidR="00E62A2F">
        <w:rPr>
          <w:rStyle w:val="23"/>
          <w:rFonts w:ascii="XO Thames" w:hAnsi="XO Thames"/>
        </w:rPr>
        <w:t xml:space="preserve">  </w:t>
      </w:r>
      <w:proofErr w:type="gramEnd"/>
      <w:r w:rsidR="00E62A2F">
        <w:rPr>
          <w:rStyle w:val="23"/>
          <w:rFonts w:ascii="XO Thames" w:hAnsi="XO Thames"/>
        </w:rPr>
        <w:t xml:space="preserve">                            </w:t>
      </w:r>
      <w:r w:rsidRPr="00E62A2F">
        <w:rPr>
          <w:rStyle w:val="23"/>
          <w:rFonts w:ascii="XO Thames" w:hAnsi="XO Thames"/>
        </w:rPr>
        <w:t>не соответствующих условиям Контракта, требованиям ГОСТа и пр.), не позволяющие осуществить эксплуатацию объекта в соответствии с назначением в полном объеме.</w:t>
      </w:r>
    </w:p>
    <w:p w:rsidR="007D183A" w:rsidRPr="00E62A2F" w:rsidRDefault="00E54AA4" w:rsidP="000A1059">
      <w:pPr>
        <w:pStyle w:val="20"/>
        <w:numPr>
          <w:ilvl w:val="1"/>
          <w:numId w:val="1"/>
        </w:numPr>
        <w:shd w:val="clear" w:color="auto" w:fill="auto"/>
        <w:tabs>
          <w:tab w:val="left" w:pos="1364"/>
        </w:tabs>
        <w:spacing w:after="0" w:line="240" w:lineRule="auto"/>
        <w:ind w:firstLine="709"/>
        <w:jc w:val="both"/>
        <w:rPr>
          <w:rFonts w:ascii="XO Thames" w:hAnsi="XO Thames"/>
        </w:rPr>
      </w:pPr>
      <w:r w:rsidRPr="00E62A2F">
        <w:rPr>
          <w:rStyle w:val="23"/>
          <w:rFonts w:ascii="XO Thames" w:hAnsi="XO Thames"/>
        </w:rPr>
        <w:t>С</w:t>
      </w:r>
      <w:r w:rsidR="00D00153" w:rsidRPr="00E62A2F">
        <w:rPr>
          <w:rStyle w:val="23"/>
          <w:rFonts w:ascii="XO Thames" w:hAnsi="XO Thames"/>
        </w:rPr>
        <w:t xml:space="preserve">остояние отремонтированного сооружения должно соответствовать требованиям нормативно-технической документации на ремонт в течение гарантийного срока и безаварийную эксплуатацию в течение </w:t>
      </w:r>
      <w:r w:rsidR="001A37DD" w:rsidRPr="00E62A2F">
        <w:rPr>
          <w:rStyle w:val="23"/>
          <w:rFonts w:ascii="XO Thames" w:hAnsi="XO Thames"/>
        </w:rPr>
        <w:t>3</w:t>
      </w:r>
      <w:r w:rsidR="00D00153" w:rsidRPr="00E62A2F">
        <w:rPr>
          <w:rStyle w:val="23"/>
          <w:rFonts w:ascii="XO Thames" w:hAnsi="XO Thames"/>
        </w:rPr>
        <w:t xml:space="preserve"> лет с даты подписания завершающего Акта приемки выполненных работ (форма КС-2). Подрядчик при выполнении работ обязан соблюдать требования действующих нормат</w:t>
      </w:r>
      <w:r w:rsidR="00180EE0" w:rsidRPr="00E62A2F">
        <w:rPr>
          <w:rStyle w:val="23"/>
          <w:rFonts w:ascii="XO Thames" w:hAnsi="XO Thames"/>
        </w:rPr>
        <w:t xml:space="preserve">ивных правовых актов, СНиПов, </w:t>
      </w:r>
      <w:r w:rsidR="00D00153" w:rsidRPr="00E62A2F">
        <w:rPr>
          <w:rStyle w:val="23"/>
          <w:rFonts w:ascii="XO Thames" w:hAnsi="XO Thames"/>
        </w:rPr>
        <w:t>ГОСТов, ВСН как в отношении работ, так и в отношении материалов, комплектующих и оборудования, используемых при выполнении работ.</w:t>
      </w:r>
    </w:p>
    <w:p w:rsidR="007D183A" w:rsidRPr="00E62A2F" w:rsidRDefault="00D00153" w:rsidP="000A1059">
      <w:pPr>
        <w:pStyle w:val="20"/>
        <w:numPr>
          <w:ilvl w:val="1"/>
          <w:numId w:val="1"/>
        </w:numPr>
        <w:shd w:val="clear" w:color="auto" w:fill="auto"/>
        <w:tabs>
          <w:tab w:val="left" w:pos="1177"/>
        </w:tabs>
        <w:spacing w:after="0" w:line="240" w:lineRule="auto"/>
        <w:ind w:firstLine="709"/>
        <w:jc w:val="both"/>
        <w:rPr>
          <w:rFonts w:ascii="XO Thames" w:hAnsi="XO Thames"/>
        </w:rPr>
      </w:pPr>
      <w:r w:rsidRPr="00E62A2F">
        <w:rPr>
          <w:rStyle w:val="23"/>
          <w:rFonts w:ascii="XO Thames" w:hAnsi="XO Thames"/>
        </w:rPr>
        <w:t xml:space="preserve">Подрядчик несет ответственность за недостатки (дефекты), обнаруженные </w:t>
      </w:r>
      <w:r w:rsidR="00E62A2F">
        <w:rPr>
          <w:rStyle w:val="23"/>
          <w:rFonts w:ascii="XO Thames" w:hAnsi="XO Thames"/>
        </w:rPr>
        <w:t xml:space="preserve">              </w:t>
      </w:r>
      <w:r w:rsidRPr="00E62A2F">
        <w:rPr>
          <w:rStyle w:val="23"/>
          <w:rFonts w:ascii="XO Thames" w:hAnsi="XO Thames"/>
        </w:rPr>
        <w:t xml:space="preserve">в пределах гарантийного срока, если не докажет, что они произошли вследствие нормального износа Объекта или его </w:t>
      </w:r>
      <w:r w:rsidR="00202996" w:rsidRPr="00E62A2F">
        <w:rPr>
          <w:rStyle w:val="23"/>
          <w:rFonts w:ascii="XO Thames" w:hAnsi="XO Thames"/>
        </w:rPr>
        <w:t>частей</w:t>
      </w:r>
      <w:r w:rsidRPr="00E62A2F">
        <w:rPr>
          <w:rStyle w:val="23"/>
          <w:rFonts w:ascii="XO Thames" w:hAnsi="XO Thames"/>
        </w:rPr>
        <w:t xml:space="preserve"> или неправильной его эксплуатации.</w:t>
      </w:r>
    </w:p>
    <w:p w:rsidR="007D183A" w:rsidRPr="00E62A2F" w:rsidRDefault="00D00153" w:rsidP="000A1059">
      <w:pPr>
        <w:pStyle w:val="20"/>
        <w:numPr>
          <w:ilvl w:val="1"/>
          <w:numId w:val="1"/>
        </w:numPr>
        <w:shd w:val="clear" w:color="auto" w:fill="auto"/>
        <w:tabs>
          <w:tab w:val="left" w:pos="1177"/>
        </w:tabs>
        <w:spacing w:after="0" w:line="240" w:lineRule="auto"/>
        <w:ind w:firstLine="709"/>
        <w:jc w:val="both"/>
        <w:rPr>
          <w:rFonts w:ascii="XO Thames" w:hAnsi="XO Thames"/>
        </w:rPr>
      </w:pPr>
      <w:r w:rsidRPr="00E62A2F">
        <w:rPr>
          <w:rStyle w:val="23"/>
          <w:rFonts w:ascii="XO Thames" w:hAnsi="XO Thames"/>
        </w:rPr>
        <w:t xml:space="preserve">При обнаружении недостатков в течение гарантийного срока, Заказчик должен заявить о них Подрядчику в течение 3 (трех) рабочих дней с момента их обнаружения. </w:t>
      </w:r>
      <w:r w:rsidR="00E62A2F">
        <w:rPr>
          <w:rStyle w:val="23"/>
          <w:rFonts w:ascii="XO Thames" w:hAnsi="XO Thames"/>
        </w:rPr>
        <w:t xml:space="preserve">            </w:t>
      </w:r>
      <w:r w:rsidRPr="00E62A2F">
        <w:rPr>
          <w:rStyle w:val="23"/>
          <w:rFonts w:ascii="XO Thames" w:hAnsi="XO Thames"/>
        </w:rPr>
        <w:t xml:space="preserve">В течение 5 (пяти) рабочих дней после получения уведомления об обнаруженных недостатках Подрядчиком, Стороны составляют акт, в котором фиксируются </w:t>
      </w:r>
      <w:r w:rsidRPr="00E62A2F">
        <w:rPr>
          <w:rFonts w:ascii="XO Thames" w:hAnsi="XO Thames"/>
        </w:rPr>
        <w:t xml:space="preserve">обнаруженные недостатки. </w:t>
      </w:r>
      <w:r w:rsidR="00E62A2F">
        <w:rPr>
          <w:rFonts w:ascii="XO Thames" w:hAnsi="XO Thames"/>
        </w:rPr>
        <w:t xml:space="preserve">   </w:t>
      </w:r>
      <w:r w:rsidRPr="00E62A2F">
        <w:rPr>
          <w:rFonts w:ascii="XO Thames" w:hAnsi="XO Thames"/>
        </w:rPr>
        <w:t xml:space="preserve">В случае уклонения Подрядчика от составления акта выявленных недостатков (дефектов) работ в установленный срок Заказчик в праве </w:t>
      </w:r>
      <w:r w:rsidR="00140F74" w:rsidRPr="00E62A2F">
        <w:rPr>
          <w:rFonts w:ascii="XO Thames" w:hAnsi="XO Thames"/>
        </w:rPr>
        <w:t xml:space="preserve">составить </w:t>
      </w:r>
      <w:r w:rsidRPr="00E62A2F">
        <w:rPr>
          <w:rFonts w:ascii="XO Thames" w:hAnsi="XO Thames"/>
        </w:rPr>
        <w:t>его без участия Подрядчика.</w:t>
      </w:r>
    </w:p>
    <w:p w:rsidR="007D183A" w:rsidRPr="00E62A2F" w:rsidRDefault="00D00153" w:rsidP="000A1059">
      <w:pPr>
        <w:pStyle w:val="20"/>
        <w:numPr>
          <w:ilvl w:val="1"/>
          <w:numId w:val="1"/>
        </w:numPr>
        <w:shd w:val="clear" w:color="auto" w:fill="auto"/>
        <w:tabs>
          <w:tab w:val="left" w:pos="1286"/>
        </w:tabs>
        <w:spacing w:after="0" w:line="240" w:lineRule="auto"/>
        <w:ind w:firstLine="709"/>
        <w:jc w:val="both"/>
        <w:rPr>
          <w:rFonts w:ascii="XO Thames" w:hAnsi="XO Thames"/>
        </w:rPr>
      </w:pPr>
      <w:r w:rsidRPr="00E62A2F">
        <w:rPr>
          <w:rFonts w:ascii="XO Thames" w:hAnsi="XO Thames"/>
        </w:rPr>
        <w:t xml:space="preserve">Подрядчик обязуется за свой счет устранять дефекты и (или) недостатки </w:t>
      </w:r>
      <w:r w:rsidR="00E62A2F">
        <w:rPr>
          <w:rFonts w:ascii="XO Thames" w:hAnsi="XO Thames"/>
        </w:rPr>
        <w:t xml:space="preserve">                </w:t>
      </w:r>
      <w:r w:rsidRPr="00E62A2F">
        <w:rPr>
          <w:rFonts w:ascii="XO Thames" w:hAnsi="XO Thames"/>
        </w:rPr>
        <w:t>в результате выполненной им работы, обнаруженные в течение установленного настоящим Контрактом гарантийного срока. Гарантийный срок в этом случае продлевается соответственно на период устранения дефектов и недостатков.</w:t>
      </w:r>
    </w:p>
    <w:p w:rsidR="007D183A" w:rsidRPr="00E62A2F" w:rsidRDefault="00D00153" w:rsidP="000A1059">
      <w:pPr>
        <w:pStyle w:val="20"/>
        <w:numPr>
          <w:ilvl w:val="1"/>
          <w:numId w:val="1"/>
        </w:numPr>
        <w:shd w:val="clear" w:color="auto" w:fill="auto"/>
        <w:tabs>
          <w:tab w:val="left" w:pos="1286"/>
        </w:tabs>
        <w:spacing w:after="0" w:line="240" w:lineRule="auto"/>
        <w:ind w:firstLine="709"/>
        <w:jc w:val="both"/>
        <w:rPr>
          <w:rFonts w:ascii="XO Thames" w:hAnsi="XO Thames"/>
        </w:rPr>
      </w:pPr>
      <w:r w:rsidRPr="00E62A2F">
        <w:rPr>
          <w:rFonts w:ascii="XO Thames" w:hAnsi="XO Thames"/>
        </w:rPr>
        <w:t>Подрядчик гарантирует возможность эксплуатации Объекта на протяжении гарантийного срока, указанного в п. 8.4 настоящего Контракта.</w:t>
      </w:r>
    </w:p>
    <w:p w:rsidR="007D183A" w:rsidRPr="00E62A2F" w:rsidRDefault="00D00153" w:rsidP="000A1059">
      <w:pPr>
        <w:pStyle w:val="20"/>
        <w:numPr>
          <w:ilvl w:val="1"/>
          <w:numId w:val="1"/>
        </w:numPr>
        <w:shd w:val="clear" w:color="auto" w:fill="auto"/>
        <w:tabs>
          <w:tab w:val="left" w:pos="1286"/>
        </w:tabs>
        <w:spacing w:after="0" w:line="240" w:lineRule="auto"/>
        <w:ind w:firstLine="709"/>
        <w:jc w:val="both"/>
        <w:rPr>
          <w:rFonts w:ascii="XO Thames" w:hAnsi="XO Thames"/>
        </w:rPr>
      </w:pPr>
      <w:r w:rsidRPr="00E62A2F">
        <w:rPr>
          <w:rFonts w:ascii="XO Thames" w:hAnsi="XO Thames"/>
        </w:rPr>
        <w:t xml:space="preserve">В случае получения письменного отказа Подрядчика от устранения недостатков </w:t>
      </w:r>
      <w:r w:rsidR="00E62A2F">
        <w:rPr>
          <w:rFonts w:ascii="XO Thames" w:hAnsi="XO Thames"/>
        </w:rPr>
        <w:t xml:space="preserve">  </w:t>
      </w:r>
      <w:r w:rsidRPr="00E62A2F">
        <w:rPr>
          <w:rFonts w:ascii="XO Thames" w:hAnsi="XO Thames"/>
        </w:rPr>
        <w:t xml:space="preserve">и дефектов, а также в случае, если в течение 10 (десяти) рабочих дней со дня подписания акта, от Подрядчика не получено письменного отказа от устранения дефектов и недостатков, Заказчик вправе привлечь для устранения дефектов и недостатков другую организацию </w:t>
      </w:r>
      <w:r w:rsidR="00E62A2F">
        <w:rPr>
          <w:rFonts w:ascii="XO Thames" w:hAnsi="XO Thames"/>
        </w:rPr>
        <w:t xml:space="preserve">           </w:t>
      </w:r>
      <w:r w:rsidRPr="00E62A2F">
        <w:rPr>
          <w:rFonts w:ascii="XO Thames" w:hAnsi="XO Thames"/>
        </w:rPr>
        <w:t>с возмещением своих расходов за счет Подрядчика.</w:t>
      </w:r>
    </w:p>
    <w:p w:rsidR="007D183A" w:rsidRPr="00E62A2F" w:rsidRDefault="00D00153" w:rsidP="000A1059">
      <w:pPr>
        <w:pStyle w:val="20"/>
        <w:numPr>
          <w:ilvl w:val="1"/>
          <w:numId w:val="1"/>
        </w:numPr>
        <w:shd w:val="clear" w:color="auto" w:fill="auto"/>
        <w:tabs>
          <w:tab w:val="left" w:pos="1292"/>
        </w:tabs>
        <w:spacing w:after="0" w:line="240" w:lineRule="auto"/>
        <w:ind w:firstLine="709"/>
        <w:jc w:val="both"/>
        <w:rPr>
          <w:rFonts w:ascii="XO Thames" w:hAnsi="XO Thames"/>
        </w:rPr>
      </w:pPr>
      <w:r w:rsidRPr="00E62A2F">
        <w:rPr>
          <w:rFonts w:ascii="XO Thames" w:hAnsi="XO Thames"/>
        </w:rPr>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7D183A" w:rsidRDefault="00D00153" w:rsidP="000A1059">
      <w:pPr>
        <w:pStyle w:val="20"/>
        <w:numPr>
          <w:ilvl w:val="1"/>
          <w:numId w:val="1"/>
        </w:numPr>
        <w:shd w:val="clear" w:color="auto" w:fill="auto"/>
        <w:tabs>
          <w:tab w:val="left" w:pos="1292"/>
        </w:tabs>
        <w:spacing w:after="0" w:line="240" w:lineRule="auto"/>
        <w:ind w:firstLine="709"/>
        <w:jc w:val="both"/>
        <w:rPr>
          <w:rFonts w:ascii="XO Thames" w:hAnsi="XO Thames"/>
        </w:rPr>
      </w:pPr>
      <w:r w:rsidRPr="00E62A2F">
        <w:rPr>
          <w:rFonts w:ascii="XO Thames" w:hAnsi="XO Thames"/>
        </w:rPr>
        <w:t>Подрядчик гарантирует 100% возмещение ущерба, причиненного третьим лицам и имуществу Заказчика при производстве работ, а также в случае некачественного выполнения работ.</w:t>
      </w:r>
    </w:p>
    <w:p w:rsidR="007D183A" w:rsidRPr="00E62A2F" w:rsidRDefault="00D00153" w:rsidP="00202996">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bookmarkStart w:id="11" w:name="bookmark12"/>
      <w:r w:rsidRPr="00E62A2F">
        <w:rPr>
          <w:rFonts w:ascii="XO Thames" w:hAnsi="XO Thames"/>
        </w:rPr>
        <w:lastRenderedPageBreak/>
        <w:t>Охранные мероприятия</w:t>
      </w:r>
      <w:bookmarkEnd w:id="11"/>
    </w:p>
    <w:p w:rsidR="007D183A" w:rsidRPr="00E62A2F" w:rsidRDefault="00D00153" w:rsidP="000A1059">
      <w:pPr>
        <w:pStyle w:val="20"/>
        <w:numPr>
          <w:ilvl w:val="1"/>
          <w:numId w:val="1"/>
        </w:numPr>
        <w:shd w:val="clear" w:color="auto" w:fill="auto"/>
        <w:tabs>
          <w:tab w:val="left" w:pos="1286"/>
        </w:tabs>
        <w:spacing w:after="263" w:line="240" w:lineRule="auto"/>
        <w:ind w:firstLine="709"/>
        <w:jc w:val="both"/>
        <w:rPr>
          <w:rFonts w:ascii="XO Thames" w:hAnsi="XO Thames"/>
        </w:rPr>
      </w:pPr>
      <w:r w:rsidRPr="00E62A2F">
        <w:rPr>
          <w:rFonts w:ascii="XO Thames" w:hAnsi="XO Thames"/>
        </w:rPr>
        <w:t xml:space="preserve">Подрядчик несет ответственность за целостность и сохранность завезенных </w:t>
      </w:r>
      <w:r w:rsidR="00E62A2F">
        <w:rPr>
          <w:rFonts w:ascii="XO Thames" w:hAnsi="XO Thames"/>
        </w:rPr>
        <w:t xml:space="preserve">        </w:t>
      </w:r>
      <w:r w:rsidRPr="00E62A2F">
        <w:rPr>
          <w:rFonts w:ascii="XO Thames" w:hAnsi="XO Thames"/>
        </w:rPr>
        <w:t>на режимную территорию Заказчика материалов, изделий, конструкций, строительных машин, оборудования и имущества открытого и закрытого хранения.</w:t>
      </w:r>
    </w:p>
    <w:p w:rsidR="007D183A" w:rsidRPr="00E62A2F" w:rsidRDefault="00D00153" w:rsidP="0087555D">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bookmarkStart w:id="12" w:name="bookmark13"/>
      <w:r w:rsidRPr="00E62A2F">
        <w:rPr>
          <w:rFonts w:ascii="XO Thames" w:hAnsi="XO Thames"/>
        </w:rPr>
        <w:t>Изменение и расторжение Контракта</w:t>
      </w:r>
      <w:bookmarkEnd w:id="12"/>
    </w:p>
    <w:p w:rsidR="007D183A" w:rsidRPr="00E62A2F" w:rsidRDefault="00D00153" w:rsidP="000A1059">
      <w:pPr>
        <w:pStyle w:val="20"/>
        <w:numPr>
          <w:ilvl w:val="0"/>
          <w:numId w:val="8"/>
        </w:numPr>
        <w:shd w:val="clear" w:color="auto" w:fill="auto"/>
        <w:spacing w:after="0" w:line="240" w:lineRule="auto"/>
        <w:ind w:firstLine="709"/>
        <w:jc w:val="both"/>
        <w:rPr>
          <w:rFonts w:ascii="XO Thames" w:hAnsi="XO Thames"/>
        </w:rPr>
      </w:pPr>
      <w:r w:rsidRPr="00E62A2F">
        <w:rPr>
          <w:rFonts w:ascii="XO Thames" w:hAnsi="XO Thames"/>
        </w:rPr>
        <w:t xml:space="preserve"> Контракт может быть изменен по соглашению Сторон в случаях, предусмотренных Федеральным законом от 05.04.2013 № 44-ФЗ «О контрактной системе</w:t>
      </w:r>
      <w:r w:rsidR="001F3EB1">
        <w:rPr>
          <w:rFonts w:ascii="XO Thames" w:hAnsi="XO Thames"/>
        </w:rPr>
        <w:t xml:space="preserve">        </w:t>
      </w:r>
      <w:r w:rsidRPr="00E62A2F">
        <w:rPr>
          <w:rFonts w:ascii="XO Thames" w:hAnsi="XO Thames"/>
        </w:rPr>
        <w:t xml:space="preserve">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7D183A" w:rsidRPr="00E62A2F" w:rsidRDefault="00D00153" w:rsidP="000A1059">
      <w:pPr>
        <w:pStyle w:val="20"/>
        <w:numPr>
          <w:ilvl w:val="0"/>
          <w:numId w:val="8"/>
        </w:numPr>
        <w:shd w:val="clear" w:color="auto" w:fill="auto"/>
        <w:tabs>
          <w:tab w:val="left" w:pos="1302"/>
        </w:tabs>
        <w:spacing w:after="0" w:line="240" w:lineRule="auto"/>
        <w:ind w:firstLine="709"/>
        <w:jc w:val="both"/>
        <w:rPr>
          <w:rFonts w:ascii="XO Thames" w:hAnsi="XO Thames"/>
        </w:rPr>
      </w:pPr>
      <w:r w:rsidRPr="00E62A2F">
        <w:rPr>
          <w:rFonts w:ascii="XO Thames" w:hAnsi="XO Thame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D183A" w:rsidRPr="00E62A2F" w:rsidRDefault="00D00153" w:rsidP="000A1059">
      <w:pPr>
        <w:pStyle w:val="20"/>
        <w:shd w:val="clear" w:color="auto" w:fill="auto"/>
        <w:spacing w:after="0" w:line="240" w:lineRule="auto"/>
        <w:ind w:firstLine="709"/>
        <w:jc w:val="both"/>
        <w:rPr>
          <w:rFonts w:ascii="XO Thames" w:hAnsi="XO Thames"/>
        </w:rPr>
      </w:pPr>
      <w:proofErr w:type="gramStart"/>
      <w:r w:rsidRPr="00E62A2F">
        <w:rPr>
          <w:rFonts w:ascii="XO Thames" w:hAnsi="XO Thames"/>
        </w:rPr>
        <w:t>а</w:t>
      </w:r>
      <w:proofErr w:type="gramEnd"/>
      <w:r w:rsidRPr="00E62A2F">
        <w:rPr>
          <w:rFonts w:ascii="XO Thames" w:hAnsi="XO Thame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D183A" w:rsidRPr="00E62A2F" w:rsidRDefault="00D00153" w:rsidP="000A1059">
      <w:pPr>
        <w:pStyle w:val="20"/>
        <w:shd w:val="clear" w:color="auto" w:fill="auto"/>
        <w:tabs>
          <w:tab w:val="left" w:pos="1005"/>
        </w:tabs>
        <w:spacing w:after="0" w:line="240" w:lineRule="auto"/>
        <w:ind w:firstLine="709"/>
        <w:jc w:val="both"/>
        <w:rPr>
          <w:rFonts w:ascii="XO Thames" w:hAnsi="XO Thames"/>
        </w:rPr>
      </w:pPr>
      <w:proofErr w:type="gramStart"/>
      <w:r w:rsidRPr="00E62A2F">
        <w:rPr>
          <w:rFonts w:ascii="XO Thames" w:hAnsi="XO Thames"/>
        </w:rPr>
        <w:t>б)</w:t>
      </w:r>
      <w:r w:rsidRPr="00E62A2F">
        <w:rPr>
          <w:rFonts w:ascii="XO Thames" w:hAnsi="XO Thames"/>
        </w:rPr>
        <w:tab/>
      </w:r>
      <w:proofErr w:type="gramEnd"/>
      <w:r w:rsidRPr="00E62A2F">
        <w:rPr>
          <w:rFonts w:ascii="XO Thames" w:hAnsi="XO Thames"/>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D183A" w:rsidRPr="00E62A2F" w:rsidRDefault="00D00153" w:rsidP="000A1059">
      <w:pPr>
        <w:pStyle w:val="20"/>
        <w:shd w:val="clear" w:color="auto" w:fill="auto"/>
        <w:tabs>
          <w:tab w:val="left" w:pos="1005"/>
        </w:tabs>
        <w:spacing w:after="0" w:line="240" w:lineRule="auto"/>
        <w:ind w:firstLine="709"/>
        <w:jc w:val="both"/>
        <w:rPr>
          <w:rFonts w:ascii="XO Thames" w:hAnsi="XO Thames"/>
        </w:rPr>
      </w:pPr>
      <w:proofErr w:type="gramStart"/>
      <w:r w:rsidRPr="00E62A2F">
        <w:rPr>
          <w:rFonts w:ascii="XO Thames" w:hAnsi="XO Thames"/>
        </w:rPr>
        <w:t>в)</w:t>
      </w:r>
      <w:r w:rsidRPr="00E62A2F">
        <w:rPr>
          <w:rFonts w:ascii="XO Thames" w:hAnsi="XO Thames"/>
        </w:rPr>
        <w:tab/>
      </w:r>
      <w:proofErr w:type="gramEnd"/>
      <w:r w:rsidRPr="00E62A2F">
        <w:rPr>
          <w:rFonts w:ascii="XO Thames" w:hAnsi="XO Thames"/>
        </w:rPr>
        <w:t xml:space="preserve">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w:t>
      </w:r>
      <w:r w:rsidR="001F3EB1">
        <w:rPr>
          <w:rFonts w:ascii="XO Thames" w:hAnsi="XO Thames"/>
        </w:rPr>
        <w:t xml:space="preserve">          </w:t>
      </w:r>
      <w:r w:rsidRPr="00E62A2F">
        <w:rPr>
          <w:rFonts w:ascii="XO Thames" w:hAnsi="XO Thames"/>
        </w:rPr>
        <w:t xml:space="preserve">и культуры) народов Российской Федерации, а также по контрактам, предусмотренным </w:t>
      </w:r>
      <w:r w:rsidRPr="00E62A2F">
        <w:rPr>
          <w:rStyle w:val="27"/>
          <w:rFonts w:ascii="XO Thames" w:hAnsi="XO Thames"/>
          <w:u w:val="none"/>
        </w:rPr>
        <w:t>частями</w:t>
      </w:r>
      <w:r w:rsidRPr="00E62A2F">
        <w:rPr>
          <w:rStyle w:val="27"/>
          <w:rFonts w:ascii="XO Thames" w:hAnsi="XO Thames"/>
        </w:rPr>
        <w:t xml:space="preserve"> </w:t>
      </w:r>
      <w:r w:rsidRPr="00E62A2F">
        <w:rPr>
          <w:rStyle w:val="27"/>
          <w:rFonts w:ascii="XO Thames" w:hAnsi="XO Thames"/>
          <w:u w:val="none"/>
        </w:rPr>
        <w:t>16</w:t>
      </w:r>
      <w:r w:rsidRPr="00E62A2F">
        <w:rPr>
          <w:rFonts w:ascii="XO Thames" w:hAnsi="XO Thames"/>
        </w:rPr>
        <w:t xml:space="preserve"> и </w:t>
      </w:r>
      <w:r w:rsidRPr="00E62A2F">
        <w:rPr>
          <w:rStyle w:val="27"/>
          <w:rFonts w:ascii="XO Thames" w:hAnsi="XO Thames"/>
          <w:u w:val="none"/>
        </w:rPr>
        <w:t>16.1 статьи 34</w:t>
      </w:r>
      <w:r w:rsidRPr="00E62A2F">
        <w:rPr>
          <w:rFonts w:ascii="XO Thames" w:hAnsi="XO Thames"/>
        </w:rPr>
        <w:t xml:space="preserve"> </w:t>
      </w:r>
      <w:r w:rsidR="001131F6" w:rsidRPr="00E62A2F">
        <w:rPr>
          <w:rFonts w:ascii="XO Thames" w:hAnsi="XO Thames"/>
        </w:rPr>
        <w:t>Закона №44-ФЗ</w:t>
      </w:r>
      <w:r w:rsidRPr="00E62A2F">
        <w:rPr>
          <w:rFonts w:ascii="XO Thames" w:hAnsi="XO Thames"/>
        </w:rPr>
        <w:t xml:space="preserve">. При этом допускается изменение с учетом положений бюджетного законодательства Российской Федерации цены контракта не более чем на </w:t>
      </w:r>
      <w:r w:rsidR="00DE55D6" w:rsidRPr="00E62A2F">
        <w:rPr>
          <w:rFonts w:ascii="XO Thames" w:hAnsi="XO Thames"/>
        </w:rPr>
        <w:t>десять процентов цены контракта.</w:t>
      </w:r>
    </w:p>
    <w:p w:rsidR="007D183A" w:rsidRPr="00E62A2F" w:rsidRDefault="00D00153" w:rsidP="000A1059">
      <w:pPr>
        <w:pStyle w:val="20"/>
        <w:numPr>
          <w:ilvl w:val="0"/>
          <w:numId w:val="8"/>
        </w:numPr>
        <w:shd w:val="clear" w:color="auto" w:fill="auto"/>
        <w:tabs>
          <w:tab w:val="left" w:pos="1129"/>
        </w:tabs>
        <w:spacing w:after="0" w:line="240" w:lineRule="auto"/>
        <w:ind w:firstLine="709"/>
        <w:jc w:val="both"/>
        <w:rPr>
          <w:rFonts w:ascii="XO Thames" w:hAnsi="XO Thames"/>
        </w:rPr>
      </w:pPr>
      <w:r w:rsidRPr="00E62A2F">
        <w:rPr>
          <w:rFonts w:ascii="XO Thames" w:hAnsi="XO Thames"/>
        </w:rPr>
        <w:t>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Подрядчиком допускается выполнение работ, качество, технические и функциональные характеристики (потребительские свойства) которого являются улучшенными по сравнению с качеством</w:t>
      </w:r>
      <w:r w:rsidR="001F3EB1">
        <w:rPr>
          <w:rFonts w:ascii="XO Thames" w:hAnsi="XO Thames"/>
        </w:rPr>
        <w:t xml:space="preserve">         </w:t>
      </w:r>
      <w:r w:rsidRPr="00E62A2F">
        <w:rPr>
          <w:rFonts w:ascii="XO Thames" w:hAnsi="XO Thames"/>
        </w:rPr>
        <w:t xml:space="preserve"> и соответствующими техническими и функциональными характеристиками, указанными </w:t>
      </w:r>
      <w:r w:rsidR="001F3EB1">
        <w:rPr>
          <w:rFonts w:ascii="XO Thames" w:hAnsi="XO Thames"/>
        </w:rPr>
        <w:t xml:space="preserve">         </w:t>
      </w:r>
      <w:r w:rsidRPr="00E62A2F">
        <w:rPr>
          <w:rFonts w:ascii="XO Thames" w:hAnsi="XO Thames"/>
        </w:rPr>
        <w:t>в Контракте.</w:t>
      </w:r>
    </w:p>
    <w:p w:rsidR="007D183A" w:rsidRPr="00E62A2F" w:rsidRDefault="00D00153" w:rsidP="000A1059">
      <w:pPr>
        <w:pStyle w:val="20"/>
        <w:numPr>
          <w:ilvl w:val="0"/>
          <w:numId w:val="8"/>
        </w:numPr>
        <w:shd w:val="clear" w:color="auto" w:fill="auto"/>
        <w:tabs>
          <w:tab w:val="left" w:pos="1306"/>
        </w:tabs>
        <w:spacing w:after="0" w:line="240" w:lineRule="auto"/>
        <w:ind w:firstLine="709"/>
        <w:jc w:val="both"/>
        <w:rPr>
          <w:rFonts w:ascii="XO Thames" w:hAnsi="XO Thames"/>
        </w:rPr>
      </w:pPr>
      <w:r w:rsidRPr="00E62A2F">
        <w:rPr>
          <w:rFonts w:ascii="XO Thames" w:hAnsi="XO Thames"/>
        </w:rPr>
        <w:t xml:space="preserve">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001F3EB1">
        <w:rPr>
          <w:rFonts w:ascii="XO Thames" w:hAnsi="XO Thames"/>
        </w:rPr>
        <w:t xml:space="preserve">          </w:t>
      </w:r>
      <w:r w:rsidRPr="00E62A2F">
        <w:rPr>
          <w:rFonts w:ascii="XO Thames" w:hAnsi="XO Thames"/>
        </w:rPr>
        <w:t>на то представителями Сторон. Все соглашения являются неотъемлемой частью Контракта.</w:t>
      </w:r>
    </w:p>
    <w:p w:rsidR="007D183A" w:rsidRPr="00E62A2F" w:rsidRDefault="00D00153" w:rsidP="000A1059">
      <w:pPr>
        <w:pStyle w:val="20"/>
        <w:numPr>
          <w:ilvl w:val="0"/>
          <w:numId w:val="8"/>
        </w:numPr>
        <w:shd w:val="clear" w:color="auto" w:fill="auto"/>
        <w:tabs>
          <w:tab w:val="left" w:pos="1302"/>
        </w:tabs>
        <w:spacing w:after="0" w:line="240" w:lineRule="auto"/>
        <w:ind w:firstLine="709"/>
        <w:jc w:val="both"/>
        <w:rPr>
          <w:rFonts w:ascii="XO Thames" w:hAnsi="XO Thames"/>
        </w:rPr>
      </w:pPr>
      <w:r w:rsidRPr="00E62A2F">
        <w:rPr>
          <w:rFonts w:ascii="XO Thames" w:hAnsi="XO Thames"/>
        </w:rPr>
        <w:t>Контракт может быть расторгнут по соглашению Сторон, по решению суда или</w:t>
      </w:r>
      <w:r w:rsidR="001F3EB1">
        <w:rPr>
          <w:rFonts w:ascii="XO Thames" w:hAnsi="XO Thames"/>
        </w:rPr>
        <w:t xml:space="preserve">   </w:t>
      </w:r>
      <w:r w:rsidRPr="00E62A2F">
        <w:rPr>
          <w:rFonts w:ascii="XO Thames" w:hAnsi="XO Thames"/>
        </w:rPr>
        <w:t xml:space="preserve"> в связи с односторонним отказом Стороны Контракта от исполнения Контракта </w:t>
      </w:r>
      <w:r w:rsidR="001F3EB1">
        <w:rPr>
          <w:rFonts w:ascii="XO Thames" w:hAnsi="XO Thames"/>
        </w:rPr>
        <w:t xml:space="preserve">                         </w:t>
      </w:r>
      <w:r w:rsidRPr="00E62A2F">
        <w:rPr>
          <w:rFonts w:ascii="XO Thames" w:hAnsi="XO Thames"/>
        </w:rPr>
        <w:t>в соответствии с гражданским законодательством,</w:t>
      </w:r>
    </w:p>
    <w:p w:rsidR="007D183A" w:rsidRPr="00E62A2F" w:rsidRDefault="00D00153" w:rsidP="000A1059">
      <w:pPr>
        <w:pStyle w:val="20"/>
        <w:numPr>
          <w:ilvl w:val="0"/>
          <w:numId w:val="8"/>
        </w:numPr>
        <w:shd w:val="clear" w:color="auto" w:fill="auto"/>
        <w:tabs>
          <w:tab w:val="left" w:pos="1297"/>
        </w:tabs>
        <w:spacing w:after="0" w:line="240" w:lineRule="auto"/>
        <w:ind w:firstLine="709"/>
        <w:jc w:val="both"/>
        <w:rPr>
          <w:rFonts w:ascii="XO Thames" w:hAnsi="XO Thames"/>
        </w:rPr>
      </w:pPr>
      <w:r w:rsidRPr="00E62A2F">
        <w:rPr>
          <w:rFonts w:ascii="XO Thames" w:hAnsi="XO Thames"/>
        </w:rPr>
        <w:t xml:space="preserve">Государственный заказчик обязан принять решение об одностороннем отказе </w:t>
      </w:r>
      <w:r w:rsidR="001F3EB1">
        <w:rPr>
          <w:rFonts w:ascii="XO Thames" w:hAnsi="XO Thames"/>
        </w:rPr>
        <w:t xml:space="preserve">     </w:t>
      </w:r>
      <w:r w:rsidRPr="00E62A2F">
        <w:rPr>
          <w:rFonts w:ascii="XO Thames" w:hAnsi="XO Thames"/>
        </w:rPr>
        <w:t xml:space="preserve">от исполнения Контракта в случае, если в ходе исполнения Контракта будет </w:t>
      </w:r>
      <w:proofErr w:type="gramStart"/>
      <w:r w:rsidRPr="00E62A2F">
        <w:rPr>
          <w:rFonts w:ascii="XO Thames" w:hAnsi="XO Thames"/>
        </w:rPr>
        <w:t xml:space="preserve">установлено, </w:t>
      </w:r>
      <w:r w:rsidR="001F3EB1">
        <w:rPr>
          <w:rFonts w:ascii="XO Thames" w:hAnsi="XO Thames"/>
        </w:rPr>
        <w:t xml:space="preserve">  </w:t>
      </w:r>
      <w:proofErr w:type="gramEnd"/>
      <w:r w:rsidR="001F3EB1">
        <w:rPr>
          <w:rFonts w:ascii="XO Thames" w:hAnsi="XO Thames"/>
        </w:rPr>
        <w:t xml:space="preserve">  </w:t>
      </w:r>
      <w:r w:rsidRPr="00E62A2F">
        <w:rPr>
          <w:rFonts w:ascii="XO Thames" w:hAnsi="XO Thames"/>
        </w:rPr>
        <w:t xml:space="preserve">что Подрядчик и(или) выполняемая работа не соответствуют установленным требованиям </w:t>
      </w:r>
      <w:r w:rsidR="00180EE0" w:rsidRPr="00E62A2F">
        <w:rPr>
          <w:rFonts w:ascii="XO Thames" w:hAnsi="XO Thames"/>
        </w:rPr>
        <w:t>К</w:t>
      </w:r>
      <w:r w:rsidRPr="00E62A2F">
        <w:rPr>
          <w:rFonts w:ascii="XO Thames" w:hAnsi="XO Thames"/>
        </w:rPr>
        <w:t>онтракта.</w:t>
      </w:r>
    </w:p>
    <w:p w:rsidR="007D183A" w:rsidRPr="00E62A2F" w:rsidRDefault="00D00153" w:rsidP="000A1059">
      <w:pPr>
        <w:pStyle w:val="20"/>
        <w:numPr>
          <w:ilvl w:val="0"/>
          <w:numId w:val="8"/>
        </w:numPr>
        <w:shd w:val="clear" w:color="auto" w:fill="auto"/>
        <w:tabs>
          <w:tab w:val="left" w:pos="1302"/>
        </w:tabs>
        <w:spacing w:after="0" w:line="240" w:lineRule="auto"/>
        <w:ind w:firstLine="709"/>
        <w:jc w:val="both"/>
        <w:rPr>
          <w:rFonts w:ascii="XO Thames" w:hAnsi="XO Thames"/>
        </w:rPr>
      </w:pPr>
      <w:r w:rsidRPr="00E62A2F">
        <w:rPr>
          <w:rFonts w:ascii="XO Thames" w:hAnsi="XO Thames"/>
        </w:rPr>
        <w:t xml:space="preserve">Государственный заказчик вправе принять решение об одностороннем отказе </w:t>
      </w:r>
      <w:r w:rsidR="001F3EB1">
        <w:rPr>
          <w:rFonts w:ascii="XO Thames" w:hAnsi="XO Thames"/>
        </w:rPr>
        <w:t xml:space="preserve">     </w:t>
      </w:r>
      <w:r w:rsidRPr="00E62A2F">
        <w:rPr>
          <w:rFonts w:ascii="XO Thames" w:hAnsi="XO Thames"/>
        </w:rPr>
        <w:t xml:space="preserve">от исполнения Контракта, в соответствии с гражданским законодательством в случае: выполнения работ ненадлежащего качества с недостатками, которые не могут быть устранены в приемлемый для </w:t>
      </w:r>
      <w:r w:rsidR="00180EE0" w:rsidRPr="00E62A2F">
        <w:rPr>
          <w:rFonts w:ascii="XO Thames" w:hAnsi="XO Thames"/>
        </w:rPr>
        <w:t>Заказчика</w:t>
      </w:r>
      <w:r w:rsidRPr="00E62A2F">
        <w:rPr>
          <w:rFonts w:ascii="XO Thames" w:hAnsi="XO Thames"/>
        </w:rPr>
        <w:t xml:space="preserve"> срок;</w:t>
      </w:r>
      <w:r w:rsidR="00180EE0" w:rsidRPr="00E62A2F">
        <w:rPr>
          <w:rFonts w:ascii="XO Thames" w:hAnsi="XO Thames"/>
        </w:rPr>
        <w:t xml:space="preserve"> </w:t>
      </w:r>
      <w:r w:rsidRPr="00E62A2F">
        <w:rPr>
          <w:rFonts w:ascii="XO Thames" w:hAnsi="XO Thames"/>
        </w:rPr>
        <w:t>нарушения сроков выполнения работ.</w:t>
      </w:r>
    </w:p>
    <w:p w:rsidR="007D183A" w:rsidRPr="00E62A2F" w:rsidRDefault="00D00153" w:rsidP="000A1059">
      <w:pPr>
        <w:pStyle w:val="20"/>
        <w:numPr>
          <w:ilvl w:val="0"/>
          <w:numId w:val="8"/>
        </w:numPr>
        <w:shd w:val="clear" w:color="auto" w:fill="auto"/>
        <w:tabs>
          <w:tab w:val="left" w:pos="1292"/>
        </w:tabs>
        <w:spacing w:after="0" w:line="240" w:lineRule="auto"/>
        <w:ind w:firstLine="709"/>
        <w:jc w:val="both"/>
        <w:rPr>
          <w:rFonts w:ascii="XO Thames" w:hAnsi="XO Thames"/>
        </w:rPr>
      </w:pPr>
      <w:r w:rsidRPr="00E62A2F">
        <w:rPr>
          <w:rFonts w:ascii="XO Thames" w:hAnsi="XO Thames"/>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r w:rsidR="00180EE0" w:rsidRPr="00E62A2F">
        <w:rPr>
          <w:rFonts w:ascii="XO Thames" w:hAnsi="XO Thames"/>
        </w:rPr>
        <w:t xml:space="preserve"> </w:t>
      </w:r>
      <w:r w:rsidRPr="00E62A2F">
        <w:rPr>
          <w:rFonts w:ascii="XO Thames" w:hAnsi="XO Thames"/>
        </w:rPr>
        <w:t xml:space="preserve">нарушения </w:t>
      </w:r>
      <w:r w:rsidR="00180EE0" w:rsidRPr="00E62A2F">
        <w:rPr>
          <w:rFonts w:ascii="XO Thames" w:hAnsi="XO Thames"/>
        </w:rPr>
        <w:t xml:space="preserve">Заказчика </w:t>
      </w:r>
      <w:r w:rsidRPr="00E62A2F">
        <w:rPr>
          <w:rFonts w:ascii="XO Thames" w:hAnsi="XO Thames"/>
        </w:rPr>
        <w:t>сроков оплаты товара</w:t>
      </w:r>
      <w:r w:rsidR="00180EE0" w:rsidRPr="00E62A2F">
        <w:rPr>
          <w:rFonts w:ascii="XO Thames" w:hAnsi="XO Thames"/>
        </w:rPr>
        <w:t xml:space="preserve"> (услуг)</w:t>
      </w:r>
      <w:r w:rsidRPr="00E62A2F">
        <w:rPr>
          <w:rFonts w:ascii="XO Thames" w:hAnsi="XO Thames"/>
        </w:rPr>
        <w:t>.</w:t>
      </w:r>
    </w:p>
    <w:p w:rsidR="007D183A" w:rsidRPr="00E62A2F" w:rsidRDefault="00D00153" w:rsidP="000A1059">
      <w:pPr>
        <w:pStyle w:val="20"/>
        <w:numPr>
          <w:ilvl w:val="0"/>
          <w:numId w:val="8"/>
        </w:numPr>
        <w:shd w:val="clear" w:color="auto" w:fill="auto"/>
        <w:tabs>
          <w:tab w:val="left" w:pos="1302"/>
        </w:tabs>
        <w:spacing w:after="0" w:line="240" w:lineRule="auto"/>
        <w:ind w:firstLine="709"/>
        <w:jc w:val="both"/>
        <w:rPr>
          <w:rFonts w:ascii="XO Thames" w:hAnsi="XO Thames"/>
        </w:rPr>
      </w:pPr>
      <w:r w:rsidRPr="00E62A2F">
        <w:rPr>
          <w:rFonts w:ascii="XO Thames" w:hAnsi="XO Thames"/>
        </w:rPr>
        <w:t xml:space="preserve">В случае расторжения Контракта по любым основаниям </w:t>
      </w:r>
      <w:r w:rsidR="00180EE0" w:rsidRPr="00E62A2F">
        <w:rPr>
          <w:rFonts w:ascii="XO Thames" w:hAnsi="XO Thames"/>
        </w:rPr>
        <w:t xml:space="preserve">Заказчик </w:t>
      </w:r>
      <w:r w:rsidRPr="00E62A2F">
        <w:rPr>
          <w:rFonts w:ascii="XO Thames" w:hAnsi="XO Thames"/>
        </w:rPr>
        <w:t xml:space="preserve">обязан </w:t>
      </w:r>
      <w:r w:rsidRPr="00E62A2F">
        <w:rPr>
          <w:rFonts w:ascii="XO Thames" w:hAnsi="XO Thames"/>
        </w:rPr>
        <w:lastRenderedPageBreak/>
        <w:t xml:space="preserve">оплатить Подрядчику стоимость выполненных работ надлежащего качества </w:t>
      </w:r>
      <w:r w:rsidR="001F3EB1">
        <w:rPr>
          <w:rFonts w:ascii="XO Thames" w:hAnsi="XO Thames"/>
        </w:rPr>
        <w:t xml:space="preserve">                               </w:t>
      </w:r>
      <w:r w:rsidRPr="00E62A2F">
        <w:rPr>
          <w:rFonts w:ascii="XO Thames" w:hAnsi="XO Thames"/>
        </w:rPr>
        <w:t xml:space="preserve">и соответствующего требованиям </w:t>
      </w:r>
      <w:r w:rsidR="00180EE0" w:rsidRPr="00E62A2F">
        <w:rPr>
          <w:rFonts w:ascii="XO Thames" w:hAnsi="XO Thames"/>
        </w:rPr>
        <w:t>Контракта, фактически выполненног</w:t>
      </w:r>
      <w:r w:rsidRPr="00E62A2F">
        <w:rPr>
          <w:rFonts w:ascii="XO Thames" w:hAnsi="XO Thames"/>
        </w:rPr>
        <w:t>о на момент расторжения Контракта.</w:t>
      </w:r>
    </w:p>
    <w:p w:rsidR="007D183A" w:rsidRPr="00E62A2F" w:rsidRDefault="00D00153" w:rsidP="000A1059">
      <w:pPr>
        <w:pStyle w:val="20"/>
        <w:numPr>
          <w:ilvl w:val="0"/>
          <w:numId w:val="8"/>
        </w:numPr>
        <w:shd w:val="clear" w:color="auto" w:fill="auto"/>
        <w:tabs>
          <w:tab w:val="left" w:pos="1407"/>
        </w:tabs>
        <w:spacing w:after="267" w:line="240" w:lineRule="auto"/>
        <w:ind w:firstLine="709"/>
        <w:jc w:val="both"/>
        <w:rPr>
          <w:rFonts w:ascii="XO Thames" w:hAnsi="XO Thames"/>
        </w:rPr>
      </w:pPr>
      <w:r w:rsidRPr="00E62A2F">
        <w:rPr>
          <w:rFonts w:ascii="XO Thames" w:hAnsi="XO Thames"/>
        </w:rPr>
        <w:t xml:space="preserve">Если в результате издания акта органа государственной власти Российской Федерации исполнение </w:t>
      </w:r>
      <w:r w:rsidR="00180EE0" w:rsidRPr="00E62A2F">
        <w:rPr>
          <w:rFonts w:ascii="XO Thames" w:hAnsi="XO Thames"/>
        </w:rPr>
        <w:t xml:space="preserve">Заказчиком </w:t>
      </w:r>
      <w:r w:rsidRPr="00E62A2F">
        <w:rPr>
          <w:rFonts w:ascii="XO Thames" w:hAnsi="XO Thames"/>
        </w:rPr>
        <w:t xml:space="preserve">своих обязательств по Контракту становится невозможным полностью или частично, обязательство прекращается полностью </w:t>
      </w:r>
      <w:r w:rsidR="001F3EB1">
        <w:rPr>
          <w:rFonts w:ascii="XO Thames" w:hAnsi="XO Thames"/>
        </w:rPr>
        <w:t xml:space="preserve">                   или </w:t>
      </w:r>
      <w:r w:rsidRPr="00E62A2F">
        <w:rPr>
          <w:rFonts w:ascii="XO Thames" w:hAnsi="XO Thames"/>
        </w:rPr>
        <w:t>в соответствующей части.</w:t>
      </w:r>
    </w:p>
    <w:p w:rsidR="007D183A" w:rsidRPr="00E62A2F" w:rsidRDefault="00D00153" w:rsidP="0087555D">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bookmarkStart w:id="13" w:name="bookmark14"/>
      <w:r w:rsidRPr="00E62A2F">
        <w:rPr>
          <w:rFonts w:ascii="XO Thames" w:hAnsi="XO Thames"/>
        </w:rPr>
        <w:t>Условия соблюдения государственной тайны и конфиденциальности</w:t>
      </w:r>
      <w:bookmarkEnd w:id="13"/>
    </w:p>
    <w:p w:rsidR="007D183A" w:rsidRPr="00E62A2F" w:rsidRDefault="00D00153" w:rsidP="000A1059">
      <w:pPr>
        <w:pStyle w:val="20"/>
        <w:numPr>
          <w:ilvl w:val="1"/>
          <w:numId w:val="9"/>
        </w:numPr>
        <w:shd w:val="clear" w:color="auto" w:fill="auto"/>
        <w:tabs>
          <w:tab w:val="left" w:pos="1306"/>
        </w:tabs>
        <w:spacing w:after="0" w:line="240" w:lineRule="auto"/>
        <w:ind w:firstLine="709"/>
        <w:jc w:val="both"/>
        <w:rPr>
          <w:rFonts w:ascii="XO Thames" w:hAnsi="XO Thames"/>
        </w:rPr>
      </w:pPr>
      <w:r w:rsidRPr="00E62A2F">
        <w:rPr>
          <w:rFonts w:ascii="XO Thames" w:hAnsi="XO Thames"/>
        </w:rPr>
        <w:t xml:space="preserve">При выполнении работы и использовании (в том числе передаче) полученных результатов Стороны обязаны соблюдать требования Закона Российской Федерации </w:t>
      </w:r>
      <w:r w:rsidR="001F3EB1">
        <w:rPr>
          <w:rFonts w:ascii="XO Thames" w:hAnsi="XO Thames"/>
        </w:rPr>
        <w:t xml:space="preserve">               </w:t>
      </w:r>
      <w:r w:rsidRPr="00E62A2F">
        <w:rPr>
          <w:rFonts w:ascii="XO Thames" w:hAnsi="XO Thames"/>
        </w:rPr>
        <w:t xml:space="preserve">от 21.07.1993 </w:t>
      </w:r>
      <w:r w:rsidR="005001D0">
        <w:rPr>
          <w:rFonts w:ascii="XO Thames" w:hAnsi="XO Thames"/>
        </w:rPr>
        <w:t xml:space="preserve">г. </w:t>
      </w:r>
      <w:r w:rsidRPr="00E62A2F">
        <w:rPr>
          <w:rFonts w:ascii="XO Thames" w:hAnsi="XO Thames"/>
        </w:rPr>
        <w:t>№ 5485-1 «О государственной тайне».</w:t>
      </w:r>
    </w:p>
    <w:p w:rsidR="007D183A" w:rsidRPr="00E62A2F" w:rsidRDefault="00D00153" w:rsidP="000A1059">
      <w:pPr>
        <w:pStyle w:val="20"/>
        <w:numPr>
          <w:ilvl w:val="1"/>
          <w:numId w:val="9"/>
        </w:numPr>
        <w:shd w:val="clear" w:color="auto" w:fill="auto"/>
        <w:tabs>
          <w:tab w:val="left" w:pos="1306"/>
        </w:tabs>
        <w:spacing w:after="267" w:line="240" w:lineRule="auto"/>
        <w:ind w:firstLine="709"/>
        <w:jc w:val="both"/>
        <w:rPr>
          <w:rFonts w:ascii="XO Thames" w:hAnsi="XO Thames"/>
        </w:rPr>
      </w:pPr>
      <w:r w:rsidRPr="00E62A2F">
        <w:rPr>
          <w:rFonts w:ascii="XO Thames" w:hAnsi="XO Thames"/>
        </w:rPr>
        <w:t xml:space="preserve">Стороны обязуются обеспечить конфиденциальность сведений, относящихся </w:t>
      </w:r>
      <w:r w:rsidR="001F3EB1">
        <w:rPr>
          <w:rFonts w:ascii="XO Thames" w:hAnsi="XO Thames"/>
        </w:rPr>
        <w:t xml:space="preserve">       </w:t>
      </w:r>
      <w:r w:rsidRPr="00E62A2F">
        <w:rPr>
          <w:rFonts w:ascii="XO Thames" w:hAnsi="XO Thames"/>
        </w:rPr>
        <w:t>к предмету настоящего Контракта, ходу его исполнения и полученным результатам.</w:t>
      </w:r>
    </w:p>
    <w:p w:rsidR="00475AA5" w:rsidRPr="00E62A2F" w:rsidRDefault="00475AA5" w:rsidP="0087555D">
      <w:pPr>
        <w:pStyle w:val="22"/>
        <w:keepNext/>
        <w:keepLines/>
        <w:numPr>
          <w:ilvl w:val="0"/>
          <w:numId w:val="1"/>
        </w:numPr>
        <w:shd w:val="clear" w:color="auto" w:fill="auto"/>
        <w:tabs>
          <w:tab w:val="left" w:pos="426"/>
        </w:tabs>
        <w:spacing w:before="0" w:after="0" w:line="240" w:lineRule="auto"/>
        <w:ind w:firstLine="0"/>
        <w:jc w:val="center"/>
        <w:rPr>
          <w:rFonts w:ascii="XO Thames" w:hAnsi="XO Thames"/>
          <w:color w:val="auto"/>
        </w:rPr>
      </w:pPr>
      <w:bookmarkStart w:id="14" w:name="bookmark15"/>
      <w:r w:rsidRPr="00E62A2F">
        <w:rPr>
          <w:rFonts w:ascii="XO Thames" w:hAnsi="XO Thames"/>
          <w:bCs w:val="0"/>
          <w:color w:val="auto"/>
        </w:rPr>
        <w:t>Антикоррупционная оговорка</w:t>
      </w:r>
    </w:p>
    <w:p w:rsidR="00926D70" w:rsidRPr="00E62A2F" w:rsidRDefault="00926D70" w:rsidP="00926D70">
      <w:pPr>
        <w:pStyle w:val="20"/>
        <w:numPr>
          <w:ilvl w:val="0"/>
          <w:numId w:val="10"/>
        </w:numPr>
        <w:shd w:val="clear" w:color="auto" w:fill="auto"/>
        <w:tabs>
          <w:tab w:val="left" w:pos="1302"/>
        </w:tabs>
        <w:spacing w:after="0" w:line="240" w:lineRule="auto"/>
        <w:ind w:firstLine="709"/>
        <w:jc w:val="both"/>
        <w:rPr>
          <w:rFonts w:ascii="XO Thames" w:hAnsi="XO Thames"/>
          <w:bCs/>
        </w:rPr>
      </w:pPr>
      <w:r w:rsidRPr="00E62A2F">
        <w:rPr>
          <w:rFonts w:ascii="XO Thames" w:hAnsi="XO Thames"/>
          <w:bCs/>
          <w:color w:val="auto"/>
        </w:rPr>
        <w:t xml:space="preserve">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w:t>
      </w:r>
      <w:r w:rsidRPr="00E62A2F">
        <w:rPr>
          <w:rFonts w:ascii="XO Thames" w:hAnsi="XO Thames"/>
          <w:bCs/>
        </w:rPr>
        <w:t>законов подзаконные акты.</w:t>
      </w:r>
    </w:p>
    <w:p w:rsidR="00926D70" w:rsidRPr="00E62A2F" w:rsidRDefault="00926D70" w:rsidP="00926D70">
      <w:pPr>
        <w:pStyle w:val="20"/>
        <w:numPr>
          <w:ilvl w:val="0"/>
          <w:numId w:val="10"/>
        </w:numPr>
        <w:shd w:val="clear" w:color="auto" w:fill="auto"/>
        <w:tabs>
          <w:tab w:val="left" w:pos="1302"/>
        </w:tabs>
        <w:spacing w:after="0" w:line="240" w:lineRule="auto"/>
        <w:ind w:firstLine="709"/>
        <w:jc w:val="both"/>
        <w:rPr>
          <w:rFonts w:ascii="XO Thames" w:hAnsi="XO Thames"/>
          <w:bCs/>
        </w:rPr>
      </w:pPr>
      <w:r w:rsidRPr="00E62A2F">
        <w:rPr>
          <w:rFonts w:ascii="XO Thames" w:hAnsi="XO Thames"/>
          <w:bCs/>
        </w:rPr>
        <w:t xml:space="preserve">При исполнении своих обязательств по настоящему контракту </w:t>
      </w:r>
      <w:proofErr w:type="gramStart"/>
      <w:r w:rsidRPr="00E62A2F">
        <w:rPr>
          <w:rFonts w:ascii="XO Thames" w:hAnsi="XO Thames"/>
          <w:bCs/>
        </w:rPr>
        <w:t xml:space="preserve">Стороны, </w:t>
      </w:r>
      <w:r w:rsidR="001F3EB1">
        <w:rPr>
          <w:rFonts w:ascii="XO Thames" w:hAnsi="XO Thames"/>
          <w:bCs/>
        </w:rPr>
        <w:t xml:space="preserve">  </w:t>
      </w:r>
      <w:proofErr w:type="gramEnd"/>
      <w:r w:rsidR="001F3EB1">
        <w:rPr>
          <w:rFonts w:ascii="XO Thames" w:hAnsi="XO Thames"/>
          <w:bCs/>
        </w:rPr>
        <w:t xml:space="preserve">           </w:t>
      </w:r>
      <w:r w:rsidRPr="00E62A2F">
        <w:rPr>
          <w:rFonts w:ascii="XO Thames" w:hAnsi="XO Thames"/>
          <w:bCs/>
        </w:rP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
    <w:p w:rsidR="00926D70" w:rsidRPr="00E62A2F" w:rsidRDefault="00926D70" w:rsidP="00926D70">
      <w:pPr>
        <w:pStyle w:val="20"/>
        <w:numPr>
          <w:ilvl w:val="0"/>
          <w:numId w:val="10"/>
        </w:numPr>
        <w:shd w:val="clear" w:color="auto" w:fill="auto"/>
        <w:tabs>
          <w:tab w:val="left" w:pos="1302"/>
        </w:tabs>
        <w:spacing w:after="0" w:line="240" w:lineRule="auto"/>
        <w:ind w:firstLine="709"/>
        <w:jc w:val="both"/>
        <w:rPr>
          <w:rFonts w:ascii="XO Thames" w:hAnsi="XO Thames"/>
          <w:bCs/>
        </w:rPr>
      </w:pPr>
      <w:r w:rsidRPr="00E62A2F">
        <w:rPr>
          <w:rFonts w:ascii="XO Thames" w:hAnsi="XO Thames"/>
          <w:bCs/>
        </w:rPr>
        <w:t xml:space="preserve">При исполнении своих обязательств по настоящему контракту </w:t>
      </w:r>
      <w:proofErr w:type="gramStart"/>
      <w:r w:rsidRPr="00E62A2F">
        <w:rPr>
          <w:rFonts w:ascii="XO Thames" w:hAnsi="XO Thames"/>
          <w:bCs/>
        </w:rPr>
        <w:t xml:space="preserve">Стороны, </w:t>
      </w:r>
      <w:r w:rsidR="001F3EB1">
        <w:rPr>
          <w:rFonts w:ascii="XO Thames" w:hAnsi="XO Thames"/>
          <w:bCs/>
        </w:rPr>
        <w:t xml:space="preserve">  </w:t>
      </w:r>
      <w:proofErr w:type="gramEnd"/>
      <w:r w:rsidR="001F3EB1">
        <w:rPr>
          <w:rFonts w:ascii="XO Thames" w:hAnsi="XO Thames"/>
          <w:bCs/>
        </w:rPr>
        <w:t xml:space="preserve">           </w:t>
      </w:r>
      <w:r w:rsidRPr="00E62A2F">
        <w:rPr>
          <w:rFonts w:ascii="XO Thames" w:hAnsi="XO Thames"/>
          <w:bCs/>
        </w:rP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001F3EB1">
        <w:rPr>
          <w:rFonts w:ascii="XO Thames" w:hAnsi="XO Thames"/>
          <w:bCs/>
        </w:rPr>
        <w:t xml:space="preserve">            </w:t>
      </w:r>
      <w:r w:rsidRPr="00E62A2F">
        <w:rPr>
          <w:rFonts w:ascii="XO Thames" w:hAnsi="XO Thames"/>
          <w:bCs/>
        </w:rPr>
        <w:t>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26D70" w:rsidRPr="00E62A2F" w:rsidRDefault="00926D70" w:rsidP="00926D70">
      <w:pPr>
        <w:pStyle w:val="20"/>
        <w:numPr>
          <w:ilvl w:val="0"/>
          <w:numId w:val="10"/>
        </w:numPr>
        <w:shd w:val="clear" w:color="auto" w:fill="auto"/>
        <w:tabs>
          <w:tab w:val="left" w:pos="1302"/>
        </w:tabs>
        <w:spacing w:after="0" w:line="240" w:lineRule="auto"/>
        <w:ind w:firstLine="709"/>
        <w:jc w:val="both"/>
        <w:rPr>
          <w:rFonts w:ascii="XO Thames" w:hAnsi="XO Thames"/>
          <w:bCs/>
        </w:rPr>
      </w:pPr>
      <w:r w:rsidRPr="00E62A2F">
        <w:rPr>
          <w:rFonts w:ascii="XO Thames" w:hAnsi="XO Thames"/>
          <w:bCs/>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w:t>
      </w:r>
      <w:r w:rsidR="001F3EB1">
        <w:rPr>
          <w:rFonts w:ascii="XO Thames" w:hAnsi="XO Thames"/>
          <w:bCs/>
        </w:rPr>
        <w:t xml:space="preserve">                      </w:t>
      </w:r>
      <w:r w:rsidRPr="00E62A2F">
        <w:rPr>
          <w:rFonts w:ascii="XO Thames" w:hAnsi="XO Thames"/>
          <w:bCs/>
        </w:rPr>
        <w:t xml:space="preserve">по настоящему контракту до получения подтверждения, что нарушения не произошло </w:t>
      </w:r>
      <w:r w:rsidR="001F3EB1">
        <w:rPr>
          <w:rFonts w:ascii="XO Thames" w:hAnsi="XO Thames"/>
          <w:bCs/>
        </w:rPr>
        <w:t xml:space="preserve">         </w:t>
      </w:r>
      <w:r w:rsidRPr="00E62A2F">
        <w:rPr>
          <w:rFonts w:ascii="XO Thames" w:hAnsi="XO Thames"/>
          <w:bCs/>
        </w:rPr>
        <w:t>или не произойдет. Это подтверждение должно быть направлено в течение десяти рабочих дней с даты направления письменного уведомления.</w:t>
      </w:r>
    </w:p>
    <w:p w:rsidR="00926D70" w:rsidRPr="00E62A2F" w:rsidRDefault="00926D70" w:rsidP="00926D70">
      <w:pPr>
        <w:pStyle w:val="20"/>
        <w:numPr>
          <w:ilvl w:val="0"/>
          <w:numId w:val="10"/>
        </w:numPr>
        <w:shd w:val="clear" w:color="auto" w:fill="auto"/>
        <w:tabs>
          <w:tab w:val="left" w:pos="1302"/>
        </w:tabs>
        <w:spacing w:after="0" w:line="240" w:lineRule="auto"/>
        <w:ind w:firstLine="709"/>
        <w:jc w:val="both"/>
        <w:rPr>
          <w:rFonts w:ascii="XO Thames" w:hAnsi="XO Thames"/>
          <w:bCs/>
        </w:rPr>
      </w:pPr>
      <w:r w:rsidRPr="00E62A2F">
        <w:rPr>
          <w:rFonts w:ascii="XO Thames" w:hAnsi="XO Thames"/>
          <w:bCs/>
        </w:rPr>
        <w:t xml:space="preserve">В письменном уведомлении Сторона обязана сослаться на факты </w:t>
      </w:r>
      <w:r w:rsidR="001F3EB1">
        <w:rPr>
          <w:rFonts w:ascii="XO Thames" w:hAnsi="XO Thames"/>
          <w:bCs/>
        </w:rPr>
        <w:t xml:space="preserve">                        </w:t>
      </w:r>
      <w:r w:rsidRPr="00E62A2F">
        <w:rPr>
          <w:rFonts w:ascii="XO Thames" w:hAnsi="XO Thames"/>
          <w:bCs/>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w:t>
      </w:r>
      <w:r w:rsidR="001F3EB1">
        <w:rPr>
          <w:rFonts w:ascii="XO Thames" w:hAnsi="XO Thames"/>
          <w:bCs/>
        </w:rPr>
        <w:t xml:space="preserve">                    </w:t>
      </w:r>
      <w:r w:rsidRPr="00E62A2F">
        <w:rPr>
          <w:rFonts w:ascii="XO Thames" w:hAnsi="XO Thames"/>
          <w:bCs/>
        </w:rPr>
        <w:t xml:space="preserve">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w:t>
      </w:r>
      <w:r w:rsidR="001F3EB1">
        <w:rPr>
          <w:rFonts w:ascii="XO Thames" w:hAnsi="XO Thames"/>
          <w:bCs/>
        </w:rPr>
        <w:t xml:space="preserve">                      </w:t>
      </w:r>
      <w:r w:rsidRPr="00E62A2F">
        <w:rPr>
          <w:rFonts w:ascii="XO Thames" w:hAnsi="XO Thames"/>
          <w:bCs/>
        </w:rPr>
        <w:t>о противодействии легализации доходов, полученных преступным путем.</w:t>
      </w:r>
    </w:p>
    <w:p w:rsidR="00475AA5" w:rsidRPr="00E62A2F" w:rsidRDefault="00926D70" w:rsidP="00926D70">
      <w:pPr>
        <w:pStyle w:val="20"/>
        <w:numPr>
          <w:ilvl w:val="0"/>
          <w:numId w:val="10"/>
        </w:numPr>
        <w:shd w:val="clear" w:color="auto" w:fill="auto"/>
        <w:tabs>
          <w:tab w:val="left" w:pos="1302"/>
        </w:tabs>
        <w:spacing w:after="0" w:line="240" w:lineRule="auto"/>
        <w:ind w:firstLine="709"/>
        <w:jc w:val="both"/>
        <w:rPr>
          <w:rFonts w:ascii="XO Thames" w:hAnsi="XO Thames"/>
        </w:rPr>
      </w:pPr>
      <w:r w:rsidRPr="00E62A2F">
        <w:rPr>
          <w:rFonts w:ascii="XO Thames" w:hAnsi="XO Thames"/>
          <w:bCs/>
        </w:rPr>
        <w:t xml:space="preserve">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w:t>
      </w:r>
      <w:r w:rsidR="001F3EB1">
        <w:rPr>
          <w:rFonts w:ascii="XO Thames" w:hAnsi="XO Thames"/>
          <w:bCs/>
        </w:rPr>
        <w:t xml:space="preserve">             </w:t>
      </w:r>
      <w:r w:rsidRPr="00E62A2F">
        <w:rPr>
          <w:rFonts w:ascii="XO Thames" w:hAnsi="XO Thames"/>
          <w:bCs/>
        </w:rPr>
        <w:t>или</w:t>
      </w:r>
      <w:r w:rsidR="001F3EB1">
        <w:rPr>
          <w:rFonts w:ascii="XO Thames" w:hAnsi="XO Thames"/>
          <w:bCs/>
        </w:rPr>
        <w:t xml:space="preserve"> </w:t>
      </w:r>
      <w:r w:rsidRPr="00E62A2F">
        <w:rPr>
          <w:rFonts w:ascii="XO Thames" w:hAnsi="XO Thames"/>
          <w:bCs/>
        </w:rPr>
        <w:t>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475AA5" w:rsidRPr="00E62A2F" w:rsidRDefault="00475AA5" w:rsidP="00926D70">
      <w:pPr>
        <w:pStyle w:val="20"/>
        <w:shd w:val="clear" w:color="auto" w:fill="auto"/>
        <w:tabs>
          <w:tab w:val="left" w:pos="1302"/>
        </w:tabs>
        <w:spacing w:after="0" w:line="240" w:lineRule="auto"/>
        <w:ind w:left="709" w:firstLine="0"/>
        <w:jc w:val="both"/>
        <w:rPr>
          <w:rFonts w:ascii="XO Thames" w:hAnsi="XO Thames"/>
        </w:rPr>
      </w:pPr>
    </w:p>
    <w:p w:rsidR="007D183A" w:rsidRPr="00E62A2F" w:rsidRDefault="00D00153" w:rsidP="0087555D">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r w:rsidRPr="00E62A2F">
        <w:rPr>
          <w:rFonts w:ascii="XO Thames" w:hAnsi="XO Thames"/>
        </w:rPr>
        <w:lastRenderedPageBreak/>
        <w:t>Форс-мажорные обстоятельства</w:t>
      </w:r>
      <w:bookmarkEnd w:id="14"/>
    </w:p>
    <w:p w:rsidR="007D183A" w:rsidRPr="00E62A2F" w:rsidRDefault="00D00153" w:rsidP="00F452AB">
      <w:pPr>
        <w:pStyle w:val="20"/>
        <w:numPr>
          <w:ilvl w:val="0"/>
          <w:numId w:val="13"/>
        </w:numPr>
        <w:shd w:val="clear" w:color="auto" w:fill="auto"/>
        <w:tabs>
          <w:tab w:val="left" w:pos="1302"/>
        </w:tabs>
        <w:spacing w:after="0" w:line="240" w:lineRule="auto"/>
        <w:ind w:firstLine="709"/>
        <w:jc w:val="both"/>
        <w:rPr>
          <w:rFonts w:ascii="XO Thames" w:hAnsi="XO Thames"/>
        </w:rPr>
      </w:pPr>
      <w:r w:rsidRPr="00E62A2F">
        <w:rPr>
          <w:rFonts w:ascii="XO Thames" w:hAnsi="XO Thames"/>
        </w:rPr>
        <w:t xml:space="preserve">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Fonts w:ascii="XO Thames" w:hAnsi="XO Thames"/>
        </w:rPr>
        <w:t>Указанные события должны носить чрезвычайный, непредвиденный</w:t>
      </w:r>
      <w:r w:rsidR="001F3EB1">
        <w:rPr>
          <w:rFonts w:ascii="XO Thames" w:hAnsi="XO Thames"/>
        </w:rPr>
        <w:t xml:space="preserve">                                </w:t>
      </w:r>
      <w:r w:rsidRPr="00E62A2F">
        <w:rPr>
          <w:rFonts w:ascii="XO Thames" w:hAnsi="XO Thames"/>
        </w:rPr>
        <w:t xml:space="preserve"> и непредотвратимый характер, возникнуть после заключения Контракта и не зависеть от воли Сторон.</w:t>
      </w:r>
    </w:p>
    <w:p w:rsidR="007D183A" w:rsidRPr="00E62A2F" w:rsidRDefault="00D00153" w:rsidP="00F452AB">
      <w:pPr>
        <w:pStyle w:val="20"/>
        <w:numPr>
          <w:ilvl w:val="0"/>
          <w:numId w:val="13"/>
        </w:numPr>
        <w:shd w:val="clear" w:color="auto" w:fill="auto"/>
        <w:tabs>
          <w:tab w:val="left" w:pos="1302"/>
        </w:tabs>
        <w:spacing w:after="0" w:line="240" w:lineRule="auto"/>
        <w:ind w:firstLine="709"/>
        <w:jc w:val="both"/>
        <w:rPr>
          <w:rFonts w:ascii="XO Thames" w:hAnsi="XO Thames"/>
        </w:rPr>
      </w:pPr>
      <w:r w:rsidRPr="00E62A2F">
        <w:rPr>
          <w:rFonts w:ascii="XO Thames" w:hAnsi="XO Thames"/>
        </w:rPr>
        <w:t xml:space="preserve">При наступлении обстоятельств непреодолимой силы Сторона должна </w:t>
      </w:r>
      <w:r w:rsidR="00007278">
        <w:rPr>
          <w:rFonts w:ascii="XO Thames" w:hAnsi="XO Thames"/>
        </w:rPr>
        <w:t xml:space="preserve">              </w:t>
      </w:r>
      <w:r w:rsidRPr="00E62A2F">
        <w:rPr>
          <w:rFonts w:ascii="XO Thames" w:hAnsi="XO Thames"/>
        </w:rPr>
        <w:t xml:space="preserve">без промедления, но не позднее 3 рабочих дней, известить о них другую Сторону </w:t>
      </w:r>
      <w:r w:rsidR="00007278">
        <w:rPr>
          <w:rFonts w:ascii="XO Thames" w:hAnsi="XO Thames"/>
        </w:rPr>
        <w:t xml:space="preserve">                     </w:t>
      </w:r>
      <w:r w:rsidRPr="00E62A2F">
        <w:rPr>
          <w:rFonts w:ascii="XO Thames" w:hAnsi="XO Thames"/>
        </w:rPr>
        <w:t xml:space="preserve">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w:t>
      </w:r>
      <w:r w:rsidR="00007278">
        <w:rPr>
          <w:rFonts w:ascii="XO Thames" w:hAnsi="XO Thames"/>
        </w:rPr>
        <w:t xml:space="preserve">             </w:t>
      </w:r>
      <w:r w:rsidRPr="00E62A2F">
        <w:rPr>
          <w:rFonts w:ascii="XO Thames" w:hAnsi="XO Thames"/>
        </w:rPr>
        <w:t>по Контракту и срок исполнения обязательств.</w:t>
      </w:r>
    </w:p>
    <w:p w:rsidR="007D183A" w:rsidRPr="00E62A2F" w:rsidRDefault="00D00153" w:rsidP="00F452AB">
      <w:pPr>
        <w:pStyle w:val="20"/>
        <w:numPr>
          <w:ilvl w:val="0"/>
          <w:numId w:val="13"/>
        </w:numPr>
        <w:shd w:val="clear" w:color="auto" w:fill="auto"/>
        <w:tabs>
          <w:tab w:val="left" w:pos="1320"/>
        </w:tabs>
        <w:spacing w:after="0" w:line="240" w:lineRule="auto"/>
        <w:ind w:firstLine="709"/>
        <w:jc w:val="both"/>
        <w:rPr>
          <w:rFonts w:ascii="XO Thames" w:hAnsi="XO Thames"/>
        </w:rPr>
      </w:pPr>
      <w:r w:rsidRPr="00E62A2F">
        <w:rPr>
          <w:rFonts w:ascii="XO Thames" w:hAnsi="XO Thames"/>
        </w:rPr>
        <w:t xml:space="preserve">По прекращении указанных обстоятельств Сторона должна без </w:t>
      </w:r>
      <w:proofErr w:type="gramStart"/>
      <w:r w:rsidRPr="00E62A2F">
        <w:rPr>
          <w:rFonts w:ascii="XO Thames" w:hAnsi="XO Thames"/>
        </w:rPr>
        <w:t>промедления,</w:t>
      </w:r>
      <w:r w:rsidR="001F3EB1">
        <w:rPr>
          <w:rFonts w:ascii="XO Thames" w:hAnsi="XO Thames"/>
        </w:rPr>
        <w:t xml:space="preserve">   </w:t>
      </w:r>
      <w:proofErr w:type="gramEnd"/>
      <w:r w:rsidR="001F3EB1">
        <w:rPr>
          <w:rFonts w:ascii="XO Thames" w:hAnsi="XO Thames"/>
        </w:rPr>
        <w:t xml:space="preserve"> </w:t>
      </w:r>
      <w:r w:rsidRPr="00E62A2F">
        <w:rPr>
          <w:rFonts w:ascii="XO Thames" w:hAnsi="XO Thames"/>
        </w:rPr>
        <w:t xml:space="preserve"> но не позднее 3 рабочих дней, известить об этом другую Сторону в письменной форме. </w:t>
      </w:r>
      <w:r w:rsidR="001F3EB1">
        <w:rPr>
          <w:rFonts w:ascii="XO Thames" w:hAnsi="XO Thames"/>
        </w:rPr>
        <w:t xml:space="preserve">           </w:t>
      </w:r>
      <w:r w:rsidRPr="00E62A2F">
        <w:rPr>
          <w:rFonts w:ascii="XO Thames" w:hAnsi="XO Thames"/>
        </w:rPr>
        <w:t xml:space="preserve">В извещении должен быть указан срок, в который предполагается исполнить обязательства </w:t>
      </w:r>
      <w:r w:rsidR="001F3EB1">
        <w:rPr>
          <w:rFonts w:ascii="XO Thames" w:hAnsi="XO Thames"/>
        </w:rPr>
        <w:t xml:space="preserve">  </w:t>
      </w:r>
      <w:r w:rsidRPr="00E62A2F">
        <w:rPr>
          <w:rFonts w:ascii="XO Thames" w:hAnsi="XO Thames"/>
        </w:rPr>
        <w:t xml:space="preserve">по Контракту. Если Сторона не направит или несвоевременно направит </w:t>
      </w:r>
      <w:proofErr w:type="gramStart"/>
      <w:r w:rsidRPr="00E62A2F">
        <w:rPr>
          <w:rFonts w:ascii="XO Thames" w:hAnsi="XO Thames"/>
        </w:rPr>
        <w:t xml:space="preserve">извещение, </w:t>
      </w:r>
      <w:r w:rsidR="001F3EB1">
        <w:rPr>
          <w:rFonts w:ascii="XO Thames" w:hAnsi="XO Thames"/>
        </w:rPr>
        <w:t xml:space="preserve">  </w:t>
      </w:r>
      <w:proofErr w:type="gramEnd"/>
      <w:r w:rsidR="001F3EB1">
        <w:rPr>
          <w:rFonts w:ascii="XO Thames" w:hAnsi="XO Thames"/>
        </w:rPr>
        <w:t xml:space="preserve">            </w:t>
      </w:r>
      <w:r w:rsidRPr="00E62A2F">
        <w:rPr>
          <w:rFonts w:ascii="XO Thames" w:hAnsi="XO Thames"/>
        </w:rPr>
        <w:t xml:space="preserve">она лишается права ссылаться на такие обстоятельства, а также должна возместить другой Стороне убытки, причиненные </w:t>
      </w:r>
      <w:proofErr w:type="spellStart"/>
      <w:r w:rsidRPr="00E62A2F">
        <w:rPr>
          <w:rFonts w:ascii="XO Thames" w:hAnsi="XO Thames"/>
        </w:rPr>
        <w:t>неизвещением</w:t>
      </w:r>
      <w:proofErr w:type="spellEnd"/>
      <w:r w:rsidRPr="00E62A2F">
        <w:rPr>
          <w:rFonts w:ascii="XO Thames" w:hAnsi="XO Thames"/>
        </w:rPr>
        <w:t xml:space="preserve"> или несвоевременным извещением.</w:t>
      </w:r>
    </w:p>
    <w:p w:rsidR="007D183A" w:rsidRPr="00E62A2F" w:rsidRDefault="00D00153" w:rsidP="00F452AB">
      <w:pPr>
        <w:pStyle w:val="20"/>
        <w:numPr>
          <w:ilvl w:val="0"/>
          <w:numId w:val="13"/>
        </w:numPr>
        <w:shd w:val="clear" w:color="auto" w:fill="auto"/>
        <w:tabs>
          <w:tab w:val="left" w:pos="1320"/>
        </w:tabs>
        <w:spacing w:after="0" w:line="240" w:lineRule="auto"/>
        <w:ind w:firstLine="709"/>
        <w:jc w:val="both"/>
        <w:rPr>
          <w:rFonts w:ascii="XO Thames" w:hAnsi="XO Thames"/>
        </w:rPr>
      </w:pPr>
      <w:r w:rsidRPr="00E62A2F">
        <w:rPr>
          <w:rFonts w:ascii="XO Thames" w:hAnsi="XO Thames"/>
        </w:rPr>
        <w:t>Сторона должна в течение 10 рабочих дней с момента прекращения форс</w:t>
      </w:r>
      <w:r w:rsidR="00180EE0" w:rsidRPr="00E62A2F">
        <w:rPr>
          <w:rFonts w:ascii="XO Thames" w:hAnsi="XO Thames"/>
        </w:rPr>
        <w:t>-</w:t>
      </w:r>
      <w:r w:rsidRPr="00E62A2F">
        <w:rPr>
          <w:rFonts w:ascii="XO Thames" w:hAnsi="XO Thames"/>
        </w:rPr>
        <w:t xml:space="preserve">мажорных обстоятельств передать другой Стороне документы, подтверждающие наличие </w:t>
      </w:r>
      <w:r w:rsidR="001F3EB1">
        <w:rPr>
          <w:rFonts w:ascii="XO Thames" w:hAnsi="XO Thames"/>
        </w:rPr>
        <w:t xml:space="preserve">       </w:t>
      </w:r>
      <w:r w:rsidRPr="00E62A2F">
        <w:rPr>
          <w:rFonts w:ascii="XO Thames" w:hAnsi="XO Thames"/>
        </w:rPr>
        <w:t xml:space="preserve">и продолжительность форс-мажорных обстоятельств, выданные компетентным органом </w:t>
      </w:r>
      <w:r w:rsidR="001F3EB1">
        <w:rPr>
          <w:rFonts w:ascii="XO Thames" w:hAnsi="XO Thames"/>
        </w:rPr>
        <w:t xml:space="preserve">      </w:t>
      </w:r>
      <w:r w:rsidRPr="00E62A2F">
        <w:rPr>
          <w:rFonts w:ascii="XO Thames" w:hAnsi="XO Thames"/>
        </w:rPr>
        <w:t>или организацией.</w:t>
      </w:r>
    </w:p>
    <w:p w:rsidR="007D183A" w:rsidRPr="00E62A2F" w:rsidRDefault="00D00153" w:rsidP="00F452AB">
      <w:pPr>
        <w:pStyle w:val="20"/>
        <w:numPr>
          <w:ilvl w:val="0"/>
          <w:numId w:val="13"/>
        </w:numPr>
        <w:shd w:val="clear" w:color="auto" w:fill="auto"/>
        <w:tabs>
          <w:tab w:val="left" w:pos="1320"/>
        </w:tabs>
        <w:spacing w:after="0" w:line="240" w:lineRule="auto"/>
        <w:ind w:firstLine="709"/>
        <w:jc w:val="both"/>
        <w:rPr>
          <w:rFonts w:ascii="XO Thames" w:hAnsi="XO Thames"/>
        </w:rPr>
      </w:pPr>
      <w:r w:rsidRPr="00E62A2F">
        <w:rPr>
          <w:rFonts w:ascii="XO Thames" w:hAnsi="XO Thames"/>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D183A" w:rsidRPr="00E62A2F" w:rsidRDefault="00D00153" w:rsidP="00F452AB">
      <w:pPr>
        <w:pStyle w:val="20"/>
        <w:numPr>
          <w:ilvl w:val="0"/>
          <w:numId w:val="13"/>
        </w:numPr>
        <w:shd w:val="clear" w:color="auto" w:fill="auto"/>
        <w:tabs>
          <w:tab w:val="left" w:pos="1320"/>
        </w:tabs>
        <w:spacing w:after="0" w:line="240" w:lineRule="auto"/>
        <w:ind w:firstLine="709"/>
        <w:jc w:val="both"/>
        <w:rPr>
          <w:rFonts w:ascii="XO Thames" w:hAnsi="XO Thames"/>
        </w:rPr>
      </w:pPr>
      <w:r w:rsidRPr="00E62A2F">
        <w:rPr>
          <w:rFonts w:ascii="XO Thames" w:hAnsi="XO Thames"/>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1F3EB1">
        <w:rPr>
          <w:rFonts w:ascii="XO Thames" w:hAnsi="XO Thames"/>
        </w:rPr>
        <w:t xml:space="preserve">    </w:t>
      </w:r>
      <w:r w:rsidRPr="00E62A2F">
        <w:rPr>
          <w:rFonts w:ascii="XO Thames" w:hAnsi="XO Thames"/>
        </w:rPr>
        <w:t>и достижения соответствующей договоренности.</w:t>
      </w:r>
    </w:p>
    <w:p w:rsidR="000C7956" w:rsidRPr="00E62A2F" w:rsidRDefault="000C7956" w:rsidP="000C7956">
      <w:pPr>
        <w:pStyle w:val="20"/>
        <w:shd w:val="clear" w:color="auto" w:fill="auto"/>
        <w:tabs>
          <w:tab w:val="left" w:pos="1320"/>
        </w:tabs>
        <w:spacing w:after="0" w:line="240" w:lineRule="auto"/>
        <w:ind w:left="709" w:firstLine="0"/>
        <w:jc w:val="both"/>
        <w:rPr>
          <w:rFonts w:ascii="XO Thames" w:hAnsi="XO Thames"/>
        </w:rPr>
      </w:pPr>
    </w:p>
    <w:p w:rsidR="00180EE0" w:rsidRPr="00E62A2F" w:rsidRDefault="00D00153" w:rsidP="001A1CD5">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bookmarkStart w:id="15" w:name="bookmark16"/>
      <w:r w:rsidRPr="00E62A2F">
        <w:rPr>
          <w:rFonts w:ascii="XO Thames" w:hAnsi="XO Thames"/>
        </w:rPr>
        <w:t>Порядок разрешения споров</w:t>
      </w:r>
      <w:bookmarkEnd w:id="15"/>
    </w:p>
    <w:p w:rsidR="007D183A" w:rsidRPr="00E62A2F" w:rsidRDefault="00D00153" w:rsidP="00F452AB">
      <w:pPr>
        <w:pStyle w:val="20"/>
        <w:numPr>
          <w:ilvl w:val="1"/>
          <w:numId w:val="14"/>
        </w:numPr>
        <w:shd w:val="clear" w:color="auto" w:fill="auto"/>
        <w:spacing w:after="0" w:line="240" w:lineRule="auto"/>
        <w:ind w:firstLine="709"/>
        <w:jc w:val="both"/>
        <w:rPr>
          <w:rFonts w:ascii="XO Thames" w:hAnsi="XO Thames"/>
        </w:rPr>
      </w:pPr>
      <w:r w:rsidRPr="00E62A2F">
        <w:rPr>
          <w:rFonts w:ascii="XO Thames" w:hAnsi="XO Thames"/>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1F3EB1">
        <w:rPr>
          <w:rFonts w:ascii="XO Thames" w:hAnsi="XO Thames"/>
        </w:rPr>
        <w:t xml:space="preserve">     </w:t>
      </w:r>
      <w:r w:rsidRPr="00E62A2F">
        <w:rPr>
          <w:rFonts w:ascii="XO Thames" w:hAnsi="XO Thames"/>
        </w:rPr>
        <w:t xml:space="preserve">и разногласия, возникающие при исполнении Контракта, подлежат разрешению </w:t>
      </w:r>
      <w:r w:rsidR="001F3EB1">
        <w:rPr>
          <w:rFonts w:ascii="XO Thames" w:hAnsi="XO Thames"/>
        </w:rPr>
        <w:t xml:space="preserve">                       </w:t>
      </w:r>
      <w:r w:rsidRPr="00E62A2F">
        <w:rPr>
          <w:rFonts w:ascii="XO Thames" w:hAnsi="XO Thames"/>
        </w:rPr>
        <w:t>в Арбитражном суде Краснодарского края в порядке, установленном законодательством Российской Федерации.</w:t>
      </w:r>
    </w:p>
    <w:p w:rsidR="007D183A" w:rsidRPr="00E62A2F" w:rsidRDefault="00D00153" w:rsidP="00F452AB">
      <w:pPr>
        <w:pStyle w:val="20"/>
        <w:numPr>
          <w:ilvl w:val="1"/>
          <w:numId w:val="14"/>
        </w:numPr>
        <w:shd w:val="clear" w:color="auto" w:fill="auto"/>
        <w:spacing w:after="0" w:line="240" w:lineRule="auto"/>
        <w:ind w:firstLine="709"/>
        <w:jc w:val="both"/>
        <w:rPr>
          <w:rFonts w:ascii="XO Thames" w:hAnsi="XO Thames"/>
        </w:rPr>
      </w:pPr>
      <w:r w:rsidRPr="00E62A2F">
        <w:rPr>
          <w:rFonts w:ascii="XO Thames" w:hAnsi="XO Thames"/>
        </w:rPr>
        <w:t>Досудебный порядок урегулирования споров, предусматривающий направление претензии контрагенту, является обязательным.</w:t>
      </w:r>
    </w:p>
    <w:p w:rsidR="007D183A" w:rsidRPr="00E62A2F" w:rsidRDefault="00D00153" w:rsidP="00F452AB">
      <w:pPr>
        <w:pStyle w:val="20"/>
        <w:numPr>
          <w:ilvl w:val="1"/>
          <w:numId w:val="14"/>
        </w:numPr>
        <w:shd w:val="clear" w:color="auto" w:fill="auto"/>
        <w:spacing w:after="0" w:line="240" w:lineRule="auto"/>
        <w:ind w:firstLine="709"/>
        <w:jc w:val="both"/>
        <w:rPr>
          <w:rFonts w:ascii="XO Thames" w:hAnsi="XO Thames"/>
        </w:rPr>
      </w:pPr>
      <w:r w:rsidRPr="00E62A2F">
        <w:rPr>
          <w:rFonts w:ascii="XO Thames" w:hAnsi="XO Thames"/>
        </w:rPr>
        <w:t>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rsidR="005B6A7C" w:rsidRPr="00E62A2F" w:rsidRDefault="005B6A7C" w:rsidP="00F452AB">
      <w:pPr>
        <w:pStyle w:val="20"/>
        <w:shd w:val="clear" w:color="auto" w:fill="auto"/>
        <w:spacing w:after="0" w:line="240" w:lineRule="auto"/>
        <w:ind w:left="709" w:firstLine="0"/>
        <w:jc w:val="both"/>
        <w:rPr>
          <w:rFonts w:ascii="XO Thames" w:hAnsi="XO Thames"/>
        </w:rPr>
      </w:pPr>
      <w:bookmarkStart w:id="16" w:name="bookmark17"/>
    </w:p>
    <w:p w:rsidR="007D183A" w:rsidRPr="00E62A2F" w:rsidRDefault="00D00153" w:rsidP="001A1CD5">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r w:rsidRPr="00E62A2F">
        <w:rPr>
          <w:rFonts w:ascii="XO Thames" w:hAnsi="XO Thames"/>
        </w:rPr>
        <w:t>Прочие условия</w:t>
      </w:r>
      <w:bookmarkEnd w:id="16"/>
    </w:p>
    <w:p w:rsidR="007D183A" w:rsidRPr="00E62A2F" w:rsidRDefault="00D00153" w:rsidP="00B50CCE">
      <w:pPr>
        <w:pStyle w:val="20"/>
        <w:numPr>
          <w:ilvl w:val="1"/>
          <w:numId w:val="1"/>
        </w:numPr>
        <w:shd w:val="clear" w:color="auto" w:fill="auto"/>
        <w:tabs>
          <w:tab w:val="left" w:pos="1560"/>
        </w:tabs>
        <w:spacing w:after="0" w:line="240" w:lineRule="auto"/>
        <w:ind w:firstLine="851"/>
        <w:jc w:val="both"/>
        <w:rPr>
          <w:rFonts w:ascii="XO Thames" w:hAnsi="XO Thames"/>
        </w:rPr>
      </w:pPr>
      <w:r w:rsidRPr="00E62A2F">
        <w:rPr>
          <w:rFonts w:ascii="XO Thames" w:hAnsi="XO Thames"/>
        </w:rPr>
        <w:t xml:space="preserve">При исполнении Контракта не допускается перемена </w:t>
      </w:r>
      <w:proofErr w:type="gramStart"/>
      <w:r w:rsidR="00180EE0" w:rsidRPr="00E62A2F">
        <w:rPr>
          <w:rFonts w:ascii="XO Thames" w:hAnsi="XO Thames"/>
        </w:rPr>
        <w:t>Подрядчика</w:t>
      </w:r>
      <w:r w:rsidRPr="00E62A2F">
        <w:rPr>
          <w:rFonts w:ascii="XO Thames" w:hAnsi="XO Thames"/>
        </w:rPr>
        <w:t xml:space="preserve">, </w:t>
      </w:r>
      <w:r w:rsidR="001F3EB1">
        <w:rPr>
          <w:rFonts w:ascii="XO Thames" w:hAnsi="XO Thames"/>
        </w:rPr>
        <w:t xml:space="preserve">  </w:t>
      </w:r>
      <w:proofErr w:type="gramEnd"/>
      <w:r w:rsidR="001F3EB1">
        <w:rPr>
          <w:rFonts w:ascii="XO Thames" w:hAnsi="XO Thames"/>
        </w:rPr>
        <w:t xml:space="preserve">                   </w:t>
      </w:r>
      <w:r w:rsidRPr="00E62A2F">
        <w:rPr>
          <w:rFonts w:ascii="XO Thames" w:hAnsi="XO Thames"/>
        </w:rPr>
        <w:t xml:space="preserve">за исключением случаев, когда новый </w:t>
      </w:r>
      <w:r w:rsidR="00180EE0" w:rsidRPr="00E62A2F">
        <w:rPr>
          <w:rFonts w:ascii="XO Thames" w:hAnsi="XO Thames"/>
        </w:rPr>
        <w:t xml:space="preserve">Подрядчик </w:t>
      </w:r>
      <w:r w:rsidRPr="00E62A2F">
        <w:rPr>
          <w:rFonts w:ascii="XO Thames" w:hAnsi="XO Thames"/>
        </w:rPr>
        <w:t xml:space="preserve">является правопреемником </w:t>
      </w:r>
      <w:r w:rsidR="00180EE0" w:rsidRPr="00E62A2F">
        <w:rPr>
          <w:rFonts w:ascii="XO Thames" w:hAnsi="XO Thames"/>
        </w:rPr>
        <w:t xml:space="preserve">Подрядчика </w:t>
      </w:r>
      <w:r w:rsidR="001F3EB1">
        <w:rPr>
          <w:rFonts w:ascii="XO Thames" w:hAnsi="XO Thames"/>
        </w:rPr>
        <w:t xml:space="preserve">       </w:t>
      </w:r>
      <w:r w:rsidRPr="00E62A2F">
        <w:rPr>
          <w:rFonts w:ascii="XO Thames" w:hAnsi="XO Thames"/>
        </w:rPr>
        <w:t xml:space="preserve">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w:t>
      </w:r>
      <w:r w:rsidR="001F3EB1">
        <w:rPr>
          <w:rFonts w:ascii="XO Thames" w:hAnsi="XO Thames"/>
        </w:rPr>
        <w:t xml:space="preserve">                   </w:t>
      </w:r>
      <w:r w:rsidRPr="00E62A2F">
        <w:rPr>
          <w:rFonts w:ascii="XO Thames" w:hAnsi="XO Thames"/>
        </w:rPr>
        <w:t>и обязанности по такому Контракту переходят к новому Заказчику</w:t>
      </w:r>
      <w:r w:rsidR="00180EE0" w:rsidRPr="00E62A2F">
        <w:rPr>
          <w:rFonts w:ascii="XO Thames" w:hAnsi="XO Thames"/>
        </w:rPr>
        <w:t>,</w:t>
      </w:r>
      <w:r w:rsidRPr="00E62A2F">
        <w:rPr>
          <w:rFonts w:ascii="XO Thames" w:hAnsi="XO Thames"/>
        </w:rPr>
        <w:t xml:space="preserve"> в том же объеме </w:t>
      </w:r>
      <w:r w:rsidR="001F3EB1">
        <w:rPr>
          <w:rFonts w:ascii="XO Thames" w:hAnsi="XO Thames"/>
        </w:rPr>
        <w:t xml:space="preserve">                     </w:t>
      </w:r>
      <w:r w:rsidRPr="00E62A2F">
        <w:rPr>
          <w:rFonts w:ascii="XO Thames" w:hAnsi="XO Thames"/>
        </w:rPr>
        <w:t>и на тех же условиях.</w:t>
      </w:r>
    </w:p>
    <w:p w:rsidR="007D183A" w:rsidRPr="00E62A2F" w:rsidRDefault="00D00153" w:rsidP="00B50CCE">
      <w:pPr>
        <w:pStyle w:val="20"/>
        <w:numPr>
          <w:ilvl w:val="1"/>
          <w:numId w:val="1"/>
        </w:numPr>
        <w:shd w:val="clear" w:color="auto" w:fill="auto"/>
        <w:tabs>
          <w:tab w:val="left" w:pos="1560"/>
        </w:tabs>
        <w:spacing w:after="0" w:line="240" w:lineRule="auto"/>
        <w:ind w:firstLine="851"/>
        <w:jc w:val="both"/>
        <w:rPr>
          <w:rFonts w:ascii="XO Thames" w:hAnsi="XO Thames"/>
        </w:rPr>
      </w:pPr>
      <w:r w:rsidRPr="00E62A2F">
        <w:rPr>
          <w:rFonts w:ascii="XO Thames" w:hAnsi="XO Thames"/>
        </w:rPr>
        <w:t>Контракт составлен в двух подлинных экземплярах, имеющих одинаковую юридическую силу, по одному для каждой из Сторон.</w:t>
      </w:r>
    </w:p>
    <w:p w:rsidR="007D183A" w:rsidRPr="00E62A2F" w:rsidRDefault="00D00153" w:rsidP="00B50CCE">
      <w:pPr>
        <w:pStyle w:val="20"/>
        <w:numPr>
          <w:ilvl w:val="1"/>
          <w:numId w:val="1"/>
        </w:numPr>
        <w:shd w:val="clear" w:color="auto" w:fill="auto"/>
        <w:tabs>
          <w:tab w:val="left" w:pos="1560"/>
        </w:tabs>
        <w:spacing w:after="0" w:line="240" w:lineRule="auto"/>
        <w:ind w:firstLine="851"/>
        <w:jc w:val="both"/>
        <w:rPr>
          <w:rFonts w:ascii="XO Thames" w:hAnsi="XO Thames"/>
        </w:rPr>
      </w:pPr>
      <w:r w:rsidRPr="00E62A2F">
        <w:rPr>
          <w:rFonts w:ascii="XO Thames" w:hAnsi="XO Thames"/>
        </w:rPr>
        <w:t xml:space="preserve">В случае изменения юридических адресов, банковских и отгрузочных </w:t>
      </w:r>
      <w:r w:rsidRPr="00E62A2F">
        <w:rPr>
          <w:rFonts w:ascii="XO Thames" w:hAnsi="XO Thames"/>
        </w:rPr>
        <w:lastRenderedPageBreak/>
        <w:t>реквизитов Сторона обязана сообщить об этом другой Стороне в письменной форме</w:t>
      </w:r>
      <w:r w:rsidR="00613C9E" w:rsidRPr="00E62A2F">
        <w:rPr>
          <w:rFonts w:ascii="XO Thames" w:hAnsi="XO Thames"/>
        </w:rPr>
        <w:t xml:space="preserve"> в течение 3 рабочих дней</w:t>
      </w:r>
      <w:r w:rsidRPr="00E62A2F">
        <w:rPr>
          <w:rFonts w:ascii="XO Thames" w:hAnsi="XO Thames"/>
        </w:rPr>
        <w:t>.</w:t>
      </w:r>
    </w:p>
    <w:p w:rsidR="007D183A" w:rsidRPr="00E62A2F" w:rsidRDefault="00D00153" w:rsidP="00B50CCE">
      <w:pPr>
        <w:pStyle w:val="20"/>
        <w:numPr>
          <w:ilvl w:val="1"/>
          <w:numId w:val="1"/>
        </w:numPr>
        <w:shd w:val="clear" w:color="auto" w:fill="auto"/>
        <w:tabs>
          <w:tab w:val="left" w:pos="1560"/>
        </w:tabs>
        <w:spacing w:after="0" w:line="240" w:lineRule="auto"/>
        <w:ind w:firstLine="851"/>
        <w:jc w:val="both"/>
        <w:rPr>
          <w:rFonts w:ascii="XO Thames" w:hAnsi="XO Thames"/>
        </w:rPr>
      </w:pPr>
      <w:r w:rsidRPr="00E62A2F">
        <w:rPr>
          <w:rFonts w:ascii="XO Thames" w:hAnsi="XO Thames"/>
        </w:rPr>
        <w:t>Во всем остальном, что не предусмотрено Контрактом, Стороны руководствуются законодательством Российской Федерации.</w:t>
      </w:r>
    </w:p>
    <w:p w:rsidR="007D183A" w:rsidRPr="00E62A2F" w:rsidRDefault="00D00153" w:rsidP="00A35029">
      <w:pPr>
        <w:pStyle w:val="20"/>
        <w:numPr>
          <w:ilvl w:val="1"/>
          <w:numId w:val="1"/>
        </w:numPr>
        <w:shd w:val="clear" w:color="auto" w:fill="auto"/>
        <w:spacing w:after="0" w:line="240" w:lineRule="auto"/>
        <w:ind w:firstLine="851"/>
        <w:jc w:val="both"/>
        <w:rPr>
          <w:rFonts w:ascii="XO Thames" w:hAnsi="XO Thames"/>
        </w:rPr>
      </w:pPr>
      <w:r w:rsidRPr="00E62A2F">
        <w:rPr>
          <w:rFonts w:ascii="XO Thames" w:hAnsi="XO Thames"/>
        </w:rPr>
        <w:t>Неотъемлемой частью настоящего Контракта являются все его приложения:</w:t>
      </w:r>
    </w:p>
    <w:p w:rsidR="007D183A" w:rsidRPr="00E62A2F" w:rsidRDefault="00D00153" w:rsidP="00B50CCE">
      <w:pPr>
        <w:pStyle w:val="20"/>
        <w:numPr>
          <w:ilvl w:val="2"/>
          <w:numId w:val="1"/>
        </w:numPr>
        <w:shd w:val="clear" w:color="auto" w:fill="auto"/>
        <w:tabs>
          <w:tab w:val="left" w:pos="1701"/>
        </w:tabs>
        <w:spacing w:after="0" w:line="240" w:lineRule="auto"/>
        <w:ind w:firstLine="851"/>
        <w:jc w:val="both"/>
        <w:rPr>
          <w:rFonts w:ascii="XO Thames" w:hAnsi="XO Thames"/>
        </w:rPr>
      </w:pPr>
      <w:r w:rsidRPr="00E62A2F">
        <w:rPr>
          <w:rFonts w:ascii="XO Thames" w:hAnsi="XO Thames"/>
        </w:rPr>
        <w:t>Техническое задание (Приложение № 1 к настоящему Контракту);</w:t>
      </w:r>
    </w:p>
    <w:p w:rsidR="007D183A" w:rsidRPr="00E62A2F" w:rsidRDefault="00D00153" w:rsidP="00B50CCE">
      <w:pPr>
        <w:pStyle w:val="20"/>
        <w:numPr>
          <w:ilvl w:val="2"/>
          <w:numId w:val="1"/>
        </w:numPr>
        <w:shd w:val="clear" w:color="auto" w:fill="auto"/>
        <w:tabs>
          <w:tab w:val="left" w:pos="1701"/>
        </w:tabs>
        <w:spacing w:after="0" w:line="240" w:lineRule="auto"/>
        <w:ind w:firstLine="851"/>
        <w:jc w:val="both"/>
        <w:rPr>
          <w:rFonts w:ascii="XO Thames" w:hAnsi="XO Thames"/>
        </w:rPr>
      </w:pPr>
      <w:r w:rsidRPr="00E62A2F">
        <w:rPr>
          <w:rFonts w:ascii="XO Thames" w:hAnsi="XO Thames"/>
        </w:rPr>
        <w:t>Локальный сметный расчет (Приложение № 2 к настоящему Контракту)</w:t>
      </w:r>
      <w:r w:rsidR="00180EE0" w:rsidRPr="00E62A2F">
        <w:rPr>
          <w:rFonts w:ascii="XO Thames" w:hAnsi="XO Thames"/>
        </w:rPr>
        <w:t>.</w:t>
      </w:r>
    </w:p>
    <w:p w:rsidR="00407FF9" w:rsidRPr="00E62A2F" w:rsidRDefault="00407FF9" w:rsidP="00407FF9">
      <w:pPr>
        <w:pStyle w:val="22"/>
        <w:keepNext/>
        <w:keepLines/>
        <w:shd w:val="clear" w:color="auto" w:fill="auto"/>
        <w:tabs>
          <w:tab w:val="left" w:pos="284"/>
        </w:tabs>
        <w:spacing w:before="0" w:after="0" w:line="240" w:lineRule="auto"/>
        <w:ind w:firstLine="0"/>
        <w:jc w:val="center"/>
        <w:rPr>
          <w:rFonts w:ascii="XO Thames" w:hAnsi="XO Thames"/>
        </w:rPr>
      </w:pPr>
      <w:bookmarkStart w:id="17" w:name="bookmark18"/>
    </w:p>
    <w:p w:rsidR="007D183A" w:rsidRPr="00E62A2F" w:rsidRDefault="00D00153" w:rsidP="001A1CD5">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r w:rsidRPr="00E62A2F">
        <w:rPr>
          <w:rFonts w:ascii="XO Thames" w:hAnsi="XO Thames"/>
        </w:rPr>
        <w:t>Срок действия Контракта</w:t>
      </w:r>
      <w:bookmarkEnd w:id="17"/>
    </w:p>
    <w:p w:rsidR="007D183A" w:rsidRPr="00E62A2F" w:rsidRDefault="00D00153" w:rsidP="00B50CCE">
      <w:pPr>
        <w:pStyle w:val="20"/>
        <w:numPr>
          <w:ilvl w:val="1"/>
          <w:numId w:val="1"/>
        </w:numPr>
        <w:shd w:val="clear" w:color="auto" w:fill="auto"/>
        <w:tabs>
          <w:tab w:val="left" w:pos="1418"/>
        </w:tabs>
        <w:spacing w:after="0" w:line="240" w:lineRule="auto"/>
        <w:ind w:firstLine="851"/>
        <w:jc w:val="both"/>
        <w:rPr>
          <w:rFonts w:ascii="XO Thames" w:hAnsi="XO Thames"/>
        </w:rPr>
      </w:pPr>
      <w:r w:rsidRPr="00E62A2F">
        <w:rPr>
          <w:rFonts w:ascii="XO Thames" w:hAnsi="XO Thames"/>
        </w:rPr>
        <w:t xml:space="preserve">Настоящий Контракт вступает в силу с момента его </w:t>
      </w:r>
      <w:r w:rsidR="00D90FF3" w:rsidRPr="00E62A2F">
        <w:rPr>
          <w:rFonts w:ascii="XO Thames" w:hAnsi="XO Thames"/>
        </w:rPr>
        <w:t>подписания</w:t>
      </w:r>
      <w:r w:rsidRPr="00E62A2F">
        <w:rPr>
          <w:rFonts w:ascii="XO Thames" w:hAnsi="XO Thames"/>
        </w:rPr>
        <w:t xml:space="preserve"> Сторон</w:t>
      </w:r>
      <w:r w:rsidR="00180EE0" w:rsidRPr="00E62A2F">
        <w:rPr>
          <w:rFonts w:ascii="XO Thames" w:hAnsi="XO Thames"/>
        </w:rPr>
        <w:t xml:space="preserve">ами </w:t>
      </w:r>
      <w:r w:rsidR="001F3EB1">
        <w:rPr>
          <w:rFonts w:ascii="XO Thames" w:hAnsi="XO Thames"/>
        </w:rPr>
        <w:t xml:space="preserve">        </w:t>
      </w:r>
      <w:r w:rsidR="00180EE0" w:rsidRPr="00E62A2F">
        <w:rPr>
          <w:rFonts w:ascii="XO Thames" w:hAnsi="XO Thames"/>
        </w:rPr>
        <w:t xml:space="preserve">и действует до </w:t>
      </w:r>
      <w:r w:rsidR="00D90FF3" w:rsidRPr="00E62A2F">
        <w:rPr>
          <w:rFonts w:ascii="XO Thames" w:hAnsi="XO Thames"/>
        </w:rPr>
        <w:t>2</w:t>
      </w:r>
      <w:r w:rsidR="002C0635" w:rsidRPr="00E62A2F">
        <w:rPr>
          <w:rFonts w:ascii="XO Thames" w:hAnsi="XO Thames"/>
        </w:rPr>
        <w:t>5</w:t>
      </w:r>
      <w:r w:rsidR="00D90FF3" w:rsidRPr="00E62A2F">
        <w:rPr>
          <w:rFonts w:ascii="XO Thames" w:hAnsi="XO Thames"/>
        </w:rPr>
        <w:t>.12.</w:t>
      </w:r>
      <w:r w:rsidR="00180EE0" w:rsidRPr="00E62A2F">
        <w:rPr>
          <w:rFonts w:ascii="XO Thames" w:hAnsi="XO Thames"/>
        </w:rPr>
        <w:t>202</w:t>
      </w:r>
      <w:r w:rsidR="00973FAD" w:rsidRPr="00E62A2F">
        <w:rPr>
          <w:rFonts w:ascii="XO Thames" w:hAnsi="XO Thames"/>
        </w:rPr>
        <w:t>6</w:t>
      </w:r>
      <w:r w:rsidR="00D90FF3" w:rsidRPr="00E62A2F">
        <w:rPr>
          <w:rFonts w:ascii="XO Thames" w:hAnsi="XO Thames"/>
        </w:rPr>
        <w:t xml:space="preserve"> </w:t>
      </w:r>
      <w:r w:rsidR="00180EE0" w:rsidRPr="00E62A2F">
        <w:rPr>
          <w:rFonts w:ascii="XO Thames" w:hAnsi="XO Thames"/>
        </w:rPr>
        <w:t>г.</w:t>
      </w:r>
      <w:r w:rsidR="005001D0">
        <w:rPr>
          <w:rFonts w:ascii="XO Thames" w:hAnsi="XO Thames"/>
        </w:rPr>
        <w:t xml:space="preserve"> Срок исполнения контракта – 31.08.2026 г.</w:t>
      </w:r>
    </w:p>
    <w:p w:rsidR="00407FF9" w:rsidRPr="00E62A2F" w:rsidRDefault="00407FF9" w:rsidP="00407FF9">
      <w:pPr>
        <w:pStyle w:val="20"/>
        <w:shd w:val="clear" w:color="auto" w:fill="auto"/>
        <w:spacing w:after="0" w:line="240" w:lineRule="auto"/>
        <w:ind w:left="709" w:firstLine="0"/>
        <w:jc w:val="both"/>
        <w:rPr>
          <w:rFonts w:ascii="XO Thames" w:hAnsi="XO Thames"/>
        </w:rPr>
      </w:pPr>
    </w:p>
    <w:p w:rsidR="0087555D" w:rsidRPr="00DF2860" w:rsidRDefault="00407FF9" w:rsidP="00DF2860">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r w:rsidRPr="00E62A2F">
        <w:rPr>
          <w:rFonts w:ascii="XO Thames" w:hAnsi="XO Thames"/>
        </w:rPr>
        <w:t xml:space="preserve">Юридические адреса и банковские реквизиты Сторон на момент </w:t>
      </w:r>
      <w:r w:rsidR="00DF2860">
        <w:rPr>
          <w:rFonts w:ascii="XO Thames" w:hAnsi="XO Thames"/>
        </w:rPr>
        <w:t>заключения настоящего контракта</w:t>
      </w:r>
    </w:p>
    <w:tbl>
      <w:tblPr>
        <w:tblpPr w:leftFromText="180" w:rightFromText="180" w:vertAnchor="text" w:horzAnchor="margin" w:tblpXSpec="center" w:tblpY="206"/>
        <w:tblW w:w="5000" w:type="pct"/>
        <w:tblLook w:val="04A0" w:firstRow="1" w:lastRow="0" w:firstColumn="1" w:lastColumn="0" w:noHBand="0" w:noVBand="1"/>
      </w:tblPr>
      <w:tblGrid>
        <w:gridCol w:w="9767"/>
        <w:gridCol w:w="62"/>
      </w:tblGrid>
      <w:tr w:rsidR="0009744D" w:rsidRPr="00E62A2F" w:rsidTr="00E105F2">
        <w:trPr>
          <w:trHeight w:val="473"/>
        </w:trPr>
        <w:tc>
          <w:tcPr>
            <w:tcW w:w="9767" w:type="dxa"/>
            <w:shd w:val="clear" w:color="auto" w:fill="auto"/>
            <w:tcMar>
              <w:left w:w="28" w:type="dxa"/>
              <w:right w:w="28" w:type="dxa"/>
            </w:tcMar>
          </w:tcPr>
          <w:tbl>
            <w:tblPr>
              <w:tblW w:w="9957" w:type="dxa"/>
              <w:tblLook w:val="00A0" w:firstRow="1" w:lastRow="0" w:firstColumn="1" w:lastColumn="0" w:noHBand="0" w:noVBand="0"/>
            </w:tblPr>
            <w:tblGrid>
              <w:gridCol w:w="4962"/>
              <w:gridCol w:w="278"/>
              <w:gridCol w:w="4717"/>
            </w:tblGrid>
            <w:tr w:rsidR="0009744D" w:rsidRPr="00E62A2F" w:rsidTr="00520C64">
              <w:trPr>
                <w:trHeight w:val="284"/>
              </w:trPr>
              <w:tc>
                <w:tcPr>
                  <w:tcW w:w="4962" w:type="dxa"/>
                </w:tcPr>
                <w:p w:rsidR="0009744D" w:rsidRPr="00E62A2F" w:rsidRDefault="0009744D" w:rsidP="0009744D">
                  <w:pPr>
                    <w:framePr w:hSpace="180" w:wrap="around" w:vAnchor="text" w:hAnchor="margin" w:xAlign="center" w:y="206"/>
                    <w:jc w:val="center"/>
                    <w:rPr>
                      <w:rFonts w:ascii="XO Thames" w:hAnsi="XO Thames"/>
                      <w:b/>
                    </w:rPr>
                  </w:pPr>
                  <w:bookmarkStart w:id="18" w:name="bookmark19"/>
                  <w:r w:rsidRPr="00E62A2F">
                    <w:rPr>
                      <w:rFonts w:ascii="XO Thames" w:hAnsi="XO Thames"/>
                      <w:b/>
                    </w:rPr>
                    <w:t>«Заказчик»</w:t>
                  </w:r>
                </w:p>
              </w:tc>
              <w:tc>
                <w:tcPr>
                  <w:tcW w:w="278" w:type="dxa"/>
                  <w:vAlign w:val="center"/>
                </w:tcPr>
                <w:p w:rsidR="0009744D" w:rsidRPr="00E62A2F" w:rsidRDefault="0009744D" w:rsidP="0009744D">
                  <w:pPr>
                    <w:framePr w:hSpace="180" w:wrap="around" w:vAnchor="text" w:hAnchor="margin" w:xAlign="center" w:y="206"/>
                    <w:jc w:val="center"/>
                    <w:rPr>
                      <w:rFonts w:ascii="XO Thames" w:eastAsia="Calibri" w:hAnsi="XO Thames"/>
                      <w:highlight w:val="yellow"/>
                      <w:lang w:eastAsia="en-US"/>
                    </w:rPr>
                  </w:pPr>
                </w:p>
              </w:tc>
              <w:tc>
                <w:tcPr>
                  <w:tcW w:w="4717" w:type="dxa"/>
                </w:tcPr>
                <w:p w:rsidR="0009744D" w:rsidRPr="00E62A2F" w:rsidRDefault="0009744D" w:rsidP="005001D0">
                  <w:pPr>
                    <w:framePr w:hSpace="180" w:wrap="around" w:vAnchor="text" w:hAnchor="margin" w:xAlign="center" w:y="206"/>
                    <w:jc w:val="center"/>
                    <w:rPr>
                      <w:rFonts w:ascii="XO Thames" w:eastAsia="Calibri" w:hAnsi="XO Thames"/>
                      <w:lang w:eastAsia="en-US"/>
                    </w:rPr>
                  </w:pPr>
                  <w:r w:rsidRPr="00E62A2F">
                    <w:rPr>
                      <w:rFonts w:ascii="XO Thames" w:eastAsia="Calibri" w:hAnsi="XO Thames"/>
                      <w:b/>
                      <w:lang w:eastAsia="en-US"/>
                    </w:rPr>
                    <w:t>«</w:t>
                  </w:r>
                  <w:r w:rsidR="005001D0">
                    <w:rPr>
                      <w:rFonts w:ascii="XO Thames" w:eastAsia="Calibri" w:hAnsi="XO Thames"/>
                      <w:b/>
                      <w:lang w:eastAsia="en-US"/>
                    </w:rPr>
                    <w:t>Подрядчик</w:t>
                  </w:r>
                  <w:r w:rsidRPr="00E62A2F">
                    <w:rPr>
                      <w:rFonts w:ascii="XO Thames" w:eastAsia="Calibri" w:hAnsi="XO Thames"/>
                      <w:b/>
                      <w:lang w:eastAsia="en-US"/>
                    </w:rPr>
                    <w:t>»</w:t>
                  </w:r>
                </w:p>
              </w:tc>
            </w:tr>
            <w:tr w:rsidR="0009744D" w:rsidRPr="00E62A2F" w:rsidTr="00520C64">
              <w:trPr>
                <w:trHeight w:val="267"/>
              </w:trPr>
              <w:tc>
                <w:tcPr>
                  <w:tcW w:w="4962" w:type="dxa"/>
                </w:tcPr>
                <w:p w:rsidR="0009744D" w:rsidRPr="00E62A2F" w:rsidRDefault="0009744D" w:rsidP="00520C64">
                  <w:pPr>
                    <w:framePr w:hSpace="180" w:wrap="around" w:vAnchor="text" w:hAnchor="margin" w:xAlign="center" w:y="206"/>
                    <w:ind w:left="-108"/>
                    <w:jc w:val="center"/>
                    <w:rPr>
                      <w:rFonts w:ascii="XO Thames" w:eastAsia="Calibri" w:hAnsi="XO Thames"/>
                      <w:lang w:eastAsia="en-US"/>
                    </w:rPr>
                  </w:pPr>
                  <w:r w:rsidRPr="00E62A2F">
                    <w:rPr>
                      <w:rFonts w:ascii="XO Thames" w:eastAsia="Calibri" w:hAnsi="XO Thames"/>
                      <w:lang w:eastAsia="en-US"/>
                    </w:rPr>
                    <w:t>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w:t>
                  </w:r>
                </w:p>
              </w:tc>
              <w:tc>
                <w:tcPr>
                  <w:tcW w:w="278" w:type="dxa"/>
                </w:tcPr>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4717" w:type="dxa"/>
                </w:tcPr>
                <w:p w:rsidR="0009744D" w:rsidRPr="00E62A2F" w:rsidRDefault="0009744D" w:rsidP="0009744D">
                  <w:pPr>
                    <w:framePr w:hSpace="180" w:wrap="around" w:vAnchor="text" w:hAnchor="margin" w:xAlign="center" w:y="206"/>
                    <w:rPr>
                      <w:rFonts w:ascii="XO Thames" w:eastAsia="Calibri" w:hAnsi="XO Thames"/>
                      <w:lang w:eastAsia="en-US"/>
                    </w:rPr>
                  </w:pPr>
                </w:p>
              </w:tc>
            </w:tr>
            <w:tr w:rsidR="0009744D" w:rsidRPr="00E62A2F" w:rsidTr="00520C64">
              <w:trPr>
                <w:trHeight w:val="397"/>
              </w:trPr>
              <w:tc>
                <w:tcPr>
                  <w:tcW w:w="4962" w:type="dxa"/>
                  <w:vAlign w:val="center"/>
                </w:tcPr>
                <w:p w:rsidR="0009744D" w:rsidRPr="00E62A2F" w:rsidRDefault="0009744D" w:rsidP="0009744D">
                  <w:pPr>
                    <w:framePr w:hSpace="180" w:wrap="around" w:vAnchor="text" w:hAnchor="margin" w:xAlign="center" w:y="206"/>
                    <w:jc w:val="center"/>
                    <w:rPr>
                      <w:rFonts w:ascii="XO Thames" w:eastAsia="Calibri" w:hAnsi="XO Thames"/>
                      <w:b/>
                      <w:lang w:eastAsia="en-US"/>
                    </w:rPr>
                  </w:pPr>
                  <w:r w:rsidRPr="00E62A2F">
                    <w:rPr>
                      <w:rFonts w:ascii="XO Thames" w:eastAsia="Calibri" w:hAnsi="XO Thames"/>
                      <w:b/>
                      <w:lang w:eastAsia="en-US"/>
                    </w:rPr>
                    <w:t>Адрес юридический:</w:t>
                  </w:r>
                </w:p>
              </w:tc>
              <w:tc>
                <w:tcPr>
                  <w:tcW w:w="278" w:type="dxa"/>
                  <w:vAlign w:val="center"/>
                </w:tcPr>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4717" w:type="dxa"/>
                  <w:vAlign w:val="center"/>
                </w:tcPr>
                <w:p w:rsidR="0009744D" w:rsidRPr="00E62A2F" w:rsidRDefault="0009744D" w:rsidP="0009744D">
                  <w:pPr>
                    <w:framePr w:hSpace="180" w:wrap="around" w:vAnchor="text" w:hAnchor="margin" w:xAlign="center" w:y="206"/>
                    <w:jc w:val="center"/>
                    <w:rPr>
                      <w:rFonts w:ascii="XO Thames" w:eastAsia="Calibri" w:hAnsi="XO Thames"/>
                      <w:b/>
                      <w:lang w:eastAsia="en-US"/>
                    </w:rPr>
                  </w:pPr>
                  <w:r w:rsidRPr="00E62A2F">
                    <w:rPr>
                      <w:rFonts w:ascii="XO Thames" w:eastAsia="Calibri" w:hAnsi="XO Thames"/>
                      <w:b/>
                      <w:lang w:eastAsia="en-US"/>
                    </w:rPr>
                    <w:t>Адрес юридический:</w:t>
                  </w:r>
                </w:p>
              </w:tc>
            </w:tr>
            <w:tr w:rsidR="0009744D" w:rsidRPr="00E62A2F" w:rsidTr="00520C64">
              <w:trPr>
                <w:trHeight w:val="249"/>
              </w:trPr>
              <w:tc>
                <w:tcPr>
                  <w:tcW w:w="4962" w:type="dxa"/>
                </w:tcPr>
                <w:p w:rsidR="0009744D" w:rsidRPr="00E62A2F" w:rsidRDefault="0009744D" w:rsidP="0009744D">
                  <w:pPr>
                    <w:framePr w:hSpace="180" w:wrap="around" w:vAnchor="text" w:hAnchor="margin" w:xAlign="center" w:y="206"/>
                    <w:rPr>
                      <w:rFonts w:ascii="XO Thames" w:eastAsia="Calibri" w:hAnsi="XO Thames"/>
                      <w:lang w:eastAsia="en-US"/>
                    </w:rPr>
                  </w:pPr>
                  <w:r w:rsidRPr="00E62A2F">
                    <w:rPr>
                      <w:rFonts w:ascii="XO Thames" w:eastAsia="Calibri" w:hAnsi="XO Thames"/>
                      <w:lang w:eastAsia="en-US"/>
                    </w:rPr>
                    <w:t xml:space="preserve">350001, Краснодарский край, </w:t>
                  </w:r>
                </w:p>
                <w:p w:rsidR="00520C64" w:rsidRDefault="0009744D" w:rsidP="0009744D">
                  <w:pPr>
                    <w:framePr w:hSpace="180" w:wrap="around" w:vAnchor="text" w:hAnchor="margin" w:xAlign="center" w:y="206"/>
                    <w:rPr>
                      <w:rFonts w:ascii="XO Thames" w:eastAsia="Calibri" w:hAnsi="XO Thames"/>
                      <w:lang w:eastAsia="en-US"/>
                    </w:rPr>
                  </w:pPr>
                  <w:proofErr w:type="spellStart"/>
                  <w:r w:rsidRPr="00E62A2F">
                    <w:rPr>
                      <w:rFonts w:ascii="XO Thames" w:eastAsia="Calibri" w:hAnsi="XO Thames"/>
                      <w:lang w:eastAsia="en-US"/>
                    </w:rPr>
                    <w:t>г.о</w:t>
                  </w:r>
                  <w:proofErr w:type="spellEnd"/>
                  <w:r w:rsidRPr="00E62A2F">
                    <w:rPr>
                      <w:rFonts w:ascii="XO Thames" w:eastAsia="Calibri" w:hAnsi="XO Thames"/>
                      <w:lang w:eastAsia="en-US"/>
                    </w:rPr>
                    <w:t xml:space="preserve">. город Краснодар, г. Краснодар, проезд </w:t>
                  </w:r>
                </w:p>
                <w:p w:rsidR="0009744D" w:rsidRPr="00E62A2F" w:rsidRDefault="0009744D" w:rsidP="0009744D">
                  <w:pPr>
                    <w:framePr w:hSpace="180" w:wrap="around" w:vAnchor="text" w:hAnchor="margin" w:xAlign="center" w:y="206"/>
                    <w:rPr>
                      <w:rFonts w:ascii="XO Thames" w:eastAsia="Calibri" w:hAnsi="XO Thames"/>
                      <w:lang w:eastAsia="en-US"/>
                    </w:rPr>
                  </w:pPr>
                  <w:r w:rsidRPr="00E62A2F">
                    <w:rPr>
                      <w:rFonts w:ascii="XO Thames" w:eastAsia="Calibri" w:hAnsi="XO Thames"/>
                      <w:lang w:eastAsia="en-US"/>
                    </w:rPr>
                    <w:t xml:space="preserve">2-й им. </w:t>
                  </w:r>
                  <w:proofErr w:type="spellStart"/>
                  <w:r w:rsidRPr="00E62A2F">
                    <w:rPr>
                      <w:rFonts w:ascii="XO Thames" w:eastAsia="Calibri" w:hAnsi="XO Thames"/>
                      <w:lang w:eastAsia="en-US"/>
                    </w:rPr>
                    <w:t>Болотникова</w:t>
                  </w:r>
                  <w:proofErr w:type="spellEnd"/>
                  <w:r w:rsidRPr="00E62A2F">
                    <w:rPr>
                      <w:rFonts w:ascii="XO Thames" w:eastAsia="Calibri" w:hAnsi="XO Thames"/>
                      <w:lang w:eastAsia="en-US"/>
                    </w:rPr>
                    <w:t>, дом 13</w:t>
                  </w:r>
                </w:p>
              </w:tc>
              <w:tc>
                <w:tcPr>
                  <w:tcW w:w="278" w:type="dxa"/>
                </w:tcPr>
                <w:p w:rsidR="0009744D" w:rsidRPr="00E62A2F" w:rsidRDefault="0009744D" w:rsidP="0009744D">
                  <w:pPr>
                    <w:framePr w:hSpace="180" w:wrap="around" w:vAnchor="text" w:hAnchor="margin" w:xAlign="center" w:y="206"/>
                    <w:rPr>
                      <w:rFonts w:ascii="XO Thames" w:eastAsia="Calibri" w:hAnsi="XO Thames"/>
                      <w:lang w:eastAsia="en-US"/>
                    </w:rPr>
                  </w:pPr>
                </w:p>
              </w:tc>
              <w:tc>
                <w:tcPr>
                  <w:tcW w:w="4717" w:type="dxa"/>
                </w:tcPr>
                <w:p w:rsidR="0009744D" w:rsidRPr="00E62A2F" w:rsidRDefault="0009744D" w:rsidP="0009744D">
                  <w:pPr>
                    <w:framePr w:hSpace="180" w:wrap="around" w:vAnchor="text" w:hAnchor="margin" w:xAlign="center" w:y="206"/>
                    <w:rPr>
                      <w:rFonts w:ascii="XO Thames" w:eastAsia="Calibri" w:hAnsi="XO Thames"/>
                      <w:lang w:eastAsia="en-US"/>
                    </w:rPr>
                  </w:pPr>
                </w:p>
              </w:tc>
            </w:tr>
            <w:tr w:rsidR="0009744D" w:rsidRPr="00E62A2F" w:rsidTr="00520C64">
              <w:trPr>
                <w:trHeight w:val="397"/>
              </w:trPr>
              <w:tc>
                <w:tcPr>
                  <w:tcW w:w="4962" w:type="dxa"/>
                  <w:vAlign w:val="center"/>
                </w:tcPr>
                <w:p w:rsidR="0009744D" w:rsidRPr="00E62A2F" w:rsidRDefault="0009744D" w:rsidP="0009744D">
                  <w:pPr>
                    <w:framePr w:hSpace="180" w:wrap="around" w:vAnchor="text" w:hAnchor="margin" w:xAlign="center" w:y="206"/>
                    <w:jc w:val="center"/>
                    <w:rPr>
                      <w:rFonts w:ascii="XO Thames" w:eastAsia="Calibri" w:hAnsi="XO Thames"/>
                      <w:b/>
                      <w:lang w:eastAsia="en-US"/>
                    </w:rPr>
                  </w:pPr>
                  <w:r w:rsidRPr="00E62A2F">
                    <w:rPr>
                      <w:rFonts w:ascii="XO Thames" w:eastAsia="Calibri" w:hAnsi="XO Thames"/>
                      <w:b/>
                      <w:lang w:eastAsia="en-US"/>
                    </w:rPr>
                    <w:t>Адрес почтовый:</w:t>
                  </w:r>
                </w:p>
              </w:tc>
              <w:tc>
                <w:tcPr>
                  <w:tcW w:w="278" w:type="dxa"/>
                </w:tcPr>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4717" w:type="dxa"/>
                  <w:vAlign w:val="center"/>
                </w:tcPr>
                <w:p w:rsidR="0009744D" w:rsidRPr="00E62A2F" w:rsidRDefault="0009744D" w:rsidP="0009744D">
                  <w:pPr>
                    <w:framePr w:hSpace="180" w:wrap="around" w:vAnchor="text" w:hAnchor="margin" w:xAlign="center" w:y="206"/>
                    <w:jc w:val="center"/>
                    <w:rPr>
                      <w:rFonts w:ascii="XO Thames" w:eastAsia="Calibri" w:hAnsi="XO Thames"/>
                      <w:b/>
                      <w:lang w:eastAsia="en-US"/>
                    </w:rPr>
                  </w:pPr>
                  <w:r w:rsidRPr="00E62A2F">
                    <w:rPr>
                      <w:rFonts w:ascii="XO Thames" w:eastAsia="Calibri" w:hAnsi="XO Thames"/>
                      <w:b/>
                      <w:lang w:eastAsia="en-US"/>
                    </w:rPr>
                    <w:t>Адрес почтовый:</w:t>
                  </w:r>
                </w:p>
              </w:tc>
            </w:tr>
            <w:tr w:rsidR="0009744D" w:rsidRPr="00E62A2F" w:rsidTr="00520C64">
              <w:trPr>
                <w:trHeight w:val="320"/>
              </w:trPr>
              <w:tc>
                <w:tcPr>
                  <w:tcW w:w="4962" w:type="dxa"/>
                </w:tcPr>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r w:rsidRPr="00776C58">
                    <w:rPr>
                      <w:rFonts w:ascii="XO Thames" w:eastAsia="Calibri" w:hAnsi="XO Thames" w:cs="Times New Roman"/>
                      <w:color w:val="auto"/>
                      <w:lang w:eastAsia="en-US" w:bidi="ar-SA"/>
                    </w:rPr>
                    <w:t xml:space="preserve">Российская Федерация, 352603, Краснодарский край, м. р-н </w:t>
                  </w:r>
                </w:p>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proofErr w:type="spellStart"/>
                  <w:r w:rsidRPr="00776C58">
                    <w:rPr>
                      <w:rFonts w:ascii="XO Thames" w:eastAsia="Calibri" w:hAnsi="XO Thames" w:cs="Times New Roman"/>
                      <w:color w:val="auto"/>
                      <w:lang w:eastAsia="en-US" w:bidi="ar-SA"/>
                    </w:rPr>
                    <w:t>Белореченский</w:t>
                  </w:r>
                  <w:proofErr w:type="spellEnd"/>
                  <w:r w:rsidRPr="00776C58">
                    <w:rPr>
                      <w:rFonts w:ascii="XO Thames" w:eastAsia="Calibri" w:hAnsi="XO Thames" w:cs="Times New Roman"/>
                      <w:color w:val="auto"/>
                      <w:lang w:eastAsia="en-US" w:bidi="ar-SA"/>
                    </w:rPr>
                    <w:t xml:space="preserve">, </w:t>
                  </w:r>
                  <w:proofErr w:type="spellStart"/>
                  <w:r w:rsidRPr="00776C58">
                    <w:rPr>
                      <w:rFonts w:ascii="XO Thames" w:eastAsia="Calibri" w:hAnsi="XO Thames" w:cs="Times New Roman"/>
                      <w:color w:val="auto"/>
                      <w:lang w:eastAsia="en-US" w:bidi="ar-SA"/>
                    </w:rPr>
                    <w:t>с.п</w:t>
                  </w:r>
                  <w:proofErr w:type="spellEnd"/>
                  <w:r w:rsidRPr="00776C58">
                    <w:rPr>
                      <w:rFonts w:ascii="XO Thames" w:eastAsia="Calibri" w:hAnsi="XO Thames" w:cs="Times New Roman"/>
                      <w:color w:val="auto"/>
                      <w:lang w:eastAsia="en-US" w:bidi="ar-SA"/>
                    </w:rPr>
                    <w:t xml:space="preserve">. </w:t>
                  </w:r>
                  <w:proofErr w:type="spellStart"/>
                  <w:r w:rsidRPr="00776C58">
                    <w:rPr>
                      <w:rFonts w:ascii="XO Thames" w:eastAsia="Calibri" w:hAnsi="XO Thames" w:cs="Times New Roman"/>
                      <w:color w:val="auto"/>
                      <w:lang w:eastAsia="en-US" w:bidi="ar-SA"/>
                    </w:rPr>
                    <w:t>Южненское</w:t>
                  </w:r>
                  <w:proofErr w:type="spellEnd"/>
                  <w:r w:rsidRPr="00776C58">
                    <w:rPr>
                      <w:rFonts w:ascii="XO Thames" w:eastAsia="Calibri" w:hAnsi="XO Thames" w:cs="Times New Roman"/>
                      <w:color w:val="auto"/>
                      <w:lang w:eastAsia="en-US" w:bidi="ar-SA"/>
                    </w:rPr>
                    <w:t xml:space="preserve">, </w:t>
                  </w:r>
                </w:p>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r w:rsidRPr="00776C58">
                    <w:rPr>
                      <w:rFonts w:ascii="XO Thames" w:eastAsia="Calibri" w:hAnsi="XO Thames" w:cs="Times New Roman"/>
                      <w:color w:val="auto"/>
                      <w:lang w:eastAsia="en-US" w:bidi="ar-SA"/>
                    </w:rPr>
                    <w:t>п. Заречный, ул. Клубная д. 9А</w:t>
                  </w:r>
                </w:p>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r w:rsidRPr="00776C58">
                    <w:rPr>
                      <w:rFonts w:ascii="XO Thames" w:eastAsia="Calibri" w:hAnsi="XO Thames" w:cs="Times New Roman"/>
                      <w:b/>
                      <w:color w:val="auto"/>
                      <w:lang w:eastAsia="en-US" w:bidi="ar-SA"/>
                    </w:rPr>
                    <w:t>Тел./факс</w:t>
                  </w:r>
                  <w:r w:rsidRPr="00776C58">
                    <w:rPr>
                      <w:rFonts w:ascii="XO Thames" w:eastAsia="Calibri" w:hAnsi="XO Thames" w:cs="Times New Roman"/>
                      <w:color w:val="auto"/>
                      <w:lang w:eastAsia="en-US" w:bidi="ar-SA"/>
                    </w:rPr>
                    <w:t>: 8 (86196) 5-67-10</w:t>
                  </w:r>
                </w:p>
                <w:p w:rsidR="00776C58" w:rsidRPr="00776C58" w:rsidRDefault="00776C58" w:rsidP="00776C58">
                  <w:pPr>
                    <w:framePr w:hSpace="180" w:wrap="around" w:vAnchor="text" w:hAnchor="margin" w:xAlign="center" w:y="206"/>
                    <w:widowControl/>
                    <w:rPr>
                      <w:rFonts w:ascii="XO Thames" w:eastAsia="Calibri" w:hAnsi="XO Thames" w:cs="Times New Roman"/>
                      <w:b/>
                      <w:color w:val="auto"/>
                      <w:lang w:eastAsia="en-US" w:bidi="ar-SA"/>
                    </w:rPr>
                  </w:pPr>
                  <w:r w:rsidRPr="00776C58">
                    <w:rPr>
                      <w:rFonts w:ascii="XO Thames" w:eastAsia="Calibri" w:hAnsi="XO Thames" w:cs="Times New Roman"/>
                      <w:b/>
                      <w:color w:val="auto"/>
                      <w:lang w:eastAsia="en-US" w:bidi="ar-SA"/>
                    </w:rPr>
                    <w:t>Эл</w:t>
                  </w:r>
                  <w:proofErr w:type="gramStart"/>
                  <w:r w:rsidRPr="00776C58">
                    <w:rPr>
                      <w:rFonts w:ascii="XO Thames" w:eastAsia="Calibri" w:hAnsi="XO Thames" w:cs="Times New Roman"/>
                      <w:b/>
                      <w:color w:val="auto"/>
                      <w:lang w:eastAsia="en-US" w:bidi="ar-SA"/>
                    </w:rPr>
                    <w:t>. адрес</w:t>
                  </w:r>
                  <w:proofErr w:type="gramEnd"/>
                  <w:r w:rsidRPr="00776C58">
                    <w:rPr>
                      <w:rFonts w:ascii="XO Thames" w:eastAsia="Calibri" w:hAnsi="XO Thames" w:cs="Times New Roman"/>
                      <w:b/>
                      <w:color w:val="auto"/>
                      <w:lang w:eastAsia="en-US" w:bidi="ar-SA"/>
                    </w:rPr>
                    <w:t>:</w:t>
                  </w:r>
                  <w:r w:rsidRPr="00776C58">
                    <w:rPr>
                      <w:rFonts w:ascii="XO Thames" w:eastAsia="Calibri" w:hAnsi="XO Thames" w:cs="Times New Roman"/>
                      <w:color w:val="auto"/>
                      <w:lang w:eastAsia="en-US" w:bidi="ar-SA"/>
                    </w:rPr>
                    <w:t xml:space="preserve"> </w:t>
                  </w:r>
                  <w:hyperlink r:id="rId8" w:history="1">
                    <w:r w:rsidRPr="00776C58">
                      <w:rPr>
                        <w:rFonts w:ascii="XO Thames" w:eastAsia="Calibri" w:hAnsi="XO Thames" w:cs="Times New Roman"/>
                        <w:color w:val="0000FF"/>
                        <w:u w:val="single"/>
                        <w:lang w:val="en-US" w:eastAsia="en-US" w:bidi="ar-SA"/>
                      </w:rPr>
                      <w:t>oto</w:t>
                    </w:r>
                    <w:r w:rsidRPr="00776C58">
                      <w:rPr>
                        <w:rFonts w:ascii="XO Thames" w:eastAsia="Calibri" w:hAnsi="XO Thames" w:cs="Times New Roman"/>
                        <w:color w:val="0000FF"/>
                        <w:u w:val="single"/>
                        <w:lang w:eastAsia="en-US" w:bidi="ar-SA"/>
                      </w:rPr>
                      <w:t>-</w:t>
                    </w:r>
                    <w:r w:rsidRPr="00776C58">
                      <w:rPr>
                        <w:rFonts w:ascii="XO Thames" w:eastAsia="Calibri" w:hAnsi="XO Thames" w:cs="Times New Roman"/>
                        <w:color w:val="0000FF"/>
                        <w:u w:val="single"/>
                        <w:lang w:val="en-US" w:eastAsia="en-US" w:bidi="ar-SA"/>
                      </w:rPr>
                      <w:t>umuc</w:t>
                    </w:r>
                    <w:r w:rsidRPr="00776C58">
                      <w:rPr>
                        <w:rFonts w:ascii="XO Thames" w:eastAsia="Calibri" w:hAnsi="XO Thames" w:cs="Times New Roman"/>
                        <w:color w:val="0000FF"/>
                        <w:u w:val="single"/>
                        <w:lang w:eastAsia="en-US" w:bidi="ar-SA"/>
                      </w:rPr>
                      <w:t>@mail.ru</w:t>
                    </w:r>
                  </w:hyperlink>
                </w:p>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r w:rsidRPr="00776C58">
                    <w:rPr>
                      <w:rFonts w:ascii="XO Thames" w:eastAsia="Calibri" w:hAnsi="XO Thames" w:cs="Times New Roman"/>
                      <w:color w:val="auto"/>
                      <w:lang w:eastAsia="en-US" w:bidi="ar-SA"/>
                    </w:rPr>
                    <w:t>ИНН 2317035581, КПП 230901001</w:t>
                  </w:r>
                </w:p>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r w:rsidRPr="00776C58">
                    <w:rPr>
                      <w:rFonts w:ascii="XO Thames" w:eastAsia="Calibri" w:hAnsi="XO Thames" w:cs="Times New Roman"/>
                      <w:color w:val="auto"/>
                      <w:lang w:eastAsia="en-US" w:bidi="ar-SA"/>
                    </w:rPr>
                    <w:t>ОГРН 1022302725136</w:t>
                  </w:r>
                </w:p>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r w:rsidRPr="00776C58">
                    <w:rPr>
                      <w:rFonts w:ascii="XO Thames" w:eastAsia="Calibri" w:hAnsi="XO Thames" w:cs="Times New Roman"/>
                      <w:color w:val="auto"/>
                      <w:lang w:eastAsia="en-US" w:bidi="ar-SA"/>
                    </w:rPr>
                    <w:t>ОКТМО 03701000001</w:t>
                  </w:r>
                </w:p>
                <w:p w:rsidR="0009744D" w:rsidRPr="00E62A2F" w:rsidRDefault="00776C58" w:rsidP="00776C58">
                  <w:pPr>
                    <w:framePr w:hSpace="180" w:wrap="around" w:vAnchor="text" w:hAnchor="margin" w:xAlign="center" w:y="206"/>
                    <w:rPr>
                      <w:rFonts w:ascii="XO Thames" w:eastAsia="Calibri" w:hAnsi="XO Thames"/>
                      <w:lang w:eastAsia="en-US"/>
                    </w:rPr>
                  </w:pPr>
                  <w:r w:rsidRPr="00776C58">
                    <w:rPr>
                      <w:rFonts w:ascii="XO Thames" w:eastAsia="Calibri" w:hAnsi="XO Thames" w:cs="Times New Roman"/>
                      <w:color w:val="auto"/>
                      <w:lang w:eastAsia="en-US" w:bidi="ar-SA"/>
                    </w:rPr>
                    <w:t>ОКАТО 03401000000</w:t>
                  </w:r>
                </w:p>
              </w:tc>
              <w:tc>
                <w:tcPr>
                  <w:tcW w:w="278" w:type="dxa"/>
                </w:tcPr>
                <w:p w:rsidR="0009744D" w:rsidRPr="00E62A2F" w:rsidRDefault="0009744D" w:rsidP="00776C58">
                  <w:pPr>
                    <w:framePr w:hSpace="180" w:wrap="around" w:vAnchor="text" w:hAnchor="margin" w:xAlign="center" w:y="206"/>
                    <w:rPr>
                      <w:rFonts w:ascii="XO Thames" w:eastAsia="Calibri" w:hAnsi="XO Thames"/>
                      <w:highlight w:val="yellow"/>
                      <w:lang w:eastAsia="en-US"/>
                    </w:rPr>
                  </w:pPr>
                </w:p>
              </w:tc>
              <w:tc>
                <w:tcPr>
                  <w:tcW w:w="4717" w:type="dxa"/>
                </w:tcPr>
                <w:p w:rsidR="0026396E" w:rsidRDefault="0026396E" w:rsidP="00776C58">
                  <w:pPr>
                    <w:framePr w:hSpace="180" w:wrap="around" w:vAnchor="text" w:hAnchor="margin" w:xAlign="center" w:y="206"/>
                    <w:rPr>
                      <w:rFonts w:ascii="XO Thames" w:eastAsia="Calibri" w:hAnsi="XO Thames"/>
                      <w:b/>
                      <w:lang w:eastAsia="en-US"/>
                    </w:rPr>
                  </w:pPr>
                </w:p>
                <w:p w:rsidR="0026396E" w:rsidRDefault="0026396E" w:rsidP="00776C58">
                  <w:pPr>
                    <w:framePr w:hSpace="180" w:wrap="around" w:vAnchor="text" w:hAnchor="margin" w:xAlign="center" w:y="206"/>
                    <w:rPr>
                      <w:rFonts w:ascii="XO Thames" w:eastAsia="Calibri" w:hAnsi="XO Thames"/>
                      <w:b/>
                      <w:lang w:eastAsia="en-US"/>
                    </w:rPr>
                  </w:pPr>
                </w:p>
                <w:p w:rsidR="0026396E" w:rsidRDefault="0026396E" w:rsidP="00776C58">
                  <w:pPr>
                    <w:framePr w:hSpace="180" w:wrap="around" w:vAnchor="text" w:hAnchor="margin" w:xAlign="center" w:y="206"/>
                    <w:rPr>
                      <w:rFonts w:ascii="XO Thames" w:eastAsia="Calibri" w:hAnsi="XO Thames"/>
                      <w:b/>
                      <w:lang w:eastAsia="en-US"/>
                    </w:rPr>
                  </w:pPr>
                </w:p>
                <w:p w:rsidR="0026396E" w:rsidRDefault="0026396E" w:rsidP="00776C58">
                  <w:pPr>
                    <w:framePr w:hSpace="180" w:wrap="around" w:vAnchor="text" w:hAnchor="margin" w:xAlign="center" w:y="206"/>
                    <w:rPr>
                      <w:rFonts w:ascii="XO Thames" w:eastAsia="Calibri" w:hAnsi="XO Thames"/>
                      <w:b/>
                      <w:lang w:eastAsia="en-US"/>
                    </w:rPr>
                  </w:pPr>
                </w:p>
                <w:p w:rsidR="0009744D" w:rsidRPr="00E62A2F" w:rsidRDefault="0009744D" w:rsidP="00776C58">
                  <w:pPr>
                    <w:framePr w:hSpace="180" w:wrap="around" w:vAnchor="text" w:hAnchor="margin" w:xAlign="center" w:y="206"/>
                    <w:rPr>
                      <w:rFonts w:ascii="XO Thames" w:hAnsi="XO Thames"/>
                    </w:rPr>
                  </w:pPr>
                  <w:r w:rsidRPr="00E62A2F">
                    <w:rPr>
                      <w:rFonts w:ascii="XO Thames" w:eastAsia="Calibri" w:hAnsi="XO Thames"/>
                      <w:b/>
                      <w:lang w:eastAsia="en-US"/>
                    </w:rPr>
                    <w:t>Тел./факс</w:t>
                  </w:r>
                  <w:r w:rsidRPr="00E62A2F">
                    <w:rPr>
                      <w:rFonts w:ascii="XO Thames" w:eastAsia="Calibri" w:hAnsi="XO Thames"/>
                      <w:lang w:eastAsia="en-US"/>
                    </w:rPr>
                    <w:t>:</w:t>
                  </w:r>
                  <w:r w:rsidRPr="00E62A2F">
                    <w:rPr>
                      <w:rFonts w:ascii="XO Thames" w:hAnsi="XO Thames"/>
                      <w:bCs/>
                    </w:rPr>
                    <w:t xml:space="preserve"> </w:t>
                  </w:r>
                </w:p>
                <w:p w:rsidR="0009744D" w:rsidRPr="00E62A2F" w:rsidRDefault="0009744D" w:rsidP="00776C58">
                  <w:pPr>
                    <w:framePr w:hSpace="180" w:wrap="around" w:vAnchor="text" w:hAnchor="margin" w:xAlign="center" w:y="206"/>
                    <w:rPr>
                      <w:rFonts w:ascii="XO Thames" w:hAnsi="XO Thames"/>
                    </w:rPr>
                  </w:pPr>
                </w:p>
                <w:p w:rsidR="0009744D" w:rsidRPr="00E62A2F" w:rsidRDefault="0009744D" w:rsidP="00776C58">
                  <w:pPr>
                    <w:framePr w:hSpace="180" w:wrap="around" w:vAnchor="text" w:hAnchor="margin" w:xAlign="center" w:y="206"/>
                    <w:rPr>
                      <w:rFonts w:ascii="XO Thames" w:eastAsia="Calibri" w:hAnsi="XO Thames"/>
                      <w:color w:val="FF0000"/>
                      <w:lang w:eastAsia="en-US"/>
                    </w:rPr>
                  </w:pPr>
                </w:p>
              </w:tc>
            </w:tr>
            <w:tr w:rsidR="0009744D" w:rsidRPr="00E62A2F" w:rsidTr="00520C64">
              <w:trPr>
                <w:trHeight w:val="397"/>
              </w:trPr>
              <w:tc>
                <w:tcPr>
                  <w:tcW w:w="4962" w:type="dxa"/>
                  <w:vAlign w:val="center"/>
                </w:tcPr>
                <w:p w:rsidR="0009744D" w:rsidRPr="00E62A2F" w:rsidRDefault="0009744D" w:rsidP="0009744D">
                  <w:pPr>
                    <w:framePr w:hSpace="180" w:wrap="around" w:vAnchor="text" w:hAnchor="margin" w:xAlign="center" w:y="206"/>
                    <w:jc w:val="center"/>
                    <w:rPr>
                      <w:rFonts w:ascii="XO Thames" w:eastAsia="Calibri" w:hAnsi="XO Thames"/>
                      <w:b/>
                      <w:lang w:eastAsia="en-US"/>
                    </w:rPr>
                  </w:pPr>
                  <w:r w:rsidRPr="00E62A2F">
                    <w:rPr>
                      <w:rFonts w:ascii="XO Thames" w:eastAsia="Calibri" w:hAnsi="XO Thames"/>
                      <w:b/>
                      <w:lang w:eastAsia="en-US"/>
                    </w:rPr>
                    <w:t>Банковские реквизиты:</w:t>
                  </w:r>
                </w:p>
              </w:tc>
              <w:tc>
                <w:tcPr>
                  <w:tcW w:w="278" w:type="dxa"/>
                </w:tcPr>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4717" w:type="dxa"/>
                  <w:vAlign w:val="center"/>
                </w:tcPr>
                <w:p w:rsidR="0009744D" w:rsidRPr="00E62A2F" w:rsidRDefault="0009744D" w:rsidP="0009744D">
                  <w:pPr>
                    <w:framePr w:hSpace="180" w:wrap="around" w:vAnchor="text" w:hAnchor="margin" w:xAlign="center" w:y="206"/>
                    <w:jc w:val="center"/>
                    <w:rPr>
                      <w:rFonts w:ascii="XO Thames" w:eastAsia="Calibri" w:hAnsi="XO Thames"/>
                      <w:b/>
                      <w:lang w:eastAsia="en-US"/>
                    </w:rPr>
                  </w:pPr>
                  <w:r w:rsidRPr="00E62A2F">
                    <w:rPr>
                      <w:rFonts w:ascii="XO Thames" w:eastAsia="Calibri" w:hAnsi="XO Thames"/>
                      <w:b/>
                      <w:lang w:eastAsia="en-US"/>
                    </w:rPr>
                    <w:t>Банковские реквизиты:</w:t>
                  </w:r>
                </w:p>
              </w:tc>
            </w:tr>
            <w:tr w:rsidR="0009744D" w:rsidRPr="00E62A2F" w:rsidTr="00520C64">
              <w:trPr>
                <w:trHeight w:val="74"/>
              </w:trPr>
              <w:tc>
                <w:tcPr>
                  <w:tcW w:w="4962" w:type="dxa"/>
                </w:tcPr>
                <w:p w:rsidR="0009744D" w:rsidRPr="00E62A2F" w:rsidRDefault="0009744D" w:rsidP="0009744D">
                  <w:pPr>
                    <w:framePr w:hSpace="180" w:wrap="around" w:vAnchor="text" w:hAnchor="margin" w:xAlign="center" w:y="206"/>
                    <w:rPr>
                      <w:rFonts w:ascii="XO Thames" w:eastAsia="Calibri" w:hAnsi="XO Thames"/>
                      <w:lang w:eastAsia="en-US"/>
                    </w:rPr>
                  </w:pPr>
                  <w:proofErr w:type="gramStart"/>
                  <w:r w:rsidRPr="00E62A2F">
                    <w:rPr>
                      <w:rFonts w:ascii="XO Thames" w:eastAsia="Calibri" w:hAnsi="XO Thames"/>
                      <w:lang w:eastAsia="en-US"/>
                    </w:rPr>
                    <w:t>л</w:t>
                  </w:r>
                  <w:proofErr w:type="gramEnd"/>
                  <w:r w:rsidRPr="00E62A2F">
                    <w:rPr>
                      <w:rFonts w:ascii="XO Thames" w:eastAsia="Calibri" w:hAnsi="XO Thames"/>
                      <w:lang w:eastAsia="en-US"/>
                    </w:rPr>
                    <w:t xml:space="preserve">/с 03181766940 в отделе № 1 УФК </w:t>
                  </w:r>
                  <w:r w:rsidRPr="00E62A2F">
                    <w:rPr>
                      <w:rFonts w:ascii="XO Thames" w:eastAsia="Calibri" w:hAnsi="XO Thames"/>
                      <w:lang w:eastAsia="en-US"/>
                    </w:rPr>
                    <w:br/>
                    <w:t xml:space="preserve">по Краснодарскому краю </w:t>
                  </w:r>
                </w:p>
                <w:p w:rsidR="0009744D" w:rsidRPr="00E62A2F" w:rsidRDefault="0009744D" w:rsidP="0009744D">
                  <w:pPr>
                    <w:framePr w:hSpace="180" w:wrap="around" w:vAnchor="text" w:hAnchor="margin" w:xAlign="center" w:y="206"/>
                    <w:rPr>
                      <w:rFonts w:ascii="XO Thames" w:eastAsia="Calibri" w:hAnsi="XO Thames"/>
                      <w:lang w:eastAsia="en-US"/>
                    </w:rPr>
                  </w:pPr>
                  <w:proofErr w:type="gramStart"/>
                  <w:r w:rsidRPr="00E62A2F">
                    <w:rPr>
                      <w:rFonts w:ascii="XO Thames" w:eastAsia="Calibri" w:hAnsi="XO Thames"/>
                      <w:lang w:eastAsia="en-US"/>
                    </w:rPr>
                    <w:t>р</w:t>
                  </w:r>
                  <w:proofErr w:type="gramEnd"/>
                  <w:r w:rsidRPr="00E62A2F">
                    <w:rPr>
                      <w:rFonts w:ascii="XO Thames" w:eastAsia="Calibri" w:hAnsi="XO Thames"/>
                      <w:lang w:eastAsia="en-US"/>
                    </w:rPr>
                    <w:t xml:space="preserve">/с 03211643000000013241 </w:t>
                  </w:r>
                </w:p>
                <w:p w:rsidR="0009744D" w:rsidRPr="00E62A2F" w:rsidRDefault="0009744D" w:rsidP="0009744D">
                  <w:pPr>
                    <w:framePr w:hSpace="180" w:wrap="around" w:vAnchor="text" w:hAnchor="margin" w:xAlign="center" w:y="206"/>
                    <w:rPr>
                      <w:rFonts w:ascii="XO Thames" w:eastAsia="Calibri" w:hAnsi="XO Thames"/>
                      <w:lang w:eastAsia="en-US"/>
                    </w:rPr>
                  </w:pPr>
                  <w:r w:rsidRPr="00E62A2F">
                    <w:rPr>
                      <w:rFonts w:ascii="XO Thames" w:eastAsia="Calibri" w:hAnsi="XO Thames"/>
                      <w:lang w:eastAsia="en-US"/>
                    </w:rPr>
                    <w:t>ЕКС 40102810745370000024</w:t>
                  </w:r>
                </w:p>
                <w:p w:rsidR="007A4770" w:rsidRPr="007A4770" w:rsidRDefault="007A4770" w:rsidP="00B00757">
                  <w:pPr>
                    <w:widowControl/>
                    <w:rPr>
                      <w:rFonts w:ascii="XO Thames" w:eastAsia="Times New Roman" w:hAnsi="XO Thames" w:cs="Times New Roman"/>
                      <w:color w:val="auto"/>
                      <w:lang w:eastAsia="en-US" w:bidi="ar-SA"/>
                    </w:rPr>
                  </w:pPr>
                  <w:r w:rsidRPr="007A4770">
                    <w:rPr>
                      <w:rFonts w:ascii="XO Thames" w:eastAsia="Times New Roman" w:hAnsi="XO Thames" w:cs="Times New Roman"/>
                      <w:color w:val="auto"/>
                      <w:lang w:eastAsia="en-US" w:bidi="ar-SA"/>
                    </w:rPr>
                    <w:t>ОКЦ № 1 ВВГУ Банка России//УФК по Нижегородской области, г. Нижний Новгород</w:t>
                  </w:r>
                </w:p>
                <w:p w:rsidR="0009744D" w:rsidRPr="00E62A2F" w:rsidRDefault="0009744D" w:rsidP="0009744D">
                  <w:pPr>
                    <w:framePr w:hSpace="180" w:wrap="around" w:vAnchor="text" w:hAnchor="margin" w:xAlign="center" w:y="206"/>
                    <w:rPr>
                      <w:rFonts w:ascii="XO Thames" w:eastAsia="Calibri" w:hAnsi="XO Thames"/>
                      <w:lang w:eastAsia="en-US"/>
                    </w:rPr>
                  </w:pPr>
                  <w:r w:rsidRPr="00E62A2F">
                    <w:rPr>
                      <w:rFonts w:ascii="XO Thames" w:eastAsia="Calibri" w:hAnsi="XO Thames"/>
                      <w:lang w:eastAsia="en-US"/>
                    </w:rPr>
                    <w:t>БИК 012202102</w:t>
                  </w:r>
                </w:p>
                <w:p w:rsidR="0009744D" w:rsidRPr="00E62A2F" w:rsidRDefault="0009744D" w:rsidP="0009744D">
                  <w:pPr>
                    <w:framePr w:hSpace="180" w:wrap="around" w:vAnchor="text" w:hAnchor="margin" w:xAlign="center" w:y="206"/>
                    <w:rPr>
                      <w:rFonts w:ascii="XO Thames" w:eastAsia="Calibri" w:hAnsi="XO Thames"/>
                      <w:lang w:eastAsia="en-US"/>
                    </w:rPr>
                  </w:pPr>
                </w:p>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278" w:type="dxa"/>
                </w:tcPr>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4717" w:type="dxa"/>
                </w:tcPr>
                <w:p w:rsidR="0009744D" w:rsidRPr="00E62A2F" w:rsidRDefault="0009744D" w:rsidP="0009744D">
                  <w:pPr>
                    <w:framePr w:hSpace="180" w:wrap="around" w:vAnchor="text" w:hAnchor="margin" w:xAlign="center" w:y="206"/>
                    <w:rPr>
                      <w:rFonts w:ascii="XO Thames" w:eastAsia="Calibri" w:hAnsi="XO Thames"/>
                      <w:lang w:eastAsia="en-US"/>
                    </w:rPr>
                  </w:pPr>
                </w:p>
              </w:tc>
            </w:tr>
            <w:tr w:rsidR="0009744D" w:rsidRPr="00E62A2F" w:rsidTr="00520C64">
              <w:trPr>
                <w:trHeight w:val="74"/>
              </w:trPr>
              <w:tc>
                <w:tcPr>
                  <w:tcW w:w="4962" w:type="dxa"/>
                </w:tcPr>
                <w:p w:rsidR="0009744D" w:rsidRPr="00E62A2F" w:rsidRDefault="0009744D" w:rsidP="0009744D">
                  <w:pPr>
                    <w:framePr w:hSpace="180" w:wrap="around" w:vAnchor="text" w:hAnchor="margin" w:xAlign="center" w:y="206"/>
                    <w:rPr>
                      <w:rFonts w:ascii="XO Thames" w:eastAsia="Calibri" w:hAnsi="XO Thames"/>
                      <w:lang w:eastAsia="en-US"/>
                    </w:rPr>
                  </w:pPr>
                </w:p>
                <w:p w:rsidR="0009744D" w:rsidRPr="00E62A2F" w:rsidRDefault="0009744D" w:rsidP="0009744D">
                  <w:pPr>
                    <w:framePr w:hSpace="180" w:wrap="around" w:vAnchor="text" w:hAnchor="margin" w:xAlign="center" w:y="206"/>
                    <w:rPr>
                      <w:rFonts w:ascii="XO Thames" w:eastAsia="Calibri" w:hAnsi="XO Thames"/>
                      <w:lang w:eastAsia="en-US"/>
                    </w:rPr>
                  </w:pPr>
                  <w:r w:rsidRPr="00E62A2F">
                    <w:rPr>
                      <w:rFonts w:ascii="XO Thames" w:eastAsia="Calibri" w:hAnsi="XO Thames"/>
                      <w:lang w:eastAsia="en-US"/>
                    </w:rPr>
                    <w:t xml:space="preserve">______________ / </w:t>
                  </w:r>
                  <w:r w:rsidRPr="00E62A2F">
                    <w:rPr>
                      <w:rFonts w:ascii="XO Thames" w:eastAsia="Calibri" w:hAnsi="XO Thames"/>
                      <w:b/>
                      <w:lang w:eastAsia="en-US"/>
                    </w:rPr>
                    <w:t>_______________</w:t>
                  </w:r>
                  <w:r w:rsidRPr="00E62A2F">
                    <w:rPr>
                      <w:rFonts w:ascii="XO Thames" w:eastAsia="Calibri" w:hAnsi="XO Thames"/>
                      <w:lang w:eastAsia="en-US"/>
                    </w:rPr>
                    <w:t xml:space="preserve"> /</w:t>
                  </w:r>
                </w:p>
                <w:p w:rsidR="0009744D" w:rsidRPr="00E62A2F" w:rsidRDefault="0009744D" w:rsidP="0009744D">
                  <w:pPr>
                    <w:framePr w:hSpace="180" w:wrap="around" w:vAnchor="text" w:hAnchor="margin" w:xAlign="center" w:y="206"/>
                    <w:rPr>
                      <w:rFonts w:ascii="XO Thames" w:eastAsia="Calibri" w:hAnsi="XO Thames"/>
                      <w:highlight w:val="yellow"/>
                      <w:lang w:eastAsia="en-US"/>
                    </w:rPr>
                  </w:pPr>
                  <w:r w:rsidRPr="00E62A2F">
                    <w:rPr>
                      <w:rFonts w:ascii="XO Thames" w:eastAsia="Calibri" w:hAnsi="XO Thames"/>
                      <w:lang w:eastAsia="en-US"/>
                    </w:rPr>
                    <w:t xml:space="preserve">          М.П.</w:t>
                  </w:r>
                </w:p>
              </w:tc>
              <w:tc>
                <w:tcPr>
                  <w:tcW w:w="278" w:type="dxa"/>
                </w:tcPr>
                <w:p w:rsidR="0009744D" w:rsidRPr="00E62A2F" w:rsidRDefault="0009744D" w:rsidP="0009744D">
                  <w:pPr>
                    <w:framePr w:hSpace="180" w:wrap="around" w:vAnchor="text" w:hAnchor="margin" w:xAlign="center" w:y="206"/>
                    <w:rPr>
                      <w:rFonts w:ascii="XO Thames" w:eastAsia="Calibri" w:hAnsi="XO Thames"/>
                      <w:highlight w:val="yellow"/>
                      <w:lang w:eastAsia="en-US"/>
                    </w:rPr>
                  </w:pPr>
                </w:p>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4717" w:type="dxa"/>
                </w:tcPr>
                <w:p w:rsidR="0026396E" w:rsidRDefault="0026396E" w:rsidP="0009744D">
                  <w:pPr>
                    <w:framePr w:hSpace="180" w:wrap="around" w:vAnchor="text" w:hAnchor="margin" w:xAlign="center" w:y="206"/>
                    <w:rPr>
                      <w:rFonts w:ascii="XO Thames" w:eastAsia="Calibri" w:hAnsi="XO Thames"/>
                      <w:lang w:eastAsia="en-US"/>
                    </w:rPr>
                  </w:pPr>
                </w:p>
                <w:p w:rsidR="0009744D" w:rsidRPr="00E62A2F" w:rsidRDefault="0009744D" w:rsidP="0009744D">
                  <w:pPr>
                    <w:framePr w:hSpace="180" w:wrap="around" w:vAnchor="text" w:hAnchor="margin" w:xAlign="center" w:y="206"/>
                    <w:rPr>
                      <w:rFonts w:ascii="XO Thames" w:eastAsia="Calibri" w:hAnsi="XO Thames"/>
                      <w:lang w:eastAsia="en-US"/>
                    </w:rPr>
                  </w:pPr>
                  <w:r w:rsidRPr="00E62A2F">
                    <w:rPr>
                      <w:rFonts w:ascii="XO Thames" w:eastAsia="Calibri" w:hAnsi="XO Thames"/>
                      <w:lang w:eastAsia="en-US"/>
                    </w:rPr>
                    <w:t xml:space="preserve">________________ </w:t>
                  </w:r>
                  <w:r w:rsidRPr="00E62A2F">
                    <w:rPr>
                      <w:rFonts w:ascii="XO Thames" w:eastAsia="Calibri" w:hAnsi="XO Thames"/>
                      <w:b/>
                      <w:lang w:eastAsia="en-US"/>
                    </w:rPr>
                    <w:t>/ _____________</w:t>
                  </w:r>
                  <w:r w:rsidRPr="00E62A2F">
                    <w:rPr>
                      <w:rFonts w:ascii="XO Thames" w:eastAsia="Calibri" w:hAnsi="XO Thames"/>
                      <w:lang w:eastAsia="en-US"/>
                    </w:rPr>
                    <w:t xml:space="preserve"> /</w:t>
                  </w:r>
                </w:p>
                <w:p w:rsidR="0009744D" w:rsidRPr="00E62A2F" w:rsidRDefault="0009744D" w:rsidP="0009744D">
                  <w:pPr>
                    <w:framePr w:hSpace="180" w:wrap="around" w:vAnchor="text" w:hAnchor="margin" w:xAlign="center" w:y="206"/>
                    <w:rPr>
                      <w:rFonts w:ascii="XO Thames" w:eastAsia="Calibri" w:hAnsi="XO Thames"/>
                      <w:lang w:eastAsia="en-US"/>
                    </w:rPr>
                  </w:pPr>
                  <w:r w:rsidRPr="00E62A2F">
                    <w:rPr>
                      <w:rFonts w:ascii="XO Thames" w:eastAsia="Calibri" w:hAnsi="XO Thames"/>
                      <w:lang w:eastAsia="en-US"/>
                    </w:rPr>
                    <w:t xml:space="preserve">          М.П.</w:t>
                  </w:r>
                </w:p>
              </w:tc>
            </w:tr>
          </w:tbl>
          <w:p w:rsidR="0009744D" w:rsidRPr="00E62A2F" w:rsidRDefault="0009744D" w:rsidP="0009744D"/>
        </w:tc>
        <w:tc>
          <w:tcPr>
            <w:tcW w:w="62" w:type="dxa"/>
            <w:tcMar>
              <w:left w:w="28" w:type="dxa"/>
              <w:right w:w="28" w:type="dxa"/>
            </w:tcMar>
          </w:tcPr>
          <w:p w:rsidR="0009744D" w:rsidRPr="00E62A2F" w:rsidRDefault="0009744D" w:rsidP="0009744D"/>
        </w:tc>
      </w:tr>
      <w:bookmarkEnd w:id="18"/>
    </w:tbl>
    <w:p w:rsidR="002732AF" w:rsidRDefault="002732AF" w:rsidP="00817C03">
      <w:pPr>
        <w:pStyle w:val="20"/>
        <w:shd w:val="clear" w:color="auto" w:fill="auto"/>
        <w:tabs>
          <w:tab w:val="left" w:leader="underscore" w:pos="8629"/>
          <w:tab w:val="left" w:leader="underscore" w:pos="9954"/>
        </w:tabs>
        <w:spacing w:after="0" w:line="240" w:lineRule="auto"/>
        <w:ind w:left="5812" w:right="-2" w:firstLine="0"/>
        <w:jc w:val="right"/>
        <w:rPr>
          <w:rFonts w:ascii="XO Thames" w:hAnsi="XO Thames"/>
          <w:sz w:val="25"/>
          <w:szCs w:val="25"/>
        </w:rPr>
      </w:pPr>
    </w:p>
    <w:p w:rsidR="00E105F2" w:rsidRDefault="00E105F2" w:rsidP="00817C03">
      <w:pPr>
        <w:pStyle w:val="20"/>
        <w:shd w:val="clear" w:color="auto" w:fill="auto"/>
        <w:tabs>
          <w:tab w:val="left" w:leader="underscore" w:pos="8629"/>
          <w:tab w:val="left" w:leader="underscore" w:pos="9954"/>
        </w:tabs>
        <w:spacing w:after="0" w:line="240" w:lineRule="auto"/>
        <w:ind w:left="5812" w:right="-2" w:firstLine="0"/>
        <w:jc w:val="right"/>
        <w:rPr>
          <w:rFonts w:ascii="XO Thames" w:hAnsi="XO Thames"/>
          <w:sz w:val="25"/>
          <w:szCs w:val="25"/>
        </w:rPr>
      </w:pPr>
      <w:bookmarkStart w:id="19" w:name="_GoBack"/>
      <w:bookmarkEnd w:id="19"/>
    </w:p>
    <w:p w:rsidR="002732AF" w:rsidRDefault="002732AF" w:rsidP="00817C03">
      <w:pPr>
        <w:pStyle w:val="20"/>
        <w:shd w:val="clear" w:color="auto" w:fill="auto"/>
        <w:tabs>
          <w:tab w:val="left" w:leader="underscore" w:pos="8629"/>
          <w:tab w:val="left" w:leader="underscore" w:pos="9954"/>
        </w:tabs>
        <w:spacing w:after="0" w:line="240" w:lineRule="auto"/>
        <w:ind w:left="5812" w:right="-2" w:firstLine="0"/>
        <w:jc w:val="right"/>
        <w:rPr>
          <w:rFonts w:ascii="XO Thames" w:hAnsi="XO Thames"/>
          <w:sz w:val="25"/>
          <w:szCs w:val="25"/>
        </w:rPr>
      </w:pPr>
    </w:p>
    <w:p w:rsidR="009A7C98" w:rsidRPr="0009744D" w:rsidRDefault="009A7C98" w:rsidP="00817C03">
      <w:pPr>
        <w:pStyle w:val="20"/>
        <w:shd w:val="clear" w:color="auto" w:fill="auto"/>
        <w:tabs>
          <w:tab w:val="left" w:leader="underscore" w:pos="8629"/>
          <w:tab w:val="left" w:leader="underscore" w:pos="9954"/>
        </w:tabs>
        <w:spacing w:after="0" w:line="240" w:lineRule="auto"/>
        <w:ind w:left="5812" w:right="-2" w:firstLine="0"/>
        <w:jc w:val="right"/>
        <w:rPr>
          <w:rFonts w:ascii="XO Thames" w:hAnsi="XO Thames"/>
          <w:sz w:val="25"/>
          <w:szCs w:val="25"/>
        </w:rPr>
      </w:pPr>
      <w:r w:rsidRPr="0009744D">
        <w:rPr>
          <w:rFonts w:ascii="XO Thames" w:hAnsi="XO Thames"/>
          <w:sz w:val="25"/>
          <w:szCs w:val="25"/>
        </w:rPr>
        <w:lastRenderedPageBreak/>
        <w:t xml:space="preserve">Приложение № 1 к </w:t>
      </w:r>
      <w:r w:rsidR="00817C03">
        <w:rPr>
          <w:rFonts w:ascii="XO Thames" w:hAnsi="XO Thames"/>
          <w:sz w:val="25"/>
          <w:szCs w:val="25"/>
        </w:rPr>
        <w:t>Государственному к</w:t>
      </w:r>
      <w:r w:rsidRPr="0009744D">
        <w:rPr>
          <w:rFonts w:ascii="XO Thames" w:hAnsi="XO Thames"/>
          <w:sz w:val="25"/>
          <w:szCs w:val="25"/>
        </w:rPr>
        <w:t xml:space="preserve">онтракту </w:t>
      </w:r>
    </w:p>
    <w:p w:rsidR="009A7C98" w:rsidRPr="0009744D" w:rsidRDefault="00817C03" w:rsidP="00817C03">
      <w:pPr>
        <w:pStyle w:val="20"/>
        <w:shd w:val="clear" w:color="auto" w:fill="auto"/>
        <w:tabs>
          <w:tab w:val="left" w:leader="underscore" w:pos="8629"/>
          <w:tab w:val="left" w:leader="underscore" w:pos="9954"/>
        </w:tabs>
        <w:spacing w:after="0" w:line="240" w:lineRule="auto"/>
        <w:ind w:left="5812" w:right="-2" w:firstLine="0"/>
        <w:jc w:val="right"/>
        <w:rPr>
          <w:rFonts w:ascii="XO Thames" w:hAnsi="XO Thames"/>
          <w:sz w:val="25"/>
          <w:szCs w:val="25"/>
        </w:rPr>
      </w:pPr>
      <w:proofErr w:type="gramStart"/>
      <w:r>
        <w:rPr>
          <w:rFonts w:ascii="XO Thames" w:hAnsi="XO Thames"/>
          <w:sz w:val="25"/>
          <w:szCs w:val="25"/>
        </w:rPr>
        <w:t>от</w:t>
      </w:r>
      <w:proofErr w:type="gramEnd"/>
      <w:r>
        <w:rPr>
          <w:rFonts w:ascii="XO Thames" w:hAnsi="XO Thames"/>
          <w:sz w:val="25"/>
          <w:szCs w:val="25"/>
        </w:rPr>
        <w:t xml:space="preserve"> ___________</w:t>
      </w:r>
      <w:r w:rsidR="009A7C98" w:rsidRPr="0009744D">
        <w:rPr>
          <w:rFonts w:ascii="XO Thames" w:hAnsi="XO Thames"/>
          <w:sz w:val="25"/>
          <w:szCs w:val="25"/>
        </w:rPr>
        <w:t>№ __________</w:t>
      </w:r>
    </w:p>
    <w:p w:rsidR="009A7C98" w:rsidRPr="0009744D" w:rsidRDefault="009A7C98" w:rsidP="00817C03">
      <w:pPr>
        <w:jc w:val="right"/>
        <w:rPr>
          <w:rFonts w:ascii="XO Thames" w:hAnsi="XO Thames"/>
          <w:b/>
          <w:sz w:val="25"/>
          <w:szCs w:val="25"/>
        </w:rPr>
      </w:pPr>
    </w:p>
    <w:p w:rsidR="009A7C98" w:rsidRPr="0009744D" w:rsidRDefault="009A7C98" w:rsidP="009A7C98">
      <w:pPr>
        <w:jc w:val="center"/>
        <w:rPr>
          <w:rFonts w:ascii="XO Thames" w:hAnsi="XO Thames"/>
          <w:b/>
          <w:sz w:val="25"/>
          <w:szCs w:val="25"/>
        </w:rPr>
      </w:pPr>
      <w:r w:rsidRPr="0009744D">
        <w:rPr>
          <w:rFonts w:ascii="XO Thames" w:hAnsi="XO Thames"/>
          <w:b/>
          <w:sz w:val="25"/>
          <w:szCs w:val="25"/>
        </w:rPr>
        <w:t>Техническое задание</w:t>
      </w:r>
    </w:p>
    <w:p w:rsidR="009A7C98" w:rsidRPr="0009744D" w:rsidRDefault="009A7C98" w:rsidP="009A7C98">
      <w:pPr>
        <w:tabs>
          <w:tab w:val="left" w:pos="9356"/>
        </w:tabs>
        <w:autoSpaceDE w:val="0"/>
        <w:autoSpaceDN w:val="0"/>
        <w:adjustRightInd w:val="0"/>
        <w:ind w:right="-1" w:firstLine="709"/>
        <w:jc w:val="both"/>
        <w:rPr>
          <w:rFonts w:ascii="XO Thames" w:hAnsi="XO Thames"/>
          <w:sz w:val="25"/>
          <w:szCs w:val="25"/>
        </w:rPr>
      </w:pPr>
    </w:p>
    <w:p w:rsidR="009A7C98" w:rsidRPr="0009744D" w:rsidRDefault="009A7C98" w:rsidP="009A7C98">
      <w:pPr>
        <w:tabs>
          <w:tab w:val="left" w:pos="9214"/>
        </w:tabs>
        <w:autoSpaceDE w:val="0"/>
        <w:autoSpaceDN w:val="0"/>
        <w:adjustRightInd w:val="0"/>
        <w:ind w:right="-2" w:firstLine="709"/>
        <w:jc w:val="both"/>
        <w:rPr>
          <w:rFonts w:ascii="XO Thames" w:hAnsi="XO Thames"/>
          <w:b/>
          <w:sz w:val="25"/>
          <w:szCs w:val="25"/>
        </w:rPr>
      </w:pPr>
      <w:r w:rsidRPr="0009744D">
        <w:rPr>
          <w:rFonts w:ascii="XO Thames" w:hAnsi="XO Thames"/>
          <w:b/>
          <w:sz w:val="25"/>
          <w:szCs w:val="25"/>
        </w:rPr>
        <w:t xml:space="preserve">Предмет закупки (полное наименование работ): </w:t>
      </w:r>
    </w:p>
    <w:p w:rsidR="009A7C98" w:rsidRPr="0009744D" w:rsidRDefault="006B7251" w:rsidP="009A7C98">
      <w:pPr>
        <w:tabs>
          <w:tab w:val="left" w:pos="8364"/>
          <w:tab w:val="left" w:pos="9214"/>
        </w:tabs>
        <w:autoSpaceDE w:val="0"/>
        <w:autoSpaceDN w:val="0"/>
        <w:adjustRightInd w:val="0"/>
        <w:ind w:right="-2" w:firstLine="709"/>
        <w:jc w:val="both"/>
        <w:rPr>
          <w:rFonts w:ascii="XO Thames" w:hAnsi="XO Thames" w:cs="Times New Roman"/>
          <w:sz w:val="25"/>
          <w:szCs w:val="25"/>
        </w:rPr>
      </w:pPr>
      <w:r>
        <w:rPr>
          <w:rFonts w:ascii="XO Thames" w:hAnsi="XO Thames" w:cs="Times New Roman"/>
          <w:sz w:val="25"/>
          <w:szCs w:val="25"/>
        </w:rPr>
        <w:t>Выполнение</w:t>
      </w:r>
      <w:r w:rsidR="007C25ED" w:rsidRPr="0009744D">
        <w:rPr>
          <w:rFonts w:ascii="XO Thames" w:hAnsi="XO Thames" w:cs="Times New Roman"/>
          <w:sz w:val="25"/>
          <w:szCs w:val="25"/>
        </w:rPr>
        <w:t xml:space="preserve"> </w:t>
      </w:r>
      <w:r w:rsidRPr="006B7251">
        <w:rPr>
          <w:rFonts w:ascii="XO Thames" w:eastAsia="Times New Roman" w:hAnsi="XO Thames" w:cs="Times New Roman"/>
          <w:color w:val="auto"/>
          <w:sz w:val="26"/>
          <w:szCs w:val="26"/>
          <w:lang w:bidi="ar-SA"/>
        </w:rPr>
        <w:t>работ по капитальному ремонту помещени</w:t>
      </w:r>
      <w:r w:rsidRPr="006B7251">
        <w:rPr>
          <w:rFonts w:ascii="XO Thames" w:eastAsia="Times New Roman" w:hAnsi="XO Thames" w:cs="Times New Roman"/>
          <w:bCs/>
          <w:color w:val="auto"/>
          <w:sz w:val="26"/>
          <w:szCs w:val="26"/>
          <w:lang w:bidi="ar-SA"/>
        </w:rPr>
        <w:t>я</w:t>
      </w:r>
      <w:r w:rsidRPr="006B7251">
        <w:rPr>
          <w:rFonts w:ascii="XO Thames" w:eastAsia="Times New Roman" w:hAnsi="XO Thames" w:cs="Times New Roman"/>
          <w:color w:val="auto"/>
          <w:sz w:val="26"/>
          <w:szCs w:val="26"/>
          <w:lang w:bidi="ar-SA"/>
        </w:rPr>
        <w:t xml:space="preserve"> </w:t>
      </w:r>
      <w:r w:rsidR="00783D8E">
        <w:rPr>
          <w:rFonts w:ascii="XO Thames" w:eastAsia="Times New Roman" w:hAnsi="XO Thames" w:cs="Times New Roman"/>
          <w:bCs/>
          <w:color w:val="auto"/>
          <w:sz w:val="26"/>
          <w:szCs w:val="26"/>
          <w:lang w:bidi="ar-SA"/>
        </w:rPr>
        <w:t>мужского</w:t>
      </w:r>
      <w:r w:rsidRPr="006B7251">
        <w:rPr>
          <w:rFonts w:ascii="XO Thames" w:eastAsia="Times New Roman" w:hAnsi="XO Thames" w:cs="Times New Roman"/>
          <w:bCs/>
          <w:color w:val="auto"/>
          <w:sz w:val="26"/>
          <w:szCs w:val="26"/>
          <w:lang w:bidi="ar-SA"/>
        </w:rPr>
        <w:t xml:space="preserve"> санитарного узла</w:t>
      </w:r>
      <w:r w:rsidRPr="006B7251">
        <w:rPr>
          <w:rFonts w:ascii="XO Thames" w:eastAsia="Times New Roman" w:hAnsi="XO Thames" w:cs="Times New Roman"/>
          <w:color w:val="auto"/>
          <w:sz w:val="26"/>
          <w:szCs w:val="26"/>
          <w:lang w:bidi="ar-SA"/>
        </w:rPr>
        <w:t xml:space="preserve"> </w:t>
      </w:r>
      <w:r w:rsidR="00783D8E">
        <w:rPr>
          <w:rFonts w:ascii="XO Thames" w:eastAsia="Times New Roman" w:hAnsi="XO Thames" w:cs="Times New Roman"/>
          <w:bCs/>
          <w:color w:val="auto"/>
          <w:sz w:val="26"/>
          <w:szCs w:val="26"/>
          <w:lang w:bidi="ar-SA"/>
        </w:rPr>
        <w:t>первого</w:t>
      </w:r>
      <w:r w:rsidRPr="006B7251">
        <w:rPr>
          <w:rFonts w:ascii="XO Thames" w:eastAsia="Times New Roman" w:hAnsi="XO Thames" w:cs="Times New Roman"/>
          <w:bCs/>
          <w:color w:val="auto"/>
          <w:sz w:val="26"/>
          <w:szCs w:val="26"/>
          <w:lang w:bidi="ar-SA"/>
        </w:rPr>
        <w:t xml:space="preserve"> этажа</w:t>
      </w:r>
      <w:r w:rsidRPr="006B7251">
        <w:rPr>
          <w:rFonts w:ascii="XO Thames" w:eastAsia="Times New Roman" w:hAnsi="XO Thames" w:cs="Times New Roman"/>
          <w:color w:val="auto"/>
          <w:sz w:val="26"/>
          <w:szCs w:val="26"/>
          <w:lang w:bidi="ar-SA"/>
        </w:rPr>
        <w:t xml:space="preserve"> здания литер </w:t>
      </w:r>
      <w:r w:rsidRPr="006B7251">
        <w:rPr>
          <w:rFonts w:ascii="XO Thames" w:eastAsia="Times New Roman" w:hAnsi="XO Thames" w:cs="Times New Roman"/>
          <w:bCs/>
          <w:color w:val="auto"/>
          <w:sz w:val="26"/>
          <w:szCs w:val="26"/>
          <w:lang w:bidi="ar-SA"/>
        </w:rPr>
        <w:t>Г-37</w:t>
      </w:r>
      <w:r w:rsidRPr="006B7251">
        <w:rPr>
          <w:rFonts w:ascii="XO Thames" w:eastAsia="Times New Roman" w:hAnsi="XO Thames" w:cs="Times New Roman"/>
          <w:color w:val="auto"/>
          <w:sz w:val="26"/>
          <w:szCs w:val="26"/>
          <w:lang w:bidi="ar-SA"/>
        </w:rPr>
        <w:t xml:space="preserve"> </w:t>
      </w:r>
      <w:r w:rsidRPr="006B7251">
        <w:rPr>
          <w:rFonts w:ascii="XO Thames" w:eastAsia="Times New Roman" w:hAnsi="XO Thames" w:cs="Times New Roman"/>
          <w:bCs/>
          <w:color w:val="auto"/>
          <w:sz w:val="26"/>
          <w:szCs w:val="26"/>
          <w:lang w:bidi="ar-SA"/>
        </w:rPr>
        <w:t>Тихорецкого филиала ФКУ ДПО МУЦС ГУФСИН России по Краснодарскому краю</w:t>
      </w:r>
      <w:r w:rsidRPr="006B7251">
        <w:rPr>
          <w:rFonts w:ascii="XO Thames" w:eastAsia="Times New Roman" w:hAnsi="XO Thames" w:cs="Times New Roman"/>
          <w:color w:val="auto"/>
          <w:sz w:val="26"/>
          <w:szCs w:val="26"/>
          <w:lang w:bidi="ar-SA"/>
        </w:rPr>
        <w:t>, расположенного по адресу:</w:t>
      </w:r>
      <w:r w:rsidRPr="006B7251">
        <w:rPr>
          <w:rFonts w:ascii="XO Thames" w:eastAsia="Times New Roman" w:hAnsi="XO Thames" w:cs="Times New Roman"/>
          <w:b/>
          <w:kern w:val="36"/>
          <w:sz w:val="26"/>
          <w:szCs w:val="26"/>
          <w:lang w:bidi="ar-SA"/>
        </w:rPr>
        <w:t xml:space="preserve"> </w:t>
      </w:r>
      <w:r w:rsidRPr="006B7251">
        <w:rPr>
          <w:rFonts w:ascii="XO Thames" w:eastAsia="Times New Roman" w:hAnsi="XO Thames" w:cs="Times New Roman"/>
          <w:color w:val="auto"/>
          <w:kern w:val="36"/>
          <w:sz w:val="26"/>
          <w:szCs w:val="26"/>
          <w:lang w:bidi="ar-SA"/>
        </w:rPr>
        <w:t>Краснодарский край, г. Тихорецк, ул. Юго-Восточный бульвар 1</w:t>
      </w:r>
    </w:p>
    <w:p w:rsidR="009A7C98" w:rsidRPr="0009744D" w:rsidRDefault="009A7C98" w:rsidP="009A7C98">
      <w:pPr>
        <w:tabs>
          <w:tab w:val="left" w:pos="8364"/>
          <w:tab w:val="left" w:pos="9214"/>
        </w:tabs>
        <w:autoSpaceDE w:val="0"/>
        <w:autoSpaceDN w:val="0"/>
        <w:adjustRightInd w:val="0"/>
        <w:ind w:right="-2" w:firstLine="709"/>
        <w:jc w:val="both"/>
        <w:rPr>
          <w:rFonts w:ascii="XO Thames" w:hAnsi="XO Thames"/>
          <w:sz w:val="25"/>
          <w:szCs w:val="25"/>
        </w:rPr>
      </w:pPr>
      <w:r w:rsidRPr="0009744D">
        <w:rPr>
          <w:rFonts w:ascii="XO Thames" w:hAnsi="XO Thames"/>
          <w:sz w:val="25"/>
          <w:szCs w:val="25"/>
        </w:rPr>
        <w:t>(ОКПД2 - 43.39.19.190)</w:t>
      </w:r>
    </w:p>
    <w:p w:rsidR="009A7C98" w:rsidRPr="0009744D" w:rsidRDefault="009A7C98" w:rsidP="009A7C98">
      <w:pPr>
        <w:tabs>
          <w:tab w:val="left" w:pos="8364"/>
          <w:tab w:val="left" w:pos="9214"/>
        </w:tabs>
        <w:autoSpaceDE w:val="0"/>
        <w:autoSpaceDN w:val="0"/>
        <w:adjustRightInd w:val="0"/>
        <w:ind w:right="-2" w:firstLine="709"/>
        <w:jc w:val="both"/>
        <w:rPr>
          <w:rFonts w:ascii="XO Thames" w:hAnsi="XO Thames"/>
          <w:b/>
          <w:sz w:val="25"/>
          <w:szCs w:val="25"/>
        </w:rPr>
      </w:pPr>
      <w:r w:rsidRPr="0009744D">
        <w:rPr>
          <w:rFonts w:ascii="XO Thames" w:hAnsi="XO Thames"/>
          <w:b/>
          <w:sz w:val="25"/>
          <w:szCs w:val="25"/>
        </w:rPr>
        <w:t xml:space="preserve">Наименование Заказчика и место выполнения работ: </w:t>
      </w:r>
    </w:p>
    <w:p w:rsidR="009A7C98" w:rsidRPr="0009744D" w:rsidRDefault="009A7C98" w:rsidP="009A7C98">
      <w:pPr>
        <w:tabs>
          <w:tab w:val="left" w:pos="8364"/>
          <w:tab w:val="left" w:pos="9214"/>
        </w:tabs>
        <w:ind w:right="-2" w:firstLine="709"/>
        <w:jc w:val="both"/>
        <w:rPr>
          <w:rFonts w:ascii="XO Thames" w:hAnsi="XO Thames"/>
          <w:sz w:val="25"/>
          <w:szCs w:val="25"/>
        </w:rPr>
      </w:pPr>
      <w:r w:rsidRPr="0009744D">
        <w:rPr>
          <w:rFonts w:ascii="XO Thames" w:hAnsi="XO Thames"/>
          <w:sz w:val="25"/>
          <w:szCs w:val="25"/>
        </w:rPr>
        <w:t xml:space="preserve">Заказчик – </w:t>
      </w:r>
      <w:r w:rsidR="006B7251">
        <w:rPr>
          <w:rFonts w:ascii="XO Thames" w:eastAsia="Times New Roman" w:hAnsi="XO Thames" w:cs="Times New Roman"/>
          <w:bCs/>
          <w:color w:val="auto"/>
          <w:sz w:val="26"/>
          <w:szCs w:val="26"/>
          <w:lang w:bidi="ar-SA"/>
        </w:rPr>
        <w:t>Тихорецкий филиал</w:t>
      </w:r>
      <w:r w:rsidR="006B7251" w:rsidRPr="006B7251">
        <w:rPr>
          <w:rFonts w:ascii="XO Thames" w:eastAsia="Times New Roman" w:hAnsi="XO Thames" w:cs="Times New Roman"/>
          <w:bCs/>
          <w:color w:val="auto"/>
          <w:sz w:val="26"/>
          <w:szCs w:val="26"/>
          <w:lang w:bidi="ar-SA"/>
        </w:rPr>
        <w:t xml:space="preserve"> ФКУ ДПО МУЦС </w:t>
      </w:r>
      <w:r w:rsidRPr="0009744D">
        <w:rPr>
          <w:rFonts w:ascii="XO Thames" w:hAnsi="XO Thames"/>
          <w:sz w:val="25"/>
          <w:szCs w:val="25"/>
        </w:rPr>
        <w:t xml:space="preserve">ГУФСИН России </w:t>
      </w:r>
      <w:r w:rsidR="00007278">
        <w:rPr>
          <w:rFonts w:ascii="XO Thames" w:hAnsi="XO Thames"/>
          <w:sz w:val="25"/>
          <w:szCs w:val="25"/>
        </w:rPr>
        <w:t xml:space="preserve">                      </w:t>
      </w:r>
      <w:r w:rsidRPr="0009744D">
        <w:rPr>
          <w:rFonts w:ascii="XO Thames" w:hAnsi="XO Thames"/>
          <w:sz w:val="25"/>
          <w:szCs w:val="25"/>
        </w:rPr>
        <w:t xml:space="preserve">по Краснодарскому краю, место выполнения работ: </w:t>
      </w:r>
      <w:r w:rsidR="006B7251" w:rsidRPr="006B7251">
        <w:rPr>
          <w:rFonts w:ascii="XO Thames" w:eastAsia="Times New Roman" w:hAnsi="XO Thames" w:cs="Times New Roman"/>
          <w:color w:val="auto"/>
          <w:kern w:val="36"/>
          <w:sz w:val="26"/>
          <w:szCs w:val="26"/>
          <w:lang w:bidi="ar-SA"/>
        </w:rPr>
        <w:t xml:space="preserve">Краснодарский край, г. </w:t>
      </w:r>
      <w:proofErr w:type="gramStart"/>
      <w:r w:rsidR="006B7251" w:rsidRPr="006B7251">
        <w:rPr>
          <w:rFonts w:ascii="XO Thames" w:eastAsia="Times New Roman" w:hAnsi="XO Thames" w:cs="Times New Roman"/>
          <w:color w:val="auto"/>
          <w:kern w:val="36"/>
          <w:sz w:val="26"/>
          <w:szCs w:val="26"/>
          <w:lang w:bidi="ar-SA"/>
        </w:rPr>
        <w:t xml:space="preserve">Тихорецк, </w:t>
      </w:r>
      <w:r w:rsidR="00007278">
        <w:rPr>
          <w:rFonts w:ascii="XO Thames" w:eastAsia="Times New Roman" w:hAnsi="XO Thames" w:cs="Times New Roman"/>
          <w:color w:val="auto"/>
          <w:kern w:val="36"/>
          <w:sz w:val="26"/>
          <w:szCs w:val="26"/>
          <w:lang w:bidi="ar-SA"/>
        </w:rPr>
        <w:t xml:space="preserve">  </w:t>
      </w:r>
      <w:proofErr w:type="gramEnd"/>
      <w:r w:rsidR="006B7251" w:rsidRPr="006B7251">
        <w:rPr>
          <w:rFonts w:ascii="XO Thames" w:eastAsia="Times New Roman" w:hAnsi="XO Thames" w:cs="Times New Roman"/>
          <w:color w:val="auto"/>
          <w:kern w:val="36"/>
          <w:sz w:val="26"/>
          <w:szCs w:val="26"/>
          <w:lang w:bidi="ar-SA"/>
        </w:rPr>
        <w:t>ул. Юго-Восточный бульвар 1</w:t>
      </w:r>
      <w:r w:rsidRPr="0009744D">
        <w:rPr>
          <w:rFonts w:ascii="XO Thames" w:hAnsi="XO Thames"/>
          <w:sz w:val="25"/>
          <w:szCs w:val="25"/>
        </w:rPr>
        <w:t>.</w:t>
      </w:r>
    </w:p>
    <w:p w:rsidR="009A7C98" w:rsidRPr="0009744D" w:rsidRDefault="009A7C98" w:rsidP="009A7C98">
      <w:pPr>
        <w:tabs>
          <w:tab w:val="left" w:pos="8364"/>
          <w:tab w:val="left" w:pos="9355"/>
        </w:tabs>
        <w:autoSpaceDE w:val="0"/>
        <w:autoSpaceDN w:val="0"/>
        <w:adjustRightInd w:val="0"/>
        <w:ind w:right="1043" w:firstLine="709"/>
        <w:jc w:val="both"/>
        <w:rPr>
          <w:rFonts w:ascii="XO Thames" w:hAnsi="XO Thames"/>
          <w:b/>
          <w:sz w:val="25"/>
          <w:szCs w:val="25"/>
        </w:rPr>
      </w:pPr>
      <w:r w:rsidRPr="0009744D">
        <w:rPr>
          <w:rFonts w:ascii="XO Thames" w:hAnsi="XO Thames"/>
          <w:b/>
          <w:sz w:val="25"/>
          <w:szCs w:val="25"/>
        </w:rPr>
        <w:t xml:space="preserve">1. Цель и задачи работ: </w:t>
      </w:r>
    </w:p>
    <w:p w:rsidR="009A7C98" w:rsidRPr="0009744D" w:rsidRDefault="009A7C98" w:rsidP="009A7C98">
      <w:pPr>
        <w:tabs>
          <w:tab w:val="left" w:pos="9356"/>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 xml:space="preserve">1.1. </w:t>
      </w:r>
      <w:r w:rsidR="006B7251">
        <w:rPr>
          <w:rFonts w:ascii="XO Thames" w:hAnsi="XO Thames" w:cs="Times New Roman"/>
          <w:sz w:val="25"/>
          <w:szCs w:val="25"/>
        </w:rPr>
        <w:t>Выполнение</w:t>
      </w:r>
      <w:r w:rsidR="006B7251" w:rsidRPr="0009744D">
        <w:rPr>
          <w:rFonts w:ascii="XO Thames" w:hAnsi="XO Thames" w:cs="Times New Roman"/>
          <w:sz w:val="25"/>
          <w:szCs w:val="25"/>
        </w:rPr>
        <w:t xml:space="preserve"> </w:t>
      </w:r>
      <w:r w:rsidR="006B7251" w:rsidRPr="006B7251">
        <w:rPr>
          <w:rFonts w:ascii="XO Thames" w:eastAsia="Times New Roman" w:hAnsi="XO Thames" w:cs="Times New Roman"/>
          <w:color w:val="auto"/>
          <w:sz w:val="26"/>
          <w:szCs w:val="26"/>
          <w:lang w:bidi="ar-SA"/>
        </w:rPr>
        <w:t>работ по капитальному ремонту помещени</w:t>
      </w:r>
      <w:r w:rsidR="006B7251" w:rsidRPr="006B7251">
        <w:rPr>
          <w:rFonts w:ascii="XO Thames" w:eastAsia="Times New Roman" w:hAnsi="XO Thames" w:cs="Times New Roman"/>
          <w:bCs/>
          <w:color w:val="auto"/>
          <w:sz w:val="26"/>
          <w:szCs w:val="26"/>
          <w:lang w:bidi="ar-SA"/>
        </w:rPr>
        <w:t>я</w:t>
      </w:r>
      <w:r w:rsidR="006B7251" w:rsidRPr="006B7251">
        <w:rPr>
          <w:rFonts w:ascii="XO Thames" w:eastAsia="Times New Roman" w:hAnsi="XO Thames" w:cs="Times New Roman"/>
          <w:color w:val="auto"/>
          <w:sz w:val="26"/>
          <w:szCs w:val="26"/>
          <w:lang w:bidi="ar-SA"/>
        </w:rPr>
        <w:t xml:space="preserve"> </w:t>
      </w:r>
      <w:r w:rsidR="00783D8E">
        <w:rPr>
          <w:rFonts w:ascii="XO Thames" w:eastAsia="Times New Roman" w:hAnsi="XO Thames" w:cs="Times New Roman"/>
          <w:bCs/>
          <w:color w:val="auto"/>
          <w:sz w:val="26"/>
          <w:szCs w:val="26"/>
          <w:lang w:bidi="ar-SA"/>
        </w:rPr>
        <w:t>муж</w:t>
      </w:r>
      <w:r w:rsidR="006B7251" w:rsidRPr="006B7251">
        <w:rPr>
          <w:rFonts w:ascii="XO Thames" w:eastAsia="Times New Roman" w:hAnsi="XO Thames" w:cs="Times New Roman"/>
          <w:bCs/>
          <w:color w:val="auto"/>
          <w:sz w:val="26"/>
          <w:szCs w:val="26"/>
          <w:lang w:bidi="ar-SA"/>
        </w:rPr>
        <w:t>ского санитарного узла</w:t>
      </w:r>
      <w:r w:rsidR="006B7251" w:rsidRPr="006B7251">
        <w:rPr>
          <w:rFonts w:ascii="XO Thames" w:eastAsia="Times New Roman" w:hAnsi="XO Thames" w:cs="Times New Roman"/>
          <w:color w:val="auto"/>
          <w:sz w:val="26"/>
          <w:szCs w:val="26"/>
          <w:lang w:bidi="ar-SA"/>
        </w:rPr>
        <w:t xml:space="preserve"> </w:t>
      </w:r>
      <w:r w:rsidR="00783D8E">
        <w:rPr>
          <w:rFonts w:ascii="XO Thames" w:eastAsia="Times New Roman" w:hAnsi="XO Thames" w:cs="Times New Roman"/>
          <w:bCs/>
          <w:color w:val="auto"/>
          <w:sz w:val="26"/>
          <w:szCs w:val="26"/>
          <w:lang w:bidi="ar-SA"/>
        </w:rPr>
        <w:t>первого</w:t>
      </w:r>
      <w:r w:rsidR="006B7251" w:rsidRPr="006B7251">
        <w:rPr>
          <w:rFonts w:ascii="XO Thames" w:eastAsia="Times New Roman" w:hAnsi="XO Thames" w:cs="Times New Roman"/>
          <w:bCs/>
          <w:color w:val="auto"/>
          <w:sz w:val="26"/>
          <w:szCs w:val="26"/>
          <w:lang w:bidi="ar-SA"/>
        </w:rPr>
        <w:t xml:space="preserve"> этажа</w:t>
      </w:r>
      <w:r w:rsidR="006B7251" w:rsidRPr="006B7251">
        <w:rPr>
          <w:rFonts w:ascii="XO Thames" w:eastAsia="Times New Roman" w:hAnsi="XO Thames" w:cs="Times New Roman"/>
          <w:color w:val="auto"/>
          <w:sz w:val="26"/>
          <w:szCs w:val="26"/>
          <w:lang w:bidi="ar-SA"/>
        </w:rPr>
        <w:t xml:space="preserve"> здания литер </w:t>
      </w:r>
      <w:r w:rsidR="006B7251" w:rsidRPr="006B7251">
        <w:rPr>
          <w:rFonts w:ascii="XO Thames" w:eastAsia="Times New Roman" w:hAnsi="XO Thames" w:cs="Times New Roman"/>
          <w:bCs/>
          <w:color w:val="auto"/>
          <w:sz w:val="26"/>
          <w:szCs w:val="26"/>
          <w:lang w:bidi="ar-SA"/>
        </w:rPr>
        <w:t>Г-37</w:t>
      </w:r>
      <w:r w:rsidR="006B7251" w:rsidRPr="006B7251">
        <w:rPr>
          <w:rFonts w:ascii="XO Thames" w:eastAsia="Times New Roman" w:hAnsi="XO Thames" w:cs="Times New Roman"/>
          <w:color w:val="auto"/>
          <w:sz w:val="26"/>
          <w:szCs w:val="26"/>
          <w:lang w:bidi="ar-SA"/>
        </w:rPr>
        <w:t xml:space="preserve"> </w:t>
      </w:r>
      <w:r w:rsidR="006B7251" w:rsidRPr="006B7251">
        <w:rPr>
          <w:rFonts w:ascii="XO Thames" w:eastAsia="Times New Roman" w:hAnsi="XO Thames" w:cs="Times New Roman"/>
          <w:bCs/>
          <w:color w:val="auto"/>
          <w:sz w:val="26"/>
          <w:szCs w:val="26"/>
          <w:lang w:bidi="ar-SA"/>
        </w:rPr>
        <w:t>Тихорецкого филиала ФКУ ДПО МУЦС ГУФСИН России по Краснодарскому краю</w:t>
      </w:r>
      <w:r w:rsidR="000E1F39" w:rsidRPr="0009744D">
        <w:rPr>
          <w:rFonts w:ascii="XO Thames" w:hAnsi="XO Thames"/>
          <w:sz w:val="25"/>
          <w:szCs w:val="25"/>
        </w:rPr>
        <w:t xml:space="preserve"> </w:t>
      </w:r>
      <w:r w:rsidRPr="0009744D">
        <w:rPr>
          <w:rFonts w:ascii="XO Thames" w:hAnsi="XO Thames"/>
          <w:sz w:val="25"/>
          <w:szCs w:val="25"/>
        </w:rPr>
        <w:t>производится с целью устранения естественного износа, поддержания и улучшения эксплуатационных свойств.</w:t>
      </w:r>
    </w:p>
    <w:p w:rsidR="009A7C98" w:rsidRPr="0009744D" w:rsidRDefault="009A7C98" w:rsidP="009A7C98">
      <w:pPr>
        <w:tabs>
          <w:tab w:val="left" w:pos="9355"/>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1.2. Полный перечень ремонтных работ указан в ведомости объёмов и основных материалов.</w:t>
      </w:r>
    </w:p>
    <w:p w:rsidR="00C62165" w:rsidRPr="0009744D" w:rsidRDefault="00C62165" w:rsidP="00C62165">
      <w:pPr>
        <w:tabs>
          <w:tab w:val="left" w:pos="9355"/>
        </w:tabs>
        <w:autoSpaceDE w:val="0"/>
        <w:autoSpaceDN w:val="0"/>
        <w:adjustRightInd w:val="0"/>
        <w:ind w:right="-1" w:firstLine="709"/>
        <w:jc w:val="both"/>
        <w:rPr>
          <w:rFonts w:ascii="XO Thames" w:hAnsi="XO Thames"/>
          <w:b/>
          <w:sz w:val="25"/>
          <w:szCs w:val="25"/>
        </w:rPr>
      </w:pPr>
      <w:r w:rsidRPr="0009744D">
        <w:rPr>
          <w:rFonts w:ascii="XO Thames" w:hAnsi="XO Thames"/>
          <w:b/>
          <w:sz w:val="25"/>
          <w:szCs w:val="25"/>
        </w:rPr>
        <w:t>2. Срок и режим выполнения работ:</w:t>
      </w:r>
    </w:p>
    <w:p w:rsidR="00C62165" w:rsidRPr="00817C03" w:rsidRDefault="00C62165" w:rsidP="00C62165">
      <w:pPr>
        <w:tabs>
          <w:tab w:val="left" w:pos="9356"/>
        </w:tabs>
        <w:autoSpaceDE w:val="0"/>
        <w:autoSpaceDN w:val="0"/>
        <w:adjustRightInd w:val="0"/>
        <w:ind w:right="-1" w:firstLine="709"/>
        <w:jc w:val="both"/>
        <w:rPr>
          <w:rFonts w:ascii="XO Thames" w:hAnsi="XO Thames"/>
          <w:color w:val="auto"/>
          <w:sz w:val="25"/>
          <w:szCs w:val="25"/>
        </w:rPr>
      </w:pPr>
      <w:r w:rsidRPr="0009744D">
        <w:rPr>
          <w:rFonts w:ascii="XO Thames" w:hAnsi="XO Thames"/>
          <w:sz w:val="25"/>
          <w:szCs w:val="25"/>
        </w:rPr>
        <w:t xml:space="preserve">2.1. </w:t>
      </w:r>
      <w:r w:rsidR="00A33D26">
        <w:rPr>
          <w:rFonts w:ascii="XO Thames" w:hAnsi="XO Thames"/>
          <w:sz w:val="25"/>
          <w:szCs w:val="25"/>
        </w:rPr>
        <w:t xml:space="preserve">Срок выполнения </w:t>
      </w:r>
      <w:r w:rsidRPr="0009744D">
        <w:rPr>
          <w:rFonts w:ascii="XO Thames" w:hAnsi="XO Thames"/>
          <w:sz w:val="25"/>
          <w:szCs w:val="25"/>
        </w:rPr>
        <w:t xml:space="preserve">работ – с момента заключения контракта по </w:t>
      </w:r>
      <w:r w:rsidR="00A33D26">
        <w:rPr>
          <w:rFonts w:ascii="XO Thames" w:hAnsi="XO Thames"/>
          <w:color w:val="auto"/>
          <w:sz w:val="25"/>
          <w:szCs w:val="25"/>
        </w:rPr>
        <w:t>05 июля</w:t>
      </w:r>
      <w:r w:rsidRPr="00817C03">
        <w:rPr>
          <w:rFonts w:ascii="XO Thames" w:hAnsi="XO Thames"/>
          <w:color w:val="auto"/>
          <w:sz w:val="25"/>
          <w:szCs w:val="25"/>
        </w:rPr>
        <w:t xml:space="preserve"> 2026 г.</w:t>
      </w:r>
    </w:p>
    <w:p w:rsidR="00C62165" w:rsidRPr="0009744D" w:rsidRDefault="00C62165" w:rsidP="00C62165">
      <w:pPr>
        <w:tabs>
          <w:tab w:val="left" w:pos="9356"/>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 xml:space="preserve">2.2. Производить работы на объекте Заказчика в будние дни (понедельник-пятница) с </w:t>
      </w:r>
      <w:r w:rsidR="00E50777">
        <w:rPr>
          <w:rFonts w:ascii="XO Thames" w:hAnsi="XO Thames"/>
          <w:sz w:val="25"/>
          <w:szCs w:val="25"/>
        </w:rPr>
        <w:t>08.3</w:t>
      </w:r>
      <w:r w:rsidRPr="0009744D">
        <w:rPr>
          <w:rFonts w:ascii="XO Thames" w:hAnsi="XO Thames"/>
          <w:sz w:val="25"/>
          <w:szCs w:val="25"/>
        </w:rPr>
        <w:t>0 до 17.00 часов, за исключением праздничных дней</w:t>
      </w:r>
    </w:p>
    <w:p w:rsidR="009A7C98" w:rsidRPr="0009744D" w:rsidRDefault="009A7C98" w:rsidP="009A7C98">
      <w:pPr>
        <w:tabs>
          <w:tab w:val="left" w:pos="8364"/>
          <w:tab w:val="left" w:pos="9355"/>
        </w:tabs>
        <w:autoSpaceDE w:val="0"/>
        <w:autoSpaceDN w:val="0"/>
        <w:adjustRightInd w:val="0"/>
        <w:ind w:right="901" w:firstLine="709"/>
        <w:jc w:val="both"/>
        <w:rPr>
          <w:rFonts w:ascii="XO Thames" w:hAnsi="XO Thames"/>
          <w:b/>
          <w:sz w:val="25"/>
          <w:szCs w:val="25"/>
        </w:rPr>
      </w:pPr>
      <w:r w:rsidRPr="0009744D">
        <w:rPr>
          <w:rFonts w:ascii="XO Thames" w:hAnsi="XO Thames"/>
          <w:b/>
          <w:sz w:val="25"/>
          <w:szCs w:val="25"/>
        </w:rPr>
        <w:t>3. Требования к материалам и изделиям:</w:t>
      </w:r>
    </w:p>
    <w:p w:rsidR="009A7C98" w:rsidRPr="0009744D" w:rsidRDefault="009A7C98" w:rsidP="009A7C98">
      <w:pPr>
        <w:ind w:firstLine="709"/>
        <w:jc w:val="both"/>
        <w:rPr>
          <w:rFonts w:ascii="XO Thames" w:hAnsi="XO Thames"/>
          <w:spacing w:val="-7"/>
          <w:sz w:val="25"/>
          <w:szCs w:val="25"/>
        </w:rPr>
      </w:pPr>
      <w:r w:rsidRPr="0009744D">
        <w:rPr>
          <w:rFonts w:ascii="XO Thames" w:hAnsi="XO Thames"/>
          <w:sz w:val="25"/>
          <w:szCs w:val="25"/>
        </w:rPr>
        <w:t xml:space="preserve">3.1. </w:t>
      </w:r>
      <w:r w:rsidRPr="0009744D">
        <w:rPr>
          <w:rFonts w:ascii="XO Thames" w:hAnsi="XO Thames"/>
          <w:spacing w:val="-7"/>
          <w:sz w:val="25"/>
          <w:szCs w:val="25"/>
        </w:rPr>
        <w:t xml:space="preserve">Подрядчик при выполнении работ должен использовать основные материалы строго в соответствии с ведомостью объёмов работ. Применяемые материалы согласовываются Заказчиком до начала работ. </w:t>
      </w:r>
    </w:p>
    <w:p w:rsidR="009A7C98" w:rsidRPr="0009744D" w:rsidRDefault="009A7C98" w:rsidP="009A7C98">
      <w:pPr>
        <w:ind w:firstLine="709"/>
        <w:jc w:val="both"/>
        <w:rPr>
          <w:rFonts w:ascii="XO Thames" w:hAnsi="XO Thames"/>
          <w:spacing w:val="-7"/>
          <w:sz w:val="25"/>
          <w:szCs w:val="25"/>
        </w:rPr>
      </w:pPr>
      <w:r w:rsidRPr="0009744D">
        <w:rPr>
          <w:rFonts w:ascii="XO Thames" w:hAnsi="XO Thames"/>
          <w:spacing w:val="-6"/>
          <w:sz w:val="25"/>
          <w:szCs w:val="25"/>
        </w:rPr>
        <w:t xml:space="preserve">3.2. </w:t>
      </w:r>
      <w:r w:rsidRPr="0009744D">
        <w:rPr>
          <w:rFonts w:ascii="XO Thames" w:hAnsi="XO Thames"/>
          <w:spacing w:val="-7"/>
          <w:sz w:val="25"/>
          <w:szCs w:val="25"/>
        </w:rPr>
        <w:t xml:space="preserve">Используемые материалы, изделия должны соответствовать государственным стандартам и техническим условиям, должны быть новыми, то есть не бывшими </w:t>
      </w:r>
      <w:r w:rsidR="00007278">
        <w:rPr>
          <w:rFonts w:ascii="XO Thames" w:hAnsi="XO Thames"/>
          <w:spacing w:val="-7"/>
          <w:sz w:val="25"/>
          <w:szCs w:val="25"/>
        </w:rPr>
        <w:t xml:space="preserve">                            </w:t>
      </w:r>
      <w:r w:rsidRPr="0009744D">
        <w:rPr>
          <w:rFonts w:ascii="XO Thames" w:hAnsi="XO Thames"/>
          <w:spacing w:val="-7"/>
          <w:sz w:val="25"/>
          <w:szCs w:val="25"/>
        </w:rPr>
        <w:t xml:space="preserve">в эксплуатации, не поврежденными, без каких-либо ограничений (залог, запрет, арест и т.п.) </w:t>
      </w:r>
      <w:r w:rsidR="00007278">
        <w:rPr>
          <w:rFonts w:ascii="XO Thames" w:hAnsi="XO Thames"/>
          <w:spacing w:val="-7"/>
          <w:sz w:val="25"/>
          <w:szCs w:val="25"/>
        </w:rPr>
        <w:t xml:space="preserve">       </w:t>
      </w:r>
      <w:proofErr w:type="gramStart"/>
      <w:r w:rsidRPr="0009744D">
        <w:rPr>
          <w:rFonts w:ascii="XO Thames" w:hAnsi="XO Thames"/>
          <w:spacing w:val="-7"/>
          <w:sz w:val="25"/>
          <w:szCs w:val="25"/>
        </w:rPr>
        <w:t>к</w:t>
      </w:r>
      <w:proofErr w:type="gramEnd"/>
      <w:r w:rsidRPr="0009744D">
        <w:rPr>
          <w:rFonts w:ascii="XO Thames" w:hAnsi="XO Thames"/>
          <w:spacing w:val="-7"/>
          <w:sz w:val="25"/>
          <w:szCs w:val="25"/>
        </w:rPr>
        <w:t xml:space="preserve"> свободному обращению на территории Российской Федерации. </w:t>
      </w:r>
    </w:p>
    <w:p w:rsidR="009A7C98" w:rsidRPr="0009744D" w:rsidRDefault="009A7C98" w:rsidP="009A7C98">
      <w:pPr>
        <w:tabs>
          <w:tab w:val="left" w:pos="9356"/>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 xml:space="preserve">Учтенные Участником в локальном сметном расчете материалы, изделия </w:t>
      </w:r>
      <w:r w:rsidR="00007278">
        <w:rPr>
          <w:rFonts w:ascii="XO Thames" w:hAnsi="XO Thames"/>
          <w:sz w:val="25"/>
          <w:szCs w:val="25"/>
        </w:rPr>
        <w:t xml:space="preserve">                     </w:t>
      </w:r>
      <w:r w:rsidRPr="0009744D">
        <w:rPr>
          <w:rFonts w:ascii="XO Thames" w:hAnsi="XO Thames"/>
          <w:sz w:val="25"/>
          <w:szCs w:val="25"/>
        </w:rPr>
        <w:t>и оборудование должны соответствовать требованиям к применяемым материалам, изделиям и оборудованию.</w:t>
      </w:r>
    </w:p>
    <w:p w:rsidR="009A7C98" w:rsidRPr="0009744D" w:rsidRDefault="009A7C98" w:rsidP="009A7C98">
      <w:pPr>
        <w:tabs>
          <w:tab w:val="left" w:pos="9356"/>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3.3. Все характеристики (параметры) материалов и изделий должны отвечать требованиям законодательства Российской Федерации о техническом регулировании.</w:t>
      </w:r>
    </w:p>
    <w:p w:rsidR="009A7C98" w:rsidRPr="0009744D" w:rsidRDefault="009A7C98" w:rsidP="009A7C98">
      <w:pPr>
        <w:tabs>
          <w:tab w:val="left" w:pos="9356"/>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3.4. Контроль за соответствием применяемых материалов и изделий является обязанностью лица, осуществляющего выполнение работ.</w:t>
      </w:r>
    </w:p>
    <w:p w:rsidR="009A7C98" w:rsidRPr="0009744D" w:rsidRDefault="009A7C98" w:rsidP="009A7C98">
      <w:pPr>
        <w:tabs>
          <w:tab w:val="left" w:pos="9355"/>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 xml:space="preserve">3.5. Обеспечение оборудованием, материалами для производства работ </w:t>
      </w:r>
      <w:r w:rsidR="00007278">
        <w:rPr>
          <w:rFonts w:ascii="XO Thames" w:hAnsi="XO Thames"/>
          <w:sz w:val="25"/>
          <w:szCs w:val="25"/>
        </w:rPr>
        <w:t xml:space="preserve">                     </w:t>
      </w:r>
      <w:r w:rsidRPr="0009744D">
        <w:rPr>
          <w:rFonts w:ascii="XO Thames" w:hAnsi="XO Thames"/>
          <w:sz w:val="25"/>
          <w:szCs w:val="25"/>
        </w:rPr>
        <w:t>и их доставка осуществляется за счет Подрядчика и его силами.</w:t>
      </w:r>
    </w:p>
    <w:p w:rsidR="009A7C98" w:rsidRPr="0009744D" w:rsidRDefault="009A7C98" w:rsidP="009A7C98">
      <w:pPr>
        <w:tabs>
          <w:tab w:val="left" w:pos="9355"/>
        </w:tabs>
        <w:autoSpaceDE w:val="0"/>
        <w:autoSpaceDN w:val="0"/>
        <w:adjustRightInd w:val="0"/>
        <w:ind w:right="-1" w:firstLine="709"/>
        <w:rPr>
          <w:rFonts w:ascii="XO Thames" w:hAnsi="XO Thames"/>
          <w:sz w:val="25"/>
          <w:szCs w:val="25"/>
        </w:rPr>
      </w:pPr>
    </w:p>
    <w:p w:rsidR="009A7C98" w:rsidRPr="0009744D" w:rsidRDefault="009A7C98" w:rsidP="009A7C98">
      <w:pPr>
        <w:tabs>
          <w:tab w:val="left" w:pos="9355"/>
        </w:tabs>
        <w:autoSpaceDE w:val="0"/>
        <w:autoSpaceDN w:val="0"/>
        <w:adjustRightInd w:val="0"/>
        <w:ind w:right="-1" w:firstLine="709"/>
        <w:rPr>
          <w:rFonts w:ascii="XO Thames" w:hAnsi="XO Thames"/>
          <w:b/>
          <w:bCs/>
          <w:sz w:val="25"/>
          <w:szCs w:val="25"/>
        </w:rPr>
      </w:pPr>
      <w:r w:rsidRPr="0009744D">
        <w:rPr>
          <w:rFonts w:ascii="XO Thames" w:hAnsi="XO Thames"/>
          <w:b/>
          <w:bCs/>
          <w:sz w:val="25"/>
          <w:szCs w:val="25"/>
        </w:rPr>
        <w:t>4. Ведомость объёмов работ</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7230"/>
        <w:gridCol w:w="830"/>
        <w:gridCol w:w="1197"/>
      </w:tblGrid>
      <w:tr w:rsidR="00783D8E" w:rsidRPr="00783D8E" w:rsidTr="0067549C">
        <w:trPr>
          <w:trHeight w:val="457"/>
          <w:tblHeader/>
          <w:jc w:val="center"/>
        </w:trPr>
        <w:tc>
          <w:tcPr>
            <w:tcW w:w="618" w:type="dxa"/>
            <w:shd w:val="clear" w:color="auto" w:fill="auto"/>
            <w:vAlign w:val="center"/>
            <w:hideMark/>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 п/п</w:t>
            </w:r>
          </w:p>
        </w:tc>
        <w:tc>
          <w:tcPr>
            <w:tcW w:w="7230" w:type="dxa"/>
            <w:shd w:val="clear" w:color="auto" w:fill="auto"/>
            <w:vAlign w:val="center"/>
            <w:hideMark/>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Наименование работ</w:t>
            </w:r>
          </w:p>
        </w:tc>
        <w:tc>
          <w:tcPr>
            <w:tcW w:w="830" w:type="dxa"/>
            <w:shd w:val="clear" w:color="auto" w:fill="auto"/>
            <w:vAlign w:val="center"/>
            <w:hideMark/>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Ед.</w:t>
            </w:r>
            <w:r w:rsidRPr="00783D8E">
              <w:rPr>
                <w:rFonts w:ascii="XO Thames" w:eastAsia="Times New Roman" w:hAnsi="XO Thames" w:cs="Arial"/>
                <w:color w:val="auto"/>
                <w:lang w:eastAsia="en-US" w:bidi="ar-SA"/>
              </w:rPr>
              <w:br/>
              <w:t>изм.</w:t>
            </w:r>
          </w:p>
        </w:tc>
        <w:tc>
          <w:tcPr>
            <w:tcW w:w="1197" w:type="dxa"/>
            <w:shd w:val="clear" w:color="auto" w:fill="auto"/>
            <w:vAlign w:val="center"/>
            <w:hideMark/>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Кол-во</w:t>
            </w:r>
          </w:p>
        </w:tc>
      </w:tr>
      <w:tr w:rsidR="00783D8E" w:rsidRPr="00783D8E" w:rsidTr="0067549C">
        <w:trPr>
          <w:trHeight w:val="300"/>
          <w:jc w:val="center"/>
        </w:trPr>
        <w:tc>
          <w:tcPr>
            <w:tcW w:w="9875" w:type="dxa"/>
            <w:gridSpan w:val="4"/>
            <w:shd w:val="clear" w:color="auto" w:fill="auto"/>
            <w:vAlign w:val="center"/>
            <w:hideMark/>
          </w:tcPr>
          <w:p w:rsidR="00783D8E" w:rsidRPr="00783D8E" w:rsidRDefault="00783D8E" w:rsidP="0067549C">
            <w:pPr>
              <w:widowControl/>
              <w:ind w:left="-57" w:right="-57"/>
              <w:jc w:val="center"/>
              <w:rPr>
                <w:rFonts w:ascii="XO Thames" w:eastAsia="Times New Roman" w:hAnsi="XO Thames" w:cs="Arial"/>
                <w:b/>
                <w:bCs/>
                <w:color w:val="auto"/>
                <w:lang w:eastAsia="en-US" w:bidi="ar-SA"/>
              </w:rPr>
            </w:pPr>
            <w:r w:rsidRPr="00783D8E">
              <w:rPr>
                <w:rFonts w:ascii="XO Thames" w:eastAsia="Times New Roman" w:hAnsi="XO Thames" w:cs="Arial"/>
                <w:b/>
                <w:bCs/>
                <w:color w:val="auto"/>
                <w:lang w:eastAsia="en-US" w:bidi="ar-SA"/>
              </w:rPr>
              <w:t>Демонтажные работы</w:t>
            </w:r>
          </w:p>
        </w:tc>
      </w:tr>
      <w:tr w:rsidR="00783D8E" w:rsidRPr="00783D8E" w:rsidTr="0067549C">
        <w:trPr>
          <w:trHeight w:val="133"/>
          <w:jc w:val="center"/>
        </w:trPr>
        <w:tc>
          <w:tcPr>
            <w:tcW w:w="618" w:type="dxa"/>
            <w:shd w:val="clear" w:color="auto" w:fill="auto"/>
            <w:noWrap/>
            <w:vAlign w:val="center"/>
            <w:hideMark/>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1</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Устройство перегородок из ПВХ профилей: глухих (ДЕМОНТАЖ)</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0,0692</w:t>
            </w:r>
          </w:p>
        </w:tc>
      </w:tr>
      <w:tr w:rsidR="00783D8E" w:rsidRPr="00783D8E" w:rsidTr="0067549C">
        <w:trPr>
          <w:trHeight w:val="300"/>
          <w:jc w:val="center"/>
        </w:trPr>
        <w:tc>
          <w:tcPr>
            <w:tcW w:w="618" w:type="dxa"/>
            <w:shd w:val="clear" w:color="auto" w:fill="auto"/>
            <w:noWrap/>
            <w:vAlign w:val="center"/>
            <w:hideMark/>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2</w:t>
            </w:r>
          </w:p>
        </w:tc>
        <w:tc>
          <w:tcPr>
            <w:tcW w:w="7230" w:type="dxa"/>
            <w:tcBorders>
              <w:top w:val="nil"/>
              <w:left w:val="single" w:sz="4" w:space="0" w:color="auto"/>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Снятие смесителя: с душевой сеткой</w:t>
            </w:r>
          </w:p>
        </w:tc>
        <w:tc>
          <w:tcPr>
            <w:tcW w:w="830" w:type="dxa"/>
            <w:tcBorders>
              <w:top w:val="nil"/>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100 </w:t>
            </w:r>
            <w:proofErr w:type="spellStart"/>
            <w:r w:rsidRPr="00783D8E">
              <w:rPr>
                <w:rFonts w:ascii="XO Thames" w:eastAsiaTheme="minorHAnsi" w:hAnsi="XO Thames" w:cstheme="minorBidi"/>
                <w:color w:val="auto"/>
                <w:lang w:eastAsia="en-US" w:bidi="ar-SA"/>
              </w:rPr>
              <w:t>шт</w:t>
            </w:r>
            <w:proofErr w:type="spellEnd"/>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0,01</w:t>
            </w:r>
          </w:p>
        </w:tc>
      </w:tr>
      <w:tr w:rsidR="00783D8E" w:rsidRPr="00783D8E" w:rsidTr="0067549C">
        <w:trPr>
          <w:trHeight w:val="300"/>
          <w:jc w:val="center"/>
        </w:trPr>
        <w:tc>
          <w:tcPr>
            <w:tcW w:w="618" w:type="dxa"/>
            <w:shd w:val="clear" w:color="auto" w:fill="auto"/>
            <w:noWrap/>
            <w:vAlign w:val="center"/>
            <w:hideMark/>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3</w:t>
            </w:r>
          </w:p>
        </w:tc>
        <w:tc>
          <w:tcPr>
            <w:tcW w:w="7230" w:type="dxa"/>
            <w:tcBorders>
              <w:top w:val="nil"/>
              <w:left w:val="single" w:sz="4" w:space="0" w:color="auto"/>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Демонтаж: поддонов</w:t>
            </w:r>
          </w:p>
        </w:tc>
        <w:tc>
          <w:tcPr>
            <w:tcW w:w="830" w:type="dxa"/>
            <w:tcBorders>
              <w:top w:val="nil"/>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100 </w:t>
            </w:r>
            <w:proofErr w:type="spellStart"/>
            <w:r w:rsidRPr="00783D8E">
              <w:rPr>
                <w:rFonts w:ascii="XO Thames" w:eastAsiaTheme="minorHAnsi" w:hAnsi="XO Thames" w:cstheme="minorBidi"/>
                <w:color w:val="auto"/>
                <w:lang w:eastAsia="en-US" w:bidi="ar-SA"/>
              </w:rPr>
              <w:t>шт</w:t>
            </w:r>
            <w:proofErr w:type="spellEnd"/>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0,01</w:t>
            </w:r>
          </w:p>
        </w:tc>
      </w:tr>
      <w:tr w:rsidR="00783D8E" w:rsidRPr="00783D8E" w:rsidTr="0067549C">
        <w:trPr>
          <w:trHeight w:val="450"/>
          <w:jc w:val="center"/>
        </w:trPr>
        <w:tc>
          <w:tcPr>
            <w:tcW w:w="618" w:type="dxa"/>
            <w:shd w:val="clear" w:color="auto" w:fill="auto"/>
            <w:noWrap/>
            <w:vAlign w:val="center"/>
            <w:hideMark/>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lastRenderedPageBreak/>
              <w:t>4</w:t>
            </w:r>
          </w:p>
        </w:tc>
        <w:tc>
          <w:tcPr>
            <w:tcW w:w="7230" w:type="dxa"/>
            <w:tcBorders>
              <w:top w:val="nil"/>
              <w:left w:val="single" w:sz="4" w:space="0" w:color="auto"/>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Разборка трубопроводов из </w:t>
            </w:r>
            <w:proofErr w:type="spellStart"/>
            <w:r w:rsidRPr="00783D8E">
              <w:rPr>
                <w:rFonts w:ascii="XO Thames" w:eastAsiaTheme="minorHAnsi" w:hAnsi="XO Thames" w:cstheme="minorBidi"/>
                <w:color w:val="auto"/>
                <w:lang w:eastAsia="en-US" w:bidi="ar-SA"/>
              </w:rPr>
              <w:t>водогазопроводных</w:t>
            </w:r>
            <w:proofErr w:type="spellEnd"/>
            <w:r w:rsidRPr="00783D8E">
              <w:rPr>
                <w:rFonts w:ascii="XO Thames" w:eastAsiaTheme="minorHAnsi" w:hAnsi="XO Thames" w:cstheme="minorBidi"/>
                <w:color w:val="auto"/>
                <w:lang w:eastAsia="en-US" w:bidi="ar-SA"/>
              </w:rPr>
              <w:t xml:space="preserve"> труб диаметром: свыше 25 до 32 мм</w:t>
            </w:r>
          </w:p>
        </w:tc>
        <w:tc>
          <w:tcPr>
            <w:tcW w:w="830" w:type="dxa"/>
            <w:tcBorders>
              <w:top w:val="nil"/>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0,055</w:t>
            </w:r>
          </w:p>
        </w:tc>
      </w:tr>
      <w:tr w:rsidR="00783D8E" w:rsidRPr="00783D8E" w:rsidTr="0067549C">
        <w:trPr>
          <w:trHeight w:val="450"/>
          <w:jc w:val="center"/>
        </w:trPr>
        <w:tc>
          <w:tcPr>
            <w:tcW w:w="618" w:type="dxa"/>
            <w:shd w:val="clear" w:color="auto" w:fill="auto"/>
            <w:noWrap/>
            <w:vAlign w:val="center"/>
            <w:hideMark/>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5</w:t>
            </w:r>
          </w:p>
        </w:tc>
        <w:tc>
          <w:tcPr>
            <w:tcW w:w="7230" w:type="dxa"/>
            <w:tcBorders>
              <w:top w:val="nil"/>
              <w:left w:val="single" w:sz="4" w:space="0" w:color="auto"/>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Разборка трубопроводов из чугунных канализационных труб диаметром: 50 мм</w:t>
            </w:r>
          </w:p>
        </w:tc>
        <w:tc>
          <w:tcPr>
            <w:tcW w:w="830" w:type="dxa"/>
            <w:tcBorders>
              <w:top w:val="nil"/>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0,052</w:t>
            </w:r>
          </w:p>
        </w:tc>
      </w:tr>
      <w:tr w:rsidR="00783D8E" w:rsidRPr="00783D8E" w:rsidTr="0067549C">
        <w:trPr>
          <w:trHeight w:val="258"/>
          <w:jc w:val="center"/>
        </w:trPr>
        <w:tc>
          <w:tcPr>
            <w:tcW w:w="618" w:type="dxa"/>
            <w:shd w:val="clear" w:color="auto" w:fill="auto"/>
            <w:noWrap/>
            <w:vAlign w:val="center"/>
            <w:hideMark/>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6</w:t>
            </w:r>
          </w:p>
        </w:tc>
        <w:tc>
          <w:tcPr>
            <w:tcW w:w="7230" w:type="dxa"/>
            <w:tcBorders>
              <w:top w:val="nil"/>
              <w:left w:val="single" w:sz="4" w:space="0" w:color="auto"/>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Демонтаж дверных коробок: в каменных стенах с отбивкой штукатурки в откосах</w:t>
            </w:r>
          </w:p>
        </w:tc>
        <w:tc>
          <w:tcPr>
            <w:tcW w:w="830" w:type="dxa"/>
            <w:tcBorders>
              <w:top w:val="nil"/>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100 </w:t>
            </w:r>
            <w:proofErr w:type="spellStart"/>
            <w:r w:rsidRPr="00783D8E">
              <w:rPr>
                <w:rFonts w:ascii="XO Thames" w:eastAsiaTheme="minorHAnsi" w:hAnsi="XO Thames" w:cstheme="minorBidi"/>
                <w:color w:val="auto"/>
                <w:lang w:eastAsia="en-US" w:bidi="ar-SA"/>
              </w:rPr>
              <w:t>шт</w:t>
            </w:r>
            <w:proofErr w:type="spellEnd"/>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0,01</w:t>
            </w:r>
          </w:p>
        </w:tc>
      </w:tr>
      <w:tr w:rsidR="00783D8E" w:rsidRPr="00783D8E" w:rsidTr="0067549C">
        <w:trPr>
          <w:trHeight w:val="450"/>
          <w:jc w:val="center"/>
        </w:trPr>
        <w:tc>
          <w:tcPr>
            <w:tcW w:w="618" w:type="dxa"/>
            <w:shd w:val="clear" w:color="auto" w:fill="auto"/>
            <w:noWrap/>
            <w:vAlign w:val="center"/>
            <w:hideMark/>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7</w:t>
            </w:r>
          </w:p>
        </w:tc>
        <w:tc>
          <w:tcPr>
            <w:tcW w:w="7230" w:type="dxa"/>
            <w:tcBorders>
              <w:top w:val="nil"/>
              <w:left w:val="single" w:sz="4" w:space="0" w:color="auto"/>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Снятие дверных полотен</w:t>
            </w:r>
          </w:p>
        </w:tc>
        <w:tc>
          <w:tcPr>
            <w:tcW w:w="830" w:type="dxa"/>
            <w:tcBorders>
              <w:top w:val="nil"/>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0,0168</w:t>
            </w:r>
          </w:p>
        </w:tc>
      </w:tr>
      <w:tr w:rsidR="00783D8E" w:rsidRPr="00783D8E" w:rsidTr="0067549C">
        <w:trPr>
          <w:trHeight w:val="300"/>
          <w:jc w:val="center"/>
        </w:trPr>
        <w:tc>
          <w:tcPr>
            <w:tcW w:w="618" w:type="dxa"/>
            <w:shd w:val="clear" w:color="auto" w:fill="auto"/>
            <w:noWrap/>
            <w:vAlign w:val="center"/>
            <w:hideMark/>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8</w:t>
            </w:r>
          </w:p>
        </w:tc>
        <w:tc>
          <w:tcPr>
            <w:tcW w:w="7230" w:type="dxa"/>
            <w:tcBorders>
              <w:top w:val="nil"/>
              <w:left w:val="single" w:sz="4" w:space="0" w:color="auto"/>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Демонтаж: светильников для люминесцентных ламп</w:t>
            </w:r>
          </w:p>
        </w:tc>
        <w:tc>
          <w:tcPr>
            <w:tcW w:w="830" w:type="dxa"/>
            <w:tcBorders>
              <w:top w:val="nil"/>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100 </w:t>
            </w:r>
            <w:proofErr w:type="spellStart"/>
            <w:r w:rsidRPr="00783D8E">
              <w:rPr>
                <w:rFonts w:ascii="XO Thames" w:eastAsiaTheme="minorHAnsi" w:hAnsi="XO Thames" w:cstheme="minorBidi"/>
                <w:color w:val="auto"/>
                <w:lang w:eastAsia="en-US" w:bidi="ar-SA"/>
              </w:rPr>
              <w:t>шт</w:t>
            </w:r>
            <w:proofErr w:type="spellEnd"/>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0,03</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9</w:t>
            </w:r>
          </w:p>
        </w:tc>
        <w:tc>
          <w:tcPr>
            <w:tcW w:w="7230" w:type="dxa"/>
            <w:tcBorders>
              <w:top w:val="nil"/>
              <w:left w:val="single" w:sz="4" w:space="0" w:color="auto"/>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Демонтаж: выключателей, розеток</w:t>
            </w:r>
          </w:p>
        </w:tc>
        <w:tc>
          <w:tcPr>
            <w:tcW w:w="830" w:type="dxa"/>
            <w:tcBorders>
              <w:top w:val="nil"/>
              <w:left w:val="nil"/>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100 </w:t>
            </w:r>
            <w:proofErr w:type="spellStart"/>
            <w:r w:rsidRPr="00783D8E">
              <w:rPr>
                <w:rFonts w:ascii="XO Thames" w:eastAsiaTheme="minorHAnsi" w:hAnsi="XO Thames" w:cstheme="minorBidi"/>
                <w:color w:val="auto"/>
                <w:lang w:eastAsia="en-US" w:bidi="ar-SA"/>
              </w:rPr>
              <w:t>шт</w:t>
            </w:r>
            <w:proofErr w:type="spellEnd"/>
          </w:p>
        </w:tc>
        <w:tc>
          <w:tcPr>
            <w:tcW w:w="1197" w:type="dxa"/>
            <w:tcBorders>
              <w:top w:val="single" w:sz="4" w:space="0" w:color="auto"/>
              <w:left w:val="nil"/>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0,06</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10</w:t>
            </w:r>
          </w:p>
        </w:tc>
        <w:tc>
          <w:tcPr>
            <w:tcW w:w="7230" w:type="dxa"/>
            <w:tcBorders>
              <w:top w:val="nil"/>
              <w:left w:val="single" w:sz="4" w:space="0" w:color="auto"/>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Разборка облицовки стен: из керамических глазурованных плиток</w:t>
            </w:r>
          </w:p>
        </w:tc>
        <w:tc>
          <w:tcPr>
            <w:tcW w:w="830" w:type="dxa"/>
            <w:tcBorders>
              <w:top w:val="nil"/>
              <w:left w:val="nil"/>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tcBorders>
              <w:top w:val="single" w:sz="4" w:space="0" w:color="auto"/>
              <w:left w:val="nil"/>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0,463</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11</w:t>
            </w:r>
          </w:p>
        </w:tc>
        <w:tc>
          <w:tcPr>
            <w:tcW w:w="7230" w:type="dxa"/>
            <w:tcBorders>
              <w:top w:val="nil"/>
              <w:left w:val="single" w:sz="4" w:space="0" w:color="auto"/>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Отбивка штукатурки с поверхностей: стен и потолков кирпичных</w:t>
            </w:r>
          </w:p>
        </w:tc>
        <w:tc>
          <w:tcPr>
            <w:tcW w:w="830" w:type="dxa"/>
            <w:tcBorders>
              <w:top w:val="nil"/>
              <w:left w:val="nil"/>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tcBorders>
              <w:top w:val="single" w:sz="4" w:space="0" w:color="auto"/>
              <w:left w:val="nil"/>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0,463</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12</w:t>
            </w:r>
          </w:p>
        </w:tc>
        <w:tc>
          <w:tcPr>
            <w:tcW w:w="7230" w:type="dxa"/>
            <w:tcBorders>
              <w:top w:val="nil"/>
              <w:left w:val="single" w:sz="4" w:space="0" w:color="auto"/>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Разборка покрытий полов: из керамических плиток</w:t>
            </w:r>
          </w:p>
        </w:tc>
        <w:tc>
          <w:tcPr>
            <w:tcW w:w="830" w:type="dxa"/>
            <w:tcBorders>
              <w:top w:val="nil"/>
              <w:left w:val="nil"/>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tcBorders>
              <w:top w:val="single" w:sz="4" w:space="0" w:color="auto"/>
              <w:left w:val="nil"/>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0,1595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13</w:t>
            </w:r>
          </w:p>
        </w:tc>
        <w:tc>
          <w:tcPr>
            <w:tcW w:w="7230" w:type="dxa"/>
            <w:tcBorders>
              <w:top w:val="nil"/>
              <w:left w:val="single" w:sz="4" w:space="0" w:color="auto"/>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Разборка вручную стяжек толщиной 20 мм: цементных, бетонных с кирпичным щебнем</w:t>
            </w:r>
          </w:p>
        </w:tc>
        <w:tc>
          <w:tcPr>
            <w:tcW w:w="830" w:type="dxa"/>
            <w:tcBorders>
              <w:top w:val="nil"/>
              <w:left w:val="nil"/>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tcBorders>
              <w:top w:val="single" w:sz="4" w:space="0" w:color="auto"/>
              <w:left w:val="nil"/>
              <w:bottom w:val="single" w:sz="4" w:space="0" w:color="auto"/>
              <w:right w:val="single" w:sz="4" w:space="0" w:color="auto"/>
            </w:tcBorders>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0,1595</w:t>
            </w:r>
          </w:p>
        </w:tc>
      </w:tr>
      <w:tr w:rsidR="00783D8E" w:rsidRPr="00783D8E" w:rsidTr="0067549C">
        <w:trPr>
          <w:trHeight w:val="300"/>
          <w:jc w:val="center"/>
        </w:trPr>
        <w:tc>
          <w:tcPr>
            <w:tcW w:w="9875" w:type="dxa"/>
            <w:gridSpan w:val="4"/>
            <w:shd w:val="clear" w:color="auto" w:fill="auto"/>
            <w:vAlign w:val="center"/>
            <w:hideMark/>
          </w:tcPr>
          <w:p w:rsidR="00783D8E" w:rsidRPr="00783D8E" w:rsidRDefault="00783D8E" w:rsidP="0067549C">
            <w:pPr>
              <w:widowControl/>
              <w:ind w:left="-57" w:right="-57"/>
              <w:jc w:val="center"/>
              <w:rPr>
                <w:rFonts w:ascii="XO Thames" w:eastAsia="Times New Roman" w:hAnsi="XO Thames" w:cs="Arial"/>
                <w:b/>
                <w:bCs/>
                <w:color w:val="auto"/>
                <w:lang w:eastAsia="en-US" w:bidi="ar-SA"/>
              </w:rPr>
            </w:pPr>
            <w:r w:rsidRPr="00783D8E">
              <w:rPr>
                <w:rFonts w:ascii="XO Thames" w:eastAsia="Times New Roman" w:hAnsi="XO Thames" w:cs="Arial"/>
                <w:b/>
                <w:bCs/>
                <w:color w:val="auto"/>
                <w:lang w:eastAsia="en-US" w:bidi="ar-SA"/>
              </w:rPr>
              <w:t>Вывоз мусора</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14</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Затаривание строительного мусора в мешки</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т</w:t>
            </w:r>
            <w:proofErr w:type="gram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15</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Погрузка в автотранспортное средство: мусор строительный с погрузкой вручную</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1т груза</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16</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40 км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1т груза</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0,5</w:t>
            </w:r>
          </w:p>
        </w:tc>
      </w:tr>
      <w:tr w:rsidR="00783D8E" w:rsidRPr="00783D8E" w:rsidTr="0067549C">
        <w:trPr>
          <w:trHeight w:val="300"/>
          <w:jc w:val="center"/>
        </w:trPr>
        <w:tc>
          <w:tcPr>
            <w:tcW w:w="9875" w:type="dxa"/>
            <w:gridSpan w:val="4"/>
            <w:shd w:val="clear" w:color="auto" w:fill="auto"/>
            <w:noWrap/>
            <w:vAlign w:val="center"/>
          </w:tcPr>
          <w:p w:rsidR="00783D8E" w:rsidRPr="00783D8E" w:rsidRDefault="00783D8E" w:rsidP="0067549C">
            <w:pPr>
              <w:widowControl/>
              <w:ind w:left="-57" w:right="-57"/>
              <w:jc w:val="center"/>
              <w:rPr>
                <w:rFonts w:ascii="XO Thames" w:eastAsia="Times New Roman" w:hAnsi="XO Thames" w:cs="Arial"/>
                <w:b/>
                <w:color w:val="auto"/>
                <w:lang w:eastAsia="en-US" w:bidi="ar-SA"/>
              </w:rPr>
            </w:pPr>
            <w:r w:rsidRPr="00783D8E">
              <w:rPr>
                <w:rFonts w:ascii="XO Thames" w:eastAsia="Times New Roman" w:hAnsi="XO Thames" w:cs="Arial"/>
                <w:b/>
                <w:color w:val="auto"/>
                <w:lang w:eastAsia="en-US" w:bidi="ar-SA"/>
              </w:rPr>
              <w:t>Стены</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17</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Антигрибковая защита поверхностей каменных конструкций</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0,153</w:t>
            </w:r>
          </w:p>
        </w:tc>
      </w:tr>
      <w:tr w:rsidR="00783D8E" w:rsidRPr="00783D8E" w:rsidTr="0067549C">
        <w:trPr>
          <w:trHeight w:val="45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18</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Ремонт штукатурки внутренних стен по камню известковым раствором площадью отдельных мест: до 1 м2 толщиной слоя до 20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0,1701</w:t>
            </w:r>
          </w:p>
        </w:tc>
      </w:tr>
      <w:tr w:rsidR="00783D8E" w:rsidRPr="00783D8E" w:rsidTr="0067549C">
        <w:trPr>
          <w:trHeight w:val="45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19</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Обмазочная гидроизоляция бетонных, железобетонных и кирпичных поверхностей гидроизоляционным составом проникающего действия толщиной 2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0,89</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20</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Сплошное выравнивание внутренних поверхностей (однослойное оштукатуривание) из сухих растворных смесей толщиной до 10 мм: стен</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0,463</w:t>
            </w:r>
          </w:p>
        </w:tc>
      </w:tr>
      <w:tr w:rsidR="00783D8E" w:rsidRPr="00783D8E" w:rsidTr="0067549C">
        <w:trPr>
          <w:trHeight w:val="675"/>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21</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Окраска водными составами внутри помещений клеевая: высококачественная по штукатурке</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0,16054</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22</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0,463</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23</w:t>
            </w:r>
          </w:p>
        </w:tc>
        <w:tc>
          <w:tcPr>
            <w:tcW w:w="72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Смеси сухие водостойкие для затирки </w:t>
            </w:r>
            <w:proofErr w:type="spellStart"/>
            <w:r w:rsidRPr="00783D8E">
              <w:rPr>
                <w:rFonts w:ascii="XO Thames" w:eastAsiaTheme="minorHAnsi" w:hAnsi="XO Thames" w:cstheme="minorBidi"/>
                <w:color w:val="auto"/>
                <w:lang w:eastAsia="en-US" w:bidi="ar-SA"/>
              </w:rPr>
              <w:t>межплиточных</w:t>
            </w:r>
            <w:proofErr w:type="spellEnd"/>
            <w:r w:rsidRPr="00783D8E">
              <w:rPr>
                <w:rFonts w:ascii="XO Thames" w:eastAsiaTheme="minorHAnsi" w:hAnsi="XO Thames" w:cstheme="minorBidi"/>
                <w:color w:val="auto"/>
                <w:lang w:eastAsia="en-US" w:bidi="ar-SA"/>
              </w:rPr>
              <w:t xml:space="preserve"> швов шириной 1-6 мм (различная цветовая гамма)</w:t>
            </w:r>
          </w:p>
        </w:tc>
        <w:tc>
          <w:tcPr>
            <w:tcW w:w="8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т</w:t>
            </w:r>
            <w:proofErr w:type="gramEnd"/>
          </w:p>
        </w:tc>
        <w:tc>
          <w:tcPr>
            <w:tcW w:w="1197"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0,02315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24</w:t>
            </w:r>
          </w:p>
        </w:tc>
        <w:tc>
          <w:tcPr>
            <w:tcW w:w="72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Плитка </w:t>
            </w:r>
            <w:proofErr w:type="spellStart"/>
            <w:r w:rsidRPr="00783D8E">
              <w:rPr>
                <w:rFonts w:ascii="XO Thames" w:eastAsiaTheme="minorHAnsi" w:hAnsi="XO Thames" w:cstheme="minorBidi"/>
                <w:color w:val="auto"/>
                <w:lang w:eastAsia="en-US" w:bidi="ar-SA"/>
              </w:rPr>
              <w:t>керамогранитная</w:t>
            </w:r>
            <w:proofErr w:type="spellEnd"/>
            <w:r w:rsidRPr="00783D8E">
              <w:rPr>
                <w:rFonts w:ascii="XO Thames" w:eastAsiaTheme="minorHAnsi" w:hAnsi="XO Thames" w:cstheme="minorBidi"/>
                <w:color w:val="auto"/>
                <w:lang w:eastAsia="en-US" w:bidi="ar-SA"/>
              </w:rPr>
              <w:t>, неполированная, толщина 9 мм</w:t>
            </w:r>
          </w:p>
        </w:tc>
        <w:tc>
          <w:tcPr>
            <w:tcW w:w="8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r w:rsidRPr="00783D8E">
              <w:rPr>
                <w:rFonts w:ascii="XO Thames" w:eastAsiaTheme="minorHAnsi" w:hAnsi="XO Thames" w:cstheme="minorBidi"/>
                <w:color w:val="auto"/>
                <w:lang w:eastAsia="en-US" w:bidi="ar-SA"/>
              </w:rPr>
              <w:t>2</w:t>
            </w:r>
          </w:p>
        </w:tc>
        <w:tc>
          <w:tcPr>
            <w:tcW w:w="1197"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46,3</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25</w:t>
            </w:r>
          </w:p>
        </w:tc>
        <w:tc>
          <w:tcPr>
            <w:tcW w:w="72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Клей монтажный сухой для внутренних и наружных работ на основе цементного вяжущего, для плитки</w:t>
            </w:r>
          </w:p>
        </w:tc>
        <w:tc>
          <w:tcPr>
            <w:tcW w:w="8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т</w:t>
            </w:r>
            <w:proofErr w:type="gramEnd"/>
          </w:p>
        </w:tc>
        <w:tc>
          <w:tcPr>
            <w:tcW w:w="1197"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0,173625</w:t>
            </w:r>
          </w:p>
        </w:tc>
      </w:tr>
      <w:tr w:rsidR="00783D8E" w:rsidRPr="00783D8E" w:rsidTr="0067549C">
        <w:trPr>
          <w:trHeight w:val="300"/>
          <w:jc w:val="center"/>
        </w:trPr>
        <w:tc>
          <w:tcPr>
            <w:tcW w:w="9875" w:type="dxa"/>
            <w:gridSpan w:val="4"/>
            <w:shd w:val="clear" w:color="auto" w:fill="auto"/>
            <w:vAlign w:val="center"/>
            <w:hideMark/>
          </w:tcPr>
          <w:p w:rsidR="00783D8E" w:rsidRPr="00783D8E" w:rsidRDefault="00783D8E" w:rsidP="0067549C">
            <w:pPr>
              <w:widowControl/>
              <w:ind w:left="-57" w:right="-57"/>
              <w:jc w:val="center"/>
              <w:rPr>
                <w:rFonts w:ascii="XO Thames" w:eastAsia="Times New Roman" w:hAnsi="XO Thames" w:cs="Arial"/>
                <w:b/>
                <w:bCs/>
                <w:color w:val="auto"/>
                <w:lang w:eastAsia="en-US" w:bidi="ar-SA"/>
              </w:rPr>
            </w:pPr>
            <w:r w:rsidRPr="00783D8E">
              <w:rPr>
                <w:rFonts w:ascii="XO Thames" w:eastAsia="Times New Roman" w:hAnsi="XO Thames" w:cs="Arial"/>
                <w:b/>
                <w:bCs/>
                <w:color w:val="auto"/>
                <w:lang w:eastAsia="en-US" w:bidi="ar-SA"/>
              </w:rPr>
              <w:t>Полы</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26</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Гидроизоляция полов полимерной мастикой с устройством армирующего слоя из стеклоткани: в 3 слоя</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2,04</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27</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Устройство стяжек: цементных толщиной 20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0,1595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28</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Устройство стяжек: на каждые 5 мм изменения толщины стяжки добавлять или исключать к норме 11-01-011-01</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0,1595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lastRenderedPageBreak/>
              <w:t>29</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Раствор готовый кладочный, цементный, М300</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r w:rsidRPr="00783D8E">
              <w:rPr>
                <w:rFonts w:ascii="XO Thames" w:eastAsiaTheme="minorHAnsi" w:hAnsi="XO Thames" w:cstheme="minorBidi"/>
                <w:color w:val="auto"/>
                <w:lang w:eastAsia="en-US" w:bidi="ar-SA"/>
              </w:rPr>
              <w:t>3</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0,406725</w:t>
            </w:r>
          </w:p>
        </w:tc>
      </w:tr>
      <w:tr w:rsidR="00783D8E" w:rsidRPr="00783D8E" w:rsidTr="0067549C">
        <w:trPr>
          <w:trHeight w:val="583"/>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30</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Устройство покрытий из плит </w:t>
            </w:r>
            <w:proofErr w:type="spellStart"/>
            <w:r w:rsidRPr="00783D8E">
              <w:rPr>
                <w:rFonts w:ascii="XO Thames" w:eastAsiaTheme="minorHAnsi" w:hAnsi="XO Thames" w:cstheme="minorBidi"/>
                <w:color w:val="auto"/>
                <w:lang w:eastAsia="en-US" w:bidi="ar-SA"/>
              </w:rPr>
              <w:t>керамогранитных</w:t>
            </w:r>
            <w:proofErr w:type="spellEnd"/>
            <w:r w:rsidRPr="00783D8E">
              <w:rPr>
                <w:rFonts w:ascii="XO Thames" w:eastAsiaTheme="minorHAnsi" w:hAnsi="XO Thames" w:cstheme="minorBidi"/>
                <w:color w:val="auto"/>
                <w:lang w:eastAsia="en-US" w:bidi="ar-SA"/>
              </w:rPr>
              <w:t xml:space="preserve"> размером: 40х40 см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0,1595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31</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Плитка </w:t>
            </w:r>
            <w:proofErr w:type="spellStart"/>
            <w:r w:rsidRPr="00783D8E">
              <w:rPr>
                <w:rFonts w:ascii="XO Thames" w:eastAsiaTheme="minorHAnsi" w:hAnsi="XO Thames" w:cstheme="minorBidi"/>
                <w:color w:val="auto"/>
                <w:lang w:eastAsia="en-US" w:bidi="ar-SA"/>
              </w:rPr>
              <w:t>керамогранитная</w:t>
            </w:r>
            <w:proofErr w:type="spellEnd"/>
            <w:r w:rsidRPr="00783D8E">
              <w:rPr>
                <w:rFonts w:ascii="XO Thames" w:eastAsiaTheme="minorHAnsi" w:hAnsi="XO Thames" w:cstheme="minorBidi"/>
                <w:color w:val="auto"/>
                <w:lang w:eastAsia="en-US" w:bidi="ar-SA"/>
              </w:rPr>
              <w:t>, неполированная, многоцветная, толщина 8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r w:rsidRPr="00783D8E">
              <w:rPr>
                <w:rFonts w:ascii="XO Thames" w:eastAsiaTheme="minorHAnsi" w:hAnsi="XO Thames" w:cstheme="minorBidi"/>
                <w:color w:val="auto"/>
                <w:lang w:eastAsia="en-US" w:bidi="ar-SA"/>
              </w:rPr>
              <w:t>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16,269</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32</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Клей монтажный сухой для внутренних и наружных работ, водостойкий на основе цементного вяжущего, для облицовочных работ</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т</w:t>
            </w:r>
            <w:proofErr w:type="gram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0,1914</w:t>
            </w:r>
          </w:p>
        </w:tc>
      </w:tr>
      <w:tr w:rsidR="00783D8E" w:rsidRPr="00783D8E" w:rsidTr="0067549C">
        <w:trPr>
          <w:trHeight w:val="300"/>
          <w:jc w:val="center"/>
        </w:trPr>
        <w:tc>
          <w:tcPr>
            <w:tcW w:w="9875" w:type="dxa"/>
            <w:gridSpan w:val="4"/>
            <w:shd w:val="clear" w:color="auto" w:fill="auto"/>
            <w:vAlign w:val="center"/>
            <w:hideMark/>
          </w:tcPr>
          <w:p w:rsidR="00783D8E" w:rsidRPr="00783D8E" w:rsidRDefault="00783D8E" w:rsidP="0067549C">
            <w:pPr>
              <w:widowControl/>
              <w:ind w:left="-57" w:right="-57"/>
              <w:jc w:val="center"/>
              <w:rPr>
                <w:rFonts w:ascii="XO Thames" w:eastAsia="Times New Roman" w:hAnsi="XO Thames" w:cs="Arial"/>
                <w:b/>
                <w:bCs/>
                <w:color w:val="auto"/>
                <w:lang w:eastAsia="en-US" w:bidi="ar-SA"/>
              </w:rPr>
            </w:pPr>
            <w:r w:rsidRPr="00783D8E">
              <w:rPr>
                <w:rFonts w:ascii="XO Thames" w:eastAsia="Times New Roman" w:hAnsi="XO Thames" w:cs="Arial"/>
                <w:b/>
                <w:bCs/>
                <w:color w:val="auto"/>
                <w:lang w:eastAsia="en-US" w:bidi="ar-SA"/>
              </w:rPr>
              <w:t>Потолок</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33</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Устройство натяжных потолков из поливинилхлоридной пленки (ПВХ) гарпунным способом в помещениях площадью: до 10 м2</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w:t>
            </w:r>
          </w:p>
        </w:tc>
      </w:tr>
      <w:tr w:rsidR="00783D8E" w:rsidRPr="00783D8E" w:rsidTr="0067549C">
        <w:trPr>
          <w:trHeight w:val="45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34</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Профиль фиксирующий (багет) стеновой невидимый для натяжного потолка</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22,4</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35</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Вставка L и T-образная декоративная стеновая для натяжного потолка</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22,4</w:t>
            </w:r>
          </w:p>
        </w:tc>
      </w:tr>
      <w:tr w:rsidR="00783D8E" w:rsidRPr="00783D8E" w:rsidTr="0067549C">
        <w:trPr>
          <w:trHeight w:val="45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36</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Полотно натяжного потолка, цвет белый, лаковый, с бортиком из ПВХ (гарпун)</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r w:rsidRPr="00783D8E">
              <w:rPr>
                <w:rFonts w:ascii="XO Thames" w:eastAsiaTheme="minorHAnsi" w:hAnsi="XO Thames" w:cstheme="minorBidi"/>
                <w:color w:val="auto"/>
                <w:lang w:eastAsia="en-US" w:bidi="ar-SA"/>
              </w:rPr>
              <w:t>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15,57</w:t>
            </w:r>
          </w:p>
        </w:tc>
      </w:tr>
      <w:tr w:rsidR="00783D8E" w:rsidRPr="00783D8E" w:rsidTr="0067549C">
        <w:trPr>
          <w:trHeight w:val="300"/>
          <w:jc w:val="center"/>
        </w:trPr>
        <w:tc>
          <w:tcPr>
            <w:tcW w:w="9875" w:type="dxa"/>
            <w:gridSpan w:val="4"/>
            <w:shd w:val="clear" w:color="auto" w:fill="auto"/>
            <w:vAlign w:val="center"/>
            <w:hideMark/>
          </w:tcPr>
          <w:p w:rsidR="00783D8E" w:rsidRPr="00783D8E" w:rsidRDefault="00783D8E" w:rsidP="0067549C">
            <w:pPr>
              <w:widowControl/>
              <w:ind w:left="-57" w:right="-57"/>
              <w:jc w:val="center"/>
              <w:rPr>
                <w:rFonts w:ascii="XO Thames" w:eastAsia="Times New Roman" w:hAnsi="XO Thames" w:cs="Arial"/>
                <w:b/>
                <w:bCs/>
                <w:color w:val="auto"/>
                <w:lang w:eastAsia="en-US" w:bidi="ar-SA"/>
              </w:rPr>
            </w:pPr>
            <w:r w:rsidRPr="00783D8E">
              <w:rPr>
                <w:rFonts w:ascii="XO Thames" w:eastAsia="Times New Roman" w:hAnsi="XO Thames" w:cs="Arial"/>
                <w:b/>
                <w:bCs/>
                <w:color w:val="auto"/>
                <w:lang w:eastAsia="en-US" w:bidi="ar-SA"/>
              </w:rPr>
              <w:t>Окна и двери</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37</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Установка блоков из ПВХ в наружных и внутренних дверных проемах: в каменных стенах площадью проема до 3 м2</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0,0168</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38</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Блок дверной входной из ПВХ-профилей, с простой коробкой, </w:t>
            </w:r>
            <w:proofErr w:type="spellStart"/>
            <w:r w:rsidRPr="00783D8E">
              <w:rPr>
                <w:rFonts w:ascii="XO Thames" w:eastAsiaTheme="minorHAnsi" w:hAnsi="XO Thames" w:cstheme="minorBidi"/>
                <w:color w:val="auto"/>
                <w:lang w:eastAsia="en-US" w:bidi="ar-SA"/>
              </w:rPr>
              <w:t>однопольный</w:t>
            </w:r>
            <w:proofErr w:type="spellEnd"/>
            <w:r w:rsidRPr="00783D8E">
              <w:rPr>
                <w:rFonts w:ascii="XO Thames" w:eastAsiaTheme="minorHAnsi" w:hAnsi="XO Thames" w:cstheme="minorBidi"/>
                <w:color w:val="auto"/>
                <w:lang w:eastAsia="en-US" w:bidi="ar-SA"/>
              </w:rPr>
              <w:t xml:space="preserve">, с </w:t>
            </w:r>
            <w:proofErr w:type="spellStart"/>
            <w:r w:rsidRPr="00783D8E">
              <w:rPr>
                <w:rFonts w:ascii="XO Thames" w:eastAsiaTheme="minorHAnsi" w:hAnsi="XO Thames" w:cstheme="minorBidi"/>
                <w:color w:val="auto"/>
                <w:lang w:eastAsia="en-US" w:bidi="ar-SA"/>
              </w:rPr>
              <w:t>клювовой</w:t>
            </w:r>
            <w:proofErr w:type="spellEnd"/>
            <w:r w:rsidRPr="00783D8E">
              <w:rPr>
                <w:rFonts w:ascii="XO Thames" w:eastAsiaTheme="minorHAnsi" w:hAnsi="XO Thames" w:cstheme="minorBidi"/>
                <w:color w:val="auto"/>
                <w:lang w:eastAsia="en-US" w:bidi="ar-SA"/>
              </w:rPr>
              <w:t xml:space="preserve"> фурнитурой, без стеклопакета по типу «сэндвич», площадь до 1,5 м2</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r w:rsidRPr="00783D8E">
              <w:rPr>
                <w:rFonts w:ascii="XO Thames" w:eastAsiaTheme="minorHAnsi" w:hAnsi="XO Thames" w:cstheme="minorBidi"/>
                <w:color w:val="auto"/>
                <w:lang w:eastAsia="en-US" w:bidi="ar-SA"/>
              </w:rPr>
              <w:t>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1,68</w:t>
            </w:r>
          </w:p>
        </w:tc>
      </w:tr>
      <w:tr w:rsidR="00783D8E" w:rsidRPr="00783D8E" w:rsidTr="0067549C">
        <w:trPr>
          <w:trHeight w:val="300"/>
          <w:jc w:val="center"/>
        </w:trPr>
        <w:tc>
          <w:tcPr>
            <w:tcW w:w="9875" w:type="dxa"/>
            <w:gridSpan w:val="4"/>
            <w:shd w:val="clear" w:color="auto" w:fill="auto"/>
            <w:noWrap/>
            <w:vAlign w:val="center"/>
          </w:tcPr>
          <w:p w:rsidR="00783D8E" w:rsidRPr="00783D8E" w:rsidRDefault="00783D8E" w:rsidP="0067549C">
            <w:pPr>
              <w:widowControl/>
              <w:ind w:left="-57" w:right="-57"/>
              <w:jc w:val="center"/>
              <w:rPr>
                <w:rFonts w:ascii="XO Thames" w:eastAsia="Times New Roman" w:hAnsi="XO Thames" w:cs="Arial"/>
                <w:b/>
                <w:color w:val="auto"/>
                <w:lang w:eastAsia="en-US" w:bidi="ar-SA"/>
              </w:rPr>
            </w:pPr>
            <w:r w:rsidRPr="00783D8E">
              <w:rPr>
                <w:rFonts w:ascii="XO Thames" w:eastAsia="Times New Roman" w:hAnsi="XO Thames" w:cs="Arial"/>
                <w:b/>
                <w:color w:val="auto"/>
                <w:lang w:eastAsia="en-US" w:bidi="ar-SA"/>
              </w:rPr>
              <w:t>Сантехника</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39</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Установка смесителей</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10 </w:t>
            </w:r>
            <w:proofErr w:type="spellStart"/>
            <w:r w:rsidRPr="00783D8E">
              <w:rPr>
                <w:rFonts w:ascii="XO Thames" w:eastAsiaTheme="minorHAnsi" w:hAnsi="XO Thames" w:cstheme="minorBidi"/>
                <w:color w:val="auto"/>
                <w:lang w:eastAsia="en-US" w:bidi="ar-SA"/>
              </w:rPr>
              <w:t>шт</w:t>
            </w:r>
            <w:proofErr w:type="spell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0,2</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40</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Смеситель для мойки и умывальника, </w:t>
            </w:r>
            <w:proofErr w:type="spellStart"/>
            <w:r w:rsidRPr="00783D8E">
              <w:rPr>
                <w:rFonts w:ascii="XO Thames" w:eastAsiaTheme="minorHAnsi" w:hAnsi="XO Thames" w:cstheme="minorBidi"/>
                <w:color w:val="auto"/>
                <w:lang w:eastAsia="en-US" w:bidi="ar-SA"/>
              </w:rPr>
              <w:t>двухрукояточный</w:t>
            </w:r>
            <w:proofErr w:type="spellEnd"/>
            <w:r w:rsidRPr="00783D8E">
              <w:rPr>
                <w:rFonts w:ascii="XO Thames" w:eastAsiaTheme="minorHAnsi" w:hAnsi="XO Thames" w:cstheme="minorBidi"/>
                <w:color w:val="auto"/>
                <w:lang w:eastAsia="en-US" w:bidi="ar-SA"/>
              </w:rPr>
              <w:t xml:space="preserve">, центральный, набортный, излив с развальцованным носиком, с аэратором, вынос </w:t>
            </w:r>
            <w:proofErr w:type="spellStart"/>
            <w:r w:rsidRPr="00783D8E">
              <w:rPr>
                <w:rFonts w:ascii="XO Thames" w:eastAsiaTheme="minorHAnsi" w:hAnsi="XO Thames" w:cstheme="minorBidi"/>
                <w:color w:val="auto"/>
                <w:lang w:eastAsia="en-US" w:bidi="ar-SA"/>
              </w:rPr>
              <w:t>излива</w:t>
            </w:r>
            <w:proofErr w:type="spellEnd"/>
            <w:r w:rsidRPr="00783D8E">
              <w:rPr>
                <w:rFonts w:ascii="XO Thames" w:eastAsiaTheme="minorHAnsi" w:hAnsi="XO Thames" w:cstheme="minorBidi"/>
                <w:color w:val="auto"/>
                <w:lang w:eastAsia="en-US" w:bidi="ar-SA"/>
              </w:rPr>
              <w:t xml:space="preserve"> 110-120 мм, диаметр </w:t>
            </w:r>
            <w:proofErr w:type="spellStart"/>
            <w:r w:rsidRPr="00783D8E">
              <w:rPr>
                <w:rFonts w:ascii="XO Thames" w:eastAsiaTheme="minorHAnsi" w:hAnsi="XO Thames" w:cstheme="minorBidi"/>
                <w:color w:val="auto"/>
                <w:lang w:eastAsia="en-US" w:bidi="ar-SA"/>
              </w:rPr>
              <w:t>излива</w:t>
            </w:r>
            <w:proofErr w:type="spellEnd"/>
            <w:r w:rsidRPr="00783D8E">
              <w:rPr>
                <w:rFonts w:ascii="XO Thames" w:eastAsiaTheme="minorHAnsi" w:hAnsi="XO Thames" w:cstheme="minorBidi"/>
                <w:color w:val="auto"/>
                <w:lang w:eastAsia="en-US" w:bidi="ar-SA"/>
              </w:rPr>
              <w:t xml:space="preserve"> 16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spellStart"/>
            <w:proofErr w:type="gramStart"/>
            <w:r w:rsidRPr="00783D8E">
              <w:rPr>
                <w:rFonts w:ascii="XO Thames" w:eastAsiaTheme="minorHAnsi" w:hAnsi="XO Thames" w:cstheme="minorBidi"/>
                <w:color w:val="auto"/>
                <w:lang w:eastAsia="en-US" w:bidi="ar-SA"/>
              </w:rPr>
              <w:t>компл</w:t>
            </w:r>
            <w:proofErr w:type="spellEnd"/>
            <w:proofErr w:type="gram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41</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Смеситель для душа, </w:t>
            </w:r>
            <w:proofErr w:type="spellStart"/>
            <w:r w:rsidRPr="00783D8E">
              <w:rPr>
                <w:rFonts w:ascii="XO Thames" w:eastAsiaTheme="minorHAnsi" w:hAnsi="XO Thames" w:cstheme="minorBidi"/>
                <w:color w:val="auto"/>
                <w:lang w:eastAsia="en-US" w:bidi="ar-SA"/>
              </w:rPr>
              <w:t>двухрукояточный</w:t>
            </w:r>
            <w:proofErr w:type="spellEnd"/>
            <w:r w:rsidRPr="00783D8E">
              <w:rPr>
                <w:rFonts w:ascii="XO Thames" w:eastAsiaTheme="minorHAnsi" w:hAnsi="XO Thames" w:cstheme="minorBidi"/>
                <w:color w:val="auto"/>
                <w:lang w:eastAsia="en-US" w:bidi="ar-SA"/>
              </w:rPr>
              <w:t>, раздельный, настенный, с душевой сеткой на стационарной трубке, межцентровое расстояние штуцеров 100-150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spellStart"/>
            <w:proofErr w:type="gramStart"/>
            <w:r w:rsidRPr="00783D8E">
              <w:rPr>
                <w:rFonts w:ascii="XO Thames" w:eastAsiaTheme="minorHAnsi" w:hAnsi="XO Thames" w:cstheme="minorBidi"/>
                <w:color w:val="auto"/>
                <w:lang w:eastAsia="en-US" w:bidi="ar-SA"/>
              </w:rPr>
              <w:t>компл</w:t>
            </w:r>
            <w:proofErr w:type="spellEnd"/>
            <w:proofErr w:type="gram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42</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Смена: трапов диаметром до 50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100 </w:t>
            </w:r>
            <w:proofErr w:type="spellStart"/>
            <w:r w:rsidRPr="00783D8E">
              <w:rPr>
                <w:rFonts w:ascii="XO Thames" w:eastAsiaTheme="minorHAnsi" w:hAnsi="XO Thames" w:cstheme="minorBidi"/>
                <w:color w:val="auto"/>
                <w:lang w:eastAsia="en-US" w:bidi="ar-SA"/>
              </w:rPr>
              <w:t>шт</w:t>
            </w:r>
            <w:proofErr w:type="spell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0,01</w:t>
            </w:r>
          </w:p>
        </w:tc>
      </w:tr>
      <w:tr w:rsidR="00783D8E" w:rsidRPr="00783D8E" w:rsidTr="0067549C">
        <w:trPr>
          <w:trHeight w:val="45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43</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Трап полиэтиленовый с горизонтальным отводом, с решеткой из нержавеющей стали, выпуск диаметром 50 (40) мм, размеры 123х123х150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spellStart"/>
            <w:proofErr w:type="gramStart"/>
            <w:r w:rsidRPr="00783D8E">
              <w:rPr>
                <w:rFonts w:ascii="XO Thames" w:eastAsiaTheme="minorHAnsi" w:hAnsi="XO Thames" w:cstheme="minorBidi"/>
                <w:color w:val="auto"/>
                <w:lang w:eastAsia="en-US" w:bidi="ar-SA"/>
              </w:rPr>
              <w:t>компл</w:t>
            </w:r>
            <w:proofErr w:type="spellEnd"/>
            <w:proofErr w:type="gram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w:t>
            </w:r>
          </w:p>
        </w:tc>
      </w:tr>
      <w:tr w:rsidR="00783D8E" w:rsidRPr="00783D8E" w:rsidTr="0067549C">
        <w:trPr>
          <w:trHeight w:val="45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44</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Прокладка внутренних трубопроводов канализации из полипропиленовых труб диаметром: 50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0,055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45</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Трубы полипропиленовые для систем водоотведения, диаметр 50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5,5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46</w:t>
            </w:r>
          </w:p>
        </w:tc>
        <w:tc>
          <w:tcPr>
            <w:tcW w:w="72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8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w:t>
            </w:r>
          </w:p>
        </w:tc>
        <w:tc>
          <w:tcPr>
            <w:tcW w:w="1197"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0,085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47</w:t>
            </w:r>
          </w:p>
        </w:tc>
        <w:tc>
          <w:tcPr>
            <w:tcW w:w="72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Трубы полипропиленовые ПП-Р, номинальное давление 1,0 МПа, номинальный наружный диаметр 25 мм</w:t>
            </w:r>
          </w:p>
        </w:tc>
        <w:tc>
          <w:tcPr>
            <w:tcW w:w="8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p>
        </w:tc>
        <w:tc>
          <w:tcPr>
            <w:tcW w:w="1197"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8,7125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48</w:t>
            </w:r>
          </w:p>
        </w:tc>
        <w:tc>
          <w:tcPr>
            <w:tcW w:w="72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Хомут металлический оцинкованный с одним быстродействующим замком и резиновым профилем для крепления трубопроводов, гайка крепления М8, диаметр от 25 до 30 мм</w:t>
            </w:r>
          </w:p>
        </w:tc>
        <w:tc>
          <w:tcPr>
            <w:tcW w:w="8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proofErr w:type="spellStart"/>
            <w:proofErr w:type="gramStart"/>
            <w:r w:rsidRPr="00783D8E">
              <w:rPr>
                <w:rFonts w:ascii="XO Thames" w:eastAsiaTheme="minorHAnsi" w:hAnsi="XO Thames" w:cstheme="minorBidi"/>
                <w:color w:val="auto"/>
                <w:lang w:eastAsia="en-US" w:bidi="ar-SA"/>
              </w:rPr>
              <w:t>шт</w:t>
            </w:r>
            <w:proofErr w:type="spellEnd"/>
            <w:proofErr w:type="gramEnd"/>
          </w:p>
        </w:tc>
        <w:tc>
          <w:tcPr>
            <w:tcW w:w="1197"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1,2155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49</w:t>
            </w:r>
          </w:p>
        </w:tc>
        <w:tc>
          <w:tcPr>
            <w:tcW w:w="72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Трубы напорные полиэтиленовые, кроме газопроводных ПЭ100, для транспортировки воды, стандартное размерное отношение SDR11, номинальный наружный диаметр 50 мм, толщина стенки 4,6 мм</w:t>
            </w:r>
          </w:p>
        </w:tc>
        <w:tc>
          <w:tcPr>
            <w:tcW w:w="8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p>
        </w:tc>
        <w:tc>
          <w:tcPr>
            <w:tcW w:w="1197"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3</w:t>
            </w:r>
          </w:p>
        </w:tc>
      </w:tr>
      <w:tr w:rsidR="00783D8E" w:rsidRPr="00783D8E" w:rsidTr="0067549C">
        <w:trPr>
          <w:trHeight w:val="300"/>
          <w:jc w:val="center"/>
        </w:trPr>
        <w:tc>
          <w:tcPr>
            <w:tcW w:w="9875" w:type="dxa"/>
            <w:gridSpan w:val="4"/>
            <w:shd w:val="clear" w:color="auto" w:fill="auto"/>
            <w:vAlign w:val="center"/>
            <w:hideMark/>
          </w:tcPr>
          <w:p w:rsidR="00783D8E" w:rsidRPr="00783D8E" w:rsidRDefault="00783D8E" w:rsidP="0067549C">
            <w:pPr>
              <w:widowControl/>
              <w:ind w:left="-57" w:right="-57"/>
              <w:jc w:val="center"/>
              <w:rPr>
                <w:rFonts w:ascii="XO Thames" w:eastAsia="Times New Roman" w:hAnsi="XO Thames" w:cs="Arial"/>
                <w:b/>
                <w:bCs/>
                <w:color w:val="auto"/>
                <w:lang w:eastAsia="en-US" w:bidi="ar-SA"/>
              </w:rPr>
            </w:pPr>
            <w:r w:rsidRPr="00783D8E">
              <w:rPr>
                <w:rFonts w:ascii="XO Thames" w:eastAsia="Times New Roman" w:hAnsi="XO Thames" w:cs="Arial"/>
                <w:b/>
                <w:bCs/>
                <w:color w:val="auto"/>
                <w:lang w:eastAsia="en-US" w:bidi="ar-SA"/>
              </w:rPr>
              <w:t>Электрика</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50</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Затягивание провода в проложенные трубы и металлические рукава </w:t>
            </w:r>
            <w:r w:rsidRPr="00783D8E">
              <w:rPr>
                <w:rFonts w:ascii="XO Thames" w:eastAsiaTheme="minorHAnsi" w:hAnsi="XO Thames" w:cstheme="minorBidi"/>
                <w:color w:val="auto"/>
                <w:lang w:eastAsia="en-US" w:bidi="ar-SA"/>
              </w:rPr>
              <w:lastRenderedPageBreak/>
              <w:t>первого одножильного или многожильного в общей оплетке, суммарное сечение: до 6 мм2</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lastRenderedPageBreak/>
              <w:t>100 м</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0,255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lastRenderedPageBreak/>
              <w:t>51</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Кабель силовой с медными жилами ВВГ 3х2,5ок-660</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1000 м</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0,02601</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52</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Розетка штепсельная: утопленного типа при скрытой проводке</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100 </w:t>
            </w:r>
            <w:proofErr w:type="spellStart"/>
            <w:r w:rsidRPr="00783D8E">
              <w:rPr>
                <w:rFonts w:ascii="XO Thames" w:eastAsiaTheme="minorHAnsi" w:hAnsi="XO Thames" w:cstheme="minorBidi"/>
                <w:color w:val="auto"/>
                <w:lang w:eastAsia="en-US" w:bidi="ar-SA"/>
              </w:rPr>
              <w:t>шт</w:t>
            </w:r>
            <w:proofErr w:type="spell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0,02</w:t>
            </w:r>
          </w:p>
        </w:tc>
      </w:tr>
      <w:tr w:rsidR="00783D8E" w:rsidRPr="00783D8E" w:rsidTr="0067549C">
        <w:trPr>
          <w:trHeight w:val="227"/>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53</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spellStart"/>
            <w:r w:rsidRPr="00783D8E">
              <w:rPr>
                <w:rFonts w:ascii="XO Thames" w:eastAsiaTheme="minorHAnsi" w:hAnsi="XO Thames" w:cstheme="minorBidi"/>
                <w:color w:val="auto"/>
                <w:lang w:eastAsia="en-US" w:bidi="ar-SA"/>
              </w:rPr>
              <w:t>Радиорозетки</w:t>
            </w:r>
            <w:proofErr w:type="spellEnd"/>
            <w:r w:rsidRPr="00783D8E">
              <w:rPr>
                <w:rFonts w:ascii="XO Thames" w:eastAsiaTheme="minorHAnsi" w:hAnsi="XO Thames" w:cstheme="minorBidi"/>
                <w:color w:val="auto"/>
                <w:lang w:eastAsia="en-US" w:bidi="ar-SA"/>
              </w:rPr>
              <w:t xml:space="preserve"> для скрытой проводки, РПВС-б</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100 </w:t>
            </w:r>
            <w:proofErr w:type="spellStart"/>
            <w:r w:rsidRPr="00783D8E">
              <w:rPr>
                <w:rFonts w:ascii="XO Thames" w:eastAsiaTheme="minorHAnsi" w:hAnsi="XO Thames" w:cstheme="minorBidi"/>
                <w:color w:val="auto"/>
                <w:lang w:eastAsia="en-US" w:bidi="ar-SA"/>
              </w:rPr>
              <w:t>шт</w:t>
            </w:r>
            <w:proofErr w:type="spell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0,02</w:t>
            </w:r>
          </w:p>
        </w:tc>
      </w:tr>
      <w:tr w:rsidR="00783D8E" w:rsidRPr="00783D8E" w:rsidTr="0067549C">
        <w:trPr>
          <w:trHeight w:val="45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54</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Выключатель: одноклавишный </w:t>
            </w:r>
            <w:proofErr w:type="spellStart"/>
            <w:r w:rsidRPr="00783D8E">
              <w:rPr>
                <w:rFonts w:ascii="XO Thames" w:eastAsiaTheme="minorHAnsi" w:hAnsi="XO Thames" w:cstheme="minorBidi"/>
                <w:color w:val="auto"/>
                <w:lang w:eastAsia="en-US" w:bidi="ar-SA"/>
              </w:rPr>
              <w:t>неутопленного</w:t>
            </w:r>
            <w:proofErr w:type="spellEnd"/>
            <w:r w:rsidRPr="00783D8E">
              <w:rPr>
                <w:rFonts w:ascii="XO Thames" w:eastAsiaTheme="minorHAnsi" w:hAnsi="XO Thames" w:cstheme="minorBidi"/>
                <w:color w:val="auto"/>
                <w:lang w:eastAsia="en-US" w:bidi="ar-SA"/>
              </w:rPr>
              <w:t xml:space="preserve"> типа при открытой проводке</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100 </w:t>
            </w:r>
            <w:proofErr w:type="spellStart"/>
            <w:r w:rsidRPr="00783D8E">
              <w:rPr>
                <w:rFonts w:ascii="XO Thames" w:eastAsiaTheme="minorHAnsi" w:hAnsi="XO Thames" w:cstheme="minorBidi"/>
                <w:color w:val="auto"/>
                <w:lang w:eastAsia="en-US" w:bidi="ar-SA"/>
              </w:rPr>
              <w:t>шт</w:t>
            </w:r>
            <w:proofErr w:type="spell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0,04</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55</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Выключатель скрытого монтажа, одноклавишный, 10 А, цвет белый, IP20</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spellStart"/>
            <w:proofErr w:type="gramStart"/>
            <w:r w:rsidRPr="00783D8E">
              <w:rPr>
                <w:rFonts w:ascii="XO Thames" w:eastAsiaTheme="minorHAnsi" w:hAnsi="XO Thames" w:cstheme="minorBidi"/>
                <w:color w:val="auto"/>
                <w:lang w:eastAsia="en-US" w:bidi="ar-SA"/>
              </w:rPr>
              <w:t>шт</w:t>
            </w:r>
            <w:proofErr w:type="spellEnd"/>
            <w:proofErr w:type="gram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4</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56</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Светильник в подвесных потолках</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100 </w:t>
            </w:r>
            <w:proofErr w:type="spellStart"/>
            <w:r w:rsidRPr="00783D8E">
              <w:rPr>
                <w:rFonts w:ascii="XO Thames" w:eastAsiaTheme="minorHAnsi" w:hAnsi="XO Thames" w:cstheme="minorBidi"/>
                <w:color w:val="auto"/>
                <w:lang w:eastAsia="en-US" w:bidi="ar-SA"/>
              </w:rPr>
              <w:t>шт</w:t>
            </w:r>
            <w:proofErr w:type="spell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0,04</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57</w:t>
            </w:r>
          </w:p>
        </w:tc>
        <w:tc>
          <w:tcPr>
            <w:tcW w:w="72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Светильник светодиодный потолочный накладной для общественных зданий, IP54, УХЛ4, </w:t>
            </w:r>
            <w:proofErr w:type="spellStart"/>
            <w:r w:rsidRPr="00783D8E">
              <w:rPr>
                <w:rFonts w:ascii="XO Thames" w:eastAsiaTheme="minorHAnsi" w:hAnsi="XO Thames" w:cstheme="minorBidi"/>
                <w:color w:val="auto"/>
                <w:lang w:eastAsia="en-US" w:bidi="ar-SA"/>
              </w:rPr>
              <w:t>рассеиватель</w:t>
            </w:r>
            <w:proofErr w:type="spellEnd"/>
            <w:r w:rsidRPr="00783D8E">
              <w:rPr>
                <w:rFonts w:ascii="XO Thames" w:eastAsiaTheme="minorHAnsi" w:hAnsi="XO Thames" w:cstheme="minorBidi"/>
                <w:color w:val="auto"/>
                <w:lang w:eastAsia="en-US" w:bidi="ar-SA"/>
              </w:rPr>
              <w:t xml:space="preserve"> полистирол, корпус алюминиевый с порошковой окраской, кривая силы света косинусная, световой поток 4700-5100 лм, цветовая температура 3000-5000 К, размеры светильника 595х595 мм, мощность 35 Вт</w:t>
            </w:r>
          </w:p>
        </w:tc>
        <w:tc>
          <w:tcPr>
            <w:tcW w:w="830"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proofErr w:type="spellStart"/>
            <w:proofErr w:type="gramStart"/>
            <w:r w:rsidRPr="00783D8E">
              <w:rPr>
                <w:rFonts w:ascii="XO Thames" w:eastAsiaTheme="minorHAnsi" w:hAnsi="XO Thames" w:cstheme="minorBidi"/>
                <w:color w:val="auto"/>
                <w:lang w:eastAsia="en-US" w:bidi="ar-SA"/>
              </w:rPr>
              <w:t>шт</w:t>
            </w:r>
            <w:proofErr w:type="spellEnd"/>
            <w:proofErr w:type="gramEnd"/>
          </w:p>
        </w:tc>
        <w:tc>
          <w:tcPr>
            <w:tcW w:w="1197" w:type="dxa"/>
            <w:shd w:val="clear" w:color="auto" w:fill="auto"/>
            <w:vAlign w:val="center"/>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4</w:t>
            </w:r>
          </w:p>
        </w:tc>
      </w:tr>
      <w:tr w:rsidR="00783D8E" w:rsidRPr="00783D8E" w:rsidTr="0067549C">
        <w:trPr>
          <w:trHeight w:val="300"/>
          <w:jc w:val="center"/>
        </w:trPr>
        <w:tc>
          <w:tcPr>
            <w:tcW w:w="9875" w:type="dxa"/>
            <w:gridSpan w:val="4"/>
            <w:shd w:val="clear" w:color="auto" w:fill="auto"/>
            <w:vAlign w:val="center"/>
            <w:hideMark/>
          </w:tcPr>
          <w:p w:rsidR="00783D8E" w:rsidRPr="00783D8E" w:rsidRDefault="00783D8E" w:rsidP="0067549C">
            <w:pPr>
              <w:widowControl/>
              <w:ind w:left="-57" w:right="-57"/>
              <w:jc w:val="center"/>
              <w:rPr>
                <w:rFonts w:ascii="XO Thames" w:eastAsia="Times New Roman" w:hAnsi="XO Thames" w:cs="Arial"/>
                <w:b/>
                <w:bCs/>
                <w:color w:val="auto"/>
                <w:lang w:eastAsia="en-US" w:bidi="ar-SA"/>
              </w:rPr>
            </w:pPr>
            <w:r w:rsidRPr="00783D8E">
              <w:rPr>
                <w:rFonts w:ascii="XO Thames" w:eastAsia="Times New Roman" w:hAnsi="XO Thames" w:cs="Arial"/>
                <w:b/>
                <w:bCs/>
                <w:color w:val="auto"/>
                <w:lang w:eastAsia="en-US" w:bidi="ar-SA"/>
              </w:rPr>
              <w:t>Вентиляция</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58</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Сверление отверстий в строительных конструкциях из кирпича установками алмазного сверления, диаметр кольцевого алмазного сверла: 110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59</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На каждые 10 мм изменения глубины сверления добавляется или исключается: к норме 46-03-002-16</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отверстий</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0,01</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60</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Прокладка воздуховодов из листовой оцинкованной стали и алюминия класса Н (нормальные) толщиной: 0,5 мм, диаметром до 200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0,02</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61</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Воздуховоды алюминиевые гибкие гофрированные, диаметр 100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r w:rsidRPr="00783D8E">
              <w:rPr>
                <w:rFonts w:ascii="XO Thames" w:eastAsiaTheme="minorHAnsi" w:hAnsi="XO Thames" w:cstheme="minorBidi"/>
                <w:color w:val="auto"/>
                <w:lang w:eastAsia="en-US" w:bidi="ar-SA"/>
              </w:rPr>
              <w:t>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2</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62</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Установка пластиковых вентиляционных решеток площадью в свету до 0,05 м2</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100 </w:t>
            </w:r>
            <w:proofErr w:type="spellStart"/>
            <w:r w:rsidRPr="00783D8E">
              <w:rPr>
                <w:rFonts w:ascii="XO Thames" w:eastAsiaTheme="minorHAnsi" w:hAnsi="XO Thames" w:cstheme="minorBidi"/>
                <w:color w:val="auto"/>
                <w:lang w:eastAsia="en-US" w:bidi="ar-SA"/>
              </w:rPr>
              <w:t>шт</w:t>
            </w:r>
            <w:proofErr w:type="spell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63</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Решетка вентиляционная пластмассовая, размеры 150х200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spellStart"/>
            <w:proofErr w:type="gramStart"/>
            <w:r w:rsidRPr="00783D8E">
              <w:rPr>
                <w:rFonts w:ascii="XO Thames" w:eastAsiaTheme="minorHAnsi" w:hAnsi="XO Thames" w:cstheme="minorBidi"/>
                <w:color w:val="auto"/>
                <w:lang w:eastAsia="en-US" w:bidi="ar-SA"/>
              </w:rPr>
              <w:t>шт</w:t>
            </w:r>
            <w:proofErr w:type="spellEnd"/>
            <w:proofErr w:type="gram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5</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64</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Установка вентиляторов осевых массой: до 0,025 т</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spellStart"/>
            <w:proofErr w:type="gramStart"/>
            <w:r w:rsidRPr="00783D8E">
              <w:rPr>
                <w:rFonts w:ascii="XO Thames" w:eastAsiaTheme="minorHAnsi" w:hAnsi="XO Thames" w:cstheme="minorBidi"/>
                <w:color w:val="auto"/>
                <w:lang w:eastAsia="en-US" w:bidi="ar-SA"/>
              </w:rPr>
              <w:t>шт</w:t>
            </w:r>
            <w:proofErr w:type="spellEnd"/>
            <w:proofErr w:type="gramEnd"/>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w:t>
            </w:r>
          </w:p>
        </w:tc>
      </w:tr>
      <w:tr w:rsidR="00783D8E" w:rsidRPr="00783D8E" w:rsidTr="0067549C">
        <w:trPr>
          <w:trHeight w:val="248"/>
          <w:jc w:val="center"/>
        </w:trPr>
        <w:tc>
          <w:tcPr>
            <w:tcW w:w="9875" w:type="dxa"/>
            <w:gridSpan w:val="4"/>
            <w:shd w:val="clear" w:color="auto" w:fill="auto"/>
            <w:vAlign w:val="center"/>
            <w:hideMark/>
          </w:tcPr>
          <w:p w:rsidR="00783D8E" w:rsidRPr="00783D8E" w:rsidRDefault="00783D8E" w:rsidP="0067549C">
            <w:pPr>
              <w:widowControl/>
              <w:ind w:left="-57" w:right="-57"/>
              <w:jc w:val="center"/>
              <w:rPr>
                <w:rFonts w:ascii="XO Thames" w:eastAsia="Times New Roman" w:hAnsi="XO Thames" w:cs="Arial"/>
                <w:b/>
                <w:bCs/>
                <w:color w:val="auto"/>
                <w:lang w:eastAsia="en-US" w:bidi="ar-SA"/>
              </w:rPr>
            </w:pPr>
            <w:proofErr w:type="spellStart"/>
            <w:r w:rsidRPr="00783D8E">
              <w:rPr>
                <w:rFonts w:ascii="XO Thames" w:eastAsia="Times New Roman" w:hAnsi="XO Thames" w:cs="Arial"/>
                <w:b/>
                <w:bCs/>
                <w:color w:val="auto"/>
                <w:lang w:eastAsia="en-US" w:bidi="ar-SA"/>
              </w:rPr>
              <w:t>Сантехперегородки</w:t>
            </w:r>
            <w:proofErr w:type="spellEnd"/>
            <w:r w:rsidRPr="00783D8E">
              <w:rPr>
                <w:rFonts w:ascii="XO Thames" w:eastAsia="Times New Roman" w:hAnsi="XO Thames" w:cs="Arial"/>
                <w:b/>
                <w:bCs/>
                <w:color w:val="auto"/>
                <w:lang w:eastAsia="en-US" w:bidi="ar-SA"/>
              </w:rPr>
              <w:t xml:space="preserve"> из ПВХ профиля</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65</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Устройство перегородок из ПВХ профилей: глухих</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0,0264</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66</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Панель декоративная пластиковая, размеры 2700х250х8 мм</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r w:rsidRPr="00783D8E">
              <w:rPr>
                <w:rFonts w:ascii="XO Thames" w:eastAsiaTheme="minorHAnsi" w:hAnsi="XO Thames" w:cstheme="minorBidi"/>
                <w:color w:val="auto"/>
                <w:lang w:eastAsia="en-US" w:bidi="ar-SA"/>
              </w:rPr>
              <w:t>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2,64</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67</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Установка блоков из ПВХ в наружных и внутренних дверных проемах: в каменных стенах площадью проема до 3 м2</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100 м2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0,03486</w:t>
            </w:r>
          </w:p>
        </w:tc>
      </w:tr>
      <w:tr w:rsidR="00783D8E" w:rsidRPr="00783D8E" w:rsidTr="0067549C">
        <w:trPr>
          <w:trHeight w:val="300"/>
          <w:jc w:val="center"/>
        </w:trPr>
        <w:tc>
          <w:tcPr>
            <w:tcW w:w="618" w:type="dxa"/>
            <w:shd w:val="clear" w:color="auto" w:fill="auto"/>
            <w:noWrap/>
            <w:vAlign w:val="center"/>
          </w:tcPr>
          <w:p w:rsidR="00783D8E" w:rsidRPr="00783D8E" w:rsidRDefault="00783D8E" w:rsidP="0067549C">
            <w:pPr>
              <w:widowControl/>
              <w:ind w:left="-57" w:right="-57"/>
              <w:jc w:val="center"/>
              <w:rPr>
                <w:rFonts w:ascii="XO Thames" w:eastAsia="Times New Roman" w:hAnsi="XO Thames" w:cs="Arial"/>
                <w:color w:val="auto"/>
                <w:lang w:eastAsia="en-US" w:bidi="ar-SA"/>
              </w:rPr>
            </w:pPr>
            <w:r w:rsidRPr="00783D8E">
              <w:rPr>
                <w:rFonts w:ascii="XO Thames" w:eastAsia="Times New Roman" w:hAnsi="XO Thames" w:cs="Arial"/>
                <w:color w:val="auto"/>
                <w:lang w:eastAsia="en-US" w:bidi="ar-SA"/>
              </w:rPr>
              <w:t>68</w:t>
            </w:r>
          </w:p>
        </w:tc>
        <w:tc>
          <w:tcPr>
            <w:tcW w:w="72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 xml:space="preserve">Блок дверной входной из ПВХ-профилей, с простой коробкой, </w:t>
            </w:r>
            <w:proofErr w:type="spellStart"/>
            <w:r w:rsidRPr="00783D8E">
              <w:rPr>
                <w:rFonts w:ascii="XO Thames" w:eastAsiaTheme="minorHAnsi" w:hAnsi="XO Thames" w:cstheme="minorBidi"/>
                <w:color w:val="auto"/>
                <w:lang w:eastAsia="en-US" w:bidi="ar-SA"/>
              </w:rPr>
              <w:t>однопольный</w:t>
            </w:r>
            <w:proofErr w:type="spellEnd"/>
            <w:r w:rsidRPr="00783D8E">
              <w:rPr>
                <w:rFonts w:ascii="XO Thames" w:eastAsiaTheme="minorHAnsi" w:hAnsi="XO Thames" w:cstheme="minorBidi"/>
                <w:color w:val="auto"/>
                <w:lang w:eastAsia="en-US" w:bidi="ar-SA"/>
              </w:rPr>
              <w:t xml:space="preserve">, с </w:t>
            </w:r>
            <w:proofErr w:type="spellStart"/>
            <w:r w:rsidRPr="00783D8E">
              <w:rPr>
                <w:rFonts w:ascii="XO Thames" w:eastAsiaTheme="minorHAnsi" w:hAnsi="XO Thames" w:cstheme="minorBidi"/>
                <w:color w:val="auto"/>
                <w:lang w:eastAsia="en-US" w:bidi="ar-SA"/>
              </w:rPr>
              <w:t>клювовой</w:t>
            </w:r>
            <w:proofErr w:type="spellEnd"/>
            <w:r w:rsidRPr="00783D8E">
              <w:rPr>
                <w:rFonts w:ascii="XO Thames" w:eastAsiaTheme="minorHAnsi" w:hAnsi="XO Thames" w:cstheme="minorBidi"/>
                <w:color w:val="auto"/>
                <w:lang w:eastAsia="en-US" w:bidi="ar-SA"/>
              </w:rPr>
              <w:t xml:space="preserve"> фурнитурой, без стеклопакета по типу «сэндвич», площадь от 1,51 до 2 м2</w:t>
            </w:r>
          </w:p>
        </w:tc>
        <w:tc>
          <w:tcPr>
            <w:tcW w:w="830"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proofErr w:type="gramStart"/>
            <w:r w:rsidRPr="00783D8E">
              <w:rPr>
                <w:rFonts w:ascii="XO Thames" w:eastAsiaTheme="minorHAnsi" w:hAnsi="XO Thames" w:cstheme="minorBidi"/>
                <w:color w:val="auto"/>
                <w:lang w:eastAsia="en-US" w:bidi="ar-SA"/>
              </w:rPr>
              <w:t>м</w:t>
            </w:r>
            <w:proofErr w:type="gramEnd"/>
            <w:r w:rsidRPr="00783D8E">
              <w:rPr>
                <w:rFonts w:ascii="XO Thames" w:eastAsiaTheme="minorHAnsi" w:hAnsi="XO Thames" w:cstheme="minorBidi"/>
                <w:color w:val="auto"/>
                <w:lang w:eastAsia="en-US" w:bidi="ar-SA"/>
              </w:rPr>
              <w:t>2</w:t>
            </w:r>
          </w:p>
        </w:tc>
        <w:tc>
          <w:tcPr>
            <w:tcW w:w="1197" w:type="dxa"/>
            <w:shd w:val="clear" w:color="auto" w:fill="auto"/>
            <w:vAlign w:val="center"/>
            <w:hideMark/>
          </w:tcPr>
          <w:p w:rsidR="00783D8E" w:rsidRPr="00783D8E" w:rsidRDefault="00783D8E" w:rsidP="0067549C">
            <w:pPr>
              <w:widowControl/>
              <w:ind w:left="-57" w:right="-57"/>
              <w:rPr>
                <w:rFonts w:ascii="XO Thames" w:eastAsiaTheme="minorHAnsi" w:hAnsi="XO Thames" w:cstheme="minorBidi"/>
                <w:color w:val="auto"/>
                <w:lang w:eastAsia="en-US" w:bidi="ar-SA"/>
              </w:rPr>
            </w:pPr>
            <w:r w:rsidRPr="00783D8E">
              <w:rPr>
                <w:rFonts w:ascii="XO Thames" w:eastAsiaTheme="minorHAnsi" w:hAnsi="XO Thames" w:cstheme="minorBidi"/>
                <w:color w:val="auto"/>
                <w:lang w:eastAsia="en-US" w:bidi="ar-SA"/>
              </w:rPr>
              <w:t>3,486</w:t>
            </w:r>
          </w:p>
        </w:tc>
      </w:tr>
    </w:tbl>
    <w:p w:rsidR="0038334C" w:rsidRPr="0009744D" w:rsidRDefault="0038334C" w:rsidP="0038334C">
      <w:pPr>
        <w:tabs>
          <w:tab w:val="left" w:pos="9355"/>
        </w:tabs>
        <w:autoSpaceDE w:val="0"/>
        <w:autoSpaceDN w:val="0"/>
        <w:adjustRightInd w:val="0"/>
        <w:ind w:right="-1"/>
        <w:rPr>
          <w:rFonts w:ascii="XO Thames" w:hAnsi="XO Thames"/>
          <w:b/>
          <w:bCs/>
          <w:sz w:val="25"/>
          <w:szCs w:val="25"/>
        </w:rPr>
      </w:pPr>
    </w:p>
    <w:p w:rsidR="009A7C98" w:rsidRPr="0009744D" w:rsidRDefault="009A7C98" w:rsidP="009A7C98">
      <w:pPr>
        <w:tabs>
          <w:tab w:val="left" w:pos="9355"/>
        </w:tabs>
        <w:autoSpaceDE w:val="0"/>
        <w:autoSpaceDN w:val="0"/>
        <w:adjustRightInd w:val="0"/>
        <w:ind w:right="-1" w:firstLine="709"/>
        <w:rPr>
          <w:rFonts w:ascii="XO Thames" w:hAnsi="XO Thames"/>
          <w:bCs/>
          <w:sz w:val="25"/>
          <w:szCs w:val="25"/>
        </w:rPr>
      </w:pPr>
    </w:p>
    <w:p w:rsidR="009A7C98" w:rsidRPr="0009744D" w:rsidRDefault="009A7C98" w:rsidP="009A7C98">
      <w:pPr>
        <w:rPr>
          <w:rFonts w:ascii="XO Thames" w:hAnsi="XO Thames"/>
          <w:vanish/>
          <w:sz w:val="25"/>
          <w:szCs w:val="25"/>
        </w:rPr>
      </w:pPr>
    </w:p>
    <w:tbl>
      <w:tblPr>
        <w:tblpPr w:leftFromText="180" w:rightFromText="180" w:vertAnchor="text" w:horzAnchor="margin" w:tblpY="206"/>
        <w:tblW w:w="5000" w:type="pct"/>
        <w:tblLook w:val="04A0" w:firstRow="1" w:lastRow="0" w:firstColumn="1" w:lastColumn="0" w:noHBand="0" w:noVBand="1"/>
      </w:tblPr>
      <w:tblGrid>
        <w:gridCol w:w="5112"/>
        <w:gridCol w:w="4877"/>
      </w:tblGrid>
      <w:tr w:rsidR="009A7C98" w:rsidRPr="0009744D" w:rsidTr="00CE1785">
        <w:tc>
          <w:tcPr>
            <w:tcW w:w="4898" w:type="dxa"/>
            <w:shd w:val="clear" w:color="auto" w:fill="auto"/>
          </w:tcPr>
          <w:p w:rsidR="009A7C98" w:rsidRPr="0009744D" w:rsidRDefault="009A7C98" w:rsidP="00BA1147">
            <w:pPr>
              <w:pStyle w:val="22"/>
              <w:keepNext/>
              <w:keepLines/>
              <w:shd w:val="clear" w:color="auto" w:fill="auto"/>
              <w:tabs>
                <w:tab w:val="left" w:pos="1696"/>
              </w:tabs>
              <w:spacing w:before="0" w:after="0" w:line="240" w:lineRule="auto"/>
              <w:ind w:firstLine="0"/>
              <w:jc w:val="center"/>
              <w:rPr>
                <w:rFonts w:ascii="XO Thames" w:hAnsi="XO Thames"/>
                <w:sz w:val="25"/>
                <w:szCs w:val="25"/>
              </w:rPr>
            </w:pPr>
            <w:r w:rsidRPr="0009744D">
              <w:rPr>
                <w:rFonts w:ascii="XO Thames" w:hAnsi="XO Thames"/>
                <w:sz w:val="25"/>
                <w:szCs w:val="25"/>
              </w:rPr>
              <w:t>Заказчик</w:t>
            </w:r>
          </w:p>
        </w:tc>
        <w:tc>
          <w:tcPr>
            <w:tcW w:w="4672" w:type="dxa"/>
          </w:tcPr>
          <w:p w:rsidR="009A7C98" w:rsidRPr="0009744D" w:rsidRDefault="009A7C98" w:rsidP="00BA1147">
            <w:pPr>
              <w:pStyle w:val="22"/>
              <w:keepNext/>
              <w:keepLines/>
              <w:shd w:val="clear" w:color="auto" w:fill="auto"/>
              <w:tabs>
                <w:tab w:val="left" w:pos="1696"/>
              </w:tabs>
              <w:spacing w:before="0" w:after="0" w:line="240" w:lineRule="auto"/>
              <w:ind w:firstLine="0"/>
              <w:jc w:val="center"/>
              <w:rPr>
                <w:rFonts w:ascii="XO Thames" w:hAnsi="XO Thames"/>
                <w:sz w:val="25"/>
                <w:szCs w:val="25"/>
              </w:rPr>
            </w:pPr>
            <w:r w:rsidRPr="0009744D">
              <w:rPr>
                <w:rFonts w:ascii="XO Thames" w:hAnsi="XO Thames"/>
                <w:sz w:val="25"/>
                <w:szCs w:val="25"/>
              </w:rPr>
              <w:t>Подрядчик</w:t>
            </w:r>
          </w:p>
        </w:tc>
      </w:tr>
      <w:tr w:rsidR="009A7C98" w:rsidRPr="0009744D" w:rsidTr="00CE1785">
        <w:trPr>
          <w:trHeight w:val="680"/>
        </w:trPr>
        <w:tc>
          <w:tcPr>
            <w:tcW w:w="4898" w:type="dxa"/>
            <w:shd w:val="clear" w:color="auto" w:fill="auto"/>
          </w:tcPr>
          <w:p w:rsidR="00BA1147" w:rsidRPr="00817C03" w:rsidRDefault="00BA1147" w:rsidP="00BA1147">
            <w:pPr>
              <w:jc w:val="center"/>
              <w:rPr>
                <w:rFonts w:ascii="XO Thames" w:hAnsi="XO Thames"/>
                <w:color w:val="auto"/>
                <w:lang w:eastAsia="en-US"/>
              </w:rPr>
            </w:pPr>
            <w:r w:rsidRPr="00817C03">
              <w:rPr>
                <w:rFonts w:ascii="XO Thames" w:hAnsi="XO Thames"/>
                <w:color w:val="auto"/>
                <w:lang w:eastAsia="en-US"/>
              </w:rPr>
              <w:t>ФКУ ДПО МУЦС ГУФСИН России</w:t>
            </w:r>
          </w:p>
          <w:p w:rsidR="009A7C98" w:rsidRPr="00817C03" w:rsidRDefault="00BA1147" w:rsidP="00BA1147">
            <w:pPr>
              <w:pStyle w:val="22"/>
              <w:keepNext/>
              <w:keepLines/>
              <w:shd w:val="clear" w:color="auto" w:fill="auto"/>
              <w:tabs>
                <w:tab w:val="left" w:pos="1696"/>
              </w:tabs>
              <w:spacing w:before="0" w:after="0" w:line="240" w:lineRule="auto"/>
              <w:ind w:firstLine="0"/>
              <w:jc w:val="center"/>
              <w:rPr>
                <w:rFonts w:ascii="XO Thames" w:hAnsi="XO Thames"/>
                <w:b w:val="0"/>
                <w:color w:val="auto"/>
                <w:sz w:val="25"/>
                <w:szCs w:val="25"/>
              </w:rPr>
            </w:pPr>
            <w:proofErr w:type="gramStart"/>
            <w:r w:rsidRPr="00817C03">
              <w:rPr>
                <w:rFonts w:ascii="XO Thames" w:hAnsi="XO Thames"/>
                <w:b w:val="0"/>
                <w:color w:val="auto"/>
                <w:lang w:eastAsia="en-US"/>
              </w:rPr>
              <w:t>по</w:t>
            </w:r>
            <w:proofErr w:type="gramEnd"/>
            <w:r w:rsidRPr="00817C03">
              <w:rPr>
                <w:rFonts w:ascii="XO Thames" w:hAnsi="XO Thames"/>
                <w:b w:val="0"/>
                <w:color w:val="auto"/>
                <w:lang w:eastAsia="en-US"/>
              </w:rPr>
              <w:t xml:space="preserve"> Краснодарскому краю</w:t>
            </w:r>
          </w:p>
          <w:p w:rsidR="009A7C98" w:rsidRPr="0009744D" w:rsidRDefault="009A7C98" w:rsidP="00CE1785">
            <w:pPr>
              <w:pStyle w:val="22"/>
              <w:keepNext/>
              <w:keepLines/>
              <w:shd w:val="clear" w:color="auto" w:fill="auto"/>
              <w:tabs>
                <w:tab w:val="left" w:pos="1696"/>
              </w:tabs>
              <w:spacing w:before="0" w:after="0" w:line="240" w:lineRule="auto"/>
              <w:ind w:firstLine="0"/>
              <w:rPr>
                <w:rFonts w:ascii="XO Thames" w:hAnsi="XO Thames"/>
                <w:b w:val="0"/>
                <w:sz w:val="25"/>
                <w:szCs w:val="25"/>
              </w:rPr>
            </w:pPr>
            <w:r w:rsidRPr="0009744D">
              <w:rPr>
                <w:rFonts w:ascii="XO Thames" w:hAnsi="XO Thames"/>
                <w:b w:val="0"/>
                <w:sz w:val="25"/>
                <w:szCs w:val="25"/>
              </w:rPr>
              <w:t>______________________/</w:t>
            </w:r>
            <w:r w:rsidR="003F2FAA">
              <w:rPr>
                <w:rFonts w:ascii="XO Thames" w:hAnsi="XO Thames"/>
                <w:b w:val="0"/>
                <w:sz w:val="25"/>
                <w:szCs w:val="25"/>
              </w:rPr>
              <w:t>______________</w:t>
            </w:r>
          </w:p>
          <w:p w:rsidR="009A7C98" w:rsidRPr="0009744D" w:rsidRDefault="009A7C98" w:rsidP="00CE1785">
            <w:pPr>
              <w:pStyle w:val="22"/>
              <w:keepNext/>
              <w:keepLines/>
              <w:shd w:val="clear" w:color="auto" w:fill="auto"/>
              <w:tabs>
                <w:tab w:val="left" w:pos="1696"/>
              </w:tabs>
              <w:spacing w:before="0" w:after="0" w:line="240" w:lineRule="auto"/>
              <w:ind w:firstLine="0"/>
              <w:rPr>
                <w:rFonts w:ascii="XO Thames" w:hAnsi="XO Thames"/>
                <w:b w:val="0"/>
                <w:sz w:val="25"/>
                <w:szCs w:val="25"/>
              </w:rPr>
            </w:pPr>
            <w:r w:rsidRPr="0009744D">
              <w:rPr>
                <w:rFonts w:ascii="XO Thames" w:hAnsi="XO Thames"/>
                <w:b w:val="0"/>
                <w:sz w:val="25"/>
                <w:szCs w:val="25"/>
              </w:rPr>
              <w:t>М.П.</w:t>
            </w:r>
          </w:p>
        </w:tc>
        <w:tc>
          <w:tcPr>
            <w:tcW w:w="4672" w:type="dxa"/>
          </w:tcPr>
          <w:p w:rsidR="00BA1147" w:rsidRDefault="00BA1147" w:rsidP="00CE1785">
            <w:pPr>
              <w:pStyle w:val="22"/>
              <w:keepNext/>
              <w:keepLines/>
              <w:shd w:val="clear" w:color="auto" w:fill="auto"/>
              <w:tabs>
                <w:tab w:val="left" w:pos="1696"/>
              </w:tabs>
              <w:spacing w:before="0" w:after="0" w:line="240" w:lineRule="auto"/>
              <w:ind w:firstLine="0"/>
              <w:rPr>
                <w:rFonts w:ascii="XO Thames" w:hAnsi="XO Thames"/>
                <w:b w:val="0"/>
                <w:sz w:val="25"/>
                <w:szCs w:val="25"/>
              </w:rPr>
            </w:pPr>
          </w:p>
          <w:p w:rsidR="00BA1147" w:rsidRDefault="00BA1147" w:rsidP="00CE1785">
            <w:pPr>
              <w:pStyle w:val="22"/>
              <w:keepNext/>
              <w:keepLines/>
              <w:shd w:val="clear" w:color="auto" w:fill="auto"/>
              <w:tabs>
                <w:tab w:val="left" w:pos="1696"/>
              </w:tabs>
              <w:spacing w:before="0" w:after="0" w:line="240" w:lineRule="auto"/>
              <w:ind w:firstLine="0"/>
              <w:rPr>
                <w:rFonts w:ascii="XO Thames" w:hAnsi="XO Thames"/>
                <w:b w:val="0"/>
                <w:sz w:val="25"/>
                <w:szCs w:val="25"/>
              </w:rPr>
            </w:pPr>
          </w:p>
          <w:p w:rsidR="009A7C98" w:rsidRPr="0009744D" w:rsidRDefault="009A7C98" w:rsidP="00CE1785">
            <w:pPr>
              <w:pStyle w:val="22"/>
              <w:keepNext/>
              <w:keepLines/>
              <w:shd w:val="clear" w:color="auto" w:fill="auto"/>
              <w:tabs>
                <w:tab w:val="left" w:pos="1696"/>
              </w:tabs>
              <w:spacing w:before="0" w:after="0" w:line="240" w:lineRule="auto"/>
              <w:ind w:firstLine="0"/>
              <w:rPr>
                <w:rFonts w:ascii="XO Thames" w:hAnsi="XO Thames"/>
                <w:b w:val="0"/>
                <w:sz w:val="25"/>
                <w:szCs w:val="25"/>
              </w:rPr>
            </w:pPr>
            <w:r w:rsidRPr="0009744D">
              <w:rPr>
                <w:rFonts w:ascii="XO Thames" w:hAnsi="XO Thames"/>
                <w:b w:val="0"/>
                <w:sz w:val="25"/>
                <w:szCs w:val="25"/>
              </w:rPr>
              <w:t>_______________/_______________</w:t>
            </w:r>
          </w:p>
          <w:p w:rsidR="009A7C98" w:rsidRPr="0009744D" w:rsidRDefault="009A7C98" w:rsidP="00CE1785">
            <w:pPr>
              <w:pStyle w:val="22"/>
              <w:keepNext/>
              <w:keepLines/>
              <w:shd w:val="clear" w:color="auto" w:fill="auto"/>
              <w:tabs>
                <w:tab w:val="left" w:pos="1696"/>
              </w:tabs>
              <w:spacing w:before="0" w:after="0" w:line="240" w:lineRule="auto"/>
              <w:ind w:firstLine="0"/>
              <w:rPr>
                <w:rFonts w:ascii="XO Thames" w:hAnsi="XO Thames"/>
                <w:b w:val="0"/>
                <w:sz w:val="25"/>
                <w:szCs w:val="25"/>
              </w:rPr>
            </w:pPr>
            <w:r w:rsidRPr="0009744D">
              <w:rPr>
                <w:rFonts w:ascii="XO Thames" w:hAnsi="XO Thames"/>
                <w:b w:val="0"/>
                <w:sz w:val="25"/>
                <w:szCs w:val="25"/>
              </w:rPr>
              <w:t>М.П.</w:t>
            </w:r>
          </w:p>
        </w:tc>
      </w:tr>
    </w:tbl>
    <w:p w:rsidR="009A7C98" w:rsidRDefault="009A7C98">
      <w:pPr>
        <w:rPr>
          <w:rFonts w:ascii="XO Thames" w:eastAsia="Times New Roman" w:hAnsi="XO Thames" w:cs="Times New Roman"/>
          <w:sz w:val="25"/>
          <w:szCs w:val="25"/>
        </w:rPr>
      </w:pPr>
    </w:p>
    <w:p w:rsidR="00EB5DBC" w:rsidRDefault="00EB5DBC" w:rsidP="00371A3F">
      <w:pPr>
        <w:rPr>
          <w:rFonts w:ascii="XO Thames" w:eastAsia="Times New Roman" w:hAnsi="XO Thames" w:cs="Times New Roman"/>
          <w:sz w:val="25"/>
          <w:szCs w:val="25"/>
        </w:rPr>
      </w:pPr>
      <w:bookmarkStart w:id="20" w:name="RANGE!A1:P835"/>
      <w:bookmarkEnd w:id="20"/>
    </w:p>
    <w:sectPr w:rsidR="00EB5DBC" w:rsidSect="00DF2860">
      <w:headerReference w:type="default" r:id="rId9"/>
      <w:pgSz w:w="11900" w:h="16840"/>
      <w:pgMar w:top="794" w:right="709" w:bottom="73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C95" w:rsidRDefault="00947C95">
      <w:r>
        <w:separator/>
      </w:r>
    </w:p>
  </w:endnote>
  <w:endnote w:type="continuationSeparator" w:id="0">
    <w:p w:rsidR="00947C95" w:rsidRDefault="0094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C95" w:rsidRDefault="00947C95"/>
  </w:footnote>
  <w:footnote w:type="continuationSeparator" w:id="0">
    <w:p w:rsidR="00947C95" w:rsidRDefault="00947C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XO Thames" w:hAnsi="XO Thames"/>
      </w:rPr>
      <w:id w:val="355546745"/>
      <w:docPartObj>
        <w:docPartGallery w:val="Page Numbers (Top of Page)"/>
        <w:docPartUnique/>
      </w:docPartObj>
    </w:sdtPr>
    <w:sdtContent>
      <w:p w:rsidR="00496E76" w:rsidRPr="002D35B1" w:rsidRDefault="00496E76" w:rsidP="002D35B1">
        <w:pPr>
          <w:pStyle w:val="aa"/>
          <w:jc w:val="center"/>
          <w:rPr>
            <w:rFonts w:ascii="XO Thames" w:hAnsi="XO Thames"/>
            <w:sz w:val="16"/>
            <w:szCs w:val="16"/>
          </w:rPr>
        </w:pPr>
      </w:p>
      <w:p w:rsidR="00496E76" w:rsidRPr="002D35B1" w:rsidRDefault="00496E76" w:rsidP="002D35B1">
        <w:pPr>
          <w:pStyle w:val="aa"/>
          <w:jc w:val="center"/>
          <w:rPr>
            <w:rFonts w:ascii="XO Thames" w:hAnsi="XO Thames"/>
          </w:rPr>
        </w:pPr>
        <w:r w:rsidRPr="002D35B1">
          <w:rPr>
            <w:rFonts w:ascii="XO Thames" w:hAnsi="XO Thames"/>
          </w:rPr>
          <w:fldChar w:fldCharType="begin"/>
        </w:r>
        <w:r w:rsidRPr="002D35B1">
          <w:rPr>
            <w:rFonts w:ascii="XO Thames" w:hAnsi="XO Thames"/>
          </w:rPr>
          <w:instrText>PAGE   \* MERGEFORMAT</w:instrText>
        </w:r>
        <w:r w:rsidRPr="002D35B1">
          <w:rPr>
            <w:rFonts w:ascii="XO Thames" w:hAnsi="XO Thames"/>
          </w:rPr>
          <w:fldChar w:fldCharType="separate"/>
        </w:r>
        <w:r w:rsidR="00E105F2">
          <w:rPr>
            <w:rFonts w:ascii="XO Thames" w:hAnsi="XO Thames"/>
            <w:noProof/>
          </w:rPr>
          <w:t>18</w:t>
        </w:r>
        <w:r w:rsidRPr="002D35B1">
          <w:rPr>
            <w:rFonts w:ascii="XO Thames" w:hAnsi="XO Thames"/>
          </w:rPr>
          <w:fldChar w:fldCharType="end"/>
        </w:r>
      </w:p>
    </w:sdtContent>
  </w:sdt>
  <w:p w:rsidR="00496E76" w:rsidRDefault="00496E7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08AC"/>
    <w:multiLevelType w:val="multilevel"/>
    <w:tmpl w:val="DF12491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A0527"/>
    <w:multiLevelType w:val="multilevel"/>
    <w:tmpl w:val="BA7A5084"/>
    <w:lvl w:ilvl="0">
      <w:start w:val="3"/>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F570A"/>
    <w:multiLevelType w:val="multilevel"/>
    <w:tmpl w:val="2348FD18"/>
    <w:lvl w:ilvl="0">
      <w:start w:val="1"/>
      <w:numFmt w:val="decimal"/>
      <w:lvlText w:val="1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9"/>
      <w:lvlJc w:val="left"/>
      <w:pPr>
        <w:ind w:left="0" w:firstLine="0"/>
      </w:pPr>
      <w:rPr>
        <w:rFonts w:hint="default"/>
      </w:rPr>
    </w:lvl>
  </w:abstractNum>
  <w:abstractNum w:abstractNumId="3">
    <w:nsid w:val="25236F30"/>
    <w:multiLevelType w:val="multilevel"/>
    <w:tmpl w:val="90AA709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267C52"/>
    <w:multiLevelType w:val="multilevel"/>
    <w:tmpl w:val="42483C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4306C3"/>
    <w:multiLevelType w:val="multilevel"/>
    <w:tmpl w:val="98F6A348"/>
    <w:lvl w:ilvl="0">
      <w:start w:val="1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3B586794"/>
    <w:multiLevelType w:val="multilevel"/>
    <w:tmpl w:val="FE464B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825313"/>
    <w:multiLevelType w:val="multilevel"/>
    <w:tmpl w:val="77CEA86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EB4209"/>
    <w:multiLevelType w:val="multilevel"/>
    <w:tmpl w:val="FE464B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4A0195"/>
    <w:multiLevelType w:val="multilevel"/>
    <w:tmpl w:val="A5B8F06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1340E4"/>
    <w:multiLevelType w:val="multilevel"/>
    <w:tmpl w:val="98F6A348"/>
    <w:lvl w:ilvl="0">
      <w:start w:val="1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676A16CF"/>
    <w:multiLevelType w:val="multilevel"/>
    <w:tmpl w:val="98F6A348"/>
    <w:lvl w:ilvl="0">
      <w:start w:val="1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67F617CC"/>
    <w:multiLevelType w:val="multilevel"/>
    <w:tmpl w:val="339C42A2"/>
    <w:lvl w:ilvl="0">
      <w:start w:val="1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6B783357"/>
    <w:multiLevelType w:val="multilevel"/>
    <w:tmpl w:val="BAAE46D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2C65671"/>
    <w:multiLevelType w:val="multilevel"/>
    <w:tmpl w:val="0EC04930"/>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1B0842"/>
    <w:multiLevelType w:val="multilevel"/>
    <w:tmpl w:val="EA3EC95A"/>
    <w:lvl w:ilvl="0">
      <w:start w:val="1"/>
      <w:numFmt w:val="decimal"/>
      <w:lvlText w:val="1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76AE3557"/>
    <w:multiLevelType w:val="multilevel"/>
    <w:tmpl w:val="0F9C30E6"/>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4"/>
  </w:num>
  <w:num w:numId="4">
    <w:abstractNumId w:val="9"/>
  </w:num>
  <w:num w:numId="5">
    <w:abstractNumId w:val="16"/>
  </w:num>
  <w:num w:numId="6">
    <w:abstractNumId w:val="3"/>
  </w:num>
  <w:num w:numId="7">
    <w:abstractNumId w:val="14"/>
  </w:num>
  <w:num w:numId="8">
    <w:abstractNumId w:val="0"/>
  </w:num>
  <w:num w:numId="9">
    <w:abstractNumId w:val="7"/>
  </w:num>
  <w:num w:numId="10">
    <w:abstractNumId w:val="15"/>
  </w:num>
  <w:num w:numId="11">
    <w:abstractNumId w:val="6"/>
  </w:num>
  <w:num w:numId="12">
    <w:abstractNumId w:val="15"/>
    <w:lvlOverride w:ilvl="0">
      <w:lvl w:ilvl="0">
        <w:start w:val="1"/>
        <w:numFmt w:val="decimal"/>
        <w:lvlText w:val="1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4"/>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9"/>
        <w:lvlJc w:val="left"/>
        <w:pPr>
          <w:ind w:left="0" w:firstLine="0"/>
        </w:pPr>
        <w:rPr>
          <w:rFonts w:hint="default"/>
        </w:rPr>
      </w:lvl>
    </w:lvlOverride>
  </w:num>
  <w:num w:numId="13">
    <w:abstractNumId w:val="2"/>
  </w:num>
  <w:num w:numId="14">
    <w:abstractNumId w:val="11"/>
  </w:num>
  <w:num w:numId="15">
    <w:abstractNumId w:val="11"/>
    <w:lvlOverride w:ilvl="0">
      <w:lvl w:ilvl="0">
        <w:start w:val="1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Override>
    <w:lvlOverride w:ilvl="1">
      <w:lvl w:ilvl="1">
        <w:start w:val="1"/>
        <w:numFmt w:val="decimal"/>
        <w:lvlText w:val="1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4.%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6">
    <w:abstractNumId w:val="7"/>
    <w:lvlOverride w:ilvl="0">
      <w:lvl w:ilvl="0">
        <w:start w:val="1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Override>
    <w:lvlOverride w:ilvl="1">
      <w:lvl w:ilvl="1">
        <w:start w:val="1"/>
        <w:numFmt w:val="none"/>
        <w:lvlText w:val="1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7">
    <w:abstractNumId w:val="13"/>
  </w:num>
  <w:num w:numId="18">
    <w:abstractNumId w:val="10"/>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3A"/>
    <w:rsid w:val="00007278"/>
    <w:rsid w:val="000152B9"/>
    <w:rsid w:val="00031781"/>
    <w:rsid w:val="00031A21"/>
    <w:rsid w:val="00050C88"/>
    <w:rsid w:val="000602F3"/>
    <w:rsid w:val="0006582A"/>
    <w:rsid w:val="000732BF"/>
    <w:rsid w:val="0009744D"/>
    <w:rsid w:val="000A1059"/>
    <w:rsid w:val="000B3721"/>
    <w:rsid w:val="000B3DF1"/>
    <w:rsid w:val="000C6518"/>
    <w:rsid w:val="000C7956"/>
    <w:rsid w:val="000D00F1"/>
    <w:rsid w:val="000D1B2A"/>
    <w:rsid w:val="000D1BF8"/>
    <w:rsid w:val="000D3237"/>
    <w:rsid w:val="000D5AF2"/>
    <w:rsid w:val="000D6589"/>
    <w:rsid w:val="000E1F39"/>
    <w:rsid w:val="000E210C"/>
    <w:rsid w:val="000E570B"/>
    <w:rsid w:val="000F0A8F"/>
    <w:rsid w:val="000F2DED"/>
    <w:rsid w:val="0010007B"/>
    <w:rsid w:val="00104678"/>
    <w:rsid w:val="001071A3"/>
    <w:rsid w:val="00111191"/>
    <w:rsid w:val="001131F6"/>
    <w:rsid w:val="001179B1"/>
    <w:rsid w:val="00122615"/>
    <w:rsid w:val="00140F74"/>
    <w:rsid w:val="001643C4"/>
    <w:rsid w:val="00165EF6"/>
    <w:rsid w:val="0017635A"/>
    <w:rsid w:val="00180EE0"/>
    <w:rsid w:val="00181E90"/>
    <w:rsid w:val="00184502"/>
    <w:rsid w:val="001878E4"/>
    <w:rsid w:val="0019145B"/>
    <w:rsid w:val="001A1CD5"/>
    <w:rsid w:val="001A37DD"/>
    <w:rsid w:val="001B4DAD"/>
    <w:rsid w:val="001F3A86"/>
    <w:rsid w:val="001F3EB1"/>
    <w:rsid w:val="001F7519"/>
    <w:rsid w:val="00202996"/>
    <w:rsid w:val="00203914"/>
    <w:rsid w:val="00205823"/>
    <w:rsid w:val="00210B8F"/>
    <w:rsid w:val="00210CBF"/>
    <w:rsid w:val="00214EEC"/>
    <w:rsid w:val="00245056"/>
    <w:rsid w:val="00260443"/>
    <w:rsid w:val="0026396E"/>
    <w:rsid w:val="002713EE"/>
    <w:rsid w:val="002732AF"/>
    <w:rsid w:val="00275DBE"/>
    <w:rsid w:val="00277BC0"/>
    <w:rsid w:val="00282F12"/>
    <w:rsid w:val="00297AA3"/>
    <w:rsid w:val="002B0802"/>
    <w:rsid w:val="002B31C3"/>
    <w:rsid w:val="002C0635"/>
    <w:rsid w:val="002D35B1"/>
    <w:rsid w:val="00311E35"/>
    <w:rsid w:val="003147D9"/>
    <w:rsid w:val="00327868"/>
    <w:rsid w:val="003311AF"/>
    <w:rsid w:val="003323F0"/>
    <w:rsid w:val="00345CCF"/>
    <w:rsid w:val="00350288"/>
    <w:rsid w:val="00351DA0"/>
    <w:rsid w:val="00371A3F"/>
    <w:rsid w:val="0038334C"/>
    <w:rsid w:val="00387644"/>
    <w:rsid w:val="00395A81"/>
    <w:rsid w:val="003A7837"/>
    <w:rsid w:val="003D66C3"/>
    <w:rsid w:val="003E481F"/>
    <w:rsid w:val="003E6FCB"/>
    <w:rsid w:val="003F2FAA"/>
    <w:rsid w:val="00407FF9"/>
    <w:rsid w:val="00413C19"/>
    <w:rsid w:val="00414CE5"/>
    <w:rsid w:val="004268BE"/>
    <w:rsid w:val="004367ED"/>
    <w:rsid w:val="004420E3"/>
    <w:rsid w:val="00446CAA"/>
    <w:rsid w:val="00467F74"/>
    <w:rsid w:val="00475AA5"/>
    <w:rsid w:val="004809AF"/>
    <w:rsid w:val="004961D0"/>
    <w:rsid w:val="00496E76"/>
    <w:rsid w:val="004A04F2"/>
    <w:rsid w:val="004C2111"/>
    <w:rsid w:val="004D254B"/>
    <w:rsid w:val="004E713B"/>
    <w:rsid w:val="005001D0"/>
    <w:rsid w:val="00500406"/>
    <w:rsid w:val="005158A4"/>
    <w:rsid w:val="00520C64"/>
    <w:rsid w:val="00531058"/>
    <w:rsid w:val="005417C3"/>
    <w:rsid w:val="0055717C"/>
    <w:rsid w:val="005674BD"/>
    <w:rsid w:val="005726C4"/>
    <w:rsid w:val="005730FF"/>
    <w:rsid w:val="00581806"/>
    <w:rsid w:val="00584AFA"/>
    <w:rsid w:val="005A1AD6"/>
    <w:rsid w:val="005A69AD"/>
    <w:rsid w:val="005B1F7A"/>
    <w:rsid w:val="005B6A7C"/>
    <w:rsid w:val="005C3F90"/>
    <w:rsid w:val="005D6403"/>
    <w:rsid w:val="005D6641"/>
    <w:rsid w:val="005D767B"/>
    <w:rsid w:val="005E05B6"/>
    <w:rsid w:val="005F2337"/>
    <w:rsid w:val="005F2AD6"/>
    <w:rsid w:val="005F4FB7"/>
    <w:rsid w:val="005F6F00"/>
    <w:rsid w:val="006101DB"/>
    <w:rsid w:val="00613C9E"/>
    <w:rsid w:val="00637C25"/>
    <w:rsid w:val="0064444F"/>
    <w:rsid w:val="006459F4"/>
    <w:rsid w:val="00646745"/>
    <w:rsid w:val="006517FB"/>
    <w:rsid w:val="00653F70"/>
    <w:rsid w:val="00662E54"/>
    <w:rsid w:val="006734DA"/>
    <w:rsid w:val="0067549C"/>
    <w:rsid w:val="00675F74"/>
    <w:rsid w:val="006873AC"/>
    <w:rsid w:val="00696C30"/>
    <w:rsid w:val="006B1240"/>
    <w:rsid w:val="006B7251"/>
    <w:rsid w:val="006C0083"/>
    <w:rsid w:val="006C6B49"/>
    <w:rsid w:val="006D100D"/>
    <w:rsid w:val="006D62E2"/>
    <w:rsid w:val="006E62A0"/>
    <w:rsid w:val="006E71EE"/>
    <w:rsid w:val="006E791F"/>
    <w:rsid w:val="00727612"/>
    <w:rsid w:val="007276EF"/>
    <w:rsid w:val="00755A12"/>
    <w:rsid w:val="00755AAD"/>
    <w:rsid w:val="00765E44"/>
    <w:rsid w:val="00776C58"/>
    <w:rsid w:val="00783D8E"/>
    <w:rsid w:val="007A4770"/>
    <w:rsid w:val="007B1DAF"/>
    <w:rsid w:val="007B6FA2"/>
    <w:rsid w:val="007C1065"/>
    <w:rsid w:val="007C25ED"/>
    <w:rsid w:val="007C6A6C"/>
    <w:rsid w:val="007D183A"/>
    <w:rsid w:val="007D6630"/>
    <w:rsid w:val="007E7952"/>
    <w:rsid w:val="007F591A"/>
    <w:rsid w:val="007F7BE8"/>
    <w:rsid w:val="00801166"/>
    <w:rsid w:val="00817C03"/>
    <w:rsid w:val="00827385"/>
    <w:rsid w:val="0087555D"/>
    <w:rsid w:val="00882479"/>
    <w:rsid w:val="00883C55"/>
    <w:rsid w:val="00897583"/>
    <w:rsid w:val="00897928"/>
    <w:rsid w:val="008A60B2"/>
    <w:rsid w:val="008A78C8"/>
    <w:rsid w:val="008B32D7"/>
    <w:rsid w:val="008C3CD1"/>
    <w:rsid w:val="008F50ED"/>
    <w:rsid w:val="008F6180"/>
    <w:rsid w:val="00903825"/>
    <w:rsid w:val="00904CCA"/>
    <w:rsid w:val="00906612"/>
    <w:rsid w:val="0092540A"/>
    <w:rsid w:val="00926D70"/>
    <w:rsid w:val="009465BB"/>
    <w:rsid w:val="00947C95"/>
    <w:rsid w:val="00957C0A"/>
    <w:rsid w:val="00962F64"/>
    <w:rsid w:val="0096474E"/>
    <w:rsid w:val="00973FAD"/>
    <w:rsid w:val="00982DFC"/>
    <w:rsid w:val="00983422"/>
    <w:rsid w:val="009838E8"/>
    <w:rsid w:val="009923F3"/>
    <w:rsid w:val="009967E7"/>
    <w:rsid w:val="009A7C98"/>
    <w:rsid w:val="009B00CA"/>
    <w:rsid w:val="009B5255"/>
    <w:rsid w:val="009B5AF6"/>
    <w:rsid w:val="009C10F0"/>
    <w:rsid w:val="009D2F74"/>
    <w:rsid w:val="009D484F"/>
    <w:rsid w:val="009D7CC3"/>
    <w:rsid w:val="009F1045"/>
    <w:rsid w:val="00A11BFD"/>
    <w:rsid w:val="00A14587"/>
    <w:rsid w:val="00A20DAA"/>
    <w:rsid w:val="00A22FA7"/>
    <w:rsid w:val="00A3013D"/>
    <w:rsid w:val="00A33D26"/>
    <w:rsid w:val="00A35029"/>
    <w:rsid w:val="00A55448"/>
    <w:rsid w:val="00A72BF6"/>
    <w:rsid w:val="00A7390C"/>
    <w:rsid w:val="00A742BD"/>
    <w:rsid w:val="00A75917"/>
    <w:rsid w:val="00A805FE"/>
    <w:rsid w:val="00A81F56"/>
    <w:rsid w:val="00A84042"/>
    <w:rsid w:val="00A905D5"/>
    <w:rsid w:val="00A92B0E"/>
    <w:rsid w:val="00AA53B4"/>
    <w:rsid w:val="00AA7A73"/>
    <w:rsid w:val="00AD2785"/>
    <w:rsid w:val="00AD6032"/>
    <w:rsid w:val="00AD62FA"/>
    <w:rsid w:val="00AE7CBA"/>
    <w:rsid w:val="00B00757"/>
    <w:rsid w:val="00B129CF"/>
    <w:rsid w:val="00B20F1E"/>
    <w:rsid w:val="00B233D3"/>
    <w:rsid w:val="00B37C19"/>
    <w:rsid w:val="00B46EC3"/>
    <w:rsid w:val="00B47EE2"/>
    <w:rsid w:val="00B50CCE"/>
    <w:rsid w:val="00B577A7"/>
    <w:rsid w:val="00B61225"/>
    <w:rsid w:val="00B6577A"/>
    <w:rsid w:val="00B6752E"/>
    <w:rsid w:val="00B711C4"/>
    <w:rsid w:val="00B74321"/>
    <w:rsid w:val="00B859DD"/>
    <w:rsid w:val="00B87E5E"/>
    <w:rsid w:val="00B904A6"/>
    <w:rsid w:val="00B92392"/>
    <w:rsid w:val="00B9374E"/>
    <w:rsid w:val="00B94819"/>
    <w:rsid w:val="00B96C76"/>
    <w:rsid w:val="00BA01D7"/>
    <w:rsid w:val="00BA1147"/>
    <w:rsid w:val="00BA4291"/>
    <w:rsid w:val="00BB46F9"/>
    <w:rsid w:val="00BC024C"/>
    <w:rsid w:val="00BE5375"/>
    <w:rsid w:val="00BF72AB"/>
    <w:rsid w:val="00BF7841"/>
    <w:rsid w:val="00C04BA2"/>
    <w:rsid w:val="00C176DA"/>
    <w:rsid w:val="00C177D4"/>
    <w:rsid w:val="00C22D68"/>
    <w:rsid w:val="00C26EC6"/>
    <w:rsid w:val="00C3054A"/>
    <w:rsid w:val="00C52A24"/>
    <w:rsid w:val="00C61C9D"/>
    <w:rsid w:val="00C62165"/>
    <w:rsid w:val="00C72055"/>
    <w:rsid w:val="00C77190"/>
    <w:rsid w:val="00CA39EC"/>
    <w:rsid w:val="00CC2E25"/>
    <w:rsid w:val="00CD6327"/>
    <w:rsid w:val="00CD63ED"/>
    <w:rsid w:val="00CD6978"/>
    <w:rsid w:val="00CE1785"/>
    <w:rsid w:val="00CF2F5E"/>
    <w:rsid w:val="00D00153"/>
    <w:rsid w:val="00D0093E"/>
    <w:rsid w:val="00D0468C"/>
    <w:rsid w:val="00D04AAA"/>
    <w:rsid w:val="00D04ECE"/>
    <w:rsid w:val="00D3176C"/>
    <w:rsid w:val="00D51753"/>
    <w:rsid w:val="00D70199"/>
    <w:rsid w:val="00D819F7"/>
    <w:rsid w:val="00D848D2"/>
    <w:rsid w:val="00D84D78"/>
    <w:rsid w:val="00D90FF3"/>
    <w:rsid w:val="00DC1F3B"/>
    <w:rsid w:val="00DC7413"/>
    <w:rsid w:val="00DD0CC9"/>
    <w:rsid w:val="00DE55D6"/>
    <w:rsid w:val="00DF0648"/>
    <w:rsid w:val="00DF2860"/>
    <w:rsid w:val="00DF2C22"/>
    <w:rsid w:val="00E015A5"/>
    <w:rsid w:val="00E105F2"/>
    <w:rsid w:val="00E35768"/>
    <w:rsid w:val="00E378E7"/>
    <w:rsid w:val="00E46E96"/>
    <w:rsid w:val="00E50777"/>
    <w:rsid w:val="00E54AA4"/>
    <w:rsid w:val="00E57B4F"/>
    <w:rsid w:val="00E62A2F"/>
    <w:rsid w:val="00E77869"/>
    <w:rsid w:val="00EA290A"/>
    <w:rsid w:val="00EB5DBC"/>
    <w:rsid w:val="00EC3A00"/>
    <w:rsid w:val="00ED3C5A"/>
    <w:rsid w:val="00EF0FC7"/>
    <w:rsid w:val="00F00CF7"/>
    <w:rsid w:val="00F07828"/>
    <w:rsid w:val="00F16224"/>
    <w:rsid w:val="00F232FD"/>
    <w:rsid w:val="00F355AE"/>
    <w:rsid w:val="00F37544"/>
    <w:rsid w:val="00F452AB"/>
    <w:rsid w:val="00F47259"/>
    <w:rsid w:val="00F709F1"/>
    <w:rsid w:val="00F752A6"/>
    <w:rsid w:val="00F9149F"/>
    <w:rsid w:val="00F96F51"/>
    <w:rsid w:val="00F9757C"/>
    <w:rsid w:val="00FD6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1A570-F99B-4B27-8017-BCBC01DB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A350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u w:val="none"/>
    </w:rPr>
  </w:style>
  <w:style w:type="character" w:customStyle="1" w:styleId="2Exact0">
    <w:name w:val="Основной текст (2) + Полужирный Exact"/>
    <w:basedOn w:val="2"/>
    <w:rPr>
      <w:rFonts w:ascii="Times New Roman" w:eastAsia="Times New Roman" w:hAnsi="Times New Roman" w:cs="Times New Roman"/>
      <w:b/>
      <w:bCs/>
      <w:i w:val="0"/>
      <w:iCs w:val="0"/>
      <w:smallCaps w:val="0"/>
      <w:strike w:val="0"/>
      <w:u w:val="non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11">
    <w:name w:val="Заголовок №1_"/>
    <w:basedOn w:val="a0"/>
    <w:link w:val="12"/>
    <w:rPr>
      <w:rFonts w:ascii="Corbel" w:eastAsia="Corbel" w:hAnsi="Corbel" w:cs="Corbel"/>
      <w:b w:val="0"/>
      <w:bCs w:val="0"/>
      <w:i w:val="0"/>
      <w:iCs w:val="0"/>
      <w:smallCaps w:val="0"/>
      <w:strike w:val="0"/>
      <w:spacing w:val="-20"/>
      <w:sz w:val="36"/>
      <w:szCs w:val="36"/>
      <w:u w:val="none"/>
    </w:rPr>
  </w:style>
  <w:style w:type="character" w:customStyle="1" w:styleId="3">
    <w:name w:val="Основной текст (3)_"/>
    <w:basedOn w:val="a0"/>
    <w:link w:val="30"/>
    <w:rPr>
      <w:rFonts w:ascii="Times New Roman" w:eastAsia="Times New Roman" w:hAnsi="Times New Roman" w:cs="Times New Roman"/>
      <w:b/>
      <w:bCs/>
      <w:i/>
      <w:iCs/>
      <w:smallCaps w:val="0"/>
      <w:strike w:val="0"/>
      <w:spacing w:val="-10"/>
      <w:sz w:val="21"/>
      <w:szCs w:val="21"/>
      <w:u w:val="none"/>
    </w:rPr>
  </w:style>
  <w:style w:type="character" w:customStyle="1" w:styleId="31">
    <w:name w:val="Основной текст (3)"/>
    <w:basedOn w:val="3"/>
    <w:rPr>
      <w:rFonts w:ascii="Times New Roman" w:eastAsia="Times New Roman" w:hAnsi="Times New Roman" w:cs="Times New Roman"/>
      <w:b/>
      <w:bCs/>
      <w:i/>
      <w:iCs/>
      <w:smallCaps w:val="0"/>
      <w:strike w:val="0"/>
      <w:color w:val="000000"/>
      <w:spacing w:val="-10"/>
      <w:w w:val="100"/>
      <w:position w:val="0"/>
      <w:sz w:val="21"/>
      <w:szCs w:val="21"/>
      <w:u w:val="single"/>
      <w:lang w:val="ru-RU" w:eastAsia="ru-RU" w:bidi="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Заголовок №2 + Не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25">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6">
    <w:name w:val="Заголовок №2"/>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8">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1">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24pt0pt">
    <w:name w:val="Основной текст (2) + 24 pt;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48"/>
      <w:szCs w:val="48"/>
      <w:u w:val="none"/>
      <w:lang w:val="ru-RU" w:eastAsia="ru-RU" w:bidi="ru-RU"/>
    </w:rPr>
  </w:style>
  <w:style w:type="character" w:customStyle="1" w:styleId="224pt">
    <w:name w:val="Основной текст (2) + 24 pt"/>
    <w:basedOn w:val="2"/>
    <w:rPr>
      <w:rFonts w:ascii="Times New Roman" w:eastAsia="Times New Roman" w:hAnsi="Times New Roman" w:cs="Times New Roman"/>
      <w:b w:val="0"/>
      <w:bCs w:val="0"/>
      <w:i w:val="0"/>
      <w:iCs w:val="0"/>
      <w:smallCaps w:val="0"/>
      <w:strike w:val="0"/>
      <w:color w:val="000000"/>
      <w:spacing w:val="0"/>
      <w:w w:val="100"/>
      <w:position w:val="0"/>
      <w:sz w:val="48"/>
      <w:szCs w:val="48"/>
      <w:u w:val="none"/>
      <w:lang w:val="ru-RU" w:eastAsia="ru-RU" w:bidi="ru-RU"/>
    </w:rPr>
  </w:style>
  <w:style w:type="character" w:customStyle="1" w:styleId="224pt0pt0">
    <w:name w:val="Основной текст (2) + 24 pt;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48"/>
      <w:szCs w:val="48"/>
      <w:u w:val="none"/>
      <w:lang w:val="ru-RU" w:eastAsia="ru-RU" w:bidi="ru-RU"/>
    </w:rPr>
  </w:style>
  <w:style w:type="character" w:customStyle="1" w:styleId="275pt">
    <w:name w:val="Основной текст (2) + 7;5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5"/>
      <w:szCs w:val="15"/>
      <w:u w:val="none"/>
      <w:lang w:val="en-US" w:eastAsia="en-US" w:bidi="en-US"/>
    </w:rPr>
  </w:style>
  <w:style w:type="character" w:customStyle="1" w:styleId="29pt2">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9pt3">
    <w:name w:val="Основной текст (2) + 9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8"/>
      <w:szCs w:val="18"/>
      <w:u w:val="none"/>
      <w:lang w:val="en-US" w:eastAsia="en-US" w:bidi="en-US"/>
    </w:rPr>
  </w:style>
  <w:style w:type="character" w:customStyle="1" w:styleId="2LucidaSansUnicode9pt">
    <w:name w:val="Основной текст (2) + Lucida Sans Unicode;9 pt"/>
    <w:basedOn w:val="2"/>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ru-RU" w:eastAsia="ru-RU" w:bidi="ru-RU"/>
    </w:rPr>
  </w:style>
  <w:style w:type="character" w:customStyle="1" w:styleId="2Corbel7pt0pt">
    <w:name w:val="Основной текст (2) + Corbel;7 pt;Интервал 0 pt"/>
    <w:basedOn w:val="2"/>
    <w:rPr>
      <w:rFonts w:ascii="Corbel" w:eastAsia="Corbel" w:hAnsi="Corbel" w:cs="Corbel"/>
      <w:b w:val="0"/>
      <w:bCs w:val="0"/>
      <w:i w:val="0"/>
      <w:iCs w:val="0"/>
      <w:smallCaps w:val="0"/>
      <w:strike w:val="0"/>
      <w:color w:val="000000"/>
      <w:spacing w:val="-10"/>
      <w:w w:val="100"/>
      <w:position w:val="0"/>
      <w:sz w:val="14"/>
      <w:szCs w:val="14"/>
      <w:u w:val="none"/>
      <w:lang w:val="ru-RU" w:eastAsia="ru-RU" w:bidi="ru-RU"/>
    </w:rPr>
  </w:style>
  <w:style w:type="character" w:customStyle="1" w:styleId="2ArialNarrow9pt">
    <w:name w:val="Основной текст (2) + Arial Narrow;9 pt"/>
    <w:basedOn w:val="2"/>
    <w:rPr>
      <w:rFonts w:ascii="Arial Narrow" w:eastAsia="Arial Narrow" w:hAnsi="Arial Narrow" w:cs="Arial Narrow"/>
      <w:b w:val="0"/>
      <w:bCs w:val="0"/>
      <w:i w:val="0"/>
      <w:iCs w:val="0"/>
      <w:smallCaps w:val="0"/>
      <w:strike w:val="0"/>
      <w:color w:val="000000"/>
      <w:spacing w:val="0"/>
      <w:w w:val="100"/>
      <w:position w:val="0"/>
      <w:sz w:val="18"/>
      <w:szCs w:val="18"/>
      <w:u w:val="none"/>
      <w:lang w:val="ru-RU" w:eastAsia="ru-RU" w:bidi="ru-RU"/>
    </w:rPr>
  </w:style>
  <w:style w:type="paragraph" w:customStyle="1" w:styleId="20">
    <w:name w:val="Основной текст (2)"/>
    <w:basedOn w:val="a"/>
    <w:link w:val="2"/>
    <w:pPr>
      <w:shd w:val="clear" w:color="auto" w:fill="FFFFFF"/>
      <w:spacing w:after="60" w:line="0" w:lineRule="atLeast"/>
      <w:ind w:hanging="160"/>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269" w:lineRule="exact"/>
      <w:jc w:val="both"/>
    </w:pPr>
    <w:rPr>
      <w:rFonts w:ascii="Times New Roman" w:eastAsia="Times New Roman" w:hAnsi="Times New Roman" w:cs="Times New Roman"/>
      <w:b/>
      <w:bCs/>
    </w:rPr>
  </w:style>
  <w:style w:type="paragraph" w:customStyle="1" w:styleId="a4">
    <w:name w:val="Подпись к картинке"/>
    <w:basedOn w:val="a"/>
    <w:link w:val="Exact"/>
    <w:pPr>
      <w:shd w:val="clear" w:color="auto" w:fill="FFFFFF"/>
      <w:spacing w:line="283" w:lineRule="exact"/>
      <w:jc w:val="both"/>
    </w:pPr>
    <w:rPr>
      <w:rFonts w:ascii="Times New Roman" w:eastAsia="Times New Roman" w:hAnsi="Times New Roman" w:cs="Times New Roman"/>
    </w:rPr>
  </w:style>
  <w:style w:type="paragraph" w:customStyle="1" w:styleId="12">
    <w:name w:val="Заголовок №1"/>
    <w:basedOn w:val="a"/>
    <w:link w:val="11"/>
    <w:pPr>
      <w:shd w:val="clear" w:color="auto" w:fill="FFFFFF"/>
      <w:spacing w:before="60" w:after="60" w:line="0" w:lineRule="atLeast"/>
      <w:outlineLvl w:val="0"/>
    </w:pPr>
    <w:rPr>
      <w:rFonts w:ascii="Corbel" w:eastAsia="Corbel" w:hAnsi="Corbel" w:cs="Corbel"/>
      <w:spacing w:val="-20"/>
      <w:sz w:val="36"/>
      <w:szCs w:val="36"/>
    </w:rPr>
  </w:style>
  <w:style w:type="paragraph" w:customStyle="1" w:styleId="30">
    <w:name w:val="Основной текст (3)"/>
    <w:basedOn w:val="a"/>
    <w:link w:val="3"/>
    <w:pPr>
      <w:shd w:val="clear" w:color="auto" w:fill="FFFFFF"/>
      <w:spacing w:before="60" w:after="300" w:line="0" w:lineRule="atLeast"/>
    </w:pPr>
    <w:rPr>
      <w:rFonts w:ascii="Times New Roman" w:eastAsia="Times New Roman" w:hAnsi="Times New Roman" w:cs="Times New Roman"/>
      <w:b/>
      <w:bCs/>
      <w:i/>
      <w:iCs/>
      <w:spacing w:val="-10"/>
      <w:sz w:val="21"/>
      <w:szCs w:val="21"/>
    </w:rPr>
  </w:style>
  <w:style w:type="paragraph" w:customStyle="1" w:styleId="22">
    <w:name w:val="Заголовок №2"/>
    <w:basedOn w:val="a"/>
    <w:link w:val="21"/>
    <w:pPr>
      <w:shd w:val="clear" w:color="auto" w:fill="FFFFFF"/>
      <w:spacing w:before="300" w:after="300" w:line="0" w:lineRule="atLeast"/>
      <w:ind w:hanging="160"/>
      <w:jc w:val="both"/>
      <w:outlineLvl w:val="1"/>
    </w:pPr>
    <w:rPr>
      <w:rFonts w:ascii="Times New Roman" w:eastAsia="Times New Roman" w:hAnsi="Times New Roman" w:cs="Times New Roman"/>
      <w:b/>
      <w:bCs/>
    </w:rPr>
  </w:style>
  <w:style w:type="paragraph" w:customStyle="1" w:styleId="13">
    <w:name w:val="Основной текст1"/>
    <w:basedOn w:val="a"/>
    <w:rsid w:val="009D7CC3"/>
    <w:pPr>
      <w:widowControl/>
      <w:shd w:val="clear" w:color="auto" w:fill="FFFFFF"/>
      <w:autoSpaceDN w:val="0"/>
      <w:spacing w:after="300" w:line="240" w:lineRule="atLeast"/>
    </w:pPr>
    <w:rPr>
      <w:rFonts w:ascii="Calibri" w:eastAsia="Times New Roman" w:hAnsi="Calibri" w:cs="Times New Roman"/>
      <w:color w:val="auto"/>
      <w:kern w:val="3"/>
      <w:szCs w:val="22"/>
      <w:lang w:bidi="ar-SA"/>
    </w:rPr>
  </w:style>
  <w:style w:type="paragraph" w:styleId="a5">
    <w:name w:val="Plain Text"/>
    <w:basedOn w:val="a"/>
    <w:link w:val="a6"/>
    <w:rsid w:val="00B859DD"/>
    <w:pPr>
      <w:widowControl/>
      <w:autoSpaceDN w:val="0"/>
    </w:pPr>
    <w:rPr>
      <w:rFonts w:ascii="Courier New" w:eastAsia="Times New Roman" w:hAnsi="Courier New" w:cs="Times New Roman"/>
      <w:color w:val="auto"/>
      <w:sz w:val="20"/>
      <w:szCs w:val="20"/>
      <w:lang w:bidi="ar-SA"/>
    </w:rPr>
  </w:style>
  <w:style w:type="character" w:customStyle="1" w:styleId="a6">
    <w:name w:val="Текст Знак"/>
    <w:basedOn w:val="a0"/>
    <w:link w:val="a5"/>
    <w:rsid w:val="00B859DD"/>
    <w:rPr>
      <w:rFonts w:ascii="Courier New" w:eastAsia="Times New Roman" w:hAnsi="Courier New" w:cs="Times New Roman"/>
      <w:sz w:val="20"/>
      <w:szCs w:val="20"/>
      <w:lang w:bidi="ar-SA"/>
    </w:rPr>
  </w:style>
  <w:style w:type="table" w:styleId="a7">
    <w:name w:val="Table Grid"/>
    <w:basedOn w:val="a1"/>
    <w:uiPriority w:val="39"/>
    <w:rsid w:val="005F2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F2337"/>
    <w:rPr>
      <w:rFonts w:ascii="Segoe UI" w:hAnsi="Segoe UI" w:cs="Segoe UI"/>
      <w:sz w:val="18"/>
      <w:szCs w:val="18"/>
    </w:rPr>
  </w:style>
  <w:style w:type="character" w:customStyle="1" w:styleId="a9">
    <w:name w:val="Текст выноски Знак"/>
    <w:basedOn w:val="a0"/>
    <w:link w:val="a8"/>
    <w:uiPriority w:val="99"/>
    <w:semiHidden/>
    <w:rsid w:val="005F2337"/>
    <w:rPr>
      <w:rFonts w:ascii="Segoe UI" w:hAnsi="Segoe UI" w:cs="Segoe UI"/>
      <w:color w:val="000000"/>
      <w:sz w:val="18"/>
      <w:szCs w:val="18"/>
    </w:rPr>
  </w:style>
  <w:style w:type="paragraph" w:customStyle="1" w:styleId="ConsPlusNormal">
    <w:name w:val="ConsPlusNormal"/>
    <w:link w:val="ConsPlusNormal0"/>
    <w:rsid w:val="00926D70"/>
    <w:pPr>
      <w:autoSpaceDE w:val="0"/>
      <w:autoSpaceDN w:val="0"/>
    </w:pPr>
    <w:rPr>
      <w:rFonts w:ascii="Calibri" w:eastAsia="Times New Roman" w:hAnsi="Calibri" w:cs="Times New Roman"/>
      <w:sz w:val="22"/>
      <w:szCs w:val="22"/>
      <w:lang w:bidi="ar-SA"/>
    </w:rPr>
  </w:style>
  <w:style w:type="character" w:customStyle="1" w:styleId="ConsPlusNormal0">
    <w:name w:val="ConsPlusNormal Знак"/>
    <w:link w:val="ConsPlusNormal"/>
    <w:locked/>
    <w:rsid w:val="00926D70"/>
    <w:rPr>
      <w:rFonts w:ascii="Calibri" w:eastAsia="Times New Roman" w:hAnsi="Calibri" w:cs="Times New Roman"/>
      <w:sz w:val="22"/>
      <w:szCs w:val="22"/>
      <w:lang w:bidi="ar-SA"/>
    </w:rPr>
  </w:style>
  <w:style w:type="paragraph" w:customStyle="1" w:styleId="14">
    <w:name w:val="1"/>
    <w:basedOn w:val="a"/>
    <w:next w:val="a"/>
    <w:qFormat/>
    <w:rsid w:val="00926D70"/>
    <w:pPr>
      <w:widowControl/>
      <w:jc w:val="center"/>
    </w:pPr>
    <w:rPr>
      <w:rFonts w:ascii="Times New Roman" w:eastAsia="Times New Roman" w:hAnsi="Times New Roman" w:cs="Times New Roman"/>
      <w:b/>
      <w:bCs/>
      <w:color w:val="auto"/>
      <w:lang w:bidi="ar-SA"/>
    </w:rPr>
  </w:style>
  <w:style w:type="paragraph" w:styleId="aa">
    <w:name w:val="header"/>
    <w:basedOn w:val="a"/>
    <w:link w:val="ab"/>
    <w:uiPriority w:val="99"/>
    <w:unhideWhenUsed/>
    <w:rsid w:val="002D35B1"/>
    <w:pPr>
      <w:tabs>
        <w:tab w:val="center" w:pos="4677"/>
        <w:tab w:val="right" w:pos="9355"/>
      </w:tabs>
    </w:pPr>
  </w:style>
  <w:style w:type="character" w:customStyle="1" w:styleId="ab">
    <w:name w:val="Верхний колонтитул Знак"/>
    <w:basedOn w:val="a0"/>
    <w:link w:val="aa"/>
    <w:uiPriority w:val="99"/>
    <w:rsid w:val="002D35B1"/>
    <w:rPr>
      <w:color w:val="000000"/>
    </w:rPr>
  </w:style>
  <w:style w:type="paragraph" w:styleId="ac">
    <w:name w:val="footer"/>
    <w:basedOn w:val="a"/>
    <w:link w:val="ad"/>
    <w:uiPriority w:val="99"/>
    <w:unhideWhenUsed/>
    <w:rsid w:val="002D35B1"/>
    <w:pPr>
      <w:tabs>
        <w:tab w:val="center" w:pos="4677"/>
        <w:tab w:val="right" w:pos="9355"/>
      </w:tabs>
    </w:pPr>
  </w:style>
  <w:style w:type="character" w:customStyle="1" w:styleId="ad">
    <w:name w:val="Нижний колонтитул Знак"/>
    <w:basedOn w:val="a0"/>
    <w:link w:val="ac"/>
    <w:uiPriority w:val="99"/>
    <w:rsid w:val="002D35B1"/>
    <w:rPr>
      <w:color w:val="000000"/>
    </w:rPr>
  </w:style>
  <w:style w:type="paragraph" w:styleId="ae">
    <w:name w:val="List Paragraph"/>
    <w:basedOn w:val="a"/>
    <w:link w:val="af"/>
    <w:uiPriority w:val="34"/>
    <w:qFormat/>
    <w:rsid w:val="0009744D"/>
    <w:pPr>
      <w:ind w:left="720"/>
      <w:contextualSpacing/>
    </w:pPr>
  </w:style>
  <w:style w:type="table" w:customStyle="1" w:styleId="15">
    <w:name w:val="Сетка таблицы1"/>
    <w:basedOn w:val="a1"/>
    <w:next w:val="a7"/>
    <w:uiPriority w:val="59"/>
    <w:rsid w:val="0009744D"/>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Абзац списка Знак"/>
    <w:basedOn w:val="a0"/>
    <w:link w:val="ae"/>
    <w:uiPriority w:val="34"/>
    <w:rsid w:val="0009744D"/>
    <w:rPr>
      <w:color w:val="000000"/>
    </w:rPr>
  </w:style>
  <w:style w:type="paragraph" w:customStyle="1" w:styleId="FR1">
    <w:name w:val="FR1"/>
    <w:uiPriority w:val="99"/>
    <w:rsid w:val="0009744D"/>
    <w:pPr>
      <w:autoSpaceDE w:val="0"/>
      <w:autoSpaceDN w:val="0"/>
      <w:adjustRightInd w:val="0"/>
      <w:spacing w:line="360" w:lineRule="auto"/>
      <w:ind w:left="920" w:right="600"/>
      <w:jc w:val="center"/>
    </w:pPr>
    <w:rPr>
      <w:rFonts w:ascii="Times New Roman" w:eastAsia="Times New Roman" w:hAnsi="Times New Roman" w:cs="Times New Roman"/>
      <w:b/>
      <w:bCs/>
      <w:lang w:bidi="ar-SA"/>
    </w:rPr>
  </w:style>
  <w:style w:type="character" w:styleId="af0">
    <w:name w:val="FollowedHyperlink"/>
    <w:basedOn w:val="a0"/>
    <w:uiPriority w:val="99"/>
    <w:semiHidden/>
    <w:unhideWhenUsed/>
    <w:rsid w:val="00B92392"/>
    <w:rPr>
      <w:color w:val="954F72"/>
      <w:u w:val="single"/>
    </w:rPr>
  </w:style>
  <w:style w:type="paragraph" w:customStyle="1" w:styleId="xl65">
    <w:name w:val="xl65"/>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66">
    <w:name w:val="xl66"/>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67">
    <w:name w:val="xl67"/>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68">
    <w:name w:val="xl68"/>
    <w:basedOn w:val="a"/>
    <w:rsid w:val="00B92392"/>
    <w:pPr>
      <w:widowControl/>
      <w:spacing w:before="100" w:beforeAutospacing="1" w:after="100" w:afterAutospacing="1"/>
      <w:jc w:val="right"/>
    </w:pPr>
    <w:rPr>
      <w:rFonts w:ascii="Arial" w:eastAsia="Times New Roman" w:hAnsi="Arial" w:cs="Arial"/>
      <w:color w:val="auto"/>
      <w:sz w:val="16"/>
      <w:szCs w:val="16"/>
      <w:lang w:bidi="ar-SA"/>
    </w:rPr>
  </w:style>
  <w:style w:type="paragraph" w:customStyle="1" w:styleId="xl69">
    <w:name w:val="xl69"/>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70">
    <w:name w:val="xl70"/>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71">
    <w:name w:val="xl71"/>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72">
    <w:name w:val="xl72"/>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73">
    <w:name w:val="xl73"/>
    <w:basedOn w:val="a"/>
    <w:rsid w:val="00B92392"/>
    <w:pPr>
      <w:widowControl/>
      <w:pBdr>
        <w:top w:val="single" w:sz="4" w:space="0" w:color="auto"/>
      </w:pBdr>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74">
    <w:name w:val="xl74"/>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75">
    <w:name w:val="xl75"/>
    <w:basedOn w:val="a"/>
    <w:rsid w:val="00B92392"/>
    <w:pPr>
      <w:widowControl/>
      <w:spacing w:before="100" w:beforeAutospacing="1" w:after="100" w:afterAutospacing="1"/>
      <w:jc w:val="center"/>
    </w:pPr>
    <w:rPr>
      <w:rFonts w:ascii="Arial" w:eastAsia="Times New Roman" w:hAnsi="Arial" w:cs="Arial"/>
      <w:b/>
      <w:bCs/>
      <w:color w:val="auto"/>
      <w:sz w:val="28"/>
      <w:szCs w:val="28"/>
      <w:lang w:bidi="ar-SA"/>
    </w:rPr>
  </w:style>
  <w:style w:type="paragraph" w:customStyle="1" w:styleId="xl76">
    <w:name w:val="xl76"/>
    <w:basedOn w:val="a"/>
    <w:rsid w:val="00B92392"/>
    <w:pPr>
      <w:widowControl/>
      <w:pBdr>
        <w:bottom w:val="single" w:sz="4" w:space="0" w:color="auto"/>
      </w:pBdr>
      <w:spacing w:before="100" w:beforeAutospacing="1" w:after="100" w:afterAutospacing="1"/>
      <w:jc w:val="center"/>
    </w:pPr>
    <w:rPr>
      <w:rFonts w:ascii="Arial" w:eastAsia="Times New Roman" w:hAnsi="Arial" w:cs="Arial"/>
      <w:color w:val="auto"/>
      <w:sz w:val="16"/>
      <w:szCs w:val="16"/>
      <w:lang w:bidi="ar-SA"/>
    </w:rPr>
  </w:style>
  <w:style w:type="paragraph" w:customStyle="1" w:styleId="xl77">
    <w:name w:val="xl77"/>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78">
    <w:name w:val="xl78"/>
    <w:basedOn w:val="a"/>
    <w:rsid w:val="00B92392"/>
    <w:pPr>
      <w:widowControl/>
      <w:spacing w:before="100" w:beforeAutospacing="1" w:after="100" w:afterAutospacing="1"/>
    </w:pPr>
    <w:rPr>
      <w:rFonts w:ascii="Arial" w:eastAsia="Times New Roman" w:hAnsi="Arial" w:cs="Arial"/>
      <w:i/>
      <w:iCs/>
      <w:color w:val="auto"/>
      <w:sz w:val="16"/>
      <w:szCs w:val="16"/>
      <w:lang w:bidi="ar-SA"/>
    </w:rPr>
  </w:style>
  <w:style w:type="paragraph" w:customStyle="1" w:styleId="xl79">
    <w:name w:val="xl79"/>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80">
    <w:name w:val="xl80"/>
    <w:basedOn w:val="a"/>
    <w:rsid w:val="00B92392"/>
    <w:pPr>
      <w:widowControl/>
      <w:spacing w:before="100" w:beforeAutospacing="1" w:after="100" w:afterAutospacing="1"/>
      <w:jc w:val="center"/>
    </w:pPr>
    <w:rPr>
      <w:rFonts w:ascii="Arial" w:eastAsia="Times New Roman" w:hAnsi="Arial" w:cs="Arial"/>
      <w:i/>
      <w:iCs/>
      <w:color w:val="auto"/>
      <w:sz w:val="16"/>
      <w:szCs w:val="16"/>
      <w:lang w:bidi="ar-SA"/>
    </w:rPr>
  </w:style>
  <w:style w:type="paragraph" w:customStyle="1" w:styleId="xl81">
    <w:name w:val="xl81"/>
    <w:basedOn w:val="a"/>
    <w:rsid w:val="00B92392"/>
    <w:pPr>
      <w:widowControl/>
      <w:spacing w:before="100" w:beforeAutospacing="1" w:after="100" w:afterAutospacing="1"/>
    </w:pPr>
    <w:rPr>
      <w:rFonts w:ascii="Arial" w:eastAsia="Times New Roman" w:hAnsi="Arial" w:cs="Arial"/>
      <w:b/>
      <w:bCs/>
      <w:color w:val="auto"/>
      <w:sz w:val="16"/>
      <w:szCs w:val="16"/>
      <w:lang w:bidi="ar-SA"/>
    </w:rPr>
  </w:style>
  <w:style w:type="paragraph" w:customStyle="1" w:styleId="xl82">
    <w:name w:val="xl82"/>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83">
    <w:name w:val="xl83"/>
    <w:basedOn w:val="a"/>
    <w:rsid w:val="00B92392"/>
    <w:pPr>
      <w:widowControl/>
      <w:pBdr>
        <w:top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84">
    <w:name w:val="xl84"/>
    <w:basedOn w:val="a"/>
    <w:rsid w:val="00B92392"/>
    <w:pPr>
      <w:widowControl/>
      <w:pBdr>
        <w:top w:val="single" w:sz="4" w:space="0" w:color="auto"/>
      </w:pBdr>
      <w:spacing w:before="100" w:beforeAutospacing="1" w:after="100" w:afterAutospacing="1"/>
      <w:jc w:val="center"/>
    </w:pPr>
    <w:rPr>
      <w:rFonts w:ascii="Arial" w:eastAsia="Times New Roman" w:hAnsi="Arial" w:cs="Arial"/>
      <w:color w:val="auto"/>
      <w:sz w:val="16"/>
      <w:szCs w:val="16"/>
      <w:lang w:bidi="ar-SA"/>
    </w:rPr>
  </w:style>
  <w:style w:type="paragraph" w:customStyle="1" w:styleId="xl85">
    <w:name w:val="xl85"/>
    <w:basedOn w:val="a"/>
    <w:rsid w:val="00B92392"/>
    <w:pPr>
      <w:widowControl/>
      <w:spacing w:before="100" w:beforeAutospacing="1" w:after="100" w:afterAutospacing="1"/>
      <w:jc w:val="center"/>
    </w:pPr>
    <w:rPr>
      <w:rFonts w:ascii="Arial" w:eastAsia="Times New Roman" w:hAnsi="Arial" w:cs="Arial"/>
      <w:color w:val="auto"/>
      <w:sz w:val="16"/>
      <w:szCs w:val="16"/>
      <w:lang w:bidi="ar-SA"/>
    </w:rPr>
  </w:style>
  <w:style w:type="paragraph" w:customStyle="1" w:styleId="xl86">
    <w:name w:val="xl86"/>
    <w:basedOn w:val="a"/>
    <w:rsid w:val="00B92392"/>
    <w:pPr>
      <w:widowControl/>
      <w:pBdr>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87">
    <w:name w:val="xl87"/>
    <w:basedOn w:val="a"/>
    <w:rsid w:val="00B92392"/>
    <w:pPr>
      <w:widowControl/>
      <w:pBdr>
        <w:bottom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88">
    <w:name w:val="xl88"/>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89">
    <w:name w:val="xl89"/>
    <w:basedOn w:val="a"/>
    <w:rsid w:val="00B92392"/>
    <w:pPr>
      <w:widowControl/>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90">
    <w:name w:val="xl90"/>
    <w:basedOn w:val="a"/>
    <w:rsid w:val="00B92392"/>
    <w:pPr>
      <w:widowControl/>
      <w:spacing w:before="100" w:beforeAutospacing="1" w:after="100" w:afterAutospacing="1"/>
    </w:pPr>
    <w:rPr>
      <w:rFonts w:ascii="Arial" w:eastAsia="Times New Roman" w:hAnsi="Arial" w:cs="Arial"/>
      <w:i/>
      <w:iCs/>
      <w:color w:val="auto"/>
      <w:sz w:val="16"/>
      <w:szCs w:val="16"/>
      <w:lang w:bidi="ar-SA"/>
    </w:rPr>
  </w:style>
  <w:style w:type="paragraph" w:customStyle="1" w:styleId="xl91">
    <w:name w:val="xl91"/>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92">
    <w:name w:val="xl92"/>
    <w:basedOn w:val="a"/>
    <w:rsid w:val="00B92392"/>
    <w:pPr>
      <w:widowControl/>
      <w:spacing w:before="100" w:beforeAutospacing="1" w:after="100" w:afterAutospacing="1"/>
      <w:jc w:val="right"/>
    </w:pPr>
    <w:rPr>
      <w:rFonts w:ascii="Arial" w:eastAsia="Times New Roman" w:hAnsi="Arial" w:cs="Arial"/>
      <w:color w:val="auto"/>
      <w:sz w:val="16"/>
      <w:szCs w:val="16"/>
      <w:lang w:bidi="ar-SA"/>
    </w:rPr>
  </w:style>
  <w:style w:type="paragraph" w:customStyle="1" w:styleId="xl93">
    <w:name w:val="xl93"/>
    <w:basedOn w:val="a"/>
    <w:rsid w:val="00B92392"/>
    <w:pPr>
      <w:widowControl/>
      <w:spacing w:before="100" w:beforeAutospacing="1" w:after="100" w:afterAutospacing="1"/>
    </w:pPr>
    <w:rPr>
      <w:rFonts w:ascii="Arial" w:eastAsia="Times New Roman" w:hAnsi="Arial" w:cs="Arial"/>
      <w:b/>
      <w:bCs/>
      <w:color w:val="auto"/>
      <w:sz w:val="16"/>
      <w:szCs w:val="16"/>
      <w:lang w:bidi="ar-SA"/>
    </w:rPr>
  </w:style>
  <w:style w:type="paragraph" w:customStyle="1" w:styleId="xl94">
    <w:name w:val="xl94"/>
    <w:basedOn w:val="a"/>
    <w:rsid w:val="00B92392"/>
    <w:pPr>
      <w:widowControl/>
      <w:pBdr>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95">
    <w:name w:val="xl95"/>
    <w:basedOn w:val="a"/>
    <w:rsid w:val="00B92392"/>
    <w:pPr>
      <w:widowControl/>
      <w:pBdr>
        <w:top w:val="single" w:sz="4" w:space="0" w:color="auto"/>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96">
    <w:name w:val="xl96"/>
    <w:basedOn w:val="a"/>
    <w:rsid w:val="00B92392"/>
    <w:pPr>
      <w:widowControl/>
      <w:pBdr>
        <w:top w:val="single" w:sz="4" w:space="0" w:color="auto"/>
        <w:bottom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97">
    <w:name w:val="xl97"/>
    <w:basedOn w:val="a"/>
    <w:rsid w:val="00B92392"/>
    <w:pPr>
      <w:widowControl/>
      <w:pBdr>
        <w:top w:val="single" w:sz="4" w:space="0" w:color="auto"/>
        <w:bottom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98">
    <w:name w:val="xl98"/>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99">
    <w:name w:val="xl99"/>
    <w:basedOn w:val="a"/>
    <w:rsid w:val="00B92392"/>
    <w:pPr>
      <w:widowControl/>
      <w:spacing w:before="100" w:beforeAutospacing="1" w:after="100" w:afterAutospacing="1"/>
      <w:jc w:val="right"/>
    </w:pPr>
    <w:rPr>
      <w:rFonts w:ascii="Arial" w:eastAsia="Times New Roman" w:hAnsi="Arial" w:cs="Arial"/>
      <w:color w:val="auto"/>
      <w:sz w:val="16"/>
      <w:szCs w:val="16"/>
      <w:lang w:bidi="ar-SA"/>
    </w:rPr>
  </w:style>
  <w:style w:type="paragraph" w:customStyle="1" w:styleId="xl100">
    <w:name w:val="xl100"/>
    <w:basedOn w:val="a"/>
    <w:rsid w:val="00B923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101">
    <w:name w:val="xl101"/>
    <w:basedOn w:val="a"/>
    <w:rsid w:val="00B923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102">
    <w:name w:val="xl102"/>
    <w:basedOn w:val="a"/>
    <w:rsid w:val="00B923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103">
    <w:name w:val="xl103"/>
    <w:basedOn w:val="a"/>
    <w:rsid w:val="00B92392"/>
    <w:pPr>
      <w:widowControl/>
      <w:pBdr>
        <w:top w:val="single" w:sz="4" w:space="0" w:color="auto"/>
        <w:left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04">
    <w:name w:val="xl104"/>
    <w:basedOn w:val="a"/>
    <w:rsid w:val="00B92392"/>
    <w:pPr>
      <w:widowControl/>
      <w:pBdr>
        <w:top w:val="single" w:sz="4" w:space="0" w:color="auto"/>
      </w:pBdr>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105">
    <w:name w:val="xl105"/>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06">
    <w:name w:val="xl106"/>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07">
    <w:name w:val="xl107"/>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08">
    <w:name w:val="xl108"/>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09">
    <w:name w:val="xl109"/>
    <w:basedOn w:val="a"/>
    <w:rsid w:val="00B92392"/>
    <w:pPr>
      <w:widowControl/>
      <w:pBdr>
        <w:top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10">
    <w:name w:val="xl110"/>
    <w:basedOn w:val="a"/>
    <w:rsid w:val="00B92392"/>
    <w:pPr>
      <w:widowControl/>
      <w:pBdr>
        <w:top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11">
    <w:name w:val="xl111"/>
    <w:basedOn w:val="a"/>
    <w:rsid w:val="00B92392"/>
    <w:pPr>
      <w:widowControl/>
      <w:pBdr>
        <w:top w:val="single" w:sz="4" w:space="0" w:color="auto"/>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12">
    <w:name w:val="xl112"/>
    <w:basedOn w:val="a"/>
    <w:rsid w:val="00B92392"/>
    <w:pPr>
      <w:widowControl/>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113">
    <w:name w:val="xl113"/>
    <w:basedOn w:val="a"/>
    <w:rsid w:val="00B92392"/>
    <w:pPr>
      <w:widowControl/>
      <w:pBdr>
        <w:lef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14">
    <w:name w:val="xl114"/>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15">
    <w:name w:val="xl115"/>
    <w:basedOn w:val="a"/>
    <w:rsid w:val="00B92392"/>
    <w:pPr>
      <w:widowControl/>
      <w:pBdr>
        <w:lef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16">
    <w:name w:val="xl116"/>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17">
    <w:name w:val="xl117"/>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18">
    <w:name w:val="xl118"/>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19">
    <w:name w:val="xl119"/>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20">
    <w:name w:val="xl120"/>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21">
    <w:name w:val="xl121"/>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22">
    <w:name w:val="xl122"/>
    <w:basedOn w:val="a"/>
    <w:rsid w:val="00B92392"/>
    <w:pPr>
      <w:widowControl/>
      <w:pBdr>
        <w:lef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23">
    <w:name w:val="xl123"/>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24">
    <w:name w:val="xl124"/>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25">
    <w:name w:val="xl125"/>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26">
    <w:name w:val="xl126"/>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27">
    <w:name w:val="xl127"/>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28">
    <w:name w:val="xl128"/>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29">
    <w:name w:val="xl129"/>
    <w:basedOn w:val="a"/>
    <w:rsid w:val="00B92392"/>
    <w:pPr>
      <w:widowControl/>
      <w:pBdr>
        <w:left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30">
    <w:name w:val="xl130"/>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31">
    <w:name w:val="xl131"/>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32">
    <w:name w:val="xl132"/>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33">
    <w:name w:val="xl133"/>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34">
    <w:name w:val="xl134"/>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35">
    <w:name w:val="xl135"/>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36">
    <w:name w:val="xl136"/>
    <w:basedOn w:val="a"/>
    <w:rsid w:val="00B92392"/>
    <w:pPr>
      <w:widowControl/>
      <w:pBdr>
        <w:left w:val="single" w:sz="4" w:space="0" w:color="auto"/>
      </w:pBdr>
      <w:spacing w:before="100" w:beforeAutospacing="1" w:after="100" w:afterAutospacing="1"/>
      <w:jc w:val="right"/>
      <w:textAlignment w:val="top"/>
    </w:pPr>
    <w:rPr>
      <w:rFonts w:ascii="Arial" w:eastAsia="Times New Roman" w:hAnsi="Arial" w:cs="Arial"/>
      <w:i/>
      <w:iCs/>
      <w:color w:val="auto"/>
      <w:sz w:val="16"/>
      <w:szCs w:val="16"/>
      <w:lang w:bidi="ar-SA"/>
    </w:rPr>
  </w:style>
  <w:style w:type="paragraph" w:customStyle="1" w:styleId="xl137">
    <w:name w:val="xl137"/>
    <w:basedOn w:val="a"/>
    <w:rsid w:val="00B92392"/>
    <w:pPr>
      <w:widowControl/>
      <w:spacing w:before="100" w:beforeAutospacing="1" w:after="100" w:afterAutospacing="1"/>
      <w:jc w:val="right"/>
      <w:textAlignment w:val="top"/>
    </w:pPr>
    <w:rPr>
      <w:rFonts w:ascii="Arial" w:eastAsia="Times New Roman" w:hAnsi="Arial" w:cs="Arial"/>
      <w:i/>
      <w:iCs/>
      <w:color w:val="auto"/>
      <w:sz w:val="16"/>
      <w:szCs w:val="16"/>
      <w:lang w:bidi="ar-SA"/>
    </w:rPr>
  </w:style>
  <w:style w:type="paragraph" w:customStyle="1" w:styleId="xl138">
    <w:name w:val="xl138"/>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39">
    <w:name w:val="xl139"/>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40">
    <w:name w:val="xl140"/>
    <w:basedOn w:val="a"/>
    <w:rsid w:val="00B92392"/>
    <w:pPr>
      <w:widowControl/>
      <w:spacing w:before="100" w:beforeAutospacing="1" w:after="100" w:afterAutospacing="1"/>
      <w:jc w:val="right"/>
      <w:textAlignment w:val="top"/>
    </w:pPr>
    <w:rPr>
      <w:rFonts w:ascii="Arial" w:eastAsia="Times New Roman" w:hAnsi="Arial" w:cs="Arial"/>
      <w:i/>
      <w:iCs/>
      <w:color w:val="auto"/>
      <w:sz w:val="16"/>
      <w:szCs w:val="16"/>
      <w:lang w:bidi="ar-SA"/>
    </w:rPr>
  </w:style>
  <w:style w:type="paragraph" w:customStyle="1" w:styleId="xl141">
    <w:name w:val="xl141"/>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42">
    <w:name w:val="xl142"/>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i/>
      <w:iCs/>
      <w:color w:val="auto"/>
      <w:sz w:val="16"/>
      <w:szCs w:val="16"/>
      <w:lang w:bidi="ar-SA"/>
    </w:rPr>
  </w:style>
  <w:style w:type="paragraph" w:customStyle="1" w:styleId="xl143">
    <w:name w:val="xl143"/>
    <w:basedOn w:val="a"/>
    <w:rsid w:val="00B92392"/>
    <w:pPr>
      <w:widowControl/>
      <w:pBdr>
        <w:left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44">
    <w:name w:val="xl144"/>
    <w:basedOn w:val="a"/>
    <w:rsid w:val="00B92392"/>
    <w:pPr>
      <w:widowControl/>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145">
    <w:name w:val="xl145"/>
    <w:basedOn w:val="a"/>
    <w:rsid w:val="00B92392"/>
    <w:pPr>
      <w:widowControl/>
      <w:pBdr>
        <w:top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46">
    <w:name w:val="xl146"/>
    <w:basedOn w:val="a"/>
    <w:rsid w:val="00B92392"/>
    <w:pPr>
      <w:widowControl/>
      <w:pBdr>
        <w:top w:val="single" w:sz="4" w:space="0" w:color="auto"/>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47">
    <w:name w:val="xl147"/>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48">
    <w:name w:val="xl148"/>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49">
    <w:name w:val="xl149"/>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50">
    <w:name w:val="xl150"/>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51">
    <w:name w:val="xl151"/>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52">
    <w:name w:val="xl152"/>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53">
    <w:name w:val="xl153"/>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54">
    <w:name w:val="xl154"/>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55">
    <w:name w:val="xl155"/>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56">
    <w:name w:val="xl156"/>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57">
    <w:name w:val="xl157"/>
    <w:basedOn w:val="a"/>
    <w:rsid w:val="00B92392"/>
    <w:pPr>
      <w:widowControl/>
      <w:pBdr>
        <w:top w:val="single" w:sz="4" w:space="0" w:color="auto"/>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58">
    <w:name w:val="xl158"/>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59">
    <w:name w:val="xl159"/>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60">
    <w:name w:val="xl160"/>
    <w:basedOn w:val="a"/>
    <w:rsid w:val="00B92392"/>
    <w:pPr>
      <w:widowControl/>
      <w:pBdr>
        <w:top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61">
    <w:name w:val="xl161"/>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62">
    <w:name w:val="xl162"/>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63">
    <w:name w:val="xl163"/>
    <w:basedOn w:val="a"/>
    <w:rsid w:val="00B92392"/>
    <w:pPr>
      <w:widowControl/>
      <w:pBdr>
        <w:top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64">
    <w:name w:val="xl164"/>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65">
    <w:name w:val="xl165"/>
    <w:basedOn w:val="a"/>
    <w:rsid w:val="00B92392"/>
    <w:pPr>
      <w:widowControl/>
      <w:pBdr>
        <w:top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66">
    <w:name w:val="xl166"/>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67">
    <w:name w:val="xl167"/>
    <w:basedOn w:val="a"/>
    <w:rsid w:val="00B92392"/>
    <w:pPr>
      <w:widowControl/>
      <w:pBdr>
        <w:left w:val="single" w:sz="4" w:space="0" w:color="auto"/>
        <w:bottom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68">
    <w:name w:val="xl168"/>
    <w:basedOn w:val="a"/>
    <w:rsid w:val="00B92392"/>
    <w:pPr>
      <w:widowControl/>
      <w:pBdr>
        <w:bottom w:val="single" w:sz="4" w:space="0" w:color="auto"/>
      </w:pBdr>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169">
    <w:name w:val="xl169"/>
    <w:basedOn w:val="a"/>
    <w:rsid w:val="00B92392"/>
    <w:pPr>
      <w:widowControl/>
      <w:pBdr>
        <w:bottom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70">
    <w:name w:val="xl170"/>
    <w:basedOn w:val="a"/>
    <w:rsid w:val="00B92392"/>
    <w:pPr>
      <w:widowControl/>
      <w:pBdr>
        <w:bottom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71">
    <w:name w:val="xl171"/>
    <w:basedOn w:val="a"/>
    <w:rsid w:val="00B92392"/>
    <w:pPr>
      <w:widowControl/>
      <w:pBdr>
        <w:bottom w:val="single" w:sz="4" w:space="0" w:color="auto"/>
      </w:pBdr>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72">
    <w:name w:val="xl172"/>
    <w:basedOn w:val="a"/>
    <w:rsid w:val="00B92392"/>
    <w:pPr>
      <w:widowControl/>
      <w:pBdr>
        <w:bottom w:val="single" w:sz="4" w:space="0" w:color="auto"/>
      </w:pBdr>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173">
    <w:name w:val="xl173"/>
    <w:basedOn w:val="a"/>
    <w:rsid w:val="00B92392"/>
    <w:pPr>
      <w:widowControl/>
      <w:pBdr>
        <w:bottom w:val="single" w:sz="4" w:space="0" w:color="auto"/>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74">
    <w:name w:val="xl174"/>
    <w:basedOn w:val="a"/>
    <w:rsid w:val="00B92392"/>
    <w:pPr>
      <w:widowControl/>
      <w:pBdr>
        <w:left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175">
    <w:name w:val="xl175"/>
    <w:basedOn w:val="a"/>
    <w:rsid w:val="00B92392"/>
    <w:pPr>
      <w:widowControl/>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76">
    <w:name w:val="xl176"/>
    <w:basedOn w:val="a"/>
    <w:rsid w:val="00B92392"/>
    <w:pPr>
      <w:widowControl/>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177">
    <w:name w:val="xl177"/>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78">
    <w:name w:val="xl178"/>
    <w:basedOn w:val="a"/>
    <w:rsid w:val="00B92392"/>
    <w:pPr>
      <w:widowControl/>
      <w:pBdr>
        <w:left w:val="single" w:sz="4" w:space="0" w:color="auto"/>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179">
    <w:name w:val="xl179"/>
    <w:basedOn w:val="a"/>
    <w:rsid w:val="00B92392"/>
    <w:pPr>
      <w:widowControl/>
      <w:pBdr>
        <w:bottom w:val="single" w:sz="4" w:space="0" w:color="auto"/>
      </w:pBdr>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180">
    <w:name w:val="xl180"/>
    <w:basedOn w:val="a"/>
    <w:rsid w:val="00B92392"/>
    <w:pPr>
      <w:widowControl/>
      <w:pBdr>
        <w:bottom w:val="single" w:sz="4" w:space="0" w:color="auto"/>
      </w:pBdr>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181">
    <w:name w:val="xl181"/>
    <w:basedOn w:val="a"/>
    <w:rsid w:val="00B92392"/>
    <w:pPr>
      <w:widowControl/>
      <w:pBdr>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182">
    <w:name w:val="xl182"/>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83">
    <w:name w:val="xl183"/>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84">
    <w:name w:val="xl184"/>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85">
    <w:name w:val="xl185"/>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86">
    <w:name w:val="xl186"/>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87">
    <w:name w:val="xl187"/>
    <w:basedOn w:val="a"/>
    <w:rsid w:val="00B92392"/>
    <w:pPr>
      <w:widowControl/>
      <w:spacing w:before="100" w:beforeAutospacing="1" w:after="100" w:afterAutospacing="1"/>
      <w:textAlignment w:val="top"/>
    </w:pPr>
    <w:rPr>
      <w:rFonts w:ascii="Arial" w:eastAsia="Times New Roman" w:hAnsi="Arial" w:cs="Arial"/>
      <w:i/>
      <w:iCs/>
      <w:color w:val="7F7F7F"/>
      <w:sz w:val="16"/>
      <w:szCs w:val="16"/>
      <w:lang w:bidi="ar-SA"/>
    </w:rPr>
  </w:style>
  <w:style w:type="paragraph" w:customStyle="1" w:styleId="xl188">
    <w:name w:val="xl188"/>
    <w:basedOn w:val="a"/>
    <w:rsid w:val="00B92392"/>
    <w:pPr>
      <w:widowControl/>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89">
    <w:name w:val="xl189"/>
    <w:basedOn w:val="a"/>
    <w:rsid w:val="00B92392"/>
    <w:pPr>
      <w:widowControl/>
      <w:pBdr>
        <w:bottom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90">
    <w:name w:val="xl190"/>
    <w:basedOn w:val="a"/>
    <w:rsid w:val="00B92392"/>
    <w:pPr>
      <w:widowControl/>
      <w:pBdr>
        <w:bottom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91">
    <w:name w:val="xl191"/>
    <w:basedOn w:val="a"/>
    <w:rsid w:val="00B92392"/>
    <w:pPr>
      <w:widowControl/>
      <w:pBdr>
        <w:bottom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92">
    <w:name w:val="xl192"/>
    <w:basedOn w:val="a"/>
    <w:rsid w:val="00B92392"/>
    <w:pPr>
      <w:widowControl/>
      <w:pBdr>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193">
    <w:name w:val="xl193"/>
    <w:basedOn w:val="a"/>
    <w:rsid w:val="00B92392"/>
    <w:pPr>
      <w:widowControl/>
      <w:pBdr>
        <w:bottom w:val="single" w:sz="4" w:space="0" w:color="auto"/>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94">
    <w:name w:val="xl194"/>
    <w:basedOn w:val="a"/>
    <w:rsid w:val="00B92392"/>
    <w:pPr>
      <w:widowControl/>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95">
    <w:name w:val="xl195"/>
    <w:basedOn w:val="a"/>
    <w:rsid w:val="00B92392"/>
    <w:pPr>
      <w:widowControl/>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96">
    <w:name w:val="xl196"/>
    <w:basedOn w:val="a"/>
    <w:rsid w:val="00B92392"/>
    <w:pPr>
      <w:widowControl/>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97">
    <w:name w:val="xl197"/>
    <w:basedOn w:val="a"/>
    <w:rsid w:val="00B92392"/>
    <w:pPr>
      <w:widowControl/>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98">
    <w:name w:val="xl198"/>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99">
    <w:name w:val="xl199"/>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00">
    <w:name w:val="xl200"/>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201">
    <w:name w:val="xl201"/>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02">
    <w:name w:val="xl202"/>
    <w:basedOn w:val="a"/>
    <w:rsid w:val="00B92392"/>
    <w:pPr>
      <w:widowControl/>
      <w:pBdr>
        <w:bottom w:val="single" w:sz="4" w:space="0" w:color="auto"/>
      </w:pBdr>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03">
    <w:name w:val="xl203"/>
    <w:basedOn w:val="a"/>
    <w:rsid w:val="00B92392"/>
    <w:pPr>
      <w:widowControl/>
      <w:pBdr>
        <w:bottom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204">
    <w:name w:val="xl204"/>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05">
    <w:name w:val="xl205"/>
    <w:basedOn w:val="a"/>
    <w:rsid w:val="00B92392"/>
    <w:pPr>
      <w:widowControl/>
      <w:pBdr>
        <w:top w:val="single" w:sz="4" w:space="0" w:color="auto"/>
      </w:pBdr>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206">
    <w:name w:val="xl206"/>
    <w:basedOn w:val="a"/>
    <w:rsid w:val="00B92392"/>
    <w:pPr>
      <w:widowControl/>
      <w:spacing w:before="100" w:beforeAutospacing="1" w:after="100" w:afterAutospacing="1"/>
      <w:textAlignment w:val="top"/>
    </w:pPr>
    <w:rPr>
      <w:rFonts w:ascii="Arial" w:eastAsia="Times New Roman" w:hAnsi="Arial" w:cs="Arial"/>
      <w:i/>
      <w:iCs/>
      <w:color w:val="auto"/>
      <w:sz w:val="16"/>
      <w:szCs w:val="16"/>
      <w:lang w:bidi="ar-SA"/>
    </w:rPr>
  </w:style>
  <w:style w:type="paragraph" w:customStyle="1" w:styleId="xl207">
    <w:name w:val="xl207"/>
    <w:basedOn w:val="a"/>
    <w:rsid w:val="00B92392"/>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208">
    <w:name w:val="xl208"/>
    <w:basedOn w:val="a"/>
    <w:rsid w:val="00B92392"/>
    <w:pPr>
      <w:widowControl/>
      <w:pBdr>
        <w:top w:val="single" w:sz="4" w:space="0" w:color="auto"/>
        <w:bottom w:val="single" w:sz="4" w:space="0" w:color="auto"/>
      </w:pBdr>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209">
    <w:name w:val="xl209"/>
    <w:basedOn w:val="a"/>
    <w:rsid w:val="00B92392"/>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210">
    <w:name w:val="xl210"/>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11">
    <w:name w:val="xl211"/>
    <w:basedOn w:val="a"/>
    <w:rsid w:val="00B92392"/>
    <w:pPr>
      <w:widowControl/>
      <w:pBdr>
        <w:right w:val="single" w:sz="4" w:space="0" w:color="auto"/>
      </w:pBdr>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12">
    <w:name w:val="xl212"/>
    <w:basedOn w:val="a"/>
    <w:rsid w:val="00B92392"/>
    <w:pPr>
      <w:widowControl/>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3">
    <w:name w:val="xl213"/>
    <w:basedOn w:val="a"/>
    <w:rsid w:val="00B92392"/>
    <w:pPr>
      <w:widowControl/>
      <w:pBdr>
        <w:top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4">
    <w:name w:val="xl214"/>
    <w:basedOn w:val="a"/>
    <w:rsid w:val="00B92392"/>
    <w:pPr>
      <w:widowControl/>
      <w:pBdr>
        <w:top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5">
    <w:name w:val="xl215"/>
    <w:basedOn w:val="a"/>
    <w:rsid w:val="00B92392"/>
    <w:pPr>
      <w:widowControl/>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6">
    <w:name w:val="xl216"/>
    <w:basedOn w:val="a"/>
    <w:rsid w:val="00B92392"/>
    <w:pPr>
      <w:widowControl/>
      <w:pBdr>
        <w:bottom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7">
    <w:name w:val="xl217"/>
    <w:basedOn w:val="a"/>
    <w:rsid w:val="00B92392"/>
    <w:pPr>
      <w:widowControl/>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8">
    <w:name w:val="xl218"/>
    <w:basedOn w:val="a"/>
    <w:rsid w:val="00B9239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9">
    <w:name w:val="xl219"/>
    <w:basedOn w:val="a"/>
    <w:rsid w:val="00B92392"/>
    <w:pPr>
      <w:widowControl/>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20">
    <w:name w:val="xl220"/>
    <w:basedOn w:val="a"/>
    <w:rsid w:val="00B9239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21">
    <w:name w:val="xl221"/>
    <w:basedOn w:val="a"/>
    <w:rsid w:val="00B92392"/>
    <w:pPr>
      <w:widowControl/>
      <w:pBdr>
        <w:top w:val="single" w:sz="4" w:space="0" w:color="auto"/>
      </w:pBdr>
      <w:spacing w:before="100" w:beforeAutospacing="1" w:after="100" w:afterAutospacing="1"/>
      <w:jc w:val="center"/>
    </w:pPr>
    <w:rPr>
      <w:rFonts w:ascii="Arial" w:eastAsia="Times New Roman" w:hAnsi="Arial" w:cs="Arial"/>
      <w:i/>
      <w:iCs/>
      <w:color w:val="auto"/>
      <w:sz w:val="16"/>
      <w:szCs w:val="16"/>
      <w:lang w:bidi="ar-SA"/>
    </w:rPr>
  </w:style>
  <w:style w:type="paragraph" w:customStyle="1" w:styleId="xl222">
    <w:name w:val="xl222"/>
    <w:basedOn w:val="a"/>
    <w:rsid w:val="00B92392"/>
    <w:pPr>
      <w:widowControl/>
      <w:pBdr>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223">
    <w:name w:val="xl223"/>
    <w:basedOn w:val="a"/>
    <w:rsid w:val="00B923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24">
    <w:name w:val="xl224"/>
    <w:basedOn w:val="a"/>
    <w:rsid w:val="00B92392"/>
    <w:pPr>
      <w:widowControl/>
      <w:pBdr>
        <w:lef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25">
    <w:name w:val="xl225"/>
    <w:basedOn w:val="a"/>
    <w:rsid w:val="00B92392"/>
    <w:pPr>
      <w:widowControl/>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26">
    <w:name w:val="xl226"/>
    <w:basedOn w:val="a"/>
    <w:rsid w:val="00B92392"/>
    <w:pPr>
      <w:widowControl/>
      <w:pBdr>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27">
    <w:name w:val="xl227"/>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228">
    <w:name w:val="xl228"/>
    <w:basedOn w:val="a"/>
    <w:rsid w:val="00B92392"/>
    <w:pPr>
      <w:widowControl/>
      <w:pBdr>
        <w:bottom w:val="single" w:sz="4" w:space="0" w:color="auto"/>
      </w:pBdr>
      <w:spacing w:before="100" w:beforeAutospacing="1" w:after="100" w:afterAutospacing="1"/>
      <w:jc w:val="center"/>
    </w:pPr>
    <w:rPr>
      <w:rFonts w:ascii="Arial" w:eastAsia="Times New Roman" w:hAnsi="Arial" w:cs="Arial"/>
      <w:color w:val="FF0000"/>
      <w:sz w:val="16"/>
      <w:szCs w:val="16"/>
      <w:lang w:bidi="ar-SA"/>
    </w:rPr>
  </w:style>
  <w:style w:type="paragraph" w:customStyle="1" w:styleId="xl229">
    <w:name w:val="xl229"/>
    <w:basedOn w:val="a"/>
    <w:rsid w:val="00B92392"/>
    <w:pPr>
      <w:widowControl/>
      <w:pBdr>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230">
    <w:name w:val="xl230"/>
    <w:basedOn w:val="a"/>
    <w:rsid w:val="00B92392"/>
    <w:pPr>
      <w:widowControl/>
      <w:pBdr>
        <w:bottom w:val="single" w:sz="4" w:space="0" w:color="auto"/>
      </w:pBdr>
      <w:spacing w:before="100" w:beforeAutospacing="1" w:after="100" w:afterAutospacing="1"/>
      <w:jc w:val="center"/>
    </w:pPr>
    <w:rPr>
      <w:rFonts w:ascii="Arial" w:eastAsia="Times New Roman" w:hAnsi="Arial" w:cs="Arial"/>
      <w:color w:val="auto"/>
      <w:sz w:val="16"/>
      <w:szCs w:val="16"/>
      <w:lang w:bidi="ar-SA"/>
    </w:rPr>
  </w:style>
  <w:style w:type="paragraph" w:customStyle="1" w:styleId="xl231">
    <w:name w:val="xl231"/>
    <w:basedOn w:val="a"/>
    <w:rsid w:val="00B92392"/>
    <w:pPr>
      <w:widowControl/>
      <w:pBdr>
        <w:top w:val="single" w:sz="4" w:space="0" w:color="auto"/>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232">
    <w:name w:val="xl232"/>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33">
    <w:name w:val="xl233"/>
    <w:basedOn w:val="a"/>
    <w:rsid w:val="00B92392"/>
    <w:pPr>
      <w:widowControl/>
      <w:pBdr>
        <w:bottom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234">
    <w:name w:val="xl234"/>
    <w:basedOn w:val="a"/>
    <w:rsid w:val="00B92392"/>
    <w:pPr>
      <w:widowControl/>
      <w:pBdr>
        <w:top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235">
    <w:name w:val="xl235"/>
    <w:basedOn w:val="a"/>
    <w:rsid w:val="00B92392"/>
    <w:pPr>
      <w:widowControl/>
      <w:pBdr>
        <w:top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236">
    <w:name w:val="xl236"/>
    <w:basedOn w:val="a"/>
    <w:rsid w:val="00B92392"/>
    <w:pPr>
      <w:widowControl/>
      <w:pBdr>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237">
    <w:name w:val="xl237"/>
    <w:basedOn w:val="a"/>
    <w:rsid w:val="00B92392"/>
    <w:pPr>
      <w:widowControl/>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238">
    <w:name w:val="xl238"/>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character" w:customStyle="1" w:styleId="10">
    <w:name w:val="Заголовок 1 Знак"/>
    <w:basedOn w:val="a0"/>
    <w:link w:val="1"/>
    <w:uiPriority w:val="9"/>
    <w:rsid w:val="00A350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0184">
      <w:bodyDiv w:val="1"/>
      <w:marLeft w:val="0"/>
      <w:marRight w:val="0"/>
      <w:marTop w:val="0"/>
      <w:marBottom w:val="0"/>
      <w:divBdr>
        <w:top w:val="none" w:sz="0" w:space="0" w:color="auto"/>
        <w:left w:val="none" w:sz="0" w:space="0" w:color="auto"/>
        <w:bottom w:val="none" w:sz="0" w:space="0" w:color="auto"/>
        <w:right w:val="none" w:sz="0" w:space="0" w:color="auto"/>
      </w:divBdr>
    </w:div>
    <w:div w:id="235168890">
      <w:bodyDiv w:val="1"/>
      <w:marLeft w:val="0"/>
      <w:marRight w:val="0"/>
      <w:marTop w:val="0"/>
      <w:marBottom w:val="0"/>
      <w:divBdr>
        <w:top w:val="none" w:sz="0" w:space="0" w:color="auto"/>
        <w:left w:val="none" w:sz="0" w:space="0" w:color="auto"/>
        <w:bottom w:val="none" w:sz="0" w:space="0" w:color="auto"/>
        <w:right w:val="none" w:sz="0" w:space="0" w:color="auto"/>
      </w:divBdr>
    </w:div>
    <w:div w:id="243495096">
      <w:bodyDiv w:val="1"/>
      <w:marLeft w:val="0"/>
      <w:marRight w:val="0"/>
      <w:marTop w:val="0"/>
      <w:marBottom w:val="0"/>
      <w:divBdr>
        <w:top w:val="none" w:sz="0" w:space="0" w:color="auto"/>
        <w:left w:val="none" w:sz="0" w:space="0" w:color="auto"/>
        <w:bottom w:val="none" w:sz="0" w:space="0" w:color="auto"/>
        <w:right w:val="none" w:sz="0" w:space="0" w:color="auto"/>
      </w:divBdr>
    </w:div>
    <w:div w:id="274290877">
      <w:bodyDiv w:val="1"/>
      <w:marLeft w:val="0"/>
      <w:marRight w:val="0"/>
      <w:marTop w:val="0"/>
      <w:marBottom w:val="0"/>
      <w:divBdr>
        <w:top w:val="none" w:sz="0" w:space="0" w:color="auto"/>
        <w:left w:val="none" w:sz="0" w:space="0" w:color="auto"/>
        <w:bottom w:val="none" w:sz="0" w:space="0" w:color="auto"/>
        <w:right w:val="none" w:sz="0" w:space="0" w:color="auto"/>
      </w:divBdr>
    </w:div>
    <w:div w:id="580993499">
      <w:bodyDiv w:val="1"/>
      <w:marLeft w:val="0"/>
      <w:marRight w:val="0"/>
      <w:marTop w:val="0"/>
      <w:marBottom w:val="0"/>
      <w:divBdr>
        <w:top w:val="none" w:sz="0" w:space="0" w:color="auto"/>
        <w:left w:val="none" w:sz="0" w:space="0" w:color="auto"/>
        <w:bottom w:val="none" w:sz="0" w:space="0" w:color="auto"/>
        <w:right w:val="none" w:sz="0" w:space="0" w:color="auto"/>
      </w:divBdr>
    </w:div>
    <w:div w:id="599948087">
      <w:bodyDiv w:val="1"/>
      <w:marLeft w:val="0"/>
      <w:marRight w:val="0"/>
      <w:marTop w:val="0"/>
      <w:marBottom w:val="0"/>
      <w:divBdr>
        <w:top w:val="none" w:sz="0" w:space="0" w:color="auto"/>
        <w:left w:val="none" w:sz="0" w:space="0" w:color="auto"/>
        <w:bottom w:val="none" w:sz="0" w:space="0" w:color="auto"/>
        <w:right w:val="none" w:sz="0" w:space="0" w:color="auto"/>
      </w:divBdr>
    </w:div>
    <w:div w:id="684408157">
      <w:bodyDiv w:val="1"/>
      <w:marLeft w:val="0"/>
      <w:marRight w:val="0"/>
      <w:marTop w:val="0"/>
      <w:marBottom w:val="0"/>
      <w:divBdr>
        <w:top w:val="none" w:sz="0" w:space="0" w:color="auto"/>
        <w:left w:val="none" w:sz="0" w:space="0" w:color="auto"/>
        <w:bottom w:val="none" w:sz="0" w:space="0" w:color="auto"/>
        <w:right w:val="none" w:sz="0" w:space="0" w:color="auto"/>
      </w:divBdr>
    </w:div>
    <w:div w:id="827596197">
      <w:bodyDiv w:val="1"/>
      <w:marLeft w:val="0"/>
      <w:marRight w:val="0"/>
      <w:marTop w:val="0"/>
      <w:marBottom w:val="0"/>
      <w:divBdr>
        <w:top w:val="none" w:sz="0" w:space="0" w:color="auto"/>
        <w:left w:val="none" w:sz="0" w:space="0" w:color="auto"/>
        <w:bottom w:val="none" w:sz="0" w:space="0" w:color="auto"/>
        <w:right w:val="none" w:sz="0" w:space="0" w:color="auto"/>
      </w:divBdr>
    </w:div>
    <w:div w:id="1002202315">
      <w:bodyDiv w:val="1"/>
      <w:marLeft w:val="0"/>
      <w:marRight w:val="0"/>
      <w:marTop w:val="0"/>
      <w:marBottom w:val="0"/>
      <w:divBdr>
        <w:top w:val="none" w:sz="0" w:space="0" w:color="auto"/>
        <w:left w:val="none" w:sz="0" w:space="0" w:color="auto"/>
        <w:bottom w:val="none" w:sz="0" w:space="0" w:color="auto"/>
        <w:right w:val="none" w:sz="0" w:space="0" w:color="auto"/>
      </w:divBdr>
    </w:div>
    <w:div w:id="1169171256">
      <w:bodyDiv w:val="1"/>
      <w:marLeft w:val="0"/>
      <w:marRight w:val="0"/>
      <w:marTop w:val="0"/>
      <w:marBottom w:val="0"/>
      <w:divBdr>
        <w:top w:val="none" w:sz="0" w:space="0" w:color="auto"/>
        <w:left w:val="none" w:sz="0" w:space="0" w:color="auto"/>
        <w:bottom w:val="none" w:sz="0" w:space="0" w:color="auto"/>
        <w:right w:val="none" w:sz="0" w:space="0" w:color="auto"/>
      </w:divBdr>
    </w:div>
    <w:div w:id="1335450748">
      <w:bodyDiv w:val="1"/>
      <w:marLeft w:val="0"/>
      <w:marRight w:val="0"/>
      <w:marTop w:val="0"/>
      <w:marBottom w:val="0"/>
      <w:divBdr>
        <w:top w:val="none" w:sz="0" w:space="0" w:color="auto"/>
        <w:left w:val="none" w:sz="0" w:space="0" w:color="auto"/>
        <w:bottom w:val="none" w:sz="0" w:space="0" w:color="auto"/>
        <w:right w:val="none" w:sz="0" w:space="0" w:color="auto"/>
      </w:divBdr>
    </w:div>
    <w:div w:id="1486700652">
      <w:bodyDiv w:val="1"/>
      <w:marLeft w:val="0"/>
      <w:marRight w:val="0"/>
      <w:marTop w:val="0"/>
      <w:marBottom w:val="0"/>
      <w:divBdr>
        <w:top w:val="none" w:sz="0" w:space="0" w:color="auto"/>
        <w:left w:val="none" w:sz="0" w:space="0" w:color="auto"/>
        <w:bottom w:val="none" w:sz="0" w:space="0" w:color="auto"/>
        <w:right w:val="none" w:sz="0" w:space="0" w:color="auto"/>
      </w:divBdr>
    </w:div>
    <w:div w:id="1495220824">
      <w:bodyDiv w:val="1"/>
      <w:marLeft w:val="0"/>
      <w:marRight w:val="0"/>
      <w:marTop w:val="0"/>
      <w:marBottom w:val="0"/>
      <w:divBdr>
        <w:top w:val="none" w:sz="0" w:space="0" w:color="auto"/>
        <w:left w:val="none" w:sz="0" w:space="0" w:color="auto"/>
        <w:bottom w:val="none" w:sz="0" w:space="0" w:color="auto"/>
        <w:right w:val="none" w:sz="0" w:space="0" w:color="auto"/>
      </w:divBdr>
    </w:div>
    <w:div w:id="1798062316">
      <w:bodyDiv w:val="1"/>
      <w:marLeft w:val="0"/>
      <w:marRight w:val="0"/>
      <w:marTop w:val="0"/>
      <w:marBottom w:val="0"/>
      <w:divBdr>
        <w:top w:val="none" w:sz="0" w:space="0" w:color="auto"/>
        <w:left w:val="none" w:sz="0" w:space="0" w:color="auto"/>
        <w:bottom w:val="none" w:sz="0" w:space="0" w:color="auto"/>
        <w:right w:val="none" w:sz="0" w:space="0" w:color="auto"/>
      </w:divBdr>
    </w:div>
    <w:div w:id="1853950029">
      <w:bodyDiv w:val="1"/>
      <w:marLeft w:val="0"/>
      <w:marRight w:val="0"/>
      <w:marTop w:val="0"/>
      <w:marBottom w:val="0"/>
      <w:divBdr>
        <w:top w:val="none" w:sz="0" w:space="0" w:color="auto"/>
        <w:left w:val="none" w:sz="0" w:space="0" w:color="auto"/>
        <w:bottom w:val="none" w:sz="0" w:space="0" w:color="auto"/>
        <w:right w:val="none" w:sz="0" w:space="0" w:color="auto"/>
      </w:divBdr>
    </w:div>
    <w:div w:id="1886062181">
      <w:bodyDiv w:val="1"/>
      <w:marLeft w:val="0"/>
      <w:marRight w:val="0"/>
      <w:marTop w:val="0"/>
      <w:marBottom w:val="0"/>
      <w:divBdr>
        <w:top w:val="none" w:sz="0" w:space="0" w:color="auto"/>
        <w:left w:val="none" w:sz="0" w:space="0" w:color="auto"/>
        <w:bottom w:val="none" w:sz="0" w:space="0" w:color="auto"/>
        <w:right w:val="none" w:sz="0" w:space="0" w:color="auto"/>
      </w:divBdr>
    </w:div>
    <w:div w:id="1957323891">
      <w:bodyDiv w:val="1"/>
      <w:marLeft w:val="0"/>
      <w:marRight w:val="0"/>
      <w:marTop w:val="0"/>
      <w:marBottom w:val="0"/>
      <w:divBdr>
        <w:top w:val="none" w:sz="0" w:space="0" w:color="auto"/>
        <w:left w:val="none" w:sz="0" w:space="0" w:color="auto"/>
        <w:bottom w:val="none" w:sz="0" w:space="0" w:color="auto"/>
        <w:right w:val="none" w:sz="0" w:space="0" w:color="auto"/>
      </w:divBdr>
    </w:div>
    <w:div w:id="2125608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o-umuc@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87601-A4A2-46E1-B2E5-8704927F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18</Pages>
  <Words>9108</Words>
  <Characters>51916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 Захарова</dc:creator>
  <cp:lastModifiedBy>AVTO</cp:lastModifiedBy>
  <cp:revision>190</cp:revision>
  <cp:lastPrinted>2026-05-14T05:54:00Z</cp:lastPrinted>
  <dcterms:created xsi:type="dcterms:W3CDTF">2024-11-14T14:36:00Z</dcterms:created>
  <dcterms:modified xsi:type="dcterms:W3CDTF">2026-05-19T13:27:00Z</dcterms:modified>
</cp:coreProperties>
</file>