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70B26" w14:textId="62363CEA" w:rsidR="002E1A2C" w:rsidRPr="009B5F59" w:rsidRDefault="003717EE" w:rsidP="000410A9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>
        <w:rPr>
          <w:rFonts w:ascii="PT Astra Serif" w:eastAsia="Calibri" w:hAnsi="PT Astra Serif" w:cs="Times New Roman"/>
          <w:b/>
          <w:sz w:val="24"/>
          <w:szCs w:val="24"/>
        </w:rPr>
        <w:t>Техническое задание</w:t>
      </w:r>
    </w:p>
    <w:p w14:paraId="63637AE8" w14:textId="77777777" w:rsidR="002E1A2C" w:rsidRPr="009B5F59" w:rsidRDefault="002E1A2C" w:rsidP="000410A9">
      <w:pPr>
        <w:suppressAutoHyphens/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</w:p>
    <w:p w14:paraId="25DE034C" w14:textId="6882B61F" w:rsidR="002E1A2C" w:rsidRPr="009B5F59" w:rsidRDefault="002E1A2C" w:rsidP="000410A9">
      <w:pPr>
        <w:keepNext/>
        <w:keepLines/>
        <w:widowControl w:val="0"/>
        <w:suppressLineNumbers/>
        <w:tabs>
          <w:tab w:val="left" w:pos="170"/>
          <w:tab w:val="left" w:pos="284"/>
          <w:tab w:val="left" w:pos="993"/>
          <w:tab w:val="left" w:pos="1276"/>
        </w:tabs>
        <w:spacing w:after="0" w:line="240" w:lineRule="auto"/>
        <w:ind w:left="284" w:firstLine="709"/>
        <w:outlineLvl w:val="1"/>
        <w:rPr>
          <w:rFonts w:ascii="PT Astra Serif" w:eastAsia="Calibri" w:hAnsi="PT Astra Serif" w:cs="Times New Roman"/>
          <w:iCs/>
          <w:sz w:val="24"/>
          <w:szCs w:val="24"/>
          <w:lang w:eastAsia="x-none"/>
        </w:rPr>
      </w:pPr>
      <w:bookmarkStart w:id="0" w:name="_Ref292191651"/>
      <w:bookmarkStart w:id="1" w:name="_Toc98061732"/>
      <w:bookmarkStart w:id="2" w:name="_Toc98226450"/>
      <w:bookmarkStart w:id="3" w:name="_Toc98411206"/>
      <w:bookmarkStart w:id="4" w:name="_Toc98412390"/>
      <w:bookmarkStart w:id="5" w:name="_Toc98417652"/>
      <w:bookmarkStart w:id="6" w:name="_Toc101947063"/>
      <w:bookmarkStart w:id="7" w:name="_Toc102548223"/>
      <w:bookmarkStart w:id="8" w:name="_Toc102548659"/>
      <w:bookmarkStart w:id="9" w:name="_Toc102548990"/>
      <w:bookmarkStart w:id="10" w:name="_Toc102549651"/>
      <w:bookmarkStart w:id="11" w:name="_Toc103572778"/>
      <w:bookmarkStart w:id="12" w:name="_Toc103573393"/>
      <w:bookmarkStart w:id="13" w:name="_Toc103573601"/>
      <w:bookmarkStart w:id="14" w:name="_Toc103574155"/>
      <w:r w:rsidRPr="009B5F59">
        <w:rPr>
          <w:rFonts w:ascii="PT Astra Serif" w:eastAsia="Calibri" w:hAnsi="PT Astra Serif" w:cs="Times New Roman"/>
          <w:iCs/>
          <w:sz w:val="24"/>
          <w:szCs w:val="24"/>
          <w:lang w:val="x-none" w:eastAsia="x-none"/>
        </w:rPr>
        <w:t xml:space="preserve">Место поставки </w:t>
      </w:r>
      <w:bookmarkEnd w:id="0"/>
      <w:r w:rsidRPr="009B5F59">
        <w:rPr>
          <w:rFonts w:ascii="PT Astra Serif" w:eastAsia="Calibri" w:hAnsi="PT Astra Serif" w:cs="Times New Roman"/>
          <w:iCs/>
          <w:sz w:val="24"/>
          <w:szCs w:val="24"/>
          <w:lang w:val="x-none" w:eastAsia="x-none"/>
        </w:rPr>
        <w:t xml:space="preserve">Товара: г. </w:t>
      </w:r>
      <w:r w:rsidR="00954901" w:rsidRPr="009B5F59">
        <w:rPr>
          <w:rFonts w:ascii="PT Astra Serif" w:eastAsia="Calibri" w:hAnsi="PT Astra Serif" w:cs="Times New Roman"/>
          <w:iCs/>
          <w:sz w:val="24"/>
          <w:szCs w:val="24"/>
          <w:lang w:eastAsia="x-none"/>
        </w:rPr>
        <w:t>Москва, Зеленоград, ул. Панфилова, д. 21</w:t>
      </w:r>
    </w:p>
    <w:p w14:paraId="6C2880F5" w14:textId="455441A5" w:rsidR="002E1A2C" w:rsidRPr="009B5F59" w:rsidRDefault="007765F6" w:rsidP="000410A9">
      <w:pPr>
        <w:keepNext/>
        <w:keepLines/>
        <w:widowControl w:val="0"/>
        <w:suppressLineNumbers/>
        <w:tabs>
          <w:tab w:val="left" w:pos="567"/>
          <w:tab w:val="left" w:pos="993"/>
          <w:tab w:val="left" w:pos="1276"/>
        </w:tabs>
        <w:spacing w:after="0" w:line="240" w:lineRule="auto"/>
        <w:ind w:left="993"/>
        <w:outlineLvl w:val="1"/>
        <w:rPr>
          <w:rFonts w:ascii="PT Astra Serif" w:eastAsia="Calibri" w:hAnsi="PT Astra Serif" w:cs="Times New Roman"/>
          <w:iCs/>
          <w:sz w:val="24"/>
          <w:szCs w:val="24"/>
          <w:lang w:eastAsia="x-none"/>
        </w:rPr>
      </w:pPr>
      <w:r w:rsidRPr="009B5F59">
        <w:rPr>
          <w:rFonts w:ascii="PT Astra Serif" w:eastAsia="Calibri" w:hAnsi="PT Astra Serif" w:cs="Times New Roman"/>
          <w:iCs/>
          <w:sz w:val="24"/>
          <w:szCs w:val="24"/>
          <w:lang w:eastAsia="x-none"/>
        </w:rPr>
        <w:t xml:space="preserve">Грузополучатель – ФКУ </w:t>
      </w:r>
      <w:r w:rsidR="00954901" w:rsidRPr="009B5F59">
        <w:rPr>
          <w:rFonts w:ascii="PT Astra Serif" w:eastAsia="Calibri" w:hAnsi="PT Astra Serif" w:cs="Times New Roman"/>
          <w:iCs/>
          <w:sz w:val="24"/>
          <w:szCs w:val="24"/>
          <w:lang w:eastAsia="x-none"/>
        </w:rPr>
        <w:t>КП-2 ГУФСИН России по г. Москве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0410A9" w:rsidRPr="009B5F59">
        <w:rPr>
          <w:rFonts w:ascii="PT Astra Serif" w:eastAsia="Calibri" w:hAnsi="PT Astra Serif" w:cs="Times New Roman"/>
          <w:color w:val="383838"/>
          <w:sz w:val="24"/>
          <w:szCs w:val="24"/>
          <w:shd w:val="clear" w:color="auto" w:fill="FFFFFF"/>
        </w:rPr>
        <w:br/>
      </w:r>
      <w:r w:rsidR="000410A9" w:rsidRPr="009B5F59">
        <w:rPr>
          <w:rFonts w:ascii="PT Astra Serif" w:eastAsia="Calibri" w:hAnsi="PT Astra Serif" w:cs="Times New Roman"/>
          <w:sz w:val="24"/>
          <w:szCs w:val="24"/>
        </w:rPr>
        <w:t>Код КТРУ: 25.12.10.000-00000011</w:t>
      </w:r>
    </w:p>
    <w:p w14:paraId="60DCB54C" w14:textId="0BD238DC" w:rsidR="00E80688" w:rsidRPr="009B5F59" w:rsidRDefault="00E80688" w:rsidP="000410A9">
      <w:pPr>
        <w:tabs>
          <w:tab w:val="left" w:pos="7088"/>
        </w:tabs>
        <w:spacing w:after="0" w:line="240" w:lineRule="auto"/>
        <w:ind w:left="284" w:firstLine="709"/>
        <w:rPr>
          <w:rFonts w:ascii="PT Astra Serif" w:eastAsia="Calibri" w:hAnsi="PT Astra Serif" w:cs="Times New Roman"/>
          <w:sz w:val="24"/>
          <w:szCs w:val="24"/>
        </w:rPr>
      </w:pPr>
      <w:r w:rsidRPr="009B5F59">
        <w:rPr>
          <w:rFonts w:ascii="PT Astra Serif" w:eastAsia="Calibri" w:hAnsi="PT Astra Serif" w:cs="Times New Roman"/>
          <w:sz w:val="24"/>
          <w:szCs w:val="24"/>
        </w:rPr>
        <w:t xml:space="preserve">Срок поставки – в течении </w:t>
      </w:r>
      <w:r w:rsidR="005478C5" w:rsidRPr="009B5F59">
        <w:rPr>
          <w:rFonts w:ascii="PT Astra Serif" w:eastAsia="Calibri" w:hAnsi="PT Astra Serif" w:cs="Times New Roman"/>
          <w:sz w:val="24"/>
          <w:szCs w:val="24"/>
        </w:rPr>
        <w:t>10</w:t>
      </w:r>
      <w:r w:rsidRPr="009B5F5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3003B0" w:rsidRPr="009B5F59">
        <w:rPr>
          <w:rFonts w:ascii="PT Astra Serif" w:eastAsia="Calibri" w:hAnsi="PT Astra Serif" w:cs="Times New Roman"/>
          <w:sz w:val="24"/>
          <w:szCs w:val="24"/>
        </w:rPr>
        <w:t>рабочих</w:t>
      </w:r>
      <w:r w:rsidRPr="009B5F59">
        <w:rPr>
          <w:rFonts w:ascii="PT Astra Serif" w:eastAsia="Calibri" w:hAnsi="PT Astra Serif" w:cs="Times New Roman"/>
          <w:sz w:val="24"/>
          <w:szCs w:val="24"/>
        </w:rPr>
        <w:t xml:space="preserve"> дней с момента заключения контракта</w:t>
      </w:r>
    </w:p>
    <w:p w14:paraId="76657CF4" w14:textId="5770FB1A" w:rsidR="002E1A2C" w:rsidRPr="009B5F59" w:rsidRDefault="000A5625" w:rsidP="003717EE">
      <w:pPr>
        <w:tabs>
          <w:tab w:val="left" w:pos="7088"/>
        </w:tabs>
        <w:spacing w:after="0" w:line="240" w:lineRule="auto"/>
        <w:ind w:left="284"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B5F59">
        <w:rPr>
          <w:rFonts w:ascii="PT Astra Serif" w:eastAsia="Calibri" w:hAnsi="PT Astra Serif" w:cs="Times New Roman"/>
          <w:sz w:val="24"/>
          <w:szCs w:val="24"/>
        </w:rPr>
        <w:t xml:space="preserve">                            </w:t>
      </w:r>
    </w:p>
    <w:p w14:paraId="25164CA8" w14:textId="613B67B8" w:rsidR="00ED2573" w:rsidRPr="009B5F59" w:rsidRDefault="002E1A2C" w:rsidP="00044DE5">
      <w:pPr>
        <w:widowControl w:val="0"/>
        <w:tabs>
          <w:tab w:val="left" w:pos="284"/>
        </w:tabs>
        <w:suppressAutoHyphens/>
        <w:spacing w:after="0" w:line="240" w:lineRule="auto"/>
        <w:ind w:left="993"/>
        <w:contextualSpacing/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  <w:lang w:val="x-none"/>
        </w:rPr>
      </w:pP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  <w:lang w:val="x-none"/>
        </w:rPr>
        <w:t xml:space="preserve">Наименование, </w:t>
      </w:r>
      <w:r w:rsidRPr="009B5F59">
        <w:rPr>
          <w:rFonts w:ascii="PT Astra Serif" w:eastAsia="Calibri" w:hAnsi="PT Astra Serif" w:cs="Times New Roman"/>
          <w:b/>
          <w:sz w:val="24"/>
          <w:szCs w:val="24"/>
          <w:lang w:val="x-none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</w:t>
      </w: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  <w:lang w:val="x-none"/>
        </w:rPr>
        <w:t xml:space="preserve"> товара и количество товара:</w:t>
      </w:r>
    </w:p>
    <w:p w14:paraId="4171CF4D" w14:textId="462A99CF" w:rsidR="00ED2573" w:rsidRPr="009B5F59" w:rsidRDefault="00ED2573" w:rsidP="000410A9">
      <w:pPr>
        <w:widowControl w:val="0"/>
        <w:tabs>
          <w:tab w:val="left" w:pos="284"/>
        </w:tabs>
        <w:suppressAutoHyphens/>
        <w:spacing w:after="0" w:line="240" w:lineRule="auto"/>
        <w:contextualSpacing/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  <w:lang w:val="x-none"/>
        </w:rPr>
      </w:pPr>
    </w:p>
    <w:tbl>
      <w:tblPr>
        <w:tblStyle w:val="a5"/>
        <w:tblW w:w="10578" w:type="dxa"/>
        <w:tblInd w:w="-836" w:type="dxa"/>
        <w:tblLook w:val="04A0" w:firstRow="1" w:lastRow="0" w:firstColumn="1" w:lastColumn="0" w:noHBand="0" w:noVBand="1"/>
      </w:tblPr>
      <w:tblGrid>
        <w:gridCol w:w="546"/>
        <w:gridCol w:w="1715"/>
        <w:gridCol w:w="4162"/>
        <w:gridCol w:w="957"/>
        <w:gridCol w:w="700"/>
        <w:gridCol w:w="1115"/>
        <w:gridCol w:w="1383"/>
      </w:tblGrid>
      <w:tr w:rsidR="003717EE" w:rsidRPr="009B5F59" w14:paraId="2F594CBB" w14:textId="21341645" w:rsidTr="003717EE">
        <w:tc>
          <w:tcPr>
            <w:tcW w:w="546" w:type="dxa"/>
            <w:vAlign w:val="center"/>
          </w:tcPr>
          <w:p w14:paraId="1C86EC1F" w14:textId="57FC8A75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vAlign w:val="center"/>
          </w:tcPr>
          <w:p w14:paraId="7F1D2179" w14:textId="0E5899A0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4228" w:type="dxa"/>
            <w:vAlign w:val="center"/>
          </w:tcPr>
          <w:p w14:paraId="1B9A1259" w14:textId="780A50E9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78" w:type="dxa"/>
            <w:vAlign w:val="center"/>
          </w:tcPr>
          <w:p w14:paraId="00BEAFAF" w14:textId="1C20F3A3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измер</w:t>
            </w:r>
            <w:proofErr w:type="spellEnd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dxa"/>
            <w:vAlign w:val="center"/>
          </w:tcPr>
          <w:p w14:paraId="2E668DC3" w14:textId="227D8AFB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28" w:type="dxa"/>
          </w:tcPr>
          <w:p w14:paraId="00CC55C5" w14:textId="05D1BD60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383" w:type="dxa"/>
          </w:tcPr>
          <w:p w14:paraId="66471919" w14:textId="0ACEE884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Стоимость, руб.</w:t>
            </w:r>
          </w:p>
        </w:tc>
      </w:tr>
      <w:tr w:rsidR="003717EE" w:rsidRPr="009B5F59" w14:paraId="3FBF3798" w14:textId="509AD196" w:rsidTr="003717EE">
        <w:tc>
          <w:tcPr>
            <w:tcW w:w="546" w:type="dxa"/>
            <w:vAlign w:val="center"/>
          </w:tcPr>
          <w:p w14:paraId="0FE16D94" w14:textId="0EDA82FE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vAlign w:val="center"/>
          </w:tcPr>
          <w:p w14:paraId="5635751C" w14:textId="6FE0046A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/>
                <w:sz w:val="24"/>
                <w:szCs w:val="24"/>
              </w:rPr>
              <w:t xml:space="preserve">Дверь </w:t>
            </w:r>
          </w:p>
        </w:tc>
        <w:tc>
          <w:tcPr>
            <w:tcW w:w="4228" w:type="dxa"/>
            <w:vAlign w:val="center"/>
          </w:tcPr>
          <w:p w14:paraId="001654EB" w14:textId="58BE5FAC" w:rsidR="003717EE" w:rsidRPr="009B5F59" w:rsidRDefault="003717EE" w:rsidP="000410A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B5F59">
              <w:rPr>
                <w:rFonts w:ascii="PT Astra Serif" w:hAnsi="PT Astra Serif" w:cs="Times New Roman"/>
                <w:sz w:val="24"/>
                <w:szCs w:val="24"/>
              </w:rPr>
              <w:t>Вид применения – Входная противопожарная, Глухая;</w:t>
            </w:r>
          </w:p>
          <w:p w14:paraId="27C7332A" w14:textId="4B495993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t>Тип открывания – Поворотный;</w:t>
            </w:r>
          </w:p>
          <w:p w14:paraId="21015339" w14:textId="0B37E855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t>Ширина (мм) – 900;</w:t>
            </w:r>
          </w:p>
          <w:p w14:paraId="6C6175F3" w14:textId="093A187D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t>Высота (мм) – 2000;</w:t>
            </w:r>
          </w:p>
          <w:p w14:paraId="5BDA870D" w14:textId="441DA616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Огнестойкость - EI-15;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Остекление – Глухая;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Открывание – Левое;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 xml:space="preserve">Страна-производитель - Россия 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Гарантия - 3 года минимум;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Отделка - Порошковое напыление;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Цвет - Серый;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Толщина листов металла - 1,5 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Толщина полотна – минимум 58 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 xml:space="preserve">Заполнение полотна – </w:t>
            </w:r>
            <w:proofErr w:type="spellStart"/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Минплита</w:t>
            </w:r>
            <w:proofErr w:type="spellEnd"/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Сопротивление теплопередаче полотна - 1,1 м² * °С/Вт;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Ширина коробки - 35 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Толщина коробки - 81 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Петли на опорных подшипниках - Ø20мм;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 xml:space="preserve">Звукоизоляция - 34 </w:t>
            </w:r>
            <w:proofErr w:type="spellStart"/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дб</w:t>
            </w:r>
            <w:proofErr w:type="spellEnd"/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Количество циклов открывания - не менее 440 000;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Уплотнитель - тип D 16х14 по притвору полотна;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Противодымный уплотнитель - по торцу коробки;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Наличник - с трех сторон, ширина 50 мм;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Тип фурнитуры – Ручка металлическая;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Цвет фурнитуры – Черный;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>Замок - Противопожарный замок;</w:t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br/>
              <w:t xml:space="preserve">Способ монтажа - Через раму в отверстия </w:t>
            </w:r>
          </w:p>
        </w:tc>
        <w:tc>
          <w:tcPr>
            <w:tcW w:w="878" w:type="dxa"/>
            <w:vAlign w:val="center"/>
          </w:tcPr>
          <w:p w14:paraId="697BF801" w14:textId="4EAD5719" w:rsidR="003717EE" w:rsidRPr="00BA171C" w:rsidRDefault="00BA171C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BA171C"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dxa"/>
            <w:vAlign w:val="center"/>
          </w:tcPr>
          <w:p w14:paraId="53E628FC" w14:textId="2119BBD0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1</w:t>
            </w:r>
            <w:bookmarkStart w:id="15" w:name="_GoBack"/>
            <w:bookmarkEnd w:id="15"/>
          </w:p>
        </w:tc>
        <w:tc>
          <w:tcPr>
            <w:tcW w:w="1128" w:type="dxa"/>
          </w:tcPr>
          <w:p w14:paraId="2286DB21" w14:textId="77777777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E674AD8" w14:textId="77777777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</w:tr>
      <w:tr w:rsidR="003717EE" w:rsidRPr="009B5F59" w14:paraId="5C71C621" w14:textId="3BAF3B20" w:rsidTr="003717EE">
        <w:tc>
          <w:tcPr>
            <w:tcW w:w="546" w:type="dxa"/>
            <w:vAlign w:val="center"/>
          </w:tcPr>
          <w:p w14:paraId="25C49936" w14:textId="6F6EE02A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vAlign w:val="center"/>
          </w:tcPr>
          <w:p w14:paraId="0236820A" w14:textId="748066AD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/>
                <w:sz w:val="24"/>
                <w:szCs w:val="24"/>
              </w:rPr>
              <w:t xml:space="preserve">Дверь </w:t>
            </w:r>
          </w:p>
        </w:tc>
        <w:tc>
          <w:tcPr>
            <w:tcW w:w="4228" w:type="dxa"/>
            <w:vAlign w:val="center"/>
          </w:tcPr>
          <w:p w14:paraId="7F665E28" w14:textId="77777777" w:rsidR="003717EE" w:rsidRPr="009B5F59" w:rsidRDefault="003717EE" w:rsidP="000410A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9B5F59">
              <w:rPr>
                <w:rFonts w:ascii="PT Astra Serif" w:hAnsi="PT Astra Serif" w:cs="Times New Roman"/>
                <w:sz w:val="24"/>
                <w:szCs w:val="24"/>
              </w:rPr>
              <w:t>Вид применения – Входная противопожарная, Глухая;</w:t>
            </w:r>
          </w:p>
          <w:p w14:paraId="0A4EF976" w14:textId="2A9354B8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lastRenderedPageBreak/>
              <w:t>Тип открывания – Поворотный;</w:t>
            </w: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br/>
              <w:t>Количество створок – Полуторная;</w:t>
            </w:r>
          </w:p>
          <w:p w14:paraId="12C4D64C" w14:textId="2C2A67DE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t>Ширина (мм) – 1400;</w:t>
            </w:r>
          </w:p>
          <w:p w14:paraId="245DDE74" w14:textId="385C31BD" w:rsidR="003717EE" w:rsidRPr="009B5F59" w:rsidRDefault="003717EE" w:rsidP="000410A9">
            <w:pPr>
              <w:shd w:val="clear" w:color="auto" w:fill="FFFFFF"/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</w:pPr>
            <w:r w:rsidRPr="009B5F59">
              <w:rPr>
                <w:rFonts w:ascii="PT Astra Serif" w:eastAsia="Times New Roman" w:hAnsi="PT Astra Serif" w:cs="Times New Roman"/>
                <w:color w:val="21282B"/>
                <w:sz w:val="24"/>
                <w:szCs w:val="24"/>
                <w:lang w:eastAsia="ru-RU"/>
              </w:rPr>
              <w:t>Высота (мм) – 2100;</w:t>
            </w:r>
          </w:p>
          <w:p w14:paraId="36A666FB" w14:textId="283D92E6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Огнестойкость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EIS</w:t>
            </w:r>
          </w:p>
          <w:p w14:paraId="6C177802" w14:textId="185F50D4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Открывание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– П</w:t>
            </w:r>
            <w:proofErr w:type="spellStart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равое</w:t>
            </w:r>
            <w:proofErr w:type="spellEnd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1D8CA740" w14:textId="544A8C04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Страна-производитель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Россия</w:t>
            </w:r>
          </w:p>
          <w:p w14:paraId="650051DA" w14:textId="1BCEF2C1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Гарантия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 -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3 года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минимум</w:t>
            </w:r>
          </w:p>
          <w:p w14:paraId="1AEAD2EC" w14:textId="0A20C57A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Отделка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П</w:t>
            </w:r>
            <w:proofErr w:type="spellStart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орошковое</w:t>
            </w:r>
            <w:proofErr w:type="spellEnd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 xml:space="preserve"> напыление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br/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Цвет – Серый;</w:t>
            </w:r>
          </w:p>
          <w:p w14:paraId="4D5FC26F" w14:textId="362784EA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Толщина листов металла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1,5 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04A625ED" w14:textId="4AB9E1B1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Толщина полотна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58 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0F47190F" w14:textId="05062B15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Заполнение полотна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– М</w:t>
            </w:r>
            <w:proofErr w:type="spellStart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инплита</w:t>
            </w:r>
            <w:proofErr w:type="spellEnd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4CB4CB0B" w14:textId="54301FF5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Сопротивление теплопередаче полотна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1,1 м² * °С/Вт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3EC72D4B" w14:textId="4B03C196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Ширина коробки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35 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710C3FB2" w14:textId="2CA2A225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Толщина коробки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81 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26BF31BF" w14:textId="2CDE1156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Петли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на опорных подшипниках Ø20мм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419B056F" w14:textId="1C0D3898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Звукоизоляция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 xml:space="preserve">34 </w:t>
            </w:r>
            <w:proofErr w:type="spellStart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дб</w:t>
            </w:r>
            <w:proofErr w:type="spellEnd"/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069BCA4B" w14:textId="1E92D7BE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Количество циклов открывания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не менее 440 000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6CC5BFAB" w14:textId="4A0D251E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Уплотнитель тип D 16х14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по притвору полотна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1689C28B" w14:textId="27B13057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Противодымный уплотнитель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по торцу коробки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192E8CB2" w14:textId="616F1BE9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Наличник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с трех сторон, ширина 50 мм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765D9208" w14:textId="3B6499A0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Тип фурнитуры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 xml:space="preserve">ручка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металлическая;</w:t>
            </w:r>
          </w:p>
          <w:p w14:paraId="7E5A9DEA" w14:textId="222851D5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Цвет фурнитуры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–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черный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14:paraId="00276FCF" w14:textId="0E12C76B" w:rsidR="003717EE" w:rsidRPr="003717EE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</w:pP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Замок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t>противопожарный замок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</w:rPr>
              <w:t>;</w:t>
            </w:r>
            <w:r w:rsidRPr="009B5F59">
              <w:rPr>
                <w:rFonts w:ascii="PT Astra Serif" w:eastAsia="Calibri" w:hAnsi="PT Astra Serif" w:cs="Times New Roman"/>
                <w:bCs/>
                <w:iCs/>
                <w:color w:val="000000"/>
                <w:sz w:val="24"/>
                <w:szCs w:val="24"/>
                <w:lang w:val="x-none"/>
              </w:rPr>
              <w:br/>
            </w:r>
            <w:r w:rsidRPr="009B5F59">
              <w:rPr>
                <w:rFonts w:ascii="PT Astra Serif" w:hAnsi="PT Astra Serif"/>
                <w:color w:val="252A2F"/>
                <w:sz w:val="24"/>
                <w:szCs w:val="24"/>
                <w:shd w:val="clear" w:color="auto" w:fill="FFFFFF"/>
              </w:rPr>
              <w:t>Способ монтажа - Через раму в отверстия</w:t>
            </w:r>
          </w:p>
        </w:tc>
        <w:tc>
          <w:tcPr>
            <w:tcW w:w="878" w:type="dxa"/>
            <w:vAlign w:val="center"/>
          </w:tcPr>
          <w:p w14:paraId="03F91832" w14:textId="2B32A493" w:rsidR="003717EE" w:rsidRPr="00BA171C" w:rsidRDefault="00BA171C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BA171C"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PT Astra Serif" w:eastAsia="Calibri" w:hAnsi="PT Astra Serif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dxa"/>
            <w:vAlign w:val="center"/>
          </w:tcPr>
          <w:p w14:paraId="0621DEEC" w14:textId="7D18A326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eastAsia="Calibri" w:hAnsi="PT Astra Serif" w:cs="Times New Roman"/>
                <w:b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9B5F59">
              <w:rPr>
                <w:rFonts w:ascii="PT Astra Serif" w:hAnsi="PT Astra Serif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14:paraId="241FD6A8" w14:textId="77777777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C7C21BA" w14:textId="77777777" w:rsidR="003717EE" w:rsidRPr="009B5F59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</w:tr>
      <w:tr w:rsidR="003717EE" w:rsidRPr="003717EE" w14:paraId="54819240" w14:textId="77777777" w:rsidTr="00314D7B">
        <w:tc>
          <w:tcPr>
            <w:tcW w:w="9195" w:type="dxa"/>
            <w:gridSpan w:val="6"/>
            <w:vAlign w:val="center"/>
          </w:tcPr>
          <w:p w14:paraId="50981643" w14:textId="67508854" w:rsidR="003717EE" w:rsidRPr="003717EE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  <w:r w:rsidRPr="003717EE"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83" w:type="dxa"/>
          </w:tcPr>
          <w:p w14:paraId="759AF3A2" w14:textId="77777777" w:rsidR="003717EE" w:rsidRPr="003717EE" w:rsidRDefault="003717EE" w:rsidP="000410A9">
            <w:pPr>
              <w:widowControl w:val="0"/>
              <w:tabs>
                <w:tab w:val="left" w:pos="284"/>
              </w:tabs>
              <w:suppressAutoHyphens/>
              <w:contextualSpacing/>
              <w:rPr>
                <w:rFonts w:ascii="PT Astra Serif" w:hAnsi="PT Astra Serif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24D4D0E" w14:textId="0A91E3C3" w:rsidR="00ED2573" w:rsidRPr="009B5F59" w:rsidRDefault="00ED2573" w:rsidP="000410A9">
      <w:pPr>
        <w:widowControl w:val="0"/>
        <w:tabs>
          <w:tab w:val="left" w:pos="284"/>
        </w:tabs>
        <w:suppressAutoHyphens/>
        <w:spacing w:after="0" w:line="240" w:lineRule="auto"/>
        <w:contextualSpacing/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  <w:lang w:val="x-none"/>
        </w:rPr>
      </w:pPr>
    </w:p>
    <w:p w14:paraId="19DB62DE" w14:textId="142EAC99" w:rsidR="00ED2573" w:rsidRPr="009B5F59" w:rsidRDefault="00ED2573" w:rsidP="000410A9">
      <w:pPr>
        <w:widowControl w:val="0"/>
        <w:tabs>
          <w:tab w:val="left" w:pos="284"/>
        </w:tabs>
        <w:suppressAutoHyphens/>
        <w:spacing w:after="0" w:line="240" w:lineRule="auto"/>
        <w:ind w:left="720"/>
        <w:contextualSpacing/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</w:pP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 xml:space="preserve">Размеры готовых изделий по согласованию с заказчиком могут меняться </w:t>
      </w:r>
      <w:r w:rsid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 xml:space="preserve">- </w:t>
      </w:r>
      <w:r w:rsid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br/>
      </w: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>+</w:t>
      </w:r>
      <w:r w:rsid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>/</w:t>
      </w: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 xml:space="preserve">- </w:t>
      </w:r>
      <w:r w:rsidR="000410A9"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>15</w:t>
      </w:r>
      <w:r w:rsidRPr="009B5F59">
        <w:rPr>
          <w:rFonts w:ascii="PT Astra Serif" w:eastAsia="Calibri" w:hAnsi="PT Astra Serif" w:cs="Times New Roman"/>
          <w:b/>
          <w:bCs/>
          <w:iCs/>
          <w:color w:val="000000"/>
          <w:sz w:val="24"/>
          <w:szCs w:val="24"/>
        </w:rPr>
        <w:t>см</w:t>
      </w:r>
    </w:p>
    <w:p w14:paraId="7CD69DB4" w14:textId="60BC8A16" w:rsidR="002E1A2C" w:rsidRPr="009B5F59" w:rsidRDefault="002E1A2C" w:rsidP="000410A9">
      <w:pPr>
        <w:tabs>
          <w:tab w:val="num" w:pos="1440"/>
        </w:tabs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14:paraId="3858630A" w14:textId="77777777" w:rsidR="00803DE3" w:rsidRPr="009B5F59" w:rsidRDefault="00803DE3" w:rsidP="000410A9">
      <w:pPr>
        <w:tabs>
          <w:tab w:val="num" w:pos="1440"/>
        </w:tabs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14:paraId="506CF9AD" w14:textId="77777777" w:rsidR="002E1A2C" w:rsidRPr="009B5F59" w:rsidRDefault="002E1A2C" w:rsidP="000410A9">
      <w:pPr>
        <w:spacing w:after="0" w:line="240" w:lineRule="auto"/>
        <w:ind w:left="709" w:firstLine="709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7FB34247" w14:textId="77777777" w:rsidR="002E1A2C" w:rsidRPr="009B5F59" w:rsidRDefault="002E1A2C" w:rsidP="000410A9">
      <w:pPr>
        <w:rPr>
          <w:rFonts w:ascii="PT Astra Serif" w:hAnsi="PT Astra Serif"/>
          <w:sz w:val="24"/>
          <w:szCs w:val="24"/>
        </w:rPr>
      </w:pPr>
    </w:p>
    <w:p w14:paraId="1B02953B" w14:textId="77777777" w:rsidR="007F5AD1" w:rsidRPr="009B5F59" w:rsidRDefault="007F5AD1" w:rsidP="000410A9">
      <w:pPr>
        <w:rPr>
          <w:rFonts w:ascii="PT Astra Serif" w:hAnsi="PT Astra Serif"/>
          <w:sz w:val="24"/>
          <w:szCs w:val="24"/>
        </w:rPr>
      </w:pPr>
    </w:p>
    <w:p w14:paraId="4D23C097" w14:textId="77777777" w:rsidR="009261DB" w:rsidRPr="009B5F59" w:rsidRDefault="009261DB" w:rsidP="000410A9">
      <w:pPr>
        <w:rPr>
          <w:rFonts w:ascii="PT Astra Serif" w:hAnsi="PT Astra Serif"/>
          <w:sz w:val="24"/>
          <w:szCs w:val="24"/>
        </w:rPr>
      </w:pPr>
    </w:p>
    <w:p w14:paraId="6FA0379F" w14:textId="77777777" w:rsidR="009261DB" w:rsidRPr="009B5F59" w:rsidRDefault="009261DB" w:rsidP="000410A9">
      <w:pPr>
        <w:rPr>
          <w:rFonts w:ascii="PT Astra Serif" w:hAnsi="PT Astra Serif"/>
          <w:sz w:val="24"/>
          <w:szCs w:val="24"/>
        </w:rPr>
      </w:pPr>
    </w:p>
    <w:p w14:paraId="7082B5A3" w14:textId="77777777" w:rsidR="009261DB" w:rsidRPr="009B5F59" w:rsidRDefault="009261DB" w:rsidP="000410A9">
      <w:pPr>
        <w:rPr>
          <w:rFonts w:ascii="PT Astra Serif" w:hAnsi="PT Astra Serif"/>
          <w:sz w:val="24"/>
          <w:szCs w:val="24"/>
        </w:rPr>
      </w:pPr>
    </w:p>
    <w:p w14:paraId="0A9D6B20" w14:textId="5610C44A" w:rsidR="00DF7DE8" w:rsidRPr="009B5F59" w:rsidRDefault="00DF7DE8" w:rsidP="000410A9">
      <w:pPr>
        <w:spacing w:after="0"/>
        <w:rPr>
          <w:rFonts w:ascii="PT Astra Serif" w:hAnsi="PT Astra Serif" w:cs="Times New Roman"/>
          <w:sz w:val="24"/>
          <w:szCs w:val="24"/>
        </w:rPr>
      </w:pPr>
    </w:p>
    <w:sectPr w:rsidR="00DF7DE8" w:rsidRPr="009B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A3292"/>
    <w:multiLevelType w:val="hybridMultilevel"/>
    <w:tmpl w:val="7A96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B10BF"/>
    <w:multiLevelType w:val="multilevel"/>
    <w:tmpl w:val="2BB2BB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BE"/>
    <w:rsid w:val="000256C3"/>
    <w:rsid w:val="000410A9"/>
    <w:rsid w:val="00044DE5"/>
    <w:rsid w:val="00067B9A"/>
    <w:rsid w:val="000958D1"/>
    <w:rsid w:val="000A5625"/>
    <w:rsid w:val="002E1A2C"/>
    <w:rsid w:val="002E27BD"/>
    <w:rsid w:val="003003B0"/>
    <w:rsid w:val="00312AD4"/>
    <w:rsid w:val="00363E26"/>
    <w:rsid w:val="003717EE"/>
    <w:rsid w:val="00372CF8"/>
    <w:rsid w:val="003C0AB3"/>
    <w:rsid w:val="004544D7"/>
    <w:rsid w:val="005478C5"/>
    <w:rsid w:val="0057612E"/>
    <w:rsid w:val="005B4F13"/>
    <w:rsid w:val="006449CA"/>
    <w:rsid w:val="006525F6"/>
    <w:rsid w:val="00680E62"/>
    <w:rsid w:val="006C088D"/>
    <w:rsid w:val="007559F5"/>
    <w:rsid w:val="007765F6"/>
    <w:rsid w:val="007B7032"/>
    <w:rsid w:val="007D04BB"/>
    <w:rsid w:val="007D3471"/>
    <w:rsid w:val="007F5AD1"/>
    <w:rsid w:val="00803DE3"/>
    <w:rsid w:val="008067BE"/>
    <w:rsid w:val="008A24AC"/>
    <w:rsid w:val="008B259F"/>
    <w:rsid w:val="008C5BB0"/>
    <w:rsid w:val="009261DB"/>
    <w:rsid w:val="00927828"/>
    <w:rsid w:val="00954901"/>
    <w:rsid w:val="00987C81"/>
    <w:rsid w:val="009A2B25"/>
    <w:rsid w:val="009B15CB"/>
    <w:rsid w:val="009B5F59"/>
    <w:rsid w:val="00B12FB2"/>
    <w:rsid w:val="00B778BD"/>
    <w:rsid w:val="00BA171C"/>
    <w:rsid w:val="00D3410D"/>
    <w:rsid w:val="00DB381A"/>
    <w:rsid w:val="00DF7DE8"/>
    <w:rsid w:val="00E80688"/>
    <w:rsid w:val="00ED2573"/>
    <w:rsid w:val="00F007A1"/>
    <w:rsid w:val="00F020D4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5930"/>
  <w15:chartTrackingRefBased/>
  <w15:docId w15:val="{33B85E6F-5A24-4622-80A9-D7788703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E8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8A24A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">
    <w:name w:val="Название объекта1"/>
    <w:basedOn w:val="a"/>
    <w:rsid w:val="006C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">
    <w:name w:val="h2"/>
    <w:basedOn w:val="a"/>
    <w:rsid w:val="006C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D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62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54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48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64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88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97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39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02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18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47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90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828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686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7674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63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8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2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00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612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73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5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09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61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04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47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98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53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1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39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1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5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7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97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7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6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74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89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4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2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4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82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70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73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7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5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8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2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56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20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02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42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45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8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0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2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2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019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419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73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58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42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20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5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00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Н. Ляденко</dc:creator>
  <cp:keywords/>
  <dc:description/>
  <cp:lastModifiedBy>Пользователь</cp:lastModifiedBy>
  <cp:revision>8</cp:revision>
  <cp:lastPrinted>2026-04-06T12:55:00Z</cp:lastPrinted>
  <dcterms:created xsi:type="dcterms:W3CDTF">2026-08-25T21:04:00Z</dcterms:created>
  <dcterms:modified xsi:type="dcterms:W3CDTF">2026-08-27T11:07:00Z</dcterms:modified>
</cp:coreProperties>
</file>