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CF1E2" w14:textId="77777777" w:rsidR="00285D57" w:rsidRDefault="00285D57">
      <w:pPr>
        <w:pStyle w:val="aa"/>
        <w:spacing w:line="240" w:lineRule="auto"/>
        <w:ind w:left="1094" w:hanging="737"/>
        <w:outlineLvl w:val="0"/>
        <w:rPr>
          <w:sz w:val="24"/>
          <w:szCs w:val="24"/>
        </w:rPr>
      </w:pPr>
    </w:p>
    <w:p w14:paraId="6E9BEC74" w14:textId="7DDA60FF" w:rsidR="00285D57" w:rsidRPr="00410A3E" w:rsidRDefault="00F149BE" w:rsidP="00410A3E">
      <w:pPr>
        <w:pStyle w:val="aa"/>
        <w:spacing w:line="240" w:lineRule="auto"/>
        <w:ind w:left="1094" w:hanging="737"/>
        <w:outlineLvl w:val="0"/>
        <w:rPr>
          <w:b w:val="0"/>
          <w:sz w:val="28"/>
          <w:szCs w:val="28"/>
        </w:rPr>
      </w:pPr>
      <w:r>
        <w:rPr>
          <w:sz w:val="24"/>
          <w:szCs w:val="24"/>
        </w:rPr>
        <w:t xml:space="preserve">ДОГОВОР № </w:t>
      </w:r>
    </w:p>
    <w:p w14:paraId="294C5186" w14:textId="77777777" w:rsidR="00133C01" w:rsidRDefault="00133C01">
      <w:pPr>
        <w:tabs>
          <w:tab w:val="left" w:pos="6237"/>
        </w:tabs>
        <w:jc w:val="both"/>
        <w:rPr>
          <w:b/>
          <w:sz w:val="22"/>
          <w:szCs w:val="22"/>
        </w:rPr>
      </w:pPr>
    </w:p>
    <w:p w14:paraId="6ECB1A5F" w14:textId="3C3696C7" w:rsidR="00285D57" w:rsidRDefault="00F149BE">
      <w:pPr>
        <w:tabs>
          <w:tab w:val="left" w:pos="6237"/>
        </w:tabs>
        <w:jc w:val="both"/>
        <w:rPr>
          <w:bCs/>
          <w:sz w:val="22"/>
          <w:szCs w:val="22"/>
        </w:rPr>
      </w:pPr>
      <w:r>
        <w:rPr>
          <w:bCs/>
          <w:sz w:val="22"/>
          <w:szCs w:val="22"/>
        </w:rPr>
        <w:t>г. Астрахань</w:t>
      </w:r>
      <w:r>
        <w:rPr>
          <w:bCs/>
          <w:sz w:val="22"/>
          <w:szCs w:val="22"/>
        </w:rPr>
        <w:tab/>
        <w:t xml:space="preserve">           </w:t>
      </w:r>
      <w:proofErr w:type="gramStart"/>
      <w:r>
        <w:rPr>
          <w:bCs/>
          <w:sz w:val="22"/>
          <w:szCs w:val="22"/>
        </w:rPr>
        <w:t xml:space="preserve"> </w:t>
      </w:r>
      <w:r w:rsidR="00AA1CCC">
        <w:rPr>
          <w:bCs/>
          <w:sz w:val="22"/>
          <w:szCs w:val="22"/>
        </w:rPr>
        <w:t xml:space="preserve"> </w:t>
      </w:r>
      <w:r>
        <w:rPr>
          <w:bCs/>
          <w:sz w:val="22"/>
          <w:szCs w:val="22"/>
        </w:rPr>
        <w:t xml:space="preserve"> «</w:t>
      </w:r>
      <w:proofErr w:type="gramEnd"/>
      <w:r w:rsidR="00133C01">
        <w:rPr>
          <w:bCs/>
          <w:sz w:val="22"/>
          <w:szCs w:val="22"/>
        </w:rPr>
        <w:t>____</w:t>
      </w:r>
      <w:r>
        <w:rPr>
          <w:bCs/>
          <w:sz w:val="22"/>
          <w:szCs w:val="22"/>
        </w:rPr>
        <w:t xml:space="preserve">» </w:t>
      </w:r>
      <w:r w:rsidR="008A4DD2">
        <w:rPr>
          <w:bCs/>
          <w:sz w:val="22"/>
          <w:szCs w:val="22"/>
        </w:rPr>
        <w:t>_____________</w:t>
      </w:r>
      <w:r>
        <w:rPr>
          <w:bCs/>
          <w:sz w:val="22"/>
          <w:szCs w:val="22"/>
        </w:rPr>
        <w:t xml:space="preserve"> 202</w:t>
      </w:r>
      <w:r w:rsidR="00DA0573">
        <w:rPr>
          <w:bCs/>
          <w:sz w:val="22"/>
          <w:szCs w:val="22"/>
        </w:rPr>
        <w:t>6</w:t>
      </w:r>
      <w:r>
        <w:rPr>
          <w:bCs/>
          <w:sz w:val="22"/>
          <w:szCs w:val="22"/>
        </w:rPr>
        <w:t xml:space="preserve"> г.</w:t>
      </w:r>
    </w:p>
    <w:p w14:paraId="00BF8EA6" w14:textId="77777777" w:rsidR="00285D57" w:rsidRDefault="00285D57">
      <w:pPr>
        <w:jc w:val="both"/>
        <w:rPr>
          <w:sz w:val="20"/>
          <w:szCs w:val="20"/>
        </w:rPr>
      </w:pPr>
    </w:p>
    <w:p w14:paraId="1FAD1CA7" w14:textId="77777777" w:rsidR="00DA0573" w:rsidRPr="00DA0573" w:rsidRDefault="008A4DD2" w:rsidP="00DA0573">
      <w:pPr>
        <w:spacing w:line="276" w:lineRule="auto"/>
        <w:rPr>
          <w:snapToGrid w:val="0"/>
          <w:color w:val="000000"/>
          <w:sz w:val="22"/>
          <w:szCs w:val="22"/>
        </w:rPr>
      </w:pPr>
      <w:r>
        <w:rPr>
          <w:rFonts w:eastAsiaTheme="minorEastAsia"/>
          <w:sz w:val="22"/>
          <w:szCs w:val="22"/>
          <w:lang w:eastAsia="ru-RU"/>
        </w:rPr>
        <w:t>_________________________</w:t>
      </w:r>
      <w:r w:rsidR="00F149BE">
        <w:rPr>
          <w:sz w:val="22"/>
          <w:szCs w:val="22"/>
        </w:rPr>
        <w:t>,</w:t>
      </w:r>
      <w:r w:rsidR="00F149BE">
        <w:rPr>
          <w:snapToGrid w:val="0"/>
          <w:color w:val="000000"/>
          <w:sz w:val="22"/>
          <w:szCs w:val="22"/>
        </w:rPr>
        <w:t xml:space="preserve"> именуемое в дальнейшем </w:t>
      </w:r>
      <w:r w:rsidR="00F149BE">
        <w:rPr>
          <w:b/>
          <w:bCs/>
          <w:snapToGrid w:val="0"/>
          <w:color w:val="000000"/>
          <w:sz w:val="22"/>
          <w:szCs w:val="22"/>
        </w:rPr>
        <w:t>«Исполнитель»</w:t>
      </w:r>
      <w:r w:rsidR="00F149BE">
        <w:rPr>
          <w:snapToGrid w:val="0"/>
          <w:color w:val="000000"/>
          <w:sz w:val="22"/>
          <w:szCs w:val="22"/>
        </w:rPr>
        <w:t xml:space="preserve">, в лице </w:t>
      </w:r>
      <w:r>
        <w:rPr>
          <w:snapToGrid w:val="0"/>
          <w:color w:val="000000"/>
          <w:sz w:val="22"/>
          <w:szCs w:val="22"/>
        </w:rPr>
        <w:t>_____________________</w:t>
      </w:r>
      <w:r w:rsidR="00F149BE">
        <w:rPr>
          <w:snapToGrid w:val="0"/>
          <w:color w:val="000000"/>
          <w:sz w:val="22"/>
          <w:szCs w:val="22"/>
        </w:rPr>
        <w:t>, действующего на основании Устава</w:t>
      </w:r>
      <w:r w:rsidR="00CD101C">
        <w:rPr>
          <w:snapToGrid w:val="0"/>
          <w:color w:val="000000"/>
          <w:sz w:val="22"/>
          <w:szCs w:val="22"/>
        </w:rPr>
        <w:t>,</w:t>
      </w:r>
      <w:r w:rsidR="00F149BE">
        <w:rPr>
          <w:snapToGrid w:val="0"/>
          <w:color w:val="000000"/>
          <w:sz w:val="22"/>
          <w:szCs w:val="22"/>
        </w:rPr>
        <w:t xml:space="preserve"> с одной стороны, и </w:t>
      </w:r>
      <w:r w:rsidR="00CE7862" w:rsidRPr="00CE7862">
        <w:rPr>
          <w:b/>
          <w:snapToGrid w:val="0"/>
          <w:color w:val="000000"/>
          <w:sz w:val="22"/>
          <w:szCs w:val="22"/>
        </w:rPr>
        <w:t>Территориальный орган Федеральной службы по надзору в сфере здравоохранения по Астраханской области,</w:t>
      </w:r>
      <w:r w:rsidR="00CE7862">
        <w:rPr>
          <w:b/>
          <w:snapToGrid w:val="0"/>
          <w:color w:val="000000"/>
          <w:sz w:val="22"/>
          <w:szCs w:val="22"/>
        </w:rPr>
        <w:t xml:space="preserve"> </w:t>
      </w:r>
      <w:r w:rsidR="00CE7862" w:rsidRPr="00CE7862">
        <w:rPr>
          <w:bCs/>
          <w:snapToGrid w:val="0"/>
          <w:color w:val="000000"/>
          <w:sz w:val="22"/>
          <w:szCs w:val="22"/>
        </w:rPr>
        <w:t>именуемое в дальнейшем «Заказчик» в  лице руководителя</w:t>
      </w:r>
      <w:r w:rsidR="00B37D2F">
        <w:rPr>
          <w:bCs/>
          <w:snapToGrid w:val="0"/>
          <w:color w:val="000000"/>
          <w:sz w:val="22"/>
          <w:szCs w:val="22"/>
        </w:rPr>
        <w:t xml:space="preserve"> </w:t>
      </w:r>
      <w:proofErr w:type="spellStart"/>
      <w:r w:rsidR="00B37D2F">
        <w:rPr>
          <w:bCs/>
          <w:snapToGrid w:val="0"/>
          <w:color w:val="000000"/>
          <w:sz w:val="22"/>
          <w:szCs w:val="22"/>
        </w:rPr>
        <w:t>Кольянко</w:t>
      </w:r>
      <w:proofErr w:type="spellEnd"/>
      <w:r w:rsidR="00B37D2F">
        <w:rPr>
          <w:bCs/>
          <w:snapToGrid w:val="0"/>
          <w:color w:val="000000"/>
          <w:sz w:val="22"/>
          <w:szCs w:val="22"/>
        </w:rPr>
        <w:t xml:space="preserve"> Екатерины Петровны</w:t>
      </w:r>
      <w:r w:rsidR="00CE7862" w:rsidRPr="00CE7862">
        <w:rPr>
          <w:bCs/>
          <w:snapToGrid w:val="0"/>
          <w:color w:val="000000"/>
          <w:sz w:val="22"/>
          <w:szCs w:val="22"/>
        </w:rPr>
        <w:t>, действующего на основании  Положения о территориальном органе Федеральной службы по надзору в сфере здравоохранения по Астраханской области, утвержденного Приказом Федеральной службы по надзору в сфере здравоохранения от 06.10.2020г. № 9188</w:t>
      </w:r>
      <w:r w:rsidR="00CE7862">
        <w:rPr>
          <w:snapToGrid w:val="0"/>
          <w:color w:val="000000"/>
          <w:sz w:val="22"/>
          <w:szCs w:val="22"/>
        </w:rPr>
        <w:t xml:space="preserve">, </w:t>
      </w:r>
      <w:r w:rsidR="00F149BE">
        <w:rPr>
          <w:snapToGrid w:val="0"/>
          <w:color w:val="000000"/>
          <w:sz w:val="22"/>
          <w:szCs w:val="22"/>
        </w:rPr>
        <w:t xml:space="preserve">с другой стороны, </w:t>
      </w:r>
      <w:r w:rsidR="00DA0573" w:rsidRPr="00DA0573">
        <w:rPr>
          <w:snapToGrid w:val="0"/>
          <w:color w:val="000000"/>
          <w:sz w:val="22"/>
          <w:szCs w:val="22"/>
        </w:rPr>
        <w:t>совместно именуемые в дальнейшем «Стороны», в соответствии с действующим законодательством Российской Федерации, согласно п. 4 ч.1 ст. 93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9EFFBBF" w14:textId="7484C3F1" w:rsidR="00285D57" w:rsidRPr="00DA0573" w:rsidRDefault="00F149BE" w:rsidP="00DA0573">
      <w:pPr>
        <w:pStyle w:val="af0"/>
        <w:numPr>
          <w:ilvl w:val="0"/>
          <w:numId w:val="1"/>
        </w:numPr>
        <w:suppressAutoHyphens w:val="0"/>
        <w:spacing w:line="276" w:lineRule="auto"/>
        <w:jc w:val="center"/>
        <w:rPr>
          <w:b/>
          <w:sz w:val="22"/>
          <w:szCs w:val="22"/>
          <w:lang w:eastAsia="ru-RU"/>
        </w:rPr>
      </w:pPr>
      <w:r w:rsidRPr="00DA0573">
        <w:rPr>
          <w:b/>
          <w:sz w:val="22"/>
          <w:szCs w:val="22"/>
          <w:lang w:eastAsia="ru-RU"/>
        </w:rPr>
        <w:t>ПРЕДМЕТ ДОГОВОРА</w:t>
      </w:r>
    </w:p>
    <w:p w14:paraId="26999D97" w14:textId="77777777" w:rsidR="00285D57" w:rsidRDefault="00285D57" w:rsidP="00DA0573">
      <w:pPr>
        <w:widowControl w:val="0"/>
        <w:suppressAutoHyphens w:val="0"/>
        <w:overflowPunct w:val="0"/>
        <w:autoSpaceDE w:val="0"/>
        <w:autoSpaceDN w:val="0"/>
        <w:adjustRightInd w:val="0"/>
        <w:spacing w:line="276" w:lineRule="auto"/>
        <w:ind w:left="709"/>
        <w:jc w:val="center"/>
        <w:textAlignment w:val="baseline"/>
        <w:rPr>
          <w:sz w:val="20"/>
          <w:szCs w:val="20"/>
          <w:lang w:eastAsia="ru-RU"/>
        </w:rPr>
      </w:pPr>
    </w:p>
    <w:p w14:paraId="6E3F6B79" w14:textId="72F9B85C" w:rsidR="00285D57" w:rsidRDefault="00F149BE">
      <w:pPr>
        <w:numPr>
          <w:ilvl w:val="1"/>
          <w:numId w:val="1"/>
        </w:numPr>
        <w:jc w:val="both"/>
        <w:rPr>
          <w:sz w:val="22"/>
          <w:szCs w:val="22"/>
        </w:rPr>
      </w:pPr>
      <w:r>
        <w:rPr>
          <w:sz w:val="22"/>
          <w:szCs w:val="22"/>
        </w:rPr>
        <w:t>Исполнитель обязуется по заданию Заказчика оказать услуги по</w:t>
      </w:r>
      <w:r w:rsidR="00B37D2F">
        <w:rPr>
          <w:rFonts w:ascii="Roboto" w:hAnsi="Roboto"/>
          <w:color w:val="009E6B"/>
          <w:sz w:val="21"/>
          <w:szCs w:val="21"/>
          <w:shd w:val="clear" w:color="auto" w:fill="FFFFFF"/>
        </w:rPr>
        <w:t> </w:t>
      </w:r>
      <w:r w:rsidR="00DA0573">
        <w:rPr>
          <w:rFonts w:ascii="Roboto" w:hAnsi="Roboto"/>
          <w:sz w:val="21"/>
          <w:szCs w:val="21"/>
          <w:shd w:val="clear" w:color="auto" w:fill="FFFFFF"/>
        </w:rPr>
        <w:t>дополнительной профессиональной программе переподготовки для получения сертификата</w:t>
      </w:r>
      <w:r w:rsidR="008A4DD2">
        <w:rPr>
          <w:rFonts w:ascii="Roboto" w:hAnsi="Roboto"/>
          <w:sz w:val="21"/>
          <w:szCs w:val="21"/>
          <w:shd w:val="clear" w:color="auto" w:fill="FFFFFF"/>
        </w:rPr>
        <w:t xml:space="preserve"> </w:t>
      </w:r>
      <w:r w:rsidRPr="00B37D2F">
        <w:rPr>
          <w:sz w:val="22"/>
          <w:szCs w:val="22"/>
        </w:rPr>
        <w:t xml:space="preserve">в соответствии </w:t>
      </w:r>
      <w:r w:rsidR="00AA1CCC" w:rsidRPr="00B37D2F">
        <w:rPr>
          <w:sz w:val="22"/>
          <w:szCs w:val="22"/>
        </w:rPr>
        <w:t>со Спецификацией (Приложение № 1 к Договору</w:t>
      </w:r>
      <w:r w:rsidR="00AA1CCC" w:rsidRPr="00AA1CCC">
        <w:rPr>
          <w:sz w:val="22"/>
          <w:szCs w:val="22"/>
        </w:rPr>
        <w:t>)</w:t>
      </w:r>
      <w:r>
        <w:rPr>
          <w:sz w:val="22"/>
          <w:szCs w:val="22"/>
        </w:rPr>
        <w:t xml:space="preserve">, согласно лицензии </w:t>
      </w:r>
      <w:r w:rsidR="008A4DD2">
        <w:rPr>
          <w:sz w:val="22"/>
          <w:szCs w:val="22"/>
        </w:rPr>
        <w:t>__________________</w:t>
      </w:r>
      <w:r>
        <w:rPr>
          <w:sz w:val="22"/>
          <w:szCs w:val="22"/>
        </w:rPr>
        <w:t xml:space="preserve"> с последующей выдачей удостоверения установленного образца. </w:t>
      </w:r>
    </w:p>
    <w:p w14:paraId="120AE72A" w14:textId="3763A4A1" w:rsidR="00285D57" w:rsidRDefault="00F149BE">
      <w:pPr>
        <w:numPr>
          <w:ilvl w:val="1"/>
          <w:numId w:val="1"/>
        </w:numPr>
        <w:jc w:val="both"/>
        <w:rPr>
          <w:sz w:val="22"/>
          <w:szCs w:val="22"/>
        </w:rPr>
      </w:pPr>
      <w:r>
        <w:rPr>
          <w:sz w:val="22"/>
          <w:szCs w:val="22"/>
        </w:rPr>
        <w:t>Заказчик обязуется оплатить услуги в соответствии с условиями настоящего договора.</w:t>
      </w:r>
    </w:p>
    <w:p w14:paraId="4752E071" w14:textId="705F05D8" w:rsidR="00285D57" w:rsidRPr="00B37D2F" w:rsidRDefault="00F149BE">
      <w:pPr>
        <w:numPr>
          <w:ilvl w:val="1"/>
          <w:numId w:val="1"/>
        </w:numPr>
        <w:jc w:val="both"/>
        <w:rPr>
          <w:b/>
          <w:sz w:val="22"/>
          <w:szCs w:val="22"/>
          <w:lang w:eastAsia="ru-RU"/>
        </w:rPr>
      </w:pPr>
      <w:r>
        <w:rPr>
          <w:sz w:val="22"/>
          <w:szCs w:val="22"/>
        </w:rPr>
        <w:t xml:space="preserve">Форма обучения: </w:t>
      </w:r>
      <w:r w:rsidR="00351CB6" w:rsidRPr="00351CB6">
        <w:rPr>
          <w:b/>
          <w:sz w:val="22"/>
          <w:szCs w:val="22"/>
        </w:rPr>
        <w:t>очно-дистанционная.</w:t>
      </w:r>
    </w:p>
    <w:p w14:paraId="09D0814A" w14:textId="2592D074" w:rsidR="00652D98" w:rsidRPr="00652D98" w:rsidRDefault="00652D98" w:rsidP="00652D98">
      <w:pPr>
        <w:pStyle w:val="af0"/>
        <w:numPr>
          <w:ilvl w:val="1"/>
          <w:numId w:val="1"/>
        </w:numPr>
        <w:rPr>
          <w:sz w:val="22"/>
          <w:szCs w:val="22"/>
          <w:lang w:eastAsia="ru-RU"/>
        </w:rPr>
      </w:pPr>
      <w:r w:rsidRPr="00652D98">
        <w:rPr>
          <w:sz w:val="22"/>
          <w:szCs w:val="22"/>
          <w:lang w:eastAsia="ru-RU"/>
        </w:rPr>
        <w:t xml:space="preserve">Срок </w:t>
      </w:r>
      <w:r w:rsidR="002A184B">
        <w:rPr>
          <w:sz w:val="22"/>
          <w:szCs w:val="22"/>
          <w:lang w:eastAsia="ru-RU"/>
        </w:rPr>
        <w:t xml:space="preserve">нормативный срок </w:t>
      </w:r>
      <w:r w:rsidRPr="00652D98">
        <w:rPr>
          <w:sz w:val="22"/>
          <w:szCs w:val="22"/>
          <w:lang w:eastAsia="ru-RU"/>
        </w:rPr>
        <w:t>освоения программы указан в Спецификации (Приложение № 1 к настоящему Договору).</w:t>
      </w:r>
    </w:p>
    <w:p w14:paraId="5E63D321" w14:textId="77777777" w:rsidR="00285D57" w:rsidRDefault="00F149BE">
      <w:pPr>
        <w:numPr>
          <w:ilvl w:val="1"/>
          <w:numId w:val="1"/>
        </w:numPr>
        <w:jc w:val="both"/>
        <w:rPr>
          <w:sz w:val="22"/>
          <w:szCs w:val="22"/>
          <w:lang w:eastAsia="ru-RU"/>
        </w:rPr>
      </w:pPr>
      <w:r>
        <w:rPr>
          <w:sz w:val="22"/>
          <w:szCs w:val="22"/>
          <w:lang w:eastAsia="ru-RU"/>
        </w:rPr>
        <w:t>После прохождения Слушателями полного курса обучения и успешной итоговой аттестации каждому из них выдаются документы о дополнительном профессиональном образовании установленного образца.</w:t>
      </w:r>
    </w:p>
    <w:p w14:paraId="36A7736D" w14:textId="77777777" w:rsidR="00285D57" w:rsidRDefault="00285D57">
      <w:pPr>
        <w:widowControl w:val="0"/>
        <w:suppressAutoHyphens w:val="0"/>
        <w:overflowPunct w:val="0"/>
        <w:autoSpaceDE w:val="0"/>
        <w:autoSpaceDN w:val="0"/>
        <w:adjustRightInd w:val="0"/>
        <w:spacing w:line="276" w:lineRule="auto"/>
        <w:ind w:left="720"/>
        <w:textAlignment w:val="baseline"/>
        <w:rPr>
          <w:b/>
          <w:sz w:val="20"/>
          <w:szCs w:val="20"/>
          <w:lang w:eastAsia="ru-RU"/>
        </w:rPr>
      </w:pPr>
    </w:p>
    <w:p w14:paraId="5103FFA7" w14:textId="77777777" w:rsidR="00285D57" w:rsidRDefault="00F149BE">
      <w:pPr>
        <w:widowControl w:val="0"/>
        <w:numPr>
          <w:ilvl w:val="0"/>
          <w:numId w:val="1"/>
        </w:numPr>
        <w:suppressAutoHyphens w:val="0"/>
        <w:overflowPunct w:val="0"/>
        <w:autoSpaceDE w:val="0"/>
        <w:autoSpaceDN w:val="0"/>
        <w:adjustRightInd w:val="0"/>
        <w:jc w:val="center"/>
        <w:textAlignment w:val="baseline"/>
        <w:rPr>
          <w:b/>
          <w:sz w:val="22"/>
          <w:szCs w:val="22"/>
          <w:lang w:eastAsia="ru-RU"/>
        </w:rPr>
      </w:pPr>
      <w:r>
        <w:rPr>
          <w:b/>
          <w:sz w:val="22"/>
          <w:szCs w:val="22"/>
          <w:lang w:eastAsia="ru-RU"/>
        </w:rPr>
        <w:t>ПРАВА И ОБЯЗАННОСТИ СТОРОН</w:t>
      </w:r>
    </w:p>
    <w:p w14:paraId="21738874" w14:textId="77777777" w:rsidR="00285D57" w:rsidRDefault="00285D57">
      <w:pPr>
        <w:jc w:val="both"/>
        <w:rPr>
          <w:b/>
          <w:sz w:val="20"/>
          <w:szCs w:val="20"/>
          <w:lang w:eastAsia="ru-RU"/>
        </w:rPr>
      </w:pPr>
    </w:p>
    <w:p w14:paraId="68469B5C" w14:textId="77777777" w:rsidR="00285D57" w:rsidRDefault="00F149BE">
      <w:pPr>
        <w:numPr>
          <w:ilvl w:val="1"/>
          <w:numId w:val="1"/>
        </w:numPr>
        <w:jc w:val="both"/>
        <w:rPr>
          <w:b/>
          <w:bCs/>
          <w:sz w:val="22"/>
          <w:szCs w:val="22"/>
        </w:rPr>
      </w:pPr>
      <w:r>
        <w:rPr>
          <w:b/>
          <w:bCs/>
          <w:sz w:val="22"/>
          <w:szCs w:val="22"/>
        </w:rPr>
        <w:t>Исполнитель обязуется:</w:t>
      </w:r>
    </w:p>
    <w:p w14:paraId="77C314BA" w14:textId="77777777" w:rsidR="00285D57" w:rsidRDefault="00285D57">
      <w:pPr>
        <w:jc w:val="both"/>
        <w:rPr>
          <w:b/>
          <w:bCs/>
          <w:sz w:val="22"/>
          <w:szCs w:val="22"/>
        </w:rPr>
      </w:pPr>
    </w:p>
    <w:p w14:paraId="11FF0A86" w14:textId="77777777" w:rsidR="00285D57" w:rsidRDefault="00F149BE">
      <w:pPr>
        <w:jc w:val="both"/>
        <w:rPr>
          <w:sz w:val="22"/>
          <w:szCs w:val="22"/>
        </w:rPr>
      </w:pPr>
      <w:r>
        <w:rPr>
          <w:sz w:val="22"/>
          <w:szCs w:val="22"/>
        </w:rPr>
        <w:t>2.1.1. Оказать Услуги в соответствии с условиями настоящего договора.</w:t>
      </w:r>
    </w:p>
    <w:p w14:paraId="00438057" w14:textId="77777777" w:rsidR="00285D57" w:rsidRDefault="00F149BE">
      <w:pPr>
        <w:jc w:val="both"/>
        <w:rPr>
          <w:sz w:val="22"/>
          <w:szCs w:val="22"/>
        </w:rPr>
      </w:pPr>
      <w:r>
        <w:rPr>
          <w:sz w:val="22"/>
          <w:szCs w:val="22"/>
        </w:rPr>
        <w:t>2.1.2. Иметь все необходимые лицензии и разрешения, предусмотренные законодательством Российской Федерации для оказания Услуг по настоящему договору.</w:t>
      </w:r>
    </w:p>
    <w:p w14:paraId="389F2BEC" w14:textId="77777777" w:rsidR="00285D57" w:rsidRDefault="00F149BE">
      <w:pPr>
        <w:jc w:val="both"/>
        <w:rPr>
          <w:sz w:val="22"/>
          <w:szCs w:val="22"/>
        </w:rPr>
      </w:pPr>
      <w:r>
        <w:rPr>
          <w:sz w:val="22"/>
          <w:szCs w:val="22"/>
        </w:rPr>
        <w:t>2.1.3. Обеспечить высокий профессиональный и методический уровень обучения в соответствии с законодательством Российской Федерации и требованиями, предъявляемыми к данному виду Услуг.</w:t>
      </w:r>
    </w:p>
    <w:p w14:paraId="4D64DDEB" w14:textId="77777777" w:rsidR="00285D57" w:rsidRDefault="00F149BE">
      <w:pPr>
        <w:jc w:val="both"/>
        <w:rPr>
          <w:sz w:val="22"/>
          <w:szCs w:val="22"/>
        </w:rPr>
      </w:pPr>
      <w:r>
        <w:rPr>
          <w:sz w:val="22"/>
          <w:szCs w:val="22"/>
        </w:rPr>
        <w:t>2.1.4. Обеспечить Слушателей необходимой учебно-методической и нормативной правовой документацией для электронного обучения объёмом, соответствующим Программе, без увеличения стоимости обучения.</w:t>
      </w:r>
    </w:p>
    <w:p w14:paraId="31A258CA" w14:textId="77777777" w:rsidR="00285D57" w:rsidRDefault="00F149BE">
      <w:pPr>
        <w:jc w:val="both"/>
        <w:rPr>
          <w:sz w:val="22"/>
          <w:szCs w:val="22"/>
        </w:rPr>
      </w:pPr>
      <w:r>
        <w:rPr>
          <w:sz w:val="22"/>
          <w:szCs w:val="22"/>
        </w:rPr>
        <w:t>2.1.5. Ознакомить Слушателей с Правилами внутреннего распорядка обучающихся.</w:t>
      </w:r>
    </w:p>
    <w:p w14:paraId="3C34FDBF" w14:textId="77777777" w:rsidR="00285D57" w:rsidRDefault="00F149BE">
      <w:pPr>
        <w:jc w:val="both"/>
        <w:rPr>
          <w:sz w:val="22"/>
          <w:szCs w:val="22"/>
          <w:lang w:eastAsia="ru-RU"/>
        </w:rPr>
      </w:pPr>
      <w:r>
        <w:rPr>
          <w:sz w:val="22"/>
          <w:szCs w:val="22"/>
        </w:rPr>
        <w:t>2.1.6. П</w:t>
      </w:r>
      <w:r>
        <w:rPr>
          <w:sz w:val="22"/>
          <w:szCs w:val="22"/>
          <w:lang w:eastAsia="ru-RU"/>
        </w:rPr>
        <w:t>ередать Заказчику для выдачи Слушателям, освоившим образовательную программу и успешно прошедшим итоговую аттестацию, документы о дополнительном профессиональном образовании установленного образца после оплаты за обучение в полном размере и в сроки, установленные настоящим Договором.</w:t>
      </w:r>
    </w:p>
    <w:p w14:paraId="57F76359" w14:textId="77777777" w:rsidR="00285D57" w:rsidRDefault="00F149BE">
      <w:pPr>
        <w:jc w:val="both"/>
        <w:rPr>
          <w:sz w:val="22"/>
          <w:szCs w:val="22"/>
        </w:rPr>
      </w:pPr>
      <w:r>
        <w:rPr>
          <w:sz w:val="22"/>
          <w:szCs w:val="22"/>
        </w:rPr>
        <w:t>2.1.7. Выдать справку установленного образца о периоде обучения Слушателям, не прошедшим предусмотренную Программой итоговую аттестацию или получивших на итоговой аттестации неудовлетворительные результаты либо освоившему часть Программы и отчисленному с обучения.</w:t>
      </w:r>
    </w:p>
    <w:p w14:paraId="48AB3ACD" w14:textId="47AF6A71" w:rsidR="00285D57" w:rsidRDefault="00F149BE">
      <w:pPr>
        <w:jc w:val="both"/>
        <w:rPr>
          <w:sz w:val="22"/>
          <w:szCs w:val="22"/>
        </w:rPr>
      </w:pPr>
      <w:r>
        <w:rPr>
          <w:sz w:val="22"/>
          <w:szCs w:val="22"/>
        </w:rPr>
        <w:t xml:space="preserve">2.1.8. Для оплаты Услуг обеспечить передачу уполномоченному представителю Заказчика или направление по адресу, указанному в разделе 10 настоящего договора, счета, </w:t>
      </w:r>
      <w:r w:rsidR="002A184B">
        <w:rPr>
          <w:sz w:val="22"/>
          <w:szCs w:val="22"/>
        </w:rPr>
        <w:t xml:space="preserve">Универсальных передаточных документов </w:t>
      </w:r>
      <w:r>
        <w:rPr>
          <w:sz w:val="22"/>
          <w:szCs w:val="22"/>
        </w:rPr>
        <w:t>о выполненных работах (оказанных услугах)</w:t>
      </w:r>
      <w:r w:rsidR="002A184B">
        <w:rPr>
          <w:sz w:val="22"/>
          <w:szCs w:val="22"/>
        </w:rPr>
        <w:t xml:space="preserve"> (далее-УПД)</w:t>
      </w:r>
      <w:r>
        <w:rPr>
          <w:sz w:val="22"/>
          <w:szCs w:val="22"/>
        </w:rPr>
        <w:t xml:space="preserve"> и иных документов, связанных с исполнением настоящего договора.</w:t>
      </w:r>
    </w:p>
    <w:p w14:paraId="6BFBB2C5" w14:textId="77777777" w:rsidR="00285D57" w:rsidRDefault="00285D57">
      <w:pPr>
        <w:jc w:val="both"/>
      </w:pPr>
    </w:p>
    <w:p w14:paraId="320629C7" w14:textId="77777777" w:rsidR="00285D57" w:rsidRDefault="00F149BE">
      <w:pPr>
        <w:numPr>
          <w:ilvl w:val="1"/>
          <w:numId w:val="1"/>
        </w:numPr>
        <w:jc w:val="both"/>
        <w:rPr>
          <w:b/>
          <w:bCs/>
          <w:sz w:val="22"/>
          <w:szCs w:val="22"/>
        </w:rPr>
      </w:pPr>
      <w:r>
        <w:rPr>
          <w:b/>
          <w:bCs/>
          <w:sz w:val="22"/>
          <w:szCs w:val="22"/>
        </w:rPr>
        <w:t>Исполнитель имеет право:</w:t>
      </w:r>
    </w:p>
    <w:p w14:paraId="317D74A9" w14:textId="77777777" w:rsidR="00285D57" w:rsidRDefault="00285D57">
      <w:pPr>
        <w:jc w:val="both"/>
        <w:rPr>
          <w:b/>
          <w:bCs/>
        </w:rPr>
      </w:pPr>
    </w:p>
    <w:p w14:paraId="34F1482B" w14:textId="77777777" w:rsidR="00285D57" w:rsidRDefault="00F149BE">
      <w:pPr>
        <w:jc w:val="both"/>
        <w:rPr>
          <w:sz w:val="22"/>
          <w:szCs w:val="22"/>
          <w:lang w:val="en-US" w:eastAsia="ru-RU"/>
        </w:rPr>
      </w:pPr>
      <w:r>
        <w:t xml:space="preserve">2.2.1. </w:t>
      </w:r>
      <w:r>
        <w:rPr>
          <w:sz w:val="22"/>
          <w:szCs w:val="22"/>
          <w:lang w:eastAsia="ru-RU"/>
        </w:rPr>
        <w:t>Самостоятельно осуществлять образовательный процесс;</w:t>
      </w:r>
    </w:p>
    <w:p w14:paraId="276A6C1E" w14:textId="77777777" w:rsidR="00285D57" w:rsidRDefault="00F149BE">
      <w:pPr>
        <w:jc w:val="both"/>
        <w:rPr>
          <w:sz w:val="22"/>
          <w:szCs w:val="22"/>
        </w:rPr>
      </w:pPr>
      <w:r>
        <w:rPr>
          <w:sz w:val="22"/>
          <w:szCs w:val="22"/>
          <w:lang w:eastAsia="ru-RU"/>
        </w:rPr>
        <w:t xml:space="preserve">2.2.2. </w:t>
      </w:r>
      <w:r>
        <w:t>О</w:t>
      </w:r>
      <w:r>
        <w:rPr>
          <w:sz w:val="22"/>
          <w:szCs w:val="22"/>
        </w:rPr>
        <w:t>тчислить Слушателей за невыполнение Программы, грубое нарушение Правил внутреннего распорядка обучающихся.</w:t>
      </w:r>
    </w:p>
    <w:p w14:paraId="38C29437" w14:textId="77777777" w:rsidR="00285D57" w:rsidRDefault="00F149BE">
      <w:pPr>
        <w:jc w:val="both"/>
        <w:rPr>
          <w:sz w:val="22"/>
          <w:szCs w:val="22"/>
        </w:rPr>
      </w:pPr>
      <w:r>
        <w:rPr>
          <w:sz w:val="22"/>
          <w:szCs w:val="22"/>
        </w:rPr>
        <w:t>2.2.3. Отказаться от оказания Услуг при отсутствии согласия направленного на обучение лица на обработку его персональных данных.</w:t>
      </w:r>
    </w:p>
    <w:p w14:paraId="3480F909" w14:textId="77777777" w:rsidR="00285D57" w:rsidRDefault="00285D57">
      <w:pPr>
        <w:jc w:val="both"/>
        <w:rPr>
          <w:sz w:val="22"/>
          <w:szCs w:val="22"/>
          <w:lang w:eastAsia="ru-RU"/>
        </w:rPr>
      </w:pPr>
    </w:p>
    <w:p w14:paraId="52DE99DF" w14:textId="77777777" w:rsidR="00285D57" w:rsidRDefault="00F149BE">
      <w:pPr>
        <w:numPr>
          <w:ilvl w:val="1"/>
          <w:numId w:val="1"/>
        </w:numPr>
        <w:jc w:val="both"/>
        <w:rPr>
          <w:b/>
          <w:bCs/>
          <w:sz w:val="22"/>
          <w:szCs w:val="22"/>
        </w:rPr>
      </w:pPr>
      <w:r>
        <w:rPr>
          <w:b/>
          <w:bCs/>
          <w:sz w:val="22"/>
          <w:szCs w:val="22"/>
        </w:rPr>
        <w:t>Заказчик обязуется:</w:t>
      </w:r>
    </w:p>
    <w:p w14:paraId="40C1E46A" w14:textId="77777777" w:rsidR="00285D57" w:rsidRDefault="00285D57">
      <w:pPr>
        <w:jc w:val="both"/>
        <w:rPr>
          <w:b/>
          <w:bCs/>
          <w:sz w:val="22"/>
          <w:szCs w:val="22"/>
        </w:rPr>
      </w:pPr>
    </w:p>
    <w:p w14:paraId="69649FA1" w14:textId="77777777" w:rsidR="00285D57" w:rsidRDefault="00F149BE">
      <w:pPr>
        <w:jc w:val="both"/>
        <w:rPr>
          <w:sz w:val="22"/>
          <w:szCs w:val="22"/>
        </w:rPr>
      </w:pPr>
      <w:r>
        <w:rPr>
          <w:sz w:val="22"/>
          <w:szCs w:val="22"/>
        </w:rPr>
        <w:t>2.3.1. Проинформировать направляемое на обучение лицо о требованиях Федерального закона от 27 июля 2006 г. № 152-ФЗ «О персональных данных», получив предварительное согласие на обработку Исполнителем его персональных данных.</w:t>
      </w:r>
    </w:p>
    <w:p w14:paraId="544CDD9F" w14:textId="77777777" w:rsidR="00285D57" w:rsidRDefault="00F149BE">
      <w:pPr>
        <w:jc w:val="both"/>
        <w:rPr>
          <w:sz w:val="22"/>
          <w:szCs w:val="22"/>
          <w:lang w:eastAsia="ru-RU"/>
        </w:rPr>
      </w:pPr>
      <w:r>
        <w:rPr>
          <w:sz w:val="22"/>
          <w:szCs w:val="22"/>
        </w:rPr>
        <w:t>2.3.2. П</w:t>
      </w:r>
      <w:r>
        <w:rPr>
          <w:sz w:val="22"/>
          <w:szCs w:val="22"/>
          <w:lang w:eastAsia="ru-RU"/>
        </w:rPr>
        <w:t>редоставить Исполнителю Заявку на обучение Слушателей с достоверной информацией по ним, требуемой для надлежащего исполнения услуг по настоящему договору;</w:t>
      </w:r>
    </w:p>
    <w:p w14:paraId="23DEF973" w14:textId="77777777" w:rsidR="00285D57" w:rsidRDefault="00F149BE">
      <w:pPr>
        <w:jc w:val="both"/>
        <w:rPr>
          <w:sz w:val="22"/>
          <w:szCs w:val="22"/>
          <w:lang w:eastAsia="ru-RU"/>
        </w:rPr>
      </w:pPr>
      <w:r>
        <w:rPr>
          <w:sz w:val="22"/>
          <w:szCs w:val="22"/>
          <w:lang w:eastAsia="ru-RU"/>
        </w:rPr>
        <w:t>2.3.3. Ознакомить Слушателей с условиями настоящего договора;</w:t>
      </w:r>
    </w:p>
    <w:p w14:paraId="3C147EB4" w14:textId="77777777" w:rsidR="00285D57" w:rsidRDefault="00F149BE">
      <w:pPr>
        <w:jc w:val="both"/>
        <w:rPr>
          <w:sz w:val="22"/>
          <w:szCs w:val="22"/>
        </w:rPr>
      </w:pPr>
      <w:r>
        <w:rPr>
          <w:sz w:val="22"/>
          <w:szCs w:val="22"/>
          <w:lang w:eastAsia="ru-RU"/>
        </w:rPr>
        <w:t xml:space="preserve">2.3.4. </w:t>
      </w:r>
      <w:r>
        <w:rPr>
          <w:sz w:val="22"/>
          <w:szCs w:val="22"/>
        </w:rPr>
        <w:t>Произвести оплату Услуг в сроки, установленные настоящим договором.</w:t>
      </w:r>
    </w:p>
    <w:p w14:paraId="794D95A1" w14:textId="77777777" w:rsidR="00285D57" w:rsidRDefault="00F149BE">
      <w:pPr>
        <w:jc w:val="both"/>
        <w:rPr>
          <w:sz w:val="22"/>
          <w:szCs w:val="22"/>
        </w:rPr>
      </w:pPr>
      <w:r>
        <w:rPr>
          <w:sz w:val="22"/>
          <w:szCs w:val="22"/>
        </w:rPr>
        <w:t>2.3.5. Уведомить Исполнителя о получении согласия лица, получившего возможность доступа к обучению, на обработку его персональных данных, обеспечить доступ Слушателей к электронной информационно - образовательной среде и возможность его идентификации Исполнителем.</w:t>
      </w:r>
    </w:p>
    <w:p w14:paraId="30724450" w14:textId="77777777" w:rsidR="00285D57" w:rsidRDefault="00F149BE">
      <w:pPr>
        <w:jc w:val="both"/>
        <w:rPr>
          <w:sz w:val="22"/>
          <w:szCs w:val="22"/>
          <w:lang w:eastAsia="ru-RU"/>
        </w:rPr>
      </w:pPr>
      <w:r>
        <w:rPr>
          <w:sz w:val="22"/>
          <w:szCs w:val="22"/>
        </w:rPr>
        <w:t>2.3.6. Н</w:t>
      </w:r>
      <w:r>
        <w:rPr>
          <w:sz w:val="22"/>
          <w:szCs w:val="22"/>
          <w:lang w:eastAsia="ru-RU"/>
        </w:rPr>
        <w:t>е передавать третьим лицам полномочий по доступу к учебно-методическим материалам Исполнителя и использовать эти материалы только для обучения Слушателей, указанных в Приложении № 1;</w:t>
      </w:r>
    </w:p>
    <w:p w14:paraId="2AB39099" w14:textId="35CB70E0" w:rsidR="00285D57" w:rsidRDefault="00F149BE">
      <w:pPr>
        <w:jc w:val="both"/>
        <w:rPr>
          <w:sz w:val="22"/>
          <w:szCs w:val="22"/>
          <w:lang w:eastAsia="ru-RU"/>
        </w:rPr>
      </w:pPr>
      <w:r>
        <w:rPr>
          <w:sz w:val="22"/>
          <w:szCs w:val="22"/>
          <w:lang w:eastAsia="ru-RU"/>
        </w:rPr>
        <w:t xml:space="preserve">2.3.7. Заказчик обязуется в течение 5 (пяти) рабочих дней направить Исполнителю, подписанный со своей стороны </w:t>
      </w:r>
      <w:r w:rsidR="002A184B">
        <w:rPr>
          <w:sz w:val="22"/>
          <w:szCs w:val="22"/>
          <w:lang w:eastAsia="ru-RU"/>
        </w:rPr>
        <w:t>УПД</w:t>
      </w:r>
      <w:r>
        <w:rPr>
          <w:sz w:val="22"/>
          <w:szCs w:val="22"/>
          <w:lang w:eastAsia="ru-RU"/>
        </w:rPr>
        <w:t xml:space="preserve"> по Договору. Если в указанные настоящим договором сроки, со стороны Заказчика не последует каких-либо действий, акт будет считаться подписанным Заказчиком;</w:t>
      </w:r>
    </w:p>
    <w:p w14:paraId="45BF07C3" w14:textId="77777777" w:rsidR="00285D57" w:rsidRDefault="00F149BE">
      <w:pPr>
        <w:jc w:val="both"/>
        <w:rPr>
          <w:sz w:val="22"/>
          <w:szCs w:val="22"/>
          <w:lang w:eastAsia="ru-RU"/>
        </w:rPr>
      </w:pPr>
      <w:r>
        <w:rPr>
          <w:sz w:val="22"/>
          <w:szCs w:val="22"/>
          <w:lang w:eastAsia="ru-RU"/>
        </w:rPr>
        <w:t>2.3.8. Если Слушатель не приступил к обучению или не освоил образовательную программу в полном объёме в сроки оплаченного периода обучения по выбранным программам, то обязательства Исполнителя считаются выполненными в полном объёме и возврат оплаты Услуг не производится.</w:t>
      </w:r>
    </w:p>
    <w:p w14:paraId="4C9996EF" w14:textId="77777777" w:rsidR="00285D57" w:rsidRDefault="00285D57">
      <w:pPr>
        <w:jc w:val="both"/>
        <w:rPr>
          <w:sz w:val="22"/>
          <w:szCs w:val="22"/>
          <w:lang w:eastAsia="ru-RU"/>
        </w:rPr>
      </w:pPr>
    </w:p>
    <w:p w14:paraId="3B403986" w14:textId="77777777" w:rsidR="00285D57" w:rsidRDefault="00F149BE">
      <w:pPr>
        <w:numPr>
          <w:ilvl w:val="1"/>
          <w:numId w:val="1"/>
        </w:numPr>
        <w:jc w:val="both"/>
        <w:rPr>
          <w:b/>
          <w:bCs/>
          <w:sz w:val="22"/>
          <w:szCs w:val="22"/>
        </w:rPr>
      </w:pPr>
      <w:r>
        <w:rPr>
          <w:b/>
          <w:bCs/>
          <w:sz w:val="22"/>
          <w:szCs w:val="22"/>
        </w:rPr>
        <w:t>Заказчик имеет право:</w:t>
      </w:r>
    </w:p>
    <w:p w14:paraId="29EB9655" w14:textId="77777777" w:rsidR="00285D57" w:rsidRDefault="00285D57">
      <w:pPr>
        <w:jc w:val="both"/>
        <w:rPr>
          <w:sz w:val="22"/>
          <w:szCs w:val="22"/>
        </w:rPr>
      </w:pPr>
    </w:p>
    <w:p w14:paraId="4DF30DC0" w14:textId="77777777" w:rsidR="00285D57" w:rsidRDefault="00F149BE">
      <w:pPr>
        <w:jc w:val="both"/>
        <w:rPr>
          <w:sz w:val="22"/>
          <w:szCs w:val="22"/>
          <w:lang w:eastAsia="ru-RU"/>
        </w:rPr>
      </w:pPr>
      <w:r>
        <w:rPr>
          <w:sz w:val="22"/>
          <w:szCs w:val="22"/>
        </w:rPr>
        <w:t>2.4.1. Т</w:t>
      </w:r>
      <w:r>
        <w:rPr>
          <w:sz w:val="22"/>
          <w:szCs w:val="22"/>
          <w:lang w:eastAsia="ru-RU"/>
        </w:rPr>
        <w:t>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14:paraId="0063548C" w14:textId="77777777" w:rsidR="00285D57" w:rsidRDefault="00F149BE">
      <w:pPr>
        <w:tabs>
          <w:tab w:val="left" w:pos="3090"/>
        </w:tabs>
        <w:jc w:val="both"/>
        <w:rPr>
          <w:sz w:val="22"/>
          <w:szCs w:val="22"/>
          <w:lang w:eastAsia="ru-RU"/>
        </w:rPr>
      </w:pPr>
      <w:r>
        <w:rPr>
          <w:sz w:val="22"/>
          <w:szCs w:val="22"/>
          <w:lang w:eastAsia="ru-RU"/>
        </w:rPr>
        <w:t>2.4.2 Получать информацию об успеваемости, поведении, отношении Слушателей к обучению.</w:t>
      </w:r>
    </w:p>
    <w:p w14:paraId="7DAF3182" w14:textId="77777777" w:rsidR="00285D57" w:rsidRDefault="00F149BE">
      <w:pPr>
        <w:jc w:val="both"/>
        <w:rPr>
          <w:sz w:val="22"/>
          <w:szCs w:val="22"/>
        </w:rPr>
      </w:pPr>
      <w:r>
        <w:rPr>
          <w:sz w:val="22"/>
          <w:szCs w:val="22"/>
        </w:rPr>
        <w:t>Контролировать содержание и организацию учебного процесса в период оказания Исполнителем Услуг.</w:t>
      </w:r>
    </w:p>
    <w:p w14:paraId="450B4057" w14:textId="77777777" w:rsidR="00285D57" w:rsidRDefault="00F149BE">
      <w:pPr>
        <w:jc w:val="both"/>
        <w:rPr>
          <w:sz w:val="22"/>
          <w:szCs w:val="22"/>
        </w:rPr>
      </w:pPr>
      <w:r>
        <w:rPr>
          <w:sz w:val="22"/>
          <w:szCs w:val="22"/>
        </w:rPr>
        <w:t>2.4.3. Потребовать безвозмездного устранения недостатков в разумный срок в случае документально подтверждённого факта ненадлежащего выполнения Исполнителем условий настоящего договора.</w:t>
      </w:r>
    </w:p>
    <w:p w14:paraId="5BB0120F" w14:textId="77777777" w:rsidR="00285D57" w:rsidRDefault="00F149BE">
      <w:pPr>
        <w:jc w:val="both"/>
        <w:rPr>
          <w:sz w:val="22"/>
          <w:szCs w:val="22"/>
        </w:rPr>
      </w:pPr>
      <w:r>
        <w:rPr>
          <w:sz w:val="22"/>
          <w:szCs w:val="22"/>
        </w:rPr>
        <w:t>2.5.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0CB1BC18" w14:textId="77777777" w:rsidR="00285D57" w:rsidRDefault="00285D57">
      <w:pPr>
        <w:jc w:val="both"/>
        <w:rPr>
          <w:sz w:val="22"/>
          <w:szCs w:val="22"/>
        </w:rPr>
      </w:pPr>
    </w:p>
    <w:p w14:paraId="4E1C4DC9" w14:textId="77777777" w:rsidR="00285D57" w:rsidRDefault="00F149BE">
      <w:pPr>
        <w:pStyle w:val="af0"/>
        <w:widowControl w:val="0"/>
        <w:numPr>
          <w:ilvl w:val="0"/>
          <w:numId w:val="1"/>
        </w:numPr>
        <w:suppressAutoHyphens w:val="0"/>
        <w:overflowPunct w:val="0"/>
        <w:autoSpaceDE w:val="0"/>
        <w:autoSpaceDN w:val="0"/>
        <w:adjustRightInd w:val="0"/>
        <w:spacing w:line="276" w:lineRule="auto"/>
        <w:jc w:val="center"/>
        <w:textAlignment w:val="baseline"/>
        <w:rPr>
          <w:b/>
          <w:sz w:val="22"/>
          <w:szCs w:val="22"/>
          <w:lang w:eastAsia="ru-RU"/>
        </w:rPr>
      </w:pPr>
      <w:r>
        <w:rPr>
          <w:b/>
          <w:sz w:val="22"/>
          <w:szCs w:val="22"/>
          <w:lang w:eastAsia="ru-RU"/>
        </w:rPr>
        <w:t>СТОИМОСТЬ УСЛУГ И ПОРЯДОК РАСЧЁТОВ</w:t>
      </w:r>
    </w:p>
    <w:p w14:paraId="0643DB41" w14:textId="58AF17C3" w:rsidR="00285D57" w:rsidRDefault="00F149BE">
      <w:pPr>
        <w:tabs>
          <w:tab w:val="left" w:pos="900"/>
        </w:tabs>
        <w:jc w:val="both"/>
        <w:rPr>
          <w:bCs/>
          <w:sz w:val="22"/>
          <w:szCs w:val="22"/>
          <w:lang w:eastAsia="ru-RU"/>
        </w:rPr>
      </w:pPr>
      <w:r>
        <w:rPr>
          <w:bCs/>
          <w:sz w:val="22"/>
          <w:szCs w:val="22"/>
          <w:lang w:eastAsia="ru-RU"/>
        </w:rPr>
        <w:t xml:space="preserve">3.1. Стоимость услуг Исполнителя, указанных в разделе 1 настоящего договора, составляет </w:t>
      </w:r>
      <w:r w:rsidR="008A4DD2">
        <w:rPr>
          <w:bCs/>
          <w:sz w:val="22"/>
          <w:szCs w:val="22"/>
          <w:lang w:eastAsia="ru-RU"/>
        </w:rPr>
        <w:t>________________</w:t>
      </w:r>
      <w:r>
        <w:rPr>
          <w:bCs/>
          <w:color w:val="FF0000"/>
          <w:sz w:val="22"/>
          <w:szCs w:val="22"/>
          <w:lang w:eastAsia="ru-RU"/>
        </w:rPr>
        <w:t xml:space="preserve"> </w:t>
      </w:r>
      <w:r>
        <w:rPr>
          <w:bCs/>
          <w:sz w:val="22"/>
          <w:szCs w:val="22"/>
          <w:lang w:eastAsia="ru-RU"/>
        </w:rPr>
        <w:t>рублей 00 копеек,</w:t>
      </w:r>
      <w:r w:rsidR="008A4DD2">
        <w:rPr>
          <w:bCs/>
          <w:sz w:val="22"/>
          <w:szCs w:val="22"/>
          <w:lang w:eastAsia="ru-RU"/>
        </w:rPr>
        <w:t xml:space="preserve"> с НДС/ </w:t>
      </w:r>
      <w:r>
        <w:rPr>
          <w:bCs/>
          <w:sz w:val="22"/>
          <w:szCs w:val="22"/>
          <w:lang w:eastAsia="ru-RU"/>
        </w:rPr>
        <w:t>НДС не облагается (основание ст. 346.11 НК РФ).</w:t>
      </w:r>
    </w:p>
    <w:p w14:paraId="743EFA8B" w14:textId="1D24A996" w:rsidR="00285D57" w:rsidRDefault="00F149BE">
      <w:pPr>
        <w:tabs>
          <w:tab w:val="left" w:pos="900"/>
        </w:tabs>
        <w:jc w:val="both"/>
        <w:rPr>
          <w:sz w:val="22"/>
          <w:szCs w:val="22"/>
          <w:lang w:eastAsia="ru-RU"/>
        </w:rPr>
      </w:pPr>
      <w:r>
        <w:rPr>
          <w:bCs/>
          <w:sz w:val="22"/>
          <w:szCs w:val="22"/>
          <w:lang w:eastAsia="ru-RU"/>
        </w:rPr>
        <w:t>3.2.</w:t>
      </w:r>
      <w:r>
        <w:rPr>
          <w:sz w:val="22"/>
          <w:szCs w:val="22"/>
          <w:lang w:eastAsia="ru-RU"/>
        </w:rPr>
        <w:t xml:space="preserve"> Оплата услуг по настоящему Договору производится</w:t>
      </w:r>
      <w:r w:rsidR="00995F6B">
        <w:rPr>
          <w:sz w:val="22"/>
          <w:szCs w:val="22"/>
          <w:lang w:eastAsia="ru-RU"/>
        </w:rPr>
        <w:t xml:space="preserve"> в течении 7 (семи) рабочих дней</w:t>
      </w:r>
      <w:r>
        <w:rPr>
          <w:sz w:val="22"/>
          <w:szCs w:val="22"/>
          <w:lang w:eastAsia="ru-RU"/>
        </w:rPr>
        <w:t xml:space="preserve"> с момента </w:t>
      </w:r>
      <w:r w:rsidR="00133C01">
        <w:rPr>
          <w:sz w:val="22"/>
          <w:szCs w:val="22"/>
          <w:lang w:eastAsia="ru-RU"/>
        </w:rPr>
        <w:t xml:space="preserve">оказания услуг </w:t>
      </w:r>
      <w:r>
        <w:rPr>
          <w:sz w:val="22"/>
          <w:szCs w:val="22"/>
          <w:lang w:eastAsia="ru-RU"/>
        </w:rPr>
        <w:t xml:space="preserve">на основании </w:t>
      </w:r>
      <w:r w:rsidR="002B1636">
        <w:rPr>
          <w:sz w:val="22"/>
          <w:szCs w:val="22"/>
          <w:lang w:eastAsia="ru-RU"/>
        </w:rPr>
        <w:t>УПД</w:t>
      </w:r>
      <w:r>
        <w:rPr>
          <w:sz w:val="22"/>
          <w:szCs w:val="22"/>
          <w:lang w:eastAsia="ru-RU"/>
        </w:rPr>
        <w:t xml:space="preserve"> </w:t>
      </w:r>
      <w:r w:rsidR="00133C01">
        <w:rPr>
          <w:sz w:val="22"/>
          <w:szCs w:val="22"/>
          <w:lang w:eastAsia="ru-RU"/>
        </w:rPr>
        <w:t xml:space="preserve">по </w:t>
      </w:r>
      <w:r>
        <w:rPr>
          <w:sz w:val="22"/>
          <w:szCs w:val="22"/>
          <w:lang w:eastAsia="ru-RU"/>
        </w:rPr>
        <w:t>настоящему Договору</w:t>
      </w:r>
    </w:p>
    <w:p w14:paraId="2F1E8D99" w14:textId="060E5CC0" w:rsidR="00285D57" w:rsidRDefault="00F149BE">
      <w:pPr>
        <w:pStyle w:val="af"/>
        <w:rPr>
          <w:sz w:val="22"/>
          <w:szCs w:val="22"/>
        </w:rPr>
      </w:pPr>
      <w:r>
        <w:rPr>
          <w:sz w:val="22"/>
          <w:szCs w:val="22"/>
        </w:rPr>
        <w:t xml:space="preserve">3.3. Оказание услуг оформляется </w:t>
      </w:r>
      <w:r w:rsidR="002B1636">
        <w:rPr>
          <w:sz w:val="22"/>
          <w:szCs w:val="22"/>
        </w:rPr>
        <w:t>УПД</w:t>
      </w:r>
      <w:r>
        <w:rPr>
          <w:sz w:val="22"/>
          <w:szCs w:val="22"/>
        </w:rPr>
        <w:t>, который подписывается Сторонами.</w:t>
      </w:r>
    </w:p>
    <w:p w14:paraId="3DCE672F" w14:textId="77777777" w:rsidR="00EE6286" w:rsidRPr="00EE6286" w:rsidRDefault="00F149BE" w:rsidP="00EE6286">
      <w:pPr>
        <w:pStyle w:val="af"/>
        <w:rPr>
          <w:sz w:val="22"/>
          <w:szCs w:val="22"/>
        </w:rPr>
      </w:pPr>
      <w:r>
        <w:rPr>
          <w:sz w:val="22"/>
          <w:szCs w:val="22"/>
        </w:rPr>
        <w:t xml:space="preserve">3.4. В случае если Заказчик не направил Исполнителю подписанный </w:t>
      </w:r>
      <w:r w:rsidR="002B1636">
        <w:rPr>
          <w:sz w:val="22"/>
          <w:szCs w:val="22"/>
        </w:rPr>
        <w:t>УПД</w:t>
      </w:r>
      <w:r>
        <w:rPr>
          <w:sz w:val="22"/>
          <w:szCs w:val="22"/>
        </w:rPr>
        <w:t xml:space="preserve"> в течение </w:t>
      </w:r>
      <w:r w:rsidR="00133C01">
        <w:rPr>
          <w:sz w:val="22"/>
          <w:szCs w:val="22"/>
        </w:rPr>
        <w:t>10 рабочих дней</w:t>
      </w:r>
      <w:r>
        <w:rPr>
          <w:sz w:val="22"/>
          <w:szCs w:val="22"/>
        </w:rPr>
        <w:t xml:space="preserve">, услуги считаются </w:t>
      </w:r>
      <w:proofErr w:type="gramStart"/>
      <w:r>
        <w:rPr>
          <w:sz w:val="22"/>
          <w:szCs w:val="22"/>
        </w:rPr>
        <w:t>оказанными  и</w:t>
      </w:r>
      <w:proofErr w:type="gramEnd"/>
      <w:r>
        <w:rPr>
          <w:sz w:val="22"/>
          <w:szCs w:val="22"/>
        </w:rPr>
        <w:t xml:space="preserve"> оформляется односторонним актом Исполнителя. </w:t>
      </w:r>
      <w:r w:rsidR="00EE6286">
        <w:rPr>
          <w:sz w:val="22"/>
          <w:szCs w:val="22"/>
        </w:rPr>
        <w:br/>
        <w:t xml:space="preserve">3.5. </w:t>
      </w:r>
      <w:r w:rsidR="00EE6286" w:rsidRPr="00EE6286">
        <w:rPr>
          <w:sz w:val="22"/>
          <w:szCs w:val="22"/>
        </w:rPr>
        <w:t>На основании выставленного Исполнителем УПД, Заказчик формирует акт приемки товара (ф. 0510452) и направляет его Исполнителю посредством электронной почты указанной в договоре для уведомления о результатах проведенной приемки.  Участие представителя Исполнителя в приемке услуг (работ) и оформлении результатов приемки не требуется.</w:t>
      </w:r>
    </w:p>
    <w:p w14:paraId="0660050C" w14:textId="77777777" w:rsidR="00285D57" w:rsidRDefault="00285D57">
      <w:pPr>
        <w:tabs>
          <w:tab w:val="left" w:pos="900"/>
        </w:tabs>
        <w:ind w:left="1800"/>
        <w:rPr>
          <w:b/>
          <w:bCs/>
          <w:sz w:val="22"/>
          <w:szCs w:val="22"/>
          <w:lang w:eastAsia="ru-RU"/>
        </w:rPr>
      </w:pPr>
    </w:p>
    <w:p w14:paraId="2CAE612C" w14:textId="77777777" w:rsidR="00285D57" w:rsidRDefault="00F149BE">
      <w:pPr>
        <w:pStyle w:val="af0"/>
        <w:widowControl w:val="0"/>
        <w:numPr>
          <w:ilvl w:val="0"/>
          <w:numId w:val="1"/>
        </w:numPr>
        <w:suppressAutoHyphens w:val="0"/>
        <w:overflowPunct w:val="0"/>
        <w:autoSpaceDE w:val="0"/>
        <w:autoSpaceDN w:val="0"/>
        <w:adjustRightInd w:val="0"/>
        <w:spacing w:line="276" w:lineRule="auto"/>
        <w:jc w:val="center"/>
        <w:textAlignment w:val="baseline"/>
        <w:rPr>
          <w:b/>
          <w:sz w:val="22"/>
          <w:szCs w:val="22"/>
          <w:lang w:eastAsia="ru-RU"/>
        </w:rPr>
      </w:pPr>
      <w:r>
        <w:rPr>
          <w:b/>
          <w:sz w:val="22"/>
          <w:szCs w:val="22"/>
          <w:lang w:eastAsia="ru-RU"/>
        </w:rPr>
        <w:t>ОТВЕТСТВЕННОСТЬ СТОРОН И УРЕГУЛИРОВАНИЕ СПОРОВ</w:t>
      </w:r>
    </w:p>
    <w:p w14:paraId="38D29739" w14:textId="77777777" w:rsidR="00285D57" w:rsidRDefault="00F149BE">
      <w:pPr>
        <w:jc w:val="both"/>
        <w:rPr>
          <w:bCs/>
          <w:sz w:val="22"/>
          <w:szCs w:val="22"/>
          <w:lang w:eastAsia="ru-RU"/>
        </w:rPr>
      </w:pPr>
      <w:r>
        <w:rPr>
          <w:bCs/>
          <w:sz w:val="22"/>
          <w:szCs w:val="22"/>
          <w:lang w:eastAsia="ru-RU"/>
        </w:rPr>
        <w:t>4.1. За неисполнение или ненадлежащее исполнение настоящего Договора Стороны несут ответственность, установленную действующим законодательством РФ.</w:t>
      </w:r>
    </w:p>
    <w:p w14:paraId="02002F11" w14:textId="77777777" w:rsidR="00285D57" w:rsidRDefault="00F149BE">
      <w:pPr>
        <w:jc w:val="both"/>
        <w:rPr>
          <w:bCs/>
          <w:sz w:val="22"/>
          <w:szCs w:val="22"/>
          <w:lang w:eastAsia="ru-RU"/>
        </w:rPr>
      </w:pPr>
      <w:r>
        <w:rPr>
          <w:bCs/>
          <w:sz w:val="22"/>
          <w:szCs w:val="22"/>
          <w:lang w:eastAsia="ru-RU"/>
        </w:rPr>
        <w:t>4.2. В случае возникновения споров, Стороны предпримут все возможные меры для их урегулирования путём взаимных переговоров.</w:t>
      </w:r>
    </w:p>
    <w:p w14:paraId="5C1A4BFB" w14:textId="77777777" w:rsidR="00285D57" w:rsidRPr="00995F6B" w:rsidRDefault="00F149BE">
      <w:pPr>
        <w:jc w:val="both"/>
        <w:rPr>
          <w:sz w:val="22"/>
          <w:szCs w:val="22"/>
        </w:rPr>
      </w:pPr>
      <w:r>
        <w:rPr>
          <w:bCs/>
          <w:sz w:val="22"/>
          <w:szCs w:val="22"/>
          <w:lang w:eastAsia="ru-RU"/>
        </w:rPr>
        <w:lastRenderedPageBreak/>
        <w:t xml:space="preserve">4.3. В случае не достижения приемлемого для обеих Сторон решения спор передаётся для разрешения </w:t>
      </w:r>
      <w:r w:rsidRPr="00995F6B">
        <w:rPr>
          <w:sz w:val="22"/>
          <w:szCs w:val="22"/>
        </w:rPr>
        <w:t>Арбитражном суде Астраханской области в установленном законом порядке.</w:t>
      </w:r>
    </w:p>
    <w:p w14:paraId="77E1CDD9" w14:textId="77777777" w:rsidR="00285D57" w:rsidRDefault="00285D57">
      <w:pPr>
        <w:jc w:val="both"/>
      </w:pPr>
    </w:p>
    <w:p w14:paraId="2CA303BB" w14:textId="77777777" w:rsidR="00285D57" w:rsidRDefault="00285D57">
      <w:pPr>
        <w:jc w:val="both"/>
        <w:rPr>
          <w:lang w:eastAsia="ru-RU"/>
        </w:rPr>
      </w:pPr>
    </w:p>
    <w:p w14:paraId="04D2E731" w14:textId="77777777" w:rsidR="00285D57" w:rsidRDefault="00F149BE">
      <w:pPr>
        <w:pStyle w:val="af0"/>
        <w:widowControl w:val="0"/>
        <w:numPr>
          <w:ilvl w:val="0"/>
          <w:numId w:val="1"/>
        </w:numPr>
        <w:suppressAutoHyphens w:val="0"/>
        <w:overflowPunct w:val="0"/>
        <w:autoSpaceDE w:val="0"/>
        <w:autoSpaceDN w:val="0"/>
        <w:adjustRightInd w:val="0"/>
        <w:spacing w:line="276" w:lineRule="auto"/>
        <w:jc w:val="center"/>
        <w:textAlignment w:val="baseline"/>
        <w:rPr>
          <w:b/>
          <w:sz w:val="22"/>
          <w:szCs w:val="22"/>
          <w:lang w:eastAsia="ru-RU"/>
        </w:rPr>
      </w:pPr>
      <w:r>
        <w:rPr>
          <w:b/>
          <w:sz w:val="22"/>
          <w:szCs w:val="22"/>
          <w:lang w:eastAsia="ru-RU"/>
        </w:rPr>
        <w:t>ФОРС-МАЖОР</w:t>
      </w:r>
    </w:p>
    <w:p w14:paraId="29FBF681" w14:textId="77777777" w:rsidR="00285D57" w:rsidRDefault="00285D57">
      <w:pPr>
        <w:jc w:val="both"/>
        <w:rPr>
          <w:sz w:val="22"/>
          <w:szCs w:val="22"/>
          <w:lang w:eastAsia="ru-RU"/>
        </w:rPr>
      </w:pPr>
    </w:p>
    <w:p w14:paraId="422C7314" w14:textId="77777777" w:rsidR="00285D57" w:rsidRDefault="00F149BE">
      <w:pPr>
        <w:jc w:val="both"/>
        <w:rPr>
          <w:bCs/>
          <w:sz w:val="22"/>
          <w:szCs w:val="22"/>
          <w:lang w:eastAsia="ru-RU"/>
        </w:rPr>
      </w:pPr>
      <w:r>
        <w:rPr>
          <w:bCs/>
          <w:sz w:val="22"/>
          <w:szCs w:val="22"/>
          <w:lang w:eastAsia="ru-RU"/>
        </w:rPr>
        <w:t>5.1. Стороны освобождаются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К таким обстоятельствам относятся: наводнение, пожар, землетрясение и иные природные явления, а также война, военные действия, акты или действия государственных органов и органов местного самоуправления, другие обстоятельства, неподвластные разумному контролю Сторон.</w:t>
      </w:r>
    </w:p>
    <w:p w14:paraId="3E47934B" w14:textId="77777777" w:rsidR="00285D57" w:rsidRDefault="00F149BE">
      <w:pPr>
        <w:jc w:val="both"/>
        <w:rPr>
          <w:sz w:val="22"/>
          <w:szCs w:val="22"/>
          <w:lang w:eastAsia="ru-RU"/>
        </w:rPr>
      </w:pPr>
      <w:r>
        <w:rPr>
          <w:bCs/>
          <w:sz w:val="22"/>
          <w:szCs w:val="22"/>
          <w:lang w:eastAsia="ru-RU"/>
        </w:rPr>
        <w:t>5.2.</w:t>
      </w:r>
      <w:r>
        <w:rPr>
          <w:sz w:val="22"/>
          <w:szCs w:val="22"/>
          <w:lang w:eastAsia="ru-RU"/>
        </w:rPr>
        <w:t xml:space="preserve"> При наступлении обстоятельств, указанных в п. 5.1. настоящего Договора, Сторона, для которой стало невозможным исполнение своих договорных обязательств, должна без промедления известить о них другую Сторону. Извещение должно быть составлено в письменной форме и содержать данные о характере обстоятельств, а также, по возможности, оценку их влияния на процесс исполнения Стороной обязательств по настоящему Договору. В противном случае эта Сторона лишается права ссылаться впоследствии на вышеперечисленные обязательства как на форс-мажорные.</w:t>
      </w:r>
    </w:p>
    <w:p w14:paraId="5AEA7398" w14:textId="77777777" w:rsidR="00285D57" w:rsidRDefault="00285D57">
      <w:pPr>
        <w:jc w:val="both"/>
        <w:rPr>
          <w:sz w:val="20"/>
          <w:szCs w:val="20"/>
          <w:lang w:eastAsia="ru-RU"/>
        </w:rPr>
      </w:pPr>
    </w:p>
    <w:p w14:paraId="6F6175C4" w14:textId="77777777" w:rsidR="00285D57" w:rsidRDefault="00F149BE">
      <w:pPr>
        <w:pStyle w:val="af0"/>
        <w:widowControl w:val="0"/>
        <w:numPr>
          <w:ilvl w:val="0"/>
          <w:numId w:val="1"/>
        </w:numPr>
        <w:suppressAutoHyphens w:val="0"/>
        <w:overflowPunct w:val="0"/>
        <w:autoSpaceDE w:val="0"/>
        <w:autoSpaceDN w:val="0"/>
        <w:adjustRightInd w:val="0"/>
        <w:spacing w:line="276" w:lineRule="auto"/>
        <w:jc w:val="center"/>
        <w:textAlignment w:val="baseline"/>
        <w:rPr>
          <w:sz w:val="22"/>
          <w:szCs w:val="22"/>
          <w:lang w:eastAsia="ru-RU"/>
        </w:rPr>
      </w:pPr>
      <w:r>
        <w:rPr>
          <w:b/>
          <w:sz w:val="22"/>
          <w:szCs w:val="22"/>
          <w:lang w:eastAsia="ru-RU"/>
        </w:rPr>
        <w:t>ИЗМЕНЕНИЕ И РАСТОРЖЕНИЕ ДОГОВОРА</w:t>
      </w:r>
    </w:p>
    <w:p w14:paraId="08EFE175" w14:textId="77777777" w:rsidR="00285D57" w:rsidRDefault="00285D57">
      <w:pPr>
        <w:jc w:val="both"/>
        <w:rPr>
          <w:sz w:val="22"/>
          <w:szCs w:val="22"/>
          <w:lang w:eastAsia="ru-RU"/>
        </w:rPr>
      </w:pPr>
    </w:p>
    <w:p w14:paraId="75A905B7" w14:textId="77777777" w:rsidR="00285D57" w:rsidRDefault="00F149BE">
      <w:pPr>
        <w:jc w:val="both"/>
        <w:rPr>
          <w:bCs/>
          <w:sz w:val="22"/>
          <w:szCs w:val="22"/>
          <w:lang w:eastAsia="ru-RU"/>
        </w:rPr>
      </w:pPr>
      <w:r>
        <w:rPr>
          <w:bCs/>
          <w:sz w:val="22"/>
          <w:szCs w:val="22"/>
          <w:lang w:eastAsia="ru-RU"/>
        </w:rPr>
        <w:t>6.1. Настоящий Договор может быть изменён или расторгнут по основаниям и в порядке, установленным действующим законодательством РФ.</w:t>
      </w:r>
    </w:p>
    <w:p w14:paraId="704D30DE" w14:textId="77777777" w:rsidR="00285D57" w:rsidRDefault="00F149BE">
      <w:pPr>
        <w:jc w:val="both"/>
        <w:rPr>
          <w:bCs/>
          <w:sz w:val="22"/>
          <w:szCs w:val="22"/>
          <w:lang w:eastAsia="ru-RU"/>
        </w:rPr>
      </w:pPr>
      <w:r>
        <w:rPr>
          <w:bCs/>
          <w:sz w:val="22"/>
          <w:szCs w:val="22"/>
          <w:lang w:eastAsia="ru-RU"/>
        </w:rPr>
        <w:t>6.2. Любые изменения или дополнения к настоящему Договору действительны в случае, если они совершены в письменной форме и подписаны уполномоченными представителями Сторон.</w:t>
      </w:r>
    </w:p>
    <w:p w14:paraId="5C58AA5C" w14:textId="7D3989FE" w:rsidR="00285D57" w:rsidRDefault="00F149BE">
      <w:pPr>
        <w:jc w:val="both"/>
        <w:rPr>
          <w:bCs/>
          <w:sz w:val="22"/>
          <w:szCs w:val="22"/>
          <w:lang w:eastAsia="ru-RU"/>
        </w:rPr>
      </w:pPr>
      <w:r>
        <w:rPr>
          <w:bCs/>
          <w:sz w:val="22"/>
          <w:szCs w:val="22"/>
          <w:lang w:eastAsia="ru-RU"/>
        </w:rPr>
        <w:t xml:space="preserve">6.3. Предложение об изменении или о расторжении Договора направляется другой Стороне не менее чем за </w:t>
      </w:r>
      <w:r w:rsidR="0035439D">
        <w:rPr>
          <w:bCs/>
          <w:sz w:val="22"/>
          <w:szCs w:val="22"/>
          <w:lang w:eastAsia="ru-RU"/>
        </w:rPr>
        <w:t>15</w:t>
      </w:r>
      <w:r>
        <w:rPr>
          <w:bCs/>
          <w:sz w:val="22"/>
          <w:szCs w:val="22"/>
          <w:lang w:eastAsia="ru-RU"/>
        </w:rPr>
        <w:t xml:space="preserve"> (</w:t>
      </w:r>
      <w:r w:rsidR="0035439D">
        <w:rPr>
          <w:bCs/>
          <w:sz w:val="22"/>
          <w:szCs w:val="22"/>
          <w:lang w:eastAsia="ru-RU"/>
        </w:rPr>
        <w:t>пятнадцать</w:t>
      </w:r>
      <w:r>
        <w:rPr>
          <w:bCs/>
          <w:sz w:val="22"/>
          <w:szCs w:val="22"/>
          <w:lang w:eastAsia="ru-RU"/>
        </w:rPr>
        <w:t>) календарных дней.</w:t>
      </w:r>
    </w:p>
    <w:p w14:paraId="508C730C" w14:textId="77777777" w:rsidR="00285D57" w:rsidRDefault="00F149BE">
      <w:pPr>
        <w:jc w:val="both"/>
        <w:rPr>
          <w:bCs/>
          <w:sz w:val="22"/>
          <w:szCs w:val="22"/>
          <w:lang w:eastAsia="ru-RU"/>
        </w:rPr>
      </w:pPr>
      <w:r>
        <w:rPr>
          <w:bCs/>
          <w:sz w:val="22"/>
          <w:szCs w:val="22"/>
          <w:lang w:eastAsia="ru-RU"/>
        </w:rPr>
        <w:t>6.4. При изменении Договора обязательства Сторон сохраняются в изменённом виде. При расторжении Договора обязательства Сторон прекращаются.</w:t>
      </w:r>
    </w:p>
    <w:p w14:paraId="37267537" w14:textId="77777777" w:rsidR="00285D57" w:rsidRDefault="00F149BE">
      <w:pPr>
        <w:jc w:val="both"/>
        <w:rPr>
          <w:bCs/>
          <w:sz w:val="22"/>
          <w:szCs w:val="22"/>
          <w:lang w:eastAsia="ru-RU"/>
        </w:rPr>
      </w:pPr>
      <w:r>
        <w:rPr>
          <w:bCs/>
          <w:sz w:val="22"/>
          <w:szCs w:val="22"/>
          <w:lang w:eastAsia="ru-RU"/>
        </w:rPr>
        <w:t>6.5. В случае изменения или расторжения Договора обязательства считаются изменёнными или прекращёнными с момента заключения соглашения Сторон об изменении или о расторжении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 Односторонний отказ от исполнения настоящего Договора не допускается.</w:t>
      </w:r>
    </w:p>
    <w:p w14:paraId="596BA15C" w14:textId="77777777" w:rsidR="00285D57" w:rsidRDefault="00F149BE">
      <w:pPr>
        <w:jc w:val="both"/>
        <w:rPr>
          <w:bCs/>
          <w:sz w:val="22"/>
          <w:szCs w:val="22"/>
          <w:lang w:eastAsia="ru-RU"/>
        </w:rPr>
      </w:pPr>
      <w:r>
        <w:rPr>
          <w:bCs/>
          <w:sz w:val="22"/>
          <w:szCs w:val="22"/>
          <w:lang w:eastAsia="ru-RU"/>
        </w:rPr>
        <w:t>6.6. Стороны не вправе требовать возвращения того, что было исполнено ими по обязательству до момента изменения или расторжения Договора.</w:t>
      </w:r>
    </w:p>
    <w:p w14:paraId="111A3339" w14:textId="77777777" w:rsidR="00285D57" w:rsidRDefault="00285D57">
      <w:pPr>
        <w:jc w:val="both"/>
        <w:rPr>
          <w:bCs/>
          <w:sz w:val="20"/>
          <w:szCs w:val="20"/>
          <w:lang w:eastAsia="ru-RU"/>
        </w:rPr>
      </w:pPr>
    </w:p>
    <w:p w14:paraId="69BCFED1" w14:textId="77777777" w:rsidR="00285D57" w:rsidRDefault="00F149BE">
      <w:pPr>
        <w:pStyle w:val="af0"/>
        <w:widowControl w:val="0"/>
        <w:numPr>
          <w:ilvl w:val="0"/>
          <w:numId w:val="1"/>
        </w:numPr>
        <w:suppressAutoHyphens w:val="0"/>
        <w:overflowPunct w:val="0"/>
        <w:autoSpaceDE w:val="0"/>
        <w:autoSpaceDN w:val="0"/>
        <w:adjustRightInd w:val="0"/>
        <w:spacing w:line="276" w:lineRule="auto"/>
        <w:jc w:val="center"/>
        <w:textAlignment w:val="baseline"/>
        <w:rPr>
          <w:b/>
          <w:sz w:val="22"/>
          <w:szCs w:val="22"/>
          <w:lang w:eastAsia="ru-RU"/>
        </w:rPr>
      </w:pPr>
      <w:r>
        <w:rPr>
          <w:b/>
          <w:sz w:val="22"/>
          <w:szCs w:val="22"/>
          <w:lang w:eastAsia="ru-RU"/>
        </w:rPr>
        <w:t>ЗАКЛЮЧИТЕЛЬНЫЕ ПОЛОЖЕНИЯ</w:t>
      </w:r>
    </w:p>
    <w:p w14:paraId="12887836" w14:textId="77777777" w:rsidR="00285D57" w:rsidRDefault="00285D57">
      <w:pPr>
        <w:jc w:val="both"/>
        <w:rPr>
          <w:snapToGrid w:val="0"/>
          <w:color w:val="000000"/>
        </w:rPr>
      </w:pPr>
    </w:p>
    <w:p w14:paraId="187872C1" w14:textId="1DA5B685" w:rsidR="00285D57" w:rsidRDefault="00F149BE">
      <w:pPr>
        <w:numPr>
          <w:ilvl w:val="1"/>
          <w:numId w:val="1"/>
        </w:numPr>
        <w:jc w:val="both"/>
        <w:rPr>
          <w:snapToGrid w:val="0"/>
          <w:color w:val="000000"/>
          <w:sz w:val="22"/>
          <w:szCs w:val="22"/>
        </w:rPr>
      </w:pPr>
      <w:r>
        <w:rPr>
          <w:snapToGrid w:val="0"/>
          <w:color w:val="000000"/>
          <w:sz w:val="22"/>
          <w:szCs w:val="22"/>
        </w:rPr>
        <w:t>Настоящий договор составлен в двух экземплярах, по одному для каждой из сторон, причём оба экземпляра имеют одинаковую юридическую силу.</w:t>
      </w:r>
      <w:r w:rsidR="00351CB6">
        <w:rPr>
          <w:snapToGrid w:val="0"/>
          <w:color w:val="000000"/>
          <w:sz w:val="22"/>
          <w:szCs w:val="22"/>
        </w:rPr>
        <w:t xml:space="preserve"> Договор действует до 31.10</w:t>
      </w:r>
      <w:r w:rsidR="008A4DD2">
        <w:rPr>
          <w:snapToGrid w:val="0"/>
          <w:color w:val="000000"/>
          <w:sz w:val="22"/>
          <w:szCs w:val="22"/>
        </w:rPr>
        <w:t>.202</w:t>
      </w:r>
      <w:r w:rsidR="0035439D">
        <w:rPr>
          <w:snapToGrid w:val="0"/>
          <w:color w:val="000000"/>
          <w:sz w:val="22"/>
          <w:szCs w:val="22"/>
        </w:rPr>
        <w:t>6</w:t>
      </w:r>
      <w:r w:rsidR="008A4DD2">
        <w:rPr>
          <w:snapToGrid w:val="0"/>
          <w:color w:val="000000"/>
          <w:sz w:val="22"/>
          <w:szCs w:val="22"/>
        </w:rPr>
        <w:t>г. В части оплаты, до полного исполнения обязанности по оплате.</w:t>
      </w:r>
    </w:p>
    <w:p w14:paraId="5FD7265C" w14:textId="77777777" w:rsidR="00285D57" w:rsidRDefault="00F149BE">
      <w:pPr>
        <w:jc w:val="both"/>
        <w:rPr>
          <w:snapToGrid w:val="0"/>
          <w:color w:val="000000"/>
          <w:sz w:val="22"/>
          <w:szCs w:val="22"/>
        </w:rPr>
      </w:pPr>
      <w:r>
        <w:rPr>
          <w:snapToGrid w:val="0"/>
          <w:color w:val="000000"/>
          <w:sz w:val="22"/>
          <w:szCs w:val="22"/>
        </w:rPr>
        <w:t xml:space="preserve">7.2. В случае, если в рамках настоящего договора в целях его исполнения одна сторона передаёт другой стороне персональные данные сотрудников, то предыдущая сторона гарантирует наличие согласия сотрудника на такую передачу и обработку персональных данных другой стороной, а принимающая сторона гарантирует обработку, конфиденциальность и защиту персональных данных в соответствии с требованиями Федерального закона № 152-ФЗ «О персональных данных» от 27.07.2006 г. </w:t>
      </w:r>
    </w:p>
    <w:p w14:paraId="5BE785DD" w14:textId="77777777" w:rsidR="00285D57" w:rsidRDefault="00F149BE">
      <w:pPr>
        <w:jc w:val="both"/>
        <w:rPr>
          <w:snapToGrid w:val="0"/>
          <w:color w:val="000000"/>
          <w:sz w:val="22"/>
          <w:szCs w:val="22"/>
        </w:rPr>
      </w:pPr>
      <w:r>
        <w:rPr>
          <w:snapToGrid w:val="0"/>
          <w:color w:val="000000"/>
          <w:sz w:val="22"/>
          <w:szCs w:val="22"/>
        </w:rPr>
        <w:t>7.3. Перечень персональных данных, на обработку которых даётся согласие: фамилия, имя, отчество сотрудника; дата рождения, пол, должность, сведения об образовании; гражданство, СНИЛС, номер телефона (рабочий, мобильный), электронная почта.</w:t>
      </w:r>
    </w:p>
    <w:p w14:paraId="5C076572" w14:textId="77777777" w:rsidR="00285D57" w:rsidRDefault="00F149BE">
      <w:pPr>
        <w:jc w:val="both"/>
        <w:rPr>
          <w:snapToGrid w:val="0"/>
          <w:color w:val="000000"/>
          <w:sz w:val="22"/>
          <w:szCs w:val="22"/>
        </w:rPr>
      </w:pPr>
      <w:r>
        <w:rPr>
          <w:snapToGrid w:val="0"/>
          <w:color w:val="000000"/>
          <w:sz w:val="22"/>
          <w:szCs w:val="22"/>
        </w:rPr>
        <w:t xml:space="preserve">7.4. Обработка персональных данных, прекращается по истечении пяти лет. В дальнейшем </w:t>
      </w:r>
      <w:proofErr w:type="gramStart"/>
      <w:r>
        <w:rPr>
          <w:snapToGrid w:val="0"/>
          <w:color w:val="000000"/>
          <w:sz w:val="22"/>
          <w:szCs w:val="22"/>
        </w:rPr>
        <w:t>бумажные  носители</w:t>
      </w:r>
      <w:proofErr w:type="gramEnd"/>
      <w:r>
        <w:rPr>
          <w:snapToGrid w:val="0"/>
          <w:color w:val="000000"/>
          <w:sz w:val="22"/>
          <w:szCs w:val="22"/>
        </w:rPr>
        <w:t xml:space="preserve"> персональных данных уничтожаются, а персональные данные слушателя на электронных носителях удаляются из информационной системы.</w:t>
      </w:r>
    </w:p>
    <w:p w14:paraId="22CBB16A" w14:textId="77777777" w:rsidR="00285D57" w:rsidRDefault="00F149BE">
      <w:pPr>
        <w:jc w:val="both"/>
        <w:rPr>
          <w:snapToGrid w:val="0"/>
          <w:color w:val="000000"/>
          <w:sz w:val="22"/>
          <w:szCs w:val="22"/>
        </w:rPr>
      </w:pPr>
      <w:r>
        <w:rPr>
          <w:snapToGrid w:val="0"/>
          <w:color w:val="000000"/>
          <w:sz w:val="22"/>
          <w:szCs w:val="22"/>
        </w:rPr>
        <w:t>7.5. Стороны обязаны сохранять конфиденциальность информации, полученной в ходе исполнения настоящего договора.</w:t>
      </w:r>
    </w:p>
    <w:p w14:paraId="7B61F1AB" w14:textId="77777777" w:rsidR="00285D57" w:rsidRDefault="00F149BE">
      <w:pPr>
        <w:jc w:val="both"/>
        <w:rPr>
          <w:snapToGrid w:val="0"/>
          <w:color w:val="000000"/>
          <w:sz w:val="22"/>
          <w:szCs w:val="22"/>
        </w:rPr>
      </w:pPr>
      <w:r>
        <w:rPr>
          <w:snapToGrid w:val="0"/>
          <w:color w:val="000000"/>
          <w:sz w:val="22"/>
          <w:szCs w:val="22"/>
        </w:rPr>
        <w:t>7.6.   Стороны не несут ответственность в случае передачи информации государственным органам, имеющие право её затребовать в соответствии с законодательством Российской Федерации.</w:t>
      </w:r>
    </w:p>
    <w:p w14:paraId="778115DE" w14:textId="10482377" w:rsidR="00285D57" w:rsidRDefault="00F149BE">
      <w:pPr>
        <w:jc w:val="both"/>
        <w:rPr>
          <w:bCs/>
          <w:sz w:val="22"/>
          <w:szCs w:val="22"/>
          <w:lang w:eastAsia="ru-RU"/>
        </w:rPr>
      </w:pPr>
      <w:r>
        <w:rPr>
          <w:snapToGrid w:val="0"/>
          <w:color w:val="000000"/>
          <w:sz w:val="22"/>
          <w:szCs w:val="22"/>
        </w:rPr>
        <w:lastRenderedPageBreak/>
        <w:t>7.7.</w:t>
      </w:r>
      <w:r w:rsidR="00652D98">
        <w:rPr>
          <w:snapToGrid w:val="0"/>
          <w:color w:val="000000"/>
          <w:sz w:val="22"/>
          <w:szCs w:val="22"/>
        </w:rPr>
        <w:t xml:space="preserve"> </w:t>
      </w:r>
      <w:r>
        <w:rPr>
          <w:snapToGrid w:val="0"/>
          <w:color w:val="000000"/>
          <w:sz w:val="22"/>
          <w:szCs w:val="22"/>
        </w:rPr>
        <w:t>Д</w:t>
      </w:r>
      <w:r>
        <w:rPr>
          <w:bCs/>
          <w:sz w:val="22"/>
          <w:szCs w:val="22"/>
          <w:lang w:eastAsia="ru-RU"/>
        </w:rPr>
        <w:t>оговор считается исполненным после выполнения всех взаимных обязательств и подписания Сторонами Акта сдачи-приёмки оказанных услуг.</w:t>
      </w:r>
    </w:p>
    <w:p w14:paraId="2E30E374" w14:textId="77777777" w:rsidR="00285D57" w:rsidRDefault="00F149BE">
      <w:pPr>
        <w:jc w:val="both"/>
        <w:rPr>
          <w:bCs/>
          <w:sz w:val="22"/>
          <w:szCs w:val="22"/>
          <w:lang w:eastAsia="ru-RU"/>
        </w:rPr>
      </w:pPr>
      <w:r>
        <w:rPr>
          <w:bCs/>
          <w:sz w:val="22"/>
          <w:szCs w:val="22"/>
          <w:lang w:eastAsia="ru-RU"/>
        </w:rPr>
        <w:t xml:space="preserve">7.8. Все приложения, изменения и дополнения к настоящему Договору являются его неотъемлемыми частями и составляются в двух экземплярах, имеющих равную юридическую силу, по одному для каждой из Сторон. </w:t>
      </w:r>
    </w:p>
    <w:p w14:paraId="2492B215" w14:textId="77777777" w:rsidR="00285D57" w:rsidRDefault="00F149BE">
      <w:pPr>
        <w:jc w:val="both"/>
        <w:rPr>
          <w:bCs/>
          <w:sz w:val="22"/>
          <w:szCs w:val="22"/>
          <w:lang w:eastAsia="ru-RU"/>
        </w:rPr>
      </w:pPr>
      <w:r>
        <w:rPr>
          <w:bCs/>
          <w:sz w:val="22"/>
          <w:szCs w:val="22"/>
          <w:lang w:eastAsia="ru-RU"/>
        </w:rPr>
        <w:t>7.9. При изменении наименования, местонахождения, банковских реквизитов или реорганизации Стороны, обязаны в течение 3 (трёх) рабочих дней с момента такого изменения письменно уведомить друг друга.</w:t>
      </w:r>
    </w:p>
    <w:p w14:paraId="2AC69A69" w14:textId="77777777" w:rsidR="00285D57" w:rsidRDefault="00F149BE">
      <w:pPr>
        <w:jc w:val="both"/>
        <w:rPr>
          <w:snapToGrid w:val="0"/>
          <w:color w:val="000000"/>
          <w:sz w:val="22"/>
          <w:szCs w:val="22"/>
        </w:rPr>
      </w:pPr>
      <w:r>
        <w:rPr>
          <w:snapToGrid w:val="0"/>
          <w:color w:val="000000"/>
          <w:sz w:val="22"/>
          <w:szCs w:val="22"/>
        </w:rPr>
        <w:t>7.10. Во всем остальном, не предусмотренным Договором, Стороны руководствуются действующим законодательством Российской Федерации.</w:t>
      </w:r>
    </w:p>
    <w:p w14:paraId="201E6C43" w14:textId="77777777" w:rsidR="00285D57" w:rsidRDefault="00285D57">
      <w:pPr>
        <w:jc w:val="both"/>
        <w:rPr>
          <w:bCs/>
          <w:sz w:val="22"/>
          <w:szCs w:val="22"/>
          <w:lang w:eastAsia="ru-RU"/>
        </w:rPr>
      </w:pPr>
    </w:p>
    <w:p w14:paraId="17715231" w14:textId="77777777" w:rsidR="00285D57" w:rsidRDefault="00F149BE">
      <w:pPr>
        <w:numPr>
          <w:ilvl w:val="0"/>
          <w:numId w:val="1"/>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Pr>
          <w:b/>
          <w:bCs/>
          <w:sz w:val="22"/>
          <w:szCs w:val="22"/>
        </w:rPr>
        <w:t>МЕСТОНАХОЖДЕНИЕ И РЕКВИЗИТЫ ЗАКАЗЧИКА И ИСПОЛНИТЕЛЯ</w:t>
      </w:r>
    </w:p>
    <w:p w14:paraId="716AD87F" w14:textId="77777777" w:rsidR="00285D57" w:rsidRDefault="0028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p w14:paraId="2B0070E8" w14:textId="77777777" w:rsidR="00285D57" w:rsidRDefault="00285D57">
      <w:pPr>
        <w:pStyle w:val="HTML"/>
        <w:ind w:left="1094"/>
        <w:rPr>
          <w:rFonts w:ascii="Times New Roman" w:hAnsi="Times New Roman" w:cs="Times New Roman"/>
          <w:b/>
          <w:bCs/>
        </w:rPr>
      </w:pPr>
    </w:p>
    <w:tbl>
      <w:tblPr>
        <w:tblW w:w="0" w:type="auto"/>
        <w:tblInd w:w="108" w:type="dxa"/>
        <w:tblLook w:val="0000" w:firstRow="0" w:lastRow="0" w:firstColumn="0" w:lastColumn="0" w:noHBand="0" w:noVBand="0"/>
      </w:tblPr>
      <w:tblGrid>
        <w:gridCol w:w="4962"/>
        <w:gridCol w:w="4410"/>
      </w:tblGrid>
      <w:tr w:rsidR="0035439D" w:rsidRPr="0035439D" w14:paraId="2BF01CF0" w14:textId="77777777" w:rsidTr="000225E0">
        <w:tc>
          <w:tcPr>
            <w:tcW w:w="4962" w:type="dxa"/>
            <w:tcBorders>
              <w:top w:val="single" w:sz="4" w:space="0" w:color="000000"/>
              <w:left w:val="single" w:sz="4" w:space="0" w:color="000000"/>
              <w:bottom w:val="single" w:sz="4" w:space="0" w:color="000000"/>
            </w:tcBorders>
            <w:shd w:val="clear" w:color="auto" w:fill="auto"/>
          </w:tcPr>
          <w:p w14:paraId="5C684CCB" w14:textId="77777777" w:rsidR="0035439D" w:rsidRPr="0035439D" w:rsidRDefault="0035439D" w:rsidP="0035439D">
            <w:pPr>
              <w:jc w:val="center"/>
              <w:rPr>
                <w:b/>
              </w:rPr>
            </w:pPr>
            <w:r w:rsidRPr="0035439D">
              <w:rPr>
                <w:b/>
              </w:rPr>
              <w:t>Заказчик</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856FB36" w14:textId="77777777" w:rsidR="0035439D" w:rsidRPr="0035439D" w:rsidRDefault="0035439D" w:rsidP="0035439D">
            <w:pPr>
              <w:jc w:val="center"/>
            </w:pPr>
            <w:r w:rsidRPr="0035439D">
              <w:rPr>
                <w:b/>
              </w:rPr>
              <w:t>Исполнитель</w:t>
            </w:r>
          </w:p>
        </w:tc>
      </w:tr>
      <w:tr w:rsidR="0035439D" w:rsidRPr="0035439D" w14:paraId="322F8BC5" w14:textId="77777777" w:rsidTr="000225E0">
        <w:trPr>
          <w:trHeight w:val="5227"/>
        </w:trPr>
        <w:tc>
          <w:tcPr>
            <w:tcW w:w="4962" w:type="dxa"/>
            <w:tcBorders>
              <w:top w:val="single" w:sz="4" w:space="0" w:color="000000"/>
              <w:left w:val="single" w:sz="4" w:space="0" w:color="000000"/>
              <w:bottom w:val="single" w:sz="4" w:space="0" w:color="000000"/>
            </w:tcBorders>
            <w:shd w:val="clear" w:color="auto" w:fill="auto"/>
          </w:tcPr>
          <w:p w14:paraId="3592E041" w14:textId="77777777" w:rsidR="0035439D" w:rsidRPr="0035439D" w:rsidRDefault="0035439D" w:rsidP="0035439D">
            <w:pPr>
              <w:autoSpaceDN w:val="0"/>
              <w:textAlignment w:val="baseline"/>
              <w:rPr>
                <w:b/>
                <w:color w:val="000000"/>
                <w:kern w:val="3"/>
                <w:sz w:val="22"/>
                <w:szCs w:val="22"/>
                <w:lang w:eastAsia="ru-RU"/>
              </w:rPr>
            </w:pPr>
            <w:r w:rsidRPr="0035439D">
              <w:rPr>
                <w:b/>
                <w:color w:val="000000"/>
                <w:kern w:val="3"/>
                <w:sz w:val="22"/>
                <w:szCs w:val="22"/>
                <w:lang w:eastAsia="ru-RU"/>
              </w:rPr>
              <w:t>Территориальный орган Федеральной службы по надзору в сфере здравоохранения по Астраханской области</w:t>
            </w:r>
          </w:p>
          <w:p w14:paraId="5EB1F8E0" w14:textId="77777777" w:rsidR="0035439D" w:rsidRPr="0035439D" w:rsidRDefault="0035439D" w:rsidP="0035439D">
            <w:pPr>
              <w:tabs>
                <w:tab w:val="center" w:pos="4961"/>
              </w:tabs>
              <w:autoSpaceDN w:val="0"/>
              <w:textAlignment w:val="baseline"/>
              <w:rPr>
                <w:kern w:val="3"/>
                <w:lang w:eastAsia="ru-RU"/>
              </w:rPr>
            </w:pPr>
            <w:r w:rsidRPr="0035439D">
              <w:rPr>
                <w:bCs/>
                <w:kern w:val="3"/>
                <w:lang w:eastAsia="ru-RU"/>
              </w:rPr>
              <w:t>ОГРН:1053000605580</w:t>
            </w:r>
          </w:p>
          <w:p w14:paraId="6CA58C5A" w14:textId="77777777" w:rsidR="0035439D" w:rsidRPr="0035439D" w:rsidRDefault="0035439D" w:rsidP="0035439D">
            <w:pPr>
              <w:jc w:val="both"/>
              <w:rPr>
                <w:rFonts w:eastAsia="Calibri"/>
                <w:bCs/>
              </w:rPr>
            </w:pPr>
            <w:r w:rsidRPr="0035439D">
              <w:rPr>
                <w:rFonts w:eastAsia="Calibri"/>
                <w:bCs/>
              </w:rPr>
              <w:t>ИНН: 3016044760</w:t>
            </w:r>
            <w:r w:rsidRPr="0035439D">
              <w:rPr>
                <w:rFonts w:eastAsia="Calibri"/>
                <w:bCs/>
              </w:rPr>
              <w:cr/>
              <w:t>КПП: 301501001</w:t>
            </w:r>
            <w:r w:rsidRPr="0035439D">
              <w:rPr>
                <w:rFonts w:eastAsia="Calibri"/>
                <w:bCs/>
              </w:rPr>
              <w:cr/>
              <w:t>Юридический адрес:</w:t>
            </w:r>
          </w:p>
          <w:p w14:paraId="260656E0" w14:textId="77777777" w:rsidR="0035439D" w:rsidRPr="0035439D" w:rsidRDefault="0035439D" w:rsidP="0035439D">
            <w:pPr>
              <w:jc w:val="both"/>
              <w:rPr>
                <w:rFonts w:eastAsia="Calibri"/>
                <w:bCs/>
              </w:rPr>
            </w:pPr>
            <w:r w:rsidRPr="0035439D">
              <w:rPr>
                <w:rFonts w:eastAsia="Calibri"/>
                <w:bCs/>
              </w:rPr>
              <w:t>414040, Астраханская область,</w:t>
            </w:r>
          </w:p>
          <w:p w14:paraId="5C3FA4B8" w14:textId="77777777" w:rsidR="0035439D" w:rsidRPr="0035439D" w:rsidRDefault="0035439D" w:rsidP="0035439D">
            <w:pPr>
              <w:jc w:val="both"/>
              <w:rPr>
                <w:rFonts w:eastAsia="Calibri"/>
                <w:bCs/>
              </w:rPr>
            </w:pPr>
            <w:r w:rsidRPr="0035439D">
              <w:rPr>
                <w:rFonts w:eastAsia="Calibri"/>
                <w:bCs/>
              </w:rPr>
              <w:t xml:space="preserve"> </w:t>
            </w:r>
            <w:proofErr w:type="spellStart"/>
            <w:r w:rsidRPr="0035439D">
              <w:rPr>
                <w:rFonts w:eastAsia="Calibri"/>
                <w:bCs/>
              </w:rPr>
              <w:t>г.о</w:t>
            </w:r>
            <w:proofErr w:type="spellEnd"/>
            <w:r w:rsidRPr="0035439D">
              <w:rPr>
                <w:rFonts w:eastAsia="Calibri"/>
                <w:bCs/>
              </w:rPr>
              <w:t>. город Астрахань,</w:t>
            </w:r>
          </w:p>
          <w:p w14:paraId="109EFC6A" w14:textId="77777777" w:rsidR="0035439D" w:rsidRPr="0035439D" w:rsidRDefault="0035439D" w:rsidP="0035439D">
            <w:pPr>
              <w:jc w:val="both"/>
              <w:rPr>
                <w:rFonts w:eastAsia="Calibri"/>
                <w:bCs/>
              </w:rPr>
            </w:pPr>
            <w:r w:rsidRPr="0035439D">
              <w:rPr>
                <w:rFonts w:eastAsia="Calibri"/>
                <w:bCs/>
              </w:rPr>
              <w:t xml:space="preserve"> ул. Коммунистическая, </w:t>
            </w:r>
            <w:proofErr w:type="spellStart"/>
            <w:r w:rsidRPr="0035439D">
              <w:rPr>
                <w:rFonts w:eastAsia="Calibri"/>
                <w:bCs/>
              </w:rPr>
              <w:t>зд</w:t>
            </w:r>
            <w:proofErr w:type="spellEnd"/>
            <w:r w:rsidRPr="0035439D">
              <w:rPr>
                <w:rFonts w:eastAsia="Calibri"/>
                <w:bCs/>
              </w:rPr>
              <w:t>. 27</w:t>
            </w:r>
          </w:p>
          <w:p w14:paraId="3E46329E" w14:textId="77777777" w:rsidR="0035439D" w:rsidRPr="0035439D" w:rsidRDefault="0035439D" w:rsidP="0035439D">
            <w:pPr>
              <w:jc w:val="both"/>
              <w:rPr>
                <w:rFonts w:eastAsia="Calibri"/>
                <w:bCs/>
              </w:rPr>
            </w:pPr>
            <w:r w:rsidRPr="0035439D">
              <w:rPr>
                <w:rFonts w:eastAsia="Calibri"/>
                <w:bCs/>
              </w:rPr>
              <w:t>Почтовый адрес: 414040, Астраханская область,</w:t>
            </w:r>
          </w:p>
          <w:p w14:paraId="2610B583" w14:textId="77777777" w:rsidR="0035439D" w:rsidRPr="0035439D" w:rsidRDefault="0035439D" w:rsidP="0035439D">
            <w:pPr>
              <w:jc w:val="both"/>
              <w:rPr>
                <w:rFonts w:eastAsia="Calibri"/>
                <w:bCs/>
              </w:rPr>
            </w:pPr>
            <w:r w:rsidRPr="0035439D">
              <w:rPr>
                <w:rFonts w:eastAsia="Calibri"/>
                <w:bCs/>
              </w:rPr>
              <w:t xml:space="preserve"> </w:t>
            </w:r>
            <w:proofErr w:type="spellStart"/>
            <w:r w:rsidRPr="0035439D">
              <w:rPr>
                <w:rFonts w:eastAsia="Calibri"/>
                <w:bCs/>
              </w:rPr>
              <w:t>г.о</w:t>
            </w:r>
            <w:proofErr w:type="spellEnd"/>
            <w:r w:rsidRPr="0035439D">
              <w:rPr>
                <w:rFonts w:eastAsia="Calibri"/>
                <w:bCs/>
              </w:rPr>
              <w:t>. город Астрахань,</w:t>
            </w:r>
          </w:p>
          <w:p w14:paraId="6A101B75" w14:textId="77777777" w:rsidR="0035439D" w:rsidRPr="0035439D" w:rsidRDefault="0035439D" w:rsidP="0035439D">
            <w:pPr>
              <w:jc w:val="both"/>
              <w:rPr>
                <w:rFonts w:eastAsia="Calibri"/>
                <w:bCs/>
              </w:rPr>
            </w:pPr>
            <w:r w:rsidRPr="0035439D">
              <w:rPr>
                <w:rFonts w:eastAsia="Calibri"/>
                <w:bCs/>
              </w:rPr>
              <w:t xml:space="preserve"> ул. Коммунистическая, </w:t>
            </w:r>
            <w:proofErr w:type="spellStart"/>
            <w:r w:rsidRPr="0035439D">
              <w:rPr>
                <w:rFonts w:eastAsia="Calibri"/>
                <w:bCs/>
              </w:rPr>
              <w:t>зд</w:t>
            </w:r>
            <w:proofErr w:type="spellEnd"/>
            <w:r w:rsidRPr="0035439D">
              <w:rPr>
                <w:rFonts w:eastAsia="Calibri"/>
                <w:bCs/>
              </w:rPr>
              <w:t>. 27</w:t>
            </w:r>
          </w:p>
          <w:p w14:paraId="06FA528A" w14:textId="77777777" w:rsidR="0035439D" w:rsidRPr="0035439D" w:rsidRDefault="0035439D" w:rsidP="0035439D">
            <w:pPr>
              <w:jc w:val="both"/>
              <w:rPr>
                <w:rFonts w:eastAsia="Calibri"/>
                <w:bCs/>
              </w:rPr>
            </w:pPr>
            <w:r w:rsidRPr="0035439D">
              <w:rPr>
                <w:rFonts w:eastAsia="Calibri"/>
                <w:bCs/>
              </w:rPr>
              <w:t>Банковские реквизиты:</w:t>
            </w:r>
          </w:p>
          <w:p w14:paraId="4C3D3559" w14:textId="77777777" w:rsidR="0035439D" w:rsidRPr="0035439D" w:rsidRDefault="0035439D" w:rsidP="0035439D">
            <w:pPr>
              <w:rPr>
                <w:sz w:val="20"/>
                <w:szCs w:val="20"/>
              </w:rPr>
            </w:pPr>
            <w:r w:rsidRPr="0035439D">
              <w:rPr>
                <w:rFonts w:eastAsia="Calibri"/>
                <w:bCs/>
              </w:rPr>
              <w:t xml:space="preserve">Получатель: </w:t>
            </w:r>
            <w:r w:rsidRPr="0035439D">
              <w:rPr>
                <w:sz w:val="20"/>
                <w:szCs w:val="20"/>
              </w:rPr>
              <w:t>Территориальный орган Росздравнадзора по Астраханской области</w:t>
            </w:r>
          </w:p>
          <w:p w14:paraId="63348088" w14:textId="77777777" w:rsidR="0035439D" w:rsidRPr="0035439D" w:rsidRDefault="0035439D" w:rsidP="0035439D">
            <w:pPr>
              <w:rPr>
                <w:sz w:val="20"/>
                <w:szCs w:val="20"/>
              </w:rPr>
            </w:pPr>
            <w:r w:rsidRPr="0035439D">
              <w:rPr>
                <w:sz w:val="20"/>
                <w:szCs w:val="20"/>
              </w:rPr>
              <w:t xml:space="preserve"> л/</w:t>
            </w:r>
            <w:proofErr w:type="spellStart"/>
            <w:r w:rsidRPr="0035439D">
              <w:rPr>
                <w:sz w:val="20"/>
                <w:szCs w:val="20"/>
              </w:rPr>
              <w:t>сч</w:t>
            </w:r>
            <w:proofErr w:type="spellEnd"/>
            <w:r w:rsidRPr="0035439D">
              <w:rPr>
                <w:sz w:val="20"/>
                <w:szCs w:val="20"/>
              </w:rPr>
              <w:t xml:space="preserve"> 03251795260</w:t>
            </w:r>
          </w:p>
          <w:p w14:paraId="7033BC24" w14:textId="77777777" w:rsidR="0035439D" w:rsidRPr="0035439D" w:rsidRDefault="0035439D" w:rsidP="0035439D">
            <w:pPr>
              <w:rPr>
                <w:sz w:val="20"/>
                <w:szCs w:val="20"/>
              </w:rPr>
            </w:pPr>
            <w:r w:rsidRPr="0035439D">
              <w:rPr>
                <w:sz w:val="20"/>
                <w:szCs w:val="20"/>
              </w:rPr>
              <w:t xml:space="preserve">Казначейский счет 03211643000000013235 </w:t>
            </w:r>
          </w:p>
          <w:p w14:paraId="0BC5B003" w14:textId="77777777" w:rsidR="0035439D" w:rsidRPr="0035439D" w:rsidRDefault="0035439D" w:rsidP="0035439D">
            <w:pPr>
              <w:rPr>
                <w:bCs/>
                <w:sz w:val="20"/>
                <w:szCs w:val="20"/>
              </w:rPr>
            </w:pPr>
            <w:r w:rsidRPr="0035439D">
              <w:rPr>
                <w:bCs/>
                <w:sz w:val="20"/>
                <w:szCs w:val="20"/>
              </w:rPr>
              <w:t>ОКЦ №1 ВОЛГО-ВЯТСКОГО</w:t>
            </w:r>
          </w:p>
          <w:p w14:paraId="39FE0B2D" w14:textId="77777777" w:rsidR="0035439D" w:rsidRPr="0035439D" w:rsidRDefault="0035439D" w:rsidP="0035439D">
            <w:pPr>
              <w:rPr>
                <w:sz w:val="20"/>
                <w:szCs w:val="20"/>
              </w:rPr>
            </w:pPr>
            <w:r w:rsidRPr="0035439D">
              <w:rPr>
                <w:bCs/>
                <w:sz w:val="20"/>
                <w:szCs w:val="20"/>
              </w:rPr>
              <w:t>ГУ БАНКА РОССИИ//</w:t>
            </w:r>
            <w:r w:rsidRPr="0035439D">
              <w:rPr>
                <w:sz w:val="20"/>
                <w:szCs w:val="20"/>
              </w:rPr>
              <w:t xml:space="preserve"> </w:t>
            </w:r>
          </w:p>
          <w:p w14:paraId="61FF9E01" w14:textId="77777777" w:rsidR="0035439D" w:rsidRPr="0035439D" w:rsidRDefault="0035439D" w:rsidP="0035439D">
            <w:pPr>
              <w:rPr>
                <w:bCs/>
                <w:sz w:val="20"/>
                <w:szCs w:val="20"/>
              </w:rPr>
            </w:pPr>
            <w:r w:rsidRPr="0035439D">
              <w:rPr>
                <w:bCs/>
                <w:sz w:val="20"/>
                <w:szCs w:val="20"/>
              </w:rPr>
              <w:t xml:space="preserve">УФК по Нижегородской области, </w:t>
            </w:r>
          </w:p>
          <w:p w14:paraId="265D7258" w14:textId="77777777" w:rsidR="0035439D" w:rsidRPr="0035439D" w:rsidRDefault="0035439D" w:rsidP="0035439D">
            <w:pPr>
              <w:rPr>
                <w:bCs/>
                <w:sz w:val="20"/>
                <w:szCs w:val="20"/>
              </w:rPr>
            </w:pPr>
            <w:r w:rsidRPr="0035439D">
              <w:rPr>
                <w:bCs/>
                <w:sz w:val="20"/>
                <w:szCs w:val="20"/>
              </w:rPr>
              <w:t xml:space="preserve">г. Нижний Новгород </w:t>
            </w:r>
          </w:p>
          <w:p w14:paraId="69F8559C" w14:textId="77777777" w:rsidR="0035439D" w:rsidRPr="0035439D" w:rsidRDefault="0035439D" w:rsidP="0035439D">
            <w:pPr>
              <w:rPr>
                <w:sz w:val="20"/>
                <w:szCs w:val="20"/>
              </w:rPr>
            </w:pPr>
            <w:r w:rsidRPr="0035439D">
              <w:rPr>
                <w:sz w:val="20"/>
                <w:szCs w:val="20"/>
              </w:rPr>
              <w:t>БИК 012202102</w:t>
            </w:r>
          </w:p>
          <w:p w14:paraId="76F931FD" w14:textId="77777777" w:rsidR="0035439D" w:rsidRPr="0035439D" w:rsidRDefault="0035439D" w:rsidP="0035439D">
            <w:pPr>
              <w:rPr>
                <w:sz w:val="20"/>
                <w:szCs w:val="20"/>
              </w:rPr>
            </w:pPr>
            <w:r w:rsidRPr="0035439D">
              <w:rPr>
                <w:sz w:val="20"/>
                <w:szCs w:val="20"/>
              </w:rPr>
              <w:t>ЕКС 40102810745370000024</w:t>
            </w:r>
          </w:p>
          <w:p w14:paraId="50FF9B77" w14:textId="77777777" w:rsidR="0035439D" w:rsidRPr="0035439D" w:rsidRDefault="0035439D" w:rsidP="0035439D">
            <w:pPr>
              <w:jc w:val="both"/>
              <w:rPr>
                <w:rFonts w:eastAsia="Calibri"/>
                <w:bCs/>
              </w:rPr>
            </w:pPr>
            <w:r w:rsidRPr="0035439D">
              <w:rPr>
                <w:rFonts w:eastAsia="Calibri"/>
                <w:bCs/>
              </w:rPr>
              <w:t>ОКПО: 75191785</w:t>
            </w:r>
            <w:r w:rsidRPr="0035439D">
              <w:rPr>
                <w:rFonts w:eastAsia="Calibri"/>
                <w:bCs/>
              </w:rPr>
              <w:cr/>
              <w:t>Телефон: 7(8512)22-01-20, 7(8512)22-01-09</w:t>
            </w:r>
          </w:p>
          <w:p w14:paraId="78FBF513" w14:textId="77777777" w:rsidR="0035439D" w:rsidRPr="0035439D" w:rsidRDefault="0035439D" w:rsidP="0035439D">
            <w:pPr>
              <w:tabs>
                <w:tab w:val="center" w:pos="4961"/>
              </w:tabs>
              <w:autoSpaceDN w:val="0"/>
              <w:textAlignment w:val="baseline"/>
              <w:rPr>
                <w:kern w:val="3"/>
                <w:lang w:eastAsia="ru-RU"/>
              </w:rPr>
            </w:pPr>
            <w:r w:rsidRPr="0035439D">
              <w:rPr>
                <w:bCs/>
                <w:kern w:val="3"/>
                <w:lang w:eastAsia="ru-RU"/>
              </w:rPr>
              <w:t>ОГРН 1053000605580</w:t>
            </w:r>
          </w:p>
          <w:p w14:paraId="74F5D9BA" w14:textId="77777777" w:rsidR="0035439D" w:rsidRPr="0035439D" w:rsidRDefault="0035439D" w:rsidP="0035439D">
            <w:pPr>
              <w:tabs>
                <w:tab w:val="left" w:pos="1755"/>
              </w:tabs>
              <w:autoSpaceDN w:val="0"/>
              <w:textAlignment w:val="baseline"/>
              <w:rPr>
                <w:kern w:val="3"/>
                <w:lang w:eastAsia="ru-RU"/>
              </w:rPr>
            </w:pPr>
            <w:r w:rsidRPr="0035439D">
              <w:rPr>
                <w:kern w:val="3"/>
                <w:lang w:eastAsia="ru-RU"/>
              </w:rPr>
              <w:t>Руководитель</w:t>
            </w:r>
          </w:p>
          <w:p w14:paraId="16AEB048" w14:textId="77777777" w:rsidR="0035439D" w:rsidRPr="0035439D" w:rsidRDefault="0035439D" w:rsidP="0035439D">
            <w:pPr>
              <w:autoSpaceDN w:val="0"/>
              <w:textAlignment w:val="baseline"/>
              <w:rPr>
                <w:snapToGrid w:val="0"/>
                <w:kern w:val="3"/>
                <w:lang w:eastAsia="ru-RU"/>
              </w:rPr>
            </w:pPr>
            <w:r w:rsidRPr="0035439D">
              <w:rPr>
                <w:kern w:val="3"/>
                <w:lang w:eastAsia="ru-RU"/>
              </w:rPr>
              <w:t>____________Е</w:t>
            </w:r>
            <w:r w:rsidRPr="0035439D">
              <w:rPr>
                <w:snapToGrid w:val="0"/>
                <w:kern w:val="3"/>
                <w:lang w:eastAsia="ru-RU"/>
              </w:rPr>
              <w:t xml:space="preserve">.П. </w:t>
            </w:r>
            <w:proofErr w:type="spellStart"/>
            <w:r w:rsidRPr="0035439D">
              <w:rPr>
                <w:snapToGrid w:val="0"/>
                <w:kern w:val="3"/>
                <w:lang w:eastAsia="ru-RU"/>
              </w:rPr>
              <w:t>Кольянко</w:t>
            </w:r>
            <w:proofErr w:type="spellEnd"/>
          </w:p>
          <w:p w14:paraId="46AD6970" w14:textId="77777777" w:rsidR="0035439D" w:rsidRPr="0035439D" w:rsidRDefault="0035439D" w:rsidP="0035439D">
            <w:pPr>
              <w:autoSpaceDN w:val="0"/>
              <w:textAlignment w:val="baseline"/>
              <w:rPr>
                <w:b/>
                <w:kern w:val="3"/>
                <w:lang w:eastAsia="ru-RU"/>
              </w:rPr>
            </w:pPr>
            <w:proofErr w:type="spellStart"/>
            <w:r w:rsidRPr="0035439D">
              <w:rPr>
                <w:kern w:val="3"/>
                <w:lang w:eastAsia="ru-RU"/>
              </w:rPr>
              <w:t>м.п</w:t>
            </w:r>
            <w:proofErr w:type="spellEnd"/>
            <w:r w:rsidRPr="0035439D">
              <w:rPr>
                <w:kern w:val="3"/>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B2B8C5" w14:textId="77777777" w:rsidR="0035439D" w:rsidRPr="0035439D" w:rsidRDefault="0035439D" w:rsidP="0035439D">
            <w:pPr>
              <w:tabs>
                <w:tab w:val="left" w:pos="4820"/>
                <w:tab w:val="left" w:pos="4962"/>
                <w:tab w:val="left" w:pos="5387"/>
              </w:tabs>
              <w:suppressAutoHyphens w:val="0"/>
              <w:rPr>
                <w:sz w:val="22"/>
                <w:szCs w:val="22"/>
                <w:lang w:eastAsia="ru-RU"/>
              </w:rPr>
            </w:pPr>
          </w:p>
          <w:p w14:paraId="34671131" w14:textId="77777777" w:rsidR="0035439D" w:rsidRPr="0035439D" w:rsidRDefault="0035439D" w:rsidP="0035439D">
            <w:pPr>
              <w:tabs>
                <w:tab w:val="left" w:pos="4820"/>
                <w:tab w:val="left" w:pos="4962"/>
                <w:tab w:val="left" w:pos="5387"/>
              </w:tabs>
              <w:suppressAutoHyphens w:val="0"/>
              <w:rPr>
                <w:sz w:val="22"/>
                <w:szCs w:val="22"/>
                <w:lang w:eastAsia="ru-RU"/>
              </w:rPr>
            </w:pPr>
          </w:p>
          <w:p w14:paraId="710B6468" w14:textId="77777777" w:rsidR="0035439D" w:rsidRPr="0035439D" w:rsidRDefault="0035439D" w:rsidP="0035439D">
            <w:pPr>
              <w:tabs>
                <w:tab w:val="left" w:pos="4820"/>
                <w:tab w:val="left" w:pos="4962"/>
                <w:tab w:val="left" w:pos="5387"/>
              </w:tabs>
              <w:suppressAutoHyphens w:val="0"/>
              <w:rPr>
                <w:sz w:val="22"/>
                <w:szCs w:val="22"/>
                <w:lang w:eastAsia="ru-RU"/>
              </w:rPr>
            </w:pPr>
          </w:p>
          <w:p w14:paraId="5D17E14A" w14:textId="77777777" w:rsidR="0035439D" w:rsidRPr="0035439D" w:rsidRDefault="0035439D" w:rsidP="0035439D">
            <w:pPr>
              <w:tabs>
                <w:tab w:val="left" w:pos="4820"/>
                <w:tab w:val="left" w:pos="4962"/>
                <w:tab w:val="left" w:pos="5387"/>
              </w:tabs>
              <w:suppressAutoHyphens w:val="0"/>
              <w:rPr>
                <w:sz w:val="22"/>
                <w:szCs w:val="22"/>
                <w:lang w:eastAsia="ru-RU"/>
              </w:rPr>
            </w:pPr>
          </w:p>
          <w:p w14:paraId="782AC94B" w14:textId="77777777" w:rsidR="0035439D" w:rsidRPr="0035439D" w:rsidRDefault="0035439D" w:rsidP="0035439D">
            <w:pPr>
              <w:tabs>
                <w:tab w:val="left" w:pos="4820"/>
                <w:tab w:val="left" w:pos="4962"/>
                <w:tab w:val="left" w:pos="5387"/>
              </w:tabs>
              <w:suppressAutoHyphens w:val="0"/>
              <w:rPr>
                <w:sz w:val="22"/>
                <w:szCs w:val="22"/>
                <w:lang w:eastAsia="ru-RU"/>
              </w:rPr>
            </w:pPr>
          </w:p>
          <w:p w14:paraId="1C79344A" w14:textId="77777777" w:rsidR="0035439D" w:rsidRPr="0035439D" w:rsidRDefault="0035439D" w:rsidP="0035439D">
            <w:pPr>
              <w:tabs>
                <w:tab w:val="left" w:pos="4820"/>
                <w:tab w:val="left" w:pos="4962"/>
                <w:tab w:val="left" w:pos="5387"/>
              </w:tabs>
              <w:suppressAutoHyphens w:val="0"/>
              <w:rPr>
                <w:sz w:val="22"/>
                <w:szCs w:val="22"/>
                <w:lang w:eastAsia="ru-RU"/>
              </w:rPr>
            </w:pPr>
          </w:p>
          <w:p w14:paraId="70D7C00A" w14:textId="77777777" w:rsidR="0035439D" w:rsidRPr="0035439D" w:rsidRDefault="0035439D" w:rsidP="0035439D">
            <w:pPr>
              <w:tabs>
                <w:tab w:val="left" w:pos="4820"/>
                <w:tab w:val="left" w:pos="4962"/>
                <w:tab w:val="left" w:pos="5387"/>
              </w:tabs>
              <w:suppressAutoHyphens w:val="0"/>
              <w:rPr>
                <w:sz w:val="22"/>
                <w:szCs w:val="22"/>
                <w:lang w:eastAsia="ru-RU"/>
              </w:rPr>
            </w:pPr>
          </w:p>
          <w:p w14:paraId="1FEF3293" w14:textId="77777777" w:rsidR="0035439D" w:rsidRPr="0035439D" w:rsidRDefault="0035439D" w:rsidP="0035439D">
            <w:pPr>
              <w:tabs>
                <w:tab w:val="left" w:pos="4820"/>
                <w:tab w:val="left" w:pos="4962"/>
                <w:tab w:val="left" w:pos="5387"/>
              </w:tabs>
              <w:suppressAutoHyphens w:val="0"/>
              <w:rPr>
                <w:sz w:val="22"/>
                <w:szCs w:val="22"/>
                <w:lang w:eastAsia="ru-RU"/>
              </w:rPr>
            </w:pPr>
          </w:p>
          <w:p w14:paraId="3673FD75" w14:textId="77777777" w:rsidR="0035439D" w:rsidRPr="0035439D" w:rsidRDefault="0035439D" w:rsidP="0035439D">
            <w:pPr>
              <w:tabs>
                <w:tab w:val="left" w:pos="4820"/>
                <w:tab w:val="left" w:pos="4962"/>
                <w:tab w:val="left" w:pos="5387"/>
              </w:tabs>
              <w:suppressAutoHyphens w:val="0"/>
              <w:rPr>
                <w:sz w:val="22"/>
                <w:szCs w:val="22"/>
                <w:lang w:eastAsia="ru-RU"/>
              </w:rPr>
            </w:pPr>
          </w:p>
          <w:p w14:paraId="1ACF32FE" w14:textId="77777777" w:rsidR="0035439D" w:rsidRPr="0035439D" w:rsidRDefault="0035439D" w:rsidP="0035439D">
            <w:pPr>
              <w:tabs>
                <w:tab w:val="left" w:pos="4820"/>
                <w:tab w:val="left" w:pos="4962"/>
                <w:tab w:val="left" w:pos="5387"/>
              </w:tabs>
              <w:suppressAutoHyphens w:val="0"/>
              <w:rPr>
                <w:sz w:val="22"/>
                <w:szCs w:val="22"/>
                <w:lang w:eastAsia="ru-RU"/>
              </w:rPr>
            </w:pPr>
          </w:p>
          <w:p w14:paraId="19E40AAD" w14:textId="77777777" w:rsidR="0035439D" w:rsidRPr="0035439D" w:rsidRDefault="0035439D" w:rsidP="0035439D">
            <w:pPr>
              <w:tabs>
                <w:tab w:val="left" w:pos="4820"/>
                <w:tab w:val="left" w:pos="4962"/>
                <w:tab w:val="left" w:pos="5387"/>
              </w:tabs>
              <w:suppressAutoHyphens w:val="0"/>
              <w:rPr>
                <w:sz w:val="22"/>
                <w:szCs w:val="22"/>
                <w:lang w:eastAsia="ru-RU"/>
              </w:rPr>
            </w:pPr>
          </w:p>
          <w:p w14:paraId="5C7A3E80" w14:textId="77777777" w:rsidR="0035439D" w:rsidRPr="0035439D" w:rsidRDefault="0035439D" w:rsidP="0035439D">
            <w:pPr>
              <w:tabs>
                <w:tab w:val="left" w:pos="4820"/>
                <w:tab w:val="left" w:pos="4962"/>
                <w:tab w:val="left" w:pos="5387"/>
              </w:tabs>
              <w:suppressAutoHyphens w:val="0"/>
              <w:rPr>
                <w:sz w:val="22"/>
                <w:szCs w:val="22"/>
                <w:lang w:eastAsia="ru-RU"/>
              </w:rPr>
            </w:pPr>
          </w:p>
          <w:p w14:paraId="58BCA26B" w14:textId="77777777" w:rsidR="0035439D" w:rsidRPr="0035439D" w:rsidRDefault="0035439D" w:rsidP="0035439D">
            <w:pPr>
              <w:tabs>
                <w:tab w:val="left" w:pos="4820"/>
                <w:tab w:val="left" w:pos="4962"/>
                <w:tab w:val="left" w:pos="5387"/>
              </w:tabs>
              <w:suppressAutoHyphens w:val="0"/>
              <w:rPr>
                <w:sz w:val="22"/>
                <w:szCs w:val="22"/>
                <w:lang w:eastAsia="ru-RU"/>
              </w:rPr>
            </w:pPr>
          </w:p>
          <w:p w14:paraId="57AFCE9E" w14:textId="77777777" w:rsidR="0035439D" w:rsidRPr="0035439D" w:rsidRDefault="0035439D" w:rsidP="0035439D">
            <w:pPr>
              <w:tabs>
                <w:tab w:val="left" w:pos="4820"/>
                <w:tab w:val="left" w:pos="4962"/>
                <w:tab w:val="left" w:pos="5387"/>
              </w:tabs>
              <w:suppressAutoHyphens w:val="0"/>
              <w:rPr>
                <w:sz w:val="22"/>
                <w:szCs w:val="22"/>
                <w:lang w:eastAsia="ru-RU"/>
              </w:rPr>
            </w:pPr>
          </w:p>
          <w:p w14:paraId="0E9664E2" w14:textId="77777777" w:rsidR="0035439D" w:rsidRPr="0035439D" w:rsidRDefault="0035439D" w:rsidP="0035439D">
            <w:pPr>
              <w:tabs>
                <w:tab w:val="left" w:pos="4820"/>
                <w:tab w:val="left" w:pos="4962"/>
                <w:tab w:val="left" w:pos="5387"/>
              </w:tabs>
              <w:suppressAutoHyphens w:val="0"/>
              <w:rPr>
                <w:sz w:val="22"/>
                <w:szCs w:val="22"/>
                <w:lang w:eastAsia="ru-RU"/>
              </w:rPr>
            </w:pPr>
          </w:p>
          <w:p w14:paraId="3AA8F1A4" w14:textId="77777777" w:rsidR="0035439D" w:rsidRPr="0035439D" w:rsidRDefault="0035439D" w:rsidP="0035439D">
            <w:pPr>
              <w:tabs>
                <w:tab w:val="left" w:pos="4820"/>
                <w:tab w:val="left" w:pos="4962"/>
                <w:tab w:val="left" w:pos="5387"/>
              </w:tabs>
              <w:suppressAutoHyphens w:val="0"/>
              <w:rPr>
                <w:sz w:val="22"/>
                <w:szCs w:val="22"/>
                <w:lang w:eastAsia="ru-RU"/>
              </w:rPr>
            </w:pPr>
          </w:p>
          <w:p w14:paraId="7E4AFB9D" w14:textId="77777777" w:rsidR="0035439D" w:rsidRPr="0035439D" w:rsidRDefault="0035439D" w:rsidP="0035439D">
            <w:pPr>
              <w:tabs>
                <w:tab w:val="left" w:pos="4820"/>
                <w:tab w:val="left" w:pos="4962"/>
                <w:tab w:val="left" w:pos="5387"/>
              </w:tabs>
              <w:suppressAutoHyphens w:val="0"/>
              <w:rPr>
                <w:sz w:val="22"/>
                <w:szCs w:val="22"/>
                <w:lang w:eastAsia="ru-RU"/>
              </w:rPr>
            </w:pPr>
          </w:p>
          <w:p w14:paraId="1DA3AA7A" w14:textId="77777777" w:rsidR="0035439D" w:rsidRPr="0035439D" w:rsidRDefault="0035439D" w:rsidP="0035439D">
            <w:pPr>
              <w:tabs>
                <w:tab w:val="left" w:pos="4820"/>
                <w:tab w:val="left" w:pos="4962"/>
                <w:tab w:val="left" w:pos="5387"/>
              </w:tabs>
              <w:suppressAutoHyphens w:val="0"/>
              <w:rPr>
                <w:sz w:val="22"/>
                <w:szCs w:val="22"/>
                <w:lang w:eastAsia="ru-RU"/>
              </w:rPr>
            </w:pPr>
          </w:p>
          <w:p w14:paraId="2ACFC84A" w14:textId="77777777" w:rsidR="0035439D" w:rsidRPr="0035439D" w:rsidRDefault="0035439D" w:rsidP="0035439D">
            <w:pPr>
              <w:tabs>
                <w:tab w:val="left" w:pos="4820"/>
                <w:tab w:val="left" w:pos="4962"/>
                <w:tab w:val="left" w:pos="5387"/>
              </w:tabs>
              <w:suppressAutoHyphens w:val="0"/>
              <w:rPr>
                <w:sz w:val="22"/>
                <w:szCs w:val="22"/>
                <w:lang w:eastAsia="ru-RU"/>
              </w:rPr>
            </w:pPr>
          </w:p>
          <w:p w14:paraId="00437AAE" w14:textId="77777777" w:rsidR="0035439D" w:rsidRPr="0035439D" w:rsidRDefault="0035439D" w:rsidP="0035439D">
            <w:pPr>
              <w:tabs>
                <w:tab w:val="left" w:pos="4820"/>
                <w:tab w:val="left" w:pos="4962"/>
                <w:tab w:val="left" w:pos="5387"/>
              </w:tabs>
              <w:suppressAutoHyphens w:val="0"/>
              <w:rPr>
                <w:sz w:val="22"/>
                <w:szCs w:val="22"/>
                <w:lang w:eastAsia="ru-RU"/>
              </w:rPr>
            </w:pPr>
          </w:p>
          <w:p w14:paraId="37C616BD" w14:textId="77777777" w:rsidR="0035439D" w:rsidRPr="0035439D" w:rsidRDefault="0035439D" w:rsidP="0035439D">
            <w:pPr>
              <w:tabs>
                <w:tab w:val="left" w:pos="4820"/>
                <w:tab w:val="left" w:pos="4962"/>
                <w:tab w:val="left" w:pos="5387"/>
              </w:tabs>
              <w:suppressAutoHyphens w:val="0"/>
              <w:rPr>
                <w:sz w:val="22"/>
                <w:szCs w:val="22"/>
                <w:lang w:eastAsia="ru-RU"/>
              </w:rPr>
            </w:pPr>
          </w:p>
          <w:p w14:paraId="45632CF9" w14:textId="77777777" w:rsidR="0035439D" w:rsidRPr="0035439D" w:rsidRDefault="0035439D" w:rsidP="0035439D">
            <w:pPr>
              <w:tabs>
                <w:tab w:val="left" w:pos="4820"/>
                <w:tab w:val="left" w:pos="4962"/>
                <w:tab w:val="left" w:pos="5387"/>
              </w:tabs>
              <w:suppressAutoHyphens w:val="0"/>
              <w:rPr>
                <w:sz w:val="22"/>
                <w:szCs w:val="22"/>
                <w:lang w:eastAsia="ru-RU"/>
              </w:rPr>
            </w:pPr>
          </w:p>
          <w:p w14:paraId="08C12C4B" w14:textId="77777777" w:rsidR="0035439D" w:rsidRPr="0035439D" w:rsidRDefault="0035439D" w:rsidP="0035439D">
            <w:pPr>
              <w:tabs>
                <w:tab w:val="left" w:pos="4820"/>
                <w:tab w:val="left" w:pos="4962"/>
                <w:tab w:val="left" w:pos="5387"/>
              </w:tabs>
              <w:suppressAutoHyphens w:val="0"/>
              <w:rPr>
                <w:sz w:val="22"/>
                <w:szCs w:val="22"/>
                <w:lang w:eastAsia="ru-RU"/>
              </w:rPr>
            </w:pPr>
          </w:p>
          <w:p w14:paraId="75CCF8EF" w14:textId="77777777" w:rsidR="0035439D" w:rsidRPr="0035439D" w:rsidRDefault="0035439D" w:rsidP="0035439D">
            <w:pPr>
              <w:tabs>
                <w:tab w:val="left" w:pos="4820"/>
                <w:tab w:val="left" w:pos="4962"/>
                <w:tab w:val="left" w:pos="5387"/>
              </w:tabs>
              <w:suppressAutoHyphens w:val="0"/>
              <w:rPr>
                <w:sz w:val="22"/>
                <w:szCs w:val="22"/>
                <w:lang w:eastAsia="ru-RU"/>
              </w:rPr>
            </w:pPr>
          </w:p>
          <w:p w14:paraId="5376D1CC" w14:textId="77777777" w:rsidR="0035439D" w:rsidRPr="0035439D" w:rsidRDefault="0035439D" w:rsidP="0035439D">
            <w:pPr>
              <w:tabs>
                <w:tab w:val="left" w:pos="4820"/>
                <w:tab w:val="left" w:pos="4962"/>
                <w:tab w:val="left" w:pos="5387"/>
              </w:tabs>
              <w:suppressAutoHyphens w:val="0"/>
              <w:rPr>
                <w:sz w:val="22"/>
                <w:szCs w:val="22"/>
                <w:lang w:eastAsia="ru-RU"/>
              </w:rPr>
            </w:pPr>
          </w:p>
          <w:p w14:paraId="105B6B62" w14:textId="77777777" w:rsidR="0035439D" w:rsidRPr="0035439D" w:rsidRDefault="0035439D" w:rsidP="0035439D">
            <w:pPr>
              <w:tabs>
                <w:tab w:val="left" w:pos="4820"/>
                <w:tab w:val="left" w:pos="4962"/>
                <w:tab w:val="left" w:pos="5387"/>
              </w:tabs>
              <w:suppressAutoHyphens w:val="0"/>
              <w:rPr>
                <w:sz w:val="22"/>
                <w:szCs w:val="22"/>
                <w:lang w:eastAsia="ru-RU"/>
              </w:rPr>
            </w:pPr>
            <w:r w:rsidRPr="0035439D">
              <w:rPr>
                <w:sz w:val="22"/>
                <w:szCs w:val="22"/>
                <w:lang w:eastAsia="ru-RU"/>
              </w:rPr>
              <w:t>___________</w:t>
            </w:r>
          </w:p>
          <w:p w14:paraId="1E335423" w14:textId="77777777" w:rsidR="0035439D" w:rsidRPr="0035439D" w:rsidRDefault="0035439D" w:rsidP="0035439D">
            <w:pPr>
              <w:autoSpaceDN w:val="0"/>
              <w:textAlignment w:val="baseline"/>
              <w:rPr>
                <w:kern w:val="3"/>
                <w:lang w:eastAsia="ru-RU"/>
              </w:rPr>
            </w:pPr>
            <w:r w:rsidRPr="0035439D">
              <w:rPr>
                <w:sz w:val="22"/>
                <w:szCs w:val="22"/>
                <w:lang w:eastAsia="ru-RU"/>
              </w:rPr>
              <w:t>____________________</w:t>
            </w:r>
            <w:r w:rsidRPr="0035439D">
              <w:rPr>
                <w:snapToGrid w:val="0"/>
                <w:color w:val="000000"/>
                <w:lang w:eastAsia="ru-RU"/>
              </w:rPr>
              <w:t xml:space="preserve"> /_______________/</w:t>
            </w:r>
          </w:p>
        </w:tc>
      </w:tr>
    </w:tbl>
    <w:p w14:paraId="7C3085F6" w14:textId="77777777" w:rsidR="00285D57" w:rsidRDefault="00285D57">
      <w:pPr>
        <w:suppressAutoHyphens w:val="0"/>
        <w:overflowPunct w:val="0"/>
        <w:autoSpaceDE w:val="0"/>
        <w:autoSpaceDN w:val="0"/>
        <w:adjustRightInd w:val="0"/>
        <w:rPr>
          <w:b/>
          <w:sz w:val="20"/>
          <w:szCs w:val="20"/>
          <w:lang w:eastAsia="ru-RU"/>
        </w:rPr>
      </w:pPr>
    </w:p>
    <w:p w14:paraId="6C902653" w14:textId="77777777" w:rsidR="00285D57" w:rsidRDefault="00285D57">
      <w:pPr>
        <w:suppressAutoHyphens w:val="0"/>
        <w:overflowPunct w:val="0"/>
        <w:autoSpaceDE w:val="0"/>
        <w:autoSpaceDN w:val="0"/>
        <w:adjustRightInd w:val="0"/>
        <w:rPr>
          <w:b/>
          <w:sz w:val="20"/>
          <w:szCs w:val="20"/>
          <w:lang w:eastAsia="ru-RU"/>
        </w:rPr>
      </w:pPr>
    </w:p>
    <w:p w14:paraId="711B3702" w14:textId="77777777" w:rsidR="00285D57" w:rsidRDefault="00285D57">
      <w:pPr>
        <w:suppressAutoHyphens w:val="0"/>
        <w:overflowPunct w:val="0"/>
        <w:autoSpaceDE w:val="0"/>
        <w:autoSpaceDN w:val="0"/>
        <w:adjustRightInd w:val="0"/>
        <w:rPr>
          <w:b/>
          <w:sz w:val="20"/>
          <w:szCs w:val="20"/>
          <w:lang w:eastAsia="ru-RU"/>
        </w:rPr>
      </w:pPr>
    </w:p>
    <w:p w14:paraId="3C1A477B" w14:textId="77777777" w:rsidR="00285D57" w:rsidRDefault="00285D57">
      <w:pPr>
        <w:suppressAutoHyphens w:val="0"/>
        <w:overflowPunct w:val="0"/>
        <w:autoSpaceDE w:val="0"/>
        <w:autoSpaceDN w:val="0"/>
        <w:adjustRightInd w:val="0"/>
        <w:rPr>
          <w:b/>
          <w:sz w:val="20"/>
          <w:szCs w:val="20"/>
          <w:lang w:eastAsia="ru-RU"/>
        </w:rPr>
      </w:pPr>
    </w:p>
    <w:p w14:paraId="7F98906C" w14:textId="77777777" w:rsidR="00C350D0" w:rsidRDefault="00C350D0">
      <w:pPr>
        <w:suppressAutoHyphens w:val="0"/>
        <w:overflowPunct w:val="0"/>
        <w:autoSpaceDE w:val="0"/>
        <w:autoSpaceDN w:val="0"/>
        <w:adjustRightInd w:val="0"/>
        <w:rPr>
          <w:b/>
          <w:sz w:val="20"/>
          <w:szCs w:val="20"/>
          <w:lang w:eastAsia="ru-RU"/>
        </w:rPr>
      </w:pPr>
    </w:p>
    <w:p w14:paraId="573507FC" w14:textId="51AE0CF4" w:rsidR="00285D57" w:rsidRDefault="0035439D" w:rsidP="0035439D">
      <w:pPr>
        <w:tabs>
          <w:tab w:val="left" w:pos="7541"/>
        </w:tabs>
        <w:suppressAutoHyphens w:val="0"/>
        <w:overflowPunct w:val="0"/>
        <w:autoSpaceDE w:val="0"/>
        <w:autoSpaceDN w:val="0"/>
        <w:adjustRightInd w:val="0"/>
        <w:rPr>
          <w:b/>
          <w:sz w:val="20"/>
          <w:szCs w:val="20"/>
          <w:lang w:eastAsia="ru-RU"/>
        </w:rPr>
      </w:pPr>
      <w:r>
        <w:rPr>
          <w:b/>
          <w:sz w:val="20"/>
          <w:szCs w:val="20"/>
          <w:lang w:eastAsia="ru-RU"/>
        </w:rPr>
        <w:tab/>
      </w:r>
    </w:p>
    <w:p w14:paraId="1D33CDFA"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6771A16C"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0D4A8F85"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00708849"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7828F703"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56992B85"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4D27753E" w14:textId="77777777" w:rsidR="0035439D" w:rsidRDefault="0035439D" w:rsidP="0035439D">
      <w:pPr>
        <w:tabs>
          <w:tab w:val="left" w:pos="7541"/>
        </w:tabs>
        <w:suppressAutoHyphens w:val="0"/>
        <w:overflowPunct w:val="0"/>
        <w:autoSpaceDE w:val="0"/>
        <w:autoSpaceDN w:val="0"/>
        <w:adjustRightInd w:val="0"/>
        <w:rPr>
          <w:b/>
          <w:sz w:val="20"/>
          <w:szCs w:val="20"/>
          <w:lang w:eastAsia="ru-RU"/>
        </w:rPr>
      </w:pPr>
    </w:p>
    <w:p w14:paraId="73E31B3D" w14:textId="77777777" w:rsidR="00285D57" w:rsidRDefault="00285D57">
      <w:pPr>
        <w:suppressAutoHyphens w:val="0"/>
        <w:overflowPunct w:val="0"/>
        <w:autoSpaceDE w:val="0"/>
        <w:autoSpaceDN w:val="0"/>
        <w:adjustRightInd w:val="0"/>
        <w:rPr>
          <w:b/>
          <w:sz w:val="20"/>
          <w:szCs w:val="20"/>
          <w:lang w:eastAsia="ru-RU"/>
        </w:rPr>
      </w:pPr>
    </w:p>
    <w:p w14:paraId="23E7B401" w14:textId="48933F9D" w:rsidR="00285D57" w:rsidRDefault="00E24099">
      <w:pPr>
        <w:pStyle w:val="a6"/>
        <w:tabs>
          <w:tab w:val="left" w:pos="9523"/>
        </w:tabs>
        <w:ind w:left="1094" w:right="-35" w:hanging="737"/>
        <w:jc w:val="right"/>
        <w:outlineLvl w:val="0"/>
        <w:rPr>
          <w:b/>
          <w:lang w:eastAsia="ru-RU"/>
        </w:rPr>
      </w:pPr>
      <w:r>
        <w:rPr>
          <w:b/>
          <w:lang w:eastAsia="ru-RU"/>
        </w:rPr>
        <w:t>П</w:t>
      </w:r>
      <w:r w:rsidR="00F149BE">
        <w:rPr>
          <w:b/>
          <w:lang w:eastAsia="ru-RU"/>
        </w:rPr>
        <w:t>риложение № 1</w:t>
      </w:r>
    </w:p>
    <w:p w14:paraId="0AF14410" w14:textId="3B7AD6BA" w:rsidR="00285D57" w:rsidRDefault="00F149BE">
      <w:pPr>
        <w:ind w:firstLine="1418"/>
        <w:jc w:val="right"/>
        <w:rPr>
          <w:bCs/>
          <w:sz w:val="20"/>
          <w:szCs w:val="20"/>
          <w:lang w:eastAsia="ru-RU"/>
        </w:rPr>
      </w:pPr>
      <w:r>
        <w:rPr>
          <w:b/>
          <w:sz w:val="20"/>
          <w:szCs w:val="20"/>
          <w:lang w:eastAsia="ru-RU"/>
        </w:rPr>
        <w:t xml:space="preserve"> </w:t>
      </w:r>
      <w:r>
        <w:rPr>
          <w:bCs/>
          <w:sz w:val="20"/>
          <w:szCs w:val="20"/>
          <w:lang w:eastAsia="ru-RU"/>
        </w:rPr>
        <w:t xml:space="preserve">к договору № </w:t>
      </w:r>
      <w:r w:rsidR="00C350D0">
        <w:rPr>
          <w:sz w:val="28"/>
          <w:szCs w:val="28"/>
        </w:rPr>
        <w:t>________</w:t>
      </w:r>
      <w:r>
        <w:rPr>
          <w:bCs/>
          <w:sz w:val="20"/>
          <w:szCs w:val="20"/>
          <w:lang w:eastAsia="ru-RU"/>
        </w:rPr>
        <w:t xml:space="preserve"> от </w:t>
      </w:r>
      <w:r w:rsidR="00E24099">
        <w:rPr>
          <w:bCs/>
          <w:sz w:val="20"/>
          <w:szCs w:val="20"/>
          <w:lang w:eastAsia="ru-RU"/>
        </w:rPr>
        <w:t>____</w:t>
      </w:r>
      <w:proofErr w:type="gramStart"/>
      <w:r w:rsidR="00E24099">
        <w:rPr>
          <w:bCs/>
          <w:sz w:val="20"/>
          <w:szCs w:val="20"/>
          <w:lang w:eastAsia="ru-RU"/>
        </w:rPr>
        <w:t xml:space="preserve">_  </w:t>
      </w:r>
      <w:r>
        <w:rPr>
          <w:bCs/>
          <w:sz w:val="20"/>
          <w:szCs w:val="20"/>
          <w:lang w:eastAsia="ru-RU"/>
        </w:rPr>
        <w:t>202</w:t>
      </w:r>
      <w:r w:rsidR="0035439D">
        <w:rPr>
          <w:bCs/>
          <w:sz w:val="20"/>
          <w:szCs w:val="20"/>
          <w:lang w:eastAsia="ru-RU"/>
        </w:rPr>
        <w:t>6</w:t>
      </w:r>
      <w:proofErr w:type="gramEnd"/>
      <w:r>
        <w:rPr>
          <w:bCs/>
          <w:sz w:val="20"/>
          <w:szCs w:val="20"/>
          <w:lang w:eastAsia="ru-RU"/>
        </w:rPr>
        <w:t xml:space="preserve"> г.</w:t>
      </w:r>
    </w:p>
    <w:p w14:paraId="64CCC80B" w14:textId="77777777" w:rsidR="00285D57" w:rsidRDefault="00285D57">
      <w:pPr>
        <w:jc w:val="both"/>
        <w:rPr>
          <w:sz w:val="20"/>
          <w:szCs w:val="20"/>
          <w:lang w:eastAsia="ru-RU"/>
        </w:rPr>
      </w:pPr>
    </w:p>
    <w:p w14:paraId="1F232A9C" w14:textId="54DD9DDD" w:rsidR="00285D57" w:rsidRDefault="00285D57">
      <w:pPr>
        <w:jc w:val="center"/>
        <w:rPr>
          <w:sz w:val="20"/>
          <w:szCs w:val="20"/>
          <w:lang w:eastAsia="ru-RU"/>
        </w:rPr>
      </w:pPr>
    </w:p>
    <w:tbl>
      <w:tblPr>
        <w:tblStyle w:val="af1"/>
        <w:tblW w:w="0" w:type="auto"/>
        <w:tblLook w:val="04A0" w:firstRow="1" w:lastRow="0" w:firstColumn="1" w:lastColumn="0" w:noHBand="0" w:noVBand="1"/>
      </w:tblPr>
      <w:tblGrid>
        <w:gridCol w:w="9825"/>
      </w:tblGrid>
      <w:tr w:rsidR="00E24099" w14:paraId="5D2D50F2" w14:textId="77777777" w:rsidTr="00E24099">
        <w:tc>
          <w:tcPr>
            <w:tcW w:w="10250" w:type="dxa"/>
          </w:tcPr>
          <w:p w14:paraId="3538C012" w14:textId="752B035E" w:rsidR="00E24099" w:rsidRDefault="00E24099">
            <w:pPr>
              <w:jc w:val="center"/>
              <w:rPr>
                <w:sz w:val="20"/>
                <w:szCs w:val="20"/>
                <w:lang w:eastAsia="ru-RU"/>
              </w:rPr>
            </w:pPr>
            <w:r>
              <w:rPr>
                <w:sz w:val="20"/>
                <w:szCs w:val="20"/>
                <w:lang w:eastAsia="ru-RU"/>
              </w:rPr>
              <w:t>СПЕЦИФИКАЦИЯ</w:t>
            </w:r>
          </w:p>
        </w:tc>
      </w:tr>
    </w:tbl>
    <w:p w14:paraId="232669A2" w14:textId="77777777" w:rsidR="00285D57" w:rsidRDefault="00285D57">
      <w:pPr>
        <w:jc w:val="center"/>
        <w:rPr>
          <w:sz w:val="20"/>
          <w:szCs w:val="20"/>
          <w:lang w:eastAsia="ru-RU"/>
        </w:rPr>
      </w:pPr>
    </w:p>
    <w:tbl>
      <w:tblPr>
        <w:tblW w:w="9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89"/>
        <w:gridCol w:w="1449"/>
        <w:gridCol w:w="1132"/>
        <w:gridCol w:w="994"/>
        <w:gridCol w:w="764"/>
        <w:gridCol w:w="1132"/>
        <w:gridCol w:w="1506"/>
      </w:tblGrid>
      <w:tr w:rsidR="0035439D" w14:paraId="2D6665C2" w14:textId="12B90A6B" w:rsidTr="0035439D">
        <w:tc>
          <w:tcPr>
            <w:tcW w:w="709" w:type="dxa"/>
            <w:tcBorders>
              <w:top w:val="single" w:sz="4" w:space="0" w:color="auto"/>
              <w:left w:val="single" w:sz="4" w:space="0" w:color="auto"/>
              <w:bottom w:val="single" w:sz="4" w:space="0" w:color="auto"/>
              <w:right w:val="single" w:sz="4" w:space="0" w:color="auto"/>
            </w:tcBorders>
            <w:vAlign w:val="center"/>
          </w:tcPr>
          <w:p w14:paraId="13AF1FDB" w14:textId="77777777" w:rsidR="0035439D" w:rsidRDefault="0035439D">
            <w:pPr>
              <w:overflowPunct w:val="0"/>
              <w:autoSpaceDE w:val="0"/>
              <w:autoSpaceDN w:val="0"/>
              <w:adjustRightInd w:val="0"/>
              <w:jc w:val="center"/>
              <w:rPr>
                <w:sz w:val="20"/>
                <w:szCs w:val="20"/>
                <w:lang w:eastAsia="ru-RU"/>
              </w:rPr>
            </w:pPr>
            <w:r>
              <w:rPr>
                <w:sz w:val="20"/>
                <w:szCs w:val="20"/>
                <w:lang w:eastAsia="ru-RU"/>
              </w:rPr>
              <w:t>№ п/п</w:t>
            </w:r>
          </w:p>
        </w:tc>
        <w:tc>
          <w:tcPr>
            <w:tcW w:w="2189" w:type="dxa"/>
            <w:tcBorders>
              <w:top w:val="single" w:sz="4" w:space="0" w:color="auto"/>
              <w:left w:val="single" w:sz="4" w:space="0" w:color="auto"/>
              <w:bottom w:val="single" w:sz="4" w:space="0" w:color="auto"/>
              <w:right w:val="single" w:sz="4" w:space="0" w:color="auto"/>
            </w:tcBorders>
            <w:vAlign w:val="center"/>
          </w:tcPr>
          <w:p w14:paraId="4065CA48" w14:textId="60CBC45A" w:rsidR="0035439D" w:rsidRDefault="0035439D" w:rsidP="00E24099">
            <w:pPr>
              <w:overflowPunct w:val="0"/>
              <w:autoSpaceDE w:val="0"/>
              <w:autoSpaceDN w:val="0"/>
              <w:adjustRightInd w:val="0"/>
              <w:jc w:val="center"/>
              <w:rPr>
                <w:sz w:val="20"/>
                <w:szCs w:val="20"/>
                <w:lang w:eastAsia="ru-RU"/>
              </w:rPr>
            </w:pPr>
            <w:r>
              <w:rPr>
                <w:sz w:val="20"/>
                <w:szCs w:val="20"/>
                <w:lang w:eastAsia="ru-RU"/>
              </w:rPr>
              <w:t>Наименование образовательной программы</w:t>
            </w:r>
          </w:p>
        </w:tc>
        <w:tc>
          <w:tcPr>
            <w:tcW w:w="1449" w:type="dxa"/>
            <w:tcBorders>
              <w:top w:val="single" w:sz="4" w:space="0" w:color="auto"/>
              <w:left w:val="single" w:sz="4" w:space="0" w:color="auto"/>
              <w:bottom w:val="single" w:sz="4" w:space="0" w:color="auto"/>
              <w:right w:val="single" w:sz="4" w:space="0" w:color="auto"/>
            </w:tcBorders>
            <w:vAlign w:val="center"/>
          </w:tcPr>
          <w:p w14:paraId="1C0E0F10" w14:textId="77777777" w:rsidR="0035439D" w:rsidRDefault="0035439D">
            <w:pPr>
              <w:jc w:val="center"/>
              <w:rPr>
                <w:sz w:val="20"/>
                <w:szCs w:val="20"/>
                <w:lang w:eastAsia="ru-RU"/>
              </w:rPr>
            </w:pPr>
            <w:r>
              <w:rPr>
                <w:sz w:val="20"/>
                <w:szCs w:val="20"/>
                <w:lang w:eastAsia="ru-RU"/>
              </w:rPr>
              <w:t>Количество</w:t>
            </w:r>
          </w:p>
          <w:p w14:paraId="6264A9A9" w14:textId="59540B4E" w:rsidR="0035439D" w:rsidRDefault="0035439D">
            <w:pPr>
              <w:overflowPunct w:val="0"/>
              <w:autoSpaceDE w:val="0"/>
              <w:autoSpaceDN w:val="0"/>
              <w:adjustRightInd w:val="0"/>
              <w:jc w:val="center"/>
              <w:rPr>
                <w:sz w:val="20"/>
                <w:szCs w:val="20"/>
                <w:lang w:eastAsia="ru-RU"/>
              </w:rPr>
            </w:pPr>
            <w:r>
              <w:rPr>
                <w:sz w:val="20"/>
                <w:szCs w:val="20"/>
                <w:lang w:eastAsia="ru-RU"/>
              </w:rPr>
              <w:t>Слушателей (чел.)</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CD91DC" w14:textId="53F0DDB0" w:rsidR="0035439D" w:rsidRDefault="0035439D">
            <w:pPr>
              <w:overflowPunct w:val="0"/>
              <w:autoSpaceDE w:val="0"/>
              <w:autoSpaceDN w:val="0"/>
              <w:adjustRightInd w:val="0"/>
              <w:jc w:val="center"/>
              <w:rPr>
                <w:sz w:val="20"/>
                <w:szCs w:val="20"/>
                <w:lang w:eastAsia="ru-RU"/>
              </w:rPr>
            </w:pPr>
            <w:r>
              <w:rPr>
                <w:sz w:val="20"/>
                <w:szCs w:val="20"/>
                <w:lang w:eastAsia="ru-RU"/>
              </w:rPr>
              <w:t>Форма обучения</w:t>
            </w:r>
          </w:p>
        </w:tc>
        <w:tc>
          <w:tcPr>
            <w:tcW w:w="764" w:type="dxa"/>
            <w:tcBorders>
              <w:top w:val="single" w:sz="4" w:space="0" w:color="auto"/>
              <w:left w:val="single" w:sz="4" w:space="0" w:color="auto"/>
              <w:bottom w:val="single" w:sz="4" w:space="0" w:color="auto"/>
              <w:right w:val="single" w:sz="4" w:space="0" w:color="auto"/>
            </w:tcBorders>
            <w:vAlign w:val="center"/>
          </w:tcPr>
          <w:p w14:paraId="4B617A1D" w14:textId="77777777" w:rsidR="0035439D" w:rsidRDefault="0035439D">
            <w:pPr>
              <w:overflowPunct w:val="0"/>
              <w:autoSpaceDE w:val="0"/>
              <w:autoSpaceDN w:val="0"/>
              <w:adjustRightInd w:val="0"/>
              <w:jc w:val="center"/>
              <w:rPr>
                <w:sz w:val="20"/>
                <w:szCs w:val="20"/>
                <w:lang w:eastAsia="ru-RU"/>
              </w:rPr>
            </w:pPr>
            <w:r>
              <w:rPr>
                <w:sz w:val="20"/>
                <w:szCs w:val="20"/>
                <w:lang w:eastAsia="ru-RU"/>
              </w:rPr>
              <w:t>Кол-во часов</w:t>
            </w:r>
          </w:p>
        </w:tc>
        <w:tc>
          <w:tcPr>
            <w:tcW w:w="1132" w:type="dxa"/>
            <w:tcBorders>
              <w:top w:val="single" w:sz="4" w:space="0" w:color="auto"/>
              <w:left w:val="single" w:sz="4" w:space="0" w:color="auto"/>
              <w:bottom w:val="single" w:sz="4" w:space="0" w:color="auto"/>
              <w:right w:val="single" w:sz="4" w:space="0" w:color="auto"/>
            </w:tcBorders>
            <w:vAlign w:val="center"/>
          </w:tcPr>
          <w:p w14:paraId="75969887" w14:textId="77777777" w:rsidR="0035439D" w:rsidRDefault="0035439D">
            <w:pPr>
              <w:overflowPunct w:val="0"/>
              <w:autoSpaceDE w:val="0"/>
              <w:autoSpaceDN w:val="0"/>
              <w:adjustRightInd w:val="0"/>
              <w:jc w:val="center"/>
              <w:rPr>
                <w:sz w:val="20"/>
                <w:szCs w:val="20"/>
                <w:lang w:eastAsia="ru-RU"/>
              </w:rPr>
            </w:pPr>
            <w:r>
              <w:rPr>
                <w:sz w:val="20"/>
                <w:szCs w:val="20"/>
                <w:lang w:eastAsia="ru-RU"/>
              </w:rPr>
              <w:t>Цена за 1 человека в рублях</w:t>
            </w:r>
          </w:p>
        </w:tc>
        <w:tc>
          <w:tcPr>
            <w:tcW w:w="1506" w:type="dxa"/>
            <w:tcBorders>
              <w:top w:val="single" w:sz="4" w:space="0" w:color="auto"/>
              <w:left w:val="single" w:sz="4" w:space="0" w:color="auto"/>
              <w:bottom w:val="single" w:sz="4" w:space="0" w:color="auto"/>
              <w:right w:val="single" w:sz="4" w:space="0" w:color="auto"/>
            </w:tcBorders>
          </w:tcPr>
          <w:p w14:paraId="5FD15654" w14:textId="10CA1AB1" w:rsidR="0035439D" w:rsidRDefault="0035439D">
            <w:pPr>
              <w:overflowPunct w:val="0"/>
              <w:autoSpaceDE w:val="0"/>
              <w:autoSpaceDN w:val="0"/>
              <w:adjustRightInd w:val="0"/>
              <w:jc w:val="center"/>
              <w:rPr>
                <w:sz w:val="20"/>
                <w:szCs w:val="20"/>
                <w:lang w:eastAsia="ru-RU"/>
              </w:rPr>
            </w:pPr>
            <w:r>
              <w:rPr>
                <w:sz w:val="20"/>
                <w:szCs w:val="20"/>
                <w:lang w:eastAsia="ru-RU"/>
              </w:rPr>
              <w:t>Стоимость услуг (руб.) без НДС</w:t>
            </w:r>
          </w:p>
        </w:tc>
      </w:tr>
      <w:tr w:rsidR="0035439D" w14:paraId="59DA6481" w14:textId="7CE9BBD7" w:rsidTr="0035439D">
        <w:trPr>
          <w:trHeight w:val="558"/>
        </w:trPr>
        <w:tc>
          <w:tcPr>
            <w:tcW w:w="709" w:type="dxa"/>
            <w:tcBorders>
              <w:top w:val="single" w:sz="4" w:space="0" w:color="auto"/>
              <w:left w:val="single" w:sz="4" w:space="0" w:color="auto"/>
              <w:bottom w:val="single" w:sz="4" w:space="0" w:color="auto"/>
              <w:right w:val="single" w:sz="4" w:space="0" w:color="auto"/>
            </w:tcBorders>
            <w:vAlign w:val="center"/>
          </w:tcPr>
          <w:p w14:paraId="4C5AA0E9" w14:textId="77777777" w:rsidR="0035439D" w:rsidRDefault="0035439D">
            <w:pPr>
              <w:overflowPunct w:val="0"/>
              <w:autoSpaceDE w:val="0"/>
              <w:autoSpaceDN w:val="0"/>
              <w:adjustRightInd w:val="0"/>
              <w:jc w:val="center"/>
              <w:rPr>
                <w:sz w:val="20"/>
                <w:szCs w:val="20"/>
                <w:lang w:eastAsia="ru-RU"/>
              </w:rPr>
            </w:pPr>
            <w:r>
              <w:rPr>
                <w:sz w:val="20"/>
                <w:szCs w:val="20"/>
                <w:lang w:eastAsia="ru-RU"/>
              </w:rPr>
              <w:t>1</w:t>
            </w:r>
          </w:p>
        </w:tc>
        <w:tc>
          <w:tcPr>
            <w:tcW w:w="2189" w:type="dxa"/>
            <w:tcBorders>
              <w:top w:val="single" w:sz="4" w:space="0" w:color="auto"/>
              <w:left w:val="single" w:sz="4" w:space="0" w:color="auto"/>
              <w:right w:val="single" w:sz="4" w:space="0" w:color="auto"/>
            </w:tcBorders>
            <w:vAlign w:val="center"/>
          </w:tcPr>
          <w:p w14:paraId="50C1B939" w14:textId="7B6EECCC" w:rsidR="0035439D" w:rsidRDefault="0035439D" w:rsidP="0035439D">
            <w:pPr>
              <w:jc w:val="center"/>
              <w:rPr>
                <w:bCs/>
                <w:sz w:val="20"/>
                <w:szCs w:val="20"/>
              </w:rPr>
            </w:pPr>
            <w:r>
              <w:rPr>
                <w:bCs/>
                <w:sz w:val="20"/>
                <w:szCs w:val="20"/>
              </w:rPr>
              <w:t>Дополнительная профессиональная программа профессиональной переподготовки для получения квалификации «Специалист по пожарной профилактике»</w:t>
            </w:r>
          </w:p>
        </w:tc>
        <w:tc>
          <w:tcPr>
            <w:tcW w:w="1449" w:type="dxa"/>
            <w:tcBorders>
              <w:top w:val="single" w:sz="4" w:space="0" w:color="auto"/>
              <w:left w:val="single" w:sz="4" w:space="0" w:color="auto"/>
              <w:right w:val="single" w:sz="4" w:space="0" w:color="auto"/>
            </w:tcBorders>
            <w:vAlign w:val="center"/>
          </w:tcPr>
          <w:p w14:paraId="32EB9FEB" w14:textId="51798100" w:rsidR="0035439D" w:rsidRDefault="0035439D">
            <w:pPr>
              <w:overflowPunct w:val="0"/>
              <w:autoSpaceDE w:val="0"/>
              <w:autoSpaceDN w:val="0"/>
              <w:adjustRightInd w:val="0"/>
              <w:jc w:val="center"/>
              <w:rPr>
                <w:bCs/>
                <w:sz w:val="20"/>
                <w:szCs w:val="20"/>
              </w:rPr>
            </w:pPr>
            <w:r>
              <w:rPr>
                <w:bCs/>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5B805C" w14:textId="18DDA2E1" w:rsidR="0035439D" w:rsidRDefault="0035439D" w:rsidP="00944BDF">
            <w:pPr>
              <w:rPr>
                <w:color w:val="FF0000"/>
                <w:sz w:val="20"/>
                <w:szCs w:val="20"/>
              </w:rPr>
            </w:pPr>
            <w:r>
              <w:rPr>
                <w:sz w:val="20"/>
                <w:szCs w:val="20"/>
              </w:rPr>
              <w:t xml:space="preserve"> </w:t>
            </w:r>
            <w:r w:rsidR="005D1D79">
              <w:rPr>
                <w:sz w:val="20"/>
                <w:szCs w:val="20"/>
              </w:rPr>
              <w:t>Очно-дистанционная</w:t>
            </w:r>
          </w:p>
        </w:tc>
        <w:tc>
          <w:tcPr>
            <w:tcW w:w="764" w:type="dxa"/>
            <w:tcBorders>
              <w:top w:val="single" w:sz="4" w:space="0" w:color="auto"/>
              <w:left w:val="single" w:sz="4" w:space="0" w:color="auto"/>
              <w:bottom w:val="single" w:sz="4" w:space="0" w:color="auto"/>
              <w:right w:val="single" w:sz="4" w:space="0" w:color="auto"/>
            </w:tcBorders>
            <w:vAlign w:val="center"/>
          </w:tcPr>
          <w:p w14:paraId="795822A9" w14:textId="7C4A0A39" w:rsidR="0035439D" w:rsidRPr="00CC4F6C" w:rsidRDefault="0035439D" w:rsidP="00133C01">
            <w:pPr>
              <w:overflowPunct w:val="0"/>
              <w:autoSpaceDE w:val="0"/>
              <w:autoSpaceDN w:val="0"/>
              <w:adjustRightInd w:val="0"/>
              <w:jc w:val="center"/>
              <w:rPr>
                <w:sz w:val="20"/>
                <w:szCs w:val="20"/>
                <w:lang w:eastAsia="ru-RU"/>
              </w:rPr>
            </w:pPr>
            <w:r>
              <w:rPr>
                <w:sz w:val="20"/>
                <w:szCs w:val="20"/>
                <w:lang w:eastAsia="ru-RU"/>
              </w:rPr>
              <w:t>2</w:t>
            </w:r>
            <w:r w:rsidR="0036073E">
              <w:rPr>
                <w:sz w:val="20"/>
                <w:szCs w:val="20"/>
                <w:lang w:eastAsia="ru-RU"/>
              </w:rPr>
              <w:t>5</w:t>
            </w:r>
            <w:r w:rsidR="00925B47">
              <w:rPr>
                <w:sz w:val="20"/>
                <w:szCs w:val="20"/>
                <w:lang w:eastAsia="ru-RU"/>
              </w:rPr>
              <w:t>5</w:t>
            </w:r>
            <w:bookmarkStart w:id="0" w:name="_GoBack"/>
            <w:bookmarkEnd w:id="0"/>
          </w:p>
        </w:tc>
        <w:tc>
          <w:tcPr>
            <w:tcW w:w="1132" w:type="dxa"/>
            <w:tcBorders>
              <w:top w:val="single" w:sz="4" w:space="0" w:color="auto"/>
              <w:left w:val="single" w:sz="4" w:space="0" w:color="auto"/>
              <w:bottom w:val="single" w:sz="4" w:space="0" w:color="auto"/>
              <w:right w:val="single" w:sz="4" w:space="0" w:color="auto"/>
            </w:tcBorders>
            <w:vAlign w:val="center"/>
          </w:tcPr>
          <w:p w14:paraId="4536940C" w14:textId="6D6EC9AC" w:rsidR="0035439D" w:rsidRDefault="0035439D">
            <w:pPr>
              <w:overflowPunct w:val="0"/>
              <w:autoSpaceDE w:val="0"/>
              <w:autoSpaceDN w:val="0"/>
              <w:adjustRightInd w:val="0"/>
              <w:jc w:val="center"/>
              <w:rPr>
                <w:sz w:val="20"/>
                <w:szCs w:val="20"/>
                <w:lang w:eastAsia="ru-RU"/>
              </w:rPr>
            </w:pPr>
            <w:r>
              <w:rPr>
                <w:sz w:val="20"/>
                <w:szCs w:val="20"/>
                <w:lang w:eastAsia="ru-RU"/>
              </w:rPr>
              <w:t>7500,00</w:t>
            </w:r>
          </w:p>
        </w:tc>
        <w:tc>
          <w:tcPr>
            <w:tcW w:w="1506" w:type="dxa"/>
            <w:tcBorders>
              <w:top w:val="single" w:sz="4" w:space="0" w:color="auto"/>
              <w:left w:val="single" w:sz="4" w:space="0" w:color="auto"/>
              <w:bottom w:val="single" w:sz="4" w:space="0" w:color="auto"/>
              <w:right w:val="single" w:sz="4" w:space="0" w:color="auto"/>
            </w:tcBorders>
          </w:tcPr>
          <w:p w14:paraId="0ECF10AC" w14:textId="77777777" w:rsidR="0035439D" w:rsidRDefault="0035439D">
            <w:pPr>
              <w:overflowPunct w:val="0"/>
              <w:autoSpaceDE w:val="0"/>
              <w:autoSpaceDN w:val="0"/>
              <w:adjustRightInd w:val="0"/>
              <w:jc w:val="center"/>
              <w:rPr>
                <w:sz w:val="20"/>
                <w:szCs w:val="20"/>
                <w:lang w:eastAsia="ru-RU"/>
              </w:rPr>
            </w:pPr>
          </w:p>
          <w:p w14:paraId="38BF507B" w14:textId="77777777" w:rsidR="0035439D" w:rsidRDefault="0035439D">
            <w:pPr>
              <w:overflowPunct w:val="0"/>
              <w:autoSpaceDE w:val="0"/>
              <w:autoSpaceDN w:val="0"/>
              <w:adjustRightInd w:val="0"/>
              <w:jc w:val="center"/>
              <w:rPr>
                <w:sz w:val="20"/>
                <w:szCs w:val="20"/>
                <w:lang w:eastAsia="ru-RU"/>
              </w:rPr>
            </w:pPr>
          </w:p>
          <w:p w14:paraId="1E7F48CA" w14:textId="77777777" w:rsidR="0035439D" w:rsidRDefault="0035439D">
            <w:pPr>
              <w:overflowPunct w:val="0"/>
              <w:autoSpaceDE w:val="0"/>
              <w:autoSpaceDN w:val="0"/>
              <w:adjustRightInd w:val="0"/>
              <w:jc w:val="center"/>
              <w:rPr>
                <w:sz w:val="20"/>
                <w:szCs w:val="20"/>
                <w:lang w:eastAsia="ru-RU"/>
              </w:rPr>
            </w:pPr>
          </w:p>
          <w:p w14:paraId="14183983" w14:textId="77777777" w:rsidR="0035439D" w:rsidRDefault="0035439D">
            <w:pPr>
              <w:overflowPunct w:val="0"/>
              <w:autoSpaceDE w:val="0"/>
              <w:autoSpaceDN w:val="0"/>
              <w:adjustRightInd w:val="0"/>
              <w:jc w:val="center"/>
              <w:rPr>
                <w:sz w:val="20"/>
                <w:szCs w:val="20"/>
                <w:lang w:eastAsia="ru-RU"/>
              </w:rPr>
            </w:pPr>
          </w:p>
          <w:p w14:paraId="2DD81374" w14:textId="4C15A06E" w:rsidR="0035439D" w:rsidRDefault="0035439D">
            <w:pPr>
              <w:overflowPunct w:val="0"/>
              <w:autoSpaceDE w:val="0"/>
              <w:autoSpaceDN w:val="0"/>
              <w:adjustRightInd w:val="0"/>
              <w:jc w:val="center"/>
              <w:rPr>
                <w:sz w:val="20"/>
                <w:szCs w:val="20"/>
                <w:lang w:eastAsia="ru-RU"/>
              </w:rPr>
            </w:pPr>
            <w:r>
              <w:rPr>
                <w:sz w:val="20"/>
                <w:szCs w:val="20"/>
                <w:lang w:eastAsia="ru-RU"/>
              </w:rPr>
              <w:t>15000,00</w:t>
            </w:r>
          </w:p>
        </w:tc>
      </w:tr>
      <w:tr w:rsidR="0035439D" w14:paraId="3B5188CA" w14:textId="77777777" w:rsidTr="00782E8A">
        <w:trPr>
          <w:trHeight w:val="558"/>
        </w:trPr>
        <w:tc>
          <w:tcPr>
            <w:tcW w:w="8369" w:type="dxa"/>
            <w:gridSpan w:val="7"/>
            <w:tcBorders>
              <w:top w:val="single" w:sz="4" w:space="0" w:color="auto"/>
              <w:left w:val="single" w:sz="4" w:space="0" w:color="auto"/>
              <w:bottom w:val="single" w:sz="4" w:space="0" w:color="auto"/>
              <w:right w:val="single" w:sz="4" w:space="0" w:color="auto"/>
            </w:tcBorders>
            <w:vAlign w:val="center"/>
          </w:tcPr>
          <w:p w14:paraId="5C84AF20" w14:textId="04924697" w:rsidR="0035439D" w:rsidRDefault="0035439D">
            <w:pPr>
              <w:overflowPunct w:val="0"/>
              <w:autoSpaceDE w:val="0"/>
              <w:autoSpaceDN w:val="0"/>
              <w:adjustRightInd w:val="0"/>
              <w:jc w:val="center"/>
              <w:rPr>
                <w:sz w:val="20"/>
                <w:szCs w:val="20"/>
                <w:lang w:eastAsia="ru-RU"/>
              </w:rPr>
            </w:pPr>
            <w:r>
              <w:rPr>
                <w:sz w:val="20"/>
                <w:szCs w:val="20"/>
                <w:lang w:eastAsia="ru-RU"/>
              </w:rPr>
              <w:t>Итого:</w:t>
            </w:r>
          </w:p>
        </w:tc>
        <w:tc>
          <w:tcPr>
            <w:tcW w:w="1506" w:type="dxa"/>
            <w:tcBorders>
              <w:top w:val="single" w:sz="4" w:space="0" w:color="auto"/>
              <w:left w:val="single" w:sz="4" w:space="0" w:color="auto"/>
              <w:bottom w:val="single" w:sz="4" w:space="0" w:color="auto"/>
              <w:right w:val="single" w:sz="4" w:space="0" w:color="auto"/>
            </w:tcBorders>
          </w:tcPr>
          <w:p w14:paraId="693F4546" w14:textId="085DF5F4" w:rsidR="0035439D" w:rsidRDefault="004A1FED">
            <w:pPr>
              <w:overflowPunct w:val="0"/>
              <w:autoSpaceDE w:val="0"/>
              <w:autoSpaceDN w:val="0"/>
              <w:adjustRightInd w:val="0"/>
              <w:jc w:val="center"/>
              <w:rPr>
                <w:sz w:val="20"/>
                <w:szCs w:val="20"/>
                <w:lang w:eastAsia="ru-RU"/>
              </w:rPr>
            </w:pPr>
            <w:r>
              <w:rPr>
                <w:sz w:val="20"/>
                <w:szCs w:val="20"/>
                <w:lang w:eastAsia="ru-RU"/>
              </w:rPr>
              <w:t>15000,00</w:t>
            </w:r>
          </w:p>
        </w:tc>
      </w:tr>
      <w:tr w:rsidR="0035439D" w14:paraId="2EC6CB7D" w14:textId="26C68631" w:rsidTr="0035439D">
        <w:trPr>
          <w:gridAfter w:val="4"/>
          <w:wAfter w:w="4396" w:type="dxa"/>
          <w:trHeight w:val="726"/>
        </w:trPr>
        <w:tc>
          <w:tcPr>
            <w:tcW w:w="4347" w:type="dxa"/>
            <w:gridSpan w:val="3"/>
            <w:tcBorders>
              <w:top w:val="single" w:sz="4" w:space="0" w:color="auto"/>
              <w:left w:val="nil"/>
              <w:bottom w:val="nil"/>
              <w:right w:val="nil"/>
            </w:tcBorders>
          </w:tcPr>
          <w:p w14:paraId="5C20FF9A" w14:textId="77777777" w:rsidR="0035439D" w:rsidRDefault="0035439D">
            <w:pPr>
              <w:jc w:val="both"/>
              <w:rPr>
                <w:sz w:val="20"/>
                <w:szCs w:val="20"/>
                <w:lang w:eastAsia="ru-RU"/>
              </w:rPr>
            </w:pPr>
          </w:p>
        </w:tc>
        <w:tc>
          <w:tcPr>
            <w:tcW w:w="1132" w:type="dxa"/>
            <w:tcBorders>
              <w:top w:val="single" w:sz="4" w:space="0" w:color="auto"/>
              <w:left w:val="nil"/>
              <w:bottom w:val="nil"/>
              <w:right w:val="nil"/>
            </w:tcBorders>
          </w:tcPr>
          <w:p w14:paraId="2916DED1" w14:textId="77777777" w:rsidR="0035439D" w:rsidRDefault="0035439D">
            <w:pPr>
              <w:jc w:val="both"/>
              <w:rPr>
                <w:sz w:val="20"/>
                <w:szCs w:val="20"/>
                <w:lang w:eastAsia="ru-RU"/>
              </w:rPr>
            </w:pPr>
          </w:p>
        </w:tc>
      </w:tr>
    </w:tbl>
    <w:p w14:paraId="1B794A70" w14:textId="77777777" w:rsidR="00285D57" w:rsidRDefault="00285D57">
      <w:pPr>
        <w:pStyle w:val="a6"/>
        <w:tabs>
          <w:tab w:val="left" w:pos="9523"/>
        </w:tabs>
        <w:ind w:right="-35"/>
        <w:outlineLvl w:val="0"/>
        <w:rPr>
          <w:b/>
          <w:lang w:eastAsia="ru-RU"/>
        </w:rPr>
      </w:pPr>
    </w:p>
    <w:p w14:paraId="0F1AC500" w14:textId="77777777" w:rsidR="004A1FED" w:rsidRPr="004A1FED" w:rsidRDefault="004A1FED" w:rsidP="004A1FED">
      <w:pPr>
        <w:pStyle w:val="a6"/>
        <w:tabs>
          <w:tab w:val="left" w:pos="9523"/>
        </w:tabs>
        <w:ind w:right="-35"/>
        <w:outlineLvl w:val="0"/>
        <w:rPr>
          <w:rFonts w:ascii="Open Sans" w:hAnsi="Open Sans" w:cs="Open Sans"/>
          <w:b/>
          <w:lang w:eastAsia="ru-RU"/>
        </w:rPr>
      </w:pPr>
    </w:p>
    <w:p w14:paraId="1104526A" w14:textId="095678B8" w:rsidR="004A1FED" w:rsidRPr="004A1FED" w:rsidRDefault="004A1FED" w:rsidP="004A1FED">
      <w:pPr>
        <w:pStyle w:val="a6"/>
        <w:tabs>
          <w:tab w:val="left" w:pos="9523"/>
        </w:tabs>
        <w:ind w:right="-35"/>
        <w:outlineLvl w:val="0"/>
        <w:rPr>
          <w:rFonts w:ascii="Open Sans" w:hAnsi="Open Sans" w:cs="Open Sans"/>
          <w:b/>
          <w:lang w:eastAsia="ru-RU"/>
        </w:rPr>
      </w:pPr>
      <w:r w:rsidRPr="004A1FED">
        <w:rPr>
          <w:rFonts w:ascii="Open Sans" w:hAnsi="Open Sans" w:cs="Open Sans"/>
          <w:b/>
          <w:lang w:eastAsia="ru-RU"/>
        </w:rPr>
        <w:t xml:space="preserve">Заказчик                                                                          </w:t>
      </w:r>
      <w:r>
        <w:rPr>
          <w:rFonts w:ascii="Open Sans" w:hAnsi="Open Sans" w:cs="Open Sans"/>
          <w:b/>
          <w:lang w:eastAsia="ru-RU"/>
        </w:rPr>
        <w:t xml:space="preserve">                       </w:t>
      </w:r>
      <w:r w:rsidRPr="004A1FED">
        <w:rPr>
          <w:rFonts w:ascii="Open Sans" w:hAnsi="Open Sans" w:cs="Open Sans"/>
          <w:b/>
          <w:lang w:eastAsia="ru-RU"/>
        </w:rPr>
        <w:t xml:space="preserve">    Исполнитель</w:t>
      </w:r>
    </w:p>
    <w:p w14:paraId="6DDA75EF" w14:textId="77777777" w:rsidR="004A1FED" w:rsidRPr="004A1FED" w:rsidRDefault="004A1FED" w:rsidP="004A1FED">
      <w:pPr>
        <w:pStyle w:val="a6"/>
        <w:tabs>
          <w:tab w:val="left" w:pos="9523"/>
        </w:tabs>
        <w:ind w:right="-35"/>
        <w:outlineLvl w:val="0"/>
        <w:rPr>
          <w:rFonts w:ascii="Open Sans" w:hAnsi="Open Sans" w:cs="Open Sans"/>
          <w:b/>
          <w:lang w:eastAsia="ru-RU"/>
        </w:rPr>
      </w:pPr>
    </w:p>
    <w:p w14:paraId="70EB5253" w14:textId="77777777" w:rsidR="004A1FED" w:rsidRPr="004A1FED" w:rsidRDefault="004A1FED" w:rsidP="004A1FED">
      <w:pPr>
        <w:pStyle w:val="a6"/>
        <w:tabs>
          <w:tab w:val="left" w:pos="9523"/>
        </w:tabs>
        <w:ind w:right="-35"/>
        <w:outlineLvl w:val="0"/>
        <w:rPr>
          <w:rFonts w:ascii="Open Sans" w:hAnsi="Open Sans" w:cs="Open Sans"/>
          <w:b/>
          <w:lang w:eastAsia="ru-RU"/>
        </w:rPr>
      </w:pPr>
    </w:p>
    <w:p w14:paraId="0EC227C7" w14:textId="32747EA0" w:rsidR="004A1FED" w:rsidRPr="004A1FED" w:rsidRDefault="004A1FED" w:rsidP="004A1FED">
      <w:pPr>
        <w:pStyle w:val="a6"/>
        <w:tabs>
          <w:tab w:val="left" w:pos="9523"/>
        </w:tabs>
        <w:ind w:right="-35"/>
        <w:outlineLvl w:val="0"/>
        <w:rPr>
          <w:rFonts w:ascii="Open Sans" w:hAnsi="Open Sans" w:cs="Open Sans"/>
          <w:b/>
          <w:lang w:eastAsia="ru-RU"/>
        </w:rPr>
      </w:pPr>
      <w:r w:rsidRPr="004A1FED">
        <w:rPr>
          <w:rFonts w:ascii="Open Sans" w:hAnsi="Open Sans" w:cs="Open Sans"/>
          <w:b/>
          <w:lang w:eastAsia="ru-RU"/>
        </w:rPr>
        <w:t xml:space="preserve">________________ Е.П. </w:t>
      </w:r>
      <w:proofErr w:type="spellStart"/>
      <w:r w:rsidRPr="004A1FED">
        <w:rPr>
          <w:rFonts w:ascii="Open Sans" w:hAnsi="Open Sans" w:cs="Open Sans"/>
          <w:b/>
          <w:lang w:eastAsia="ru-RU"/>
        </w:rPr>
        <w:t>Кольянко</w:t>
      </w:r>
      <w:proofErr w:type="spellEnd"/>
      <w:r w:rsidRPr="004A1FED">
        <w:rPr>
          <w:rFonts w:ascii="Open Sans" w:hAnsi="Open Sans" w:cs="Open Sans"/>
          <w:b/>
          <w:lang w:eastAsia="ru-RU"/>
        </w:rPr>
        <w:t xml:space="preserve">                                   </w:t>
      </w:r>
      <w:r>
        <w:rPr>
          <w:rFonts w:ascii="Open Sans" w:hAnsi="Open Sans" w:cs="Open Sans"/>
          <w:b/>
          <w:lang w:eastAsia="ru-RU"/>
        </w:rPr>
        <w:t xml:space="preserve">                     </w:t>
      </w:r>
      <w:r w:rsidRPr="004A1FED">
        <w:rPr>
          <w:rFonts w:ascii="Open Sans" w:hAnsi="Open Sans" w:cs="Open Sans"/>
          <w:b/>
          <w:lang w:eastAsia="ru-RU"/>
        </w:rPr>
        <w:t xml:space="preserve">   ________________ /___________/</w:t>
      </w:r>
    </w:p>
    <w:p w14:paraId="497CA6E1" w14:textId="77777777" w:rsidR="004A1FED" w:rsidRPr="004A1FED" w:rsidRDefault="004A1FED" w:rsidP="004A1FED">
      <w:pPr>
        <w:pStyle w:val="a6"/>
        <w:tabs>
          <w:tab w:val="left" w:pos="9523"/>
        </w:tabs>
        <w:ind w:right="-35"/>
        <w:outlineLvl w:val="0"/>
        <w:rPr>
          <w:rFonts w:ascii="Open Sans" w:hAnsi="Open Sans" w:cs="Open Sans"/>
          <w:b/>
          <w:lang w:eastAsia="ru-RU"/>
        </w:rPr>
      </w:pPr>
    </w:p>
    <w:p w14:paraId="123A8158" w14:textId="77777777" w:rsidR="00285D57" w:rsidRDefault="00285D57">
      <w:pPr>
        <w:pStyle w:val="a6"/>
        <w:tabs>
          <w:tab w:val="left" w:pos="9523"/>
        </w:tabs>
        <w:ind w:right="-35"/>
        <w:outlineLvl w:val="0"/>
        <w:rPr>
          <w:rFonts w:ascii="Open Sans" w:hAnsi="Open Sans" w:cs="Open Sans"/>
          <w:b/>
          <w:lang w:eastAsia="ru-RU"/>
        </w:rPr>
      </w:pPr>
    </w:p>
    <w:sectPr w:rsidR="00285D57" w:rsidSect="0035439D">
      <w:footerReference w:type="default" r:id="rId8"/>
      <w:pgSz w:w="11906" w:h="16838"/>
      <w:pgMar w:top="426" w:right="991"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9DACC" w14:textId="77777777" w:rsidR="00357B52" w:rsidRDefault="00357B52">
      <w:r>
        <w:separator/>
      </w:r>
    </w:p>
  </w:endnote>
  <w:endnote w:type="continuationSeparator" w:id="0">
    <w:p w14:paraId="4AA5536F" w14:textId="77777777" w:rsidR="00357B52" w:rsidRDefault="0035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 w:name="Open ssans">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307491"/>
    </w:sdtPr>
    <w:sdtEndPr/>
    <w:sdtContent>
      <w:p w14:paraId="3B280CB8" w14:textId="77777777" w:rsidR="00285D57" w:rsidRDefault="00285D57">
        <w:pPr>
          <w:pStyle w:val="ac"/>
          <w:rPr>
            <w:rFonts w:ascii="Open ssans" w:hAnsi="Open ssans"/>
            <w:sz w:val="20"/>
            <w:szCs w:val="20"/>
            <w:lang w:val="en-US"/>
          </w:rPr>
        </w:pPr>
      </w:p>
      <w:p w14:paraId="0A7CC04B" w14:textId="77777777" w:rsidR="00285D57" w:rsidRDefault="00F149BE">
        <w:pPr>
          <w:pStyle w:val="ac"/>
          <w:jc w:val="right"/>
        </w:pPr>
        <w:r>
          <w:fldChar w:fldCharType="begin"/>
        </w:r>
        <w:r>
          <w:instrText xml:space="preserve"> PAGE   \* MERGEFORMAT </w:instrText>
        </w:r>
        <w:r>
          <w:fldChar w:fldCharType="separate"/>
        </w:r>
        <w:r w:rsidR="00925B47">
          <w:rPr>
            <w:noProof/>
          </w:rPr>
          <w:t>5</w:t>
        </w:r>
        <w:r>
          <w:fldChar w:fldCharType="end"/>
        </w:r>
      </w:p>
    </w:sdtContent>
  </w:sdt>
  <w:p w14:paraId="6EE9C1BA" w14:textId="77777777" w:rsidR="00285D57" w:rsidRDefault="00285D5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3B2DC" w14:textId="77777777" w:rsidR="00357B52" w:rsidRDefault="00357B52">
      <w:r>
        <w:separator/>
      </w:r>
    </w:p>
  </w:footnote>
  <w:footnote w:type="continuationSeparator" w:id="0">
    <w:p w14:paraId="2C182768" w14:textId="77777777" w:rsidR="00357B52" w:rsidRDefault="00357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48131"/>
    <w:multiLevelType w:val="multilevel"/>
    <w:tmpl w:val="4BA48131"/>
    <w:lvl w:ilvl="0">
      <w:start w:val="1"/>
      <w:numFmt w:val="decimal"/>
      <w:lvlText w:val="%1."/>
      <w:lvlJc w:val="left"/>
      <w:pPr>
        <w:tabs>
          <w:tab w:val="left" w:pos="425"/>
        </w:tabs>
        <w:ind w:left="425" w:hanging="425"/>
      </w:pPr>
      <w:rPr>
        <w:rFonts w:hint="default"/>
        <w:b/>
        <w:bCs/>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79"/>
    <w:rsid w:val="00006A53"/>
    <w:rsid w:val="00023B58"/>
    <w:rsid w:val="00036549"/>
    <w:rsid w:val="00042D7B"/>
    <w:rsid w:val="00056E19"/>
    <w:rsid w:val="00077B7A"/>
    <w:rsid w:val="000A06B7"/>
    <w:rsid w:val="000B153F"/>
    <w:rsid w:val="000B3954"/>
    <w:rsid w:val="000D2201"/>
    <w:rsid w:val="000F307A"/>
    <w:rsid w:val="000F3A5F"/>
    <w:rsid w:val="000F50CF"/>
    <w:rsid w:val="00105AC2"/>
    <w:rsid w:val="00106D77"/>
    <w:rsid w:val="00127E6F"/>
    <w:rsid w:val="00130E64"/>
    <w:rsid w:val="00133C01"/>
    <w:rsid w:val="00142D08"/>
    <w:rsid w:val="00150653"/>
    <w:rsid w:val="00154BA2"/>
    <w:rsid w:val="00161A2E"/>
    <w:rsid w:val="00163030"/>
    <w:rsid w:val="00195FCC"/>
    <w:rsid w:val="001A1407"/>
    <w:rsid w:val="001B65DC"/>
    <w:rsid w:val="001C7B9B"/>
    <w:rsid w:val="001D778A"/>
    <w:rsid w:val="001E0BA7"/>
    <w:rsid w:val="001E2B25"/>
    <w:rsid w:val="00215DCC"/>
    <w:rsid w:val="00216D13"/>
    <w:rsid w:val="002176C5"/>
    <w:rsid w:val="00236D9F"/>
    <w:rsid w:val="00237C97"/>
    <w:rsid w:val="002559DB"/>
    <w:rsid w:val="002562A6"/>
    <w:rsid w:val="002617E9"/>
    <w:rsid w:val="00264B1F"/>
    <w:rsid w:val="002657C8"/>
    <w:rsid w:val="0027553A"/>
    <w:rsid w:val="002822B9"/>
    <w:rsid w:val="00285D57"/>
    <w:rsid w:val="00293CE5"/>
    <w:rsid w:val="002A184B"/>
    <w:rsid w:val="002A1D81"/>
    <w:rsid w:val="002A4043"/>
    <w:rsid w:val="002B1636"/>
    <w:rsid w:val="002B5E25"/>
    <w:rsid w:val="002B7D34"/>
    <w:rsid w:val="002E74A6"/>
    <w:rsid w:val="002F6AE5"/>
    <w:rsid w:val="0030591E"/>
    <w:rsid w:val="00313350"/>
    <w:rsid w:val="003152C4"/>
    <w:rsid w:val="00327B01"/>
    <w:rsid w:val="00351CB6"/>
    <w:rsid w:val="0035439D"/>
    <w:rsid w:val="003570C1"/>
    <w:rsid w:val="00357B52"/>
    <w:rsid w:val="0036073E"/>
    <w:rsid w:val="00365440"/>
    <w:rsid w:val="003958E6"/>
    <w:rsid w:val="003B4783"/>
    <w:rsid w:val="003B5157"/>
    <w:rsid w:val="003B6D8D"/>
    <w:rsid w:val="003D31E4"/>
    <w:rsid w:val="003D5A61"/>
    <w:rsid w:val="003D7735"/>
    <w:rsid w:val="003F2AD2"/>
    <w:rsid w:val="00410A3E"/>
    <w:rsid w:val="00422282"/>
    <w:rsid w:val="00425F2A"/>
    <w:rsid w:val="0045691F"/>
    <w:rsid w:val="004976D2"/>
    <w:rsid w:val="00497C94"/>
    <w:rsid w:val="004A1FED"/>
    <w:rsid w:val="004A6A1E"/>
    <w:rsid w:val="004D1B7D"/>
    <w:rsid w:val="004D5ED2"/>
    <w:rsid w:val="0052010F"/>
    <w:rsid w:val="00523079"/>
    <w:rsid w:val="00532DA3"/>
    <w:rsid w:val="005351AE"/>
    <w:rsid w:val="0055736C"/>
    <w:rsid w:val="005665D1"/>
    <w:rsid w:val="005776F4"/>
    <w:rsid w:val="005830E0"/>
    <w:rsid w:val="005A5CB5"/>
    <w:rsid w:val="005A6634"/>
    <w:rsid w:val="005A6A98"/>
    <w:rsid w:val="005B6E23"/>
    <w:rsid w:val="005C719D"/>
    <w:rsid w:val="005D1D79"/>
    <w:rsid w:val="005E1542"/>
    <w:rsid w:val="005E3E9A"/>
    <w:rsid w:val="006059D2"/>
    <w:rsid w:val="0061167F"/>
    <w:rsid w:val="0063075B"/>
    <w:rsid w:val="00636E10"/>
    <w:rsid w:val="00640B90"/>
    <w:rsid w:val="006503DC"/>
    <w:rsid w:val="006516E2"/>
    <w:rsid w:val="00652D98"/>
    <w:rsid w:val="00655DC8"/>
    <w:rsid w:val="0068797D"/>
    <w:rsid w:val="006B4C69"/>
    <w:rsid w:val="006B666C"/>
    <w:rsid w:val="006C25D3"/>
    <w:rsid w:val="006D1F4C"/>
    <w:rsid w:val="007652A9"/>
    <w:rsid w:val="00775CCA"/>
    <w:rsid w:val="00781420"/>
    <w:rsid w:val="007937E7"/>
    <w:rsid w:val="00793FE6"/>
    <w:rsid w:val="0079568E"/>
    <w:rsid w:val="007956B9"/>
    <w:rsid w:val="007A74DF"/>
    <w:rsid w:val="007B39E1"/>
    <w:rsid w:val="007E08E4"/>
    <w:rsid w:val="007F1835"/>
    <w:rsid w:val="007F5FFE"/>
    <w:rsid w:val="008141AC"/>
    <w:rsid w:val="00823AA7"/>
    <w:rsid w:val="00835051"/>
    <w:rsid w:val="0083705B"/>
    <w:rsid w:val="00870FA4"/>
    <w:rsid w:val="00886C4A"/>
    <w:rsid w:val="00893D72"/>
    <w:rsid w:val="00894EBA"/>
    <w:rsid w:val="008A0EC3"/>
    <w:rsid w:val="008A4DD2"/>
    <w:rsid w:val="008A5677"/>
    <w:rsid w:val="008B0BD6"/>
    <w:rsid w:val="008B23E2"/>
    <w:rsid w:val="008C70EE"/>
    <w:rsid w:val="008E2579"/>
    <w:rsid w:val="00904BCB"/>
    <w:rsid w:val="00911512"/>
    <w:rsid w:val="00921438"/>
    <w:rsid w:val="00925B47"/>
    <w:rsid w:val="009448B1"/>
    <w:rsid w:val="00944BDF"/>
    <w:rsid w:val="00965EFC"/>
    <w:rsid w:val="00987030"/>
    <w:rsid w:val="00987ADE"/>
    <w:rsid w:val="00995555"/>
    <w:rsid w:val="00995F6B"/>
    <w:rsid w:val="009A0EAF"/>
    <w:rsid w:val="009B3052"/>
    <w:rsid w:val="009B3A91"/>
    <w:rsid w:val="009C571A"/>
    <w:rsid w:val="009C7ADC"/>
    <w:rsid w:val="009D66D9"/>
    <w:rsid w:val="00A1164D"/>
    <w:rsid w:val="00A74706"/>
    <w:rsid w:val="00A8023A"/>
    <w:rsid w:val="00A8541E"/>
    <w:rsid w:val="00A918CB"/>
    <w:rsid w:val="00A91F89"/>
    <w:rsid w:val="00AA1CCC"/>
    <w:rsid w:val="00AA2C4E"/>
    <w:rsid w:val="00AA425A"/>
    <w:rsid w:val="00AD4B8A"/>
    <w:rsid w:val="00AD775E"/>
    <w:rsid w:val="00AF3E23"/>
    <w:rsid w:val="00B07BD2"/>
    <w:rsid w:val="00B3582A"/>
    <w:rsid w:val="00B37D2F"/>
    <w:rsid w:val="00B51764"/>
    <w:rsid w:val="00B9170C"/>
    <w:rsid w:val="00BA050B"/>
    <w:rsid w:val="00BB0702"/>
    <w:rsid w:val="00BB1DD9"/>
    <w:rsid w:val="00BD5868"/>
    <w:rsid w:val="00BE7EE3"/>
    <w:rsid w:val="00C06BE5"/>
    <w:rsid w:val="00C070AC"/>
    <w:rsid w:val="00C10316"/>
    <w:rsid w:val="00C32CD2"/>
    <w:rsid w:val="00C350D0"/>
    <w:rsid w:val="00C35A0A"/>
    <w:rsid w:val="00C52A6F"/>
    <w:rsid w:val="00C62FDD"/>
    <w:rsid w:val="00C6568C"/>
    <w:rsid w:val="00C6666A"/>
    <w:rsid w:val="00C66FE1"/>
    <w:rsid w:val="00C76ABF"/>
    <w:rsid w:val="00C81B66"/>
    <w:rsid w:val="00C91540"/>
    <w:rsid w:val="00CA11BD"/>
    <w:rsid w:val="00CC29D9"/>
    <w:rsid w:val="00CC4F6C"/>
    <w:rsid w:val="00CC593A"/>
    <w:rsid w:val="00CC6495"/>
    <w:rsid w:val="00CD101C"/>
    <w:rsid w:val="00CD4275"/>
    <w:rsid w:val="00CE16BC"/>
    <w:rsid w:val="00CE7862"/>
    <w:rsid w:val="00D26783"/>
    <w:rsid w:val="00D4075E"/>
    <w:rsid w:val="00D41471"/>
    <w:rsid w:val="00D44EDB"/>
    <w:rsid w:val="00D5320E"/>
    <w:rsid w:val="00D830FE"/>
    <w:rsid w:val="00D84E2E"/>
    <w:rsid w:val="00D86CC0"/>
    <w:rsid w:val="00DA0573"/>
    <w:rsid w:val="00DD57A7"/>
    <w:rsid w:val="00DF3448"/>
    <w:rsid w:val="00E07AD4"/>
    <w:rsid w:val="00E2370F"/>
    <w:rsid w:val="00E24099"/>
    <w:rsid w:val="00E35CD3"/>
    <w:rsid w:val="00E451A5"/>
    <w:rsid w:val="00E52F0A"/>
    <w:rsid w:val="00E60B26"/>
    <w:rsid w:val="00E650FE"/>
    <w:rsid w:val="00E93EE2"/>
    <w:rsid w:val="00E978CE"/>
    <w:rsid w:val="00EA397F"/>
    <w:rsid w:val="00EA79F7"/>
    <w:rsid w:val="00EC2D66"/>
    <w:rsid w:val="00EC5919"/>
    <w:rsid w:val="00EC5FCB"/>
    <w:rsid w:val="00EE580B"/>
    <w:rsid w:val="00EE6286"/>
    <w:rsid w:val="00EF1C25"/>
    <w:rsid w:val="00F149BE"/>
    <w:rsid w:val="00F21C33"/>
    <w:rsid w:val="00F532B7"/>
    <w:rsid w:val="00F53830"/>
    <w:rsid w:val="00F65169"/>
    <w:rsid w:val="00F71845"/>
    <w:rsid w:val="00F75836"/>
    <w:rsid w:val="00F821A1"/>
    <w:rsid w:val="00F8362B"/>
    <w:rsid w:val="00F83E7C"/>
    <w:rsid w:val="00F83FD6"/>
    <w:rsid w:val="00FA3BFF"/>
    <w:rsid w:val="00FB003C"/>
    <w:rsid w:val="00FC6044"/>
    <w:rsid w:val="00FF3566"/>
    <w:rsid w:val="00FF562E"/>
    <w:rsid w:val="0B0B5B82"/>
    <w:rsid w:val="46882B3C"/>
    <w:rsid w:val="61D559A1"/>
    <w:rsid w:val="6A304E6F"/>
    <w:rsid w:val="7A3863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6763"/>
  <w15:docId w15:val="{F62842E0-FABF-4C44-94A9-64A2B335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uiPriority w:val="99"/>
    <w:unhideWhenUsed/>
    <w:qFormat/>
    <w:pPr>
      <w:tabs>
        <w:tab w:val="center" w:pos="4677"/>
        <w:tab w:val="right" w:pos="9355"/>
      </w:tabs>
    </w:pPr>
  </w:style>
  <w:style w:type="paragraph" w:styleId="a6">
    <w:name w:val="Body Text"/>
    <w:basedOn w:val="a"/>
    <w:link w:val="a7"/>
    <w:pPr>
      <w:ind w:right="-908"/>
      <w:jc w:val="both"/>
    </w:pPr>
    <w:rPr>
      <w:sz w:val="20"/>
      <w:szCs w:val="20"/>
    </w:rPr>
  </w:style>
  <w:style w:type="paragraph" w:styleId="a8">
    <w:name w:val="Body Text Indent"/>
    <w:basedOn w:val="a"/>
    <w:link w:val="a9"/>
    <w:uiPriority w:val="99"/>
    <w:semiHidden/>
    <w:unhideWhenUsed/>
    <w:qFormat/>
    <w:pPr>
      <w:spacing w:after="120"/>
      <w:ind w:left="283"/>
    </w:pPr>
  </w:style>
  <w:style w:type="paragraph" w:styleId="aa">
    <w:name w:val="Title"/>
    <w:basedOn w:val="a"/>
    <w:link w:val="ab"/>
    <w:qFormat/>
    <w:pPr>
      <w:suppressAutoHyphens w:val="0"/>
      <w:spacing w:line="360" w:lineRule="auto"/>
      <w:ind w:firstLine="567"/>
      <w:jc w:val="center"/>
    </w:pPr>
    <w:rPr>
      <w:b/>
      <w:sz w:val="22"/>
      <w:szCs w:val="20"/>
    </w:rPr>
  </w:style>
  <w:style w:type="paragraph" w:styleId="ac">
    <w:name w:val="footer"/>
    <w:basedOn w:val="a"/>
    <w:link w:val="ad"/>
    <w:uiPriority w:val="99"/>
    <w:unhideWhenUsed/>
    <w:qFormat/>
    <w:pPr>
      <w:tabs>
        <w:tab w:val="center" w:pos="4677"/>
        <w:tab w:val="right" w:pos="9355"/>
      </w:tabs>
    </w:pPr>
  </w:style>
  <w:style w:type="paragraph" w:styleId="ae">
    <w:name w:val="Normal (Web)"/>
    <w:basedOn w:val="a"/>
    <w:uiPriority w:val="99"/>
    <w:semiHidden/>
    <w:unhideWhenUsed/>
    <w:qFormat/>
    <w:pPr>
      <w:suppressAutoHyphens w:val="0"/>
      <w:spacing w:before="100" w:beforeAutospacing="1" w:after="100" w:afterAutospacing="1"/>
    </w:pPr>
    <w:rPr>
      <w:lang w:eastAsia="ru-RU"/>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7">
    <w:name w:val="Основной текст Знак"/>
    <w:basedOn w:val="a0"/>
    <w:link w:val="a6"/>
    <w:qFormat/>
    <w:rPr>
      <w:rFonts w:ascii="Times New Roman" w:eastAsia="Times New Roman" w:hAnsi="Times New Roman" w:cs="Times New Roman"/>
      <w:sz w:val="20"/>
      <w:szCs w:val="20"/>
      <w:lang w:eastAsia="ar-SA"/>
    </w:rPr>
  </w:style>
  <w:style w:type="character" w:customStyle="1" w:styleId="HTML0">
    <w:name w:val="Стандартный HTML Знак"/>
    <w:basedOn w:val="a0"/>
    <w:link w:val="HTML"/>
    <w:qFormat/>
    <w:rPr>
      <w:rFonts w:ascii="Courier New" w:eastAsia="Times New Roman" w:hAnsi="Courier New" w:cs="Courier New"/>
      <w:sz w:val="20"/>
      <w:szCs w:val="20"/>
      <w:lang w:eastAsia="ar-SA"/>
    </w:rPr>
  </w:style>
  <w:style w:type="paragraph" w:customStyle="1" w:styleId="21">
    <w:name w:val="Основной текст 21"/>
    <w:basedOn w:val="a"/>
    <w:qFormat/>
    <w:pPr>
      <w:suppressAutoHyphens w:val="0"/>
      <w:spacing w:line="360" w:lineRule="auto"/>
      <w:ind w:firstLine="567"/>
      <w:jc w:val="both"/>
    </w:pPr>
    <w:rPr>
      <w:sz w:val="22"/>
      <w:szCs w:val="20"/>
      <w:lang w:eastAsia="ru-RU"/>
    </w:rPr>
  </w:style>
  <w:style w:type="character" w:customStyle="1" w:styleId="ab">
    <w:name w:val="Название Знак"/>
    <w:basedOn w:val="a0"/>
    <w:link w:val="aa"/>
    <w:qFormat/>
    <w:rPr>
      <w:rFonts w:ascii="Times New Roman" w:eastAsia="Times New Roman" w:hAnsi="Times New Roman" w:cs="Times New Roman"/>
      <w:b/>
      <w:szCs w:val="20"/>
    </w:rPr>
  </w:style>
  <w:style w:type="paragraph" w:customStyle="1" w:styleId="FR2">
    <w:name w:val="FR2"/>
    <w:qFormat/>
    <w:pPr>
      <w:widowControl w:val="0"/>
      <w:autoSpaceDE w:val="0"/>
      <w:autoSpaceDN w:val="0"/>
      <w:adjustRightInd w:val="0"/>
      <w:spacing w:line="300" w:lineRule="auto"/>
      <w:ind w:left="240" w:right="200" w:hanging="240"/>
    </w:pPr>
    <w:rPr>
      <w:rFonts w:ascii="Arial" w:eastAsia="Times New Roman" w:hAnsi="Arial" w:cs="Arial"/>
      <w:sz w:val="16"/>
      <w:szCs w:val="16"/>
    </w:rPr>
  </w:style>
  <w:style w:type="paragraph" w:customStyle="1" w:styleId="210">
    <w:name w:val="Средняя сетка 21"/>
    <w:uiPriority w:val="1"/>
    <w:qFormat/>
    <w:pPr>
      <w:suppressAutoHyphens/>
    </w:pPr>
    <w:rPr>
      <w:rFonts w:ascii="Times New Roman" w:eastAsia="Times New Roman" w:hAnsi="Times New Roman" w:cs="Times New Roman"/>
      <w:sz w:val="24"/>
      <w:lang w:eastAsia="ar-SA"/>
    </w:rPr>
  </w:style>
  <w:style w:type="character" w:customStyle="1" w:styleId="a5">
    <w:name w:val="Верхний колонтитул Знак"/>
    <w:basedOn w:val="a0"/>
    <w:link w:val="a4"/>
    <w:uiPriority w:val="99"/>
    <w:qFormat/>
    <w:rPr>
      <w:rFonts w:ascii="Times New Roman" w:eastAsia="Times New Roman" w:hAnsi="Times New Roman" w:cs="Times New Roman"/>
      <w:sz w:val="24"/>
      <w:szCs w:val="24"/>
      <w:lang w:eastAsia="ar-SA"/>
    </w:rPr>
  </w:style>
  <w:style w:type="character" w:customStyle="1" w:styleId="ad">
    <w:name w:val="Нижний колонтитул Знак"/>
    <w:basedOn w:val="a0"/>
    <w:link w:val="ac"/>
    <w:uiPriority w:val="99"/>
    <w:qFormat/>
    <w:rPr>
      <w:rFonts w:ascii="Times New Roman" w:eastAsia="Times New Roman" w:hAnsi="Times New Roman" w:cs="Times New Roman"/>
      <w:sz w:val="24"/>
      <w:szCs w:val="24"/>
      <w:lang w:eastAsia="ar-SA"/>
    </w:rPr>
  </w:style>
  <w:style w:type="paragraph" w:customStyle="1" w:styleId="22">
    <w:name w:val="Основной текст 22"/>
    <w:basedOn w:val="a"/>
    <w:qFormat/>
    <w:pPr>
      <w:suppressAutoHyphens w:val="0"/>
      <w:spacing w:line="360" w:lineRule="auto"/>
      <w:ind w:firstLine="567"/>
      <w:jc w:val="both"/>
    </w:pPr>
    <w:rPr>
      <w:sz w:val="22"/>
      <w:szCs w:val="20"/>
      <w:lang w:eastAsia="ru-RU"/>
    </w:rPr>
  </w:style>
  <w:style w:type="paragraph" w:styleId="af">
    <w:name w:val="No Spacing"/>
    <w:uiPriority w:val="1"/>
    <w:qFormat/>
    <w:pPr>
      <w:suppressAutoHyphens/>
    </w:pPr>
    <w:rPr>
      <w:rFonts w:ascii="Times New Roman" w:eastAsia="Times New Roman" w:hAnsi="Times New Roman" w:cs="Times New Roman"/>
      <w:sz w:val="24"/>
      <w:szCs w:val="24"/>
      <w:lang w:eastAsia="ar-SA"/>
    </w:rPr>
  </w:style>
  <w:style w:type="paragraph" w:customStyle="1" w:styleId="western">
    <w:name w:val="western"/>
    <w:basedOn w:val="a"/>
    <w:qFormat/>
    <w:pPr>
      <w:suppressAutoHyphens w:val="0"/>
      <w:spacing w:before="100" w:beforeAutospacing="1" w:after="100" w:afterAutospacing="1"/>
    </w:pPr>
    <w:rPr>
      <w:lang w:eastAsia="ru-RU"/>
    </w:rPr>
  </w:style>
  <w:style w:type="paragraph" w:styleId="af0">
    <w:name w:val="List Paragraph"/>
    <w:basedOn w:val="a"/>
    <w:uiPriority w:val="34"/>
    <w:qFormat/>
    <w:pPr>
      <w:ind w:left="720"/>
      <w:contextualSpacing/>
    </w:pPr>
  </w:style>
  <w:style w:type="character" w:customStyle="1" w:styleId="a9">
    <w:name w:val="Основной текст с отступом Знак"/>
    <w:basedOn w:val="a0"/>
    <w:link w:val="a8"/>
    <w:uiPriority w:val="99"/>
    <w:semiHidden/>
    <w:qFormat/>
    <w:rPr>
      <w:rFonts w:ascii="Times New Roman" w:eastAsia="Times New Roman" w:hAnsi="Times New Roman" w:cs="Times New Roman"/>
      <w:sz w:val="24"/>
      <w:szCs w:val="24"/>
      <w:lang w:eastAsia="ar-SA"/>
    </w:rPr>
  </w:style>
  <w:style w:type="table" w:styleId="af1">
    <w:name w:val="Table Grid"/>
    <w:basedOn w:val="a1"/>
    <w:uiPriority w:val="59"/>
    <w:rsid w:val="00E24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4A85-9A24-4FD0-9342-7712F912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38</cp:revision>
  <cp:lastPrinted>2014-06-05T13:14:00Z</cp:lastPrinted>
  <dcterms:created xsi:type="dcterms:W3CDTF">2023-01-27T09:14:00Z</dcterms:created>
  <dcterms:modified xsi:type="dcterms:W3CDTF">2026-06-25T07:51:00Z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6CF9EDCCFFE947D19EDC438A2FA65A68</vt:lpwstr>
  </property>
</Properties>
</file>