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368A4" w14:textId="752617F1" w:rsidR="006D4994" w:rsidRPr="008226C3" w:rsidRDefault="006D4994" w:rsidP="00E40E00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Обоснование </w:t>
      </w:r>
      <w:r w:rsidR="0096211D">
        <w:rPr>
          <w:rFonts w:ascii="Times New Roman" w:eastAsia="Calibri" w:hAnsi="Times New Roman" w:cs="Times New Roman"/>
        </w:rPr>
        <w:t>н</w:t>
      </w:r>
      <w:r w:rsidR="0096211D" w:rsidRPr="0096211D">
        <w:rPr>
          <w:rFonts w:ascii="Times New Roman" w:eastAsia="Calibri" w:hAnsi="Times New Roman" w:cs="Times New Roman"/>
        </w:rPr>
        <w:t>ачальн</w:t>
      </w:r>
      <w:r w:rsidR="0096211D">
        <w:rPr>
          <w:rFonts w:ascii="Times New Roman" w:eastAsia="Calibri" w:hAnsi="Times New Roman" w:cs="Times New Roman"/>
        </w:rPr>
        <w:t>ой</w:t>
      </w:r>
      <w:r w:rsidR="0096211D" w:rsidRPr="0096211D">
        <w:rPr>
          <w:rFonts w:ascii="Times New Roman" w:eastAsia="Calibri" w:hAnsi="Times New Roman" w:cs="Times New Roman"/>
        </w:rPr>
        <w:t xml:space="preserve"> </w:t>
      </w:r>
      <w:r w:rsidR="00E40E00">
        <w:rPr>
          <w:rFonts w:ascii="Times New Roman" w:eastAsia="Calibri" w:hAnsi="Times New Roman" w:cs="Times New Roman"/>
        </w:rPr>
        <w:t>(максимальной) цены контракта</w:t>
      </w:r>
    </w:p>
    <w:p w14:paraId="5950F1C7" w14:textId="77777777" w:rsidR="0096211D" w:rsidRDefault="0096211D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p w14:paraId="1FBD58C2" w14:textId="3BEE0816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>Заказчиком была определена потребность в конкретн</w:t>
      </w:r>
      <w:r w:rsidR="00E40E00">
        <w:rPr>
          <w:rFonts w:ascii="Times New Roman" w:eastAsia="Calibri" w:hAnsi="Times New Roman" w:cs="Times New Roman"/>
        </w:rPr>
        <w:t>ых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товара</w:t>
      </w:r>
      <w:r w:rsidR="00E40E00">
        <w:rPr>
          <w:rFonts w:ascii="Times New Roman" w:eastAsia="Calibri" w:hAnsi="Times New Roman" w:cs="Times New Roman"/>
        </w:rPr>
        <w:t>х</w:t>
      </w:r>
      <w:r w:rsidRPr="006D4994">
        <w:rPr>
          <w:rFonts w:ascii="Times New Roman" w:eastAsia="Calibri" w:hAnsi="Times New Roman" w:cs="Times New Roman"/>
        </w:rPr>
        <w:t>,</w:t>
      </w:r>
      <w:r w:rsidR="004F211F">
        <w:rPr>
          <w:rFonts w:ascii="Times New Roman" w:eastAsia="Calibri" w:hAnsi="Times New Roman" w:cs="Times New Roman"/>
        </w:rPr>
        <w:t xml:space="preserve"> работах, услугах,</w:t>
      </w:r>
      <w:r w:rsidRPr="006D4994">
        <w:rPr>
          <w:rFonts w:ascii="Times New Roman" w:eastAsia="Calibri" w:hAnsi="Times New Roman" w:cs="Times New Roman"/>
        </w:rPr>
        <w:t xml:space="preserve"> обусловленная целями осуществления закупок в соответствии с Федеральным законом № 44-ФЗ и необходимостью достижения уставных целей деятельности (далее </w:t>
      </w:r>
      <w:r w:rsidR="004F211F">
        <w:rPr>
          <w:rFonts w:ascii="Times New Roman" w:eastAsia="Calibri" w:hAnsi="Times New Roman" w:cs="Times New Roman"/>
        </w:rPr>
        <w:t>–</w:t>
      </w:r>
      <w:r w:rsidRPr="006D4994">
        <w:rPr>
          <w:rFonts w:ascii="Times New Roman" w:eastAsia="Calibri" w:hAnsi="Times New Roman" w:cs="Times New Roman"/>
        </w:rPr>
        <w:t xml:space="preserve"> </w:t>
      </w:r>
      <w:r w:rsidR="005F77E8">
        <w:rPr>
          <w:rFonts w:ascii="Times New Roman" w:eastAsia="Calibri" w:hAnsi="Times New Roman" w:cs="Times New Roman"/>
        </w:rPr>
        <w:t>товар</w:t>
      </w:r>
      <w:r w:rsidR="004F211F">
        <w:rPr>
          <w:rFonts w:ascii="Times New Roman" w:eastAsia="Calibri" w:hAnsi="Times New Roman" w:cs="Times New Roman"/>
        </w:rPr>
        <w:t>, работа, услуга</w:t>
      </w:r>
      <w:r w:rsidRPr="006D4994">
        <w:rPr>
          <w:rFonts w:ascii="Times New Roman" w:eastAsia="Calibri" w:hAnsi="Times New Roman" w:cs="Times New Roman"/>
        </w:rPr>
        <w:t>).</w:t>
      </w:r>
    </w:p>
    <w:p w14:paraId="3E02C179" w14:textId="476883C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Заказчиком был определен перечень требований к </w:t>
      </w:r>
      <w:r w:rsidR="004F211F">
        <w:rPr>
          <w:rFonts w:ascii="Times New Roman" w:eastAsia="Calibri" w:hAnsi="Times New Roman" w:cs="Times New Roman"/>
        </w:rPr>
        <w:t>услугам</w:t>
      </w:r>
      <w:r w:rsidRPr="006D4994">
        <w:rPr>
          <w:rFonts w:ascii="Times New Roman" w:eastAsia="Calibri" w:hAnsi="Times New Roman" w:cs="Times New Roman"/>
        </w:rPr>
        <w:t xml:space="preserve">, в соответствии с требованиями </w:t>
      </w:r>
      <w:r>
        <w:rPr>
          <w:rFonts w:ascii="Times New Roman" w:eastAsia="Calibri" w:hAnsi="Times New Roman" w:cs="Times New Roman"/>
        </w:rPr>
        <w:t>статьи 33</w:t>
      </w:r>
      <w:r w:rsidRPr="006D4994">
        <w:rPr>
          <w:rFonts w:ascii="Times New Roman" w:eastAsia="Calibri" w:hAnsi="Times New Roman" w:cs="Times New Roman"/>
        </w:rPr>
        <w:t xml:space="preserve"> Федерального закона </w:t>
      </w:r>
      <w:r>
        <w:rPr>
          <w:rFonts w:ascii="Times New Roman" w:eastAsia="Calibri" w:hAnsi="Times New Roman" w:cs="Times New Roman"/>
        </w:rPr>
        <w:t xml:space="preserve">от 05.04.2013 г. </w:t>
      </w:r>
      <w:r w:rsidRPr="006D4994">
        <w:rPr>
          <w:rFonts w:ascii="Times New Roman" w:eastAsia="Calibri" w:hAnsi="Times New Roman" w:cs="Times New Roman"/>
        </w:rPr>
        <w:t>№44-ФЗ</w:t>
      </w:r>
      <w:r>
        <w:rPr>
          <w:rFonts w:ascii="Times New Roman" w:eastAsia="Calibri" w:hAnsi="Times New Roman" w:cs="Times New Roman"/>
        </w:rPr>
        <w:t xml:space="preserve"> «</w:t>
      </w:r>
      <w:r w:rsidRPr="006D4994">
        <w:rPr>
          <w:rFonts w:ascii="Times New Roman" w:eastAsia="Calibri" w:hAnsi="Times New Roman" w:cs="Times New Roman"/>
        </w:rPr>
        <w:t>О КОНТРАКТНОЙ СИСТЕМЕ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В СФЕРЕ ЗАКУПОК ТОВАРОВ, РАБОТ, УСЛУГ ДЛЯ ОБЕСПЕЧЕНИЯ</w:t>
      </w:r>
      <w:r>
        <w:rPr>
          <w:rFonts w:ascii="Times New Roman" w:eastAsia="Calibri" w:hAnsi="Times New Roman" w:cs="Times New Roman"/>
        </w:rPr>
        <w:t xml:space="preserve"> </w:t>
      </w:r>
      <w:r w:rsidRPr="006D4994">
        <w:rPr>
          <w:rFonts w:ascii="Times New Roman" w:eastAsia="Calibri" w:hAnsi="Times New Roman" w:cs="Times New Roman"/>
        </w:rPr>
        <w:t>ГОСУДАРСТВЕННЫХ И МУНИЦИПАЛЬНЫХ НУЖД</w:t>
      </w:r>
      <w:r>
        <w:rPr>
          <w:rFonts w:ascii="Times New Roman" w:eastAsia="Calibri" w:hAnsi="Times New Roman" w:cs="Times New Roman"/>
        </w:rPr>
        <w:t>»</w:t>
      </w:r>
      <w:r w:rsidRPr="006D4994">
        <w:rPr>
          <w:rFonts w:ascii="Times New Roman" w:eastAsia="Calibri" w:hAnsi="Times New Roman" w:cs="Times New Roman"/>
        </w:rPr>
        <w:t>.</w:t>
      </w:r>
    </w:p>
    <w:p w14:paraId="0AC5253D" w14:textId="77A19B22" w:rsid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целях получения ценовой информации в отношении </w:t>
      </w:r>
      <w:r w:rsidR="004F211F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 xml:space="preserve"> для определения начальной (максимальной) цены контракта (НМЦК) методом сопоставимых рыночных цен Заказчик осуществил следующие процедуры:</w:t>
      </w:r>
    </w:p>
    <w:p w14:paraId="1EA8CDCF" w14:textId="736F358A" w:rsidR="006D4994" w:rsidRDefault="00D33E4A" w:rsidP="0091439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</w:rPr>
      </w:pPr>
      <w:r w:rsidRPr="0091439B">
        <w:rPr>
          <w:rFonts w:ascii="Times New Roman" w:eastAsia="Calibri" w:hAnsi="Times New Roman" w:cs="Times New Roman"/>
        </w:rPr>
        <w:t>Провел исследование рынка путем изучения общедоступных источников информации</w:t>
      </w:r>
      <w:r>
        <w:rPr>
          <w:rFonts w:ascii="Times New Roman" w:eastAsia="Calibri" w:hAnsi="Times New Roman" w:cs="Times New Roman"/>
        </w:rPr>
        <w:t xml:space="preserve">, </w:t>
      </w:r>
      <w:r w:rsidRPr="0091439B">
        <w:rPr>
          <w:rFonts w:ascii="Times New Roman" w:eastAsia="Calibri" w:hAnsi="Times New Roman" w:cs="Times New Roman"/>
        </w:rPr>
        <w:t>осуществи</w:t>
      </w:r>
      <w:r>
        <w:rPr>
          <w:rFonts w:ascii="Times New Roman" w:eastAsia="Calibri" w:hAnsi="Times New Roman" w:cs="Times New Roman"/>
        </w:rPr>
        <w:t>л</w:t>
      </w:r>
      <w:r w:rsidRPr="0091439B">
        <w:rPr>
          <w:rFonts w:ascii="Times New Roman" w:eastAsia="Calibri" w:hAnsi="Times New Roman" w:cs="Times New Roman"/>
        </w:rPr>
        <w:t xml:space="preserve"> сбор и анализ общедоступной ценовой информации.</w:t>
      </w:r>
    </w:p>
    <w:p w14:paraId="4D5F2734" w14:textId="03E5DB9F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6D4994">
        <w:rPr>
          <w:rFonts w:ascii="Times New Roman" w:eastAsia="Calibri" w:hAnsi="Times New Roman" w:cs="Times New Roman"/>
        </w:rPr>
        <w:t xml:space="preserve">В результате получена информация </w:t>
      </w:r>
      <w:r w:rsidR="0091439B">
        <w:rPr>
          <w:rFonts w:ascii="Times New Roman" w:eastAsia="Calibri" w:hAnsi="Times New Roman" w:cs="Times New Roman"/>
        </w:rPr>
        <w:t xml:space="preserve">из </w:t>
      </w:r>
      <w:r w:rsidR="004F211F">
        <w:rPr>
          <w:rFonts w:ascii="Times New Roman" w:eastAsia="Calibri" w:hAnsi="Times New Roman" w:cs="Times New Roman"/>
        </w:rPr>
        <w:t>трех</w:t>
      </w:r>
      <w:r w:rsidR="0091439B">
        <w:rPr>
          <w:rFonts w:ascii="Times New Roman" w:eastAsia="Calibri" w:hAnsi="Times New Roman" w:cs="Times New Roman"/>
        </w:rPr>
        <w:t xml:space="preserve"> источников</w:t>
      </w:r>
      <w:r w:rsidRPr="006D4994">
        <w:rPr>
          <w:rFonts w:ascii="Times New Roman" w:eastAsia="Calibri" w:hAnsi="Times New Roman" w:cs="Times New Roman"/>
        </w:rPr>
        <w:t xml:space="preserve"> о стоимости </w:t>
      </w:r>
      <w:r w:rsidR="004F211F">
        <w:rPr>
          <w:rFonts w:ascii="Times New Roman" w:eastAsia="Calibri" w:hAnsi="Times New Roman" w:cs="Times New Roman"/>
        </w:rPr>
        <w:t>услуг</w:t>
      </w:r>
      <w:r w:rsidRPr="006D4994">
        <w:rPr>
          <w:rFonts w:ascii="Times New Roman" w:eastAsia="Calibri" w:hAnsi="Times New Roman" w:cs="Times New Roman"/>
        </w:rPr>
        <w:t>, на основании которой Заказчиком рассчитана начальная (максимальная) цена контракта: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1"/>
        <w:gridCol w:w="11229"/>
      </w:tblGrid>
      <w:tr w:rsidR="006D4994" w:rsidRPr="006D4994" w14:paraId="3A1AA313" w14:textId="77777777" w:rsidTr="0054572A">
        <w:tc>
          <w:tcPr>
            <w:tcW w:w="3369" w:type="dxa"/>
          </w:tcPr>
          <w:p w14:paraId="566FD18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1481" w:type="dxa"/>
          </w:tcPr>
          <w:p w14:paraId="1AC60781" w14:textId="6366BBC8" w:rsidR="006D4994" w:rsidRPr="00114984" w:rsidRDefault="00B56B30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56B30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услуг по диагностике, техническому обслуживанию и ремонту автотранспортных средств</w:t>
            </w:r>
          </w:p>
        </w:tc>
      </w:tr>
      <w:tr w:rsidR="006D4994" w:rsidRPr="006D4994" w14:paraId="6F9F4536" w14:textId="77777777" w:rsidTr="0054572A">
        <w:tc>
          <w:tcPr>
            <w:tcW w:w="3369" w:type="dxa"/>
          </w:tcPr>
          <w:p w14:paraId="2AEEE71F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(объем) закупаемых товаров/работ/услуг</w:t>
            </w:r>
          </w:p>
        </w:tc>
        <w:tc>
          <w:tcPr>
            <w:tcW w:w="11481" w:type="dxa"/>
          </w:tcPr>
          <w:p w14:paraId="751CDEE1" w14:textId="5C5534C4" w:rsidR="006D4994" w:rsidRPr="00B56B30" w:rsidRDefault="00B56B30" w:rsidP="00025B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B56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заявкам Заказчика</w:t>
            </w:r>
          </w:p>
        </w:tc>
      </w:tr>
      <w:tr w:rsidR="006D4994" w:rsidRPr="006D4994" w14:paraId="151911C8" w14:textId="77777777" w:rsidTr="0054572A">
        <w:tc>
          <w:tcPr>
            <w:tcW w:w="3369" w:type="dxa"/>
          </w:tcPr>
          <w:p w14:paraId="4C2F22FA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Основные характеристики объекта закупки                                                     </w:t>
            </w:r>
          </w:p>
        </w:tc>
        <w:tc>
          <w:tcPr>
            <w:tcW w:w="11481" w:type="dxa"/>
          </w:tcPr>
          <w:p w14:paraId="6D3B4027" w14:textId="05487DEB" w:rsidR="006D4994" w:rsidRPr="006D4994" w:rsidRDefault="0011498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В соответствии с </w:t>
            </w:r>
            <w:r w:rsidR="00E40E0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проектом контракта</w:t>
            </w:r>
          </w:p>
        </w:tc>
      </w:tr>
      <w:tr w:rsidR="006D4994" w:rsidRPr="006D4994" w14:paraId="7C4B6F3D" w14:textId="77777777" w:rsidTr="0054572A">
        <w:tc>
          <w:tcPr>
            <w:tcW w:w="3369" w:type="dxa"/>
          </w:tcPr>
          <w:p w14:paraId="7DCBD1A3" w14:textId="607F241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Используемый метод определения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начальной суммы цен единиц 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обоснованием:</w:t>
            </w:r>
          </w:p>
        </w:tc>
        <w:tc>
          <w:tcPr>
            <w:tcW w:w="11481" w:type="dxa"/>
          </w:tcPr>
          <w:p w14:paraId="0F364BF6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Метод сопоставимых рыночных цен (анализа рынка)</w:t>
            </w:r>
          </w:p>
          <w:p w14:paraId="310CC5A7" w14:textId="446FF460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 соответствии с ч.6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единицы товар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E40E00">
              <w:rPr>
                <w:rFonts w:ascii="Times New Roman" w:eastAsia="Calibri" w:hAnsi="Times New Roman" w:cs="Times New Roman"/>
                <w:sz w:val="20"/>
                <w:szCs w:val="20"/>
              </w:rPr>
              <w:t>, работы, услуги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14:paraId="520774BA" w14:textId="52F13DC2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Начальная (максимальная) цена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>товара</w:t>
            </w: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определена в соответствии с требованиями статьи 22 Закона № 44-ФЗ и с учётом Методических рекомендаций по применению методов определения начальной (максимальной) цены контракта, утверждённых Приказом Минэкономразвития России от 02.10.2013 № 567.</w:t>
            </w:r>
          </w:p>
          <w:p w14:paraId="0315F457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В соответствии с п. 3.20.1. Методических рекомендаций, утверждённых Приказом Минэкономразвития России от 02.10.2013 № 567, Коэффициент вариации рассчитан с помощью стандартных функций табличного редактора Microsoft Excel.</w:t>
            </w:r>
          </w:p>
        </w:tc>
      </w:tr>
      <w:tr w:rsidR="006D4994" w:rsidRPr="006D4994" w14:paraId="1A9737B5" w14:textId="77777777" w:rsidTr="0054572A">
        <w:tc>
          <w:tcPr>
            <w:tcW w:w="3369" w:type="dxa"/>
          </w:tcPr>
          <w:p w14:paraId="74F77BDC" w14:textId="28B98489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Н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ачальная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максимальная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114984">
              <w:rPr>
                <w:rFonts w:ascii="Times New Roman" w:eastAsia="Calibri" w:hAnsi="Times New Roman" w:cs="Times New Roman"/>
                <w:sz w:val="20"/>
                <w:szCs w:val="20"/>
              </w:rPr>
              <w:t>контракта</w:t>
            </w:r>
            <w:r w:rsidR="008226C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8226C3" w:rsidRPr="008226C3">
              <w:rPr>
                <w:rFonts w:ascii="Times New Roman" w:eastAsia="Calibri" w:hAnsi="Times New Roman" w:cs="Times New Roman"/>
                <w:sz w:val="20"/>
                <w:szCs w:val="20"/>
              </w:rPr>
              <w:t>(Максимальное значение цены контракта)</w:t>
            </w:r>
          </w:p>
        </w:tc>
        <w:tc>
          <w:tcPr>
            <w:tcW w:w="11481" w:type="dxa"/>
          </w:tcPr>
          <w:p w14:paraId="118F6C6B" w14:textId="7BB5C590" w:rsidR="006D4994" w:rsidRDefault="00B56B30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BA41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</w:t>
            </w:r>
            <w:r w:rsidR="00BA41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="005C4E86" w:rsidRPr="005C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5C4E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Восемьсот </w:t>
            </w:r>
            <w:r w:rsidR="00BA41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семьдесят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пять)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 </w:t>
            </w:r>
            <w:r w:rsidR="00BA41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копе</w:t>
            </w:r>
            <w:r w:rsidR="00BA41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="00924E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="00BA41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  <w:p w14:paraId="55578BB3" w14:textId="38CF0654" w:rsidR="00B56B30" w:rsidRPr="006D4994" w:rsidRDefault="00B56B30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Максимальное значение цены контракта - 250 000,00 (Двести пятьдесят тысяч) рублей 00 копеек</w:t>
            </w:r>
          </w:p>
        </w:tc>
      </w:tr>
      <w:tr w:rsidR="006D4994" w:rsidRPr="006D4994" w14:paraId="0E7A06FA" w14:textId="77777777" w:rsidTr="0054572A">
        <w:tc>
          <w:tcPr>
            <w:tcW w:w="3369" w:type="dxa"/>
          </w:tcPr>
          <w:p w14:paraId="3640E0E3" w14:textId="77777777" w:rsidR="006D4994" w:rsidRPr="006D4994" w:rsidRDefault="006D4994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Дата подготовки обоснования НМЦК</w:t>
            </w:r>
          </w:p>
        </w:tc>
        <w:tc>
          <w:tcPr>
            <w:tcW w:w="11481" w:type="dxa"/>
          </w:tcPr>
          <w:p w14:paraId="72003EE7" w14:textId="6DF09383" w:rsidR="006D4994" w:rsidRPr="006D4994" w:rsidRDefault="00BA41E6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="00276E03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>.202</w:t>
            </w:r>
            <w:r w:rsidR="00856C72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6D4994" w:rsidRPr="006D499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6D4994" w:rsidRPr="006D4994" w14:paraId="062B629E" w14:textId="77777777" w:rsidTr="0054572A">
        <w:tc>
          <w:tcPr>
            <w:tcW w:w="3369" w:type="dxa"/>
          </w:tcPr>
          <w:p w14:paraId="7A6A5D63" w14:textId="432F368C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Ответственный специалист</w:t>
            </w:r>
          </w:p>
        </w:tc>
        <w:tc>
          <w:tcPr>
            <w:tcW w:w="11481" w:type="dxa"/>
          </w:tcPr>
          <w:p w14:paraId="1DEC1D43" w14:textId="68EB1E25" w:rsidR="006D4994" w:rsidRPr="006D4994" w:rsidRDefault="004F211F" w:rsidP="006D499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Начальник контрактного отдела </w:t>
            </w:r>
            <w:r w:rsidR="0018622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А.В. Григорьев</w:t>
            </w:r>
          </w:p>
        </w:tc>
      </w:tr>
    </w:tbl>
    <w:p w14:paraId="4973019E" w14:textId="77777777" w:rsidR="006D4994" w:rsidRPr="006D4994" w:rsidRDefault="006D4994" w:rsidP="006D49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"/>
        <w:gridCol w:w="1323"/>
        <w:gridCol w:w="366"/>
        <w:gridCol w:w="400"/>
        <w:gridCol w:w="820"/>
        <w:gridCol w:w="770"/>
        <w:gridCol w:w="770"/>
        <w:gridCol w:w="2189"/>
        <w:gridCol w:w="1975"/>
        <w:gridCol w:w="1631"/>
        <w:gridCol w:w="4095"/>
      </w:tblGrid>
      <w:tr w:rsidR="004F211F" w:rsidRPr="006D4994" w14:paraId="40EBA3A4" w14:textId="77777777" w:rsidTr="004F211F">
        <w:trPr>
          <w:trHeight w:val="2070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11E968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№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3420E9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Наименование товаров, работ, услуг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8DF543A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Ед. изм.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AAEF6C7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Кол-во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F4CACDD" w14:textId="572D90DA" w:rsidR="004F211F" w:rsidRPr="006D4994" w:rsidRDefault="004F211F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№1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, </w:t>
            </w: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DB6D7" w14:textId="32E475F1" w:rsidR="004F211F" w:rsidRPr="006D4994" w:rsidRDefault="004F211F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№2,</w:t>
            </w:r>
          </w:p>
          <w:p w14:paraId="7DFC1B43" w14:textId="77777777" w:rsidR="004F211F" w:rsidRPr="006D4994" w:rsidRDefault="004F211F" w:rsidP="006D49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2161D" w14:textId="77777777" w:rsidR="004F211F" w:rsidRPr="006D4994" w:rsidRDefault="004F211F" w:rsidP="009621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Цена за ед. изм., указанная в источнике №3,</w:t>
            </w:r>
          </w:p>
          <w:p w14:paraId="5BEAE352" w14:textId="74E74F04" w:rsidR="004F211F" w:rsidRPr="006D4994" w:rsidRDefault="004F211F" w:rsidP="0018622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руб.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E67335" w14:textId="1EB20594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Средняя арифметическая цена за ед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 изм. с округлением (вниз) до сотых долей после запятой (руб.)</w:t>
            </w:r>
          </w:p>
          <w:p w14:paraId="33DE8E46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C04DAFC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Среднее квадратичное отклонение</w:t>
            </w:r>
          </w:p>
          <w:p w14:paraId="6151E14B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1CCF2237" wp14:editId="51604EE7">
                  <wp:extent cx="767937" cy="336430"/>
                  <wp:effectExtent l="0" t="0" r="0" b="6985"/>
                  <wp:docPr id="253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523" cy="336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3CDBE1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Коэффициент вариации, (%)</w:t>
            </w:r>
          </w:p>
          <w:p w14:paraId="42CC1437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76BFD339" wp14:editId="381733B5">
                  <wp:extent cx="586596" cy="221471"/>
                  <wp:effectExtent l="0" t="0" r="0" b="0"/>
                  <wp:docPr id="25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9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024" cy="2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A3054C7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НМЦК</w:t>
            </w:r>
          </w:p>
          <w:p w14:paraId="1B31251F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noProof/>
                <w:sz w:val="16"/>
                <w:szCs w:val="16"/>
                <w:lang w:eastAsia="ru-RU"/>
              </w:rPr>
              <w:drawing>
                <wp:inline distT="0" distB="0" distL="0" distR="0" wp14:anchorId="6D278649" wp14:editId="20578F10">
                  <wp:extent cx="1591310" cy="6172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131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69CD09" w14:textId="77777777" w:rsidR="004F211F" w:rsidRPr="006D4994" w:rsidRDefault="004F211F" w:rsidP="006D499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6D4994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 учетом округления цены за единицу</w:t>
            </w:r>
            <w:r w:rsidRPr="006D4994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(вниз) до сотых долей после запятой (руб.)</w:t>
            </w:r>
          </w:p>
        </w:tc>
      </w:tr>
      <w:tr w:rsidR="004F211F" w:rsidRPr="006D4994" w14:paraId="2FD4422D" w14:textId="77777777" w:rsidTr="004F211F">
        <w:trPr>
          <w:trHeight w:val="519"/>
        </w:trPr>
        <w:tc>
          <w:tcPr>
            <w:tcW w:w="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AF1AE76" w14:textId="0016090B" w:rsidR="004F211F" w:rsidRPr="00025B90" w:rsidRDefault="004F211F" w:rsidP="009B76D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25B90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4BE9D37" w14:textId="6997AC1B" w:rsidR="004F211F" w:rsidRPr="004F211F" w:rsidRDefault="00B56B30" w:rsidP="009B76D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56B30">
              <w:rPr>
                <w:rFonts w:ascii="Times New Roman" w:hAnsi="Times New Roman" w:cs="Times New Roman"/>
                <w:sz w:val="16"/>
                <w:szCs w:val="16"/>
              </w:rPr>
              <w:t>Оказание услуг по диагностике, техническому обслуживанию и ремонту автотранспортных средств</w:t>
            </w: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FA2113B" w14:textId="01966FEE" w:rsidR="004F211F" w:rsidRPr="00025B90" w:rsidRDefault="00B56B30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час</w:t>
            </w:r>
          </w:p>
        </w:tc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77C04DD" w14:textId="5220B23F" w:rsidR="004F211F" w:rsidRPr="009B76D8" w:rsidRDefault="004F211F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9B76D8">
              <w:rPr>
                <w:rFonts w:ascii="Times New Roman" w:hAnsi="Times New Roman" w:cs="Times New Roman"/>
                <w:sz w:val="16"/>
                <w:szCs w:val="16"/>
              </w:rPr>
              <w:t>,00</w:t>
            </w:r>
          </w:p>
        </w:tc>
        <w:tc>
          <w:tcPr>
            <w:tcW w:w="2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D352A6" w14:textId="076CBAF3" w:rsidR="004F211F" w:rsidRPr="009B76D8" w:rsidRDefault="002B39DD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  <w:r w:rsidR="00B56B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4F21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168544" w14:textId="63078A9E" w:rsidR="004F211F" w:rsidRPr="009B76D8" w:rsidRDefault="00B56B30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1 540</w:t>
            </w:r>
            <w:r w:rsidR="004F211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4F211F" w:rsidRPr="009B76D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</w:t>
            </w:r>
          </w:p>
        </w:tc>
        <w:tc>
          <w:tcPr>
            <w:tcW w:w="2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0312786" w14:textId="2A07481D" w:rsidR="004F211F" w:rsidRPr="009B76D8" w:rsidRDefault="00B56B30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B56B3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1 389,97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ACCD34A" w14:textId="53B04F9B" w:rsidR="004F211F" w:rsidRPr="004F211F" w:rsidRDefault="00B56B30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1 2</w:t>
            </w:r>
            <w:r w:rsidR="00936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="009362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ED26B5D" w14:textId="08AE2571" w:rsidR="004F211F" w:rsidRPr="004F211F" w:rsidRDefault="009362CE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348,39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96DB271" w14:textId="7F91D5AC" w:rsidR="004F211F" w:rsidRPr="004F211F" w:rsidRDefault="009362CE" w:rsidP="009B76D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27,46</w:t>
            </w:r>
          </w:p>
        </w:tc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06362DA" w14:textId="7F0A3EF6" w:rsidR="004F211F" w:rsidRPr="00025B90" w:rsidRDefault="009362CE" w:rsidP="009B76D8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1268,56</w:t>
            </w:r>
          </w:p>
        </w:tc>
      </w:tr>
      <w:tr w:rsidR="00EA04D1" w:rsidRPr="006D4994" w14:paraId="674E93D8" w14:textId="77777777" w:rsidTr="00EA04D1">
        <w:trPr>
          <w:trHeight w:val="30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CACE07" w14:textId="06CE3577" w:rsidR="00EA04D1" w:rsidRPr="006D4994" w:rsidRDefault="00937B18" w:rsidP="00937B18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Учитывая фактически выделенный объем денежных средств на данную закупку, НМЦК принимается в размере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наименьшей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стоимости товара, предложенного Источником №</w:t>
            </w:r>
            <w:r w:rsidR="00856C7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– </w:t>
            </w:r>
            <w:r w:rsidR="00B56B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8</w:t>
            </w:r>
            <w:r w:rsidR="002B39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75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,</w:t>
            </w:r>
            <w:r w:rsidR="002B39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71</w:t>
            </w:r>
            <w:r w:rsidR="00B56B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</w:t>
            </w:r>
            <w:r w:rsidR="00B56B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Восемьсот </w:t>
            </w:r>
            <w:r w:rsidR="002B39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семьдесят</w:t>
            </w:r>
            <w:r w:rsidR="00B56B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пять</w:t>
            </w:r>
            <w:r w:rsidR="005C4E86" w:rsidRPr="005C4E8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) рублей </w:t>
            </w:r>
            <w:r w:rsidR="002B39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71</w:t>
            </w:r>
            <w:r w:rsidR="00B56B30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5C4E86" w:rsidRPr="005C4E8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копе</w:t>
            </w:r>
            <w:r w:rsidR="002B39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й</w:t>
            </w:r>
            <w:r w:rsidR="005C4E86" w:rsidRPr="005C4E8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</w:t>
            </w:r>
            <w:r w:rsidR="002B39D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а</w:t>
            </w:r>
            <w:r w:rsidRPr="00937B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</w:p>
        </w:tc>
      </w:tr>
    </w:tbl>
    <w:p w14:paraId="5E226F26" w14:textId="190C4B67" w:rsidR="00F4624E" w:rsidRDefault="00F4624E"/>
    <w:p w14:paraId="7E4208E7" w14:textId="77777777" w:rsidR="0096211D" w:rsidRDefault="0096211D" w:rsidP="0096211D"/>
    <w:sectPr w:rsidR="0096211D" w:rsidSect="001F45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1DD7"/>
    <w:multiLevelType w:val="multilevel"/>
    <w:tmpl w:val="9C12D5FA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abstractNum w:abstractNumId="1" w15:restartNumberingAfterBreak="0">
    <w:nsid w:val="57F06CED"/>
    <w:multiLevelType w:val="hybridMultilevel"/>
    <w:tmpl w:val="540C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2334">
    <w:abstractNumId w:val="0"/>
  </w:num>
  <w:num w:numId="2" w16cid:durableId="144415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994"/>
    <w:rsid w:val="00020B11"/>
    <w:rsid w:val="00025B90"/>
    <w:rsid w:val="000C6866"/>
    <w:rsid w:val="00114984"/>
    <w:rsid w:val="001618DA"/>
    <w:rsid w:val="00186229"/>
    <w:rsid w:val="001F4572"/>
    <w:rsid w:val="00276E03"/>
    <w:rsid w:val="002B39DD"/>
    <w:rsid w:val="002B586B"/>
    <w:rsid w:val="003C7F85"/>
    <w:rsid w:val="00432D9F"/>
    <w:rsid w:val="004560D0"/>
    <w:rsid w:val="004F211F"/>
    <w:rsid w:val="00566876"/>
    <w:rsid w:val="005950B1"/>
    <w:rsid w:val="005C4E86"/>
    <w:rsid w:val="005D7C86"/>
    <w:rsid w:val="005F77E8"/>
    <w:rsid w:val="00615E19"/>
    <w:rsid w:val="00660A0D"/>
    <w:rsid w:val="00660E01"/>
    <w:rsid w:val="00672138"/>
    <w:rsid w:val="006D4994"/>
    <w:rsid w:val="00720631"/>
    <w:rsid w:val="007645E0"/>
    <w:rsid w:val="007B3E03"/>
    <w:rsid w:val="008226C3"/>
    <w:rsid w:val="00856C72"/>
    <w:rsid w:val="00870D5C"/>
    <w:rsid w:val="0091439B"/>
    <w:rsid w:val="00924E9B"/>
    <w:rsid w:val="009362CE"/>
    <w:rsid w:val="00937B18"/>
    <w:rsid w:val="00945FFA"/>
    <w:rsid w:val="00946A66"/>
    <w:rsid w:val="0096211D"/>
    <w:rsid w:val="00977F90"/>
    <w:rsid w:val="009B76D8"/>
    <w:rsid w:val="009E0DD4"/>
    <w:rsid w:val="00A07F00"/>
    <w:rsid w:val="00AA642B"/>
    <w:rsid w:val="00B56B30"/>
    <w:rsid w:val="00BA41E6"/>
    <w:rsid w:val="00C75237"/>
    <w:rsid w:val="00D200F2"/>
    <w:rsid w:val="00D33E4A"/>
    <w:rsid w:val="00E32C32"/>
    <w:rsid w:val="00E40E00"/>
    <w:rsid w:val="00EA04D1"/>
    <w:rsid w:val="00EE018E"/>
    <w:rsid w:val="00F4624E"/>
    <w:rsid w:val="00F6052F"/>
    <w:rsid w:val="00FA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2541"/>
  <w15:chartTrackingRefBased/>
  <w15:docId w15:val="{AC77AF59-54C9-4424-98D7-0FC04228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49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1439B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6866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962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Григорьев</dc:creator>
  <cp:keywords/>
  <dc:description/>
  <cp:lastModifiedBy>Александр Григорьев</cp:lastModifiedBy>
  <cp:revision>5</cp:revision>
  <dcterms:created xsi:type="dcterms:W3CDTF">2026-07-20T11:16:00Z</dcterms:created>
  <dcterms:modified xsi:type="dcterms:W3CDTF">2026-07-21T03:40:00Z</dcterms:modified>
</cp:coreProperties>
</file>