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173C" w14:textId="7E78B705" w:rsidR="00E631DE" w:rsidRDefault="00E631DE">
      <w:r>
        <w:t xml:space="preserve">Характеристики </w:t>
      </w:r>
    </w:p>
    <w:p w14:paraId="6C845A1E" w14:textId="6D133049" w:rsidR="002877EB" w:rsidRDefault="00E631DE">
      <w:proofErr w:type="spellStart"/>
      <w:r w:rsidRPr="00E631DE">
        <w:t>Антрактно</w:t>
      </w:r>
      <w:proofErr w:type="spellEnd"/>
      <w:r w:rsidRPr="00E631DE">
        <w:t xml:space="preserve">-раздвижной занавес ДВУХСТОРОННИЙ  состоит из 2-х штук. Ширина каждого в готовом виде: 4,0 м, высота 2,65 </w:t>
      </w:r>
      <w:proofErr w:type="spellStart"/>
      <w:r w:rsidRPr="00E631DE">
        <w:t>мКоэффициент</w:t>
      </w:r>
      <w:proofErr w:type="spellEnd"/>
      <w:r w:rsidRPr="00E631DE">
        <w:t xml:space="preserve"> складки: 0. БЕЗ </w:t>
      </w:r>
      <w:proofErr w:type="spellStart"/>
      <w:r w:rsidRPr="00E631DE">
        <w:t>СКЛАДКИ.Основная</w:t>
      </w:r>
      <w:proofErr w:type="spellEnd"/>
      <w:r w:rsidRPr="00E631DE">
        <w:t xml:space="preserve"> ткань: бархат трудновоспламеняемый (состав 100% ПЭ, плотность390 г/м2</w:t>
      </w:r>
      <w:proofErr w:type="gramStart"/>
      <w:r w:rsidRPr="00E631DE">
        <w:t>) .</w:t>
      </w:r>
      <w:proofErr w:type="gramEnd"/>
      <w:r w:rsidRPr="00E631DE">
        <w:t xml:space="preserve"> Цвет ЧЕРНЫЙ. Карниз усиленный профильный в комплекте. Окрашенный в черный цвет.</w:t>
      </w:r>
    </w:p>
    <w:sectPr w:rsidR="0028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DE"/>
    <w:rsid w:val="002877EB"/>
    <w:rsid w:val="00E6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D52C"/>
  <w15:chartTrackingRefBased/>
  <w15:docId w15:val="{F3612041-3192-49F7-9154-1AFE78F9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Демешкина</dc:creator>
  <cp:keywords/>
  <dc:description/>
  <cp:lastModifiedBy>Надежда Демешкина</cp:lastModifiedBy>
  <cp:revision>1</cp:revision>
  <dcterms:created xsi:type="dcterms:W3CDTF">2026-05-22T10:51:00Z</dcterms:created>
  <dcterms:modified xsi:type="dcterms:W3CDTF">2026-05-22T10:51:00Z</dcterms:modified>
</cp:coreProperties>
</file>