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9F5" w:rsidRPr="00EE69F5" w:rsidRDefault="00EE69F5" w:rsidP="00EE69F5">
      <w:pPr>
        <w:shd w:val="clear" w:color="auto" w:fill="FFFFFF"/>
        <w:spacing w:after="92" w:line="202" w:lineRule="atLeast"/>
        <w:outlineLvl w:val="1"/>
        <w:rPr>
          <w:rFonts w:ascii="Arial" w:eastAsia="Times New Roman" w:hAnsi="Arial" w:cs="Arial"/>
          <w:b/>
          <w:bCs/>
          <w:color w:val="000000"/>
          <w:sz w:val="17"/>
          <w:szCs w:val="17"/>
        </w:rPr>
      </w:pPr>
      <w:r w:rsidRPr="00EE69F5">
        <w:rPr>
          <w:rFonts w:ascii="Arial" w:eastAsia="Times New Roman" w:hAnsi="Arial" w:cs="Arial"/>
          <w:b/>
          <w:bCs/>
          <w:color w:val="000000"/>
          <w:sz w:val="17"/>
          <w:szCs w:val="17"/>
        </w:rPr>
        <w:t>Характеристики</w:t>
      </w:r>
      <w:r w:rsidR="00C35950">
        <w:rPr>
          <w:rFonts w:ascii="Arial" w:eastAsia="Times New Roman" w:hAnsi="Arial" w:cs="Arial"/>
          <w:b/>
          <w:bCs/>
          <w:color w:val="000000"/>
          <w:sz w:val="17"/>
          <w:szCs w:val="17"/>
        </w:rPr>
        <w:t xml:space="preserve"> сухофрукты  - 300</w:t>
      </w:r>
      <w:r>
        <w:rPr>
          <w:rFonts w:ascii="Arial" w:eastAsia="Times New Roman" w:hAnsi="Arial" w:cs="Arial"/>
          <w:b/>
          <w:bCs/>
          <w:color w:val="000000"/>
          <w:sz w:val="17"/>
          <w:szCs w:val="17"/>
        </w:rPr>
        <w:t>,00 р.</w:t>
      </w:r>
    </w:p>
    <w:p w:rsidR="00EE69F5" w:rsidRPr="00EE69F5" w:rsidRDefault="00EE69F5" w:rsidP="00EE69F5">
      <w:pPr>
        <w:numPr>
          <w:ilvl w:val="0"/>
          <w:numId w:val="1"/>
        </w:numPr>
        <w:shd w:val="clear" w:color="auto" w:fill="FFFFFF"/>
        <w:spacing w:after="92" w:line="183" w:lineRule="atLeast"/>
        <w:ind w:left="0"/>
        <w:outlineLvl w:val="3"/>
        <w:rPr>
          <w:rFonts w:ascii="Arial" w:eastAsia="Times New Roman" w:hAnsi="Arial" w:cs="Arial"/>
          <w:b/>
          <w:bCs/>
          <w:color w:val="000000"/>
          <w:sz w:val="15"/>
          <w:szCs w:val="15"/>
        </w:rPr>
      </w:pPr>
      <w:r w:rsidRPr="00EE69F5">
        <w:rPr>
          <w:rFonts w:ascii="Arial" w:eastAsia="Times New Roman" w:hAnsi="Arial" w:cs="Arial"/>
          <w:b/>
          <w:bCs/>
          <w:color w:val="000000"/>
          <w:sz w:val="15"/>
          <w:szCs w:val="15"/>
        </w:rPr>
        <w:t>Общие характеристики</w:t>
      </w:r>
    </w:p>
    <w:tbl>
      <w:tblPr>
        <w:tblW w:w="6090" w:type="dxa"/>
        <w:tblCellMar>
          <w:left w:w="0" w:type="dxa"/>
          <w:right w:w="0" w:type="dxa"/>
        </w:tblCellMar>
        <w:tblLook w:val="04A0"/>
      </w:tblPr>
      <w:tblGrid>
        <w:gridCol w:w="1834"/>
        <w:gridCol w:w="4256"/>
      </w:tblGrid>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Тип</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компотная смесь</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Вид сухофруктов</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алыча, груша, урюк, яблоко, Изюм темный</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Не содержит</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 xml:space="preserve">ГМО, </w:t>
            </w:r>
            <w:proofErr w:type="spellStart"/>
            <w:r w:rsidRPr="00EE69F5">
              <w:rPr>
                <w:rFonts w:ascii="Arial" w:eastAsia="Times New Roman" w:hAnsi="Arial" w:cs="Arial"/>
                <w:sz w:val="13"/>
                <w:szCs w:val="13"/>
              </w:rPr>
              <w:t>ароматизаторы</w:t>
            </w:r>
            <w:proofErr w:type="spellEnd"/>
            <w:r w:rsidRPr="00EE69F5">
              <w:rPr>
                <w:rFonts w:ascii="Arial" w:eastAsia="Times New Roman" w:hAnsi="Arial" w:cs="Arial"/>
                <w:sz w:val="13"/>
                <w:szCs w:val="13"/>
              </w:rPr>
              <w:t>, сахар, вкусовые добавки</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Особенности</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без обжарки</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Упаковка</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Багетная рама, целлофановая упаковка</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Вес</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1000 г</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rPr>
              <w:t>Страна произрастания</w:t>
            </w:r>
          </w:p>
        </w:tc>
        <w:tc>
          <w:tcPr>
            <w:tcW w:w="0" w:type="auto"/>
            <w:hideMark/>
          </w:tcPr>
          <w:p w:rsidR="00EE69F5" w:rsidRPr="00EE69F5" w:rsidRDefault="00EE69F5" w:rsidP="00EE69F5">
            <w:pPr>
              <w:spacing w:after="73" w:line="165" w:lineRule="atLeast"/>
              <w:rPr>
                <w:rFonts w:ascii="Arial" w:eastAsia="Times New Roman" w:hAnsi="Arial" w:cs="Arial"/>
                <w:sz w:val="13"/>
                <w:szCs w:val="13"/>
              </w:rPr>
            </w:pPr>
            <w:r w:rsidRPr="00EE69F5">
              <w:rPr>
                <w:rFonts w:ascii="Arial" w:eastAsia="Times New Roman" w:hAnsi="Arial" w:cs="Arial"/>
                <w:sz w:val="13"/>
                <w:szCs w:val="13"/>
              </w:rPr>
              <w:t>Узбекистан</w:t>
            </w:r>
          </w:p>
        </w:tc>
      </w:tr>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0" w:line="165" w:lineRule="atLeast"/>
              <w:rPr>
                <w:rFonts w:ascii="Arial" w:eastAsia="Times New Roman" w:hAnsi="Arial" w:cs="Arial"/>
                <w:sz w:val="13"/>
                <w:szCs w:val="13"/>
              </w:rPr>
            </w:pPr>
            <w:r w:rsidRPr="00EE69F5">
              <w:rPr>
                <w:rFonts w:ascii="Arial" w:eastAsia="Times New Roman" w:hAnsi="Arial" w:cs="Arial"/>
                <w:sz w:val="13"/>
              </w:rPr>
              <w:t>Дополнительная информация</w:t>
            </w:r>
          </w:p>
        </w:tc>
        <w:tc>
          <w:tcPr>
            <w:tcW w:w="0" w:type="auto"/>
            <w:hideMark/>
          </w:tcPr>
          <w:p w:rsidR="00EE69F5" w:rsidRPr="00EE69F5" w:rsidRDefault="00EE69F5" w:rsidP="00EE69F5">
            <w:pPr>
              <w:spacing w:after="0" w:line="165" w:lineRule="atLeast"/>
              <w:rPr>
                <w:rFonts w:ascii="Arial" w:eastAsia="Times New Roman" w:hAnsi="Arial" w:cs="Arial"/>
                <w:sz w:val="13"/>
                <w:szCs w:val="13"/>
              </w:rPr>
            </w:pPr>
            <w:r w:rsidRPr="00EE69F5">
              <w:rPr>
                <w:rFonts w:ascii="Arial" w:eastAsia="Times New Roman" w:hAnsi="Arial" w:cs="Arial"/>
                <w:sz w:val="13"/>
                <w:szCs w:val="13"/>
              </w:rPr>
              <w:t>Хранить при температуре от 5° до 20</w:t>
            </w:r>
            <w:proofErr w:type="gramStart"/>
            <w:r w:rsidRPr="00EE69F5">
              <w:rPr>
                <w:rFonts w:ascii="Arial" w:eastAsia="Times New Roman" w:hAnsi="Arial" w:cs="Arial"/>
                <w:sz w:val="13"/>
                <w:szCs w:val="13"/>
              </w:rPr>
              <w:t>°С</w:t>
            </w:r>
            <w:proofErr w:type="gramEnd"/>
            <w:r w:rsidRPr="00EE69F5">
              <w:rPr>
                <w:rFonts w:ascii="Arial" w:eastAsia="Times New Roman" w:hAnsi="Arial" w:cs="Arial"/>
                <w:sz w:val="13"/>
                <w:szCs w:val="13"/>
              </w:rPr>
              <w:t xml:space="preserve"> и относительной влажности воздуха не более 75%.</w:t>
            </w:r>
          </w:p>
        </w:tc>
      </w:tr>
    </w:tbl>
    <w:p w:rsidR="00EE69F5" w:rsidRPr="00EE69F5" w:rsidRDefault="00EE69F5" w:rsidP="00EE69F5">
      <w:pPr>
        <w:numPr>
          <w:ilvl w:val="0"/>
          <w:numId w:val="1"/>
        </w:numPr>
        <w:shd w:val="clear" w:color="auto" w:fill="FFFFFF"/>
        <w:spacing w:after="92" w:line="183" w:lineRule="atLeast"/>
        <w:ind w:left="0"/>
        <w:outlineLvl w:val="3"/>
        <w:rPr>
          <w:rFonts w:ascii="Arial" w:eastAsia="Times New Roman" w:hAnsi="Arial" w:cs="Arial"/>
          <w:b/>
          <w:bCs/>
          <w:color w:val="000000"/>
          <w:sz w:val="15"/>
          <w:szCs w:val="15"/>
        </w:rPr>
      </w:pPr>
      <w:r w:rsidRPr="00EE69F5">
        <w:rPr>
          <w:rFonts w:ascii="Arial" w:eastAsia="Times New Roman" w:hAnsi="Arial" w:cs="Arial"/>
          <w:b/>
          <w:bCs/>
          <w:color w:val="000000"/>
          <w:sz w:val="15"/>
          <w:szCs w:val="15"/>
        </w:rPr>
        <w:t>Питательная и энергетическая ценность</w:t>
      </w:r>
    </w:p>
    <w:tbl>
      <w:tblPr>
        <w:tblW w:w="6090" w:type="dxa"/>
        <w:tblCellMar>
          <w:left w:w="0" w:type="dxa"/>
          <w:right w:w="0" w:type="dxa"/>
        </w:tblCellMar>
        <w:tblLook w:val="04A0"/>
      </w:tblPr>
      <w:tblGrid>
        <w:gridCol w:w="1834"/>
        <w:gridCol w:w="4256"/>
      </w:tblGrid>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0" w:line="165" w:lineRule="atLeast"/>
              <w:rPr>
                <w:rFonts w:ascii="Arial" w:eastAsia="Times New Roman" w:hAnsi="Arial" w:cs="Arial"/>
                <w:sz w:val="13"/>
                <w:szCs w:val="13"/>
              </w:rPr>
            </w:pPr>
            <w:r w:rsidRPr="00EE69F5">
              <w:rPr>
                <w:rFonts w:ascii="Arial" w:eastAsia="Times New Roman" w:hAnsi="Arial" w:cs="Arial"/>
                <w:sz w:val="13"/>
              </w:rPr>
              <w:t>Состав</w:t>
            </w:r>
          </w:p>
        </w:tc>
        <w:tc>
          <w:tcPr>
            <w:tcW w:w="0" w:type="auto"/>
            <w:hideMark/>
          </w:tcPr>
          <w:p w:rsidR="00EE69F5" w:rsidRPr="00EE69F5" w:rsidRDefault="00EE69F5" w:rsidP="00EE69F5">
            <w:pPr>
              <w:spacing w:after="0" w:line="165" w:lineRule="atLeast"/>
              <w:rPr>
                <w:rFonts w:ascii="Arial" w:eastAsia="Times New Roman" w:hAnsi="Arial" w:cs="Arial"/>
                <w:sz w:val="13"/>
                <w:szCs w:val="13"/>
              </w:rPr>
            </w:pPr>
            <w:r w:rsidRPr="00EE69F5">
              <w:rPr>
                <w:rFonts w:ascii="Arial" w:eastAsia="Times New Roman" w:hAnsi="Arial" w:cs="Arial"/>
                <w:sz w:val="13"/>
                <w:szCs w:val="13"/>
              </w:rPr>
              <w:t>Урюк сушёный, яблоко сушёное, груши сушёные, вишня сушёная, изюм</w:t>
            </w:r>
          </w:p>
        </w:tc>
      </w:tr>
    </w:tbl>
    <w:p w:rsidR="00EE69F5" w:rsidRPr="00EE69F5" w:rsidRDefault="00EE69F5" w:rsidP="00EE69F5">
      <w:pPr>
        <w:numPr>
          <w:ilvl w:val="0"/>
          <w:numId w:val="1"/>
        </w:numPr>
        <w:shd w:val="clear" w:color="auto" w:fill="FFFFFF"/>
        <w:spacing w:after="92" w:line="183" w:lineRule="atLeast"/>
        <w:ind w:left="0"/>
        <w:outlineLvl w:val="3"/>
        <w:rPr>
          <w:rFonts w:ascii="Arial" w:eastAsia="Times New Roman" w:hAnsi="Arial" w:cs="Arial"/>
          <w:b/>
          <w:bCs/>
          <w:color w:val="000000"/>
          <w:sz w:val="15"/>
          <w:szCs w:val="15"/>
        </w:rPr>
      </w:pPr>
      <w:r w:rsidRPr="00EE69F5">
        <w:rPr>
          <w:rFonts w:ascii="Arial" w:eastAsia="Times New Roman" w:hAnsi="Arial" w:cs="Arial"/>
          <w:b/>
          <w:bCs/>
          <w:color w:val="000000"/>
          <w:sz w:val="15"/>
          <w:szCs w:val="15"/>
        </w:rPr>
        <w:t>Дополнительно</w:t>
      </w:r>
    </w:p>
    <w:tbl>
      <w:tblPr>
        <w:tblW w:w="6090" w:type="dxa"/>
        <w:tblCellMar>
          <w:left w:w="0" w:type="dxa"/>
          <w:right w:w="0" w:type="dxa"/>
        </w:tblCellMar>
        <w:tblLook w:val="04A0"/>
      </w:tblPr>
      <w:tblGrid>
        <w:gridCol w:w="1834"/>
        <w:gridCol w:w="4256"/>
      </w:tblGrid>
      <w:tr w:rsidR="00EE69F5" w:rsidRPr="00EE69F5" w:rsidTr="00EE69F5">
        <w:tc>
          <w:tcPr>
            <w:tcW w:w="1834" w:type="dxa"/>
            <w:tcBorders>
              <w:right w:val="nil"/>
            </w:tcBorders>
            <w:tcMar>
              <w:top w:w="0" w:type="dxa"/>
              <w:left w:w="0" w:type="dxa"/>
              <w:bottom w:w="0" w:type="dxa"/>
              <w:right w:w="147" w:type="dxa"/>
            </w:tcMar>
            <w:hideMark/>
          </w:tcPr>
          <w:p w:rsidR="00EE69F5" w:rsidRPr="00EE69F5" w:rsidRDefault="00EE69F5" w:rsidP="00EE69F5">
            <w:pPr>
              <w:spacing w:after="0" w:line="165" w:lineRule="atLeast"/>
              <w:rPr>
                <w:rFonts w:ascii="Arial" w:eastAsia="Times New Roman" w:hAnsi="Arial" w:cs="Arial"/>
                <w:sz w:val="13"/>
                <w:szCs w:val="13"/>
              </w:rPr>
            </w:pPr>
            <w:r w:rsidRPr="00EE69F5">
              <w:rPr>
                <w:rFonts w:ascii="Arial" w:eastAsia="Times New Roman" w:hAnsi="Arial" w:cs="Arial"/>
                <w:sz w:val="13"/>
              </w:rPr>
              <w:t>Срок годности</w:t>
            </w:r>
          </w:p>
        </w:tc>
        <w:tc>
          <w:tcPr>
            <w:tcW w:w="0" w:type="auto"/>
            <w:hideMark/>
          </w:tcPr>
          <w:p w:rsidR="00EE69F5" w:rsidRPr="00EE69F5" w:rsidRDefault="00EE69F5" w:rsidP="00EE69F5">
            <w:pPr>
              <w:spacing w:after="0" w:line="165" w:lineRule="atLeast"/>
              <w:rPr>
                <w:rFonts w:ascii="Arial" w:eastAsia="Times New Roman" w:hAnsi="Arial" w:cs="Arial"/>
                <w:sz w:val="13"/>
                <w:szCs w:val="13"/>
              </w:rPr>
            </w:pPr>
            <w:r w:rsidRPr="00EE69F5">
              <w:rPr>
                <w:rFonts w:ascii="Arial" w:eastAsia="Times New Roman" w:hAnsi="Arial" w:cs="Arial"/>
                <w:sz w:val="13"/>
                <w:szCs w:val="13"/>
              </w:rPr>
              <w:t xml:space="preserve">365 </w:t>
            </w:r>
            <w:proofErr w:type="spellStart"/>
            <w:r w:rsidRPr="00EE69F5">
              <w:rPr>
                <w:rFonts w:ascii="Arial" w:eastAsia="Times New Roman" w:hAnsi="Arial" w:cs="Arial"/>
                <w:sz w:val="13"/>
                <w:szCs w:val="13"/>
              </w:rPr>
              <w:t>дн</w:t>
            </w:r>
            <w:proofErr w:type="spellEnd"/>
            <w:r w:rsidRPr="00EE69F5">
              <w:rPr>
                <w:rFonts w:ascii="Arial" w:eastAsia="Times New Roman" w:hAnsi="Arial" w:cs="Arial"/>
                <w:sz w:val="13"/>
                <w:szCs w:val="13"/>
              </w:rPr>
              <w:t>.</w:t>
            </w:r>
          </w:p>
        </w:tc>
      </w:tr>
    </w:tbl>
    <w:p w:rsidR="00AB44A0" w:rsidRDefault="00AB44A0">
      <w:pPr>
        <w:pBdr>
          <w:bottom w:val="single" w:sz="12" w:space="1" w:color="auto"/>
        </w:pBdr>
      </w:pPr>
    </w:p>
    <w:p w:rsidR="00763AF6" w:rsidRDefault="00763AF6" w:rsidP="00763AF6">
      <w:pPr>
        <w:pStyle w:val="3"/>
        <w:shd w:val="clear" w:color="auto" w:fill="FFFFFF"/>
        <w:spacing w:before="0"/>
        <w:rPr>
          <w:rFonts w:ascii="Arial" w:hAnsi="Arial" w:cs="Arial"/>
          <w:color w:val="001A34"/>
          <w:sz w:val="14"/>
          <w:szCs w:val="14"/>
        </w:rPr>
      </w:pPr>
      <w:r>
        <w:rPr>
          <w:rFonts w:ascii="Arial" w:hAnsi="Arial" w:cs="Arial"/>
          <w:color w:val="001A34"/>
          <w:sz w:val="14"/>
          <w:szCs w:val="14"/>
        </w:rPr>
        <w:t>Состав</w:t>
      </w:r>
    </w:p>
    <w:p w:rsidR="00763AF6" w:rsidRDefault="00763AF6" w:rsidP="00763AF6">
      <w:pPr>
        <w:pStyle w:val="a3"/>
        <w:shd w:val="clear" w:color="auto" w:fill="FFFFFF"/>
        <w:spacing w:before="46" w:beforeAutospacing="0" w:after="92" w:afterAutospacing="0"/>
        <w:rPr>
          <w:rFonts w:ascii="Arial" w:hAnsi="Arial" w:cs="Arial"/>
          <w:color w:val="001A34"/>
          <w:sz w:val="13"/>
          <w:szCs w:val="13"/>
        </w:rPr>
      </w:pPr>
      <w:r>
        <w:rPr>
          <w:rFonts w:ascii="Arial" w:hAnsi="Arial" w:cs="Arial"/>
          <w:color w:val="001A34"/>
          <w:sz w:val="13"/>
          <w:szCs w:val="13"/>
        </w:rPr>
        <w:t>Сушеный абрикос без косточки курага красная медовая</w:t>
      </w:r>
      <w:r w:rsidR="00E2546F">
        <w:rPr>
          <w:rFonts w:ascii="Arial" w:hAnsi="Arial" w:cs="Arial"/>
          <w:color w:val="001A34"/>
          <w:sz w:val="13"/>
          <w:szCs w:val="13"/>
        </w:rPr>
        <w:t xml:space="preserve">   --- 7</w:t>
      </w:r>
      <w:r w:rsidR="002D5711">
        <w:rPr>
          <w:rFonts w:ascii="Arial" w:hAnsi="Arial" w:cs="Arial"/>
          <w:color w:val="001A34"/>
          <w:sz w:val="13"/>
          <w:szCs w:val="13"/>
        </w:rPr>
        <w:t>00,00 руб.</w:t>
      </w:r>
    </w:p>
    <w:p w:rsidR="00763AF6" w:rsidRPr="00012010" w:rsidRDefault="00AB44A0" w:rsidP="00012010">
      <w:pPr>
        <w:pStyle w:val="2"/>
        <w:shd w:val="clear" w:color="auto" w:fill="FFFFFF"/>
        <w:spacing w:before="0" w:beforeAutospacing="0" w:after="0" w:afterAutospacing="0" w:line="275" w:lineRule="atLeast"/>
        <w:rPr>
          <w:rStyle w:val="pdpaj0"/>
          <w:rFonts w:ascii="Arial" w:hAnsi="Arial" w:cs="Arial"/>
          <w:color w:val="001A34"/>
          <w:sz w:val="22"/>
          <w:szCs w:val="22"/>
        </w:rPr>
      </w:pPr>
      <w:hyperlink r:id="rId5" w:history="1">
        <w:r w:rsidR="00763AF6">
          <w:rPr>
            <w:rStyle w:val="a4"/>
            <w:rFonts w:ascii="Arial" w:eastAsiaTheme="majorEastAsia" w:hAnsi="Arial" w:cs="Arial"/>
            <w:color w:val="070707"/>
            <w:sz w:val="22"/>
            <w:szCs w:val="22"/>
          </w:rPr>
          <w:t>Характеристики</w:t>
        </w:r>
      </w:hyperlink>
    </w:p>
    <w:p w:rsidR="00763AF6" w:rsidRPr="009275FD" w:rsidRDefault="00763AF6" w:rsidP="009275FD">
      <w:pPr>
        <w:shd w:val="clear" w:color="auto" w:fill="FFFFFF"/>
      </w:pPr>
      <w:r>
        <w:rPr>
          <w:rStyle w:val="pdpa9i"/>
          <w:rFonts w:ascii="Arial" w:hAnsi="Arial" w:cs="Arial"/>
          <w:color w:val="001A34"/>
          <w:sz w:val="13"/>
          <w:szCs w:val="13"/>
        </w:rPr>
        <w:t>Тип</w:t>
      </w:r>
      <w:r w:rsidR="009275FD">
        <w:t xml:space="preserve">                                       </w:t>
      </w:r>
      <w:r>
        <w:rPr>
          <w:rFonts w:ascii="Arial" w:hAnsi="Arial" w:cs="Arial"/>
          <w:color w:val="001A34"/>
          <w:sz w:val="13"/>
          <w:szCs w:val="13"/>
        </w:rPr>
        <w:t>Сухофрукты</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Вид сухофруктов</w:t>
      </w:r>
      <w:r>
        <w:rPr>
          <w:rFonts w:ascii="Arial" w:hAnsi="Arial" w:cs="Arial"/>
          <w:color w:val="001A34"/>
          <w:sz w:val="13"/>
          <w:szCs w:val="13"/>
        </w:rPr>
        <w:t xml:space="preserve">    </w:t>
      </w:r>
      <w:r w:rsidR="009275FD">
        <w:rPr>
          <w:rFonts w:ascii="Arial" w:hAnsi="Arial" w:cs="Arial"/>
          <w:color w:val="001A34"/>
          <w:sz w:val="13"/>
          <w:szCs w:val="13"/>
        </w:rPr>
        <w:t xml:space="preserve">                            </w:t>
      </w:r>
      <w:r>
        <w:rPr>
          <w:rFonts w:ascii="Arial" w:hAnsi="Arial" w:cs="Arial"/>
          <w:color w:val="001A34"/>
          <w:sz w:val="13"/>
          <w:szCs w:val="13"/>
        </w:rPr>
        <w:t xml:space="preserve"> Курага</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 xml:space="preserve">Форма выпуска сухофрукты/цукаты    </w:t>
      </w:r>
      <w:r w:rsidR="002D5711">
        <w:rPr>
          <w:rFonts w:ascii="Arial" w:hAnsi="Arial" w:cs="Arial"/>
          <w:color w:val="001A34"/>
          <w:sz w:val="13"/>
          <w:szCs w:val="13"/>
        </w:rPr>
        <w:t xml:space="preserve">Целые </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Вид обработки сухофруктов</w:t>
      </w:r>
      <w:r>
        <w:rPr>
          <w:rFonts w:ascii="Arial" w:hAnsi="Arial" w:cs="Arial"/>
          <w:color w:val="001A34"/>
          <w:sz w:val="13"/>
          <w:szCs w:val="13"/>
        </w:rPr>
        <w:t xml:space="preserve">    Сушеные</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С косточкой</w:t>
      </w:r>
      <w:proofErr w:type="gramStart"/>
      <w:r>
        <w:rPr>
          <w:rFonts w:ascii="Arial" w:hAnsi="Arial" w:cs="Arial"/>
          <w:color w:val="001A34"/>
          <w:sz w:val="13"/>
          <w:szCs w:val="13"/>
        </w:rPr>
        <w:t xml:space="preserve">    Б</w:t>
      </w:r>
      <w:proofErr w:type="gramEnd"/>
      <w:r>
        <w:rPr>
          <w:rFonts w:ascii="Arial" w:hAnsi="Arial" w:cs="Arial"/>
          <w:color w:val="001A34"/>
          <w:sz w:val="13"/>
          <w:szCs w:val="13"/>
        </w:rPr>
        <w:t>ез косточки</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 xml:space="preserve">Единиц в одном товар    </w:t>
      </w:r>
      <w:r>
        <w:rPr>
          <w:rFonts w:ascii="Arial" w:hAnsi="Arial" w:cs="Arial"/>
          <w:color w:val="001A34"/>
          <w:sz w:val="13"/>
          <w:szCs w:val="13"/>
        </w:rPr>
        <w:t>1</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 xml:space="preserve">Вес товара, </w:t>
      </w:r>
      <w:proofErr w:type="gramStart"/>
      <w:r>
        <w:rPr>
          <w:rStyle w:val="pdpa9i"/>
          <w:rFonts w:ascii="Arial" w:hAnsi="Arial" w:cs="Arial"/>
          <w:color w:val="001A34"/>
          <w:sz w:val="13"/>
          <w:szCs w:val="13"/>
        </w:rPr>
        <w:t>г</w:t>
      </w:r>
      <w:proofErr w:type="gramEnd"/>
      <w:r>
        <w:rPr>
          <w:rFonts w:ascii="Arial" w:hAnsi="Arial" w:cs="Arial"/>
          <w:color w:val="001A34"/>
          <w:sz w:val="13"/>
          <w:szCs w:val="13"/>
        </w:rPr>
        <w:t xml:space="preserve">     1000</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Минимальная температура</w:t>
      </w:r>
      <w:r>
        <w:rPr>
          <w:rFonts w:ascii="Arial" w:hAnsi="Arial" w:cs="Arial"/>
          <w:color w:val="001A34"/>
          <w:sz w:val="13"/>
          <w:szCs w:val="13"/>
        </w:rPr>
        <w:t xml:space="preserve">     2</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Максимальная температура</w:t>
      </w:r>
      <w:r>
        <w:rPr>
          <w:rFonts w:ascii="Arial" w:hAnsi="Arial" w:cs="Arial"/>
          <w:color w:val="001A34"/>
          <w:sz w:val="13"/>
          <w:szCs w:val="13"/>
        </w:rPr>
        <w:t xml:space="preserve">   25</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Содержит</w:t>
      </w:r>
      <w:r>
        <w:rPr>
          <w:rFonts w:ascii="Arial" w:hAnsi="Arial" w:cs="Arial"/>
          <w:color w:val="001A34"/>
          <w:sz w:val="13"/>
          <w:szCs w:val="13"/>
        </w:rPr>
        <w:t xml:space="preserve">                               Витамины</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Срок годности в днях</w:t>
      </w:r>
      <w:r>
        <w:rPr>
          <w:rFonts w:ascii="Arial" w:hAnsi="Arial" w:cs="Arial"/>
          <w:color w:val="001A34"/>
          <w:sz w:val="13"/>
          <w:szCs w:val="13"/>
        </w:rPr>
        <w:t xml:space="preserve">            365</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Страна-изготовитель</w:t>
      </w:r>
      <w:r>
        <w:rPr>
          <w:rFonts w:ascii="Arial" w:hAnsi="Arial" w:cs="Arial"/>
          <w:color w:val="001A34"/>
          <w:sz w:val="13"/>
          <w:szCs w:val="13"/>
        </w:rPr>
        <w:t xml:space="preserve">            Таджикистан</w:t>
      </w:r>
    </w:p>
    <w:p w:rsidR="00763AF6" w:rsidRDefault="00763AF6" w:rsidP="00763AF6">
      <w:pPr>
        <w:shd w:val="clear" w:color="auto" w:fill="FFFFFF"/>
        <w:spacing w:after="0"/>
        <w:rPr>
          <w:rFonts w:ascii="Arial" w:hAnsi="Arial" w:cs="Arial"/>
          <w:color w:val="001A34"/>
          <w:sz w:val="13"/>
          <w:szCs w:val="13"/>
        </w:rPr>
      </w:pPr>
      <w:r>
        <w:rPr>
          <w:rStyle w:val="pdpa9i"/>
          <w:rFonts w:ascii="Arial" w:hAnsi="Arial" w:cs="Arial"/>
          <w:color w:val="001A34"/>
          <w:sz w:val="13"/>
          <w:szCs w:val="13"/>
        </w:rPr>
        <w:t>Упаковка</w:t>
      </w:r>
      <w:r>
        <w:rPr>
          <w:rFonts w:ascii="Arial" w:hAnsi="Arial" w:cs="Arial"/>
          <w:color w:val="001A34"/>
          <w:sz w:val="13"/>
          <w:szCs w:val="13"/>
        </w:rPr>
        <w:t xml:space="preserve">                                Пластиковый пакет</w:t>
      </w:r>
    </w:p>
    <w:p w:rsidR="00763AF6" w:rsidRDefault="00763AF6" w:rsidP="00763AF6">
      <w:pPr>
        <w:shd w:val="clear" w:color="auto" w:fill="FFFFFF"/>
        <w:spacing w:after="0"/>
        <w:rPr>
          <w:rFonts w:ascii="Arial" w:hAnsi="Arial" w:cs="Arial"/>
          <w:color w:val="001A34"/>
          <w:sz w:val="13"/>
          <w:szCs w:val="13"/>
        </w:rPr>
      </w:pPr>
      <w:r>
        <w:rPr>
          <w:rFonts w:ascii="Arial" w:hAnsi="Arial" w:cs="Arial"/>
          <w:color w:val="001A34"/>
          <w:sz w:val="13"/>
          <w:szCs w:val="13"/>
        </w:rPr>
        <w:t xml:space="preserve">Не содержит:                           без ГМО, без </w:t>
      </w:r>
      <w:proofErr w:type="spellStart"/>
      <w:r>
        <w:rPr>
          <w:rFonts w:ascii="Arial" w:hAnsi="Arial" w:cs="Arial"/>
          <w:color w:val="001A34"/>
          <w:sz w:val="13"/>
          <w:szCs w:val="13"/>
        </w:rPr>
        <w:t>ароматизаторов</w:t>
      </w:r>
      <w:proofErr w:type="spellEnd"/>
      <w:r>
        <w:rPr>
          <w:rFonts w:ascii="Arial" w:hAnsi="Arial" w:cs="Arial"/>
          <w:color w:val="001A34"/>
          <w:sz w:val="13"/>
          <w:szCs w:val="13"/>
        </w:rPr>
        <w:t xml:space="preserve">, без вкусовых добавок, без </w:t>
      </w:r>
      <w:proofErr w:type="spellStart"/>
      <w:r>
        <w:rPr>
          <w:rFonts w:ascii="Arial" w:hAnsi="Arial" w:cs="Arial"/>
          <w:color w:val="001A34"/>
          <w:sz w:val="13"/>
          <w:szCs w:val="13"/>
        </w:rPr>
        <w:t>глютена</w:t>
      </w:r>
      <w:proofErr w:type="spellEnd"/>
      <w:r>
        <w:rPr>
          <w:rFonts w:ascii="Arial" w:hAnsi="Arial" w:cs="Arial"/>
          <w:color w:val="001A34"/>
          <w:sz w:val="13"/>
          <w:szCs w:val="13"/>
        </w:rPr>
        <w:t>, без консервантов</w:t>
      </w:r>
    </w:p>
    <w:p w:rsidR="00763AF6" w:rsidRDefault="00763AF6" w:rsidP="00763AF6">
      <w:pPr>
        <w:pBdr>
          <w:bottom w:val="single" w:sz="12" w:space="1" w:color="auto"/>
        </w:pBdr>
        <w:shd w:val="clear" w:color="auto" w:fill="FFFFFF"/>
        <w:rPr>
          <w:rFonts w:ascii="Arial" w:hAnsi="Arial" w:cs="Arial"/>
          <w:color w:val="001A34"/>
          <w:sz w:val="13"/>
          <w:szCs w:val="13"/>
        </w:rPr>
      </w:pPr>
      <w:r>
        <w:rPr>
          <w:rFonts w:ascii="Arial" w:hAnsi="Arial" w:cs="Arial"/>
          <w:color w:val="001A34"/>
          <w:sz w:val="13"/>
          <w:szCs w:val="13"/>
        </w:rPr>
        <w:t>Особенности напитков, продуктов питания:            Натуральный продукт, Диетический продукт, Витаминизированный продукт, Вегетарианский продукт, Постный продукт</w:t>
      </w:r>
    </w:p>
    <w:p w:rsidR="00745747" w:rsidRPr="00745747" w:rsidRDefault="00745747" w:rsidP="00423FFD">
      <w:pPr>
        <w:shd w:val="clear" w:color="auto" w:fill="FFFFFF"/>
        <w:spacing w:after="0" w:line="240" w:lineRule="auto"/>
        <w:rPr>
          <w:rFonts w:ascii="Arial" w:eastAsia="Times New Roman" w:hAnsi="Arial" w:cs="Arial"/>
          <w:b/>
          <w:color w:val="001A34"/>
          <w:sz w:val="13"/>
        </w:rPr>
      </w:pPr>
      <w:r w:rsidRPr="00745747">
        <w:rPr>
          <w:rFonts w:ascii="Arial" w:eastAsia="Times New Roman" w:hAnsi="Arial" w:cs="Arial"/>
          <w:b/>
          <w:color w:val="001A34"/>
          <w:sz w:val="13"/>
        </w:rPr>
        <w:t xml:space="preserve">ОГУРЦЫ </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Тип</w:t>
      </w:r>
      <w:r>
        <w:rPr>
          <w:rFonts w:ascii="Arial" w:eastAsia="Times New Roman" w:hAnsi="Arial" w:cs="Arial"/>
          <w:color w:val="001A34"/>
          <w:sz w:val="13"/>
          <w:szCs w:val="13"/>
        </w:rPr>
        <w:t xml:space="preserve">                        </w:t>
      </w:r>
      <w:r w:rsidR="00745747">
        <w:rPr>
          <w:rFonts w:ascii="Arial" w:eastAsia="Times New Roman" w:hAnsi="Arial" w:cs="Arial"/>
          <w:color w:val="001A34"/>
          <w:sz w:val="13"/>
          <w:szCs w:val="13"/>
        </w:rPr>
        <w:t xml:space="preserve">                      </w:t>
      </w:r>
      <w:r w:rsidRPr="00423FFD">
        <w:rPr>
          <w:rFonts w:ascii="Arial" w:eastAsia="Times New Roman" w:hAnsi="Arial" w:cs="Arial"/>
          <w:color w:val="001A34"/>
          <w:sz w:val="13"/>
          <w:szCs w:val="13"/>
        </w:rPr>
        <w:t>Овощи</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Вид овощей</w:t>
      </w:r>
      <w:r>
        <w:rPr>
          <w:rFonts w:ascii="Arial" w:eastAsia="Times New Roman" w:hAnsi="Arial" w:cs="Arial"/>
          <w:color w:val="001A34"/>
          <w:sz w:val="13"/>
          <w:szCs w:val="13"/>
        </w:rPr>
        <w:t xml:space="preserve">                      </w:t>
      </w:r>
      <w:r w:rsidR="00745747">
        <w:rPr>
          <w:rFonts w:ascii="Arial" w:eastAsia="Times New Roman" w:hAnsi="Arial" w:cs="Arial"/>
          <w:color w:val="001A34"/>
          <w:sz w:val="13"/>
          <w:szCs w:val="13"/>
        </w:rPr>
        <w:t xml:space="preserve">           </w:t>
      </w:r>
      <w:r w:rsidRPr="00423FFD">
        <w:rPr>
          <w:rFonts w:ascii="Arial" w:eastAsia="Times New Roman" w:hAnsi="Arial" w:cs="Arial"/>
          <w:color w:val="001A34"/>
          <w:sz w:val="13"/>
          <w:szCs w:val="13"/>
        </w:rPr>
        <w:t>Огурец</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Единиц в одном товаре</w:t>
      </w:r>
      <w:r>
        <w:rPr>
          <w:rFonts w:ascii="Arial" w:eastAsia="Times New Roman" w:hAnsi="Arial" w:cs="Arial"/>
          <w:color w:val="001A34"/>
          <w:sz w:val="13"/>
          <w:szCs w:val="13"/>
        </w:rPr>
        <w:t xml:space="preserve">   </w:t>
      </w:r>
      <w:r w:rsidR="00745747">
        <w:rPr>
          <w:rFonts w:ascii="Arial" w:eastAsia="Times New Roman" w:hAnsi="Arial" w:cs="Arial"/>
          <w:color w:val="001A34"/>
          <w:sz w:val="13"/>
          <w:szCs w:val="13"/>
        </w:rPr>
        <w:t xml:space="preserve">        </w:t>
      </w:r>
      <w:r>
        <w:rPr>
          <w:rFonts w:ascii="Arial" w:eastAsia="Times New Roman" w:hAnsi="Arial" w:cs="Arial"/>
          <w:color w:val="001A34"/>
          <w:sz w:val="13"/>
          <w:szCs w:val="13"/>
        </w:rPr>
        <w:t xml:space="preserve">  </w:t>
      </w:r>
      <w:r w:rsidRPr="00423FFD">
        <w:rPr>
          <w:rFonts w:ascii="Arial" w:eastAsia="Times New Roman" w:hAnsi="Arial" w:cs="Arial"/>
          <w:color w:val="001A34"/>
          <w:sz w:val="13"/>
          <w:szCs w:val="13"/>
        </w:rPr>
        <w:t>1</w:t>
      </w:r>
      <w:r>
        <w:rPr>
          <w:rFonts w:ascii="Arial" w:eastAsia="Times New Roman" w:hAnsi="Arial" w:cs="Arial"/>
          <w:color w:val="001A34"/>
          <w:sz w:val="13"/>
          <w:szCs w:val="13"/>
        </w:rPr>
        <w:t xml:space="preserve"> </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Режим охлаждения</w:t>
      </w:r>
      <w:r>
        <w:rPr>
          <w:rFonts w:ascii="Arial" w:eastAsia="Times New Roman" w:hAnsi="Arial" w:cs="Arial"/>
          <w:color w:val="001A34"/>
          <w:sz w:val="13"/>
          <w:szCs w:val="13"/>
        </w:rPr>
        <w:t xml:space="preserve">                  </w:t>
      </w:r>
      <w:r w:rsidRPr="00423FFD">
        <w:rPr>
          <w:rFonts w:ascii="Arial" w:eastAsia="Times New Roman" w:hAnsi="Arial" w:cs="Arial"/>
          <w:color w:val="001A34"/>
          <w:sz w:val="13"/>
          <w:szCs w:val="13"/>
        </w:rPr>
        <w:t>Свежее</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 xml:space="preserve">Вес товара, </w:t>
      </w:r>
      <w:proofErr w:type="gramStart"/>
      <w:r w:rsidRPr="00423FFD">
        <w:rPr>
          <w:rFonts w:ascii="Arial" w:eastAsia="Times New Roman" w:hAnsi="Arial" w:cs="Arial"/>
          <w:color w:val="001A34"/>
          <w:sz w:val="13"/>
        </w:rPr>
        <w:t>г</w:t>
      </w:r>
      <w:proofErr w:type="gramEnd"/>
      <w:r>
        <w:rPr>
          <w:rFonts w:ascii="Arial" w:eastAsia="Times New Roman" w:hAnsi="Arial" w:cs="Arial"/>
          <w:color w:val="001A34"/>
          <w:sz w:val="13"/>
          <w:szCs w:val="13"/>
        </w:rPr>
        <w:t xml:space="preserve">                               10</w:t>
      </w:r>
      <w:r w:rsidRPr="00423FFD">
        <w:rPr>
          <w:rFonts w:ascii="Arial" w:eastAsia="Times New Roman" w:hAnsi="Arial" w:cs="Arial"/>
          <w:color w:val="001A34"/>
          <w:sz w:val="13"/>
          <w:szCs w:val="13"/>
        </w:rPr>
        <w:t>00</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Срок годности в днях</w:t>
      </w:r>
      <w:r>
        <w:rPr>
          <w:rFonts w:ascii="Arial" w:eastAsia="Times New Roman" w:hAnsi="Arial" w:cs="Arial"/>
          <w:color w:val="001A34"/>
          <w:sz w:val="13"/>
          <w:szCs w:val="13"/>
        </w:rPr>
        <w:t xml:space="preserve">                      </w:t>
      </w:r>
      <w:r w:rsidRPr="00423FFD">
        <w:rPr>
          <w:rFonts w:ascii="Arial" w:eastAsia="Times New Roman" w:hAnsi="Arial" w:cs="Arial"/>
          <w:color w:val="001A34"/>
          <w:sz w:val="13"/>
          <w:szCs w:val="13"/>
        </w:rPr>
        <w:t>14</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Упаковка</w:t>
      </w:r>
      <w:r>
        <w:rPr>
          <w:rFonts w:ascii="Arial" w:eastAsia="Times New Roman" w:hAnsi="Arial" w:cs="Arial"/>
          <w:color w:val="001A34"/>
          <w:sz w:val="13"/>
          <w:szCs w:val="13"/>
        </w:rPr>
        <w:t xml:space="preserve">                                    </w:t>
      </w:r>
      <w:proofErr w:type="gramStart"/>
      <w:r>
        <w:rPr>
          <w:rFonts w:ascii="Arial" w:eastAsia="Times New Roman" w:hAnsi="Arial" w:cs="Arial"/>
          <w:color w:val="001A34"/>
          <w:sz w:val="13"/>
          <w:szCs w:val="13"/>
        </w:rPr>
        <w:t>Весовой</w:t>
      </w:r>
      <w:proofErr w:type="gramEnd"/>
      <w:r>
        <w:rPr>
          <w:rFonts w:ascii="Arial" w:eastAsia="Times New Roman" w:hAnsi="Arial" w:cs="Arial"/>
          <w:color w:val="001A34"/>
          <w:sz w:val="13"/>
          <w:szCs w:val="13"/>
        </w:rPr>
        <w:t xml:space="preserve"> </w:t>
      </w:r>
    </w:p>
    <w:p w:rsidR="00423FFD" w:rsidRPr="00423FFD" w:rsidRDefault="00423FFD" w:rsidP="00423FFD">
      <w:pPr>
        <w:shd w:val="clear" w:color="auto" w:fill="FFFFFF"/>
        <w:spacing w:after="0" w:line="240" w:lineRule="auto"/>
        <w:rPr>
          <w:rFonts w:ascii="Arial" w:eastAsia="Times New Roman" w:hAnsi="Arial" w:cs="Arial"/>
          <w:color w:val="001A34"/>
          <w:sz w:val="13"/>
          <w:szCs w:val="13"/>
        </w:rPr>
      </w:pPr>
      <w:r w:rsidRPr="00423FFD">
        <w:rPr>
          <w:rFonts w:ascii="Arial" w:eastAsia="Times New Roman" w:hAnsi="Arial" w:cs="Arial"/>
          <w:color w:val="001A34"/>
          <w:sz w:val="13"/>
        </w:rPr>
        <w:t>Страна-изготовитель</w:t>
      </w:r>
      <w:r w:rsidR="00745747">
        <w:rPr>
          <w:rFonts w:ascii="Arial" w:eastAsia="Times New Roman" w:hAnsi="Arial" w:cs="Arial"/>
          <w:color w:val="001A34"/>
          <w:sz w:val="13"/>
          <w:szCs w:val="13"/>
        </w:rPr>
        <w:t xml:space="preserve">                </w:t>
      </w:r>
      <w:r w:rsidRPr="00423FFD">
        <w:rPr>
          <w:rFonts w:ascii="Arial" w:eastAsia="Times New Roman" w:hAnsi="Arial" w:cs="Arial"/>
          <w:color w:val="001A34"/>
          <w:sz w:val="13"/>
          <w:szCs w:val="13"/>
        </w:rPr>
        <w:t>Россия</w:t>
      </w:r>
    </w:p>
    <w:p w:rsidR="00423FFD" w:rsidRDefault="00134582" w:rsidP="00763AF6">
      <w:pPr>
        <w:shd w:val="clear" w:color="auto" w:fill="FFFFFF"/>
        <w:rPr>
          <w:rStyle w:val="a5"/>
          <w:rFonts w:ascii="Arial" w:hAnsi="Arial" w:cs="Arial"/>
          <w:color w:val="333333"/>
          <w:sz w:val="15"/>
          <w:szCs w:val="15"/>
          <w:shd w:val="clear" w:color="auto" w:fill="FFFFFF"/>
        </w:rPr>
      </w:pPr>
      <w:r>
        <w:rPr>
          <w:rFonts w:ascii="Arial" w:hAnsi="Arial" w:cs="Arial"/>
          <w:color w:val="333333"/>
          <w:sz w:val="15"/>
          <w:szCs w:val="15"/>
          <w:shd w:val="clear" w:color="auto" w:fill="FFFFFF"/>
        </w:rPr>
        <w:t>Действующий ГОСТ на свежие огурцы — </w:t>
      </w:r>
      <w:r>
        <w:rPr>
          <w:rStyle w:val="a5"/>
          <w:rFonts w:ascii="Arial" w:hAnsi="Arial" w:cs="Arial"/>
          <w:color w:val="333333"/>
          <w:sz w:val="15"/>
          <w:szCs w:val="15"/>
          <w:shd w:val="clear" w:color="auto" w:fill="FFFFFF"/>
        </w:rPr>
        <w:t>ГОСТ 33932-2016</w:t>
      </w:r>
    </w:p>
    <w:p w:rsidR="000B592E" w:rsidRPr="000B592E" w:rsidRDefault="000B592E" w:rsidP="000B592E">
      <w:pPr>
        <w:shd w:val="clear" w:color="auto" w:fill="FFFFFF"/>
        <w:spacing w:after="0" w:line="202" w:lineRule="atLeast"/>
        <w:rPr>
          <w:rFonts w:ascii="Arial" w:eastAsia="Times New Roman" w:hAnsi="Arial" w:cs="Arial"/>
          <w:color w:val="333333"/>
          <w:sz w:val="15"/>
          <w:szCs w:val="15"/>
        </w:rPr>
      </w:pPr>
      <w:r w:rsidRPr="000B592E">
        <w:rPr>
          <w:rFonts w:ascii="Arial" w:eastAsia="Times New Roman" w:hAnsi="Arial" w:cs="Arial"/>
          <w:b/>
          <w:bCs/>
          <w:color w:val="333333"/>
          <w:sz w:val="15"/>
        </w:rPr>
        <w:t>Внешний вид.</w:t>
      </w:r>
      <w:r w:rsidRPr="000B592E">
        <w:rPr>
          <w:rFonts w:ascii="Arial" w:eastAsia="Times New Roman" w:hAnsi="Arial" w:cs="Arial"/>
          <w:color w:val="333333"/>
          <w:sz w:val="15"/>
          <w:szCs w:val="15"/>
        </w:rPr>
        <w:t xml:space="preserve"> Плоды должны быть свежими, целыми, здоровыми, чистыми, без механических повреждений и излишней внешней влажности. </w:t>
      </w:r>
      <w:proofErr w:type="gramStart"/>
      <w:r w:rsidRPr="000B592E">
        <w:rPr>
          <w:rFonts w:ascii="Arial" w:eastAsia="Times New Roman" w:hAnsi="Arial" w:cs="Arial"/>
          <w:color w:val="333333"/>
          <w:sz w:val="15"/>
          <w:szCs w:val="15"/>
        </w:rPr>
        <w:t>Форма и окраска — типичные для данного ботанического сорта.</w:t>
      </w:r>
      <w:proofErr w:type="gramEnd"/>
      <w:r w:rsidRPr="000B592E">
        <w:rPr>
          <w:rFonts w:ascii="Arial" w:eastAsia="Times New Roman" w:hAnsi="Arial" w:cs="Arial"/>
          <w:color w:val="333333"/>
          <w:sz w:val="15"/>
          <w:szCs w:val="15"/>
        </w:rPr>
        <w:t xml:space="preserve"> По форме огурцы должны быть практически прямыми (допускается высота внутренней дуги не более 10 мм на 10 см длины). Допускаются незначительные поверхностные дефекты (лёгкая потёртость, царапины, небольшие дефекты окраски), если они не портят общий вид, качество и сохранность продукта в упаковке. Для второго сорта есть дополнительное условие: допускается не более 2% плодов с горечью у шейки. </w:t>
      </w:r>
    </w:p>
    <w:p w:rsidR="000B592E" w:rsidRPr="000B592E" w:rsidRDefault="000B592E" w:rsidP="000B592E">
      <w:pPr>
        <w:shd w:val="clear" w:color="auto" w:fill="FFFFFF"/>
        <w:spacing w:after="0" w:line="202" w:lineRule="atLeast"/>
        <w:rPr>
          <w:rFonts w:ascii="Arial" w:eastAsia="Times New Roman" w:hAnsi="Arial" w:cs="Arial"/>
          <w:color w:val="333333"/>
          <w:sz w:val="15"/>
          <w:szCs w:val="15"/>
        </w:rPr>
      </w:pPr>
      <w:r w:rsidRPr="000B592E">
        <w:rPr>
          <w:rFonts w:ascii="Arial" w:eastAsia="Times New Roman" w:hAnsi="Arial" w:cs="Arial"/>
          <w:b/>
          <w:bCs/>
          <w:color w:val="333333"/>
          <w:sz w:val="15"/>
        </w:rPr>
        <w:t>Степень зрелости и состояние.</w:t>
      </w:r>
      <w:r w:rsidRPr="000B592E">
        <w:rPr>
          <w:rFonts w:ascii="Arial" w:eastAsia="Times New Roman" w:hAnsi="Arial" w:cs="Arial"/>
          <w:color w:val="333333"/>
          <w:sz w:val="15"/>
          <w:szCs w:val="15"/>
        </w:rPr>
        <w:t xml:space="preserve"> Плоды должны быть плотными, с недоразвитыми, водянистыми семенами. Они должны выдерживать транспортировку, погрузку и разгрузку без повреждений.  </w:t>
      </w:r>
    </w:p>
    <w:p w:rsidR="000B592E" w:rsidRPr="000B592E" w:rsidRDefault="000B592E" w:rsidP="000B592E">
      <w:pPr>
        <w:shd w:val="clear" w:color="auto" w:fill="FFFFFF"/>
        <w:spacing w:after="0" w:line="202" w:lineRule="atLeast"/>
        <w:rPr>
          <w:rFonts w:ascii="Arial" w:eastAsia="Times New Roman" w:hAnsi="Arial" w:cs="Arial"/>
          <w:color w:val="333333"/>
          <w:sz w:val="15"/>
          <w:szCs w:val="15"/>
        </w:rPr>
      </w:pPr>
      <w:r w:rsidRPr="000B592E">
        <w:rPr>
          <w:rFonts w:ascii="Arial" w:eastAsia="Times New Roman" w:hAnsi="Arial" w:cs="Arial"/>
          <w:b/>
          <w:bCs/>
          <w:color w:val="333333"/>
          <w:sz w:val="15"/>
        </w:rPr>
        <w:t>Запах и вкус.</w:t>
      </w:r>
      <w:r w:rsidRPr="000B592E">
        <w:rPr>
          <w:rFonts w:ascii="Arial" w:eastAsia="Times New Roman" w:hAnsi="Arial" w:cs="Arial"/>
          <w:color w:val="333333"/>
          <w:sz w:val="15"/>
          <w:szCs w:val="15"/>
        </w:rPr>
        <w:t xml:space="preserve"> Должны быть свойственными данному ботаническому сорту, без посторонних запаха или привкуса.  </w:t>
      </w:r>
    </w:p>
    <w:p w:rsidR="000B592E" w:rsidRPr="000B592E" w:rsidRDefault="000B592E" w:rsidP="000B592E">
      <w:pPr>
        <w:shd w:val="clear" w:color="auto" w:fill="FFFFFF"/>
        <w:spacing w:after="0" w:line="202" w:lineRule="atLeast"/>
        <w:rPr>
          <w:rFonts w:ascii="Arial" w:eastAsia="Times New Roman" w:hAnsi="Arial" w:cs="Arial"/>
          <w:color w:val="333333"/>
          <w:sz w:val="15"/>
          <w:szCs w:val="15"/>
        </w:rPr>
      </w:pPr>
      <w:r w:rsidRPr="000B592E">
        <w:rPr>
          <w:rFonts w:ascii="Arial" w:eastAsia="Times New Roman" w:hAnsi="Arial" w:cs="Arial"/>
          <w:b/>
          <w:bCs/>
          <w:color w:val="333333"/>
          <w:sz w:val="15"/>
        </w:rPr>
        <w:t>Размер плодов.</w:t>
      </w:r>
      <w:r w:rsidRPr="000B592E">
        <w:rPr>
          <w:rFonts w:ascii="Arial" w:eastAsia="Times New Roman" w:hAnsi="Arial" w:cs="Arial"/>
          <w:color w:val="333333"/>
          <w:sz w:val="15"/>
          <w:szCs w:val="15"/>
        </w:rPr>
        <w:t> В стандарте есть разбивка по группам (</w:t>
      </w:r>
      <w:proofErr w:type="spellStart"/>
      <w:r w:rsidRPr="000B592E">
        <w:rPr>
          <w:rFonts w:ascii="Arial" w:eastAsia="Times New Roman" w:hAnsi="Arial" w:cs="Arial"/>
          <w:color w:val="333333"/>
          <w:sz w:val="15"/>
          <w:szCs w:val="15"/>
        </w:rPr>
        <w:t>короткоплодные</w:t>
      </w:r>
      <w:proofErr w:type="spellEnd"/>
      <w:r w:rsidRPr="000B592E">
        <w:rPr>
          <w:rFonts w:ascii="Arial" w:eastAsia="Times New Roman" w:hAnsi="Arial" w:cs="Arial"/>
          <w:color w:val="333333"/>
          <w:sz w:val="15"/>
          <w:szCs w:val="15"/>
        </w:rPr>
        <w:t xml:space="preserve">, </w:t>
      </w:r>
      <w:proofErr w:type="spellStart"/>
      <w:r w:rsidRPr="000B592E">
        <w:rPr>
          <w:rFonts w:ascii="Arial" w:eastAsia="Times New Roman" w:hAnsi="Arial" w:cs="Arial"/>
          <w:color w:val="333333"/>
          <w:sz w:val="15"/>
          <w:szCs w:val="15"/>
        </w:rPr>
        <w:t>среднеплодные</w:t>
      </w:r>
      <w:proofErr w:type="spellEnd"/>
      <w:r w:rsidRPr="000B592E">
        <w:rPr>
          <w:rFonts w:ascii="Arial" w:eastAsia="Times New Roman" w:hAnsi="Arial" w:cs="Arial"/>
          <w:color w:val="333333"/>
          <w:sz w:val="15"/>
          <w:szCs w:val="15"/>
        </w:rPr>
        <w:t xml:space="preserve">, </w:t>
      </w:r>
      <w:proofErr w:type="spellStart"/>
      <w:r w:rsidRPr="000B592E">
        <w:rPr>
          <w:rFonts w:ascii="Arial" w:eastAsia="Times New Roman" w:hAnsi="Arial" w:cs="Arial"/>
          <w:color w:val="333333"/>
          <w:sz w:val="15"/>
          <w:szCs w:val="15"/>
        </w:rPr>
        <w:t>длинноплодные</w:t>
      </w:r>
      <w:proofErr w:type="spellEnd"/>
      <w:r w:rsidRPr="000B592E">
        <w:rPr>
          <w:rFonts w:ascii="Arial" w:eastAsia="Times New Roman" w:hAnsi="Arial" w:cs="Arial"/>
          <w:color w:val="333333"/>
          <w:sz w:val="15"/>
          <w:szCs w:val="15"/>
        </w:rPr>
        <w:t xml:space="preserve">), но конкретные числовые значения (длина, поперечный диаметр) в кратком обзоре я не нашла — они зависят от группы и сорта. </w:t>
      </w:r>
    </w:p>
    <w:p w:rsidR="00896D0C" w:rsidRDefault="000B592E" w:rsidP="000B592E">
      <w:pPr>
        <w:shd w:val="clear" w:color="auto" w:fill="FFFFFF"/>
        <w:spacing w:after="0" w:line="202" w:lineRule="atLeast"/>
        <w:rPr>
          <w:rFonts w:ascii="Arial" w:eastAsia="Times New Roman" w:hAnsi="Arial" w:cs="Arial"/>
          <w:color w:val="333333"/>
          <w:sz w:val="15"/>
          <w:szCs w:val="15"/>
        </w:rPr>
      </w:pPr>
      <w:r w:rsidRPr="000B592E">
        <w:rPr>
          <w:rFonts w:ascii="Arial" w:eastAsia="Times New Roman" w:hAnsi="Arial" w:cs="Arial"/>
          <w:b/>
          <w:bCs/>
          <w:color w:val="333333"/>
          <w:sz w:val="15"/>
        </w:rPr>
        <w:t>не допускается.</w:t>
      </w:r>
      <w:r w:rsidRPr="000B592E">
        <w:rPr>
          <w:rFonts w:ascii="Arial" w:eastAsia="Times New Roman" w:hAnsi="Arial" w:cs="Arial"/>
          <w:color w:val="333333"/>
          <w:sz w:val="15"/>
          <w:szCs w:val="15"/>
        </w:rPr>
        <w:t> </w:t>
      </w:r>
      <w:proofErr w:type="gramStart"/>
      <w:r w:rsidRPr="000B592E">
        <w:rPr>
          <w:rFonts w:ascii="Arial" w:eastAsia="Times New Roman" w:hAnsi="Arial" w:cs="Arial"/>
          <w:color w:val="333333"/>
          <w:sz w:val="15"/>
          <w:szCs w:val="15"/>
        </w:rPr>
        <w:t>Наличие сельскохозяйственных вредителей, плодов, повреждённых вредителями, загнивших, увядших, жёлтых, с грубыми кожистыми семенами, морщинистых, подмороженных, запаренных, с вырванной плодоножкой, а также минеральной и посторонней примеси. </w:t>
      </w:r>
      <w:proofErr w:type="gramEnd"/>
    </w:p>
    <w:p w:rsidR="00896D0C" w:rsidRDefault="00896D0C" w:rsidP="000B592E">
      <w:pPr>
        <w:shd w:val="clear" w:color="auto" w:fill="FFFFFF"/>
        <w:spacing w:after="0" w:line="202" w:lineRule="atLeast"/>
        <w:rPr>
          <w:rFonts w:ascii="Arial" w:eastAsia="Times New Roman" w:hAnsi="Arial" w:cs="Arial"/>
          <w:color w:val="333333"/>
          <w:sz w:val="15"/>
          <w:szCs w:val="15"/>
        </w:rPr>
      </w:pPr>
      <w:r>
        <w:rPr>
          <w:rFonts w:ascii="Arial" w:eastAsia="Times New Roman" w:hAnsi="Arial" w:cs="Arial"/>
          <w:color w:val="333333"/>
          <w:sz w:val="15"/>
          <w:szCs w:val="15"/>
        </w:rPr>
        <w:t>__________________________________________________________________________________________</w:t>
      </w:r>
    </w:p>
    <w:p w:rsidR="000F40B4" w:rsidRDefault="00594DB9" w:rsidP="000F40B4">
      <w:pPr>
        <w:shd w:val="clear" w:color="auto" w:fill="FFFFFF"/>
        <w:spacing w:after="0" w:line="202" w:lineRule="atLeast"/>
        <w:rPr>
          <w:rFonts w:ascii="Arial" w:eastAsia="Times New Roman" w:hAnsi="Arial" w:cs="Arial"/>
          <w:b/>
          <w:color w:val="333333"/>
          <w:sz w:val="15"/>
          <w:szCs w:val="15"/>
        </w:rPr>
      </w:pPr>
      <w:r>
        <w:rPr>
          <w:rFonts w:ascii="Arial" w:eastAsia="Times New Roman" w:hAnsi="Arial" w:cs="Arial"/>
          <w:b/>
          <w:color w:val="333333"/>
          <w:sz w:val="15"/>
          <w:szCs w:val="15"/>
        </w:rPr>
        <w:t xml:space="preserve">Томаты свежие </w:t>
      </w:r>
    </w:p>
    <w:p w:rsidR="000F40B4" w:rsidRPr="000F40B4" w:rsidRDefault="000F40B4" w:rsidP="000F40B4">
      <w:pPr>
        <w:shd w:val="clear" w:color="auto" w:fill="FFFFFF"/>
        <w:spacing w:after="0" w:line="202" w:lineRule="atLeast"/>
        <w:rPr>
          <w:rFonts w:ascii="Arial" w:eastAsia="Times New Roman" w:hAnsi="Arial" w:cs="Arial"/>
          <w:b/>
          <w:color w:val="333333"/>
          <w:sz w:val="15"/>
          <w:szCs w:val="15"/>
        </w:rPr>
      </w:pPr>
      <w:r>
        <w:rPr>
          <w:rStyle w:val="a5"/>
          <w:rFonts w:ascii="Arial" w:hAnsi="Arial" w:cs="Arial"/>
          <w:color w:val="333333"/>
          <w:sz w:val="15"/>
          <w:szCs w:val="15"/>
          <w:shd w:val="clear" w:color="auto" w:fill="FFFFFF"/>
        </w:rPr>
        <w:t>ГОСТ 34298-2017</w:t>
      </w:r>
    </w:p>
    <w:p w:rsidR="000F40B4" w:rsidRPr="000F40B4" w:rsidRDefault="000F40B4" w:rsidP="000F40B4">
      <w:pPr>
        <w:shd w:val="clear" w:color="auto" w:fill="FFFFFF"/>
        <w:spacing w:after="0"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По форме:</w:t>
      </w:r>
      <w:r w:rsidRPr="000F40B4">
        <w:rPr>
          <w:rFonts w:ascii="Arial" w:eastAsia="Times New Roman" w:hAnsi="Arial" w:cs="Arial"/>
          <w:color w:val="333333"/>
          <w:sz w:val="15"/>
          <w:szCs w:val="15"/>
        </w:rPr>
        <w:t xml:space="preserve"> круглые, ребристые, продолговатые (удлинённые), </w:t>
      </w:r>
      <w:proofErr w:type="spellStart"/>
      <w:r w:rsidRPr="000F40B4">
        <w:rPr>
          <w:rFonts w:ascii="Arial" w:eastAsia="Times New Roman" w:hAnsi="Arial" w:cs="Arial"/>
          <w:color w:val="333333"/>
          <w:sz w:val="15"/>
          <w:szCs w:val="15"/>
        </w:rPr>
        <w:t>вишневидные</w:t>
      </w:r>
      <w:proofErr w:type="spellEnd"/>
      <w:r w:rsidRPr="000F40B4">
        <w:rPr>
          <w:rFonts w:ascii="Arial" w:eastAsia="Times New Roman" w:hAnsi="Arial" w:cs="Arial"/>
          <w:color w:val="333333"/>
          <w:sz w:val="15"/>
          <w:szCs w:val="15"/>
        </w:rPr>
        <w:t xml:space="preserve"> (включая </w:t>
      </w:r>
      <w:proofErr w:type="spellStart"/>
      <w:r w:rsidRPr="000F40B4">
        <w:rPr>
          <w:rFonts w:ascii="Arial" w:eastAsia="Times New Roman" w:hAnsi="Arial" w:cs="Arial"/>
          <w:color w:val="333333"/>
          <w:sz w:val="15"/>
          <w:szCs w:val="15"/>
        </w:rPr>
        <w:t>коктейльные</w:t>
      </w:r>
      <w:proofErr w:type="spellEnd"/>
      <w:r w:rsidRPr="000F40B4">
        <w:rPr>
          <w:rFonts w:ascii="Arial" w:eastAsia="Times New Roman" w:hAnsi="Arial" w:cs="Arial"/>
          <w:color w:val="333333"/>
          <w:sz w:val="15"/>
          <w:szCs w:val="15"/>
        </w:rPr>
        <w:t xml:space="preserve"> сорта).  </w:t>
      </w:r>
    </w:p>
    <w:p w:rsidR="000F40B4" w:rsidRPr="000F40B4" w:rsidRDefault="000F40B4" w:rsidP="000F40B4">
      <w:pPr>
        <w:shd w:val="clear" w:color="auto" w:fill="FFFFFF"/>
        <w:spacing w:after="0"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По способу сбора:</w:t>
      </w:r>
      <w:r w:rsidRPr="000F40B4">
        <w:rPr>
          <w:rFonts w:ascii="Arial" w:eastAsia="Times New Roman" w:hAnsi="Arial" w:cs="Arial"/>
          <w:color w:val="333333"/>
          <w:sz w:val="15"/>
          <w:szCs w:val="15"/>
        </w:rPr>
        <w:t xml:space="preserve"> кисти томатов или отдельные плоды.  </w:t>
      </w:r>
    </w:p>
    <w:p w:rsidR="000F40B4" w:rsidRPr="000F40B4" w:rsidRDefault="000F40B4" w:rsidP="000F40B4">
      <w:pPr>
        <w:shd w:val="clear" w:color="auto" w:fill="FFFFFF"/>
        <w:spacing w:after="0"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По окраске:</w:t>
      </w:r>
      <w:r w:rsidRPr="000F40B4">
        <w:rPr>
          <w:rFonts w:ascii="Arial" w:eastAsia="Times New Roman" w:hAnsi="Arial" w:cs="Arial"/>
          <w:color w:val="333333"/>
          <w:sz w:val="15"/>
          <w:szCs w:val="15"/>
        </w:rPr>
        <w:t xml:space="preserve"> красные, </w:t>
      </w:r>
      <w:proofErr w:type="spellStart"/>
      <w:r w:rsidRPr="000F40B4">
        <w:rPr>
          <w:rFonts w:ascii="Arial" w:eastAsia="Times New Roman" w:hAnsi="Arial" w:cs="Arial"/>
          <w:color w:val="333333"/>
          <w:sz w:val="15"/>
          <w:szCs w:val="15"/>
        </w:rPr>
        <w:t>розовые</w:t>
      </w:r>
      <w:proofErr w:type="spellEnd"/>
      <w:r w:rsidRPr="000F40B4">
        <w:rPr>
          <w:rFonts w:ascii="Arial" w:eastAsia="Times New Roman" w:hAnsi="Arial" w:cs="Arial"/>
          <w:color w:val="333333"/>
          <w:sz w:val="15"/>
          <w:szCs w:val="15"/>
        </w:rPr>
        <w:t xml:space="preserve">, жёлтые.  </w:t>
      </w:r>
    </w:p>
    <w:p w:rsidR="000F40B4" w:rsidRPr="000F40B4" w:rsidRDefault="000F40B4" w:rsidP="000F40B4">
      <w:pPr>
        <w:shd w:val="clear" w:color="auto" w:fill="FFFFFF"/>
        <w:spacing w:after="0"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По качеству (товарные сорта):</w:t>
      </w:r>
      <w:r w:rsidRPr="000F40B4">
        <w:rPr>
          <w:rFonts w:ascii="Arial" w:eastAsia="Times New Roman" w:hAnsi="Arial" w:cs="Arial"/>
          <w:color w:val="333333"/>
          <w:sz w:val="15"/>
          <w:szCs w:val="15"/>
        </w:rPr>
        <w:t xml:space="preserve"> высший, первый, второй. </w:t>
      </w:r>
    </w:p>
    <w:p w:rsidR="000F40B4" w:rsidRPr="000F40B4" w:rsidRDefault="000F40B4" w:rsidP="000F40B4">
      <w:pPr>
        <w:shd w:val="clear" w:color="auto" w:fill="FFFFFF"/>
        <w:spacing w:before="37" w:after="37" w:line="257" w:lineRule="atLeast"/>
        <w:outlineLvl w:val="1"/>
        <w:rPr>
          <w:rFonts w:ascii="Arial" w:eastAsia="Times New Roman" w:hAnsi="Arial" w:cs="Arial"/>
          <w:b/>
          <w:bCs/>
          <w:color w:val="333333"/>
          <w:sz w:val="18"/>
          <w:szCs w:val="18"/>
        </w:rPr>
      </w:pPr>
      <w:r w:rsidRPr="000F40B4">
        <w:rPr>
          <w:rFonts w:ascii="Arial" w:eastAsia="Times New Roman" w:hAnsi="Arial" w:cs="Arial"/>
          <w:b/>
          <w:bCs/>
          <w:color w:val="333333"/>
          <w:sz w:val="18"/>
          <w:szCs w:val="18"/>
        </w:rPr>
        <w:t>Требования к качеству</w:t>
      </w:r>
    </w:p>
    <w:p w:rsidR="000F40B4" w:rsidRPr="000F40B4" w:rsidRDefault="000F40B4" w:rsidP="000F40B4">
      <w:pPr>
        <w:shd w:val="clear" w:color="auto" w:fill="FFFFFF"/>
        <w:spacing w:before="73" w:after="73"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lastRenderedPageBreak/>
        <w:t>Внешний вид.</w:t>
      </w:r>
      <w:r w:rsidRPr="000F40B4">
        <w:rPr>
          <w:rFonts w:ascii="Arial" w:eastAsia="Times New Roman" w:hAnsi="Arial" w:cs="Arial"/>
          <w:color w:val="333333"/>
          <w:sz w:val="15"/>
          <w:szCs w:val="15"/>
        </w:rPr>
        <w:t xml:space="preserve"> Плоды должны быть свежими, целыми, здоровыми, чистыми, плотными, типичной для сорта формы. Могут быть с плодоножкой или без неё. Не должны быть повреждены вредителями, не должны перезреть, иметь механические повреждения, солнечные ожоги, излишнюю внешнюю влажность, зелёные пятна (зелёные спинки у плодоножки), </w:t>
      </w:r>
      <w:proofErr w:type="spellStart"/>
      <w:r w:rsidRPr="000F40B4">
        <w:rPr>
          <w:rFonts w:ascii="Arial" w:eastAsia="Times New Roman" w:hAnsi="Arial" w:cs="Arial"/>
          <w:color w:val="333333"/>
          <w:sz w:val="15"/>
          <w:szCs w:val="15"/>
        </w:rPr>
        <w:t>незарубцевавшиеся</w:t>
      </w:r>
      <w:proofErr w:type="spellEnd"/>
      <w:r w:rsidRPr="000F40B4">
        <w:rPr>
          <w:rFonts w:ascii="Arial" w:eastAsia="Times New Roman" w:hAnsi="Arial" w:cs="Arial"/>
          <w:color w:val="333333"/>
          <w:sz w:val="15"/>
          <w:szCs w:val="15"/>
        </w:rPr>
        <w:t xml:space="preserve"> трещины. Стебли кистей должны быть свежими, здоровыми, чистыми, без листьев.</w:t>
      </w:r>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Допускаемые дефекты.</w:t>
      </w:r>
      <w:r w:rsidRPr="000F40B4">
        <w:rPr>
          <w:rFonts w:ascii="Arial" w:eastAsia="Times New Roman" w:hAnsi="Arial" w:cs="Arial"/>
          <w:color w:val="333333"/>
          <w:sz w:val="15"/>
          <w:szCs w:val="15"/>
        </w:rPr>
        <w:t xml:space="preserve"> Для высшего сорта допускаются лишь незначительные поверхностные дефекты, не влияющие на общий вид. Для первого и второго сортов разрешены более выраженные дефекты: незначительные отклонения в форме, окраске, кожице, очень лёгкие повреждения. Для ребристых томатов есть свои допуски: зарубцевавшиеся трещины длиной не более 1 см, незначительные выросты, небольшие неровности у основания, </w:t>
      </w:r>
      <w:proofErr w:type="spellStart"/>
      <w:r w:rsidRPr="000F40B4">
        <w:rPr>
          <w:rFonts w:ascii="Arial" w:eastAsia="Times New Roman" w:hAnsi="Arial" w:cs="Arial"/>
          <w:color w:val="333333"/>
          <w:sz w:val="15"/>
          <w:szCs w:val="15"/>
        </w:rPr>
        <w:t>опробковелое</w:t>
      </w:r>
      <w:proofErr w:type="spellEnd"/>
      <w:r w:rsidRPr="000F40B4">
        <w:rPr>
          <w:rFonts w:ascii="Arial" w:eastAsia="Times New Roman" w:hAnsi="Arial" w:cs="Arial"/>
          <w:color w:val="333333"/>
          <w:sz w:val="15"/>
          <w:szCs w:val="15"/>
        </w:rPr>
        <w:t xml:space="preserve"> образование площадью не более 1 см², тонкий цветочный рубец (не длиннее двух третей наибольшего диаметра плода). Для второго сорта разрешены более крупные дефекты, если плод в </w:t>
      </w:r>
      <w:proofErr w:type="gramStart"/>
      <w:r w:rsidRPr="000F40B4">
        <w:rPr>
          <w:rFonts w:ascii="Arial" w:eastAsia="Times New Roman" w:hAnsi="Arial" w:cs="Arial"/>
          <w:color w:val="333333"/>
          <w:sz w:val="15"/>
          <w:szCs w:val="15"/>
        </w:rPr>
        <w:t>целом</w:t>
      </w:r>
      <w:proofErr w:type="gramEnd"/>
      <w:r w:rsidRPr="000F40B4">
        <w:rPr>
          <w:rFonts w:ascii="Arial" w:eastAsia="Times New Roman" w:hAnsi="Arial" w:cs="Arial"/>
          <w:color w:val="333333"/>
          <w:sz w:val="15"/>
          <w:szCs w:val="15"/>
        </w:rPr>
        <w:t xml:space="preserve"> не затронут.</w:t>
      </w:r>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Состояние плодов.</w:t>
      </w:r>
      <w:r w:rsidRPr="000F40B4">
        <w:rPr>
          <w:rFonts w:ascii="Arial" w:eastAsia="Times New Roman" w:hAnsi="Arial" w:cs="Arial"/>
          <w:color w:val="333333"/>
          <w:sz w:val="15"/>
          <w:szCs w:val="15"/>
        </w:rPr>
        <w:t> Должны быть плотными и способными выдерживать транспортирование, погрузку, разгрузку и доставку.</w:t>
      </w:r>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Запах и вкус.</w:t>
      </w:r>
      <w:r w:rsidRPr="000F40B4">
        <w:rPr>
          <w:rFonts w:ascii="Arial" w:eastAsia="Times New Roman" w:hAnsi="Arial" w:cs="Arial"/>
          <w:color w:val="333333"/>
          <w:sz w:val="15"/>
          <w:szCs w:val="15"/>
        </w:rPr>
        <w:t> </w:t>
      </w:r>
      <w:proofErr w:type="gramStart"/>
      <w:r w:rsidRPr="000F40B4">
        <w:rPr>
          <w:rFonts w:ascii="Arial" w:eastAsia="Times New Roman" w:hAnsi="Arial" w:cs="Arial"/>
          <w:color w:val="333333"/>
          <w:sz w:val="15"/>
          <w:szCs w:val="15"/>
        </w:rPr>
        <w:t>Свойственные</w:t>
      </w:r>
      <w:proofErr w:type="gramEnd"/>
      <w:r w:rsidRPr="000F40B4">
        <w:rPr>
          <w:rFonts w:ascii="Arial" w:eastAsia="Times New Roman" w:hAnsi="Arial" w:cs="Arial"/>
          <w:color w:val="333333"/>
          <w:sz w:val="15"/>
          <w:szCs w:val="15"/>
        </w:rPr>
        <w:t xml:space="preserve"> данному сорту, без постороннего запаха или привкуса.</w:t>
      </w:r>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Массовая доля плодов, не соответствующих товарному сорту.</w:t>
      </w:r>
      <w:r w:rsidRPr="000F40B4">
        <w:rPr>
          <w:rFonts w:ascii="Arial" w:eastAsia="Times New Roman" w:hAnsi="Arial" w:cs="Arial"/>
          <w:color w:val="333333"/>
          <w:sz w:val="15"/>
          <w:szCs w:val="15"/>
        </w:rPr>
        <w:t> Для высшего сорта — не более 5,0% (из них не более 0,5% — плоды второго сорта). Для первого и второго сортов — не более 10,0%.</w:t>
      </w:r>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r w:rsidRPr="000F40B4">
        <w:rPr>
          <w:rFonts w:ascii="Arial" w:eastAsia="Times New Roman" w:hAnsi="Arial" w:cs="Arial"/>
          <w:b/>
          <w:bCs/>
          <w:color w:val="333333"/>
          <w:sz w:val="15"/>
        </w:rPr>
        <w:t>Массовая доля плодов, отпавших от кистей</w:t>
      </w:r>
      <w:r w:rsidRPr="000F40B4">
        <w:rPr>
          <w:rFonts w:ascii="Arial" w:eastAsia="Times New Roman" w:hAnsi="Arial" w:cs="Arial"/>
          <w:color w:val="333333"/>
          <w:sz w:val="15"/>
          <w:szCs w:val="15"/>
        </w:rPr>
        <w:t> (для кистей томатов) — не более 5,0% (для высшего сорта — не допускается).</w:t>
      </w:r>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proofErr w:type="gramStart"/>
      <w:r w:rsidRPr="000F40B4">
        <w:rPr>
          <w:rFonts w:ascii="Arial" w:eastAsia="Times New Roman" w:hAnsi="Arial" w:cs="Arial"/>
          <w:b/>
          <w:bCs/>
          <w:color w:val="333333"/>
          <w:sz w:val="15"/>
        </w:rPr>
        <w:t>Наличие сельскохозяйственных вредителей, зелёных, мятых, перезревших, загнивших, заплесневевших, увядших, подмороженных плодов, плодов с солнечными ожогами, с прилипшей землёй, посторонней примеси</w:t>
      </w:r>
      <w:r w:rsidRPr="000F40B4">
        <w:rPr>
          <w:rFonts w:ascii="Arial" w:eastAsia="Times New Roman" w:hAnsi="Arial" w:cs="Arial"/>
          <w:color w:val="333333"/>
          <w:sz w:val="15"/>
          <w:szCs w:val="15"/>
        </w:rPr>
        <w:t> — не допускается.</w:t>
      </w:r>
      <w:proofErr w:type="gramEnd"/>
    </w:p>
    <w:p w:rsidR="000F40B4" w:rsidRPr="000F40B4" w:rsidRDefault="000F40B4" w:rsidP="000F40B4">
      <w:pPr>
        <w:shd w:val="clear" w:color="auto" w:fill="FFFFFF"/>
        <w:spacing w:after="73" w:line="202" w:lineRule="atLeast"/>
        <w:rPr>
          <w:rFonts w:ascii="Arial" w:eastAsia="Times New Roman" w:hAnsi="Arial" w:cs="Arial"/>
          <w:color w:val="333333"/>
          <w:sz w:val="15"/>
          <w:szCs w:val="15"/>
        </w:rPr>
      </w:pPr>
      <w:r w:rsidRPr="000F40B4">
        <w:rPr>
          <w:rFonts w:ascii="Arial" w:eastAsia="Times New Roman" w:hAnsi="Arial" w:cs="Arial"/>
          <w:color w:val="333333"/>
          <w:sz w:val="15"/>
          <w:szCs w:val="15"/>
        </w:rPr>
        <w:t xml:space="preserve">  </w:t>
      </w:r>
    </w:p>
    <w:p w:rsidR="000F40B4" w:rsidRPr="000B592E" w:rsidRDefault="000F40B4" w:rsidP="000B592E">
      <w:pPr>
        <w:shd w:val="clear" w:color="auto" w:fill="FFFFFF"/>
        <w:spacing w:after="0" w:line="202" w:lineRule="atLeast"/>
        <w:rPr>
          <w:rFonts w:ascii="Arial" w:eastAsia="Times New Roman" w:hAnsi="Arial" w:cs="Arial"/>
          <w:b/>
          <w:color w:val="333333"/>
          <w:sz w:val="15"/>
          <w:szCs w:val="15"/>
        </w:rPr>
      </w:pPr>
    </w:p>
    <w:p w:rsidR="000B592E" w:rsidRDefault="000B592E" w:rsidP="00763AF6">
      <w:pPr>
        <w:shd w:val="clear" w:color="auto" w:fill="FFFFFF"/>
        <w:rPr>
          <w:rFonts w:ascii="Arial" w:hAnsi="Arial" w:cs="Arial"/>
          <w:color w:val="001A34"/>
          <w:sz w:val="13"/>
          <w:szCs w:val="13"/>
        </w:rPr>
      </w:pPr>
    </w:p>
    <w:p w:rsidR="00763AF6" w:rsidRDefault="00763AF6"/>
    <w:sectPr w:rsidR="00763AF6" w:rsidSect="00AB44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65A8B"/>
    <w:multiLevelType w:val="multilevel"/>
    <w:tmpl w:val="9CA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B27789"/>
    <w:multiLevelType w:val="multilevel"/>
    <w:tmpl w:val="2372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3A7208"/>
    <w:multiLevelType w:val="multilevel"/>
    <w:tmpl w:val="ED0802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4C215012"/>
    <w:multiLevelType w:val="multilevel"/>
    <w:tmpl w:val="1A36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EE69F5"/>
    <w:rsid w:val="00012010"/>
    <w:rsid w:val="000B592E"/>
    <w:rsid w:val="000F40B4"/>
    <w:rsid w:val="00134582"/>
    <w:rsid w:val="001862D8"/>
    <w:rsid w:val="002D5711"/>
    <w:rsid w:val="00423FFD"/>
    <w:rsid w:val="00445378"/>
    <w:rsid w:val="00594DB9"/>
    <w:rsid w:val="005B2464"/>
    <w:rsid w:val="00745747"/>
    <w:rsid w:val="00763AF6"/>
    <w:rsid w:val="00896D0C"/>
    <w:rsid w:val="009275FD"/>
    <w:rsid w:val="00AB44A0"/>
    <w:rsid w:val="00B65C47"/>
    <w:rsid w:val="00BE390C"/>
    <w:rsid w:val="00C35950"/>
    <w:rsid w:val="00E2546F"/>
    <w:rsid w:val="00E935B6"/>
    <w:rsid w:val="00EE69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4A0"/>
  </w:style>
  <w:style w:type="paragraph" w:styleId="2">
    <w:name w:val="heading 2"/>
    <w:basedOn w:val="a"/>
    <w:link w:val="20"/>
    <w:uiPriority w:val="9"/>
    <w:qFormat/>
    <w:rsid w:val="00EE69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63A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EE69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9F5"/>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EE69F5"/>
    <w:rPr>
      <w:rFonts w:ascii="Times New Roman" w:eastAsia="Times New Roman" w:hAnsi="Times New Roman" w:cs="Times New Roman"/>
      <w:b/>
      <w:bCs/>
      <w:sz w:val="24"/>
      <w:szCs w:val="24"/>
    </w:rPr>
  </w:style>
  <w:style w:type="character" w:customStyle="1" w:styleId="eproductspecs-propertynametext">
    <w:name w:val="eproductspecs-propertynametext"/>
    <w:basedOn w:val="a0"/>
    <w:rsid w:val="00EE69F5"/>
  </w:style>
  <w:style w:type="character" w:customStyle="1" w:styleId="30">
    <w:name w:val="Заголовок 3 Знак"/>
    <w:basedOn w:val="a0"/>
    <w:link w:val="3"/>
    <w:uiPriority w:val="9"/>
    <w:semiHidden/>
    <w:rsid w:val="00763AF6"/>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763A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63AF6"/>
    <w:rPr>
      <w:color w:val="0000FF"/>
      <w:u w:val="single"/>
    </w:rPr>
  </w:style>
  <w:style w:type="character" w:customStyle="1" w:styleId="pdpa9i">
    <w:name w:val="pdp_a9i"/>
    <w:basedOn w:val="a0"/>
    <w:rsid w:val="00763AF6"/>
  </w:style>
  <w:style w:type="character" w:customStyle="1" w:styleId="pdpaj0">
    <w:name w:val="pdp_aj0"/>
    <w:basedOn w:val="a0"/>
    <w:rsid w:val="00763AF6"/>
  </w:style>
  <w:style w:type="character" w:customStyle="1" w:styleId="pdpa0j">
    <w:name w:val="pdp_a0j"/>
    <w:basedOn w:val="a0"/>
    <w:rsid w:val="00763AF6"/>
  </w:style>
  <w:style w:type="character" w:styleId="a5">
    <w:name w:val="Strong"/>
    <w:basedOn w:val="a0"/>
    <w:uiPriority w:val="22"/>
    <w:qFormat/>
    <w:rsid w:val="00134582"/>
    <w:rPr>
      <w:b/>
      <w:bCs/>
    </w:rPr>
  </w:style>
</w:styles>
</file>

<file path=word/webSettings.xml><?xml version="1.0" encoding="utf-8"?>
<w:webSettings xmlns:r="http://schemas.openxmlformats.org/officeDocument/2006/relationships" xmlns:w="http://schemas.openxmlformats.org/wordprocessingml/2006/main">
  <w:divs>
    <w:div w:id="372972483">
      <w:bodyDiv w:val="1"/>
      <w:marLeft w:val="0"/>
      <w:marRight w:val="0"/>
      <w:marTop w:val="0"/>
      <w:marBottom w:val="0"/>
      <w:divBdr>
        <w:top w:val="none" w:sz="0" w:space="0" w:color="auto"/>
        <w:left w:val="none" w:sz="0" w:space="0" w:color="auto"/>
        <w:bottom w:val="none" w:sz="0" w:space="0" w:color="auto"/>
        <w:right w:val="none" w:sz="0" w:space="0" w:color="auto"/>
      </w:divBdr>
      <w:divsChild>
        <w:div w:id="1317756361">
          <w:marLeft w:val="0"/>
          <w:marRight w:val="0"/>
          <w:marTop w:val="0"/>
          <w:marBottom w:val="0"/>
          <w:divBdr>
            <w:top w:val="none" w:sz="0" w:space="0" w:color="auto"/>
            <w:left w:val="none" w:sz="0" w:space="0" w:color="auto"/>
            <w:bottom w:val="none" w:sz="0" w:space="0" w:color="auto"/>
            <w:right w:val="none" w:sz="0" w:space="0" w:color="auto"/>
          </w:divBdr>
          <w:divsChild>
            <w:div w:id="1362634209">
              <w:marLeft w:val="0"/>
              <w:marRight w:val="0"/>
              <w:marTop w:val="0"/>
              <w:marBottom w:val="0"/>
              <w:divBdr>
                <w:top w:val="none" w:sz="0" w:space="0" w:color="auto"/>
                <w:left w:val="none" w:sz="0" w:space="0" w:color="auto"/>
                <w:bottom w:val="none" w:sz="0" w:space="0" w:color="auto"/>
                <w:right w:val="none" w:sz="0" w:space="0" w:color="auto"/>
              </w:divBdr>
              <w:divsChild>
                <w:div w:id="951088425">
                  <w:marLeft w:val="0"/>
                  <w:marRight w:val="0"/>
                  <w:marTop w:val="0"/>
                  <w:marBottom w:val="0"/>
                  <w:divBdr>
                    <w:top w:val="none" w:sz="0" w:space="0" w:color="auto"/>
                    <w:left w:val="none" w:sz="0" w:space="0" w:color="auto"/>
                    <w:bottom w:val="none" w:sz="0" w:space="0" w:color="auto"/>
                    <w:right w:val="none" w:sz="0" w:space="0" w:color="auto"/>
                  </w:divBdr>
                  <w:divsChild>
                    <w:div w:id="1859927703">
                      <w:marLeft w:val="0"/>
                      <w:marRight w:val="0"/>
                      <w:marTop w:val="0"/>
                      <w:marBottom w:val="0"/>
                      <w:divBdr>
                        <w:top w:val="none" w:sz="0" w:space="0" w:color="auto"/>
                        <w:left w:val="none" w:sz="0" w:space="0" w:color="auto"/>
                        <w:bottom w:val="none" w:sz="0" w:space="0" w:color="auto"/>
                        <w:right w:val="none" w:sz="0" w:space="0" w:color="auto"/>
                      </w:divBdr>
                      <w:divsChild>
                        <w:div w:id="1074159322">
                          <w:marLeft w:val="0"/>
                          <w:marRight w:val="0"/>
                          <w:marTop w:val="0"/>
                          <w:marBottom w:val="0"/>
                          <w:divBdr>
                            <w:top w:val="none" w:sz="0" w:space="0" w:color="auto"/>
                            <w:left w:val="none" w:sz="0" w:space="0" w:color="auto"/>
                            <w:bottom w:val="none" w:sz="0" w:space="0" w:color="auto"/>
                            <w:right w:val="none" w:sz="0" w:space="0" w:color="auto"/>
                          </w:divBdr>
                          <w:divsChild>
                            <w:div w:id="205770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531483">
          <w:marLeft w:val="0"/>
          <w:marRight w:val="0"/>
          <w:marTop w:val="0"/>
          <w:marBottom w:val="0"/>
          <w:divBdr>
            <w:top w:val="none" w:sz="0" w:space="0" w:color="auto"/>
            <w:left w:val="none" w:sz="0" w:space="0" w:color="auto"/>
            <w:bottom w:val="none" w:sz="0" w:space="0" w:color="auto"/>
            <w:right w:val="none" w:sz="0" w:space="0" w:color="auto"/>
          </w:divBdr>
          <w:divsChild>
            <w:div w:id="2126146610">
              <w:marLeft w:val="0"/>
              <w:marRight w:val="0"/>
              <w:marTop w:val="0"/>
              <w:marBottom w:val="0"/>
              <w:divBdr>
                <w:top w:val="none" w:sz="0" w:space="0" w:color="auto"/>
                <w:left w:val="none" w:sz="0" w:space="0" w:color="auto"/>
                <w:bottom w:val="none" w:sz="0" w:space="0" w:color="auto"/>
                <w:right w:val="none" w:sz="0" w:space="0" w:color="auto"/>
              </w:divBdr>
              <w:divsChild>
                <w:div w:id="522744221">
                  <w:marLeft w:val="0"/>
                  <w:marRight w:val="0"/>
                  <w:marTop w:val="0"/>
                  <w:marBottom w:val="220"/>
                  <w:divBdr>
                    <w:top w:val="none" w:sz="0" w:space="0" w:color="auto"/>
                    <w:left w:val="none" w:sz="0" w:space="0" w:color="auto"/>
                    <w:bottom w:val="none" w:sz="0" w:space="0" w:color="auto"/>
                    <w:right w:val="none" w:sz="0" w:space="0" w:color="auto"/>
                  </w:divBdr>
                </w:div>
                <w:div w:id="557598244">
                  <w:marLeft w:val="0"/>
                  <w:marRight w:val="0"/>
                  <w:marTop w:val="0"/>
                  <w:marBottom w:val="0"/>
                  <w:divBdr>
                    <w:top w:val="none" w:sz="0" w:space="0" w:color="auto"/>
                    <w:left w:val="none" w:sz="0" w:space="0" w:color="auto"/>
                    <w:bottom w:val="none" w:sz="0" w:space="0" w:color="auto"/>
                    <w:right w:val="none" w:sz="0" w:space="0" w:color="auto"/>
                  </w:divBdr>
                  <w:divsChild>
                    <w:div w:id="798037108">
                      <w:marLeft w:val="0"/>
                      <w:marRight w:val="0"/>
                      <w:marTop w:val="0"/>
                      <w:marBottom w:val="0"/>
                      <w:divBdr>
                        <w:top w:val="none" w:sz="0" w:space="0" w:color="auto"/>
                        <w:left w:val="none" w:sz="0" w:space="0" w:color="auto"/>
                        <w:bottom w:val="none" w:sz="0" w:space="0" w:color="auto"/>
                        <w:right w:val="none" w:sz="0" w:space="0" w:color="auto"/>
                      </w:divBdr>
                      <w:divsChild>
                        <w:div w:id="1037895261">
                          <w:marLeft w:val="0"/>
                          <w:marRight w:val="0"/>
                          <w:marTop w:val="0"/>
                          <w:marBottom w:val="0"/>
                          <w:divBdr>
                            <w:top w:val="none" w:sz="0" w:space="0" w:color="auto"/>
                            <w:left w:val="none" w:sz="0" w:space="0" w:color="auto"/>
                            <w:bottom w:val="none" w:sz="0" w:space="0" w:color="auto"/>
                            <w:right w:val="none" w:sz="0" w:space="0" w:color="auto"/>
                          </w:divBdr>
                        </w:div>
                        <w:div w:id="9063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716776">
      <w:bodyDiv w:val="1"/>
      <w:marLeft w:val="0"/>
      <w:marRight w:val="0"/>
      <w:marTop w:val="0"/>
      <w:marBottom w:val="0"/>
      <w:divBdr>
        <w:top w:val="none" w:sz="0" w:space="0" w:color="auto"/>
        <w:left w:val="none" w:sz="0" w:space="0" w:color="auto"/>
        <w:bottom w:val="none" w:sz="0" w:space="0" w:color="auto"/>
        <w:right w:val="none" w:sz="0" w:space="0" w:color="auto"/>
      </w:divBdr>
      <w:divsChild>
        <w:div w:id="257446738">
          <w:marLeft w:val="0"/>
          <w:marRight w:val="0"/>
          <w:marTop w:val="183"/>
          <w:marBottom w:val="0"/>
          <w:divBdr>
            <w:top w:val="none" w:sz="0" w:space="0" w:color="auto"/>
            <w:left w:val="none" w:sz="0" w:space="0" w:color="auto"/>
            <w:bottom w:val="none" w:sz="0" w:space="0" w:color="auto"/>
            <w:right w:val="none" w:sz="0" w:space="0" w:color="auto"/>
          </w:divBdr>
          <w:divsChild>
            <w:div w:id="1908682235">
              <w:marLeft w:val="0"/>
              <w:marRight w:val="0"/>
              <w:marTop w:val="0"/>
              <w:marBottom w:val="0"/>
              <w:divBdr>
                <w:top w:val="none" w:sz="0" w:space="0" w:color="auto"/>
                <w:left w:val="none" w:sz="0" w:space="0" w:color="auto"/>
                <w:bottom w:val="none" w:sz="0" w:space="0" w:color="auto"/>
                <w:right w:val="none" w:sz="0" w:space="0" w:color="auto"/>
              </w:divBdr>
              <w:divsChild>
                <w:div w:id="520094880">
                  <w:marLeft w:val="0"/>
                  <w:marRight w:val="0"/>
                  <w:marTop w:val="0"/>
                  <w:marBottom w:val="0"/>
                  <w:divBdr>
                    <w:top w:val="none" w:sz="0" w:space="0" w:color="auto"/>
                    <w:left w:val="none" w:sz="0" w:space="0" w:color="auto"/>
                    <w:bottom w:val="none" w:sz="0" w:space="0" w:color="auto"/>
                    <w:right w:val="none" w:sz="0" w:space="0" w:color="auto"/>
                  </w:divBdr>
                  <w:divsChild>
                    <w:div w:id="188759855">
                      <w:marLeft w:val="0"/>
                      <w:marRight w:val="0"/>
                      <w:marTop w:val="0"/>
                      <w:marBottom w:val="0"/>
                      <w:divBdr>
                        <w:top w:val="none" w:sz="0" w:space="0" w:color="auto"/>
                        <w:left w:val="none" w:sz="0" w:space="0" w:color="auto"/>
                        <w:bottom w:val="none" w:sz="0" w:space="0" w:color="auto"/>
                        <w:right w:val="none" w:sz="0" w:space="0" w:color="auto"/>
                      </w:divBdr>
                    </w:div>
                    <w:div w:id="126096456">
                      <w:marLeft w:val="0"/>
                      <w:marRight w:val="0"/>
                      <w:marTop w:val="0"/>
                      <w:marBottom w:val="0"/>
                      <w:divBdr>
                        <w:top w:val="none" w:sz="0" w:space="0" w:color="auto"/>
                        <w:left w:val="none" w:sz="0" w:space="0" w:color="auto"/>
                        <w:bottom w:val="none" w:sz="0" w:space="0" w:color="auto"/>
                        <w:right w:val="none" w:sz="0" w:space="0" w:color="auto"/>
                      </w:divBdr>
                    </w:div>
                    <w:div w:id="772283303">
                      <w:marLeft w:val="0"/>
                      <w:marRight w:val="0"/>
                      <w:marTop w:val="0"/>
                      <w:marBottom w:val="0"/>
                      <w:divBdr>
                        <w:top w:val="none" w:sz="0" w:space="0" w:color="auto"/>
                        <w:left w:val="none" w:sz="0" w:space="0" w:color="auto"/>
                        <w:bottom w:val="none" w:sz="0" w:space="0" w:color="auto"/>
                        <w:right w:val="none" w:sz="0" w:space="0" w:color="auto"/>
                      </w:divBdr>
                    </w:div>
                    <w:div w:id="1773697739">
                      <w:marLeft w:val="0"/>
                      <w:marRight w:val="0"/>
                      <w:marTop w:val="0"/>
                      <w:marBottom w:val="0"/>
                      <w:divBdr>
                        <w:top w:val="none" w:sz="0" w:space="0" w:color="auto"/>
                        <w:left w:val="none" w:sz="0" w:space="0" w:color="auto"/>
                        <w:bottom w:val="none" w:sz="0" w:space="0" w:color="auto"/>
                        <w:right w:val="none" w:sz="0" w:space="0" w:color="auto"/>
                      </w:divBdr>
                    </w:div>
                    <w:div w:id="1764107301">
                      <w:marLeft w:val="0"/>
                      <w:marRight w:val="0"/>
                      <w:marTop w:val="0"/>
                      <w:marBottom w:val="0"/>
                      <w:divBdr>
                        <w:top w:val="none" w:sz="0" w:space="0" w:color="auto"/>
                        <w:left w:val="none" w:sz="0" w:space="0" w:color="auto"/>
                        <w:bottom w:val="none" w:sz="0" w:space="0" w:color="auto"/>
                        <w:right w:val="none" w:sz="0" w:space="0" w:color="auto"/>
                      </w:divBdr>
                    </w:div>
                    <w:div w:id="793987680">
                      <w:marLeft w:val="0"/>
                      <w:marRight w:val="0"/>
                      <w:marTop w:val="0"/>
                      <w:marBottom w:val="0"/>
                      <w:divBdr>
                        <w:top w:val="none" w:sz="0" w:space="0" w:color="auto"/>
                        <w:left w:val="none" w:sz="0" w:space="0" w:color="auto"/>
                        <w:bottom w:val="none" w:sz="0" w:space="0" w:color="auto"/>
                        <w:right w:val="none" w:sz="0" w:space="0" w:color="auto"/>
                      </w:divBdr>
                    </w:div>
                    <w:div w:id="1848135564">
                      <w:marLeft w:val="0"/>
                      <w:marRight w:val="0"/>
                      <w:marTop w:val="0"/>
                      <w:marBottom w:val="0"/>
                      <w:divBdr>
                        <w:top w:val="none" w:sz="0" w:space="0" w:color="auto"/>
                        <w:left w:val="none" w:sz="0" w:space="0" w:color="auto"/>
                        <w:bottom w:val="none" w:sz="0" w:space="0" w:color="auto"/>
                        <w:right w:val="none" w:sz="0" w:space="0" w:color="auto"/>
                      </w:divBdr>
                    </w:div>
                    <w:div w:id="1100369934">
                      <w:marLeft w:val="0"/>
                      <w:marRight w:val="0"/>
                      <w:marTop w:val="0"/>
                      <w:marBottom w:val="0"/>
                      <w:divBdr>
                        <w:top w:val="none" w:sz="0" w:space="0" w:color="auto"/>
                        <w:left w:val="none" w:sz="0" w:space="0" w:color="auto"/>
                        <w:bottom w:val="none" w:sz="0" w:space="0" w:color="auto"/>
                        <w:right w:val="none" w:sz="0" w:space="0" w:color="auto"/>
                      </w:divBdr>
                    </w:div>
                    <w:div w:id="1160074777">
                      <w:marLeft w:val="0"/>
                      <w:marRight w:val="0"/>
                      <w:marTop w:val="0"/>
                      <w:marBottom w:val="0"/>
                      <w:divBdr>
                        <w:top w:val="none" w:sz="0" w:space="0" w:color="auto"/>
                        <w:left w:val="none" w:sz="0" w:space="0" w:color="auto"/>
                        <w:bottom w:val="none" w:sz="0" w:space="0" w:color="auto"/>
                        <w:right w:val="none" w:sz="0" w:space="0" w:color="auto"/>
                      </w:divBdr>
                    </w:div>
                  </w:divsChild>
                </w:div>
                <w:div w:id="529294305">
                  <w:marLeft w:val="0"/>
                  <w:marRight w:val="0"/>
                  <w:marTop w:val="0"/>
                  <w:marBottom w:val="0"/>
                  <w:divBdr>
                    <w:top w:val="none" w:sz="0" w:space="0" w:color="auto"/>
                    <w:left w:val="none" w:sz="0" w:space="0" w:color="auto"/>
                    <w:bottom w:val="none" w:sz="0" w:space="0" w:color="auto"/>
                    <w:right w:val="none" w:sz="0" w:space="0" w:color="auto"/>
                  </w:divBdr>
                  <w:divsChild>
                    <w:div w:id="2029527240">
                      <w:marLeft w:val="0"/>
                      <w:marRight w:val="0"/>
                      <w:marTop w:val="0"/>
                      <w:marBottom w:val="0"/>
                      <w:divBdr>
                        <w:top w:val="none" w:sz="0" w:space="0" w:color="auto"/>
                        <w:left w:val="none" w:sz="0" w:space="0" w:color="auto"/>
                        <w:bottom w:val="none" w:sz="0" w:space="0" w:color="auto"/>
                        <w:right w:val="none" w:sz="0" w:space="0" w:color="auto"/>
                      </w:divBdr>
                    </w:div>
                  </w:divsChild>
                </w:div>
                <w:div w:id="1549075653">
                  <w:marLeft w:val="0"/>
                  <w:marRight w:val="0"/>
                  <w:marTop w:val="0"/>
                  <w:marBottom w:val="0"/>
                  <w:divBdr>
                    <w:top w:val="none" w:sz="0" w:space="0" w:color="auto"/>
                    <w:left w:val="none" w:sz="0" w:space="0" w:color="auto"/>
                    <w:bottom w:val="none" w:sz="0" w:space="0" w:color="auto"/>
                    <w:right w:val="none" w:sz="0" w:space="0" w:color="auto"/>
                  </w:divBdr>
                  <w:divsChild>
                    <w:div w:id="154756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3539">
      <w:bodyDiv w:val="1"/>
      <w:marLeft w:val="0"/>
      <w:marRight w:val="0"/>
      <w:marTop w:val="0"/>
      <w:marBottom w:val="0"/>
      <w:divBdr>
        <w:top w:val="none" w:sz="0" w:space="0" w:color="auto"/>
        <w:left w:val="none" w:sz="0" w:space="0" w:color="auto"/>
        <w:bottom w:val="none" w:sz="0" w:space="0" w:color="auto"/>
        <w:right w:val="none" w:sz="0" w:space="0" w:color="auto"/>
      </w:divBdr>
      <w:divsChild>
        <w:div w:id="1338923870">
          <w:marLeft w:val="0"/>
          <w:marRight w:val="0"/>
          <w:marTop w:val="0"/>
          <w:marBottom w:val="73"/>
          <w:divBdr>
            <w:top w:val="none" w:sz="0" w:space="0" w:color="auto"/>
            <w:left w:val="none" w:sz="0" w:space="0" w:color="auto"/>
            <w:bottom w:val="none" w:sz="0" w:space="0" w:color="auto"/>
            <w:right w:val="none" w:sz="0" w:space="0" w:color="auto"/>
          </w:divBdr>
        </w:div>
        <w:div w:id="416054022">
          <w:marLeft w:val="0"/>
          <w:marRight w:val="0"/>
          <w:marTop w:val="0"/>
          <w:marBottom w:val="73"/>
          <w:divBdr>
            <w:top w:val="none" w:sz="0" w:space="0" w:color="auto"/>
            <w:left w:val="none" w:sz="0" w:space="0" w:color="auto"/>
            <w:bottom w:val="none" w:sz="0" w:space="0" w:color="auto"/>
            <w:right w:val="none" w:sz="0" w:space="0" w:color="auto"/>
          </w:divBdr>
        </w:div>
      </w:divsChild>
    </w:div>
    <w:div w:id="1464693242">
      <w:bodyDiv w:val="1"/>
      <w:marLeft w:val="0"/>
      <w:marRight w:val="0"/>
      <w:marTop w:val="0"/>
      <w:marBottom w:val="0"/>
      <w:divBdr>
        <w:top w:val="none" w:sz="0" w:space="0" w:color="auto"/>
        <w:left w:val="none" w:sz="0" w:space="0" w:color="auto"/>
        <w:bottom w:val="none" w:sz="0" w:space="0" w:color="auto"/>
        <w:right w:val="none" w:sz="0" w:space="0" w:color="auto"/>
      </w:divBdr>
    </w:div>
    <w:div w:id="2076774986">
      <w:bodyDiv w:val="1"/>
      <w:marLeft w:val="0"/>
      <w:marRight w:val="0"/>
      <w:marTop w:val="0"/>
      <w:marBottom w:val="0"/>
      <w:divBdr>
        <w:top w:val="none" w:sz="0" w:space="0" w:color="auto"/>
        <w:left w:val="none" w:sz="0" w:space="0" w:color="auto"/>
        <w:bottom w:val="none" w:sz="0" w:space="0" w:color="auto"/>
        <w:right w:val="none" w:sz="0" w:space="0" w:color="auto"/>
      </w:divBdr>
      <w:divsChild>
        <w:div w:id="563028249">
          <w:marLeft w:val="0"/>
          <w:marRight w:val="0"/>
          <w:marTop w:val="0"/>
          <w:marBottom w:val="0"/>
          <w:divBdr>
            <w:top w:val="none" w:sz="0" w:space="0" w:color="auto"/>
            <w:left w:val="none" w:sz="0" w:space="0" w:color="auto"/>
            <w:bottom w:val="none" w:sz="0" w:space="0" w:color="auto"/>
            <w:right w:val="none" w:sz="0" w:space="0" w:color="auto"/>
          </w:divBdr>
        </w:div>
        <w:div w:id="1261914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zon.ru/product/kuraga-vysshiy-sort-1-kg-abrikos-sushenyy-1000gr-3636046448/featur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2026-07-27T06:06:00Z</dcterms:created>
  <dcterms:modified xsi:type="dcterms:W3CDTF">2026-07-27T07:25:00Z</dcterms:modified>
</cp:coreProperties>
</file>