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EE3" w:rsidRDefault="00A04649" w:rsidP="00E6156F">
      <w:pPr>
        <w:widowControl/>
        <w:spacing w:line="240" w:lineRule="auto"/>
        <w:ind w:left="0" w:right="22" w:firstLine="0"/>
        <w:jc w:val="center"/>
        <w:rPr>
          <w:b/>
          <w:sz w:val="28"/>
          <w:szCs w:val="28"/>
        </w:rPr>
      </w:pPr>
      <w:r w:rsidRPr="00B92DA4">
        <w:rPr>
          <w:b/>
          <w:sz w:val="28"/>
          <w:szCs w:val="28"/>
        </w:rPr>
        <w:t>КОНТРАКТ</w:t>
      </w:r>
      <w:r w:rsidR="00F14D28">
        <w:rPr>
          <w:b/>
          <w:sz w:val="28"/>
          <w:szCs w:val="28"/>
        </w:rPr>
        <w:t xml:space="preserve"> </w:t>
      </w:r>
      <w:r w:rsidR="008B4D96" w:rsidRPr="00B92DA4">
        <w:rPr>
          <w:b/>
          <w:sz w:val="28"/>
          <w:szCs w:val="28"/>
        </w:rPr>
        <w:t>№</w:t>
      </w:r>
      <w:r w:rsidR="00F14D28">
        <w:rPr>
          <w:b/>
          <w:sz w:val="28"/>
          <w:szCs w:val="28"/>
        </w:rPr>
        <w:t xml:space="preserve"> </w:t>
      </w:r>
    </w:p>
    <w:p w:rsidR="008B4D96" w:rsidRDefault="008B4D96" w:rsidP="00E6156F">
      <w:pPr>
        <w:widowControl/>
        <w:spacing w:line="240" w:lineRule="auto"/>
        <w:ind w:left="0" w:right="22" w:firstLine="0"/>
        <w:jc w:val="center"/>
        <w:rPr>
          <w:b/>
          <w:sz w:val="24"/>
          <w:szCs w:val="24"/>
        </w:rPr>
      </w:pPr>
      <w:proofErr w:type="gramStart"/>
      <w:r w:rsidRPr="00B92DA4">
        <w:rPr>
          <w:b/>
          <w:sz w:val="24"/>
          <w:szCs w:val="24"/>
        </w:rPr>
        <w:t>об  оказании</w:t>
      </w:r>
      <w:proofErr w:type="gramEnd"/>
      <w:r w:rsidRPr="00B92DA4">
        <w:rPr>
          <w:b/>
          <w:sz w:val="24"/>
          <w:szCs w:val="24"/>
        </w:rPr>
        <w:t xml:space="preserve">  услуг  по  физической охране</w:t>
      </w:r>
    </w:p>
    <w:p w:rsidR="008B4D96" w:rsidRPr="00B92DA4" w:rsidRDefault="0027140E" w:rsidP="00E6156F">
      <w:pPr>
        <w:widowControl/>
        <w:spacing w:line="240" w:lineRule="auto"/>
        <w:ind w:left="0" w:right="22" w:firstLine="0"/>
        <w:jc w:val="center"/>
        <w:rPr>
          <w:b/>
          <w:sz w:val="22"/>
          <w:szCs w:val="22"/>
        </w:rPr>
      </w:pPr>
      <w:r w:rsidRPr="0027140E">
        <w:rPr>
          <w:b/>
          <w:sz w:val="22"/>
          <w:szCs w:val="22"/>
        </w:rPr>
        <w:t xml:space="preserve">ИКЗ </w:t>
      </w:r>
      <w:r w:rsidR="00213CB6" w:rsidRPr="00213CB6">
        <w:rPr>
          <w:b/>
          <w:sz w:val="22"/>
          <w:szCs w:val="22"/>
        </w:rPr>
        <w:t>261540817928054080100100060000000244</w:t>
      </w:r>
      <w:bookmarkStart w:id="0" w:name="_GoBack"/>
      <w:bookmarkEnd w:id="0"/>
    </w:p>
    <w:p w:rsidR="008B4D96" w:rsidRPr="00B92DA4" w:rsidRDefault="008B4D96" w:rsidP="00E6156F">
      <w:pPr>
        <w:widowControl/>
        <w:spacing w:line="240" w:lineRule="auto"/>
        <w:ind w:left="0" w:right="22" w:firstLine="0"/>
        <w:rPr>
          <w:sz w:val="22"/>
          <w:szCs w:val="22"/>
        </w:rPr>
      </w:pPr>
      <w:r w:rsidRPr="00B92DA4">
        <w:rPr>
          <w:sz w:val="22"/>
          <w:szCs w:val="22"/>
        </w:rPr>
        <w:t xml:space="preserve">  г. Новосибирск                                                                         </w:t>
      </w:r>
      <w:r w:rsidR="00E6156F">
        <w:rPr>
          <w:sz w:val="22"/>
          <w:szCs w:val="22"/>
        </w:rPr>
        <w:t xml:space="preserve">                     </w:t>
      </w:r>
      <w:proofErr w:type="gramStart"/>
      <w:r w:rsidR="00E6156F">
        <w:rPr>
          <w:sz w:val="22"/>
          <w:szCs w:val="22"/>
        </w:rPr>
        <w:t xml:space="preserve">   </w:t>
      </w:r>
      <w:r w:rsidRPr="00B92DA4">
        <w:rPr>
          <w:b/>
          <w:sz w:val="22"/>
          <w:szCs w:val="22"/>
        </w:rPr>
        <w:t>«</w:t>
      </w:r>
      <w:proofErr w:type="gramEnd"/>
      <w:r w:rsidRPr="00B92DA4">
        <w:rPr>
          <w:b/>
          <w:sz w:val="22"/>
          <w:szCs w:val="22"/>
        </w:rPr>
        <w:t>»20</w:t>
      </w:r>
      <w:r w:rsidR="006D1165">
        <w:rPr>
          <w:b/>
          <w:sz w:val="22"/>
          <w:szCs w:val="22"/>
        </w:rPr>
        <w:t>2</w:t>
      </w:r>
      <w:r w:rsidR="00E6156F">
        <w:rPr>
          <w:b/>
          <w:sz w:val="22"/>
          <w:szCs w:val="22"/>
        </w:rPr>
        <w:t>5</w:t>
      </w:r>
      <w:r w:rsidR="00F14D28">
        <w:rPr>
          <w:b/>
          <w:sz w:val="22"/>
          <w:szCs w:val="22"/>
        </w:rPr>
        <w:t xml:space="preserve"> </w:t>
      </w:r>
      <w:r w:rsidRPr="00B92DA4">
        <w:rPr>
          <w:b/>
          <w:sz w:val="22"/>
          <w:szCs w:val="22"/>
        </w:rPr>
        <w:t>г</w:t>
      </w:r>
      <w:r w:rsidRPr="00B92DA4">
        <w:rPr>
          <w:sz w:val="22"/>
          <w:szCs w:val="22"/>
        </w:rPr>
        <w:t xml:space="preserve">.                                                                                                 </w:t>
      </w:r>
    </w:p>
    <w:p w:rsidR="008B4D96" w:rsidRPr="00B92DA4" w:rsidRDefault="008B4D96" w:rsidP="00E6156F">
      <w:pPr>
        <w:widowControl/>
        <w:spacing w:line="240" w:lineRule="auto"/>
        <w:ind w:left="0" w:right="22" w:firstLine="0"/>
        <w:rPr>
          <w:sz w:val="22"/>
          <w:szCs w:val="22"/>
        </w:rPr>
      </w:pPr>
    </w:p>
    <w:p w:rsidR="008B4D96" w:rsidRPr="00F56DDC" w:rsidRDefault="008B4D96" w:rsidP="00E6156F">
      <w:pPr>
        <w:widowControl/>
        <w:spacing w:line="240" w:lineRule="auto"/>
        <w:ind w:left="0" w:right="22" w:firstLine="0"/>
        <w:rPr>
          <w:sz w:val="24"/>
          <w:szCs w:val="24"/>
        </w:rPr>
      </w:pPr>
      <w:r w:rsidRPr="00E6156F">
        <w:rPr>
          <w:b/>
          <w:sz w:val="24"/>
          <w:szCs w:val="24"/>
        </w:rPr>
        <w:t>Общество с Ограниченной Ответственностью,</w:t>
      </w:r>
      <w:r w:rsidRPr="00F56DDC">
        <w:rPr>
          <w:sz w:val="24"/>
          <w:szCs w:val="24"/>
        </w:rPr>
        <w:t xml:space="preserve"> именуемое в дальнейшем </w:t>
      </w:r>
      <w:r w:rsidRPr="00E6156F">
        <w:rPr>
          <w:b/>
          <w:sz w:val="24"/>
          <w:szCs w:val="24"/>
        </w:rPr>
        <w:t>ИСПОЛНИТЕЛЬ</w:t>
      </w:r>
      <w:r w:rsidRPr="00F56DDC">
        <w:rPr>
          <w:sz w:val="24"/>
          <w:szCs w:val="24"/>
        </w:rPr>
        <w:t xml:space="preserve">, в лице </w:t>
      </w:r>
      <w:r w:rsidR="00D07EE3">
        <w:rPr>
          <w:sz w:val="24"/>
          <w:szCs w:val="24"/>
        </w:rPr>
        <w:t>,</w:t>
      </w:r>
      <w:r w:rsidRPr="00F56DDC">
        <w:rPr>
          <w:sz w:val="24"/>
          <w:szCs w:val="24"/>
        </w:rPr>
        <w:t>действующего</w:t>
      </w:r>
      <w:r w:rsidR="009A7AD8" w:rsidRPr="00F56DDC">
        <w:rPr>
          <w:sz w:val="24"/>
          <w:szCs w:val="24"/>
        </w:rPr>
        <w:t xml:space="preserve">  на основании и</w:t>
      </w:r>
      <w:r w:rsidR="00E6156F">
        <w:rPr>
          <w:sz w:val="24"/>
          <w:szCs w:val="24"/>
        </w:rPr>
        <w:t xml:space="preserve"> лицензии</w:t>
      </w:r>
      <w:r w:rsidR="00BE03FE" w:rsidRPr="00F56DDC">
        <w:rPr>
          <w:sz w:val="24"/>
          <w:szCs w:val="24"/>
        </w:rPr>
        <w:t xml:space="preserve"> </w:t>
      </w:r>
      <w:r w:rsidR="00E6156F">
        <w:rPr>
          <w:sz w:val="24"/>
          <w:szCs w:val="24"/>
        </w:rPr>
        <w:t>выданной</w:t>
      </w:r>
      <w:r w:rsidR="00317ACB" w:rsidRPr="00F56DDC">
        <w:rPr>
          <w:sz w:val="24"/>
          <w:szCs w:val="24"/>
        </w:rPr>
        <w:t xml:space="preserve">, </w:t>
      </w:r>
      <w:r w:rsidRPr="00F56DDC">
        <w:rPr>
          <w:sz w:val="24"/>
          <w:szCs w:val="24"/>
        </w:rPr>
        <w:t>с одной стороны, и</w:t>
      </w:r>
      <w:r w:rsidR="00B148EC">
        <w:rPr>
          <w:sz w:val="24"/>
          <w:szCs w:val="24"/>
        </w:rPr>
        <w:t xml:space="preserve"> </w:t>
      </w:r>
      <w:r w:rsidR="00056DBF" w:rsidRPr="00E6156F">
        <w:rPr>
          <w:b/>
          <w:sz w:val="24"/>
          <w:szCs w:val="24"/>
        </w:rPr>
        <w:t xml:space="preserve">Федеральное государственное бюджетное  дошкольное образовательное  </w:t>
      </w:r>
      <w:r w:rsidR="00B94AB5" w:rsidRPr="00E6156F">
        <w:rPr>
          <w:b/>
          <w:sz w:val="24"/>
          <w:szCs w:val="24"/>
        </w:rPr>
        <w:t xml:space="preserve">учреждение </w:t>
      </w:r>
      <w:r w:rsidR="00E264AA" w:rsidRPr="00E6156F">
        <w:rPr>
          <w:b/>
          <w:sz w:val="24"/>
          <w:szCs w:val="24"/>
        </w:rPr>
        <w:t>«Д</w:t>
      </w:r>
      <w:r w:rsidR="00317ACB" w:rsidRPr="00E6156F">
        <w:rPr>
          <w:b/>
          <w:sz w:val="24"/>
          <w:szCs w:val="24"/>
        </w:rPr>
        <w:t>етский сад №</w:t>
      </w:r>
      <w:r w:rsidR="00342E85" w:rsidRPr="00E6156F">
        <w:rPr>
          <w:b/>
          <w:sz w:val="24"/>
          <w:szCs w:val="24"/>
        </w:rPr>
        <w:t>302</w:t>
      </w:r>
      <w:r w:rsidR="00E264AA" w:rsidRPr="00E6156F">
        <w:rPr>
          <w:b/>
          <w:sz w:val="24"/>
          <w:szCs w:val="24"/>
        </w:rPr>
        <w:t>»</w:t>
      </w:r>
      <w:r w:rsidR="00056DBF" w:rsidRPr="00F56DDC">
        <w:rPr>
          <w:sz w:val="24"/>
          <w:szCs w:val="24"/>
        </w:rPr>
        <w:t>, в лице заведующе</w:t>
      </w:r>
      <w:r w:rsidR="009A7AD8" w:rsidRPr="00F56DDC">
        <w:rPr>
          <w:sz w:val="24"/>
          <w:szCs w:val="24"/>
        </w:rPr>
        <w:t xml:space="preserve">й </w:t>
      </w:r>
      <w:r w:rsidR="00574A6F" w:rsidRPr="00F56DDC">
        <w:rPr>
          <w:sz w:val="24"/>
          <w:szCs w:val="24"/>
        </w:rPr>
        <w:t>Безденежн</w:t>
      </w:r>
      <w:r w:rsidR="00E264AA" w:rsidRPr="00F56DDC">
        <w:rPr>
          <w:sz w:val="24"/>
          <w:szCs w:val="24"/>
        </w:rPr>
        <w:t>ой</w:t>
      </w:r>
      <w:r w:rsidR="00574A6F" w:rsidRPr="00F56DDC">
        <w:rPr>
          <w:sz w:val="24"/>
          <w:szCs w:val="24"/>
        </w:rPr>
        <w:t xml:space="preserve"> Ирин</w:t>
      </w:r>
      <w:r w:rsidR="00E264AA" w:rsidRPr="00F56DDC">
        <w:rPr>
          <w:sz w:val="24"/>
          <w:szCs w:val="24"/>
        </w:rPr>
        <w:t>ы</w:t>
      </w:r>
      <w:r w:rsidR="00574A6F" w:rsidRPr="00F56DDC">
        <w:rPr>
          <w:sz w:val="24"/>
          <w:szCs w:val="24"/>
        </w:rPr>
        <w:t xml:space="preserve"> Валерьевн</w:t>
      </w:r>
      <w:r w:rsidR="00E264AA" w:rsidRPr="00F56DDC">
        <w:rPr>
          <w:sz w:val="24"/>
          <w:szCs w:val="24"/>
        </w:rPr>
        <w:t>ы</w:t>
      </w:r>
      <w:r w:rsidR="00056DBF" w:rsidRPr="00F56DDC">
        <w:rPr>
          <w:sz w:val="24"/>
          <w:szCs w:val="24"/>
        </w:rPr>
        <w:t>, действующе</w:t>
      </w:r>
      <w:r w:rsidR="006A4EBA" w:rsidRPr="00F56DDC">
        <w:rPr>
          <w:sz w:val="24"/>
          <w:szCs w:val="24"/>
        </w:rPr>
        <w:t>й</w:t>
      </w:r>
      <w:r w:rsidR="00056DBF" w:rsidRPr="00F56DDC">
        <w:rPr>
          <w:sz w:val="24"/>
          <w:szCs w:val="24"/>
        </w:rPr>
        <w:t xml:space="preserve"> на основании Устава, и</w:t>
      </w:r>
      <w:r w:rsidR="00E6156F">
        <w:rPr>
          <w:sz w:val="24"/>
          <w:szCs w:val="24"/>
        </w:rPr>
        <w:t xml:space="preserve">менуемое в дальнейшем </w:t>
      </w:r>
      <w:r w:rsidR="00E6156F" w:rsidRPr="00E6156F">
        <w:rPr>
          <w:b/>
          <w:sz w:val="24"/>
          <w:szCs w:val="24"/>
        </w:rPr>
        <w:t>ЗАКАЗЧИК</w:t>
      </w:r>
      <w:r w:rsidR="00056DBF" w:rsidRPr="00F56DDC">
        <w:rPr>
          <w:sz w:val="24"/>
          <w:szCs w:val="24"/>
        </w:rPr>
        <w:t>,</w:t>
      </w:r>
      <w:r w:rsidRPr="00F56DDC">
        <w:rPr>
          <w:sz w:val="24"/>
          <w:szCs w:val="24"/>
        </w:rPr>
        <w:t xml:space="preserve"> с другой стороны, совместно именуемые </w:t>
      </w:r>
      <w:r w:rsidRPr="00E6156F">
        <w:rPr>
          <w:b/>
          <w:sz w:val="24"/>
          <w:szCs w:val="24"/>
        </w:rPr>
        <w:t>СТОРОНЫ</w:t>
      </w:r>
      <w:r w:rsidRPr="00F56DDC">
        <w:rPr>
          <w:sz w:val="24"/>
          <w:szCs w:val="24"/>
        </w:rPr>
        <w:t xml:space="preserve">, </w:t>
      </w:r>
      <w:r w:rsidR="00277969" w:rsidRPr="00F56DDC">
        <w:rPr>
          <w:sz w:val="24"/>
          <w:szCs w:val="24"/>
        </w:rPr>
        <w:t xml:space="preserve">в соответствии с п. </w:t>
      </w:r>
      <w:r w:rsidR="000C1259">
        <w:rPr>
          <w:sz w:val="24"/>
          <w:szCs w:val="24"/>
        </w:rPr>
        <w:t>5</w:t>
      </w:r>
      <w:r w:rsidR="00277969" w:rsidRPr="00F56DDC">
        <w:rPr>
          <w:sz w:val="24"/>
          <w:szCs w:val="24"/>
        </w:rPr>
        <w:t xml:space="preserve"> ч.1 ст.93 Федерального закона от 05.04.2013г. №44-ФЗ «О контрактной системе в сфере закупок товаров, работ, услуг для обеспечения государственных и муниципальных нужд», </w:t>
      </w:r>
      <w:r w:rsidRPr="00F56DDC">
        <w:rPr>
          <w:sz w:val="24"/>
          <w:szCs w:val="24"/>
        </w:rPr>
        <w:t xml:space="preserve">заключили настоящий </w:t>
      </w:r>
      <w:r w:rsidR="00A04649" w:rsidRPr="00F56DDC">
        <w:rPr>
          <w:sz w:val="24"/>
          <w:szCs w:val="24"/>
        </w:rPr>
        <w:t>Контракт</w:t>
      </w:r>
      <w:r w:rsidRPr="00F56DDC">
        <w:rPr>
          <w:sz w:val="24"/>
          <w:szCs w:val="24"/>
        </w:rPr>
        <w:t xml:space="preserve"> о нижеследующем:</w:t>
      </w:r>
    </w:p>
    <w:p w:rsidR="008B4D96" w:rsidRPr="00B92DA4" w:rsidRDefault="008B4D96" w:rsidP="00E6156F">
      <w:pPr>
        <w:widowControl/>
        <w:spacing w:line="240" w:lineRule="auto"/>
        <w:ind w:left="0" w:right="22" w:firstLine="0"/>
        <w:rPr>
          <w:sz w:val="22"/>
          <w:szCs w:val="22"/>
        </w:rPr>
      </w:pPr>
    </w:p>
    <w:p w:rsidR="008B4D96" w:rsidRPr="00B92DA4" w:rsidRDefault="008B4D96" w:rsidP="00E6156F">
      <w:pPr>
        <w:widowControl/>
        <w:numPr>
          <w:ilvl w:val="0"/>
          <w:numId w:val="2"/>
        </w:numPr>
        <w:spacing w:line="240" w:lineRule="auto"/>
        <w:ind w:right="22"/>
        <w:jc w:val="center"/>
        <w:rPr>
          <w:b/>
          <w:sz w:val="24"/>
          <w:szCs w:val="24"/>
        </w:rPr>
      </w:pPr>
      <w:r w:rsidRPr="00B92DA4">
        <w:rPr>
          <w:b/>
          <w:sz w:val="24"/>
          <w:szCs w:val="24"/>
        </w:rPr>
        <w:t xml:space="preserve">ПРЕДМЕТ  </w:t>
      </w:r>
      <w:r w:rsidR="00A04649" w:rsidRPr="00B92DA4">
        <w:rPr>
          <w:b/>
          <w:sz w:val="24"/>
          <w:szCs w:val="24"/>
        </w:rPr>
        <w:t>КОНТРАКТ</w:t>
      </w:r>
      <w:r w:rsidRPr="00B92DA4">
        <w:rPr>
          <w:b/>
          <w:sz w:val="24"/>
          <w:szCs w:val="24"/>
        </w:rPr>
        <w:t>А</w:t>
      </w:r>
    </w:p>
    <w:p w:rsidR="008B4D96" w:rsidRPr="00B92DA4" w:rsidRDefault="008B4D96" w:rsidP="00E6156F">
      <w:pPr>
        <w:widowControl/>
        <w:numPr>
          <w:ilvl w:val="1"/>
          <w:numId w:val="2"/>
        </w:numPr>
        <w:spacing w:line="240" w:lineRule="auto"/>
        <w:ind w:right="22"/>
        <w:rPr>
          <w:sz w:val="22"/>
          <w:szCs w:val="22"/>
        </w:rPr>
      </w:pPr>
      <w:r w:rsidRPr="00B92DA4">
        <w:rPr>
          <w:sz w:val="22"/>
          <w:szCs w:val="22"/>
        </w:rPr>
        <w:t xml:space="preserve">ЗАКАЗЧИК поручает,  а  ИСПОЛНИТЕЛЬ  принимает  на  себя  обязательства по охране объекта ЗАКАЗЧИКА: </w:t>
      </w:r>
      <w:r w:rsidR="005A7A30" w:rsidRPr="00B92DA4">
        <w:rPr>
          <w:sz w:val="22"/>
          <w:szCs w:val="22"/>
        </w:rPr>
        <w:t xml:space="preserve">указанные в Приложении №1 к настоящему </w:t>
      </w:r>
      <w:r w:rsidR="00A04649" w:rsidRPr="00B92DA4">
        <w:rPr>
          <w:sz w:val="22"/>
          <w:szCs w:val="22"/>
        </w:rPr>
        <w:t>Контракт</w:t>
      </w:r>
      <w:r w:rsidR="005A7A30" w:rsidRPr="00B92DA4">
        <w:rPr>
          <w:sz w:val="22"/>
          <w:szCs w:val="22"/>
        </w:rPr>
        <w:t>у явля</w:t>
      </w:r>
      <w:r w:rsidR="00260FDF">
        <w:rPr>
          <w:sz w:val="22"/>
          <w:szCs w:val="22"/>
        </w:rPr>
        <w:t>ющимся неотъемлемой его частью</w:t>
      </w:r>
      <w:r w:rsidRPr="00B92DA4">
        <w:rPr>
          <w:sz w:val="22"/>
          <w:szCs w:val="22"/>
        </w:rPr>
        <w:t xml:space="preserve">  в порядке и на условиях, предусмотренных настоящим </w:t>
      </w:r>
      <w:r w:rsidR="00A04649" w:rsidRPr="00B92DA4">
        <w:rPr>
          <w:sz w:val="22"/>
          <w:szCs w:val="22"/>
        </w:rPr>
        <w:t>контракт</w:t>
      </w:r>
      <w:r w:rsidRPr="00B92DA4">
        <w:rPr>
          <w:sz w:val="22"/>
          <w:szCs w:val="22"/>
        </w:rPr>
        <w:t>ом.</w:t>
      </w:r>
    </w:p>
    <w:p w:rsidR="00BD6984" w:rsidRPr="00B92DA4" w:rsidRDefault="00BD6984" w:rsidP="00E6156F">
      <w:pPr>
        <w:widowControl/>
        <w:numPr>
          <w:ilvl w:val="1"/>
          <w:numId w:val="2"/>
        </w:numPr>
        <w:spacing w:line="240" w:lineRule="auto"/>
        <w:ind w:right="22"/>
        <w:rPr>
          <w:sz w:val="22"/>
          <w:szCs w:val="22"/>
        </w:rPr>
      </w:pPr>
      <w:r w:rsidRPr="00B92DA4">
        <w:rPr>
          <w:sz w:val="22"/>
          <w:szCs w:val="22"/>
        </w:rPr>
        <w:t xml:space="preserve">Предметом </w:t>
      </w:r>
      <w:r w:rsidR="00A04649" w:rsidRPr="00B92DA4">
        <w:rPr>
          <w:sz w:val="22"/>
          <w:szCs w:val="22"/>
        </w:rPr>
        <w:t>контракт</w:t>
      </w:r>
      <w:r w:rsidRPr="00B92DA4">
        <w:rPr>
          <w:sz w:val="22"/>
          <w:szCs w:val="22"/>
        </w:rPr>
        <w:t>а являются (в соответствии с Приложением к лицензии на осуществление охранной деятельности №297 от 29.09.1996г.):</w:t>
      </w:r>
    </w:p>
    <w:p w:rsidR="00BD6984" w:rsidRPr="00B92DA4" w:rsidRDefault="00BD6984" w:rsidP="00E6156F">
      <w:pPr>
        <w:widowControl/>
        <w:spacing w:line="240" w:lineRule="auto"/>
        <w:ind w:left="915" w:right="22" w:firstLine="0"/>
        <w:rPr>
          <w:sz w:val="22"/>
          <w:szCs w:val="22"/>
        </w:rPr>
      </w:pPr>
      <w:r w:rsidRPr="00B92DA4">
        <w:rPr>
          <w:sz w:val="22"/>
          <w:szCs w:val="22"/>
        </w:rPr>
        <w:t>-  защита жизни и здоровья граждан;</w:t>
      </w:r>
    </w:p>
    <w:p w:rsidR="00BD6984" w:rsidRPr="00B92DA4" w:rsidRDefault="00BD6984" w:rsidP="00E6156F">
      <w:pPr>
        <w:pStyle w:val="3"/>
        <w:ind w:left="972" w:firstLine="0"/>
        <w:jc w:val="both"/>
        <w:rPr>
          <w:sz w:val="22"/>
          <w:szCs w:val="22"/>
        </w:rPr>
      </w:pPr>
      <w:r w:rsidRPr="00B92DA4">
        <w:rPr>
          <w:sz w:val="22"/>
          <w:szCs w:val="22"/>
        </w:rPr>
        <w:t>- охрана объектов и (или) имущества, находящихся в собственности, во владении, в пользовании, хозяйственном ведении, оперативном управлении или доверительном управлении;</w:t>
      </w:r>
    </w:p>
    <w:p w:rsidR="00060F47" w:rsidRPr="00B92DA4" w:rsidRDefault="00060F47" w:rsidP="00E6156F">
      <w:pPr>
        <w:pStyle w:val="3"/>
        <w:ind w:left="972" w:firstLine="0"/>
        <w:jc w:val="both"/>
        <w:rPr>
          <w:sz w:val="22"/>
          <w:szCs w:val="22"/>
        </w:rPr>
      </w:pPr>
      <w:r w:rsidRPr="00B92DA4">
        <w:rPr>
          <w:sz w:val="22"/>
          <w:szCs w:val="22"/>
        </w:rPr>
        <w:t>- обеспечение внутриобъектового и пропускного режима на объектах (за исключением объектов, предусмотренных пунктом 7 части вышеуказанной лицензии).</w:t>
      </w:r>
    </w:p>
    <w:p w:rsidR="008B4D96" w:rsidRPr="00B92DA4" w:rsidRDefault="008B4D96" w:rsidP="00E6156F">
      <w:pPr>
        <w:widowControl/>
        <w:tabs>
          <w:tab w:val="left" w:pos="0"/>
        </w:tabs>
        <w:spacing w:line="240" w:lineRule="auto"/>
        <w:ind w:left="0" w:right="22" w:firstLine="0"/>
        <w:outlineLvl w:val="0"/>
        <w:rPr>
          <w:sz w:val="22"/>
          <w:szCs w:val="22"/>
        </w:rPr>
      </w:pPr>
      <w:r w:rsidRPr="00B92DA4">
        <w:rPr>
          <w:sz w:val="22"/>
          <w:szCs w:val="22"/>
        </w:rPr>
        <w:t xml:space="preserve">        1.</w:t>
      </w:r>
      <w:r w:rsidR="00BD6984" w:rsidRPr="00D47F54">
        <w:rPr>
          <w:sz w:val="22"/>
          <w:szCs w:val="22"/>
        </w:rPr>
        <w:t>3</w:t>
      </w:r>
      <w:r w:rsidRPr="00D47F54">
        <w:rPr>
          <w:sz w:val="22"/>
          <w:szCs w:val="22"/>
        </w:rPr>
        <w:t xml:space="preserve">.  </w:t>
      </w:r>
      <w:r w:rsidR="0045284E" w:rsidRPr="00D47F54">
        <w:rPr>
          <w:sz w:val="22"/>
          <w:szCs w:val="22"/>
        </w:rPr>
        <w:t xml:space="preserve">С момента начала оказания услуг Стороны подписывают Акт принятия объекта под охрану по форме, согласованной Сторонами (приложение № </w:t>
      </w:r>
      <w:r w:rsidR="00F33715" w:rsidRPr="00D47F54">
        <w:rPr>
          <w:sz w:val="22"/>
          <w:szCs w:val="22"/>
        </w:rPr>
        <w:t>3</w:t>
      </w:r>
      <w:r w:rsidR="0045284E" w:rsidRPr="00D47F54">
        <w:rPr>
          <w:sz w:val="22"/>
          <w:szCs w:val="22"/>
        </w:rPr>
        <w:t xml:space="preserve"> к настоящему контракту), а с момента окончания срока оказания данных услуг - Акт о снятии охраны по форме, согласованной Сторонами (приложение № </w:t>
      </w:r>
      <w:r w:rsidR="00F33715" w:rsidRPr="00D47F54">
        <w:rPr>
          <w:sz w:val="22"/>
          <w:szCs w:val="22"/>
        </w:rPr>
        <w:t>4</w:t>
      </w:r>
      <w:r w:rsidR="0045284E" w:rsidRPr="00D47F54">
        <w:rPr>
          <w:sz w:val="22"/>
          <w:szCs w:val="22"/>
        </w:rPr>
        <w:t xml:space="preserve"> к настоящему контракту).</w:t>
      </w:r>
    </w:p>
    <w:p w:rsidR="008B4D96" w:rsidRPr="00B92DA4" w:rsidRDefault="008B4D96" w:rsidP="00E6156F">
      <w:pPr>
        <w:widowControl/>
        <w:tabs>
          <w:tab w:val="left" w:pos="0"/>
        </w:tabs>
        <w:spacing w:line="240" w:lineRule="auto"/>
        <w:ind w:left="0" w:right="22" w:firstLine="0"/>
        <w:outlineLvl w:val="0"/>
        <w:rPr>
          <w:sz w:val="22"/>
          <w:szCs w:val="22"/>
        </w:rPr>
      </w:pPr>
      <w:r w:rsidRPr="00B92DA4">
        <w:rPr>
          <w:sz w:val="22"/>
          <w:szCs w:val="22"/>
        </w:rPr>
        <w:t xml:space="preserve">       1.</w:t>
      </w:r>
      <w:r w:rsidR="00AF71B7" w:rsidRPr="00B92DA4">
        <w:rPr>
          <w:sz w:val="22"/>
          <w:szCs w:val="22"/>
        </w:rPr>
        <w:t>4</w:t>
      </w:r>
      <w:r w:rsidRPr="00B92DA4">
        <w:rPr>
          <w:sz w:val="22"/>
          <w:szCs w:val="22"/>
        </w:rPr>
        <w:t xml:space="preserve">. Стороны обязуются исполнять требования «Должностной инструкции по действиям сотрудников охраны» (Приложение </w:t>
      </w:r>
      <w:r w:rsidR="00F56DDC">
        <w:rPr>
          <w:sz w:val="22"/>
          <w:szCs w:val="22"/>
        </w:rPr>
        <w:t>5</w:t>
      </w:r>
      <w:r w:rsidRPr="00B92DA4">
        <w:rPr>
          <w:sz w:val="22"/>
          <w:szCs w:val="22"/>
        </w:rPr>
        <w:t>).</w:t>
      </w:r>
    </w:p>
    <w:p w:rsidR="008B4D96" w:rsidRDefault="008B4D96" w:rsidP="00E6156F">
      <w:pPr>
        <w:widowControl/>
        <w:tabs>
          <w:tab w:val="left" w:pos="0"/>
        </w:tabs>
        <w:spacing w:line="240" w:lineRule="auto"/>
        <w:ind w:left="0" w:right="22" w:firstLine="0"/>
        <w:outlineLvl w:val="0"/>
        <w:rPr>
          <w:sz w:val="22"/>
          <w:szCs w:val="22"/>
        </w:rPr>
      </w:pPr>
      <w:r w:rsidRPr="00B92DA4">
        <w:rPr>
          <w:sz w:val="22"/>
          <w:szCs w:val="22"/>
        </w:rPr>
        <w:t xml:space="preserve">       1.</w:t>
      </w:r>
      <w:r w:rsidR="00AF71B7" w:rsidRPr="00B92DA4">
        <w:rPr>
          <w:sz w:val="22"/>
          <w:szCs w:val="22"/>
        </w:rPr>
        <w:t>5</w:t>
      </w:r>
      <w:r w:rsidRPr="00B92DA4">
        <w:rPr>
          <w:sz w:val="22"/>
          <w:szCs w:val="22"/>
        </w:rPr>
        <w:t xml:space="preserve">. Охрана объекта осуществляется путем выставления </w:t>
      </w:r>
      <w:r w:rsidR="00B92DA4">
        <w:rPr>
          <w:sz w:val="22"/>
          <w:szCs w:val="22"/>
        </w:rPr>
        <w:t>1</w:t>
      </w:r>
      <w:r w:rsidRPr="00B92DA4">
        <w:rPr>
          <w:sz w:val="22"/>
          <w:szCs w:val="22"/>
        </w:rPr>
        <w:t xml:space="preserve"> (</w:t>
      </w:r>
      <w:r w:rsidR="00B92DA4">
        <w:rPr>
          <w:sz w:val="22"/>
          <w:szCs w:val="22"/>
        </w:rPr>
        <w:t>одного</w:t>
      </w:r>
      <w:r w:rsidRPr="00B92DA4">
        <w:rPr>
          <w:sz w:val="22"/>
          <w:szCs w:val="22"/>
        </w:rPr>
        <w:t>) поста</w:t>
      </w:r>
      <w:r w:rsidR="00F14D28">
        <w:rPr>
          <w:sz w:val="22"/>
          <w:szCs w:val="22"/>
        </w:rPr>
        <w:t xml:space="preserve"> </w:t>
      </w:r>
      <w:r w:rsidRPr="00B92DA4">
        <w:rPr>
          <w:sz w:val="22"/>
          <w:szCs w:val="22"/>
        </w:rPr>
        <w:t xml:space="preserve">охраны. График работы: </w:t>
      </w:r>
      <w:r w:rsidR="00B92DA4" w:rsidRPr="00B92DA4">
        <w:rPr>
          <w:sz w:val="22"/>
          <w:szCs w:val="22"/>
        </w:rPr>
        <w:t>круглосуточно</w:t>
      </w:r>
      <w:r w:rsidRPr="00B92DA4">
        <w:rPr>
          <w:sz w:val="22"/>
          <w:szCs w:val="22"/>
        </w:rPr>
        <w:t>.</w:t>
      </w:r>
    </w:p>
    <w:p w:rsidR="00B92DA4" w:rsidRPr="009A7AD8" w:rsidRDefault="00B92DA4" w:rsidP="00E6156F">
      <w:pPr>
        <w:widowControl/>
        <w:tabs>
          <w:tab w:val="left" w:pos="0"/>
        </w:tabs>
        <w:spacing w:line="240" w:lineRule="auto"/>
        <w:ind w:left="0" w:right="22" w:firstLine="0"/>
        <w:outlineLvl w:val="0"/>
        <w:rPr>
          <w:b/>
          <w:sz w:val="22"/>
          <w:szCs w:val="22"/>
        </w:rPr>
      </w:pPr>
      <w:r>
        <w:rPr>
          <w:sz w:val="22"/>
          <w:szCs w:val="22"/>
        </w:rPr>
        <w:tab/>
      </w:r>
      <w:r w:rsidRPr="009A7AD8">
        <w:rPr>
          <w:b/>
          <w:sz w:val="22"/>
          <w:szCs w:val="22"/>
        </w:rPr>
        <w:t xml:space="preserve">Срок оказания услуг: </w:t>
      </w:r>
      <w:r w:rsidR="009A7AD8" w:rsidRPr="009A7AD8">
        <w:rPr>
          <w:b/>
          <w:sz w:val="22"/>
          <w:szCs w:val="22"/>
        </w:rPr>
        <w:t xml:space="preserve">с </w:t>
      </w:r>
      <w:r w:rsidR="0045497D" w:rsidRPr="0045497D">
        <w:rPr>
          <w:b/>
          <w:sz w:val="22"/>
          <w:szCs w:val="22"/>
        </w:rPr>
        <w:t>01.0</w:t>
      </w:r>
      <w:r w:rsidR="00213CB6" w:rsidRPr="00213CB6">
        <w:rPr>
          <w:b/>
          <w:sz w:val="22"/>
          <w:szCs w:val="22"/>
        </w:rPr>
        <w:t>4</w:t>
      </w:r>
      <w:r w:rsidR="0045497D" w:rsidRPr="0045497D">
        <w:rPr>
          <w:b/>
          <w:sz w:val="22"/>
          <w:szCs w:val="22"/>
        </w:rPr>
        <w:t>.2026 года по 30.0</w:t>
      </w:r>
      <w:r w:rsidR="00213CB6" w:rsidRPr="00213CB6">
        <w:rPr>
          <w:b/>
          <w:sz w:val="22"/>
          <w:szCs w:val="22"/>
        </w:rPr>
        <w:t>6</w:t>
      </w:r>
      <w:r w:rsidR="0045497D" w:rsidRPr="0045497D">
        <w:rPr>
          <w:b/>
          <w:sz w:val="22"/>
          <w:szCs w:val="22"/>
        </w:rPr>
        <w:t xml:space="preserve">.2026 </w:t>
      </w:r>
      <w:r w:rsidR="009A7AD8" w:rsidRPr="009A7AD8">
        <w:rPr>
          <w:b/>
          <w:sz w:val="22"/>
          <w:szCs w:val="22"/>
        </w:rPr>
        <w:t>года включительно</w:t>
      </w:r>
      <w:r w:rsidRPr="009A7AD8">
        <w:rPr>
          <w:b/>
          <w:sz w:val="22"/>
          <w:szCs w:val="22"/>
        </w:rPr>
        <w:t>.</w:t>
      </w:r>
    </w:p>
    <w:p w:rsidR="008B4D96" w:rsidRPr="00B92DA4" w:rsidRDefault="008B4D96" w:rsidP="00E6156F">
      <w:pPr>
        <w:widowControl/>
        <w:tabs>
          <w:tab w:val="left" w:pos="0"/>
        </w:tabs>
        <w:spacing w:line="240" w:lineRule="auto"/>
        <w:ind w:left="0" w:right="22" w:firstLine="0"/>
        <w:outlineLvl w:val="0"/>
        <w:rPr>
          <w:sz w:val="22"/>
          <w:szCs w:val="22"/>
        </w:rPr>
      </w:pPr>
      <w:r w:rsidRPr="00B92DA4">
        <w:rPr>
          <w:sz w:val="22"/>
          <w:szCs w:val="22"/>
        </w:rPr>
        <w:t xml:space="preserve">       По письменной заявке ЗАКАЗЧИКА график работы ИСПОЛНИТЕЛЯ может быть изменен после подписания сторонами соответствующего дополнительного соглашения.</w:t>
      </w:r>
    </w:p>
    <w:p w:rsidR="008B4D96" w:rsidRPr="00B92DA4" w:rsidRDefault="008B4D96" w:rsidP="00E6156F">
      <w:pPr>
        <w:widowControl/>
        <w:tabs>
          <w:tab w:val="left" w:pos="0"/>
        </w:tabs>
        <w:spacing w:line="240" w:lineRule="auto"/>
        <w:ind w:left="0" w:right="22" w:firstLine="0"/>
        <w:outlineLvl w:val="0"/>
        <w:rPr>
          <w:sz w:val="22"/>
          <w:szCs w:val="22"/>
        </w:rPr>
      </w:pPr>
    </w:p>
    <w:p w:rsidR="008B4D96" w:rsidRPr="00B92DA4" w:rsidRDefault="00C00799" w:rsidP="00E6156F">
      <w:pPr>
        <w:widowControl/>
        <w:spacing w:line="240" w:lineRule="auto"/>
        <w:ind w:left="0" w:right="22" w:firstLine="0"/>
        <w:jc w:val="center"/>
        <w:rPr>
          <w:sz w:val="24"/>
          <w:szCs w:val="24"/>
        </w:rPr>
      </w:pPr>
      <w:r w:rsidRPr="00B92DA4">
        <w:rPr>
          <w:b/>
          <w:sz w:val="24"/>
          <w:szCs w:val="24"/>
        </w:rPr>
        <w:t>2.</w:t>
      </w:r>
      <w:r w:rsidR="008B4D96" w:rsidRPr="00B92DA4">
        <w:rPr>
          <w:b/>
          <w:sz w:val="24"/>
          <w:szCs w:val="24"/>
        </w:rPr>
        <w:t xml:space="preserve">  ОБЯЗАТЕЛЬСТВА  ЗАКАЗЧИКА</w:t>
      </w:r>
    </w:p>
    <w:p w:rsidR="008B4D96" w:rsidRPr="00B92DA4" w:rsidRDefault="008B4D96" w:rsidP="00E6156F">
      <w:pPr>
        <w:widowControl/>
        <w:spacing w:line="240" w:lineRule="auto"/>
        <w:ind w:left="0" w:right="22" w:firstLine="0"/>
        <w:rPr>
          <w:sz w:val="22"/>
          <w:szCs w:val="22"/>
        </w:rPr>
      </w:pPr>
      <w:r w:rsidRPr="00B92DA4">
        <w:rPr>
          <w:sz w:val="22"/>
          <w:szCs w:val="22"/>
        </w:rPr>
        <w:t xml:space="preserve">       2.1. ЗАКАЗЧИК  обязан  оплачивать  услуги  ИСПОЛНИТЕЛЯ в  размерах и в сроки,   установленные настоящим </w:t>
      </w:r>
      <w:r w:rsidR="00A04649" w:rsidRPr="00B92DA4">
        <w:rPr>
          <w:sz w:val="22"/>
          <w:szCs w:val="22"/>
        </w:rPr>
        <w:t>Контракт</w:t>
      </w:r>
      <w:r w:rsidRPr="00B92DA4">
        <w:rPr>
          <w:sz w:val="22"/>
          <w:szCs w:val="22"/>
        </w:rPr>
        <w:t>ом и Приложением  к  нему.</w:t>
      </w:r>
    </w:p>
    <w:p w:rsidR="008B4D96" w:rsidRPr="00B92DA4" w:rsidRDefault="008B4D96" w:rsidP="00E6156F">
      <w:pPr>
        <w:widowControl/>
        <w:spacing w:line="240" w:lineRule="auto"/>
        <w:ind w:left="0" w:right="22" w:firstLine="0"/>
        <w:rPr>
          <w:sz w:val="22"/>
          <w:szCs w:val="22"/>
        </w:rPr>
      </w:pPr>
      <w:r w:rsidRPr="00B92DA4">
        <w:rPr>
          <w:sz w:val="22"/>
          <w:szCs w:val="22"/>
        </w:rPr>
        <w:t xml:space="preserve">       2.2.   ЗАКАЗЧИК  обязан обеспечить оборудование всего передаваемого под охрану объекта средствами  охранно-пожарной  сигнализации, сигналы от датчиков  которой должны поступать на приемно-контрольные приборы, установленные на посту охраны. Приемка охранно-пожарной сигнализации производится представителями  Сторон.</w:t>
      </w:r>
    </w:p>
    <w:p w:rsidR="008B4D96" w:rsidRPr="00B92DA4" w:rsidRDefault="008B4D96" w:rsidP="00E6156F">
      <w:pPr>
        <w:widowControl/>
        <w:spacing w:line="240" w:lineRule="auto"/>
        <w:ind w:left="0" w:right="22" w:firstLine="0"/>
        <w:rPr>
          <w:sz w:val="22"/>
          <w:szCs w:val="22"/>
        </w:rPr>
      </w:pPr>
      <w:r w:rsidRPr="00B92DA4">
        <w:rPr>
          <w:sz w:val="22"/>
          <w:szCs w:val="22"/>
        </w:rPr>
        <w:t xml:space="preserve">        2.3. Обеспечить Охрану местом несения службы (постом охраны), оборудованное электричеством с необходимой мощностью, техническими средствами видеоконтроля, обогревающими устройствами, необходимыми средствами пожаротушения, телефонной связью (в вечернее и ночное время), туалетом, питьевой водой, также местом для отдыха и приема пищи (обогревательными приборами, электроплитой, электрочайником).</w:t>
      </w:r>
    </w:p>
    <w:p w:rsidR="008B4D96" w:rsidRPr="00B92DA4" w:rsidRDefault="008B4D96" w:rsidP="00E6156F">
      <w:pPr>
        <w:widowControl/>
        <w:spacing w:line="240" w:lineRule="auto"/>
        <w:ind w:left="0" w:right="22" w:firstLine="0"/>
        <w:rPr>
          <w:sz w:val="22"/>
          <w:szCs w:val="22"/>
        </w:rPr>
      </w:pPr>
      <w:r w:rsidRPr="00B92DA4">
        <w:rPr>
          <w:sz w:val="22"/>
          <w:szCs w:val="22"/>
        </w:rPr>
        <w:t xml:space="preserve">        2.4. ЗАКАЗЧИК обязан осуществлять  мероприятия по пожарной  профилактике и обеспечить охраняемый объект необходимыми средствами пожаротушения.</w:t>
      </w:r>
    </w:p>
    <w:p w:rsidR="008B4D96" w:rsidRPr="00B92DA4" w:rsidRDefault="008B4D96" w:rsidP="00E6156F">
      <w:pPr>
        <w:widowControl/>
        <w:spacing w:line="240" w:lineRule="auto"/>
        <w:ind w:left="0" w:right="22" w:firstLine="0"/>
        <w:rPr>
          <w:sz w:val="22"/>
          <w:szCs w:val="22"/>
        </w:rPr>
      </w:pPr>
      <w:r w:rsidRPr="00B92DA4">
        <w:rPr>
          <w:sz w:val="22"/>
          <w:szCs w:val="22"/>
        </w:rPr>
        <w:t xml:space="preserve">       2.5. ЗАКАЗЧИК обязан обеспечить свободный доступ ИСПОЛНИТЕЛЯ к установленным и смонтированным приборам  охранно-пожарной сигнализации и средствам пожаротушения.</w:t>
      </w:r>
    </w:p>
    <w:p w:rsidR="008B4D96" w:rsidRPr="00B92DA4" w:rsidRDefault="008B4D96" w:rsidP="00E6156F">
      <w:pPr>
        <w:widowControl/>
        <w:spacing w:line="240" w:lineRule="auto"/>
        <w:ind w:left="0" w:right="22" w:firstLine="0"/>
        <w:rPr>
          <w:sz w:val="22"/>
          <w:szCs w:val="22"/>
        </w:rPr>
      </w:pPr>
      <w:r w:rsidRPr="00B92DA4">
        <w:rPr>
          <w:sz w:val="22"/>
          <w:szCs w:val="22"/>
        </w:rPr>
        <w:t xml:space="preserve">       2.6. ЗАКАЗЧИК  обязан принимать немедленные меры к устранению неисправностей средств охранно-пожарной сигнализации, системы видеонаблюдения, сети их электропитания. </w:t>
      </w:r>
    </w:p>
    <w:p w:rsidR="008B4D96" w:rsidRPr="00B92DA4" w:rsidRDefault="008B4D96" w:rsidP="00E6156F">
      <w:pPr>
        <w:widowControl/>
        <w:spacing w:line="240" w:lineRule="auto"/>
        <w:ind w:left="0" w:right="22" w:firstLine="0"/>
        <w:rPr>
          <w:sz w:val="22"/>
          <w:szCs w:val="22"/>
        </w:rPr>
      </w:pPr>
      <w:r w:rsidRPr="00B92DA4">
        <w:rPr>
          <w:sz w:val="22"/>
          <w:szCs w:val="22"/>
        </w:rPr>
        <w:lastRenderedPageBreak/>
        <w:t xml:space="preserve">       2.7. В случае планирования  ремонтно-строительных работ на объекте, его переоборудования, изменения мест хранения, материальных ценностей,  а также при проведении  иных мероприятий,  вследствие которых могут потребоваться изменения характера и порядка охраны, ЗАКАЗЧИК обязан не позднее, чем за три дня до наступления  указанных обстоятельств уведомить об этом ИСПОЛНИТЕЛЯ. </w:t>
      </w:r>
    </w:p>
    <w:p w:rsidR="008B4D96" w:rsidRPr="00B92DA4" w:rsidRDefault="008B4D96" w:rsidP="00E6156F">
      <w:pPr>
        <w:widowControl/>
        <w:spacing w:line="240" w:lineRule="auto"/>
        <w:ind w:left="0" w:right="22" w:firstLine="0"/>
        <w:rPr>
          <w:sz w:val="22"/>
          <w:szCs w:val="22"/>
        </w:rPr>
      </w:pPr>
      <w:r w:rsidRPr="00B92DA4">
        <w:rPr>
          <w:sz w:val="22"/>
          <w:szCs w:val="22"/>
        </w:rPr>
        <w:t xml:space="preserve">       2.8. В случае</w:t>
      </w:r>
      <w:r w:rsidR="00317ACB">
        <w:rPr>
          <w:sz w:val="22"/>
          <w:szCs w:val="22"/>
        </w:rPr>
        <w:t>,</w:t>
      </w:r>
      <w:r w:rsidRPr="00B92DA4">
        <w:rPr>
          <w:sz w:val="22"/>
          <w:szCs w:val="22"/>
        </w:rPr>
        <w:t xml:space="preserve"> планирования кратковременного изменения режима работы</w:t>
      </w:r>
      <w:r w:rsidR="00317ACB">
        <w:rPr>
          <w:sz w:val="22"/>
          <w:szCs w:val="22"/>
        </w:rPr>
        <w:t>,</w:t>
      </w:r>
      <w:r w:rsidRPr="00B92DA4">
        <w:rPr>
          <w:sz w:val="22"/>
          <w:szCs w:val="22"/>
        </w:rPr>
        <w:t xml:space="preserve"> персонала ЗАКАЗЧИКА на объекте, ЗАКАЗЧИК обязан заранее предупредить  ИСПОЛНИТЕЛЯ   о предстоящих изменениях.</w:t>
      </w:r>
    </w:p>
    <w:p w:rsidR="008B4D96" w:rsidRPr="00B92DA4" w:rsidRDefault="008B4D96" w:rsidP="00E6156F">
      <w:pPr>
        <w:widowControl/>
        <w:spacing w:line="240" w:lineRule="auto"/>
        <w:ind w:left="0" w:right="22" w:firstLine="0"/>
        <w:rPr>
          <w:sz w:val="22"/>
          <w:szCs w:val="22"/>
        </w:rPr>
      </w:pPr>
      <w:r w:rsidRPr="00B92DA4">
        <w:rPr>
          <w:sz w:val="22"/>
          <w:szCs w:val="22"/>
        </w:rPr>
        <w:t xml:space="preserve">       2.9.  ЗАКАЗЧИК обязан не разглашать третьим   лицам принципы и систему охраны, осуществляемую по  настоящему </w:t>
      </w:r>
      <w:r w:rsidR="00A04649" w:rsidRPr="00B92DA4">
        <w:rPr>
          <w:sz w:val="22"/>
          <w:szCs w:val="22"/>
        </w:rPr>
        <w:t>Контракт</w:t>
      </w:r>
      <w:r w:rsidRPr="00B92DA4">
        <w:rPr>
          <w:sz w:val="22"/>
          <w:szCs w:val="22"/>
        </w:rPr>
        <w:t>у.</w:t>
      </w:r>
    </w:p>
    <w:p w:rsidR="008B4D96" w:rsidRPr="00B92DA4" w:rsidRDefault="008B4D96" w:rsidP="00E6156F">
      <w:pPr>
        <w:widowControl/>
        <w:spacing w:line="240" w:lineRule="auto"/>
        <w:ind w:left="0" w:right="22" w:firstLine="0"/>
        <w:rPr>
          <w:sz w:val="22"/>
          <w:szCs w:val="22"/>
        </w:rPr>
      </w:pPr>
      <w:r w:rsidRPr="00B92DA4">
        <w:rPr>
          <w:sz w:val="22"/>
          <w:szCs w:val="22"/>
        </w:rPr>
        <w:t xml:space="preserve">       2.10. ЗАКАЗЧИК  обязан выполнять требования, изложенные в актах, предусмотренных п. 1.3. </w:t>
      </w:r>
      <w:r w:rsidR="00A04649" w:rsidRPr="00B92DA4">
        <w:rPr>
          <w:sz w:val="22"/>
          <w:szCs w:val="22"/>
        </w:rPr>
        <w:t>Контракт</w:t>
      </w:r>
      <w:r w:rsidRPr="00B92DA4">
        <w:rPr>
          <w:sz w:val="22"/>
          <w:szCs w:val="22"/>
        </w:rPr>
        <w:t xml:space="preserve">а.  </w:t>
      </w:r>
    </w:p>
    <w:p w:rsidR="008B4D96" w:rsidRPr="00B92DA4" w:rsidRDefault="008B4D96" w:rsidP="00E6156F">
      <w:pPr>
        <w:widowControl/>
        <w:spacing w:line="240" w:lineRule="auto"/>
        <w:ind w:left="0" w:right="22" w:firstLine="0"/>
        <w:rPr>
          <w:sz w:val="22"/>
          <w:szCs w:val="22"/>
        </w:rPr>
      </w:pPr>
      <w:r w:rsidRPr="00B92DA4">
        <w:rPr>
          <w:sz w:val="22"/>
          <w:szCs w:val="22"/>
        </w:rPr>
        <w:t xml:space="preserve">       2.11.  ЗАКАЗЧИК обязан снимать остатки материальных ценностей по  определению размера причиненного ущерба в обязательном присутствии ответственных представителей ИСПОЛНИТЕЛЯ.</w:t>
      </w:r>
    </w:p>
    <w:p w:rsidR="008B4D96" w:rsidRPr="00B92DA4" w:rsidRDefault="008B4D96" w:rsidP="00E6156F">
      <w:pPr>
        <w:widowControl/>
        <w:spacing w:line="240" w:lineRule="auto"/>
        <w:ind w:left="0" w:right="22" w:firstLine="0"/>
        <w:rPr>
          <w:sz w:val="22"/>
          <w:szCs w:val="22"/>
        </w:rPr>
      </w:pPr>
      <w:r w:rsidRPr="00B92DA4">
        <w:rPr>
          <w:sz w:val="22"/>
          <w:szCs w:val="22"/>
        </w:rPr>
        <w:t xml:space="preserve">       2.12. ЗАКАЗЧИК обязан предоставить ИСПОЛНИТЕЛЮ возможность размещения в доступном для посетителей месте информации, позволяющей идентифицировать ИСПОЛНИТЕЛЯ как субъект, предоставляющий охранные услуги. К информации относятся: название охранной организации, номер лицензии на осуществление охранных услуг, логотип предприятия и телефон дежурной части.</w:t>
      </w:r>
    </w:p>
    <w:p w:rsidR="008B4D96" w:rsidRPr="00B92DA4" w:rsidRDefault="008B4D96" w:rsidP="00E6156F">
      <w:pPr>
        <w:widowControl/>
        <w:spacing w:line="240" w:lineRule="auto"/>
        <w:ind w:left="0" w:right="22" w:firstLine="0"/>
        <w:rPr>
          <w:bCs/>
          <w:sz w:val="22"/>
          <w:szCs w:val="22"/>
        </w:rPr>
      </w:pPr>
      <w:r w:rsidRPr="00B92DA4">
        <w:rPr>
          <w:sz w:val="22"/>
          <w:szCs w:val="22"/>
        </w:rPr>
        <w:t xml:space="preserve">       2.13. </w:t>
      </w:r>
      <w:r w:rsidRPr="00B92DA4">
        <w:rPr>
          <w:bCs/>
          <w:sz w:val="22"/>
          <w:szCs w:val="22"/>
        </w:rPr>
        <w:t>В течение 5 (пяти) календарных дней подписать представленный ИСПОЛНИТЕЛЕМ Акт оказания услуг или предоставить письменный мотивированный отка</w:t>
      </w:r>
      <w:r w:rsidR="00317ACB">
        <w:rPr>
          <w:bCs/>
          <w:sz w:val="22"/>
          <w:szCs w:val="22"/>
        </w:rPr>
        <w:t xml:space="preserve">з от подписания Акта. В случае, </w:t>
      </w:r>
      <w:r w:rsidRPr="00B92DA4">
        <w:rPr>
          <w:bCs/>
          <w:sz w:val="22"/>
          <w:szCs w:val="22"/>
        </w:rPr>
        <w:t>если в течение указанного времени письменного отказа не поступило, Акт считается подписанным, а услуги оказанными надлежащим образом.</w:t>
      </w:r>
    </w:p>
    <w:p w:rsidR="008B4D96" w:rsidRPr="00B92DA4" w:rsidRDefault="008B4D96" w:rsidP="00E6156F">
      <w:pPr>
        <w:widowControl/>
        <w:spacing w:line="240" w:lineRule="auto"/>
        <w:ind w:left="0" w:right="22" w:firstLine="0"/>
        <w:rPr>
          <w:bCs/>
          <w:sz w:val="24"/>
          <w:szCs w:val="24"/>
        </w:rPr>
      </w:pPr>
    </w:p>
    <w:p w:rsidR="008B4D96" w:rsidRPr="00B92DA4" w:rsidRDefault="00C00799" w:rsidP="00E6156F">
      <w:pPr>
        <w:widowControl/>
        <w:spacing w:line="240" w:lineRule="auto"/>
        <w:ind w:left="0" w:right="22" w:firstLine="0"/>
        <w:jc w:val="center"/>
        <w:rPr>
          <w:sz w:val="24"/>
          <w:szCs w:val="24"/>
        </w:rPr>
      </w:pPr>
      <w:r w:rsidRPr="00B92DA4">
        <w:rPr>
          <w:b/>
          <w:sz w:val="24"/>
          <w:szCs w:val="24"/>
        </w:rPr>
        <w:t>3.</w:t>
      </w:r>
      <w:r w:rsidR="008B4D96" w:rsidRPr="00B92DA4">
        <w:rPr>
          <w:b/>
          <w:sz w:val="24"/>
          <w:szCs w:val="24"/>
        </w:rPr>
        <w:t xml:space="preserve">  ОБЯЗАТЕЛЬСТВА   ИСПОЛНИТЕЛЯ</w:t>
      </w:r>
    </w:p>
    <w:p w:rsidR="008B4D96" w:rsidRPr="00B92DA4" w:rsidRDefault="008B4D96" w:rsidP="00E6156F">
      <w:pPr>
        <w:widowControl/>
        <w:spacing w:line="240" w:lineRule="auto"/>
        <w:ind w:left="0" w:right="22" w:firstLine="0"/>
        <w:rPr>
          <w:sz w:val="22"/>
          <w:szCs w:val="22"/>
        </w:rPr>
      </w:pPr>
      <w:r w:rsidRPr="00B92DA4">
        <w:rPr>
          <w:sz w:val="22"/>
          <w:szCs w:val="22"/>
        </w:rPr>
        <w:t xml:space="preserve">       3.1. ИСПОЛНИТЕЛЬ обязан:</w:t>
      </w:r>
    </w:p>
    <w:p w:rsidR="008B4D96" w:rsidRPr="00B92DA4" w:rsidRDefault="008B4D96" w:rsidP="00E6156F">
      <w:pPr>
        <w:widowControl/>
        <w:spacing w:line="240" w:lineRule="auto"/>
        <w:ind w:left="0" w:right="22" w:firstLine="0"/>
        <w:rPr>
          <w:sz w:val="22"/>
          <w:szCs w:val="22"/>
        </w:rPr>
      </w:pPr>
      <w:r w:rsidRPr="00B92DA4">
        <w:rPr>
          <w:sz w:val="22"/>
          <w:szCs w:val="22"/>
        </w:rPr>
        <w:t xml:space="preserve">3.1.1. организовать  и обеспечить охрану  объекта;     </w:t>
      </w:r>
    </w:p>
    <w:p w:rsidR="008B4D96" w:rsidRPr="00B92DA4" w:rsidRDefault="008B4D96" w:rsidP="00E6156F">
      <w:pPr>
        <w:widowControl/>
        <w:spacing w:line="240" w:lineRule="auto"/>
        <w:ind w:left="0" w:right="22" w:firstLine="0"/>
        <w:rPr>
          <w:sz w:val="22"/>
          <w:szCs w:val="22"/>
        </w:rPr>
      </w:pPr>
      <w:r w:rsidRPr="00B92DA4">
        <w:rPr>
          <w:sz w:val="22"/>
          <w:szCs w:val="22"/>
        </w:rPr>
        <w:t xml:space="preserve">3.1.2. предупреждать и пресекать попытки совершения  преступлений и нарушений  общественного порядка на объекте; </w:t>
      </w:r>
    </w:p>
    <w:p w:rsidR="008B4D96" w:rsidRPr="00B92DA4" w:rsidRDefault="008B4D96" w:rsidP="00E6156F">
      <w:pPr>
        <w:widowControl/>
        <w:spacing w:line="240" w:lineRule="auto"/>
        <w:ind w:left="0" w:right="22" w:firstLine="0"/>
        <w:rPr>
          <w:sz w:val="22"/>
          <w:szCs w:val="22"/>
        </w:rPr>
      </w:pPr>
      <w:r w:rsidRPr="00B92DA4">
        <w:rPr>
          <w:sz w:val="22"/>
          <w:szCs w:val="22"/>
        </w:rPr>
        <w:t>3.1.3. обеспечить соблюдение на объекте установленного пропускного  и внутриобъектового режима;</w:t>
      </w:r>
    </w:p>
    <w:p w:rsidR="008B4D96" w:rsidRPr="00B92DA4" w:rsidRDefault="008B4D96" w:rsidP="00E6156F">
      <w:pPr>
        <w:widowControl/>
        <w:spacing w:line="240" w:lineRule="auto"/>
        <w:ind w:left="0" w:right="22" w:firstLine="0"/>
        <w:rPr>
          <w:sz w:val="22"/>
          <w:szCs w:val="22"/>
        </w:rPr>
      </w:pPr>
      <w:r w:rsidRPr="00B92DA4">
        <w:rPr>
          <w:sz w:val="22"/>
          <w:szCs w:val="22"/>
        </w:rPr>
        <w:t>3.1.4. осуществлять контроль</w:t>
      </w:r>
      <w:r w:rsidR="00317ACB">
        <w:rPr>
          <w:sz w:val="22"/>
          <w:szCs w:val="22"/>
        </w:rPr>
        <w:t>,</w:t>
      </w:r>
      <w:r w:rsidRPr="00B92DA4">
        <w:rPr>
          <w:sz w:val="22"/>
          <w:szCs w:val="22"/>
        </w:rPr>
        <w:t xml:space="preserve"> за соблюдением на объекте пожарной безопасности;</w:t>
      </w:r>
    </w:p>
    <w:p w:rsidR="008B4D96" w:rsidRPr="00B92DA4" w:rsidRDefault="008B4D96" w:rsidP="00E6156F">
      <w:pPr>
        <w:widowControl/>
        <w:spacing w:line="240" w:lineRule="auto"/>
        <w:ind w:left="0" w:right="22" w:firstLine="0"/>
        <w:rPr>
          <w:sz w:val="22"/>
          <w:szCs w:val="22"/>
        </w:rPr>
      </w:pPr>
      <w:r w:rsidRPr="00B92DA4">
        <w:rPr>
          <w:sz w:val="22"/>
          <w:szCs w:val="22"/>
        </w:rPr>
        <w:t>3.1.5. провести обучение всего персонала, привлекаемого к работе на данном объекте, пользованию пожарной сигнализацией, системой автоматического пожаротушения, системой вентиляции и системой видеонаблюдения.</w:t>
      </w:r>
    </w:p>
    <w:p w:rsidR="008B4D96" w:rsidRPr="00B92DA4" w:rsidRDefault="008B4D96" w:rsidP="00E6156F">
      <w:pPr>
        <w:widowControl/>
        <w:spacing w:line="240" w:lineRule="auto"/>
        <w:ind w:left="0" w:right="22" w:firstLine="0"/>
        <w:rPr>
          <w:sz w:val="22"/>
          <w:szCs w:val="22"/>
        </w:rPr>
      </w:pPr>
      <w:r w:rsidRPr="00B92DA4">
        <w:rPr>
          <w:sz w:val="22"/>
          <w:szCs w:val="22"/>
        </w:rPr>
        <w:t xml:space="preserve">      3.2.  В случае возникновения  ущерба для Заказчика в результате  уничтожения или повреждения  находившихся на объекте имущества, либо их утраты в результате кражи, грабежа или разбоя, ИСПОЛНИТЕЛЬ обязан обеспечить участие своего представителя в определении размера ущерба.</w:t>
      </w:r>
    </w:p>
    <w:p w:rsidR="008B4D96" w:rsidRPr="00B92DA4" w:rsidRDefault="008B4D96" w:rsidP="00E6156F">
      <w:pPr>
        <w:widowControl/>
        <w:spacing w:line="240" w:lineRule="auto"/>
        <w:ind w:left="0" w:right="22" w:firstLine="0"/>
        <w:rPr>
          <w:sz w:val="22"/>
          <w:szCs w:val="22"/>
        </w:rPr>
      </w:pPr>
      <w:r w:rsidRPr="00B92DA4">
        <w:rPr>
          <w:sz w:val="22"/>
          <w:szCs w:val="22"/>
        </w:rPr>
        <w:t xml:space="preserve">         Снятие остатков  материальных ценностей производится  немедленно по прибытии на место происшествия представителей ЗАКАЗЧИКА, ИСПОЛНИТЕЛЯ, органов дознания либо следствия.</w:t>
      </w:r>
    </w:p>
    <w:p w:rsidR="008B4D96" w:rsidRPr="00B92DA4" w:rsidRDefault="008B4D96" w:rsidP="00E6156F">
      <w:pPr>
        <w:widowControl/>
        <w:spacing w:line="240" w:lineRule="auto"/>
        <w:ind w:left="0" w:right="22" w:firstLine="0"/>
        <w:rPr>
          <w:sz w:val="22"/>
          <w:szCs w:val="22"/>
        </w:rPr>
      </w:pPr>
      <w:r w:rsidRPr="00B92DA4">
        <w:rPr>
          <w:sz w:val="22"/>
          <w:szCs w:val="22"/>
        </w:rPr>
        <w:t xml:space="preserve">       3.3. При определении убытков во внимание принимаются цены, существовавшие на день причинения ущерба, согласно рыночной стоимости.</w:t>
      </w:r>
    </w:p>
    <w:p w:rsidR="008B4D96" w:rsidRPr="00B92DA4" w:rsidRDefault="008B4D96" w:rsidP="00E6156F">
      <w:pPr>
        <w:widowControl/>
        <w:spacing w:line="240" w:lineRule="auto"/>
        <w:ind w:left="0" w:right="22" w:firstLine="0"/>
        <w:rPr>
          <w:sz w:val="22"/>
          <w:szCs w:val="22"/>
        </w:rPr>
      </w:pPr>
      <w:r w:rsidRPr="00B92DA4">
        <w:rPr>
          <w:sz w:val="22"/>
          <w:szCs w:val="22"/>
        </w:rPr>
        <w:t xml:space="preserve">         Размер ущерба должен быть подтвержден актом, составленным сторонами по результатам снятия остатков материальных ценностей, проведенного с  участием ИСПОЛНИТЕЛЯ и независимой экспертизы и сверенным с бухгалтерскими данными на день происшествия. Расходы по независимой экспертизе компенсирует Исполнитель, в случае признания его вины.</w:t>
      </w:r>
    </w:p>
    <w:p w:rsidR="008B4D96" w:rsidRPr="00B92DA4" w:rsidRDefault="008B4D96" w:rsidP="00E6156F">
      <w:pPr>
        <w:widowControl/>
        <w:spacing w:line="240" w:lineRule="auto"/>
        <w:ind w:left="0" w:right="22" w:firstLine="0"/>
        <w:rPr>
          <w:sz w:val="22"/>
          <w:szCs w:val="22"/>
        </w:rPr>
      </w:pPr>
      <w:r w:rsidRPr="00B92DA4">
        <w:rPr>
          <w:sz w:val="22"/>
          <w:szCs w:val="22"/>
        </w:rPr>
        <w:t xml:space="preserve">       3.4. В случае выявления неисправностей охранно-пожарной сигнализации, сети ее электропитания  на посту охраны, ИСПОЛНИТЕЛЬ обязан  немедленно уведомить об этом  уполномоченное лицо ЗАКАЗЧИКА либо обслуживающей организации для принятия мер по восстановлению работоспособности  указанных технических средств.</w:t>
      </w:r>
    </w:p>
    <w:p w:rsidR="008B4D96" w:rsidRPr="00B92DA4" w:rsidRDefault="008B4D96" w:rsidP="00E6156F">
      <w:pPr>
        <w:widowControl/>
        <w:spacing w:line="240" w:lineRule="auto"/>
        <w:ind w:left="0" w:right="22" w:firstLine="0"/>
        <w:rPr>
          <w:sz w:val="22"/>
          <w:szCs w:val="22"/>
        </w:rPr>
      </w:pPr>
      <w:r w:rsidRPr="00B92DA4">
        <w:rPr>
          <w:sz w:val="22"/>
          <w:szCs w:val="22"/>
        </w:rPr>
        <w:t xml:space="preserve">       3.</w:t>
      </w:r>
      <w:r w:rsidR="00AF71B7" w:rsidRPr="00B92DA4">
        <w:rPr>
          <w:sz w:val="22"/>
          <w:szCs w:val="22"/>
        </w:rPr>
        <w:t>5</w:t>
      </w:r>
      <w:r w:rsidRPr="00B92DA4">
        <w:rPr>
          <w:sz w:val="22"/>
          <w:szCs w:val="22"/>
        </w:rPr>
        <w:t>. ИСПОЛНИТЕЛЬ обязан обеспечить соблюдение установленных правил противопожарной безопасности  на посту охраны, а в случае обнаружения пожара на объекте немедленно сообщать об этом в пожарную охрану, дежурную часть полиции, ответственному лицу ЗАКАЗЧИКА, а также принять возможные меры по устранению очага пожара с использованием средств пожаротушения</w:t>
      </w:r>
    </w:p>
    <w:p w:rsidR="008B4D96" w:rsidRPr="00B92DA4" w:rsidRDefault="008B4D96" w:rsidP="00E6156F">
      <w:pPr>
        <w:widowControl/>
        <w:spacing w:line="240" w:lineRule="auto"/>
        <w:ind w:left="0" w:right="22" w:firstLine="0"/>
        <w:rPr>
          <w:sz w:val="22"/>
          <w:szCs w:val="22"/>
        </w:rPr>
      </w:pPr>
      <w:r w:rsidRPr="00B92DA4">
        <w:rPr>
          <w:sz w:val="22"/>
          <w:szCs w:val="22"/>
        </w:rPr>
        <w:t xml:space="preserve">       3.</w:t>
      </w:r>
      <w:r w:rsidR="00AF71B7" w:rsidRPr="00B92DA4">
        <w:rPr>
          <w:sz w:val="22"/>
          <w:szCs w:val="22"/>
        </w:rPr>
        <w:t>6</w:t>
      </w:r>
      <w:r w:rsidRPr="00B92DA4">
        <w:rPr>
          <w:sz w:val="22"/>
          <w:szCs w:val="22"/>
        </w:rPr>
        <w:t xml:space="preserve">. ИСПОЛНИТЕЛЬ имеет право привлекать для исполнения своих обязательств по настоящему </w:t>
      </w:r>
      <w:r w:rsidR="00A04649" w:rsidRPr="00B92DA4">
        <w:rPr>
          <w:sz w:val="22"/>
          <w:szCs w:val="22"/>
        </w:rPr>
        <w:t>контракт</w:t>
      </w:r>
      <w:r w:rsidRPr="00B92DA4">
        <w:rPr>
          <w:sz w:val="22"/>
          <w:szCs w:val="22"/>
        </w:rPr>
        <w:t xml:space="preserve">у СОИСПОЛНИТЕЛЯ (частное охранное предприятие, имеющее лицензию установленного образца), с которым у ИСПОЛНИТЕЛЯ заключен </w:t>
      </w:r>
      <w:r w:rsidR="00A04649" w:rsidRPr="00B92DA4">
        <w:rPr>
          <w:sz w:val="22"/>
          <w:szCs w:val="22"/>
        </w:rPr>
        <w:t>контракт</w:t>
      </w:r>
      <w:r w:rsidRPr="00B92DA4">
        <w:rPr>
          <w:sz w:val="22"/>
          <w:szCs w:val="22"/>
        </w:rPr>
        <w:t xml:space="preserve"> о взаимном сотрудничестве. Всю ответственность за действия СОИСПОЛНИТЕЛЯ  несет ИСПОЛНИТЕЛЬ.</w:t>
      </w:r>
    </w:p>
    <w:p w:rsidR="004E191D" w:rsidRPr="00B92DA4" w:rsidRDefault="004E191D" w:rsidP="00E6156F">
      <w:pPr>
        <w:widowControl/>
        <w:spacing w:line="240" w:lineRule="auto"/>
        <w:ind w:left="0" w:right="22" w:firstLine="0"/>
        <w:rPr>
          <w:sz w:val="22"/>
          <w:szCs w:val="22"/>
        </w:rPr>
      </w:pPr>
    </w:p>
    <w:p w:rsidR="008B4D96" w:rsidRPr="00B92DA4" w:rsidRDefault="008B4D96" w:rsidP="00E6156F">
      <w:pPr>
        <w:widowControl/>
        <w:spacing w:line="240" w:lineRule="auto"/>
        <w:ind w:left="0" w:right="22" w:firstLine="0"/>
        <w:rPr>
          <w:sz w:val="22"/>
          <w:szCs w:val="22"/>
        </w:rPr>
      </w:pPr>
    </w:p>
    <w:p w:rsidR="008B4D96" w:rsidRPr="00B92DA4" w:rsidRDefault="00C00799" w:rsidP="00E6156F">
      <w:pPr>
        <w:widowControl/>
        <w:spacing w:line="240" w:lineRule="auto"/>
        <w:ind w:left="0" w:right="22" w:firstLine="0"/>
        <w:jc w:val="center"/>
        <w:rPr>
          <w:sz w:val="24"/>
          <w:szCs w:val="24"/>
        </w:rPr>
      </w:pPr>
      <w:r w:rsidRPr="00B92DA4">
        <w:rPr>
          <w:b/>
          <w:sz w:val="24"/>
          <w:szCs w:val="24"/>
        </w:rPr>
        <w:t>4.</w:t>
      </w:r>
      <w:r w:rsidR="008B4D96" w:rsidRPr="00B92DA4">
        <w:rPr>
          <w:b/>
          <w:sz w:val="24"/>
          <w:szCs w:val="24"/>
        </w:rPr>
        <w:t xml:space="preserve">  ОТВЕТСТВЕННОСТЬ   СТОРОН</w:t>
      </w:r>
    </w:p>
    <w:p w:rsidR="00A22D49" w:rsidRPr="00B92DA4" w:rsidRDefault="00A22D49" w:rsidP="00E6156F">
      <w:pPr>
        <w:autoSpaceDE w:val="0"/>
        <w:autoSpaceDN w:val="0"/>
        <w:adjustRightInd w:val="0"/>
        <w:spacing w:line="240" w:lineRule="auto"/>
        <w:ind w:left="0" w:firstLine="160"/>
        <w:rPr>
          <w:sz w:val="22"/>
          <w:szCs w:val="22"/>
        </w:rPr>
      </w:pPr>
      <w:r w:rsidRPr="00B92DA4">
        <w:rPr>
          <w:sz w:val="22"/>
          <w:szCs w:val="22"/>
        </w:rPr>
        <w:t xml:space="preserve">пени ключевой ставки Центрального банка Российской Федерации от цены контракта, </w:t>
      </w:r>
      <w:r w:rsidRPr="00B92DA4">
        <w:rPr>
          <w:sz w:val="22"/>
          <w:szCs w:val="22"/>
        </w:rPr>
        <w:lastRenderedPageBreak/>
        <w:t>уменьшенной на сумму, пропорциональную объему обязательств, предусмотренных контрактом и фактически исполненных Исполнителем (подрядчиком, поставщиком).</w:t>
      </w:r>
    </w:p>
    <w:p w:rsidR="00A22D49" w:rsidRPr="00B92DA4" w:rsidRDefault="00A22D49" w:rsidP="00E6156F">
      <w:pPr>
        <w:autoSpaceDE w:val="0"/>
        <w:autoSpaceDN w:val="0"/>
        <w:adjustRightInd w:val="0"/>
        <w:spacing w:line="240" w:lineRule="auto"/>
        <w:ind w:left="0" w:firstLine="160"/>
        <w:rPr>
          <w:sz w:val="22"/>
          <w:szCs w:val="22"/>
        </w:rPr>
      </w:pPr>
      <w:r w:rsidRPr="00B92DA4">
        <w:rPr>
          <w:sz w:val="22"/>
          <w:szCs w:val="22"/>
        </w:rPr>
        <w:t>4.12. За каждый факт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процентов цены контракта.</w:t>
      </w:r>
    </w:p>
    <w:p w:rsidR="003A08AC" w:rsidRPr="00B92DA4" w:rsidRDefault="00A22D49" w:rsidP="00E6156F">
      <w:pPr>
        <w:widowControl/>
        <w:spacing w:line="240" w:lineRule="auto"/>
        <w:ind w:left="0" w:right="22" w:firstLine="0"/>
        <w:rPr>
          <w:sz w:val="22"/>
          <w:szCs w:val="22"/>
        </w:rPr>
      </w:pPr>
      <w:r w:rsidRPr="00B92DA4">
        <w:rPr>
          <w:sz w:val="22"/>
          <w:szCs w:val="22"/>
        </w:rPr>
        <w:t xml:space="preserve">4.13. За каждый факт неисполнения или ненадлежащего исполнения Исполнителем (подрядчиком, поставщиком) обязательств, предусмотренных контрактом, заключенным с победителем закупки (или с иным участником закупки в случаях, установленных </w:t>
      </w:r>
      <w:hyperlink r:id="rId8" w:anchor="/document/70353464/entry/0" w:history="1">
        <w:r w:rsidRPr="00B92DA4">
          <w:rPr>
            <w:sz w:val="22"/>
            <w:szCs w:val="22"/>
          </w:rPr>
          <w:t>ч.</w:t>
        </w:r>
      </w:hyperlink>
      <w:r w:rsidRPr="00B92DA4">
        <w:rPr>
          <w:sz w:val="22"/>
          <w:szCs w:val="22"/>
        </w:rPr>
        <w:t xml:space="preserve"> 1 ст. 83.2 Федерального закона "О контрактной системе</w:t>
      </w:r>
      <w:r w:rsidR="003A08AC" w:rsidRPr="00B92DA4">
        <w:rPr>
          <w:sz w:val="22"/>
          <w:szCs w:val="22"/>
        </w:rPr>
        <w:t xml:space="preserve">       4.1. ИСПОЛНИТЕЛЬ несет имущественную ответственность только, за переданные в установленном порядке под охрану имущество, размещенное на объекте.</w:t>
      </w:r>
    </w:p>
    <w:p w:rsidR="003A08AC" w:rsidRPr="00B92DA4" w:rsidRDefault="003A08AC" w:rsidP="00E6156F">
      <w:pPr>
        <w:widowControl/>
        <w:spacing w:line="240" w:lineRule="auto"/>
        <w:ind w:left="0" w:right="22" w:firstLine="0"/>
        <w:rPr>
          <w:sz w:val="22"/>
          <w:szCs w:val="22"/>
        </w:rPr>
      </w:pPr>
      <w:r w:rsidRPr="00B92DA4">
        <w:rPr>
          <w:sz w:val="22"/>
          <w:szCs w:val="22"/>
        </w:rPr>
        <w:t xml:space="preserve">       4.2. ИСПОЛНИТЕЛЬ не несет ответственности  за оставленное на объекте личное имущество, ценности, принадлежащие, либо находящиеся  в распоряжении персонала ЗАКАЗЧИКА, а также за, имущество сторонних организаций (предприятий) и физических лиц, с которыми у ИСПОЛНИТЕЛЯ отсутствуют контрактные отношения.</w:t>
      </w:r>
    </w:p>
    <w:p w:rsidR="003A08AC" w:rsidRPr="00B92DA4" w:rsidRDefault="003A08AC" w:rsidP="00E6156F">
      <w:pPr>
        <w:widowControl/>
        <w:spacing w:line="240" w:lineRule="auto"/>
        <w:ind w:left="0" w:right="22" w:firstLine="0"/>
        <w:rPr>
          <w:sz w:val="22"/>
          <w:szCs w:val="22"/>
        </w:rPr>
      </w:pPr>
      <w:r w:rsidRPr="00B92DA4">
        <w:rPr>
          <w:sz w:val="22"/>
          <w:szCs w:val="22"/>
        </w:rPr>
        <w:t xml:space="preserve">       4.3. ИСПОЛНИТЕЛЬ несет материальную ответственность за прямой действительный ущерб (но не более страховой суммы – 1 000 000 рублей), возникающий у ЗАКАЗЧИКА в следующих случаях:</w:t>
      </w:r>
    </w:p>
    <w:p w:rsidR="003A08AC" w:rsidRPr="00B92DA4" w:rsidRDefault="003A08AC" w:rsidP="00E6156F">
      <w:pPr>
        <w:widowControl/>
        <w:spacing w:line="240" w:lineRule="auto"/>
        <w:ind w:left="0" w:right="22" w:firstLine="0"/>
        <w:rPr>
          <w:sz w:val="22"/>
          <w:szCs w:val="22"/>
        </w:rPr>
      </w:pPr>
      <w:r w:rsidRPr="00B92DA4">
        <w:rPr>
          <w:sz w:val="22"/>
          <w:szCs w:val="22"/>
        </w:rPr>
        <w:t xml:space="preserve">       4.3.1. </w:t>
      </w:r>
      <w:proofErr w:type="gramStart"/>
      <w:r w:rsidRPr="00B92DA4">
        <w:rPr>
          <w:sz w:val="22"/>
          <w:szCs w:val="22"/>
        </w:rPr>
        <w:t>Причиненный  хищением</w:t>
      </w:r>
      <w:proofErr w:type="gramEnd"/>
      <w:r w:rsidRPr="00B92DA4">
        <w:rPr>
          <w:sz w:val="22"/>
          <w:szCs w:val="22"/>
        </w:rPr>
        <w:t xml:space="preserve">, совершенным путем грабежа или при разбойном нападении на охраняемый объект, кражей имущества, совершенных в результате  невыполнения  или некачественного выполнения ИСПОЛНИТЕЛЕМ обязательств  по настоящему Контракту;                     </w:t>
      </w:r>
    </w:p>
    <w:p w:rsidR="003A08AC" w:rsidRPr="00B92DA4" w:rsidRDefault="003A08AC" w:rsidP="00E6156F">
      <w:pPr>
        <w:widowControl/>
        <w:spacing w:line="240" w:lineRule="auto"/>
        <w:ind w:left="0" w:right="22" w:firstLine="0"/>
        <w:rPr>
          <w:sz w:val="22"/>
          <w:szCs w:val="22"/>
        </w:rPr>
      </w:pPr>
      <w:r w:rsidRPr="00B92DA4">
        <w:rPr>
          <w:sz w:val="22"/>
          <w:szCs w:val="22"/>
        </w:rPr>
        <w:t xml:space="preserve">       4.3.2. </w:t>
      </w:r>
      <w:proofErr w:type="gramStart"/>
      <w:r w:rsidRPr="00B92DA4">
        <w:rPr>
          <w:sz w:val="22"/>
          <w:szCs w:val="22"/>
        </w:rPr>
        <w:t>Нанесенный  уничтожением</w:t>
      </w:r>
      <w:proofErr w:type="gramEnd"/>
      <w:r w:rsidRPr="00B92DA4">
        <w:rPr>
          <w:sz w:val="22"/>
          <w:szCs w:val="22"/>
        </w:rPr>
        <w:t xml:space="preserve"> или повреждением имущества Заказчика  в результате действий посторонних лиц, проникших на объект в результате невыполнения  или некачественного выполнения ИСПОЛНИТЕЛЕМ обязательств по настоящему Контракту;</w:t>
      </w:r>
    </w:p>
    <w:p w:rsidR="003A08AC" w:rsidRPr="00B92DA4" w:rsidRDefault="003A08AC" w:rsidP="00E6156F">
      <w:pPr>
        <w:widowControl/>
        <w:spacing w:line="240" w:lineRule="auto"/>
        <w:ind w:left="0" w:right="22" w:firstLine="0"/>
        <w:rPr>
          <w:sz w:val="22"/>
          <w:szCs w:val="22"/>
        </w:rPr>
      </w:pPr>
      <w:r w:rsidRPr="00B92DA4">
        <w:rPr>
          <w:sz w:val="22"/>
          <w:szCs w:val="22"/>
        </w:rPr>
        <w:t xml:space="preserve">       4.3.3. Причиненный имуществу Заказчика в результате пожара или иных чрезвычайных обстоятельств, возникших по вине личного состава ИСПОЛНИТЕЛЯ, осуществляющего охрану </w:t>
      </w:r>
      <w:proofErr w:type="gramStart"/>
      <w:r w:rsidRPr="00B92DA4">
        <w:rPr>
          <w:sz w:val="22"/>
          <w:szCs w:val="22"/>
        </w:rPr>
        <w:t>помещения  ЗАКАЗЧИКА</w:t>
      </w:r>
      <w:proofErr w:type="gramEnd"/>
      <w:r w:rsidRPr="00B92DA4">
        <w:rPr>
          <w:sz w:val="22"/>
          <w:szCs w:val="22"/>
        </w:rPr>
        <w:t>.</w:t>
      </w:r>
    </w:p>
    <w:p w:rsidR="003A08AC" w:rsidRPr="00B92DA4" w:rsidRDefault="003A08AC" w:rsidP="00E6156F">
      <w:pPr>
        <w:widowControl/>
        <w:spacing w:line="240" w:lineRule="auto"/>
        <w:ind w:left="0" w:right="22" w:firstLine="0"/>
        <w:rPr>
          <w:sz w:val="22"/>
          <w:szCs w:val="22"/>
        </w:rPr>
      </w:pPr>
      <w:r w:rsidRPr="00B92DA4">
        <w:rPr>
          <w:sz w:val="22"/>
          <w:szCs w:val="22"/>
        </w:rPr>
        <w:t xml:space="preserve">       4.4.  Факт уничтожения или повреждения имущества Заказчика, а также совершения  в отношении их кражи, грабежа, разбоя устанавливается  органами дознания, следствия либо судом. При возникновении  разногласий между Сторонами, виновная сторона устанавливается судом.</w:t>
      </w:r>
    </w:p>
    <w:p w:rsidR="003A08AC" w:rsidRPr="00B92DA4" w:rsidRDefault="003A08AC" w:rsidP="00E6156F">
      <w:pPr>
        <w:widowControl/>
        <w:spacing w:line="240" w:lineRule="auto"/>
        <w:ind w:left="0" w:right="22" w:firstLine="0"/>
        <w:rPr>
          <w:sz w:val="22"/>
          <w:szCs w:val="22"/>
        </w:rPr>
      </w:pPr>
      <w:r w:rsidRPr="00B92DA4">
        <w:rPr>
          <w:sz w:val="22"/>
          <w:szCs w:val="22"/>
        </w:rPr>
        <w:t xml:space="preserve">       4.5. О факте нарушения целостности охраняемого помещения, а также повреждения либо уничтожения денежных средств, имущества  Заказчика, ИСПОЛНИТЕЛЬ сообщает уполномоченному представителю ЗАКАЗЧИКА,  в дежурную часть полиции, и до прибытия их  представителей обеспечивает неприкосновенность места происшествия.   </w:t>
      </w:r>
    </w:p>
    <w:p w:rsidR="003A08AC" w:rsidRPr="00B92DA4" w:rsidRDefault="003A08AC" w:rsidP="00E6156F">
      <w:pPr>
        <w:widowControl/>
        <w:spacing w:line="240" w:lineRule="auto"/>
        <w:ind w:left="0" w:right="22" w:firstLine="0"/>
        <w:rPr>
          <w:sz w:val="22"/>
          <w:szCs w:val="22"/>
        </w:rPr>
      </w:pPr>
      <w:r w:rsidRPr="00B92DA4">
        <w:rPr>
          <w:sz w:val="22"/>
          <w:szCs w:val="22"/>
        </w:rPr>
        <w:t xml:space="preserve"> 4.6.  В случае возвращения Заказчику похищенных у него материальных ценностей уведомление об этом ИСПОЛНИТЕЛЯ является обязательным, если сумма возврата и сумма возмещения, полученного от ИСПОЛНИТЕЛЯ превышает сумму ущерба, то ЗАКАЗЧИК возвращает ИСПОЛНИТЕЛЮ сумму в размере  превышения в течение трех дней с момента ее получения. </w:t>
      </w:r>
    </w:p>
    <w:p w:rsidR="003A08AC" w:rsidRPr="00B92DA4" w:rsidRDefault="003A08AC" w:rsidP="00E6156F">
      <w:pPr>
        <w:widowControl/>
        <w:spacing w:line="240" w:lineRule="auto"/>
        <w:ind w:left="0" w:right="22" w:firstLine="0"/>
        <w:rPr>
          <w:sz w:val="22"/>
          <w:szCs w:val="22"/>
        </w:rPr>
      </w:pPr>
      <w:r w:rsidRPr="00B92DA4">
        <w:rPr>
          <w:sz w:val="22"/>
          <w:szCs w:val="22"/>
        </w:rPr>
        <w:t xml:space="preserve">       4.7. ИСПОЛНИТЕЛЬ  освобождается от ответственности  при отсутствии его вины. В частности, ИСПОЛНИТЕЛЬ не несет ответственности за ущерб, возникающий у Заказчика в следующих случаях: </w:t>
      </w:r>
    </w:p>
    <w:p w:rsidR="003A08AC" w:rsidRPr="00B92DA4" w:rsidRDefault="003A08AC" w:rsidP="00E6156F">
      <w:pPr>
        <w:widowControl/>
        <w:spacing w:line="240" w:lineRule="auto"/>
        <w:ind w:left="0" w:right="22" w:firstLine="0"/>
        <w:rPr>
          <w:sz w:val="22"/>
          <w:szCs w:val="22"/>
        </w:rPr>
      </w:pPr>
      <w:r w:rsidRPr="00B92DA4">
        <w:rPr>
          <w:sz w:val="22"/>
          <w:szCs w:val="22"/>
        </w:rPr>
        <w:t xml:space="preserve">4.7.1. За имущественный ущерб, причиненный в результате "форс-мажорных" обстоятельств (стихийными бедствиями, авариями коммунальных сетей, действиями лиц при массовых беспорядках и т.д.); </w:t>
      </w:r>
    </w:p>
    <w:p w:rsidR="003A08AC" w:rsidRPr="00B92DA4" w:rsidRDefault="003A08AC" w:rsidP="00E6156F">
      <w:pPr>
        <w:widowControl/>
        <w:spacing w:line="240" w:lineRule="auto"/>
        <w:ind w:left="0" w:right="22" w:firstLine="0"/>
        <w:rPr>
          <w:sz w:val="22"/>
          <w:szCs w:val="22"/>
        </w:rPr>
      </w:pPr>
      <w:r w:rsidRPr="00B92DA4">
        <w:rPr>
          <w:sz w:val="22"/>
          <w:szCs w:val="22"/>
        </w:rPr>
        <w:t xml:space="preserve"> 4.7.2. За имущественный ущерб, причиненный уничтожением (повреждением</w:t>
      </w:r>
      <w:r>
        <w:rPr>
          <w:sz w:val="22"/>
          <w:szCs w:val="22"/>
        </w:rPr>
        <w:t xml:space="preserve">) имущества Заказчика, кражей, хищением путем  </w:t>
      </w:r>
      <w:r w:rsidRPr="00B92DA4">
        <w:rPr>
          <w:sz w:val="22"/>
          <w:szCs w:val="22"/>
        </w:rPr>
        <w:t>грабежа или  при разбойном нападении, совершенных в отношении имущества Заказчика, если органами дознания, следствия или судом будет  установлено, что возникший в этом случае ущерб является следствием невыполнения ЗАКАЗЧИКОМ своих обязательств по настоящему Контракту, в том числе – невыполнение ЗАКАЗЧИКОМ требований, изложенных в Актах, указанных в п. 1.3. настоящего Контракта.</w:t>
      </w:r>
    </w:p>
    <w:p w:rsidR="003A08AC" w:rsidRPr="00B92DA4" w:rsidRDefault="003A08AC" w:rsidP="00E6156F">
      <w:pPr>
        <w:autoSpaceDE w:val="0"/>
        <w:autoSpaceDN w:val="0"/>
        <w:adjustRightInd w:val="0"/>
        <w:spacing w:line="240" w:lineRule="auto"/>
        <w:ind w:left="0" w:firstLine="160"/>
        <w:rPr>
          <w:sz w:val="22"/>
          <w:szCs w:val="22"/>
        </w:rPr>
      </w:pPr>
      <w:r w:rsidRPr="00B92DA4">
        <w:rPr>
          <w:sz w:val="22"/>
          <w:szCs w:val="22"/>
        </w:rPr>
        <w:t xml:space="preserve">4.8.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A08AC" w:rsidRPr="00B92DA4" w:rsidRDefault="003A08AC" w:rsidP="00E6156F">
      <w:pPr>
        <w:autoSpaceDE w:val="0"/>
        <w:autoSpaceDN w:val="0"/>
        <w:adjustRightInd w:val="0"/>
        <w:spacing w:line="240" w:lineRule="auto"/>
        <w:ind w:left="0" w:firstLine="160"/>
        <w:rPr>
          <w:sz w:val="22"/>
          <w:szCs w:val="22"/>
        </w:rPr>
      </w:pPr>
      <w:r w:rsidRPr="00B92DA4">
        <w:rPr>
          <w:sz w:val="22"/>
          <w:szCs w:val="22"/>
        </w:rPr>
        <w:t xml:space="preserve">4.9.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w:t>
      </w:r>
      <w:r w:rsidRPr="00B92DA4">
        <w:rPr>
          <w:sz w:val="22"/>
          <w:szCs w:val="22"/>
        </w:rPr>
        <w:lastRenderedPageBreak/>
        <w:t>устанавливается в размере 1000 рублей 00 копеек.</w:t>
      </w:r>
    </w:p>
    <w:p w:rsidR="003A08AC" w:rsidRPr="00B92DA4" w:rsidRDefault="003A08AC" w:rsidP="00E6156F">
      <w:pPr>
        <w:autoSpaceDE w:val="0"/>
        <w:autoSpaceDN w:val="0"/>
        <w:adjustRightInd w:val="0"/>
        <w:spacing w:line="240" w:lineRule="auto"/>
        <w:ind w:left="0" w:firstLine="160"/>
        <w:rPr>
          <w:sz w:val="22"/>
          <w:szCs w:val="22"/>
        </w:rPr>
      </w:pPr>
      <w:r>
        <w:rPr>
          <w:sz w:val="22"/>
          <w:szCs w:val="22"/>
        </w:rPr>
        <w:t xml:space="preserve">  </w:t>
      </w:r>
      <w:proofErr w:type="gramStart"/>
      <w:r>
        <w:rPr>
          <w:sz w:val="22"/>
          <w:szCs w:val="22"/>
        </w:rPr>
        <w:t>4.10 В</w:t>
      </w:r>
      <w:proofErr w:type="gramEnd"/>
      <w:r>
        <w:rPr>
          <w:sz w:val="22"/>
          <w:szCs w:val="22"/>
        </w:rPr>
        <w:t xml:space="preserve"> </w:t>
      </w:r>
      <w:r w:rsidRPr="00B92DA4">
        <w:rPr>
          <w:sz w:val="22"/>
          <w:szCs w:val="22"/>
        </w:rPr>
        <w:t xml:space="preserve">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(подрядчику, поставщику) требование об уплате неустоек (штрафов, пеней). </w:t>
      </w:r>
    </w:p>
    <w:p w:rsidR="00A22D49" w:rsidRPr="00B92DA4" w:rsidRDefault="003A08AC" w:rsidP="00E6156F">
      <w:pPr>
        <w:autoSpaceDE w:val="0"/>
        <w:autoSpaceDN w:val="0"/>
        <w:adjustRightInd w:val="0"/>
        <w:spacing w:line="240" w:lineRule="auto"/>
        <w:ind w:left="0" w:firstLine="160"/>
        <w:rPr>
          <w:sz w:val="22"/>
          <w:szCs w:val="22"/>
        </w:rPr>
      </w:pPr>
      <w:r w:rsidRPr="00B92DA4">
        <w:rPr>
          <w:sz w:val="22"/>
          <w:szCs w:val="22"/>
        </w:rPr>
        <w:t>4.11. Пеня начисляется за каждый день просрочки исполнения Исполнителем (подрядчиком, поставщиком) обязательства, предусмотренного Контрактом, в размере одной трехсотой действующей на дату уплаты</w:t>
      </w:r>
      <w:r w:rsidR="00A22D49" w:rsidRPr="00B92DA4">
        <w:rPr>
          <w:sz w:val="22"/>
          <w:szCs w:val="22"/>
        </w:rPr>
        <w:t xml:space="preserve">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штраф устанавливается в размере 10 процентов начальной (максимальной) цены контракта.</w:t>
      </w:r>
    </w:p>
    <w:p w:rsidR="00A22D49" w:rsidRPr="00B92DA4" w:rsidRDefault="00A22D49" w:rsidP="00E6156F">
      <w:pPr>
        <w:autoSpaceDE w:val="0"/>
        <w:autoSpaceDN w:val="0"/>
        <w:adjustRightInd w:val="0"/>
        <w:spacing w:line="240" w:lineRule="auto"/>
        <w:ind w:left="0" w:firstLine="160"/>
        <w:rPr>
          <w:sz w:val="22"/>
          <w:szCs w:val="22"/>
        </w:rPr>
      </w:pPr>
      <w:r w:rsidRPr="00B92DA4">
        <w:rPr>
          <w:sz w:val="22"/>
          <w:szCs w:val="22"/>
        </w:rPr>
        <w:t>4.14. За каждый факт неисполнения или ненадлежащего исполнения Исполнителем (подрядчиком, поставщиком)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 1000 рублей.</w:t>
      </w:r>
    </w:p>
    <w:p w:rsidR="00A22D49" w:rsidRPr="00B92DA4" w:rsidRDefault="00A22D49" w:rsidP="00E6156F">
      <w:pPr>
        <w:autoSpaceDE w:val="0"/>
        <w:autoSpaceDN w:val="0"/>
        <w:adjustRightInd w:val="0"/>
        <w:spacing w:line="240" w:lineRule="auto"/>
        <w:ind w:left="0" w:firstLine="160"/>
        <w:rPr>
          <w:sz w:val="22"/>
          <w:szCs w:val="22"/>
        </w:rPr>
      </w:pPr>
      <w:r w:rsidRPr="00B92DA4">
        <w:rPr>
          <w:sz w:val="22"/>
          <w:szCs w:val="22"/>
        </w:rPr>
        <w:t>4.15. В части, неурегулированной разделом 4 настоящего Контракта, ответственность сторон регулируется действующим законодательством Российской Федерации.</w:t>
      </w:r>
    </w:p>
    <w:p w:rsidR="00A22D49" w:rsidRPr="00B92DA4" w:rsidRDefault="00A22D49" w:rsidP="00E6156F">
      <w:pPr>
        <w:autoSpaceDE w:val="0"/>
        <w:autoSpaceDN w:val="0"/>
        <w:adjustRightInd w:val="0"/>
        <w:spacing w:line="240" w:lineRule="auto"/>
        <w:ind w:left="0" w:firstLine="160"/>
        <w:rPr>
          <w:sz w:val="22"/>
          <w:szCs w:val="22"/>
        </w:rPr>
      </w:pPr>
      <w:r w:rsidRPr="00B92DA4">
        <w:rPr>
          <w:sz w:val="22"/>
          <w:szCs w:val="22"/>
        </w:rPr>
        <w:t>4.16.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О возникновен</w:t>
      </w:r>
      <w:r w:rsidR="006401A0">
        <w:rPr>
          <w:sz w:val="22"/>
          <w:szCs w:val="22"/>
        </w:rPr>
        <w:t>ии вышеуказанных обстоятельств, с</w:t>
      </w:r>
      <w:r w:rsidRPr="00B92DA4">
        <w:rPr>
          <w:sz w:val="22"/>
          <w:szCs w:val="22"/>
        </w:rPr>
        <w:t>торона должна уведомить другую Сторону в письменном виде в трехдневный срок с момента их возникновения.</w:t>
      </w:r>
    </w:p>
    <w:p w:rsidR="00A22D49" w:rsidRPr="00B92DA4" w:rsidRDefault="00A22D49" w:rsidP="00E6156F">
      <w:pPr>
        <w:autoSpaceDE w:val="0"/>
        <w:autoSpaceDN w:val="0"/>
        <w:adjustRightInd w:val="0"/>
        <w:spacing w:line="240" w:lineRule="auto"/>
        <w:ind w:left="0" w:firstLine="160"/>
        <w:rPr>
          <w:sz w:val="22"/>
          <w:szCs w:val="22"/>
        </w:rPr>
      </w:pPr>
      <w:r w:rsidRPr="00B92DA4">
        <w:rPr>
          <w:sz w:val="22"/>
          <w:szCs w:val="22"/>
        </w:rPr>
        <w:t>4.17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22D49" w:rsidRPr="00B92DA4" w:rsidRDefault="00A22D49" w:rsidP="00E6156F">
      <w:pPr>
        <w:autoSpaceDE w:val="0"/>
        <w:autoSpaceDN w:val="0"/>
        <w:adjustRightInd w:val="0"/>
        <w:spacing w:line="240" w:lineRule="auto"/>
        <w:ind w:left="0" w:firstLine="160"/>
        <w:rPr>
          <w:sz w:val="22"/>
          <w:szCs w:val="22"/>
        </w:rPr>
      </w:pPr>
      <w:r w:rsidRPr="00B92DA4">
        <w:rPr>
          <w:sz w:val="22"/>
          <w:szCs w:val="22"/>
        </w:rPr>
        <w:t>4.18.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B4D96" w:rsidRPr="00B92DA4" w:rsidRDefault="008B4D96" w:rsidP="00E6156F">
      <w:pPr>
        <w:widowControl/>
        <w:spacing w:line="240" w:lineRule="auto"/>
        <w:ind w:left="0" w:right="22" w:firstLine="0"/>
        <w:rPr>
          <w:sz w:val="22"/>
          <w:szCs w:val="22"/>
        </w:rPr>
      </w:pPr>
    </w:p>
    <w:p w:rsidR="008B4D96" w:rsidRPr="00B92DA4" w:rsidRDefault="00C00799" w:rsidP="00E6156F">
      <w:pPr>
        <w:widowControl/>
        <w:spacing w:line="240" w:lineRule="auto"/>
        <w:ind w:left="0" w:right="22" w:firstLine="0"/>
        <w:jc w:val="center"/>
        <w:rPr>
          <w:sz w:val="24"/>
          <w:szCs w:val="24"/>
        </w:rPr>
      </w:pPr>
      <w:r w:rsidRPr="00B92DA4">
        <w:rPr>
          <w:b/>
          <w:sz w:val="24"/>
          <w:szCs w:val="24"/>
        </w:rPr>
        <w:t>5.</w:t>
      </w:r>
      <w:r w:rsidR="008B4D96" w:rsidRPr="00B92DA4">
        <w:rPr>
          <w:b/>
          <w:sz w:val="24"/>
          <w:szCs w:val="24"/>
        </w:rPr>
        <w:t xml:space="preserve"> УСЛОВИЯ  РАСЧЕТОВ</w:t>
      </w:r>
    </w:p>
    <w:p w:rsidR="00B92DA4" w:rsidRDefault="008B4D96" w:rsidP="00E6156F">
      <w:pPr>
        <w:pStyle w:val="ac"/>
        <w:suppressAutoHyphens w:val="0"/>
        <w:spacing w:after="0"/>
        <w:jc w:val="both"/>
        <w:rPr>
          <w:sz w:val="22"/>
          <w:szCs w:val="22"/>
        </w:rPr>
      </w:pPr>
      <w:r w:rsidRPr="00B92DA4">
        <w:rPr>
          <w:sz w:val="22"/>
          <w:szCs w:val="22"/>
        </w:rPr>
        <w:t xml:space="preserve">5.1. </w:t>
      </w:r>
      <w:r w:rsidR="003D69DE" w:rsidRPr="00B92DA4">
        <w:rPr>
          <w:sz w:val="22"/>
          <w:szCs w:val="22"/>
        </w:rPr>
        <w:t xml:space="preserve">Оплата производится за фактически оказанные услуги, в течение </w:t>
      </w:r>
      <w:r w:rsidR="00051952" w:rsidRPr="00051952">
        <w:rPr>
          <w:b/>
          <w:sz w:val="22"/>
          <w:szCs w:val="22"/>
        </w:rPr>
        <w:t>7</w:t>
      </w:r>
      <w:r w:rsidR="003D69DE" w:rsidRPr="00B92DA4">
        <w:rPr>
          <w:b/>
          <w:sz w:val="22"/>
          <w:szCs w:val="22"/>
        </w:rPr>
        <w:t xml:space="preserve"> (</w:t>
      </w:r>
      <w:r w:rsidR="00051952">
        <w:rPr>
          <w:b/>
          <w:sz w:val="22"/>
          <w:szCs w:val="22"/>
        </w:rPr>
        <w:t>Семи</w:t>
      </w:r>
      <w:r w:rsidR="003D69DE" w:rsidRPr="00B92DA4">
        <w:rPr>
          <w:b/>
          <w:sz w:val="22"/>
          <w:szCs w:val="22"/>
        </w:rPr>
        <w:t>) рабочих дней</w:t>
      </w:r>
      <w:r w:rsidR="003D69DE" w:rsidRPr="00B92DA4">
        <w:rPr>
          <w:sz w:val="22"/>
          <w:szCs w:val="22"/>
        </w:rPr>
        <w:t xml:space="preserve"> после предоставления Исполнителем счета и подписания без замечаний Заказчиком, Акта </w:t>
      </w:r>
      <w:r w:rsidR="00375FA8" w:rsidRPr="00B92DA4">
        <w:rPr>
          <w:sz w:val="22"/>
          <w:szCs w:val="22"/>
        </w:rPr>
        <w:t>оказания услуг</w:t>
      </w:r>
      <w:r w:rsidR="003D69DE" w:rsidRPr="00B92DA4">
        <w:rPr>
          <w:sz w:val="22"/>
          <w:szCs w:val="22"/>
        </w:rPr>
        <w:t>.</w:t>
      </w:r>
    </w:p>
    <w:p w:rsidR="00B92DA4" w:rsidRPr="00B92DA4" w:rsidRDefault="008B4D96" w:rsidP="00E6156F">
      <w:pPr>
        <w:pStyle w:val="ac"/>
        <w:suppressAutoHyphens w:val="0"/>
        <w:spacing w:after="0"/>
        <w:jc w:val="both"/>
        <w:rPr>
          <w:sz w:val="22"/>
          <w:szCs w:val="22"/>
        </w:rPr>
      </w:pPr>
      <w:r w:rsidRPr="00B92DA4">
        <w:rPr>
          <w:sz w:val="22"/>
          <w:szCs w:val="22"/>
        </w:rPr>
        <w:t xml:space="preserve">5.2. Стоимость охранных услуг </w:t>
      </w:r>
      <w:r w:rsidR="00375FA8" w:rsidRPr="00B92DA4">
        <w:rPr>
          <w:sz w:val="22"/>
          <w:szCs w:val="22"/>
        </w:rPr>
        <w:t xml:space="preserve">составляет </w:t>
      </w:r>
      <w:r w:rsidR="003E4575" w:rsidRPr="00B92DA4">
        <w:rPr>
          <w:sz w:val="22"/>
          <w:szCs w:val="22"/>
        </w:rPr>
        <w:t>(</w:t>
      </w:r>
      <w:r w:rsidR="00260FDF">
        <w:rPr>
          <w:sz w:val="22"/>
          <w:szCs w:val="22"/>
        </w:rPr>
        <w:t xml:space="preserve">) рублей </w:t>
      </w:r>
      <w:r w:rsidR="00B16B86">
        <w:rPr>
          <w:sz w:val="22"/>
          <w:szCs w:val="22"/>
        </w:rPr>
        <w:t>00</w:t>
      </w:r>
      <w:r w:rsidR="003E4575" w:rsidRPr="00B92DA4">
        <w:rPr>
          <w:sz w:val="22"/>
          <w:szCs w:val="22"/>
        </w:rPr>
        <w:t xml:space="preserve"> копеек</w:t>
      </w:r>
      <w:r w:rsidR="00B92DA4">
        <w:rPr>
          <w:sz w:val="22"/>
          <w:szCs w:val="22"/>
        </w:rPr>
        <w:t>.</w:t>
      </w:r>
    </w:p>
    <w:p w:rsidR="008B4D96" w:rsidRPr="00B92DA4" w:rsidRDefault="003E4575" w:rsidP="00E6156F">
      <w:pPr>
        <w:pStyle w:val="ac"/>
        <w:suppressAutoHyphens w:val="0"/>
        <w:spacing w:after="0"/>
        <w:ind w:firstLine="360"/>
        <w:jc w:val="both"/>
        <w:rPr>
          <w:sz w:val="22"/>
          <w:szCs w:val="22"/>
        </w:rPr>
      </w:pPr>
      <w:r w:rsidRPr="00B92DA4">
        <w:rPr>
          <w:sz w:val="22"/>
          <w:szCs w:val="22"/>
        </w:rPr>
        <w:t>Н</w:t>
      </w:r>
      <w:r w:rsidR="009A0D2B" w:rsidRPr="00B92DA4">
        <w:rPr>
          <w:sz w:val="22"/>
          <w:szCs w:val="22"/>
        </w:rPr>
        <w:t>а основании</w:t>
      </w:r>
      <w:r w:rsidR="00C22C03" w:rsidRPr="00B92DA4">
        <w:rPr>
          <w:sz w:val="22"/>
          <w:szCs w:val="22"/>
        </w:rPr>
        <w:t xml:space="preserve"> ст. 450 ГК РФ, </w:t>
      </w:r>
      <w:proofErr w:type="spellStart"/>
      <w:r w:rsidR="00C22C03" w:rsidRPr="00B92DA4">
        <w:rPr>
          <w:sz w:val="22"/>
          <w:szCs w:val="22"/>
        </w:rPr>
        <w:t>пп</w:t>
      </w:r>
      <w:proofErr w:type="spellEnd"/>
      <w:r w:rsidR="00C22C03" w:rsidRPr="00B92DA4">
        <w:rPr>
          <w:sz w:val="22"/>
          <w:szCs w:val="22"/>
        </w:rPr>
        <w:t xml:space="preserve">. 1.1. п.1 ч. 1 ст. 95 Закона о контрактной системе стороны согласовали стоимость </w:t>
      </w:r>
      <w:r w:rsidR="00C22C03" w:rsidRPr="00C72F59">
        <w:rPr>
          <w:b/>
          <w:sz w:val="22"/>
          <w:szCs w:val="22"/>
        </w:rPr>
        <w:t>охранных услуг</w:t>
      </w:r>
      <w:r w:rsidR="003E088F" w:rsidRPr="00C72F59">
        <w:rPr>
          <w:b/>
          <w:sz w:val="22"/>
          <w:szCs w:val="22"/>
        </w:rPr>
        <w:t xml:space="preserve"> в месяц</w:t>
      </w:r>
      <w:r w:rsidR="00C22C03" w:rsidRPr="00C72F59">
        <w:rPr>
          <w:b/>
          <w:sz w:val="22"/>
          <w:szCs w:val="22"/>
        </w:rPr>
        <w:t xml:space="preserve"> в размере</w:t>
      </w:r>
      <w:r w:rsidR="00D07EE3">
        <w:rPr>
          <w:b/>
          <w:sz w:val="22"/>
          <w:szCs w:val="22"/>
        </w:rPr>
        <w:t xml:space="preserve"> </w:t>
      </w:r>
      <w:r w:rsidR="00B92DA4" w:rsidRPr="00C72F59">
        <w:rPr>
          <w:b/>
          <w:sz w:val="22"/>
          <w:szCs w:val="22"/>
        </w:rPr>
        <w:t xml:space="preserve"> рублей 00</w:t>
      </w:r>
      <w:r w:rsidR="00C22C03" w:rsidRPr="00C72F59">
        <w:rPr>
          <w:b/>
          <w:sz w:val="22"/>
          <w:szCs w:val="22"/>
        </w:rPr>
        <w:t xml:space="preserve"> копеек</w:t>
      </w:r>
      <w:r w:rsidR="00C22C03" w:rsidRPr="00B92DA4">
        <w:rPr>
          <w:sz w:val="22"/>
          <w:szCs w:val="22"/>
        </w:rPr>
        <w:t xml:space="preserve">, </w:t>
      </w:r>
      <w:r w:rsidR="00B92DA4">
        <w:rPr>
          <w:sz w:val="22"/>
          <w:szCs w:val="22"/>
        </w:rPr>
        <w:t>без</w:t>
      </w:r>
      <w:r w:rsidR="00B92DA4" w:rsidRPr="00B92DA4">
        <w:rPr>
          <w:sz w:val="22"/>
          <w:szCs w:val="22"/>
        </w:rPr>
        <w:t xml:space="preserve"> НДС </w:t>
      </w:r>
      <w:r w:rsidR="00B92DA4">
        <w:rPr>
          <w:sz w:val="22"/>
          <w:szCs w:val="22"/>
        </w:rPr>
        <w:t xml:space="preserve">в соответствии со </w:t>
      </w:r>
      <w:r w:rsidR="00B92DA4" w:rsidRPr="00B92DA4">
        <w:rPr>
          <w:sz w:val="22"/>
          <w:szCs w:val="22"/>
        </w:rPr>
        <w:t>ст. 346.12 и 346.13 гл. 26.2 НК РФ</w:t>
      </w:r>
      <w:r w:rsidR="00C22C03" w:rsidRPr="00B92DA4">
        <w:rPr>
          <w:sz w:val="22"/>
          <w:szCs w:val="22"/>
        </w:rPr>
        <w:t xml:space="preserve">, </w:t>
      </w:r>
      <w:r w:rsidR="008B4D96" w:rsidRPr="00B92DA4">
        <w:rPr>
          <w:sz w:val="22"/>
          <w:szCs w:val="22"/>
        </w:rPr>
        <w:t xml:space="preserve">в </w:t>
      </w:r>
      <w:r w:rsidR="00C22C03" w:rsidRPr="00B92DA4">
        <w:rPr>
          <w:sz w:val="22"/>
          <w:szCs w:val="22"/>
        </w:rPr>
        <w:t xml:space="preserve">соответствии с </w:t>
      </w:r>
      <w:r w:rsidR="00F56DDC">
        <w:rPr>
          <w:sz w:val="22"/>
          <w:szCs w:val="22"/>
        </w:rPr>
        <w:t>Спецификации</w:t>
      </w:r>
      <w:r w:rsidR="008B4D96" w:rsidRPr="00B92DA4">
        <w:rPr>
          <w:sz w:val="22"/>
          <w:szCs w:val="22"/>
        </w:rPr>
        <w:t>, являющ</w:t>
      </w:r>
      <w:r w:rsidR="00C22C03" w:rsidRPr="00B92DA4">
        <w:rPr>
          <w:sz w:val="22"/>
          <w:szCs w:val="22"/>
        </w:rPr>
        <w:t>и</w:t>
      </w:r>
      <w:r w:rsidR="008B4D96" w:rsidRPr="00B92DA4">
        <w:rPr>
          <w:sz w:val="22"/>
          <w:szCs w:val="22"/>
        </w:rPr>
        <w:t>мся неотъемлемой часть</w:t>
      </w:r>
      <w:r w:rsidR="00375FA8" w:rsidRPr="00B92DA4">
        <w:rPr>
          <w:sz w:val="22"/>
          <w:szCs w:val="22"/>
        </w:rPr>
        <w:t>ю</w:t>
      </w:r>
      <w:r w:rsidR="008B4D96" w:rsidRPr="00B92DA4">
        <w:rPr>
          <w:sz w:val="22"/>
          <w:szCs w:val="22"/>
        </w:rPr>
        <w:t xml:space="preserve"> настоящего </w:t>
      </w:r>
      <w:r w:rsidR="00A04649" w:rsidRPr="00B92DA4">
        <w:rPr>
          <w:sz w:val="22"/>
          <w:szCs w:val="22"/>
        </w:rPr>
        <w:t>контракт</w:t>
      </w:r>
      <w:r w:rsidR="008B4D96" w:rsidRPr="00B92DA4">
        <w:rPr>
          <w:sz w:val="22"/>
          <w:szCs w:val="22"/>
        </w:rPr>
        <w:t xml:space="preserve">а (Приложение </w:t>
      </w:r>
      <w:r w:rsidR="00AF71B7" w:rsidRPr="00B92DA4">
        <w:rPr>
          <w:sz w:val="22"/>
          <w:szCs w:val="22"/>
        </w:rPr>
        <w:t xml:space="preserve">№ </w:t>
      </w:r>
      <w:r w:rsidR="00F56DDC">
        <w:rPr>
          <w:sz w:val="22"/>
          <w:szCs w:val="22"/>
        </w:rPr>
        <w:t>2</w:t>
      </w:r>
      <w:r w:rsidR="008B4D96" w:rsidRPr="00B92DA4">
        <w:rPr>
          <w:sz w:val="22"/>
          <w:szCs w:val="22"/>
        </w:rPr>
        <w:t xml:space="preserve">). </w:t>
      </w:r>
    </w:p>
    <w:p w:rsidR="008B4D96" w:rsidRPr="00B92DA4" w:rsidRDefault="008B4D96" w:rsidP="0027140E">
      <w:pPr>
        <w:widowControl/>
        <w:tabs>
          <w:tab w:val="left" w:pos="4550"/>
        </w:tabs>
        <w:spacing w:line="240" w:lineRule="auto"/>
        <w:ind w:left="0" w:right="22" w:firstLine="0"/>
        <w:rPr>
          <w:sz w:val="22"/>
          <w:szCs w:val="22"/>
        </w:rPr>
      </w:pPr>
      <w:r w:rsidRPr="00B92DA4">
        <w:rPr>
          <w:sz w:val="22"/>
          <w:szCs w:val="22"/>
        </w:rPr>
        <w:t xml:space="preserve">5.3. </w:t>
      </w:r>
      <w:r w:rsidR="00375FA8" w:rsidRPr="00B92DA4">
        <w:rPr>
          <w:sz w:val="22"/>
          <w:szCs w:val="22"/>
        </w:rPr>
        <w:t>Цена контракта является твердой и не подлежит изменению на протяжении срока действия контракта.</w:t>
      </w:r>
    </w:p>
    <w:p w:rsidR="00375FA8" w:rsidRPr="00B92DA4" w:rsidRDefault="00375FA8" w:rsidP="00E6156F">
      <w:pPr>
        <w:widowControl/>
        <w:tabs>
          <w:tab w:val="left" w:pos="0"/>
          <w:tab w:val="left" w:pos="4550"/>
        </w:tabs>
        <w:spacing w:line="240" w:lineRule="auto"/>
        <w:ind w:left="0" w:right="22" w:firstLine="0"/>
        <w:rPr>
          <w:sz w:val="22"/>
          <w:szCs w:val="22"/>
        </w:rPr>
      </w:pPr>
      <w:r w:rsidRPr="00B92DA4">
        <w:rPr>
          <w:sz w:val="22"/>
          <w:szCs w:val="22"/>
        </w:rPr>
        <w:t>5.</w:t>
      </w:r>
      <w:r w:rsidR="0027140E">
        <w:rPr>
          <w:sz w:val="22"/>
          <w:szCs w:val="22"/>
        </w:rPr>
        <w:t>4</w:t>
      </w:r>
      <w:r w:rsidRPr="00B92DA4">
        <w:rPr>
          <w:sz w:val="22"/>
          <w:szCs w:val="22"/>
        </w:rPr>
        <w:t>. Источник финансирования настоящего контракта: средства бюджетного учреждения</w:t>
      </w:r>
      <w:r w:rsidR="0045284E">
        <w:rPr>
          <w:sz w:val="22"/>
          <w:szCs w:val="22"/>
        </w:rPr>
        <w:t>.</w:t>
      </w:r>
    </w:p>
    <w:p w:rsidR="00C00799" w:rsidRPr="00B92DA4" w:rsidRDefault="00C00799" w:rsidP="00E6156F">
      <w:pPr>
        <w:widowControl/>
        <w:tabs>
          <w:tab w:val="left" w:pos="0"/>
          <w:tab w:val="left" w:pos="4550"/>
        </w:tabs>
        <w:spacing w:line="240" w:lineRule="auto"/>
        <w:ind w:left="0" w:right="22" w:firstLine="360"/>
        <w:rPr>
          <w:sz w:val="22"/>
          <w:szCs w:val="22"/>
        </w:rPr>
      </w:pPr>
    </w:p>
    <w:p w:rsidR="008B4D96" w:rsidRPr="00B92DA4" w:rsidRDefault="00C00799" w:rsidP="00E6156F">
      <w:pPr>
        <w:widowControl/>
        <w:spacing w:line="240" w:lineRule="auto"/>
        <w:ind w:left="0" w:right="22" w:firstLine="0"/>
        <w:jc w:val="center"/>
        <w:rPr>
          <w:b/>
          <w:sz w:val="24"/>
          <w:szCs w:val="24"/>
        </w:rPr>
      </w:pPr>
      <w:r w:rsidRPr="00B92DA4">
        <w:rPr>
          <w:b/>
          <w:sz w:val="24"/>
          <w:szCs w:val="24"/>
        </w:rPr>
        <w:t>6.</w:t>
      </w:r>
      <w:r w:rsidR="008B4D96" w:rsidRPr="00B92DA4">
        <w:rPr>
          <w:b/>
          <w:sz w:val="24"/>
          <w:szCs w:val="24"/>
        </w:rPr>
        <w:t xml:space="preserve"> СРОК ДЕЙСТВИЯ, ИЗМЕНЕНИЕ, РАСТОРЖЕНИЕ И ПРОДЛЕНИЕ </w:t>
      </w:r>
      <w:r w:rsidR="00A04649" w:rsidRPr="00B92DA4">
        <w:rPr>
          <w:b/>
          <w:sz w:val="24"/>
          <w:szCs w:val="24"/>
        </w:rPr>
        <w:t>КОНТРАКТ</w:t>
      </w:r>
      <w:r w:rsidR="008B4D96" w:rsidRPr="00B92DA4">
        <w:rPr>
          <w:b/>
          <w:sz w:val="24"/>
          <w:szCs w:val="24"/>
        </w:rPr>
        <w:t>А.</w:t>
      </w:r>
    </w:p>
    <w:p w:rsidR="008B4D96" w:rsidRPr="00B92DA4" w:rsidRDefault="008B4D96" w:rsidP="00E6156F">
      <w:pPr>
        <w:widowControl/>
        <w:tabs>
          <w:tab w:val="left" w:pos="284"/>
        </w:tabs>
        <w:spacing w:line="240" w:lineRule="auto"/>
        <w:ind w:left="0" w:right="22" w:firstLine="0"/>
        <w:rPr>
          <w:sz w:val="22"/>
          <w:szCs w:val="22"/>
        </w:rPr>
      </w:pPr>
      <w:r w:rsidRPr="00B92DA4">
        <w:rPr>
          <w:sz w:val="22"/>
          <w:szCs w:val="22"/>
        </w:rPr>
        <w:t xml:space="preserve"> 6.1. Настоящий </w:t>
      </w:r>
      <w:r w:rsidR="00A04649" w:rsidRPr="00B92DA4">
        <w:rPr>
          <w:sz w:val="22"/>
          <w:szCs w:val="22"/>
        </w:rPr>
        <w:t>Контракт</w:t>
      </w:r>
      <w:r w:rsidR="00627F9E">
        <w:rPr>
          <w:sz w:val="22"/>
          <w:szCs w:val="22"/>
        </w:rPr>
        <w:t>,</w:t>
      </w:r>
      <w:r w:rsidRPr="00B92DA4">
        <w:rPr>
          <w:sz w:val="22"/>
          <w:szCs w:val="22"/>
        </w:rPr>
        <w:t xml:space="preserve"> вступает в силу </w:t>
      </w:r>
      <w:proofErr w:type="gramStart"/>
      <w:r w:rsidRPr="00B92DA4">
        <w:rPr>
          <w:sz w:val="22"/>
          <w:szCs w:val="22"/>
        </w:rPr>
        <w:t xml:space="preserve">с  </w:t>
      </w:r>
      <w:r w:rsidR="00B92DA4">
        <w:rPr>
          <w:sz w:val="22"/>
          <w:szCs w:val="22"/>
        </w:rPr>
        <w:t>«</w:t>
      </w:r>
      <w:proofErr w:type="gramEnd"/>
      <w:r w:rsidR="00B92DA4">
        <w:rPr>
          <w:sz w:val="22"/>
          <w:szCs w:val="22"/>
        </w:rPr>
        <w:t>0</w:t>
      </w:r>
      <w:r w:rsidR="00E6156F">
        <w:rPr>
          <w:sz w:val="22"/>
          <w:szCs w:val="22"/>
        </w:rPr>
        <w:t>1</w:t>
      </w:r>
      <w:r w:rsidR="005232D6" w:rsidRPr="00B92DA4">
        <w:rPr>
          <w:sz w:val="22"/>
          <w:szCs w:val="22"/>
        </w:rPr>
        <w:t>»</w:t>
      </w:r>
      <w:r w:rsidR="00E6156F">
        <w:rPr>
          <w:sz w:val="22"/>
          <w:szCs w:val="22"/>
        </w:rPr>
        <w:t xml:space="preserve"> </w:t>
      </w:r>
      <w:r w:rsidR="00D07EE3">
        <w:rPr>
          <w:sz w:val="22"/>
          <w:szCs w:val="22"/>
        </w:rPr>
        <w:t>октября</w:t>
      </w:r>
      <w:r w:rsidR="00E6156F">
        <w:rPr>
          <w:sz w:val="22"/>
          <w:szCs w:val="22"/>
        </w:rPr>
        <w:t xml:space="preserve"> </w:t>
      </w:r>
      <w:r w:rsidR="005232D6" w:rsidRPr="00B92DA4">
        <w:rPr>
          <w:sz w:val="22"/>
          <w:szCs w:val="22"/>
        </w:rPr>
        <w:t>202</w:t>
      </w:r>
      <w:r w:rsidR="00E6156F">
        <w:rPr>
          <w:sz w:val="22"/>
          <w:szCs w:val="22"/>
        </w:rPr>
        <w:t>5</w:t>
      </w:r>
      <w:r w:rsidRPr="00B92DA4">
        <w:rPr>
          <w:sz w:val="22"/>
          <w:szCs w:val="22"/>
        </w:rPr>
        <w:t xml:space="preserve">г. и действует </w:t>
      </w:r>
      <w:r w:rsidR="00F12833" w:rsidRPr="00B92DA4">
        <w:rPr>
          <w:sz w:val="22"/>
          <w:szCs w:val="22"/>
        </w:rPr>
        <w:t xml:space="preserve">до </w:t>
      </w:r>
      <w:r w:rsidR="00DF7414">
        <w:rPr>
          <w:sz w:val="22"/>
          <w:szCs w:val="22"/>
        </w:rPr>
        <w:t>«</w:t>
      </w:r>
      <w:r w:rsidR="00F12833" w:rsidRPr="00B92DA4">
        <w:rPr>
          <w:sz w:val="22"/>
          <w:szCs w:val="22"/>
        </w:rPr>
        <w:t>3</w:t>
      </w:r>
      <w:r w:rsidR="00F14D28">
        <w:rPr>
          <w:sz w:val="22"/>
          <w:szCs w:val="22"/>
        </w:rPr>
        <w:t>0</w:t>
      </w:r>
      <w:r w:rsidR="00DF7414">
        <w:rPr>
          <w:sz w:val="22"/>
          <w:szCs w:val="22"/>
        </w:rPr>
        <w:t>»</w:t>
      </w:r>
      <w:r w:rsidR="00F14D28">
        <w:rPr>
          <w:sz w:val="22"/>
          <w:szCs w:val="22"/>
        </w:rPr>
        <w:t xml:space="preserve"> </w:t>
      </w:r>
      <w:r w:rsidR="00D07EE3">
        <w:rPr>
          <w:sz w:val="22"/>
          <w:szCs w:val="22"/>
        </w:rPr>
        <w:t>декабря</w:t>
      </w:r>
      <w:r w:rsidR="008726C8">
        <w:rPr>
          <w:sz w:val="22"/>
          <w:szCs w:val="22"/>
        </w:rPr>
        <w:t xml:space="preserve"> </w:t>
      </w:r>
      <w:r w:rsidR="00F12833" w:rsidRPr="00B92DA4">
        <w:rPr>
          <w:sz w:val="22"/>
          <w:szCs w:val="22"/>
        </w:rPr>
        <w:t>202</w:t>
      </w:r>
      <w:r w:rsidR="008726C8">
        <w:rPr>
          <w:sz w:val="22"/>
          <w:szCs w:val="22"/>
        </w:rPr>
        <w:t>5</w:t>
      </w:r>
      <w:r w:rsidR="00E6156F">
        <w:rPr>
          <w:sz w:val="22"/>
          <w:szCs w:val="22"/>
        </w:rPr>
        <w:t xml:space="preserve"> </w:t>
      </w:r>
      <w:r w:rsidR="00F12833" w:rsidRPr="00B92DA4">
        <w:rPr>
          <w:sz w:val="22"/>
          <w:szCs w:val="22"/>
        </w:rPr>
        <w:t>года, а в части неисполненных обязательств до их полного исполнения сторонами</w:t>
      </w:r>
      <w:r w:rsidRPr="00B92DA4">
        <w:rPr>
          <w:sz w:val="22"/>
          <w:szCs w:val="22"/>
        </w:rPr>
        <w:t>.</w:t>
      </w:r>
    </w:p>
    <w:p w:rsidR="008B4D96" w:rsidRPr="00B92DA4" w:rsidRDefault="008B4D96" w:rsidP="00E6156F">
      <w:pPr>
        <w:widowControl/>
        <w:spacing w:line="240" w:lineRule="auto"/>
        <w:ind w:left="0" w:right="22" w:firstLine="0"/>
        <w:rPr>
          <w:sz w:val="22"/>
          <w:szCs w:val="22"/>
        </w:rPr>
      </w:pPr>
      <w:r w:rsidRPr="00B92DA4">
        <w:rPr>
          <w:sz w:val="22"/>
          <w:szCs w:val="22"/>
        </w:rPr>
        <w:t xml:space="preserve">6.2. Все изменения и дополнения настоящего </w:t>
      </w:r>
      <w:r w:rsidR="00A04649" w:rsidRPr="00B92DA4">
        <w:rPr>
          <w:sz w:val="22"/>
          <w:szCs w:val="22"/>
        </w:rPr>
        <w:t>Контракт</w:t>
      </w:r>
      <w:r w:rsidRPr="00B92DA4">
        <w:rPr>
          <w:sz w:val="22"/>
          <w:szCs w:val="22"/>
        </w:rPr>
        <w:t>а имеют юридическую силу, если они совершены  в письменной форме за надлежащими подписями сторон.</w:t>
      </w:r>
    </w:p>
    <w:p w:rsidR="008B4D96" w:rsidRPr="00B92DA4" w:rsidRDefault="008B4D96" w:rsidP="00E6156F">
      <w:pPr>
        <w:widowControl/>
        <w:spacing w:line="240" w:lineRule="auto"/>
        <w:ind w:left="0" w:right="22" w:firstLine="0"/>
        <w:rPr>
          <w:sz w:val="22"/>
          <w:szCs w:val="22"/>
        </w:rPr>
      </w:pPr>
      <w:r w:rsidRPr="00B92DA4">
        <w:rPr>
          <w:sz w:val="22"/>
          <w:szCs w:val="22"/>
        </w:rPr>
        <w:t xml:space="preserve">6.3. Расторжение </w:t>
      </w:r>
      <w:r w:rsidR="00A04649" w:rsidRPr="00B92DA4">
        <w:rPr>
          <w:sz w:val="22"/>
          <w:szCs w:val="22"/>
        </w:rPr>
        <w:t>Контракт</w:t>
      </w:r>
      <w:r w:rsidRPr="00B92DA4">
        <w:rPr>
          <w:sz w:val="22"/>
          <w:szCs w:val="22"/>
        </w:rPr>
        <w:t xml:space="preserve">а ранее срока, на который он заключен, возможно по соглашению сторон, а также любой из сторон в одностороннем внесудебном </w:t>
      </w:r>
      <w:proofErr w:type="gramStart"/>
      <w:r w:rsidRPr="00B92DA4">
        <w:rPr>
          <w:sz w:val="22"/>
          <w:szCs w:val="22"/>
        </w:rPr>
        <w:t>порядке  в</w:t>
      </w:r>
      <w:proofErr w:type="gramEnd"/>
      <w:r w:rsidRPr="00B92DA4">
        <w:rPr>
          <w:sz w:val="22"/>
          <w:szCs w:val="22"/>
        </w:rPr>
        <w:t xml:space="preserve"> случае невыполнения другой стороной своих обязательств по настоящему </w:t>
      </w:r>
      <w:r w:rsidR="00A04649" w:rsidRPr="00B92DA4">
        <w:rPr>
          <w:sz w:val="22"/>
          <w:szCs w:val="22"/>
        </w:rPr>
        <w:t>Контракт</w:t>
      </w:r>
      <w:r w:rsidRPr="00B92DA4">
        <w:rPr>
          <w:sz w:val="22"/>
          <w:szCs w:val="22"/>
        </w:rPr>
        <w:t>у.</w:t>
      </w:r>
    </w:p>
    <w:p w:rsidR="008B4D96" w:rsidRPr="00B92DA4" w:rsidRDefault="008B4D96" w:rsidP="00E6156F">
      <w:pPr>
        <w:widowControl/>
        <w:spacing w:line="240" w:lineRule="auto"/>
        <w:ind w:left="0" w:right="22" w:firstLine="0"/>
        <w:rPr>
          <w:sz w:val="22"/>
          <w:szCs w:val="22"/>
        </w:rPr>
      </w:pPr>
      <w:r w:rsidRPr="00B92DA4">
        <w:rPr>
          <w:sz w:val="22"/>
          <w:szCs w:val="22"/>
        </w:rPr>
        <w:t xml:space="preserve">6.4. В случае одностороннего расторжения </w:t>
      </w:r>
      <w:r w:rsidR="00A04649" w:rsidRPr="00B92DA4">
        <w:rPr>
          <w:sz w:val="22"/>
          <w:szCs w:val="22"/>
        </w:rPr>
        <w:t>Контракт</w:t>
      </w:r>
      <w:r w:rsidRPr="00B92DA4">
        <w:rPr>
          <w:sz w:val="22"/>
          <w:szCs w:val="22"/>
        </w:rPr>
        <w:t xml:space="preserve">а, расторгающая сторона  обязана письменно уведомить другую сторону не менее чем за 30 (Тридцать) календарных дней до расторжения. Датой уведомления считается дата, указанная на почтовом штемпеле или дата вручения уведомления представителю уведомляемой стороны. </w:t>
      </w:r>
    </w:p>
    <w:p w:rsidR="00C00799" w:rsidRPr="00B92DA4" w:rsidRDefault="00C00799" w:rsidP="00E6156F">
      <w:pPr>
        <w:widowControl/>
        <w:spacing w:line="240" w:lineRule="auto"/>
        <w:ind w:left="0" w:right="22" w:firstLine="0"/>
        <w:rPr>
          <w:sz w:val="22"/>
          <w:szCs w:val="22"/>
        </w:rPr>
      </w:pPr>
    </w:p>
    <w:p w:rsidR="008B4D96" w:rsidRPr="00B92DA4" w:rsidRDefault="00C00799" w:rsidP="00F14D28">
      <w:pPr>
        <w:widowControl/>
        <w:spacing w:line="240" w:lineRule="auto"/>
        <w:ind w:left="0" w:right="22" w:firstLine="0"/>
        <w:jc w:val="center"/>
        <w:rPr>
          <w:sz w:val="24"/>
          <w:szCs w:val="24"/>
        </w:rPr>
      </w:pPr>
      <w:r w:rsidRPr="00B92DA4">
        <w:rPr>
          <w:b/>
          <w:sz w:val="24"/>
          <w:szCs w:val="24"/>
        </w:rPr>
        <w:t>7.</w:t>
      </w:r>
      <w:r w:rsidR="008B4D96" w:rsidRPr="00B92DA4">
        <w:rPr>
          <w:b/>
          <w:sz w:val="24"/>
          <w:szCs w:val="24"/>
        </w:rPr>
        <w:t xml:space="preserve">  ПРОЧИЕ  ПОЛОЖЕНИЯ</w:t>
      </w:r>
    </w:p>
    <w:p w:rsidR="008B4D96" w:rsidRPr="00B92DA4" w:rsidRDefault="008B4D96" w:rsidP="00E6156F">
      <w:pPr>
        <w:widowControl/>
        <w:spacing w:line="240" w:lineRule="auto"/>
        <w:ind w:left="0" w:right="22" w:firstLine="0"/>
        <w:rPr>
          <w:sz w:val="22"/>
          <w:szCs w:val="22"/>
        </w:rPr>
      </w:pPr>
      <w:r w:rsidRPr="00B92DA4">
        <w:rPr>
          <w:sz w:val="22"/>
          <w:szCs w:val="22"/>
        </w:rPr>
        <w:t xml:space="preserve">       7.1. Взаимоотношения сторон, неурегулированные настоящим </w:t>
      </w:r>
      <w:r w:rsidR="00A04649" w:rsidRPr="00B92DA4">
        <w:rPr>
          <w:sz w:val="22"/>
          <w:szCs w:val="22"/>
        </w:rPr>
        <w:t>Контракт</w:t>
      </w:r>
      <w:r w:rsidRPr="00B92DA4">
        <w:rPr>
          <w:sz w:val="22"/>
          <w:szCs w:val="22"/>
        </w:rPr>
        <w:t>ом, регламентируются действующим законодательством Российской Федерации.</w:t>
      </w:r>
    </w:p>
    <w:p w:rsidR="008B4D96" w:rsidRPr="00B92DA4" w:rsidRDefault="008B4D96" w:rsidP="00E6156F">
      <w:pPr>
        <w:widowControl/>
        <w:spacing w:line="240" w:lineRule="auto"/>
        <w:ind w:left="0" w:right="22" w:firstLine="0"/>
        <w:rPr>
          <w:sz w:val="22"/>
          <w:szCs w:val="22"/>
        </w:rPr>
      </w:pPr>
      <w:r w:rsidRPr="00B92DA4">
        <w:rPr>
          <w:sz w:val="22"/>
          <w:szCs w:val="22"/>
        </w:rPr>
        <w:t xml:space="preserve">       7.2. Споры между сторонами, неурегулированные путем переговоров, решаются в Арбитражном суде Новосибирской области.</w:t>
      </w:r>
    </w:p>
    <w:p w:rsidR="008B4D96" w:rsidRPr="00B92DA4" w:rsidRDefault="008B4D96" w:rsidP="00E6156F">
      <w:pPr>
        <w:widowControl/>
        <w:spacing w:line="240" w:lineRule="auto"/>
        <w:ind w:left="0" w:right="22" w:firstLine="0"/>
        <w:rPr>
          <w:sz w:val="22"/>
          <w:szCs w:val="22"/>
        </w:rPr>
      </w:pPr>
      <w:r w:rsidRPr="00B92DA4">
        <w:rPr>
          <w:sz w:val="22"/>
          <w:szCs w:val="22"/>
        </w:rPr>
        <w:lastRenderedPageBreak/>
        <w:t xml:space="preserve">       7.3. Настоящий </w:t>
      </w:r>
      <w:r w:rsidR="00A04649" w:rsidRPr="00B92DA4">
        <w:rPr>
          <w:sz w:val="22"/>
          <w:szCs w:val="22"/>
        </w:rPr>
        <w:t>Контракт</w:t>
      </w:r>
      <w:r w:rsidRPr="00B92DA4">
        <w:rPr>
          <w:sz w:val="22"/>
          <w:szCs w:val="22"/>
        </w:rPr>
        <w:t xml:space="preserve"> составлен в двух экземплярах, имеющих одинаковую юридическую силу, по одному экземпляру для каждой из сторон.</w:t>
      </w:r>
    </w:p>
    <w:p w:rsidR="00F33715" w:rsidRPr="00F33715" w:rsidRDefault="00F33715" w:rsidP="00E6156F">
      <w:pPr>
        <w:autoSpaceDE w:val="0"/>
        <w:autoSpaceDN w:val="0"/>
        <w:adjustRightInd w:val="0"/>
        <w:ind w:firstLine="284"/>
        <w:contextualSpacing/>
        <w:rPr>
          <w:rFonts w:eastAsiaTheme="minorEastAsia"/>
          <w:sz w:val="22"/>
          <w:szCs w:val="22"/>
        </w:rPr>
      </w:pPr>
      <w:bookmarkStart w:id="1" w:name="sub_1458"/>
      <w:r>
        <w:rPr>
          <w:rFonts w:eastAsiaTheme="minorEastAsia"/>
          <w:sz w:val="22"/>
          <w:szCs w:val="22"/>
        </w:rPr>
        <w:t>7</w:t>
      </w:r>
      <w:r w:rsidRPr="00F33715">
        <w:rPr>
          <w:rFonts w:eastAsiaTheme="minorEastAsia"/>
          <w:sz w:val="22"/>
          <w:szCs w:val="22"/>
        </w:rPr>
        <w:t>.</w:t>
      </w:r>
      <w:r>
        <w:rPr>
          <w:rFonts w:eastAsiaTheme="minorEastAsia"/>
          <w:sz w:val="22"/>
          <w:szCs w:val="22"/>
        </w:rPr>
        <w:t>4</w:t>
      </w:r>
      <w:r w:rsidRPr="00F33715">
        <w:rPr>
          <w:rFonts w:eastAsiaTheme="minorEastAsia"/>
          <w:sz w:val="22"/>
          <w:szCs w:val="22"/>
        </w:rPr>
        <w:t>. Приложения, указанные в Контракте, являются его неотъемлемой частью:</w:t>
      </w:r>
    </w:p>
    <w:bookmarkEnd w:id="1"/>
    <w:p w:rsidR="00F33715" w:rsidRDefault="00891E2C" w:rsidP="00E6156F">
      <w:pPr>
        <w:autoSpaceDE w:val="0"/>
        <w:autoSpaceDN w:val="0"/>
        <w:adjustRightInd w:val="0"/>
        <w:ind w:firstLine="284"/>
        <w:contextualSpacing/>
        <w:rPr>
          <w:rFonts w:eastAsiaTheme="minorEastAsia"/>
          <w:sz w:val="22"/>
          <w:szCs w:val="22"/>
        </w:rPr>
      </w:pPr>
      <w:r w:rsidRPr="00F33715">
        <w:rPr>
          <w:rFonts w:eastAsiaTheme="minorEastAsia"/>
          <w:sz w:val="22"/>
          <w:szCs w:val="22"/>
        </w:rPr>
        <w:fldChar w:fldCharType="begin"/>
      </w:r>
      <w:r w:rsidR="00F33715" w:rsidRPr="00F33715">
        <w:rPr>
          <w:rFonts w:eastAsiaTheme="minorEastAsia"/>
          <w:sz w:val="22"/>
          <w:szCs w:val="22"/>
        </w:rPr>
        <w:instrText>HYPERLINK \l "sub_1750"</w:instrText>
      </w:r>
      <w:r w:rsidRPr="00F33715">
        <w:rPr>
          <w:rFonts w:eastAsiaTheme="minorEastAsia"/>
          <w:sz w:val="22"/>
          <w:szCs w:val="22"/>
        </w:rPr>
        <w:fldChar w:fldCharType="separate"/>
      </w:r>
      <w:r w:rsidR="00F33715" w:rsidRPr="00F33715">
        <w:rPr>
          <w:rFonts w:eastAsiaTheme="minorEastAsia"/>
          <w:sz w:val="22"/>
          <w:szCs w:val="22"/>
        </w:rPr>
        <w:t>приложение № 1</w:t>
      </w:r>
      <w:r w:rsidRPr="00F33715">
        <w:rPr>
          <w:rFonts w:eastAsiaTheme="minorEastAsia"/>
          <w:sz w:val="22"/>
          <w:szCs w:val="22"/>
        </w:rPr>
        <w:fldChar w:fldCharType="end"/>
      </w:r>
      <w:r w:rsidR="00F33715">
        <w:rPr>
          <w:rFonts w:eastAsiaTheme="minorEastAsia"/>
          <w:sz w:val="22"/>
          <w:szCs w:val="22"/>
        </w:rPr>
        <w:t>–</w:t>
      </w:r>
      <w:r w:rsidR="00F33715" w:rsidRPr="00F33715">
        <w:rPr>
          <w:rFonts w:eastAsiaTheme="minorEastAsia"/>
          <w:sz w:val="22"/>
          <w:szCs w:val="22"/>
        </w:rPr>
        <w:t xml:space="preserve"> Техническое задание </w:t>
      </w:r>
    </w:p>
    <w:p w:rsidR="00F33715" w:rsidRDefault="00BB01D3" w:rsidP="00E6156F">
      <w:pPr>
        <w:autoSpaceDE w:val="0"/>
        <w:autoSpaceDN w:val="0"/>
        <w:adjustRightInd w:val="0"/>
        <w:ind w:firstLine="284"/>
        <w:contextualSpacing/>
        <w:rPr>
          <w:rFonts w:eastAsiaTheme="minorEastAsia"/>
          <w:sz w:val="22"/>
          <w:szCs w:val="22"/>
        </w:rPr>
      </w:pPr>
      <w:hyperlink w:anchor="sub_2000" w:history="1">
        <w:r w:rsidR="00F33715" w:rsidRPr="00F33715">
          <w:rPr>
            <w:rFonts w:eastAsiaTheme="minorEastAsia"/>
            <w:sz w:val="22"/>
            <w:szCs w:val="22"/>
          </w:rPr>
          <w:t>приложение № 2</w:t>
        </w:r>
      </w:hyperlink>
      <w:r w:rsidR="00F33715" w:rsidRPr="00F33715">
        <w:rPr>
          <w:rFonts w:eastAsiaTheme="minorEastAsia"/>
          <w:sz w:val="22"/>
          <w:szCs w:val="22"/>
        </w:rPr>
        <w:t xml:space="preserve"> - Спецификация</w:t>
      </w:r>
    </w:p>
    <w:p w:rsidR="00F33715" w:rsidRPr="00F33715" w:rsidRDefault="00F33715" w:rsidP="00E6156F">
      <w:pPr>
        <w:autoSpaceDE w:val="0"/>
        <w:autoSpaceDN w:val="0"/>
        <w:adjustRightInd w:val="0"/>
        <w:ind w:firstLine="284"/>
        <w:contextualSpacing/>
        <w:rPr>
          <w:rFonts w:eastAsiaTheme="minorEastAsia"/>
          <w:sz w:val="22"/>
          <w:szCs w:val="22"/>
        </w:rPr>
      </w:pPr>
      <w:r w:rsidRPr="00F33715">
        <w:rPr>
          <w:rFonts w:eastAsiaTheme="minorEastAsia"/>
          <w:sz w:val="22"/>
          <w:szCs w:val="22"/>
        </w:rPr>
        <w:t xml:space="preserve">приложение № 3 – </w:t>
      </w:r>
      <w:r w:rsidR="00BE52A4">
        <w:rPr>
          <w:rFonts w:eastAsiaTheme="minorEastAsia"/>
          <w:sz w:val="22"/>
          <w:szCs w:val="22"/>
        </w:rPr>
        <w:t xml:space="preserve">Должностная инструкция </w:t>
      </w:r>
    </w:p>
    <w:p w:rsidR="00F33715" w:rsidRPr="00F33715" w:rsidRDefault="00BB01D3" w:rsidP="00E6156F">
      <w:pPr>
        <w:autoSpaceDE w:val="0"/>
        <w:autoSpaceDN w:val="0"/>
        <w:adjustRightInd w:val="0"/>
        <w:ind w:firstLine="284"/>
        <w:contextualSpacing/>
        <w:rPr>
          <w:rFonts w:eastAsiaTheme="minorEastAsia"/>
          <w:sz w:val="22"/>
          <w:szCs w:val="22"/>
        </w:rPr>
      </w:pPr>
      <w:hyperlink w:anchor="sub_3000" w:history="1">
        <w:r w:rsidR="00F33715" w:rsidRPr="00F33715">
          <w:rPr>
            <w:rFonts w:eastAsiaTheme="minorEastAsia"/>
            <w:sz w:val="22"/>
            <w:szCs w:val="22"/>
          </w:rPr>
          <w:t>приложение № 4</w:t>
        </w:r>
      </w:hyperlink>
      <w:r w:rsidR="00F33715" w:rsidRPr="00F33715">
        <w:rPr>
          <w:rFonts w:eastAsiaTheme="minorEastAsia"/>
          <w:sz w:val="22"/>
          <w:szCs w:val="22"/>
        </w:rPr>
        <w:t xml:space="preserve"> - Акт принятия объектов под охрану</w:t>
      </w:r>
    </w:p>
    <w:p w:rsidR="00F33715" w:rsidRPr="00F33715" w:rsidRDefault="00BB01D3" w:rsidP="00E6156F">
      <w:pPr>
        <w:autoSpaceDE w:val="0"/>
        <w:autoSpaceDN w:val="0"/>
        <w:adjustRightInd w:val="0"/>
        <w:ind w:firstLine="284"/>
        <w:contextualSpacing/>
        <w:rPr>
          <w:rFonts w:eastAsiaTheme="minorEastAsia"/>
          <w:sz w:val="22"/>
          <w:szCs w:val="22"/>
        </w:rPr>
      </w:pPr>
      <w:hyperlink w:anchor="sub_4000" w:history="1">
        <w:r w:rsidR="00F33715" w:rsidRPr="00F33715">
          <w:rPr>
            <w:rFonts w:eastAsiaTheme="minorEastAsia"/>
            <w:sz w:val="22"/>
            <w:szCs w:val="22"/>
          </w:rPr>
          <w:t>приложение № 5</w:t>
        </w:r>
      </w:hyperlink>
      <w:r w:rsidR="00F33715" w:rsidRPr="00F33715">
        <w:rPr>
          <w:rFonts w:eastAsiaTheme="minorEastAsia"/>
          <w:sz w:val="22"/>
          <w:szCs w:val="22"/>
        </w:rPr>
        <w:t xml:space="preserve"> - Акт о снятии охраны</w:t>
      </w:r>
      <w:r w:rsidR="00F33715">
        <w:rPr>
          <w:rFonts w:eastAsiaTheme="minorEastAsia"/>
          <w:sz w:val="22"/>
          <w:szCs w:val="22"/>
        </w:rPr>
        <w:t>.</w:t>
      </w:r>
    </w:p>
    <w:p w:rsidR="004E191D" w:rsidRPr="00B92DA4" w:rsidRDefault="004E191D" w:rsidP="003A08AC">
      <w:pPr>
        <w:widowControl/>
        <w:spacing w:line="240" w:lineRule="auto"/>
        <w:ind w:left="0" w:right="22" w:firstLine="0"/>
        <w:jc w:val="left"/>
        <w:rPr>
          <w:sz w:val="22"/>
          <w:szCs w:val="22"/>
        </w:rPr>
      </w:pPr>
    </w:p>
    <w:p w:rsidR="008B4D96" w:rsidRPr="00B92DA4" w:rsidRDefault="008B4D96" w:rsidP="00FC61D7">
      <w:pPr>
        <w:widowControl/>
        <w:spacing w:line="240" w:lineRule="auto"/>
        <w:ind w:left="0" w:right="22" w:firstLine="0"/>
        <w:rPr>
          <w:sz w:val="22"/>
          <w:szCs w:val="22"/>
        </w:rPr>
      </w:pPr>
    </w:p>
    <w:p w:rsidR="00D0562E" w:rsidRPr="00B92DA4" w:rsidRDefault="00D0562E" w:rsidP="00D0562E">
      <w:pPr>
        <w:pStyle w:val="2"/>
        <w:rPr>
          <w:rFonts w:ascii="Times New Roman" w:hAnsi="Times New Roman" w:cs="Times New Roman"/>
          <w:sz w:val="24"/>
          <w:szCs w:val="24"/>
        </w:rPr>
      </w:pPr>
      <w:r w:rsidRPr="00B92DA4">
        <w:rPr>
          <w:rFonts w:ascii="Times New Roman" w:hAnsi="Times New Roman" w:cs="Times New Roman"/>
          <w:sz w:val="24"/>
          <w:szCs w:val="24"/>
        </w:rPr>
        <w:t>Юридические адреса сторон и номера расчетных счетов:</w:t>
      </w:r>
    </w:p>
    <w:p w:rsidR="008B4D96" w:rsidRPr="00B92DA4" w:rsidRDefault="008B4D96" w:rsidP="00C00799">
      <w:pPr>
        <w:widowControl/>
        <w:spacing w:line="240" w:lineRule="auto"/>
        <w:ind w:left="0" w:right="22" w:firstLine="0"/>
        <w:jc w:val="center"/>
        <w:rPr>
          <w:b/>
          <w:sz w:val="22"/>
          <w:szCs w:val="22"/>
        </w:rPr>
      </w:pPr>
    </w:p>
    <w:p w:rsidR="008B4D96" w:rsidRPr="00B92DA4" w:rsidRDefault="008B4D96" w:rsidP="00FC61D7">
      <w:pPr>
        <w:widowControl/>
        <w:spacing w:line="240" w:lineRule="auto"/>
        <w:ind w:left="1920" w:right="22" w:firstLine="0"/>
        <w:jc w:val="left"/>
        <w:rPr>
          <w:sz w:val="22"/>
          <w:szCs w:val="22"/>
        </w:rPr>
      </w:pPr>
    </w:p>
    <w:tbl>
      <w:tblPr>
        <w:tblW w:w="9943" w:type="dxa"/>
        <w:tblLook w:val="00A0" w:firstRow="1" w:lastRow="0" w:firstColumn="1" w:lastColumn="0" w:noHBand="0" w:noVBand="0"/>
      </w:tblPr>
      <w:tblGrid>
        <w:gridCol w:w="5211"/>
        <w:gridCol w:w="4732"/>
      </w:tblGrid>
      <w:tr w:rsidR="008B4D96" w:rsidRPr="00B92DA4" w:rsidTr="009C6187">
        <w:tc>
          <w:tcPr>
            <w:tcW w:w="5211" w:type="dxa"/>
          </w:tcPr>
          <w:p w:rsidR="008B4D96" w:rsidRPr="00E6156F" w:rsidRDefault="008B4D96" w:rsidP="00260FDF">
            <w:pPr>
              <w:pStyle w:val="ab"/>
              <w:shd w:val="clear" w:color="auto" w:fill="FFFFFF"/>
              <w:spacing w:before="24" w:beforeAutospacing="0" w:after="24" w:afterAutospacing="0"/>
              <w:rPr>
                <w:rFonts w:eastAsia="Calibri"/>
                <w:b/>
                <w:sz w:val="22"/>
                <w:szCs w:val="22"/>
              </w:rPr>
            </w:pPr>
            <w:r w:rsidRPr="00260FDF">
              <w:rPr>
                <w:rFonts w:eastAsia="Calibri"/>
                <w:sz w:val="22"/>
                <w:szCs w:val="22"/>
              </w:rPr>
              <w:t xml:space="preserve">                    </w:t>
            </w:r>
            <w:r w:rsidRPr="00E6156F">
              <w:rPr>
                <w:rFonts w:eastAsia="Calibri"/>
                <w:b/>
                <w:sz w:val="22"/>
                <w:szCs w:val="22"/>
              </w:rPr>
              <w:t>ИСПОЛНИТЕЛЬ</w:t>
            </w:r>
          </w:p>
          <w:p w:rsidR="00C00799" w:rsidRPr="00260FDF" w:rsidRDefault="00C00799" w:rsidP="00260FDF">
            <w:pPr>
              <w:pStyle w:val="ab"/>
              <w:shd w:val="clear" w:color="auto" w:fill="FFFFFF"/>
              <w:spacing w:before="24" w:beforeAutospacing="0" w:after="24" w:afterAutospacing="0"/>
              <w:jc w:val="center"/>
              <w:rPr>
                <w:rFonts w:eastAsia="Calibri"/>
                <w:sz w:val="22"/>
                <w:szCs w:val="22"/>
              </w:rPr>
            </w:pPr>
          </w:p>
          <w:p w:rsidR="008B4D96" w:rsidRPr="00260FDF" w:rsidRDefault="008B4D96" w:rsidP="00E956F0">
            <w:pPr>
              <w:pStyle w:val="ab"/>
              <w:shd w:val="clear" w:color="auto" w:fill="FFFFFF"/>
              <w:spacing w:before="0" w:beforeAutospacing="0" w:after="0" w:afterAutospacing="0"/>
              <w:rPr>
                <w:rFonts w:eastAsia="Calibri"/>
                <w:sz w:val="22"/>
                <w:szCs w:val="22"/>
              </w:rPr>
            </w:pPr>
          </w:p>
          <w:p w:rsidR="00260FDF" w:rsidRPr="00260FDF" w:rsidRDefault="00260FDF" w:rsidP="007F08EF">
            <w:pPr>
              <w:pStyle w:val="ab"/>
              <w:shd w:val="clear" w:color="auto" w:fill="FFFFFF"/>
              <w:spacing w:before="0" w:beforeAutospacing="0" w:after="0" w:afterAutospacing="0"/>
              <w:jc w:val="center"/>
              <w:rPr>
                <w:rFonts w:eastAsia="Calibri"/>
                <w:sz w:val="22"/>
                <w:szCs w:val="22"/>
              </w:rPr>
            </w:pPr>
          </w:p>
          <w:p w:rsidR="00260FDF" w:rsidRPr="00260FDF" w:rsidRDefault="00260FDF" w:rsidP="007F08EF">
            <w:pPr>
              <w:pStyle w:val="ab"/>
              <w:shd w:val="clear" w:color="auto" w:fill="FFFFFF"/>
              <w:spacing w:before="0" w:beforeAutospacing="0" w:after="0" w:afterAutospacing="0"/>
              <w:jc w:val="center"/>
              <w:rPr>
                <w:rFonts w:eastAsia="Calibri"/>
                <w:sz w:val="22"/>
                <w:szCs w:val="22"/>
              </w:rPr>
            </w:pPr>
          </w:p>
          <w:p w:rsidR="00260FDF" w:rsidRDefault="00260FDF" w:rsidP="007F08EF">
            <w:pPr>
              <w:pStyle w:val="ab"/>
              <w:shd w:val="clear" w:color="auto" w:fill="FFFFFF"/>
              <w:spacing w:before="0" w:beforeAutospacing="0" w:after="0" w:afterAutospacing="0"/>
              <w:jc w:val="center"/>
              <w:rPr>
                <w:rFonts w:eastAsia="Calibri"/>
                <w:sz w:val="22"/>
                <w:szCs w:val="22"/>
              </w:rPr>
            </w:pPr>
          </w:p>
          <w:p w:rsidR="004C7CF9" w:rsidRDefault="004C7CF9" w:rsidP="007F08EF">
            <w:pPr>
              <w:pStyle w:val="ab"/>
              <w:shd w:val="clear" w:color="auto" w:fill="FFFFFF"/>
              <w:spacing w:before="0" w:beforeAutospacing="0" w:after="0" w:afterAutospacing="0"/>
              <w:jc w:val="center"/>
              <w:rPr>
                <w:rFonts w:eastAsia="Calibri"/>
                <w:sz w:val="22"/>
                <w:szCs w:val="22"/>
              </w:rPr>
            </w:pPr>
          </w:p>
          <w:p w:rsidR="00EB2BFB" w:rsidRPr="00260FDF" w:rsidRDefault="00EB2BFB" w:rsidP="00EB2BFB">
            <w:pPr>
              <w:pStyle w:val="ab"/>
              <w:shd w:val="clear" w:color="auto" w:fill="FFFFFF"/>
              <w:spacing w:before="0" w:beforeAutospacing="0" w:after="0" w:afterAutospacing="0"/>
              <w:jc w:val="center"/>
              <w:rPr>
                <w:rFonts w:eastAsia="Calibri"/>
                <w:sz w:val="22"/>
                <w:szCs w:val="22"/>
              </w:rPr>
            </w:pPr>
          </w:p>
          <w:p w:rsidR="008B4D96" w:rsidRPr="00260FDF" w:rsidRDefault="00E6156F" w:rsidP="00E956F0">
            <w:pPr>
              <w:pStyle w:val="ab"/>
              <w:shd w:val="clear" w:color="auto" w:fill="FFFFFF"/>
              <w:spacing w:before="0" w:beforeAutospacing="0" w:after="0" w:afterAutospacing="0"/>
              <w:rPr>
                <w:rFonts w:eastAsia="Calibri"/>
                <w:sz w:val="22"/>
                <w:szCs w:val="22"/>
              </w:rPr>
            </w:pPr>
            <w:r>
              <w:rPr>
                <w:rFonts w:eastAsia="Calibri"/>
                <w:sz w:val="22"/>
                <w:szCs w:val="22"/>
              </w:rPr>
              <w:t>________________</w:t>
            </w:r>
          </w:p>
        </w:tc>
        <w:tc>
          <w:tcPr>
            <w:tcW w:w="4732" w:type="dxa"/>
          </w:tcPr>
          <w:p w:rsidR="008B4D96" w:rsidRPr="00E6156F" w:rsidRDefault="008B4D96" w:rsidP="007F08EF">
            <w:pPr>
              <w:pStyle w:val="ab"/>
              <w:shd w:val="clear" w:color="auto" w:fill="FFFFFF"/>
              <w:spacing w:before="24" w:beforeAutospacing="0" w:after="24" w:afterAutospacing="0"/>
              <w:rPr>
                <w:rFonts w:eastAsia="Calibri"/>
                <w:b/>
                <w:sz w:val="22"/>
                <w:szCs w:val="22"/>
              </w:rPr>
            </w:pPr>
            <w:r w:rsidRPr="00260FDF">
              <w:rPr>
                <w:rFonts w:eastAsia="Calibri"/>
                <w:sz w:val="22"/>
                <w:szCs w:val="22"/>
              </w:rPr>
              <w:t xml:space="preserve">                       </w:t>
            </w:r>
            <w:r w:rsidRPr="00E6156F">
              <w:rPr>
                <w:rFonts w:eastAsia="Calibri"/>
                <w:b/>
                <w:sz w:val="22"/>
                <w:szCs w:val="22"/>
              </w:rPr>
              <w:t>ЗАКАЗЧИК</w:t>
            </w:r>
          </w:p>
          <w:p w:rsidR="00C00799" w:rsidRPr="00260FDF" w:rsidRDefault="00C00799" w:rsidP="004C7CF9">
            <w:pPr>
              <w:pStyle w:val="ab"/>
              <w:shd w:val="clear" w:color="auto" w:fill="FFFFFF"/>
              <w:spacing w:before="24" w:beforeAutospacing="0" w:after="24" w:afterAutospacing="0"/>
              <w:jc w:val="center"/>
              <w:rPr>
                <w:rFonts w:eastAsia="Calibri"/>
                <w:sz w:val="22"/>
                <w:szCs w:val="22"/>
              </w:rPr>
            </w:pPr>
          </w:p>
          <w:p w:rsidR="002B66CB" w:rsidRDefault="009961F4" w:rsidP="004C7CF9">
            <w:pPr>
              <w:spacing w:line="240" w:lineRule="auto"/>
              <w:ind w:left="0" w:firstLine="34"/>
              <w:jc w:val="left"/>
              <w:outlineLvl w:val="0"/>
              <w:rPr>
                <w:rFonts w:eastAsia="Times New Roman"/>
                <w:sz w:val="22"/>
                <w:szCs w:val="22"/>
              </w:rPr>
            </w:pPr>
            <w:r>
              <w:rPr>
                <w:rFonts w:eastAsia="Times New Roman"/>
                <w:sz w:val="22"/>
                <w:szCs w:val="22"/>
              </w:rPr>
              <w:t>ДОУ №</w:t>
            </w:r>
            <w:r w:rsidR="00574A6F">
              <w:rPr>
                <w:rFonts w:eastAsia="Times New Roman"/>
                <w:sz w:val="22"/>
                <w:szCs w:val="22"/>
              </w:rPr>
              <w:t>302</w:t>
            </w:r>
          </w:p>
          <w:p w:rsidR="004C7CF9" w:rsidRPr="002B66CB" w:rsidRDefault="004C7CF9" w:rsidP="004C7CF9">
            <w:pPr>
              <w:spacing w:line="240" w:lineRule="auto"/>
              <w:ind w:left="0" w:firstLine="34"/>
              <w:jc w:val="left"/>
              <w:outlineLvl w:val="0"/>
              <w:rPr>
                <w:sz w:val="22"/>
                <w:szCs w:val="22"/>
              </w:rPr>
            </w:pPr>
            <w:r w:rsidRPr="002B66CB">
              <w:rPr>
                <w:sz w:val="22"/>
                <w:szCs w:val="22"/>
              </w:rPr>
              <w:t xml:space="preserve">ИНН/КПП </w:t>
            </w:r>
            <w:r w:rsidR="00FA4F38">
              <w:t>54081792</w:t>
            </w:r>
            <w:r w:rsidR="007E2E8A">
              <w:t>80</w:t>
            </w:r>
            <w:r w:rsidRPr="002B66CB">
              <w:rPr>
                <w:sz w:val="22"/>
                <w:szCs w:val="22"/>
              </w:rPr>
              <w:t>/</w:t>
            </w:r>
            <w:r w:rsidR="002B66CB" w:rsidRPr="002B66CB">
              <w:t>540801001</w:t>
            </w:r>
          </w:p>
          <w:p w:rsidR="004C7CF9" w:rsidRPr="004C7CF9" w:rsidRDefault="004C7CF9" w:rsidP="004C7CF9">
            <w:pPr>
              <w:spacing w:line="240" w:lineRule="auto"/>
              <w:ind w:left="0" w:firstLine="34"/>
              <w:jc w:val="left"/>
              <w:outlineLvl w:val="0"/>
              <w:rPr>
                <w:sz w:val="22"/>
                <w:szCs w:val="22"/>
              </w:rPr>
            </w:pPr>
            <w:r w:rsidRPr="002B66CB">
              <w:rPr>
                <w:sz w:val="22"/>
                <w:szCs w:val="22"/>
              </w:rPr>
              <w:t xml:space="preserve">ОГРН </w:t>
            </w:r>
            <w:r w:rsidR="00FA4F38">
              <w:rPr>
                <w:sz w:val="22"/>
                <w:szCs w:val="22"/>
              </w:rPr>
              <w:t>1025403647</w:t>
            </w:r>
            <w:r w:rsidR="007E2E8A">
              <w:rPr>
                <w:sz w:val="22"/>
                <w:szCs w:val="22"/>
              </w:rPr>
              <w:t>466</w:t>
            </w:r>
          </w:p>
          <w:p w:rsidR="004C7CF9" w:rsidRPr="004C7CF9" w:rsidRDefault="004C7CF9" w:rsidP="004C7CF9">
            <w:pPr>
              <w:spacing w:line="240" w:lineRule="auto"/>
              <w:ind w:left="0" w:firstLine="34"/>
              <w:jc w:val="left"/>
              <w:outlineLvl w:val="0"/>
              <w:rPr>
                <w:sz w:val="22"/>
                <w:szCs w:val="22"/>
              </w:rPr>
            </w:pPr>
            <w:r w:rsidRPr="004C7CF9">
              <w:rPr>
                <w:sz w:val="22"/>
                <w:szCs w:val="22"/>
                <w:u w:val="single"/>
              </w:rPr>
              <w:t>Юридический адрес:</w:t>
            </w:r>
            <w:r w:rsidR="00FA4F38">
              <w:rPr>
                <w:sz w:val="22"/>
                <w:szCs w:val="22"/>
              </w:rPr>
              <w:t>630</w:t>
            </w:r>
            <w:r w:rsidR="001C1EB0" w:rsidRPr="001C1EB0">
              <w:rPr>
                <w:sz w:val="22"/>
                <w:szCs w:val="22"/>
              </w:rPr>
              <w:t>0</w:t>
            </w:r>
            <w:r w:rsidR="00574A6F">
              <w:rPr>
                <w:sz w:val="22"/>
                <w:szCs w:val="22"/>
              </w:rPr>
              <w:t>90</w:t>
            </w:r>
            <w:r w:rsidRPr="004C7CF9">
              <w:rPr>
                <w:sz w:val="22"/>
                <w:szCs w:val="22"/>
              </w:rPr>
              <w:t xml:space="preserve">, г. Новосибирск, ул. </w:t>
            </w:r>
            <w:r w:rsidR="00574A6F">
              <w:rPr>
                <w:sz w:val="22"/>
                <w:szCs w:val="22"/>
              </w:rPr>
              <w:t>Цветной проезд, 21</w:t>
            </w:r>
          </w:p>
          <w:p w:rsidR="00CA72F7" w:rsidRPr="00EB2BFB" w:rsidRDefault="004C7CF9" w:rsidP="00EB2BFB">
            <w:pPr>
              <w:spacing w:line="240" w:lineRule="auto"/>
              <w:ind w:left="0" w:firstLine="34"/>
              <w:jc w:val="left"/>
              <w:outlineLvl w:val="0"/>
              <w:rPr>
                <w:sz w:val="22"/>
                <w:szCs w:val="22"/>
                <w:u w:val="single"/>
              </w:rPr>
            </w:pPr>
            <w:r w:rsidRPr="004C7CF9">
              <w:rPr>
                <w:sz w:val="22"/>
                <w:szCs w:val="22"/>
                <w:u w:val="single"/>
              </w:rPr>
              <w:t>Банковские реквизиты:</w:t>
            </w:r>
          </w:p>
          <w:p w:rsidR="001B4702" w:rsidRPr="001B4702" w:rsidRDefault="001B4702" w:rsidP="001B4702">
            <w:pPr>
              <w:spacing w:line="240" w:lineRule="auto"/>
              <w:ind w:left="0" w:firstLine="34"/>
              <w:jc w:val="left"/>
              <w:outlineLvl w:val="0"/>
              <w:rPr>
                <w:sz w:val="22"/>
                <w:szCs w:val="22"/>
              </w:rPr>
            </w:pPr>
            <w:r w:rsidRPr="001B4702">
              <w:rPr>
                <w:sz w:val="22"/>
                <w:szCs w:val="22"/>
              </w:rPr>
              <w:t>УФК по Новосибирской области (ДОУ № 302 л/с 20516Ц19010)</w:t>
            </w:r>
          </w:p>
          <w:p w:rsidR="001B4702" w:rsidRPr="001B4702" w:rsidRDefault="001B4702" w:rsidP="001B4702">
            <w:pPr>
              <w:spacing w:line="240" w:lineRule="auto"/>
              <w:ind w:left="0" w:firstLine="34"/>
              <w:jc w:val="left"/>
              <w:outlineLvl w:val="0"/>
              <w:rPr>
                <w:sz w:val="22"/>
                <w:szCs w:val="22"/>
              </w:rPr>
            </w:pPr>
            <w:r w:rsidRPr="001B4702">
              <w:rPr>
                <w:sz w:val="22"/>
                <w:szCs w:val="22"/>
              </w:rPr>
              <w:t>р/</w:t>
            </w:r>
            <w:proofErr w:type="spellStart"/>
            <w:r w:rsidRPr="001B4702">
              <w:rPr>
                <w:sz w:val="22"/>
                <w:szCs w:val="22"/>
              </w:rPr>
              <w:t>сч</w:t>
            </w:r>
            <w:proofErr w:type="spellEnd"/>
            <w:r w:rsidRPr="001B4702">
              <w:rPr>
                <w:sz w:val="22"/>
                <w:szCs w:val="22"/>
              </w:rPr>
              <w:t xml:space="preserve"> 03214643000000015100</w:t>
            </w:r>
          </w:p>
          <w:p w:rsidR="001B4702" w:rsidRPr="001B4702" w:rsidRDefault="001B4702" w:rsidP="001B4702">
            <w:pPr>
              <w:spacing w:line="240" w:lineRule="auto"/>
              <w:ind w:left="0" w:firstLine="34"/>
              <w:jc w:val="left"/>
              <w:outlineLvl w:val="0"/>
              <w:rPr>
                <w:sz w:val="22"/>
                <w:szCs w:val="22"/>
              </w:rPr>
            </w:pPr>
            <w:r w:rsidRPr="001B4702">
              <w:rPr>
                <w:sz w:val="22"/>
                <w:szCs w:val="22"/>
              </w:rPr>
              <w:t xml:space="preserve">СИБИРСКОЕ ГУ БАНКА РОССИИ//УФК </w:t>
            </w:r>
          </w:p>
          <w:p w:rsidR="001B4702" w:rsidRPr="001B4702" w:rsidRDefault="001B4702" w:rsidP="001B4702">
            <w:pPr>
              <w:spacing w:line="240" w:lineRule="auto"/>
              <w:ind w:left="0" w:firstLine="34"/>
              <w:jc w:val="left"/>
              <w:outlineLvl w:val="0"/>
              <w:rPr>
                <w:sz w:val="22"/>
                <w:szCs w:val="22"/>
              </w:rPr>
            </w:pPr>
            <w:r w:rsidRPr="001B4702">
              <w:rPr>
                <w:sz w:val="22"/>
                <w:szCs w:val="22"/>
              </w:rPr>
              <w:t xml:space="preserve">по Новосибирской области </w:t>
            </w:r>
          </w:p>
          <w:p w:rsidR="001B4702" w:rsidRPr="001B4702" w:rsidRDefault="001B4702" w:rsidP="001B4702">
            <w:pPr>
              <w:spacing w:line="240" w:lineRule="auto"/>
              <w:ind w:left="0" w:firstLine="34"/>
              <w:jc w:val="left"/>
              <w:outlineLvl w:val="0"/>
              <w:rPr>
                <w:sz w:val="22"/>
                <w:szCs w:val="22"/>
              </w:rPr>
            </w:pPr>
            <w:r w:rsidRPr="001B4702">
              <w:rPr>
                <w:sz w:val="22"/>
                <w:szCs w:val="22"/>
              </w:rPr>
              <w:t>г Новосибирск</w:t>
            </w:r>
          </w:p>
          <w:p w:rsidR="001B4702" w:rsidRPr="001B4702" w:rsidRDefault="001B4702" w:rsidP="001B4702">
            <w:pPr>
              <w:spacing w:line="240" w:lineRule="auto"/>
              <w:ind w:left="0" w:firstLine="34"/>
              <w:jc w:val="left"/>
              <w:outlineLvl w:val="0"/>
              <w:rPr>
                <w:sz w:val="22"/>
                <w:szCs w:val="22"/>
              </w:rPr>
            </w:pPr>
            <w:r w:rsidRPr="001B4702">
              <w:rPr>
                <w:sz w:val="22"/>
                <w:szCs w:val="22"/>
              </w:rPr>
              <w:t>ЕКС 40102810445370000043</w:t>
            </w:r>
          </w:p>
          <w:p w:rsidR="001B4702" w:rsidRDefault="001B4702" w:rsidP="001B4702">
            <w:pPr>
              <w:spacing w:line="240" w:lineRule="auto"/>
              <w:ind w:left="0" w:firstLine="34"/>
              <w:jc w:val="left"/>
              <w:outlineLvl w:val="0"/>
              <w:rPr>
                <w:sz w:val="22"/>
                <w:szCs w:val="22"/>
                <w:lang w:val="en-US"/>
              </w:rPr>
            </w:pPr>
            <w:r w:rsidRPr="001B4702">
              <w:rPr>
                <w:sz w:val="22"/>
                <w:szCs w:val="22"/>
              </w:rPr>
              <w:t>БИК</w:t>
            </w:r>
            <w:r w:rsidRPr="001B4702">
              <w:rPr>
                <w:sz w:val="22"/>
                <w:szCs w:val="22"/>
                <w:lang w:val="en-US"/>
              </w:rPr>
              <w:t xml:space="preserve"> 015004950</w:t>
            </w:r>
          </w:p>
          <w:p w:rsidR="00CA72F7" w:rsidRPr="00E4696A" w:rsidRDefault="00CA72F7" w:rsidP="001B4702">
            <w:pPr>
              <w:spacing w:line="240" w:lineRule="auto"/>
              <w:ind w:left="0" w:firstLine="34"/>
              <w:jc w:val="left"/>
              <w:outlineLvl w:val="0"/>
              <w:rPr>
                <w:sz w:val="22"/>
                <w:szCs w:val="22"/>
                <w:lang w:val="en-US"/>
              </w:rPr>
            </w:pPr>
            <w:r w:rsidRPr="00C91E39">
              <w:rPr>
                <w:sz w:val="22"/>
                <w:szCs w:val="22"/>
                <w:lang w:val="en-US"/>
              </w:rPr>
              <w:t>e</w:t>
            </w:r>
            <w:r w:rsidRPr="00542E02">
              <w:rPr>
                <w:sz w:val="22"/>
                <w:szCs w:val="22"/>
                <w:lang w:val="en-US"/>
              </w:rPr>
              <w:t>-</w:t>
            </w:r>
            <w:r w:rsidRPr="00C91E39">
              <w:rPr>
                <w:sz w:val="22"/>
                <w:szCs w:val="22"/>
                <w:lang w:val="en-US"/>
              </w:rPr>
              <w:t>mail</w:t>
            </w:r>
            <w:r w:rsidRPr="00542E02">
              <w:rPr>
                <w:sz w:val="22"/>
                <w:szCs w:val="22"/>
                <w:lang w:val="en-US"/>
              </w:rPr>
              <w:t xml:space="preserve">: </w:t>
            </w:r>
            <w:r w:rsidR="007E2E8A">
              <w:rPr>
                <w:sz w:val="22"/>
                <w:szCs w:val="22"/>
                <w:lang w:val="en-US"/>
              </w:rPr>
              <w:t>detsad302@mail.ru</w:t>
            </w:r>
          </w:p>
          <w:p w:rsidR="008B4D96" w:rsidRPr="007E2E8A" w:rsidRDefault="00CA72F7" w:rsidP="00CA72F7">
            <w:pPr>
              <w:pStyle w:val="ab"/>
              <w:shd w:val="clear" w:color="auto" w:fill="FFFFFF"/>
              <w:spacing w:before="24" w:beforeAutospacing="0" w:after="24" w:afterAutospacing="0"/>
              <w:contextualSpacing/>
              <w:rPr>
                <w:rFonts w:eastAsia="Calibri"/>
                <w:sz w:val="22"/>
                <w:szCs w:val="22"/>
              </w:rPr>
            </w:pPr>
            <w:r>
              <w:rPr>
                <w:rFonts w:eastAsia="Calibri"/>
                <w:sz w:val="22"/>
                <w:szCs w:val="22"/>
              </w:rPr>
              <w:t>т</w:t>
            </w:r>
            <w:r w:rsidRPr="00CA72F7">
              <w:rPr>
                <w:rFonts w:eastAsia="Calibri"/>
                <w:sz w:val="22"/>
                <w:szCs w:val="22"/>
              </w:rPr>
              <w:t>ел</w:t>
            </w:r>
            <w:r w:rsidRPr="00E264AA">
              <w:rPr>
                <w:rFonts w:eastAsia="Calibri"/>
                <w:sz w:val="22"/>
                <w:szCs w:val="22"/>
              </w:rPr>
              <w:t>.: 33</w:t>
            </w:r>
            <w:r w:rsidR="001C1EB0" w:rsidRPr="00E264AA">
              <w:rPr>
                <w:rFonts w:eastAsia="Calibri"/>
                <w:sz w:val="22"/>
                <w:szCs w:val="22"/>
              </w:rPr>
              <w:t>0</w:t>
            </w:r>
            <w:r w:rsidRPr="00E264AA">
              <w:rPr>
                <w:rFonts w:eastAsia="Calibri"/>
                <w:sz w:val="22"/>
                <w:szCs w:val="22"/>
              </w:rPr>
              <w:t>-</w:t>
            </w:r>
            <w:r w:rsidR="007E2E8A" w:rsidRPr="00E264AA">
              <w:rPr>
                <w:rFonts w:eastAsia="Calibri"/>
                <w:sz w:val="22"/>
                <w:szCs w:val="22"/>
              </w:rPr>
              <w:t>38-50</w:t>
            </w:r>
            <w:r w:rsidR="007E2E8A">
              <w:rPr>
                <w:rFonts w:eastAsia="Calibri"/>
                <w:sz w:val="22"/>
                <w:szCs w:val="22"/>
              </w:rPr>
              <w:t>, 330-10-70</w:t>
            </w:r>
          </w:p>
          <w:p w:rsidR="007F08EF" w:rsidRPr="00E264AA" w:rsidRDefault="007F08EF" w:rsidP="007F08EF">
            <w:pPr>
              <w:pStyle w:val="ab"/>
              <w:shd w:val="clear" w:color="auto" w:fill="FFFFFF"/>
              <w:spacing w:before="24" w:beforeAutospacing="0" w:after="24" w:afterAutospacing="0"/>
              <w:contextualSpacing/>
              <w:rPr>
                <w:rFonts w:eastAsia="Calibri"/>
                <w:sz w:val="22"/>
                <w:szCs w:val="22"/>
              </w:rPr>
            </w:pPr>
          </w:p>
          <w:p w:rsidR="00542E02" w:rsidRPr="00542E02" w:rsidRDefault="002B66CB" w:rsidP="00542E02">
            <w:pPr>
              <w:pStyle w:val="ab"/>
              <w:shd w:val="clear" w:color="auto" w:fill="FFFFFF"/>
              <w:spacing w:before="24" w:beforeAutospacing="0" w:after="24" w:afterAutospacing="0"/>
              <w:contextualSpacing/>
              <w:rPr>
                <w:rFonts w:eastAsia="Calibri"/>
                <w:sz w:val="22"/>
                <w:szCs w:val="22"/>
              </w:rPr>
            </w:pPr>
            <w:r>
              <w:rPr>
                <w:rFonts w:eastAsia="Calibri"/>
                <w:sz w:val="22"/>
                <w:szCs w:val="22"/>
              </w:rPr>
              <w:t>Заведую</w:t>
            </w:r>
            <w:r w:rsidRPr="00CE309A">
              <w:rPr>
                <w:rFonts w:eastAsia="Calibri"/>
                <w:sz w:val="22"/>
                <w:szCs w:val="22"/>
              </w:rPr>
              <w:t>щая</w:t>
            </w:r>
            <w:r w:rsidR="00E6156F">
              <w:rPr>
                <w:rFonts w:eastAsia="Calibri"/>
                <w:sz w:val="22"/>
                <w:szCs w:val="22"/>
              </w:rPr>
              <w:t xml:space="preserve"> </w:t>
            </w:r>
            <w:r w:rsidR="00542E02">
              <w:rPr>
                <w:sz w:val="22"/>
                <w:szCs w:val="22"/>
              </w:rPr>
              <w:t>ДОУ №</w:t>
            </w:r>
            <w:r w:rsidR="00574A6F">
              <w:rPr>
                <w:sz w:val="22"/>
                <w:szCs w:val="22"/>
              </w:rPr>
              <w:t>302</w:t>
            </w:r>
          </w:p>
          <w:p w:rsidR="00260FDF" w:rsidRDefault="00260FDF" w:rsidP="007F08EF">
            <w:pPr>
              <w:pStyle w:val="ab"/>
              <w:shd w:val="clear" w:color="auto" w:fill="FFFFFF"/>
              <w:spacing w:before="24" w:beforeAutospacing="0" w:after="24" w:afterAutospacing="0"/>
              <w:contextualSpacing/>
              <w:rPr>
                <w:rFonts w:eastAsia="Calibri"/>
                <w:sz w:val="22"/>
                <w:szCs w:val="22"/>
              </w:rPr>
            </w:pPr>
          </w:p>
          <w:p w:rsidR="008B4D96" w:rsidRPr="00260FDF" w:rsidRDefault="00260FDF" w:rsidP="00574A6F">
            <w:pPr>
              <w:pStyle w:val="ab"/>
              <w:shd w:val="clear" w:color="auto" w:fill="FFFFFF"/>
              <w:spacing w:before="24" w:beforeAutospacing="0" w:after="24" w:afterAutospacing="0"/>
              <w:contextualSpacing/>
              <w:rPr>
                <w:rFonts w:eastAsia="Calibri"/>
                <w:sz w:val="22"/>
                <w:szCs w:val="22"/>
              </w:rPr>
            </w:pPr>
            <w:r w:rsidRPr="00260FDF">
              <w:rPr>
                <w:rFonts w:eastAsia="Calibri"/>
                <w:sz w:val="22"/>
                <w:szCs w:val="22"/>
              </w:rPr>
              <w:t xml:space="preserve">_____________ </w:t>
            </w:r>
            <w:r w:rsidR="00574A6F">
              <w:rPr>
                <w:rFonts w:eastAsia="Calibri"/>
                <w:sz w:val="22"/>
                <w:szCs w:val="22"/>
              </w:rPr>
              <w:t>Безденежн</w:t>
            </w:r>
            <w:r w:rsidR="00E264AA">
              <w:rPr>
                <w:rFonts w:eastAsia="Calibri"/>
                <w:sz w:val="22"/>
                <w:szCs w:val="22"/>
              </w:rPr>
              <w:t>ая</w:t>
            </w:r>
            <w:r w:rsidR="00574A6F">
              <w:rPr>
                <w:rFonts w:eastAsia="Calibri"/>
                <w:sz w:val="22"/>
                <w:szCs w:val="22"/>
              </w:rPr>
              <w:t xml:space="preserve"> И.В.</w:t>
            </w:r>
          </w:p>
        </w:tc>
      </w:tr>
    </w:tbl>
    <w:p w:rsidR="008B4D96" w:rsidRDefault="008B4D96" w:rsidP="0054172E">
      <w:pPr>
        <w:widowControl/>
        <w:spacing w:after="200" w:line="276" w:lineRule="auto"/>
        <w:ind w:left="0" w:right="22" w:firstLine="0"/>
        <w:jc w:val="left"/>
        <w:rPr>
          <w:rFonts w:ascii="Calibri" w:hAnsi="Calibri"/>
          <w:sz w:val="22"/>
          <w:szCs w:val="22"/>
          <w:lang w:eastAsia="en-US"/>
        </w:rPr>
      </w:pPr>
    </w:p>
    <w:p w:rsidR="0033470A" w:rsidRDefault="0033470A" w:rsidP="0054172E">
      <w:pPr>
        <w:widowControl/>
        <w:spacing w:after="200" w:line="276" w:lineRule="auto"/>
        <w:ind w:left="0" w:right="22" w:firstLine="0"/>
        <w:jc w:val="left"/>
        <w:rPr>
          <w:rFonts w:ascii="Calibri" w:hAnsi="Calibri"/>
          <w:sz w:val="22"/>
          <w:szCs w:val="22"/>
          <w:lang w:eastAsia="en-US"/>
        </w:rPr>
      </w:pPr>
    </w:p>
    <w:p w:rsidR="00EB2BFB" w:rsidRDefault="00EB2BFB" w:rsidP="0033470A">
      <w:pPr>
        <w:ind w:left="-1080"/>
        <w:jc w:val="right"/>
        <w:rPr>
          <w:b/>
          <w:sz w:val="22"/>
          <w:szCs w:val="22"/>
        </w:rPr>
      </w:pPr>
    </w:p>
    <w:p w:rsidR="00EB2BFB" w:rsidRDefault="00EB2BFB" w:rsidP="0033470A">
      <w:pPr>
        <w:ind w:left="-1080"/>
        <w:jc w:val="right"/>
        <w:rPr>
          <w:b/>
          <w:sz w:val="22"/>
          <w:szCs w:val="22"/>
        </w:rPr>
      </w:pPr>
    </w:p>
    <w:p w:rsidR="00EB2BFB" w:rsidRDefault="00EB2BFB" w:rsidP="0033470A">
      <w:pPr>
        <w:ind w:left="-1080"/>
        <w:jc w:val="right"/>
        <w:rPr>
          <w:b/>
          <w:sz w:val="22"/>
          <w:szCs w:val="22"/>
        </w:rPr>
      </w:pPr>
    </w:p>
    <w:p w:rsidR="00EB2BFB" w:rsidRDefault="00EB2BFB" w:rsidP="0033470A">
      <w:pPr>
        <w:ind w:left="-1080"/>
        <w:jc w:val="right"/>
        <w:rPr>
          <w:b/>
          <w:sz w:val="22"/>
          <w:szCs w:val="22"/>
        </w:rPr>
      </w:pPr>
    </w:p>
    <w:p w:rsidR="00EB2BFB" w:rsidRDefault="00EB2BFB" w:rsidP="0033470A">
      <w:pPr>
        <w:ind w:left="-1080"/>
        <w:jc w:val="right"/>
        <w:rPr>
          <w:b/>
          <w:sz w:val="22"/>
          <w:szCs w:val="22"/>
        </w:rPr>
      </w:pPr>
    </w:p>
    <w:p w:rsidR="00EB2BFB" w:rsidRDefault="00EB2BFB" w:rsidP="0033470A">
      <w:pPr>
        <w:ind w:left="-1080"/>
        <w:jc w:val="right"/>
        <w:rPr>
          <w:b/>
          <w:sz w:val="22"/>
          <w:szCs w:val="22"/>
        </w:rPr>
      </w:pPr>
    </w:p>
    <w:p w:rsidR="00EB2BFB" w:rsidRDefault="00EB2BFB" w:rsidP="0033470A">
      <w:pPr>
        <w:ind w:left="-1080"/>
        <w:jc w:val="right"/>
        <w:rPr>
          <w:b/>
          <w:sz w:val="22"/>
          <w:szCs w:val="22"/>
        </w:rPr>
      </w:pPr>
    </w:p>
    <w:p w:rsidR="00EB2BFB" w:rsidRDefault="00EB2BFB" w:rsidP="0033470A">
      <w:pPr>
        <w:ind w:left="-1080"/>
        <w:jc w:val="right"/>
        <w:rPr>
          <w:b/>
          <w:sz w:val="22"/>
          <w:szCs w:val="22"/>
        </w:rPr>
      </w:pPr>
    </w:p>
    <w:p w:rsidR="00EB2BFB" w:rsidRDefault="00EB2BFB" w:rsidP="0033470A">
      <w:pPr>
        <w:ind w:left="-1080"/>
        <w:jc w:val="right"/>
        <w:rPr>
          <w:b/>
          <w:sz w:val="22"/>
          <w:szCs w:val="22"/>
        </w:rPr>
      </w:pPr>
    </w:p>
    <w:p w:rsidR="00EB2BFB" w:rsidRDefault="00EB2BFB" w:rsidP="0033470A">
      <w:pPr>
        <w:ind w:left="-1080"/>
        <w:jc w:val="right"/>
        <w:rPr>
          <w:b/>
          <w:sz w:val="22"/>
          <w:szCs w:val="22"/>
        </w:rPr>
      </w:pPr>
    </w:p>
    <w:p w:rsidR="00D07EE3" w:rsidRDefault="00D07EE3" w:rsidP="0033470A">
      <w:pPr>
        <w:ind w:left="-1080"/>
        <w:jc w:val="right"/>
        <w:rPr>
          <w:b/>
          <w:sz w:val="22"/>
          <w:szCs w:val="22"/>
        </w:rPr>
      </w:pPr>
    </w:p>
    <w:p w:rsidR="00D07EE3" w:rsidRDefault="00D07EE3" w:rsidP="0033470A">
      <w:pPr>
        <w:ind w:left="-1080"/>
        <w:jc w:val="right"/>
        <w:rPr>
          <w:b/>
          <w:sz w:val="22"/>
          <w:szCs w:val="22"/>
        </w:rPr>
      </w:pPr>
    </w:p>
    <w:p w:rsidR="0085516F" w:rsidRDefault="0085516F" w:rsidP="0033470A">
      <w:pPr>
        <w:ind w:left="-1080"/>
        <w:jc w:val="right"/>
        <w:rPr>
          <w:b/>
          <w:sz w:val="22"/>
          <w:szCs w:val="22"/>
        </w:rPr>
      </w:pPr>
    </w:p>
    <w:p w:rsidR="00EB2BFB" w:rsidRDefault="00EB2BFB" w:rsidP="00F14D28">
      <w:pPr>
        <w:ind w:left="0" w:firstLine="0"/>
        <w:jc w:val="center"/>
        <w:rPr>
          <w:b/>
          <w:sz w:val="22"/>
          <w:szCs w:val="22"/>
        </w:rPr>
      </w:pPr>
    </w:p>
    <w:p w:rsidR="00F56DDC" w:rsidRPr="00990C1F" w:rsidRDefault="00F56DDC" w:rsidP="00110429">
      <w:pPr>
        <w:autoSpaceDE w:val="0"/>
        <w:autoSpaceDN w:val="0"/>
        <w:adjustRightInd w:val="0"/>
        <w:ind w:firstLine="284"/>
        <w:contextualSpacing/>
        <w:jc w:val="right"/>
        <w:rPr>
          <w:rFonts w:eastAsiaTheme="minorEastAsia"/>
          <w:sz w:val="22"/>
          <w:szCs w:val="22"/>
        </w:rPr>
      </w:pPr>
      <w:bookmarkStart w:id="2" w:name="_Hlk127206148"/>
      <w:bookmarkStart w:id="3" w:name="sub_2000"/>
      <w:r w:rsidRPr="00990C1F">
        <w:rPr>
          <w:rFonts w:eastAsiaTheme="minorEastAsia"/>
          <w:sz w:val="22"/>
          <w:szCs w:val="22"/>
        </w:rPr>
        <w:lastRenderedPageBreak/>
        <w:t>Приложение № </w:t>
      </w:r>
      <w:r>
        <w:rPr>
          <w:rFonts w:eastAsiaTheme="minorEastAsia"/>
          <w:sz w:val="22"/>
          <w:szCs w:val="22"/>
        </w:rPr>
        <w:t>1</w:t>
      </w:r>
      <w:r w:rsidRPr="00990C1F">
        <w:rPr>
          <w:rFonts w:eastAsiaTheme="minorEastAsia"/>
          <w:sz w:val="22"/>
          <w:szCs w:val="22"/>
        </w:rPr>
        <w:br/>
        <w:t xml:space="preserve">к </w:t>
      </w:r>
      <w:r>
        <w:rPr>
          <w:rFonts w:eastAsiaTheme="minorEastAsia"/>
          <w:sz w:val="22"/>
          <w:szCs w:val="22"/>
        </w:rPr>
        <w:t>Контракт</w:t>
      </w:r>
      <w:r w:rsidRPr="00990C1F">
        <w:rPr>
          <w:rFonts w:eastAsiaTheme="minorEastAsia"/>
          <w:sz w:val="22"/>
          <w:szCs w:val="22"/>
        </w:rPr>
        <w:t>у №</w:t>
      </w:r>
      <w:r w:rsidR="00857EB4">
        <w:rPr>
          <w:rFonts w:eastAsiaTheme="minorEastAsia"/>
          <w:sz w:val="22"/>
          <w:szCs w:val="22"/>
        </w:rPr>
        <w:t>_______</w:t>
      </w:r>
      <w:r w:rsidRPr="00990C1F">
        <w:rPr>
          <w:rFonts w:eastAsiaTheme="minorEastAsia"/>
          <w:sz w:val="22"/>
          <w:szCs w:val="22"/>
        </w:rPr>
        <w:br/>
        <w:t>от «</w:t>
      </w:r>
      <w:r w:rsidR="00E6156F">
        <w:rPr>
          <w:rFonts w:eastAsiaTheme="minorEastAsia"/>
          <w:sz w:val="22"/>
          <w:szCs w:val="22"/>
        </w:rPr>
        <w:t>____</w:t>
      </w:r>
      <w:r w:rsidRPr="00990C1F">
        <w:rPr>
          <w:rFonts w:eastAsiaTheme="minorEastAsia"/>
          <w:sz w:val="22"/>
          <w:szCs w:val="22"/>
        </w:rPr>
        <w:t xml:space="preserve">» </w:t>
      </w:r>
      <w:bookmarkEnd w:id="2"/>
      <w:r w:rsidR="00E6156F">
        <w:rPr>
          <w:rFonts w:eastAsiaTheme="minorEastAsia"/>
          <w:sz w:val="22"/>
          <w:szCs w:val="22"/>
        </w:rPr>
        <w:t>_______________ 2025</w:t>
      </w:r>
      <w:proofErr w:type="gramStart"/>
      <w:r w:rsidR="00E6156F">
        <w:rPr>
          <w:rFonts w:eastAsiaTheme="minorEastAsia"/>
          <w:sz w:val="22"/>
          <w:szCs w:val="22"/>
        </w:rPr>
        <w:t>г.</w:t>
      </w:r>
      <w:r w:rsidRPr="00990C1F">
        <w:rPr>
          <w:rFonts w:eastAsiaTheme="minorEastAsia"/>
          <w:sz w:val="22"/>
          <w:szCs w:val="22"/>
        </w:rPr>
        <w:t>.</w:t>
      </w:r>
      <w:proofErr w:type="gramEnd"/>
    </w:p>
    <w:bookmarkEnd w:id="3"/>
    <w:p w:rsidR="00F56DDC" w:rsidRPr="00990C1F" w:rsidRDefault="00F56DDC" w:rsidP="00F56DDC">
      <w:pPr>
        <w:autoSpaceDE w:val="0"/>
        <w:autoSpaceDN w:val="0"/>
        <w:adjustRightInd w:val="0"/>
        <w:ind w:firstLine="284"/>
        <w:contextualSpacing/>
        <w:jc w:val="center"/>
        <w:rPr>
          <w:b/>
          <w:bCs/>
          <w:caps/>
          <w:sz w:val="22"/>
          <w:szCs w:val="22"/>
        </w:rPr>
      </w:pPr>
    </w:p>
    <w:p w:rsidR="00F56DDC" w:rsidRPr="00990C1F" w:rsidRDefault="00F56DDC" w:rsidP="00F56DDC">
      <w:pPr>
        <w:autoSpaceDE w:val="0"/>
        <w:autoSpaceDN w:val="0"/>
        <w:adjustRightInd w:val="0"/>
        <w:ind w:firstLine="284"/>
        <w:contextualSpacing/>
        <w:jc w:val="center"/>
        <w:rPr>
          <w:b/>
          <w:bCs/>
          <w:caps/>
          <w:sz w:val="22"/>
          <w:szCs w:val="22"/>
        </w:rPr>
      </w:pPr>
      <w:r w:rsidRPr="00990C1F">
        <w:rPr>
          <w:b/>
          <w:bCs/>
          <w:caps/>
          <w:sz w:val="22"/>
          <w:szCs w:val="22"/>
        </w:rPr>
        <w:t xml:space="preserve">техническое задание </w:t>
      </w:r>
    </w:p>
    <w:p w:rsidR="00F56DDC" w:rsidRPr="00373AFE" w:rsidRDefault="00F56DDC" w:rsidP="00F56DDC">
      <w:pPr>
        <w:ind w:firstLine="284"/>
        <w:contextualSpacing/>
        <w:jc w:val="center"/>
        <w:rPr>
          <w:b/>
          <w:bCs/>
          <w:sz w:val="22"/>
          <w:szCs w:val="22"/>
        </w:rPr>
      </w:pPr>
      <w:r w:rsidRPr="00990C1F">
        <w:rPr>
          <w:b/>
          <w:bCs/>
          <w:sz w:val="22"/>
          <w:szCs w:val="22"/>
        </w:rPr>
        <w:t>на оказание усл</w:t>
      </w:r>
      <w:r>
        <w:rPr>
          <w:b/>
          <w:bCs/>
          <w:sz w:val="22"/>
          <w:szCs w:val="22"/>
        </w:rPr>
        <w:t>уг по физической охране объекта</w:t>
      </w:r>
    </w:p>
    <w:tbl>
      <w:tblPr>
        <w:tblStyle w:val="af0"/>
        <w:tblW w:w="4877" w:type="pct"/>
        <w:tblLook w:val="04A0" w:firstRow="1" w:lastRow="0" w:firstColumn="1" w:lastColumn="0" w:noHBand="0" w:noVBand="1"/>
      </w:tblPr>
      <w:tblGrid>
        <w:gridCol w:w="596"/>
        <w:gridCol w:w="1849"/>
        <w:gridCol w:w="7444"/>
      </w:tblGrid>
      <w:tr w:rsidR="00F56DDC" w:rsidRPr="00990C1F" w:rsidTr="00E6156F">
        <w:trPr>
          <w:trHeight w:val="35"/>
        </w:trPr>
        <w:tc>
          <w:tcPr>
            <w:tcW w:w="301" w:type="pct"/>
          </w:tcPr>
          <w:p w:rsidR="00F56DDC" w:rsidRPr="00990C1F" w:rsidRDefault="0068019E" w:rsidP="0068019E">
            <w:pPr>
              <w:autoSpaceDE w:val="0"/>
              <w:autoSpaceDN w:val="0"/>
              <w:adjustRightInd w:val="0"/>
              <w:ind w:left="0" w:firstLine="0"/>
              <w:contextualSpacing/>
              <w:jc w:val="left"/>
              <w:outlineLvl w:val="0"/>
              <w:rPr>
                <w:rFonts w:eastAsiaTheme="minorEastAsia"/>
                <w:b/>
                <w:bCs/>
              </w:rPr>
            </w:pPr>
            <w:r>
              <w:rPr>
                <w:rFonts w:eastAsiaTheme="minorEastAsia"/>
                <w:b/>
                <w:bCs/>
              </w:rPr>
              <w:t>№</w:t>
            </w:r>
          </w:p>
        </w:tc>
        <w:tc>
          <w:tcPr>
            <w:tcW w:w="935" w:type="pct"/>
          </w:tcPr>
          <w:p w:rsidR="00F56DDC" w:rsidRPr="00990C1F" w:rsidRDefault="00F56DDC" w:rsidP="0068019E">
            <w:pPr>
              <w:autoSpaceDE w:val="0"/>
              <w:autoSpaceDN w:val="0"/>
              <w:adjustRightInd w:val="0"/>
              <w:ind w:firstLine="0"/>
              <w:contextualSpacing/>
              <w:outlineLvl w:val="0"/>
              <w:rPr>
                <w:rFonts w:eastAsiaTheme="minorEastAsia"/>
                <w:b/>
                <w:bCs/>
              </w:rPr>
            </w:pPr>
            <w:r w:rsidRPr="00990C1F">
              <w:rPr>
                <w:rFonts w:eastAsiaTheme="minorEastAsia"/>
                <w:b/>
                <w:bCs/>
              </w:rPr>
              <w:t>Наименование услуги:</w:t>
            </w:r>
          </w:p>
        </w:tc>
        <w:tc>
          <w:tcPr>
            <w:tcW w:w="3764" w:type="pct"/>
          </w:tcPr>
          <w:p w:rsidR="00F56DDC" w:rsidRPr="00990C1F" w:rsidRDefault="00F56DDC" w:rsidP="00BD745A">
            <w:pPr>
              <w:autoSpaceDE w:val="0"/>
              <w:autoSpaceDN w:val="0"/>
              <w:adjustRightInd w:val="0"/>
              <w:ind w:firstLine="284"/>
              <w:contextualSpacing/>
              <w:rPr>
                <w:rFonts w:eastAsiaTheme="minorEastAsia"/>
              </w:rPr>
            </w:pPr>
            <w:r w:rsidRPr="00990C1F">
              <w:rPr>
                <w:rFonts w:eastAsiaTheme="minorEastAsia"/>
              </w:rPr>
              <w:t>Оказание услуг по физической охране объекта</w:t>
            </w:r>
          </w:p>
        </w:tc>
      </w:tr>
      <w:tr w:rsidR="00F56DDC" w:rsidRPr="00990C1F" w:rsidTr="00E6156F">
        <w:trPr>
          <w:trHeight w:val="35"/>
        </w:trPr>
        <w:tc>
          <w:tcPr>
            <w:tcW w:w="301" w:type="pct"/>
          </w:tcPr>
          <w:p w:rsidR="00F56DDC" w:rsidRPr="00990C1F" w:rsidRDefault="00F56DDC" w:rsidP="0068019E">
            <w:pPr>
              <w:autoSpaceDE w:val="0"/>
              <w:autoSpaceDN w:val="0"/>
              <w:adjustRightInd w:val="0"/>
              <w:ind w:left="0" w:firstLine="0"/>
              <w:contextualSpacing/>
              <w:jc w:val="center"/>
              <w:outlineLvl w:val="0"/>
              <w:rPr>
                <w:rFonts w:eastAsiaTheme="minorEastAsia"/>
                <w:b/>
                <w:bCs/>
              </w:rPr>
            </w:pPr>
            <w:r w:rsidRPr="00990C1F">
              <w:rPr>
                <w:rFonts w:eastAsiaTheme="minorEastAsia"/>
                <w:b/>
                <w:bCs/>
              </w:rPr>
              <w:t>1</w:t>
            </w:r>
          </w:p>
        </w:tc>
        <w:tc>
          <w:tcPr>
            <w:tcW w:w="935" w:type="pct"/>
          </w:tcPr>
          <w:p w:rsidR="00F56DDC" w:rsidRPr="00990C1F" w:rsidRDefault="00F56DDC" w:rsidP="0068019E">
            <w:pPr>
              <w:autoSpaceDE w:val="0"/>
              <w:autoSpaceDN w:val="0"/>
              <w:adjustRightInd w:val="0"/>
              <w:ind w:firstLine="0"/>
              <w:contextualSpacing/>
              <w:outlineLvl w:val="0"/>
              <w:rPr>
                <w:rFonts w:eastAsiaTheme="minorEastAsia"/>
                <w:b/>
                <w:bCs/>
              </w:rPr>
            </w:pPr>
            <w:r w:rsidRPr="00990C1F">
              <w:rPr>
                <w:rFonts w:eastAsiaTheme="minorEastAsia"/>
                <w:b/>
                <w:bCs/>
              </w:rPr>
              <w:t>Объекты охраны:</w:t>
            </w:r>
          </w:p>
        </w:tc>
        <w:tc>
          <w:tcPr>
            <w:tcW w:w="3764" w:type="pct"/>
          </w:tcPr>
          <w:p w:rsidR="00F56DDC" w:rsidRPr="00990C1F" w:rsidRDefault="00F56DDC" w:rsidP="00BD745A">
            <w:pPr>
              <w:autoSpaceDE w:val="0"/>
              <w:autoSpaceDN w:val="0"/>
              <w:adjustRightInd w:val="0"/>
              <w:ind w:firstLine="284"/>
              <w:contextualSpacing/>
              <w:rPr>
                <w:rFonts w:eastAsiaTheme="minorEastAsia"/>
              </w:rPr>
            </w:pPr>
            <w:r w:rsidRPr="00990C1F">
              <w:rPr>
                <w:rFonts w:eastAsiaTheme="minorEastAsia"/>
              </w:rPr>
              <w:t>Здание с прилегающей территорией, расположенные по адресам:</w:t>
            </w:r>
          </w:p>
          <w:p w:rsidR="00F56DDC" w:rsidRPr="00990C1F" w:rsidRDefault="00F56DDC" w:rsidP="00BD745A">
            <w:pPr>
              <w:autoSpaceDE w:val="0"/>
              <w:autoSpaceDN w:val="0"/>
              <w:adjustRightInd w:val="0"/>
              <w:ind w:firstLine="284"/>
              <w:contextualSpacing/>
              <w:rPr>
                <w:rFonts w:eastAsiaTheme="minorEastAsia"/>
              </w:rPr>
            </w:pPr>
            <w:r w:rsidRPr="00990C1F">
              <w:rPr>
                <w:rFonts w:eastAsiaTheme="minorEastAsia"/>
              </w:rPr>
              <w:t>Охраняемые объекты являются местом массового пребывания людей</w:t>
            </w:r>
          </w:p>
          <w:p w:rsidR="00F56DDC" w:rsidRPr="00990C1F" w:rsidRDefault="00F56DDC" w:rsidP="00BD745A">
            <w:pPr>
              <w:autoSpaceDE w:val="0"/>
              <w:autoSpaceDN w:val="0"/>
              <w:adjustRightInd w:val="0"/>
              <w:ind w:firstLine="284"/>
              <w:contextualSpacing/>
              <w:rPr>
                <w:rFonts w:eastAsiaTheme="minorEastAsia"/>
              </w:rPr>
            </w:pPr>
            <w:r w:rsidRPr="00990C1F">
              <w:rPr>
                <w:rFonts w:eastAsiaTheme="minorEastAsia"/>
              </w:rPr>
              <w:t>Объектам присвоена 3 категория опасности</w:t>
            </w:r>
          </w:p>
        </w:tc>
      </w:tr>
      <w:tr w:rsidR="00F56DDC" w:rsidRPr="00990C1F" w:rsidTr="00E6156F">
        <w:trPr>
          <w:trHeight w:val="35"/>
        </w:trPr>
        <w:tc>
          <w:tcPr>
            <w:tcW w:w="301" w:type="pct"/>
          </w:tcPr>
          <w:p w:rsidR="00F56DDC" w:rsidRPr="00990C1F" w:rsidRDefault="00F56DDC" w:rsidP="0068019E">
            <w:pPr>
              <w:autoSpaceDE w:val="0"/>
              <w:autoSpaceDN w:val="0"/>
              <w:adjustRightInd w:val="0"/>
              <w:ind w:left="0" w:firstLine="0"/>
              <w:contextualSpacing/>
              <w:jc w:val="center"/>
              <w:outlineLvl w:val="0"/>
              <w:rPr>
                <w:rFonts w:eastAsiaTheme="minorEastAsia"/>
                <w:b/>
                <w:bCs/>
              </w:rPr>
            </w:pPr>
            <w:r w:rsidRPr="00990C1F">
              <w:rPr>
                <w:rFonts w:eastAsiaTheme="minorEastAsia"/>
                <w:b/>
                <w:bCs/>
              </w:rPr>
              <w:t>2</w:t>
            </w:r>
          </w:p>
        </w:tc>
        <w:tc>
          <w:tcPr>
            <w:tcW w:w="935" w:type="pct"/>
          </w:tcPr>
          <w:p w:rsidR="00F56DDC" w:rsidRPr="00990C1F" w:rsidRDefault="00F56DDC" w:rsidP="0068019E">
            <w:pPr>
              <w:autoSpaceDE w:val="0"/>
              <w:autoSpaceDN w:val="0"/>
              <w:adjustRightInd w:val="0"/>
              <w:ind w:firstLine="0"/>
              <w:contextualSpacing/>
              <w:outlineLvl w:val="0"/>
              <w:rPr>
                <w:rFonts w:eastAsiaTheme="minorEastAsia"/>
                <w:b/>
                <w:bCs/>
              </w:rPr>
            </w:pPr>
            <w:r w:rsidRPr="00990C1F">
              <w:rPr>
                <w:rFonts w:eastAsiaTheme="minorEastAsia"/>
                <w:b/>
                <w:bCs/>
              </w:rPr>
              <w:t>Требования к оказанию услуг:</w:t>
            </w:r>
          </w:p>
        </w:tc>
        <w:tc>
          <w:tcPr>
            <w:tcW w:w="3764" w:type="pct"/>
          </w:tcPr>
          <w:p w:rsidR="00F56DDC" w:rsidRPr="00990C1F" w:rsidRDefault="00F56DDC" w:rsidP="00BD745A">
            <w:pPr>
              <w:autoSpaceDE w:val="0"/>
              <w:autoSpaceDN w:val="0"/>
              <w:adjustRightInd w:val="0"/>
              <w:ind w:firstLine="284"/>
              <w:contextualSpacing/>
              <w:rPr>
                <w:rFonts w:eastAsiaTheme="minorEastAsia"/>
              </w:rPr>
            </w:pPr>
            <w:r w:rsidRPr="00990C1F">
              <w:rPr>
                <w:rFonts w:eastAsiaTheme="minorEastAsia"/>
              </w:rPr>
              <w:t xml:space="preserve">Услуги должны быть оказаны в соответствии с требованиями, установленными в </w:t>
            </w:r>
            <w:r>
              <w:rPr>
                <w:rFonts w:eastAsiaTheme="minorEastAsia"/>
              </w:rPr>
              <w:t>Контракт</w:t>
            </w:r>
            <w:r w:rsidRPr="00990C1F">
              <w:rPr>
                <w:rFonts w:eastAsiaTheme="minorEastAsia"/>
              </w:rPr>
              <w:t>е, настоящем Техническом задании, требованиями федеральных законов, в том числе в соответствии с:</w:t>
            </w:r>
          </w:p>
          <w:p w:rsidR="00F56DDC" w:rsidRPr="00990C1F" w:rsidRDefault="00F56DDC" w:rsidP="00F56DDC">
            <w:pPr>
              <w:pStyle w:val="ae"/>
              <w:numPr>
                <w:ilvl w:val="0"/>
                <w:numId w:val="7"/>
              </w:numPr>
              <w:autoSpaceDE w:val="0"/>
              <w:autoSpaceDN w:val="0"/>
              <w:adjustRightInd w:val="0"/>
              <w:spacing w:line="240" w:lineRule="auto"/>
              <w:ind w:left="110" w:firstLine="284"/>
              <w:rPr>
                <w:rFonts w:eastAsiaTheme="minorEastAsia"/>
                <w:lang w:eastAsia="ru-RU"/>
              </w:rPr>
            </w:pPr>
            <w:r w:rsidRPr="00990C1F">
              <w:rPr>
                <w:rFonts w:eastAsiaTheme="minorEastAsia"/>
                <w:lang w:eastAsia="ru-RU"/>
              </w:rPr>
              <w:t>Законом РФ от 11.03.1992 № 2487-1 «О частной детективной и охранной деятельности в Российской Федерации»,</w:t>
            </w:r>
          </w:p>
          <w:p w:rsidR="00F56DDC" w:rsidRPr="00990C1F" w:rsidRDefault="00F56DDC" w:rsidP="00F56DDC">
            <w:pPr>
              <w:pStyle w:val="ae"/>
              <w:numPr>
                <w:ilvl w:val="0"/>
                <w:numId w:val="7"/>
              </w:numPr>
              <w:autoSpaceDE w:val="0"/>
              <w:autoSpaceDN w:val="0"/>
              <w:adjustRightInd w:val="0"/>
              <w:spacing w:line="240" w:lineRule="auto"/>
              <w:ind w:left="110" w:firstLine="284"/>
              <w:rPr>
                <w:rFonts w:eastAsiaTheme="minorEastAsia"/>
                <w:lang w:eastAsia="ru-RU"/>
              </w:rPr>
            </w:pPr>
            <w:r w:rsidRPr="00990C1F">
              <w:rPr>
                <w:rFonts w:eastAsiaTheme="minorEastAsia"/>
                <w:lang w:eastAsia="ru-RU"/>
              </w:rPr>
              <w:t xml:space="preserve">Федеральным законом от 06.03.2006 № 35-ФЗ «О противодействии терроризму», </w:t>
            </w:r>
          </w:p>
          <w:p w:rsidR="00F56DDC" w:rsidRPr="00990C1F" w:rsidRDefault="00F56DDC" w:rsidP="00F56DDC">
            <w:pPr>
              <w:pStyle w:val="ae"/>
              <w:numPr>
                <w:ilvl w:val="0"/>
                <w:numId w:val="7"/>
              </w:numPr>
              <w:autoSpaceDE w:val="0"/>
              <w:autoSpaceDN w:val="0"/>
              <w:adjustRightInd w:val="0"/>
              <w:spacing w:line="240" w:lineRule="auto"/>
              <w:ind w:left="110" w:firstLine="284"/>
              <w:rPr>
                <w:rFonts w:eastAsiaTheme="minorEastAsia"/>
                <w:lang w:eastAsia="ru-RU"/>
              </w:rPr>
            </w:pPr>
            <w:r w:rsidRPr="00990C1F">
              <w:rPr>
                <w:rFonts w:eastAsiaTheme="minorEastAsia"/>
                <w:lang w:eastAsia="ru-RU"/>
              </w:rPr>
              <w:t xml:space="preserve">Федеральным законом от 28.12.2010 № 390-ФЗ «О безопасности», </w:t>
            </w:r>
          </w:p>
          <w:p w:rsidR="00F56DDC" w:rsidRPr="00990C1F" w:rsidRDefault="00F56DDC" w:rsidP="00F56DDC">
            <w:pPr>
              <w:pStyle w:val="ae"/>
              <w:numPr>
                <w:ilvl w:val="0"/>
                <w:numId w:val="7"/>
              </w:numPr>
              <w:autoSpaceDE w:val="0"/>
              <w:autoSpaceDN w:val="0"/>
              <w:adjustRightInd w:val="0"/>
              <w:spacing w:line="240" w:lineRule="auto"/>
              <w:ind w:left="110" w:firstLine="284"/>
              <w:rPr>
                <w:rFonts w:eastAsiaTheme="minorEastAsia"/>
                <w:lang w:eastAsia="ru-RU"/>
              </w:rPr>
            </w:pPr>
            <w:r w:rsidRPr="00990C1F">
              <w:rPr>
                <w:rFonts w:eastAsiaTheme="minorEastAsia"/>
                <w:lang w:eastAsia="ru-RU"/>
              </w:rPr>
              <w:t xml:space="preserve">Указом Президента РФ от 15.02.2006 № 116 «О мерах по противодействию терроризму», </w:t>
            </w:r>
          </w:p>
          <w:p w:rsidR="00F56DDC" w:rsidRPr="00990C1F" w:rsidRDefault="00F56DDC" w:rsidP="00F56DDC">
            <w:pPr>
              <w:pStyle w:val="ae"/>
              <w:numPr>
                <w:ilvl w:val="0"/>
                <w:numId w:val="7"/>
              </w:numPr>
              <w:autoSpaceDE w:val="0"/>
              <w:autoSpaceDN w:val="0"/>
              <w:adjustRightInd w:val="0"/>
              <w:spacing w:line="240" w:lineRule="auto"/>
              <w:ind w:left="110" w:firstLine="284"/>
              <w:rPr>
                <w:rFonts w:eastAsiaTheme="minorEastAsia"/>
                <w:lang w:eastAsia="ru-RU"/>
              </w:rPr>
            </w:pPr>
            <w:r w:rsidRPr="00990C1F">
              <w:rPr>
                <w:rFonts w:eastAsiaTheme="minorEastAsia"/>
                <w:lang w:eastAsia="ru-RU"/>
              </w:rPr>
              <w:t xml:space="preserve">Постановлением Правительства РФ от 02.08.2019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w:t>
            </w:r>
          </w:p>
          <w:p w:rsidR="00F56DDC" w:rsidRPr="00990C1F" w:rsidRDefault="00F56DDC" w:rsidP="00F56DDC">
            <w:pPr>
              <w:pStyle w:val="ae"/>
              <w:numPr>
                <w:ilvl w:val="0"/>
                <w:numId w:val="7"/>
              </w:numPr>
              <w:autoSpaceDE w:val="0"/>
              <w:autoSpaceDN w:val="0"/>
              <w:adjustRightInd w:val="0"/>
              <w:spacing w:line="240" w:lineRule="auto"/>
              <w:ind w:left="110" w:firstLine="284"/>
              <w:rPr>
                <w:rFonts w:eastAsiaTheme="minorEastAsia"/>
                <w:lang w:eastAsia="ru-RU"/>
              </w:rPr>
            </w:pPr>
            <w:r w:rsidRPr="00990C1F">
              <w:rPr>
                <w:rFonts w:eastAsiaTheme="minorEastAsia"/>
                <w:lang w:eastAsia="ru-RU"/>
              </w:rPr>
              <w:t>ГОСТ Р 58485-2019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 и иных нормативных актов в сфере охранной деятельности.</w:t>
            </w:r>
          </w:p>
        </w:tc>
      </w:tr>
      <w:tr w:rsidR="00F56DDC" w:rsidRPr="00990C1F" w:rsidTr="00E6156F">
        <w:trPr>
          <w:trHeight w:val="320"/>
        </w:trPr>
        <w:tc>
          <w:tcPr>
            <w:tcW w:w="301" w:type="pct"/>
          </w:tcPr>
          <w:p w:rsidR="00F56DDC" w:rsidRPr="00990C1F" w:rsidRDefault="00F56DDC" w:rsidP="0068019E">
            <w:pPr>
              <w:autoSpaceDE w:val="0"/>
              <w:autoSpaceDN w:val="0"/>
              <w:adjustRightInd w:val="0"/>
              <w:ind w:left="0" w:firstLine="0"/>
              <w:contextualSpacing/>
              <w:jc w:val="center"/>
              <w:outlineLvl w:val="0"/>
              <w:rPr>
                <w:rFonts w:eastAsiaTheme="minorEastAsia"/>
                <w:b/>
                <w:bCs/>
              </w:rPr>
            </w:pPr>
            <w:r w:rsidRPr="00990C1F">
              <w:rPr>
                <w:rFonts w:eastAsiaTheme="minorEastAsia"/>
                <w:b/>
                <w:bCs/>
              </w:rPr>
              <w:t>3</w:t>
            </w:r>
          </w:p>
        </w:tc>
        <w:tc>
          <w:tcPr>
            <w:tcW w:w="935" w:type="pct"/>
          </w:tcPr>
          <w:p w:rsidR="00F56DDC" w:rsidRPr="00990C1F" w:rsidRDefault="00F56DDC" w:rsidP="0068019E">
            <w:pPr>
              <w:autoSpaceDE w:val="0"/>
              <w:autoSpaceDN w:val="0"/>
              <w:adjustRightInd w:val="0"/>
              <w:ind w:firstLine="0"/>
              <w:contextualSpacing/>
              <w:outlineLvl w:val="0"/>
              <w:rPr>
                <w:rFonts w:eastAsiaTheme="minorEastAsia"/>
                <w:b/>
                <w:bCs/>
              </w:rPr>
            </w:pPr>
            <w:r w:rsidRPr="00990C1F">
              <w:rPr>
                <w:rFonts w:eastAsiaTheme="minorEastAsia"/>
                <w:b/>
                <w:bCs/>
              </w:rPr>
              <w:t>Требование к Исполнителю:</w:t>
            </w:r>
          </w:p>
        </w:tc>
        <w:tc>
          <w:tcPr>
            <w:tcW w:w="3764" w:type="pct"/>
          </w:tcPr>
          <w:p w:rsidR="00F56DDC" w:rsidRPr="00990C1F" w:rsidRDefault="00F56DDC" w:rsidP="00BD745A">
            <w:pPr>
              <w:ind w:firstLine="284"/>
              <w:contextualSpacing/>
              <w:rPr>
                <w:rFonts w:eastAsiaTheme="minorEastAsia"/>
              </w:rPr>
            </w:pPr>
            <w:r w:rsidRPr="00990C1F">
              <w:rPr>
                <w:rFonts w:eastAsiaTheme="minorEastAsia"/>
              </w:rPr>
              <w:t>Организация, специально учреждаемая для выполнения услуг, перечисленных в статье 3 Закона РФ от 11.03.1992 № 2487-1 «О частной детективной и охранной деятельности в Российской Федерации», и имеющая действующую лицензию</w:t>
            </w:r>
            <w:r w:rsidRPr="00990C1F">
              <w:t xml:space="preserve"> н</w:t>
            </w:r>
            <w:r w:rsidRPr="00990C1F">
              <w:rPr>
                <w:rFonts w:eastAsiaTheme="minorEastAsia"/>
              </w:rPr>
              <w:t xml:space="preserve">а осуществление частной охранной деятельности, выданную федеральным органом исполнительной власти, уполномоченным в сфере частной охранной деятельности, или его территориальным органом. </w:t>
            </w:r>
          </w:p>
        </w:tc>
      </w:tr>
      <w:tr w:rsidR="00F56DDC" w:rsidRPr="00990C1F" w:rsidTr="00E6156F">
        <w:trPr>
          <w:trHeight w:val="641"/>
        </w:trPr>
        <w:tc>
          <w:tcPr>
            <w:tcW w:w="301" w:type="pct"/>
          </w:tcPr>
          <w:p w:rsidR="00F56DDC" w:rsidRPr="00990C1F" w:rsidRDefault="00F56DDC" w:rsidP="0068019E">
            <w:pPr>
              <w:autoSpaceDE w:val="0"/>
              <w:autoSpaceDN w:val="0"/>
              <w:adjustRightInd w:val="0"/>
              <w:ind w:left="0" w:firstLine="0"/>
              <w:contextualSpacing/>
              <w:jc w:val="center"/>
              <w:outlineLvl w:val="0"/>
              <w:rPr>
                <w:rFonts w:eastAsiaTheme="minorEastAsia"/>
                <w:b/>
                <w:bCs/>
              </w:rPr>
            </w:pPr>
            <w:r w:rsidRPr="00990C1F">
              <w:rPr>
                <w:rFonts w:eastAsiaTheme="minorEastAsia"/>
                <w:b/>
                <w:bCs/>
              </w:rPr>
              <w:t>4</w:t>
            </w:r>
          </w:p>
        </w:tc>
        <w:tc>
          <w:tcPr>
            <w:tcW w:w="935" w:type="pct"/>
          </w:tcPr>
          <w:p w:rsidR="00F56DDC" w:rsidRPr="00990C1F" w:rsidRDefault="00F56DDC" w:rsidP="0068019E">
            <w:pPr>
              <w:autoSpaceDE w:val="0"/>
              <w:autoSpaceDN w:val="0"/>
              <w:adjustRightInd w:val="0"/>
              <w:ind w:firstLine="0"/>
              <w:contextualSpacing/>
              <w:outlineLvl w:val="0"/>
              <w:rPr>
                <w:rFonts w:eastAsiaTheme="minorEastAsia"/>
                <w:b/>
                <w:bCs/>
              </w:rPr>
            </w:pPr>
            <w:r w:rsidRPr="00990C1F">
              <w:rPr>
                <w:rFonts w:eastAsiaTheme="minorEastAsia"/>
                <w:b/>
                <w:bCs/>
              </w:rPr>
              <w:t>Услуги охраны включают:</w:t>
            </w:r>
          </w:p>
          <w:p w:rsidR="00F56DDC" w:rsidRPr="00990C1F" w:rsidRDefault="00F56DDC" w:rsidP="00BD745A">
            <w:pPr>
              <w:autoSpaceDE w:val="0"/>
              <w:autoSpaceDN w:val="0"/>
              <w:adjustRightInd w:val="0"/>
              <w:ind w:firstLine="284"/>
              <w:contextualSpacing/>
              <w:outlineLvl w:val="0"/>
              <w:rPr>
                <w:rFonts w:eastAsiaTheme="minorEastAsia"/>
                <w:b/>
                <w:bCs/>
              </w:rPr>
            </w:pPr>
          </w:p>
        </w:tc>
        <w:tc>
          <w:tcPr>
            <w:tcW w:w="3764" w:type="pct"/>
          </w:tcPr>
          <w:p w:rsidR="00F56DDC" w:rsidRPr="00990C1F" w:rsidRDefault="00F56DDC" w:rsidP="00F56DDC">
            <w:pPr>
              <w:pStyle w:val="ae"/>
              <w:numPr>
                <w:ilvl w:val="0"/>
                <w:numId w:val="6"/>
              </w:numPr>
              <w:autoSpaceDE w:val="0"/>
              <w:autoSpaceDN w:val="0"/>
              <w:adjustRightInd w:val="0"/>
              <w:spacing w:line="240" w:lineRule="auto"/>
              <w:ind w:left="110" w:firstLine="284"/>
              <w:rPr>
                <w:rFonts w:eastAsiaTheme="minorEastAsia"/>
                <w:lang w:eastAsia="ru-RU"/>
              </w:rPr>
            </w:pPr>
            <w:r w:rsidRPr="00990C1F">
              <w:rPr>
                <w:rFonts w:eastAsiaTheme="minorEastAsia"/>
                <w:lang w:eastAsia="ru-RU"/>
              </w:rPr>
              <w:t>охрану объектов и имущества, а также обеспечение внутриобъектового и пропускного режимов на объектах охраны, в отношении которых установлены обязательные для выполнения требования к антитеррористической защищенности;</w:t>
            </w:r>
          </w:p>
          <w:p w:rsidR="00F56DDC" w:rsidRPr="00990C1F" w:rsidRDefault="00F56DDC" w:rsidP="00F56DDC">
            <w:pPr>
              <w:pStyle w:val="ae"/>
              <w:numPr>
                <w:ilvl w:val="0"/>
                <w:numId w:val="6"/>
              </w:numPr>
              <w:autoSpaceDE w:val="0"/>
              <w:autoSpaceDN w:val="0"/>
              <w:adjustRightInd w:val="0"/>
              <w:spacing w:line="240" w:lineRule="auto"/>
              <w:ind w:left="110" w:firstLine="284"/>
              <w:rPr>
                <w:rFonts w:eastAsiaTheme="minorEastAsia"/>
                <w:lang w:eastAsia="ru-RU"/>
              </w:rPr>
            </w:pPr>
            <w:r w:rsidRPr="00990C1F">
              <w:rPr>
                <w:rFonts w:eastAsiaTheme="minorEastAsia"/>
                <w:lang w:eastAsia="ru-RU"/>
              </w:rPr>
              <w:t>обеспечение внутриобъектового и пропускного режимов на объектах охраны;</w:t>
            </w:r>
          </w:p>
          <w:p w:rsidR="00F56DDC" w:rsidRPr="00990C1F" w:rsidRDefault="00F56DDC" w:rsidP="00F56DDC">
            <w:pPr>
              <w:pStyle w:val="ae"/>
              <w:numPr>
                <w:ilvl w:val="0"/>
                <w:numId w:val="6"/>
              </w:numPr>
              <w:autoSpaceDE w:val="0"/>
              <w:autoSpaceDN w:val="0"/>
              <w:adjustRightInd w:val="0"/>
              <w:spacing w:line="240" w:lineRule="auto"/>
              <w:ind w:left="110" w:firstLine="284"/>
              <w:rPr>
                <w:rFonts w:eastAsiaTheme="minorEastAsia"/>
                <w:lang w:eastAsia="ru-RU"/>
              </w:rPr>
            </w:pPr>
            <w:r w:rsidRPr="00990C1F">
              <w:rPr>
                <w:rFonts w:eastAsiaTheme="minorEastAsia"/>
                <w:lang w:eastAsia="ru-RU"/>
              </w:rPr>
              <w:t>консультирование и подготовка рекомендаций по вопросам правомерной защиты от противоправных посягательств;</w:t>
            </w:r>
          </w:p>
          <w:p w:rsidR="00F56DDC" w:rsidRPr="00990C1F" w:rsidRDefault="00F56DDC" w:rsidP="00F56DDC">
            <w:pPr>
              <w:pStyle w:val="ae"/>
              <w:numPr>
                <w:ilvl w:val="0"/>
                <w:numId w:val="6"/>
              </w:numPr>
              <w:autoSpaceDE w:val="0"/>
              <w:autoSpaceDN w:val="0"/>
              <w:adjustRightInd w:val="0"/>
              <w:spacing w:line="240" w:lineRule="auto"/>
              <w:ind w:left="110" w:firstLine="284"/>
              <w:rPr>
                <w:rFonts w:eastAsiaTheme="minorEastAsia"/>
                <w:lang w:eastAsia="ru-RU"/>
              </w:rPr>
            </w:pPr>
            <w:r w:rsidRPr="00990C1F">
              <w:rPr>
                <w:rFonts w:eastAsiaTheme="minorEastAsia"/>
                <w:lang w:eastAsia="ru-RU"/>
              </w:rPr>
              <w:t>защиту жизни и здоровья граждан, находящихся на объектах охраны.</w:t>
            </w:r>
          </w:p>
        </w:tc>
      </w:tr>
      <w:tr w:rsidR="00F56DDC" w:rsidRPr="00990C1F" w:rsidTr="00E6156F">
        <w:trPr>
          <w:trHeight w:val="1967"/>
        </w:trPr>
        <w:tc>
          <w:tcPr>
            <w:tcW w:w="301" w:type="pct"/>
          </w:tcPr>
          <w:p w:rsidR="00F56DDC" w:rsidRPr="00990C1F" w:rsidRDefault="00F56DDC" w:rsidP="0068019E">
            <w:pPr>
              <w:autoSpaceDE w:val="0"/>
              <w:autoSpaceDN w:val="0"/>
              <w:adjustRightInd w:val="0"/>
              <w:ind w:left="0" w:firstLine="0"/>
              <w:contextualSpacing/>
              <w:jc w:val="center"/>
              <w:outlineLvl w:val="0"/>
              <w:rPr>
                <w:rFonts w:eastAsiaTheme="minorEastAsia"/>
                <w:b/>
                <w:bCs/>
              </w:rPr>
            </w:pPr>
            <w:r w:rsidRPr="00990C1F">
              <w:rPr>
                <w:rFonts w:eastAsiaTheme="minorEastAsia"/>
                <w:b/>
                <w:bCs/>
              </w:rPr>
              <w:lastRenderedPageBreak/>
              <w:t>5</w:t>
            </w:r>
          </w:p>
        </w:tc>
        <w:tc>
          <w:tcPr>
            <w:tcW w:w="935" w:type="pct"/>
          </w:tcPr>
          <w:p w:rsidR="00F56DDC" w:rsidRPr="00990C1F" w:rsidRDefault="0068019E" w:rsidP="0068019E">
            <w:pPr>
              <w:autoSpaceDE w:val="0"/>
              <w:autoSpaceDN w:val="0"/>
              <w:adjustRightInd w:val="0"/>
              <w:ind w:firstLine="0"/>
              <w:contextualSpacing/>
              <w:jc w:val="left"/>
              <w:outlineLvl w:val="0"/>
              <w:rPr>
                <w:rFonts w:eastAsiaTheme="minorEastAsia"/>
                <w:b/>
                <w:bCs/>
              </w:rPr>
            </w:pPr>
            <w:r>
              <w:rPr>
                <w:rFonts w:eastAsiaTheme="minorEastAsia"/>
                <w:b/>
                <w:bCs/>
              </w:rPr>
              <w:t xml:space="preserve">Основные задачи </w:t>
            </w:r>
            <w:r w:rsidR="00F56DDC" w:rsidRPr="00990C1F">
              <w:rPr>
                <w:rFonts w:eastAsiaTheme="minorEastAsia"/>
                <w:b/>
                <w:bCs/>
              </w:rPr>
              <w:t>по охране объекта:</w:t>
            </w:r>
          </w:p>
        </w:tc>
        <w:tc>
          <w:tcPr>
            <w:tcW w:w="3764" w:type="pct"/>
          </w:tcPr>
          <w:p w:rsidR="00F56DDC" w:rsidRPr="00990C1F" w:rsidRDefault="00F56DDC" w:rsidP="00BD745A">
            <w:pPr>
              <w:autoSpaceDE w:val="0"/>
              <w:autoSpaceDN w:val="0"/>
              <w:adjustRightInd w:val="0"/>
              <w:ind w:firstLine="284"/>
              <w:contextualSpacing/>
              <w:rPr>
                <w:rFonts w:eastAsiaTheme="minorEastAsia"/>
              </w:rPr>
            </w:pPr>
            <w:r w:rsidRPr="00990C1F">
              <w:rPr>
                <w:rFonts w:eastAsiaTheme="minorEastAsia"/>
              </w:rPr>
              <w:t xml:space="preserve">1) обеспечение охраны объекта посредством организации поста охраны; </w:t>
            </w:r>
          </w:p>
          <w:p w:rsidR="00F56DDC" w:rsidRPr="00990C1F" w:rsidRDefault="00F56DDC" w:rsidP="00BD745A">
            <w:pPr>
              <w:autoSpaceDE w:val="0"/>
              <w:autoSpaceDN w:val="0"/>
              <w:adjustRightInd w:val="0"/>
              <w:ind w:firstLine="284"/>
              <w:contextualSpacing/>
              <w:rPr>
                <w:rFonts w:eastAsiaTheme="minorEastAsia"/>
              </w:rPr>
            </w:pPr>
            <w:r w:rsidRPr="00990C1F">
              <w:rPr>
                <w:rFonts w:eastAsiaTheme="minorEastAsia"/>
              </w:rPr>
              <w:t>2) обеспечение охраны от преступных и иных незаконных посягательств на жизнь и здоровье граждан, находящихся на охраняемом объекте;</w:t>
            </w:r>
          </w:p>
          <w:p w:rsidR="00F56DDC" w:rsidRPr="00990C1F" w:rsidRDefault="00F56DDC" w:rsidP="00AC615B">
            <w:pPr>
              <w:autoSpaceDE w:val="0"/>
              <w:autoSpaceDN w:val="0"/>
              <w:adjustRightInd w:val="0"/>
              <w:ind w:firstLine="284"/>
              <w:contextualSpacing/>
              <w:jc w:val="left"/>
              <w:rPr>
                <w:rFonts w:eastAsiaTheme="minorEastAsia"/>
              </w:rPr>
            </w:pPr>
            <w:r w:rsidRPr="00990C1F">
              <w:rPr>
                <w:rFonts w:eastAsiaTheme="minorEastAsia"/>
              </w:rPr>
              <w:t>3) обеспечение на охраняемом объекте пропускн</w:t>
            </w:r>
            <w:r w:rsidR="00AC615B">
              <w:rPr>
                <w:rFonts w:eastAsiaTheme="minorEastAsia"/>
              </w:rPr>
              <w:t xml:space="preserve">ого и внутри объектового </w:t>
            </w:r>
            <w:r w:rsidRPr="00990C1F">
              <w:rPr>
                <w:rFonts w:eastAsiaTheme="minorEastAsia"/>
              </w:rPr>
              <w:t xml:space="preserve">режимов с применением </w:t>
            </w:r>
            <w:r w:rsidR="00AC615B" w:rsidRPr="00990C1F">
              <w:rPr>
                <w:rFonts w:eastAsiaTheme="minorEastAsia"/>
              </w:rPr>
              <w:t>металл детектора</w:t>
            </w:r>
            <w:r w:rsidRPr="00990C1F">
              <w:rPr>
                <w:rFonts w:eastAsiaTheme="minorEastAsia"/>
              </w:rPr>
              <w:t xml:space="preserve"> в соответствии с установленными Заказчиком правилами;</w:t>
            </w:r>
          </w:p>
          <w:p w:rsidR="00F56DDC" w:rsidRPr="00990C1F" w:rsidRDefault="00F56DDC" w:rsidP="00AC615B">
            <w:pPr>
              <w:autoSpaceDE w:val="0"/>
              <w:autoSpaceDN w:val="0"/>
              <w:adjustRightInd w:val="0"/>
              <w:ind w:firstLine="284"/>
              <w:contextualSpacing/>
              <w:jc w:val="left"/>
              <w:rPr>
                <w:rFonts w:eastAsiaTheme="minorEastAsia"/>
              </w:rPr>
            </w:pPr>
            <w:r w:rsidRPr="00990C1F">
              <w:rPr>
                <w:rFonts w:eastAsiaTheme="minorEastAsia"/>
              </w:rPr>
              <w:t>4) вызов при необходимости группы быстрого реагирования, скорой медицинской помощи, пожарной охраны и других служб экстренного реагирования;</w:t>
            </w:r>
          </w:p>
          <w:p w:rsidR="00F56DDC" w:rsidRPr="00990C1F" w:rsidRDefault="00F56DDC" w:rsidP="00BD745A">
            <w:pPr>
              <w:autoSpaceDE w:val="0"/>
              <w:autoSpaceDN w:val="0"/>
              <w:adjustRightInd w:val="0"/>
              <w:ind w:firstLine="284"/>
              <w:contextualSpacing/>
              <w:rPr>
                <w:rFonts w:eastAsiaTheme="minorEastAsia"/>
              </w:rPr>
            </w:pPr>
            <w:r w:rsidRPr="00990C1F">
              <w:rPr>
                <w:rFonts w:eastAsiaTheme="minorEastAsia"/>
              </w:rPr>
              <w:t>5) обеспечение охраны имущества Заказчика, в том числе и при эвакуации;</w:t>
            </w:r>
          </w:p>
          <w:p w:rsidR="00F56DDC" w:rsidRPr="00990C1F" w:rsidRDefault="00F56DDC" w:rsidP="00BD745A">
            <w:pPr>
              <w:autoSpaceDE w:val="0"/>
              <w:autoSpaceDN w:val="0"/>
              <w:adjustRightInd w:val="0"/>
              <w:ind w:firstLine="284"/>
              <w:contextualSpacing/>
              <w:rPr>
                <w:rFonts w:eastAsiaTheme="minorEastAsia"/>
              </w:rPr>
            </w:pPr>
            <w:r w:rsidRPr="00990C1F">
              <w:rPr>
                <w:rFonts w:eastAsiaTheme="minorEastAsia"/>
              </w:rPr>
              <w:t>6) обеспечение охраны общественного порядка;</w:t>
            </w:r>
          </w:p>
          <w:p w:rsidR="00F56DDC" w:rsidRPr="00990C1F" w:rsidRDefault="00F56DDC" w:rsidP="00AC615B">
            <w:pPr>
              <w:autoSpaceDE w:val="0"/>
              <w:autoSpaceDN w:val="0"/>
              <w:adjustRightInd w:val="0"/>
              <w:ind w:firstLine="284"/>
              <w:contextualSpacing/>
              <w:jc w:val="left"/>
              <w:rPr>
                <w:rFonts w:eastAsiaTheme="minorEastAsia"/>
              </w:rPr>
            </w:pPr>
            <w:r w:rsidRPr="00990C1F">
              <w:rPr>
                <w:rFonts w:eastAsiaTheme="minorEastAsia"/>
              </w:rPr>
              <w:t>7) взаимодействие с представителем Заказчика, а также с территориальными подразделениями правоохранительных органов, МЧС, аварийно-техническими службами;</w:t>
            </w:r>
          </w:p>
          <w:p w:rsidR="00F56DDC" w:rsidRPr="00990C1F" w:rsidRDefault="00F56DDC" w:rsidP="00AC615B">
            <w:pPr>
              <w:autoSpaceDE w:val="0"/>
              <w:autoSpaceDN w:val="0"/>
              <w:adjustRightInd w:val="0"/>
              <w:ind w:firstLine="284"/>
              <w:contextualSpacing/>
              <w:jc w:val="left"/>
              <w:rPr>
                <w:rFonts w:eastAsiaTheme="minorEastAsia"/>
              </w:rPr>
            </w:pPr>
            <w:r w:rsidRPr="00990C1F">
              <w:rPr>
                <w:rFonts w:eastAsiaTheme="minorEastAsia"/>
              </w:rPr>
              <w:t>8) оперативное информирование Заказчика, подразделений МВД России, МЧС России и других оперативных служб о происшествиях/правонарушениях и чрезвычайных ситуациях природного и техногенного характера на охраняемом объекте;</w:t>
            </w:r>
          </w:p>
          <w:p w:rsidR="00F56DDC" w:rsidRPr="00990C1F" w:rsidRDefault="00F56DDC" w:rsidP="00AC615B">
            <w:pPr>
              <w:autoSpaceDE w:val="0"/>
              <w:autoSpaceDN w:val="0"/>
              <w:adjustRightInd w:val="0"/>
              <w:ind w:firstLine="284"/>
              <w:contextualSpacing/>
              <w:jc w:val="left"/>
              <w:rPr>
                <w:rFonts w:eastAsiaTheme="minorEastAsia"/>
              </w:rPr>
            </w:pPr>
            <w:r w:rsidRPr="00990C1F">
              <w:rPr>
                <w:rFonts w:eastAsiaTheme="minorEastAsia"/>
              </w:rPr>
              <w:t>9) информирование Заказчика обо всех событиях, имевших место в процессе несения дежурства, затрагивающих интересы Заказчика;</w:t>
            </w:r>
          </w:p>
          <w:p w:rsidR="00F56DDC" w:rsidRPr="00990C1F" w:rsidRDefault="00F56DDC" w:rsidP="00AC615B">
            <w:pPr>
              <w:autoSpaceDE w:val="0"/>
              <w:autoSpaceDN w:val="0"/>
              <w:adjustRightInd w:val="0"/>
              <w:ind w:firstLine="284"/>
              <w:contextualSpacing/>
              <w:jc w:val="left"/>
              <w:rPr>
                <w:rFonts w:eastAsiaTheme="minorEastAsia"/>
              </w:rPr>
            </w:pPr>
            <w:r w:rsidRPr="00990C1F">
              <w:rPr>
                <w:rFonts w:eastAsiaTheme="minorEastAsia"/>
              </w:rPr>
              <w:t>10) консультирование Заказчика и выработка рекомендаций по вопросам правомерной защиты его прав и законных интересов от противоправных посягательств.</w:t>
            </w:r>
          </w:p>
          <w:p w:rsidR="00F56DDC" w:rsidRPr="00990C1F" w:rsidRDefault="00F56DDC" w:rsidP="00BD745A">
            <w:pPr>
              <w:autoSpaceDE w:val="0"/>
              <w:autoSpaceDN w:val="0"/>
              <w:adjustRightInd w:val="0"/>
              <w:ind w:firstLine="284"/>
              <w:contextualSpacing/>
              <w:rPr>
                <w:rFonts w:eastAsiaTheme="minorEastAsia"/>
              </w:rPr>
            </w:pPr>
          </w:p>
        </w:tc>
      </w:tr>
      <w:tr w:rsidR="00F56DDC" w:rsidRPr="00990C1F" w:rsidTr="00E6156F">
        <w:trPr>
          <w:trHeight w:val="218"/>
        </w:trPr>
        <w:tc>
          <w:tcPr>
            <w:tcW w:w="301" w:type="pct"/>
          </w:tcPr>
          <w:p w:rsidR="00F56DDC" w:rsidRPr="00990C1F" w:rsidRDefault="00F56DDC" w:rsidP="0068019E">
            <w:pPr>
              <w:autoSpaceDE w:val="0"/>
              <w:autoSpaceDN w:val="0"/>
              <w:adjustRightInd w:val="0"/>
              <w:ind w:left="0" w:firstLine="0"/>
              <w:contextualSpacing/>
              <w:jc w:val="center"/>
              <w:outlineLvl w:val="0"/>
              <w:rPr>
                <w:rFonts w:eastAsiaTheme="minorEastAsia"/>
                <w:b/>
                <w:bCs/>
              </w:rPr>
            </w:pPr>
            <w:r w:rsidRPr="00990C1F">
              <w:rPr>
                <w:rFonts w:eastAsiaTheme="minorEastAsia"/>
                <w:b/>
                <w:bCs/>
              </w:rPr>
              <w:t>6</w:t>
            </w:r>
          </w:p>
        </w:tc>
        <w:tc>
          <w:tcPr>
            <w:tcW w:w="935" w:type="pct"/>
          </w:tcPr>
          <w:p w:rsidR="00F56DDC" w:rsidRPr="00990C1F" w:rsidRDefault="00F56DDC" w:rsidP="0068019E">
            <w:pPr>
              <w:autoSpaceDE w:val="0"/>
              <w:autoSpaceDN w:val="0"/>
              <w:adjustRightInd w:val="0"/>
              <w:ind w:firstLine="0"/>
              <w:contextualSpacing/>
              <w:jc w:val="left"/>
              <w:outlineLvl w:val="0"/>
              <w:rPr>
                <w:rFonts w:eastAsiaTheme="minorEastAsia"/>
                <w:b/>
                <w:bCs/>
              </w:rPr>
            </w:pPr>
            <w:r w:rsidRPr="00990C1F">
              <w:rPr>
                <w:rFonts w:eastAsiaTheme="minorEastAsia"/>
                <w:b/>
                <w:bCs/>
              </w:rPr>
              <w:t>Срок оказания услуг:</w:t>
            </w:r>
          </w:p>
        </w:tc>
        <w:tc>
          <w:tcPr>
            <w:tcW w:w="3764" w:type="pct"/>
          </w:tcPr>
          <w:p w:rsidR="00F56DDC" w:rsidRPr="00990C1F" w:rsidRDefault="00F56DDC" w:rsidP="00F14D28">
            <w:pPr>
              <w:autoSpaceDE w:val="0"/>
              <w:autoSpaceDN w:val="0"/>
              <w:adjustRightInd w:val="0"/>
              <w:ind w:firstLine="284"/>
              <w:contextualSpacing/>
              <w:outlineLvl w:val="0"/>
              <w:rPr>
                <w:rFonts w:eastAsiaTheme="minorEastAsia"/>
              </w:rPr>
            </w:pPr>
            <w:r w:rsidRPr="00990C1F">
              <w:rPr>
                <w:rFonts w:eastAsiaTheme="minorEastAsia"/>
              </w:rPr>
              <w:t xml:space="preserve">с </w:t>
            </w:r>
            <w:r w:rsidR="0045497D" w:rsidRPr="0045497D">
              <w:rPr>
                <w:rFonts w:eastAsiaTheme="minorEastAsia"/>
              </w:rPr>
              <w:t>01.01.2026 года по 30.03.2026</w:t>
            </w:r>
          </w:p>
        </w:tc>
      </w:tr>
      <w:tr w:rsidR="00F56DDC" w:rsidRPr="00990C1F" w:rsidTr="00E6156F">
        <w:trPr>
          <w:trHeight w:val="144"/>
        </w:trPr>
        <w:tc>
          <w:tcPr>
            <w:tcW w:w="301" w:type="pct"/>
          </w:tcPr>
          <w:p w:rsidR="00F56DDC" w:rsidRPr="00990C1F" w:rsidRDefault="00F56DDC" w:rsidP="0068019E">
            <w:pPr>
              <w:autoSpaceDE w:val="0"/>
              <w:autoSpaceDN w:val="0"/>
              <w:adjustRightInd w:val="0"/>
              <w:ind w:left="0" w:firstLine="0"/>
              <w:contextualSpacing/>
              <w:jc w:val="center"/>
              <w:outlineLvl w:val="0"/>
              <w:rPr>
                <w:rFonts w:eastAsiaTheme="minorEastAsia"/>
                <w:b/>
                <w:bCs/>
              </w:rPr>
            </w:pPr>
            <w:r w:rsidRPr="00990C1F">
              <w:rPr>
                <w:rFonts w:eastAsiaTheme="minorEastAsia"/>
                <w:b/>
                <w:bCs/>
              </w:rPr>
              <w:t>7</w:t>
            </w:r>
          </w:p>
        </w:tc>
        <w:tc>
          <w:tcPr>
            <w:tcW w:w="935" w:type="pct"/>
          </w:tcPr>
          <w:p w:rsidR="00F56DDC" w:rsidRPr="00990C1F" w:rsidRDefault="00F56DDC" w:rsidP="0068019E">
            <w:pPr>
              <w:autoSpaceDE w:val="0"/>
              <w:autoSpaceDN w:val="0"/>
              <w:adjustRightInd w:val="0"/>
              <w:ind w:firstLine="0"/>
              <w:contextualSpacing/>
              <w:outlineLvl w:val="0"/>
              <w:rPr>
                <w:rFonts w:eastAsiaTheme="minorEastAsia"/>
                <w:b/>
                <w:bCs/>
              </w:rPr>
            </w:pPr>
            <w:r w:rsidRPr="00990C1F">
              <w:rPr>
                <w:rFonts w:eastAsiaTheme="minorEastAsia"/>
                <w:b/>
                <w:bCs/>
              </w:rPr>
              <w:t>Режим охраны:</w:t>
            </w:r>
          </w:p>
        </w:tc>
        <w:tc>
          <w:tcPr>
            <w:tcW w:w="3764" w:type="pct"/>
          </w:tcPr>
          <w:p w:rsidR="00F56DDC" w:rsidRPr="00990C1F" w:rsidRDefault="00F56DDC" w:rsidP="00BD745A">
            <w:pPr>
              <w:autoSpaceDE w:val="0"/>
              <w:autoSpaceDN w:val="0"/>
              <w:adjustRightInd w:val="0"/>
              <w:ind w:firstLine="284"/>
              <w:contextualSpacing/>
              <w:outlineLvl w:val="0"/>
              <w:rPr>
                <w:rFonts w:eastAsiaTheme="minorEastAsia"/>
              </w:rPr>
            </w:pPr>
            <w:r>
              <w:rPr>
                <w:rFonts w:eastAsiaTheme="minorEastAsia"/>
              </w:rPr>
              <w:t>рабочие дни с 08 часов 0</w:t>
            </w:r>
            <w:r w:rsidRPr="00990C1F">
              <w:rPr>
                <w:rFonts w:eastAsiaTheme="minorEastAsia"/>
              </w:rPr>
              <w:t xml:space="preserve">0 минут до </w:t>
            </w:r>
            <w:r>
              <w:rPr>
                <w:rFonts w:eastAsiaTheme="minorEastAsia"/>
              </w:rPr>
              <w:t>08</w:t>
            </w:r>
            <w:r w:rsidRPr="00990C1F">
              <w:rPr>
                <w:rFonts w:eastAsiaTheme="minorEastAsia"/>
              </w:rPr>
              <w:t xml:space="preserve"> часов 00 минут</w:t>
            </w:r>
          </w:p>
        </w:tc>
      </w:tr>
      <w:tr w:rsidR="00F56DDC" w:rsidRPr="00990C1F" w:rsidTr="00E6156F">
        <w:trPr>
          <w:trHeight w:val="513"/>
        </w:trPr>
        <w:tc>
          <w:tcPr>
            <w:tcW w:w="301" w:type="pct"/>
          </w:tcPr>
          <w:p w:rsidR="00F56DDC" w:rsidRPr="00990C1F" w:rsidRDefault="00F56DDC" w:rsidP="00F56DDC">
            <w:pPr>
              <w:autoSpaceDE w:val="0"/>
              <w:autoSpaceDN w:val="0"/>
              <w:adjustRightInd w:val="0"/>
              <w:ind w:hanging="18"/>
              <w:contextualSpacing/>
              <w:outlineLvl w:val="0"/>
              <w:rPr>
                <w:rFonts w:eastAsiaTheme="minorEastAsia"/>
                <w:b/>
                <w:bCs/>
              </w:rPr>
            </w:pPr>
            <w:r>
              <w:rPr>
                <w:rFonts w:eastAsiaTheme="minorEastAsia"/>
                <w:b/>
                <w:bCs/>
              </w:rPr>
              <w:t>9</w:t>
            </w:r>
          </w:p>
        </w:tc>
        <w:tc>
          <w:tcPr>
            <w:tcW w:w="935" w:type="pct"/>
          </w:tcPr>
          <w:p w:rsidR="00F56DDC" w:rsidRPr="00990C1F" w:rsidRDefault="00F56DDC" w:rsidP="0068019E">
            <w:pPr>
              <w:autoSpaceDE w:val="0"/>
              <w:autoSpaceDN w:val="0"/>
              <w:adjustRightInd w:val="0"/>
              <w:ind w:firstLine="0"/>
              <w:contextualSpacing/>
              <w:outlineLvl w:val="0"/>
              <w:rPr>
                <w:rFonts w:eastAsiaTheme="minorEastAsia"/>
                <w:b/>
                <w:bCs/>
              </w:rPr>
            </w:pPr>
            <w:r w:rsidRPr="00990C1F">
              <w:rPr>
                <w:rFonts w:eastAsiaTheme="minorEastAsia"/>
                <w:b/>
                <w:bCs/>
              </w:rPr>
              <w:t>Посты охраны:</w:t>
            </w:r>
          </w:p>
        </w:tc>
        <w:tc>
          <w:tcPr>
            <w:tcW w:w="3764" w:type="pct"/>
          </w:tcPr>
          <w:p w:rsidR="00F56DDC" w:rsidRPr="00990C1F" w:rsidRDefault="00F56DDC" w:rsidP="00BD745A">
            <w:pPr>
              <w:autoSpaceDE w:val="0"/>
              <w:autoSpaceDN w:val="0"/>
              <w:adjustRightInd w:val="0"/>
              <w:ind w:firstLine="284"/>
              <w:contextualSpacing/>
              <w:outlineLvl w:val="0"/>
              <w:rPr>
                <w:rFonts w:eastAsiaTheme="minorEastAsia"/>
              </w:rPr>
            </w:pPr>
            <w:r w:rsidRPr="00990C1F">
              <w:rPr>
                <w:rFonts w:eastAsiaTheme="minorEastAsia"/>
                <w:b/>
                <w:bCs/>
              </w:rPr>
              <w:t>Пост №1</w:t>
            </w:r>
          </w:p>
          <w:p w:rsidR="00F56DDC" w:rsidRPr="00990C1F" w:rsidRDefault="00F56DDC" w:rsidP="00BD745A">
            <w:pPr>
              <w:autoSpaceDE w:val="0"/>
              <w:autoSpaceDN w:val="0"/>
              <w:adjustRightInd w:val="0"/>
              <w:ind w:firstLine="284"/>
              <w:contextualSpacing/>
              <w:outlineLvl w:val="0"/>
              <w:rPr>
                <w:rFonts w:eastAsiaTheme="minorEastAsia"/>
              </w:rPr>
            </w:pPr>
            <w:r w:rsidRPr="00990C1F">
              <w:rPr>
                <w:rFonts w:eastAsiaTheme="minorEastAsia"/>
              </w:rPr>
              <w:t xml:space="preserve">Адрес: </w:t>
            </w:r>
          </w:p>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 xml:space="preserve">Двухэтажное здание детского сада площадью центральным входом и эвакуационными выходами; прилегающая территория </w:t>
            </w:r>
          </w:p>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Здание оборудовано техническими средствами видеоконтроля с внешней стороны.</w:t>
            </w:r>
          </w:p>
          <w:p w:rsidR="00F56DDC" w:rsidRPr="00990C1F" w:rsidRDefault="00F56DDC" w:rsidP="00BD745A">
            <w:pPr>
              <w:autoSpaceDE w:val="0"/>
              <w:autoSpaceDN w:val="0"/>
              <w:adjustRightInd w:val="0"/>
              <w:ind w:firstLine="284"/>
              <w:contextualSpacing/>
              <w:outlineLvl w:val="0"/>
              <w:rPr>
                <w:rFonts w:eastAsiaTheme="minorEastAsia"/>
              </w:rPr>
            </w:pPr>
            <w:r w:rsidRPr="00990C1F">
              <w:rPr>
                <w:rFonts w:eastAsiaTheme="minorEastAsia"/>
              </w:rPr>
              <w:t>Количество сотрудников охраны в смену – 1.</w:t>
            </w:r>
          </w:p>
        </w:tc>
      </w:tr>
      <w:tr w:rsidR="00F56DDC" w:rsidRPr="00990C1F" w:rsidTr="00E6156F">
        <w:trPr>
          <w:trHeight w:val="368"/>
        </w:trPr>
        <w:tc>
          <w:tcPr>
            <w:tcW w:w="301" w:type="pct"/>
          </w:tcPr>
          <w:p w:rsidR="00F56DDC" w:rsidRPr="00990C1F" w:rsidRDefault="00F56DDC" w:rsidP="00F56DDC">
            <w:pPr>
              <w:autoSpaceDE w:val="0"/>
              <w:autoSpaceDN w:val="0"/>
              <w:adjustRightInd w:val="0"/>
              <w:ind w:firstLine="0"/>
              <w:contextualSpacing/>
              <w:outlineLvl w:val="0"/>
              <w:rPr>
                <w:rFonts w:eastAsiaTheme="minorEastAsia"/>
                <w:b/>
                <w:bCs/>
              </w:rPr>
            </w:pPr>
            <w:r>
              <w:rPr>
                <w:rFonts w:eastAsiaTheme="minorEastAsia"/>
                <w:b/>
                <w:bCs/>
              </w:rPr>
              <w:t>10</w:t>
            </w:r>
          </w:p>
        </w:tc>
        <w:tc>
          <w:tcPr>
            <w:tcW w:w="935" w:type="pct"/>
          </w:tcPr>
          <w:p w:rsidR="00F56DDC" w:rsidRPr="00990C1F" w:rsidRDefault="00F56DDC" w:rsidP="0068019E">
            <w:pPr>
              <w:autoSpaceDE w:val="0"/>
              <w:autoSpaceDN w:val="0"/>
              <w:adjustRightInd w:val="0"/>
              <w:ind w:firstLine="0"/>
              <w:contextualSpacing/>
              <w:outlineLvl w:val="0"/>
              <w:rPr>
                <w:rFonts w:eastAsiaTheme="minorEastAsia"/>
                <w:b/>
                <w:bCs/>
              </w:rPr>
            </w:pPr>
            <w:r w:rsidRPr="00990C1F">
              <w:rPr>
                <w:rFonts w:eastAsiaTheme="minorEastAsia"/>
                <w:b/>
                <w:bCs/>
              </w:rPr>
              <w:t>Организация рабочего места:</w:t>
            </w:r>
          </w:p>
        </w:tc>
        <w:tc>
          <w:tcPr>
            <w:tcW w:w="3764" w:type="pct"/>
          </w:tcPr>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Заказчик обеспечивает сотрудников охраны рабочим местом, оборудованным необходимой мебелью, комплексом видеонаблюдения, а также обеспечивает свободный доступ к установленным в пределах объекта охраны средствам связи и пожаротушения и к местам общего пользования.</w:t>
            </w:r>
          </w:p>
        </w:tc>
      </w:tr>
      <w:tr w:rsidR="00F56DDC" w:rsidRPr="00990C1F" w:rsidTr="00E6156F">
        <w:trPr>
          <w:trHeight w:val="35"/>
        </w:trPr>
        <w:tc>
          <w:tcPr>
            <w:tcW w:w="301" w:type="pct"/>
          </w:tcPr>
          <w:p w:rsidR="00F56DDC" w:rsidRPr="00990C1F" w:rsidRDefault="00F56DDC" w:rsidP="00F56DDC">
            <w:pPr>
              <w:autoSpaceDE w:val="0"/>
              <w:autoSpaceDN w:val="0"/>
              <w:adjustRightInd w:val="0"/>
              <w:ind w:firstLine="0"/>
              <w:contextualSpacing/>
              <w:outlineLvl w:val="0"/>
              <w:rPr>
                <w:rFonts w:eastAsiaTheme="minorEastAsia"/>
                <w:b/>
                <w:bCs/>
              </w:rPr>
            </w:pPr>
            <w:r>
              <w:rPr>
                <w:rFonts w:eastAsiaTheme="minorEastAsia"/>
                <w:b/>
                <w:bCs/>
              </w:rPr>
              <w:lastRenderedPageBreak/>
              <w:t>11</w:t>
            </w:r>
          </w:p>
        </w:tc>
        <w:tc>
          <w:tcPr>
            <w:tcW w:w="935" w:type="pct"/>
          </w:tcPr>
          <w:p w:rsidR="00F56DDC" w:rsidRPr="00990C1F" w:rsidRDefault="00F56DDC" w:rsidP="0068019E">
            <w:pPr>
              <w:autoSpaceDE w:val="0"/>
              <w:autoSpaceDN w:val="0"/>
              <w:adjustRightInd w:val="0"/>
              <w:ind w:firstLine="0"/>
              <w:contextualSpacing/>
              <w:outlineLvl w:val="0"/>
              <w:rPr>
                <w:rFonts w:eastAsiaTheme="minorEastAsia"/>
                <w:b/>
                <w:bCs/>
                <w:highlight w:val="yellow"/>
              </w:rPr>
            </w:pPr>
            <w:r w:rsidRPr="00990C1F">
              <w:rPr>
                <w:rFonts w:eastAsiaTheme="minorEastAsia"/>
                <w:b/>
                <w:bCs/>
              </w:rPr>
              <w:t>Сотрудник охраны обязан:</w:t>
            </w:r>
          </w:p>
        </w:tc>
        <w:tc>
          <w:tcPr>
            <w:tcW w:w="3764" w:type="pct"/>
          </w:tcPr>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1. Иметь удостоверение частного охранника и личную карточку охранника, выданные федеральным органом исполнительно власти, уполномоченным в сфере частной охранной деятельности, или его территориальным органом.</w:t>
            </w:r>
          </w:p>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2.</w:t>
            </w:r>
            <w:r w:rsidRPr="00990C1F">
              <w:rPr>
                <w:rFonts w:eastAsiaTheme="minorEastAsia"/>
                <w:b/>
                <w:bCs/>
              </w:rPr>
              <w:t> </w:t>
            </w:r>
            <w:r w:rsidRPr="00990C1F">
              <w:rPr>
                <w:rFonts w:eastAsiaTheme="minorEastAsia"/>
              </w:rPr>
              <w:t>Иметь документ, удостоверяющий регистрацию по месту жительства или временную регистрацию по месту пребывания.</w:t>
            </w:r>
          </w:p>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3. Иметь медицинскую книжку, своевременно проходить периодические медицинские осмотры.</w:t>
            </w:r>
          </w:p>
          <w:p w:rsidR="00F56DDC" w:rsidRPr="00990C1F" w:rsidRDefault="00F56DDC" w:rsidP="00BD745A">
            <w:pPr>
              <w:autoSpaceDE w:val="0"/>
              <w:autoSpaceDN w:val="0"/>
              <w:adjustRightInd w:val="0"/>
              <w:ind w:firstLine="284"/>
              <w:contextualSpacing/>
              <w:outlineLvl w:val="0"/>
              <w:rPr>
                <w:rFonts w:eastAsiaTheme="minorEastAsia"/>
              </w:rPr>
            </w:pPr>
            <w:r w:rsidRPr="00990C1F">
              <w:rPr>
                <w:rFonts w:eastAsiaTheme="minorEastAsia"/>
              </w:rPr>
              <w:t>4. Иметь свидетельство о присвоении квалификации не ниже 4-го разряда</w:t>
            </w:r>
            <w:r w:rsidRPr="00990C1F">
              <w:t xml:space="preserve"> и </w:t>
            </w:r>
            <w:r w:rsidRPr="00990C1F">
              <w:rPr>
                <w:rFonts w:eastAsiaTheme="minorEastAsia"/>
              </w:rPr>
              <w:t>свидетельство о прохождении переподготовки в соответствии с профессиональным стандартом «Работник по обеспечению охраны образовательных организаций» утвержденным приказом Министерства труда и социальной защиты Российской Федерации от 11.12.2015 года № 1010н «Работник по обеспечению охраны образовательных организаций».</w:t>
            </w:r>
          </w:p>
          <w:p w:rsidR="00F56DDC" w:rsidRPr="00990C1F" w:rsidRDefault="00F56DDC" w:rsidP="00BD745A">
            <w:pPr>
              <w:autoSpaceDE w:val="0"/>
              <w:autoSpaceDN w:val="0"/>
              <w:adjustRightInd w:val="0"/>
              <w:ind w:firstLine="284"/>
              <w:contextualSpacing/>
              <w:outlineLvl w:val="0"/>
              <w:rPr>
                <w:rFonts w:eastAsiaTheme="minorEastAsia"/>
              </w:rPr>
            </w:pPr>
            <w:r w:rsidRPr="00990C1F">
              <w:rPr>
                <w:rFonts w:eastAsiaTheme="minorEastAsia"/>
              </w:rPr>
              <w:t>5. Иметь справку об отсутствии судимости и (или) факта уголовного преследования либо о прекращении уголовного преследования.</w:t>
            </w:r>
          </w:p>
          <w:p w:rsidR="00F56DDC" w:rsidRPr="00990C1F" w:rsidRDefault="00F56DDC" w:rsidP="00BD745A">
            <w:pPr>
              <w:autoSpaceDE w:val="0"/>
              <w:autoSpaceDN w:val="0"/>
              <w:adjustRightInd w:val="0"/>
              <w:ind w:firstLine="284"/>
              <w:contextualSpacing/>
              <w:outlineLvl w:val="0"/>
              <w:rPr>
                <w:rFonts w:eastAsiaTheme="minorEastAsia"/>
              </w:rPr>
            </w:pPr>
            <w:r w:rsidRPr="00990C1F">
              <w:rPr>
                <w:rFonts w:eastAsiaTheme="minorEastAsia"/>
              </w:rPr>
              <w:t>6. Знать закон Российской Федерации «О частной детективной и охранной деятельности в Российской Федерации», общие условия и меры обеспечения безопасности охраняемых объектов, должностные обязанности, правила внутреннего трудового распорядка, инструкцию о пропускном режиме, правила применения спецсредств (наручники, палка резиновая).</w:t>
            </w:r>
          </w:p>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7. Иметь (за счет Исполнителя) и носить специальную форменную одежду установленного образца, согласованного с Заказчиком. Специальная форменная одежда должна позволять определить принадлежность сотрудника охраны к Исполнителю.</w:t>
            </w:r>
          </w:p>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8. Иметь средства радиосвязи и/или мобильной связи (за счет Исполнителя), обеспечивающих бесперебойную связь на территории и в помещениях охраняемого объекта между сотрудниками дежурной смены охраны и уполномоченным представителем Заказчика по вопросам обеспечения безопасности, а также между постом охраны и дежурным Исполнителя.</w:t>
            </w:r>
          </w:p>
          <w:p w:rsidR="00F56DDC" w:rsidRPr="00990C1F" w:rsidRDefault="00F56DDC" w:rsidP="00BD745A">
            <w:pPr>
              <w:autoSpaceDE w:val="0"/>
              <w:autoSpaceDN w:val="0"/>
              <w:adjustRightInd w:val="0"/>
              <w:ind w:firstLine="284"/>
              <w:contextualSpacing/>
              <w:outlineLvl w:val="0"/>
              <w:rPr>
                <w:rFonts w:eastAsiaTheme="minorEastAsia"/>
              </w:rPr>
            </w:pPr>
            <w:r w:rsidRPr="00990C1F">
              <w:rPr>
                <w:rFonts w:eastAsiaTheme="minorEastAsia"/>
              </w:rPr>
              <w:t>9. Иметь металлодетектор (за счет Исполнителя).</w:t>
            </w:r>
          </w:p>
          <w:p w:rsidR="00F56DDC" w:rsidRPr="00990C1F" w:rsidRDefault="00F56DDC" w:rsidP="003A08AC">
            <w:pPr>
              <w:autoSpaceDE w:val="0"/>
              <w:autoSpaceDN w:val="0"/>
              <w:adjustRightInd w:val="0"/>
              <w:ind w:firstLine="284"/>
              <w:contextualSpacing/>
              <w:jc w:val="left"/>
              <w:outlineLvl w:val="0"/>
              <w:rPr>
                <w:rFonts w:eastAsiaTheme="minorEastAsia"/>
              </w:rPr>
            </w:pPr>
            <w:r w:rsidRPr="00990C1F">
              <w:rPr>
                <w:rFonts w:eastAsiaTheme="minorEastAsia"/>
              </w:rPr>
              <w:t xml:space="preserve">10. Иметь наручники, резиновую палку (за счет Исполнителя). </w:t>
            </w:r>
          </w:p>
          <w:p w:rsidR="00F56DDC" w:rsidRPr="00990C1F" w:rsidRDefault="00F56DDC" w:rsidP="00BD745A">
            <w:pPr>
              <w:autoSpaceDE w:val="0"/>
              <w:autoSpaceDN w:val="0"/>
              <w:adjustRightInd w:val="0"/>
              <w:ind w:firstLine="284"/>
              <w:contextualSpacing/>
              <w:outlineLvl w:val="0"/>
              <w:rPr>
                <w:rFonts w:eastAsiaTheme="minorEastAsia"/>
              </w:rPr>
            </w:pPr>
            <w:r w:rsidRPr="00990C1F">
              <w:rPr>
                <w:rFonts w:eastAsiaTheme="minorEastAsia"/>
              </w:rPr>
              <w:t>11. Иметь фонарь (за счет Исполнителя).</w:t>
            </w:r>
          </w:p>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12. Уметь пользоваться техническими средствами охраны (системами охранно-пожарной сигнализации, системами оповещения, кнопкой тревожной сигнализации, системами видеонаблюдения, средствами радиосвязи, металлодетектором), применяемыми на объекте охраны.</w:t>
            </w:r>
          </w:p>
          <w:p w:rsidR="00F56DDC" w:rsidRPr="00990C1F" w:rsidRDefault="00F56DDC" w:rsidP="00BD745A">
            <w:pPr>
              <w:autoSpaceDE w:val="0"/>
              <w:autoSpaceDN w:val="0"/>
              <w:adjustRightInd w:val="0"/>
              <w:ind w:firstLine="284"/>
              <w:contextualSpacing/>
              <w:outlineLvl w:val="0"/>
              <w:rPr>
                <w:rFonts w:eastAsiaTheme="minorEastAsia"/>
              </w:rPr>
            </w:pPr>
            <w:r w:rsidRPr="00990C1F">
              <w:rPr>
                <w:rFonts w:eastAsiaTheme="minorEastAsia"/>
              </w:rPr>
              <w:t xml:space="preserve">13. Уметь практически действовать при возникновении чрезвычайных ситуаций (пожар, обнаружение посторонних предметов, захват заложников и другое). </w:t>
            </w:r>
          </w:p>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14. Уметь пользоваться первичными средствами пожаротушения и средствами индивидуальной и коллективной защиты.</w:t>
            </w:r>
          </w:p>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15. Уметь оказывать первую (доврачебную) помощь пострадавшим.</w:t>
            </w:r>
          </w:p>
          <w:p w:rsidR="00F56DDC" w:rsidRPr="00990C1F" w:rsidRDefault="00F56DDC" w:rsidP="00BD745A">
            <w:pPr>
              <w:autoSpaceDE w:val="0"/>
              <w:autoSpaceDN w:val="0"/>
              <w:adjustRightInd w:val="0"/>
              <w:ind w:firstLine="284"/>
              <w:contextualSpacing/>
              <w:outlineLvl w:val="0"/>
              <w:rPr>
                <w:rFonts w:eastAsiaTheme="minorEastAsia"/>
              </w:rPr>
            </w:pPr>
            <w:r w:rsidRPr="00990C1F">
              <w:rPr>
                <w:rFonts w:eastAsiaTheme="minorEastAsia"/>
              </w:rPr>
              <w:t>16. Осуществлять обход объекта охраны 1 (один) раз в 2 (два) часа с фиксацией в журнале установленного образца.</w:t>
            </w:r>
          </w:p>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 xml:space="preserve">17. При выявлении правонарушения принять допустимые законом меры по пресечению правонарушения и задержанию нарушителя с </w:t>
            </w:r>
            <w:r w:rsidRPr="00990C1F">
              <w:rPr>
                <w:rFonts w:eastAsiaTheme="minorEastAsia"/>
              </w:rPr>
              <w:lastRenderedPageBreak/>
              <w:t xml:space="preserve">обязательным информированием дежурного Исполнителя, уполномоченного представителя Заказчика, правоохранительных органов. </w:t>
            </w:r>
          </w:p>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18. При обнаружении предметов или выявлении ситуаций, которые могут повлечь за собой возникновение пожара или взрыва, немедленно информировать дежурного Исполнителя, уполномоченного представителя Заказчика, МЧС России.</w:t>
            </w:r>
          </w:p>
        </w:tc>
      </w:tr>
      <w:tr w:rsidR="00F56DDC" w:rsidRPr="00990C1F" w:rsidTr="00E6156F">
        <w:trPr>
          <w:trHeight w:val="35"/>
        </w:trPr>
        <w:tc>
          <w:tcPr>
            <w:tcW w:w="301" w:type="pct"/>
          </w:tcPr>
          <w:p w:rsidR="00F56DDC" w:rsidRPr="00990C1F" w:rsidRDefault="00F56DDC" w:rsidP="00F56DDC">
            <w:pPr>
              <w:autoSpaceDE w:val="0"/>
              <w:autoSpaceDN w:val="0"/>
              <w:adjustRightInd w:val="0"/>
              <w:ind w:left="0" w:firstLine="0"/>
              <w:contextualSpacing/>
              <w:outlineLvl w:val="0"/>
              <w:rPr>
                <w:rFonts w:eastAsiaTheme="minorEastAsia"/>
                <w:b/>
                <w:bCs/>
              </w:rPr>
            </w:pPr>
            <w:r>
              <w:rPr>
                <w:rFonts w:eastAsiaTheme="minorEastAsia"/>
                <w:b/>
                <w:bCs/>
              </w:rPr>
              <w:lastRenderedPageBreak/>
              <w:t>12</w:t>
            </w:r>
          </w:p>
        </w:tc>
        <w:tc>
          <w:tcPr>
            <w:tcW w:w="935" w:type="pct"/>
          </w:tcPr>
          <w:p w:rsidR="00F56DDC" w:rsidRPr="00990C1F" w:rsidRDefault="00F56DDC" w:rsidP="00857EB4">
            <w:pPr>
              <w:autoSpaceDE w:val="0"/>
              <w:autoSpaceDN w:val="0"/>
              <w:adjustRightInd w:val="0"/>
              <w:ind w:firstLine="0"/>
              <w:contextualSpacing/>
              <w:outlineLvl w:val="0"/>
              <w:rPr>
                <w:rFonts w:eastAsiaTheme="minorEastAsia"/>
                <w:b/>
                <w:bCs/>
              </w:rPr>
            </w:pPr>
            <w:r w:rsidRPr="00990C1F">
              <w:rPr>
                <w:rFonts w:eastAsiaTheme="minorEastAsia"/>
                <w:b/>
                <w:bCs/>
              </w:rPr>
              <w:t>Перечень грубых нарушений правил несения службы:</w:t>
            </w:r>
          </w:p>
        </w:tc>
        <w:tc>
          <w:tcPr>
            <w:tcW w:w="3764" w:type="pct"/>
          </w:tcPr>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 xml:space="preserve">К грубым нарушениям правил несения службы сотрудником охраны относятся: </w:t>
            </w:r>
          </w:p>
          <w:p w:rsidR="00F56DDC" w:rsidRPr="00990C1F" w:rsidRDefault="00F56DDC" w:rsidP="00BD745A">
            <w:pPr>
              <w:autoSpaceDE w:val="0"/>
              <w:autoSpaceDN w:val="0"/>
              <w:adjustRightInd w:val="0"/>
              <w:ind w:firstLine="284"/>
              <w:contextualSpacing/>
              <w:outlineLvl w:val="0"/>
              <w:rPr>
                <w:rFonts w:eastAsiaTheme="minorEastAsia"/>
              </w:rPr>
            </w:pPr>
            <w:r w:rsidRPr="00990C1F">
              <w:rPr>
                <w:rFonts w:eastAsiaTheme="minorEastAsia"/>
              </w:rPr>
              <w:t>• самовольное оставление охраняемого объекта;</w:t>
            </w:r>
          </w:p>
          <w:p w:rsidR="00F56DDC" w:rsidRPr="00990C1F" w:rsidRDefault="00F56DDC" w:rsidP="00BD745A">
            <w:pPr>
              <w:autoSpaceDE w:val="0"/>
              <w:autoSpaceDN w:val="0"/>
              <w:adjustRightInd w:val="0"/>
              <w:ind w:firstLine="284"/>
              <w:contextualSpacing/>
              <w:outlineLvl w:val="0"/>
              <w:rPr>
                <w:rFonts w:eastAsiaTheme="minorEastAsia"/>
              </w:rPr>
            </w:pPr>
            <w:r w:rsidRPr="00990C1F">
              <w:rPr>
                <w:rFonts w:eastAsiaTheme="minorEastAsia"/>
              </w:rPr>
              <w:t>• несанкционированное вскрытие принятых под охрану помещения;</w:t>
            </w:r>
          </w:p>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 употребление любых спиртных напитков, включая слабоалкогольные, или веществ наркотического действия;</w:t>
            </w:r>
          </w:p>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 несанкционированный допуск на территорию охраняемого объекта и на сам объект автотранспорта и посторонних лиц;</w:t>
            </w:r>
          </w:p>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 неисполнение правил внутреннего распорядка, установленных руководством охраняемого объекта;</w:t>
            </w:r>
          </w:p>
          <w:p w:rsidR="00F56DDC" w:rsidRPr="00990C1F" w:rsidRDefault="00F56DDC" w:rsidP="00BD745A">
            <w:pPr>
              <w:autoSpaceDE w:val="0"/>
              <w:autoSpaceDN w:val="0"/>
              <w:adjustRightInd w:val="0"/>
              <w:ind w:firstLine="284"/>
              <w:contextualSpacing/>
              <w:outlineLvl w:val="0"/>
              <w:rPr>
                <w:rFonts w:eastAsiaTheme="minorEastAsia"/>
              </w:rPr>
            </w:pPr>
            <w:r w:rsidRPr="00990C1F">
              <w:rPr>
                <w:rFonts w:eastAsiaTheme="minorEastAsia"/>
              </w:rPr>
              <w:t>• нарушения графика несения службы на объекте;</w:t>
            </w:r>
          </w:p>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 несоответствие форменной одежды требованиям настоящего Технического задания;</w:t>
            </w:r>
          </w:p>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 отсутствие или неправильное ведение необходимых документов в наблюдательном деле, предусмотренных настоящим Техническим заданием;</w:t>
            </w:r>
          </w:p>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 xml:space="preserve">• отсутствие у сотрудника охраны удостоверения частного охранника, паспорта, постоянной или временной регистрации по месту пребывания; </w:t>
            </w:r>
          </w:p>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 отсутствие на посту и (или) неисправность металлодетектора, спецсредств;</w:t>
            </w:r>
          </w:p>
          <w:p w:rsidR="00F56DDC" w:rsidRPr="00990C1F" w:rsidRDefault="00F56DDC" w:rsidP="00BD745A">
            <w:pPr>
              <w:autoSpaceDE w:val="0"/>
              <w:autoSpaceDN w:val="0"/>
              <w:adjustRightInd w:val="0"/>
              <w:ind w:firstLine="284"/>
              <w:contextualSpacing/>
              <w:outlineLvl w:val="0"/>
              <w:rPr>
                <w:rFonts w:eastAsiaTheme="minorEastAsia"/>
              </w:rPr>
            </w:pPr>
            <w:r w:rsidRPr="00990C1F">
              <w:rPr>
                <w:rFonts w:eastAsiaTheme="minorEastAsia"/>
              </w:rPr>
              <w:t>• некорректное или грубое обращение с персоналом или посетителями;</w:t>
            </w:r>
          </w:p>
          <w:p w:rsidR="00F56DDC" w:rsidRPr="00990C1F" w:rsidRDefault="00F56DDC" w:rsidP="00BD745A">
            <w:pPr>
              <w:autoSpaceDE w:val="0"/>
              <w:autoSpaceDN w:val="0"/>
              <w:adjustRightInd w:val="0"/>
              <w:ind w:firstLine="284"/>
              <w:contextualSpacing/>
              <w:outlineLvl w:val="0"/>
              <w:rPr>
                <w:rFonts w:eastAsiaTheme="minorEastAsia"/>
              </w:rPr>
            </w:pPr>
            <w:r w:rsidRPr="00990C1F">
              <w:rPr>
                <w:rFonts w:eastAsiaTheme="minorEastAsia"/>
              </w:rPr>
              <w:t>• сон и курение на постах охраны;</w:t>
            </w:r>
          </w:p>
          <w:p w:rsidR="00F56DDC" w:rsidRPr="00990C1F" w:rsidRDefault="00F56DDC" w:rsidP="00BD745A">
            <w:pPr>
              <w:autoSpaceDE w:val="0"/>
              <w:autoSpaceDN w:val="0"/>
              <w:adjustRightInd w:val="0"/>
              <w:ind w:firstLine="284"/>
              <w:contextualSpacing/>
              <w:outlineLvl w:val="0"/>
              <w:rPr>
                <w:rFonts w:eastAsiaTheme="minorEastAsia"/>
              </w:rPr>
            </w:pPr>
            <w:r w:rsidRPr="00990C1F">
              <w:rPr>
                <w:rFonts w:eastAsiaTheme="minorEastAsia"/>
              </w:rPr>
              <w:t>• приготовление и прием пищи на постах охраны;</w:t>
            </w:r>
          </w:p>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 пользование на постах охраны радиоприемниками, телевизорами, компьютерами;</w:t>
            </w:r>
          </w:p>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 выполнение работ, не связанных со служебными обязанностями (посыльный, грузчик, уборщик, дворник);</w:t>
            </w:r>
          </w:p>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 получение от кого бы то ни было (в том числе на временное хранение) и передача кому бы то ни было каких-либо предметов.</w:t>
            </w:r>
          </w:p>
          <w:p w:rsidR="00F56DDC" w:rsidRPr="00990C1F" w:rsidRDefault="00F56DDC" w:rsidP="00AC615B">
            <w:pPr>
              <w:autoSpaceDE w:val="0"/>
              <w:autoSpaceDN w:val="0"/>
              <w:adjustRightInd w:val="0"/>
              <w:ind w:firstLine="284"/>
              <w:contextualSpacing/>
              <w:jc w:val="left"/>
              <w:outlineLvl w:val="0"/>
              <w:rPr>
                <w:rFonts w:eastAsiaTheme="minorEastAsia"/>
              </w:rPr>
            </w:pPr>
            <w:r w:rsidRPr="00990C1F">
              <w:rPr>
                <w:rFonts w:eastAsiaTheme="minorEastAsia"/>
              </w:rPr>
              <w:t>В случае отсутствия сотрудника охраны на посту охраны либо в случае, если сотрудником охраны, несущим службу на посту охраны, допускаются грубые нарушения правил несения службы, Исполнитель обязан заменить сотрудника охраны по заявке Заказчика услуг. При этом время замены сотрудника не может превышать 1 (одного) часа с момента получения заявки.</w:t>
            </w:r>
          </w:p>
        </w:tc>
      </w:tr>
    </w:tbl>
    <w:p w:rsidR="00857EB4" w:rsidRDefault="00857EB4" w:rsidP="00F33715">
      <w:pPr>
        <w:ind w:left="0" w:firstLine="0"/>
        <w:rPr>
          <w:sz w:val="22"/>
          <w:szCs w:val="22"/>
        </w:rPr>
      </w:pPr>
    </w:p>
    <w:p w:rsidR="00857EB4" w:rsidRDefault="00857EB4" w:rsidP="00F33715">
      <w:pPr>
        <w:ind w:left="0" w:firstLine="0"/>
        <w:rPr>
          <w:sz w:val="22"/>
          <w:szCs w:val="22"/>
        </w:rPr>
      </w:pPr>
    </w:p>
    <w:p w:rsidR="00857EB4" w:rsidRDefault="00857EB4" w:rsidP="00F33715">
      <w:pPr>
        <w:ind w:left="0" w:firstLine="0"/>
        <w:rPr>
          <w:sz w:val="22"/>
          <w:szCs w:val="22"/>
        </w:rPr>
      </w:pPr>
    </w:p>
    <w:p w:rsidR="00857EB4" w:rsidRDefault="00857EB4" w:rsidP="00F33715">
      <w:pPr>
        <w:ind w:left="0" w:firstLine="0"/>
        <w:rPr>
          <w:sz w:val="22"/>
          <w:szCs w:val="22"/>
        </w:rPr>
      </w:pPr>
    </w:p>
    <w:p w:rsidR="00F33715" w:rsidRDefault="00F33715" w:rsidP="00F33715">
      <w:pPr>
        <w:ind w:left="0" w:firstLine="0"/>
        <w:rPr>
          <w:sz w:val="22"/>
          <w:szCs w:val="22"/>
        </w:rPr>
      </w:pPr>
      <w:r>
        <w:rPr>
          <w:sz w:val="22"/>
          <w:szCs w:val="22"/>
        </w:rPr>
        <w:t>ЗАКАЗЧИК                                                                          ИСПОЛНИТЕЛЬ</w:t>
      </w:r>
    </w:p>
    <w:p w:rsidR="00F33715" w:rsidRPr="00C67E52" w:rsidRDefault="00F33715" w:rsidP="00F33715">
      <w:pPr>
        <w:rPr>
          <w:sz w:val="22"/>
          <w:szCs w:val="22"/>
        </w:rPr>
      </w:pPr>
    </w:p>
    <w:p w:rsidR="00D07EE3" w:rsidRDefault="00F33715" w:rsidP="00F33715">
      <w:pPr>
        <w:ind w:left="-1080"/>
        <w:rPr>
          <w:sz w:val="22"/>
          <w:szCs w:val="22"/>
        </w:rPr>
      </w:pPr>
      <w:r>
        <w:rPr>
          <w:sz w:val="22"/>
          <w:szCs w:val="22"/>
        </w:rPr>
        <w:t xml:space="preserve">______________Безденежная И.В.                             </w:t>
      </w:r>
      <w:r w:rsidR="00E6156F">
        <w:rPr>
          <w:sz w:val="22"/>
          <w:szCs w:val="22"/>
        </w:rPr>
        <w:t xml:space="preserve"> ___________________</w:t>
      </w:r>
    </w:p>
    <w:p w:rsidR="00F33715" w:rsidRPr="00C67E52" w:rsidRDefault="00D07EE3" w:rsidP="00F33715">
      <w:pPr>
        <w:ind w:left="-1080"/>
        <w:rPr>
          <w:sz w:val="22"/>
          <w:szCs w:val="22"/>
        </w:rPr>
      </w:pPr>
      <w:r w:rsidRPr="00C67E52">
        <w:rPr>
          <w:sz w:val="22"/>
          <w:szCs w:val="22"/>
        </w:rPr>
        <w:t xml:space="preserve"> </w:t>
      </w:r>
      <w:proofErr w:type="spellStart"/>
      <w:r w:rsidR="00F33715" w:rsidRPr="00C67E52">
        <w:rPr>
          <w:sz w:val="22"/>
          <w:szCs w:val="22"/>
        </w:rPr>
        <w:t>м.п</w:t>
      </w:r>
      <w:proofErr w:type="spellEnd"/>
      <w:r w:rsidR="00F33715" w:rsidRPr="00C67E52">
        <w:rPr>
          <w:sz w:val="22"/>
          <w:szCs w:val="22"/>
        </w:rPr>
        <w:t xml:space="preserve">.                                                                       </w:t>
      </w:r>
      <w:proofErr w:type="spellStart"/>
      <w:r w:rsidR="00F33715" w:rsidRPr="00C67E52">
        <w:rPr>
          <w:sz w:val="22"/>
          <w:szCs w:val="22"/>
        </w:rPr>
        <w:t>м.п</w:t>
      </w:r>
      <w:proofErr w:type="spellEnd"/>
      <w:r w:rsidR="00F33715" w:rsidRPr="00C67E52">
        <w:rPr>
          <w:sz w:val="22"/>
          <w:szCs w:val="22"/>
        </w:rPr>
        <w:t>.</w:t>
      </w:r>
    </w:p>
    <w:p w:rsidR="003A08AC" w:rsidRDefault="003A08AC" w:rsidP="00E6156F">
      <w:pPr>
        <w:ind w:left="0" w:firstLine="0"/>
        <w:jc w:val="left"/>
        <w:rPr>
          <w:i/>
          <w:sz w:val="22"/>
          <w:szCs w:val="22"/>
        </w:rPr>
      </w:pPr>
    </w:p>
    <w:p w:rsidR="00E6156F" w:rsidRDefault="00E6156F" w:rsidP="00E6156F">
      <w:pPr>
        <w:ind w:left="0" w:firstLine="0"/>
        <w:jc w:val="left"/>
        <w:rPr>
          <w:i/>
          <w:sz w:val="22"/>
          <w:szCs w:val="22"/>
        </w:rPr>
      </w:pPr>
    </w:p>
    <w:p w:rsidR="003A08AC" w:rsidRDefault="003A08AC" w:rsidP="003A08AC">
      <w:pPr>
        <w:ind w:left="-1080"/>
        <w:jc w:val="left"/>
        <w:rPr>
          <w:i/>
          <w:sz w:val="22"/>
          <w:szCs w:val="22"/>
        </w:rPr>
      </w:pPr>
    </w:p>
    <w:p w:rsidR="00F56DDC" w:rsidRPr="00F56DDC" w:rsidRDefault="00F56DDC" w:rsidP="00E6156F">
      <w:pPr>
        <w:ind w:left="-1080"/>
        <w:jc w:val="right"/>
        <w:rPr>
          <w:i/>
          <w:sz w:val="22"/>
          <w:szCs w:val="22"/>
        </w:rPr>
      </w:pPr>
      <w:r w:rsidRPr="00F56DDC">
        <w:rPr>
          <w:i/>
          <w:sz w:val="22"/>
          <w:szCs w:val="22"/>
        </w:rPr>
        <w:t xml:space="preserve">Приложение № </w:t>
      </w:r>
      <w:r w:rsidR="00F33715">
        <w:rPr>
          <w:i/>
          <w:sz w:val="22"/>
          <w:szCs w:val="22"/>
        </w:rPr>
        <w:t>2</w:t>
      </w:r>
    </w:p>
    <w:p w:rsidR="00F56DDC" w:rsidRPr="00F56DDC" w:rsidRDefault="00F56DDC" w:rsidP="00E6156F">
      <w:pPr>
        <w:ind w:left="-1080"/>
        <w:jc w:val="right"/>
        <w:rPr>
          <w:i/>
          <w:sz w:val="22"/>
          <w:szCs w:val="22"/>
        </w:rPr>
      </w:pPr>
      <w:r w:rsidRPr="00F56DDC">
        <w:rPr>
          <w:i/>
          <w:sz w:val="22"/>
          <w:szCs w:val="22"/>
        </w:rPr>
        <w:t>к Контракту №</w:t>
      </w:r>
    </w:p>
    <w:p w:rsidR="0033470A" w:rsidRPr="00F56DDC" w:rsidRDefault="00F56DDC" w:rsidP="00E6156F">
      <w:pPr>
        <w:ind w:left="-1080"/>
        <w:jc w:val="right"/>
        <w:rPr>
          <w:i/>
          <w:sz w:val="22"/>
          <w:szCs w:val="22"/>
        </w:rPr>
      </w:pPr>
      <w:r w:rsidRPr="00F56DDC">
        <w:rPr>
          <w:i/>
          <w:sz w:val="22"/>
          <w:szCs w:val="22"/>
        </w:rPr>
        <w:t>от «</w:t>
      </w:r>
      <w:r w:rsidR="00110429">
        <w:rPr>
          <w:i/>
          <w:sz w:val="22"/>
          <w:szCs w:val="22"/>
        </w:rPr>
        <w:t>____</w:t>
      </w:r>
      <w:r w:rsidRPr="00F56DDC">
        <w:rPr>
          <w:i/>
          <w:sz w:val="22"/>
          <w:szCs w:val="22"/>
        </w:rPr>
        <w:t xml:space="preserve">» </w:t>
      </w:r>
      <w:r w:rsidR="00110429">
        <w:rPr>
          <w:i/>
          <w:sz w:val="22"/>
          <w:szCs w:val="22"/>
        </w:rPr>
        <w:t>______________</w:t>
      </w:r>
      <w:r w:rsidRPr="00F56DDC">
        <w:rPr>
          <w:i/>
          <w:sz w:val="22"/>
          <w:szCs w:val="22"/>
        </w:rPr>
        <w:t xml:space="preserve"> 202</w:t>
      </w:r>
      <w:r w:rsidR="00110429">
        <w:rPr>
          <w:i/>
          <w:sz w:val="22"/>
          <w:szCs w:val="22"/>
        </w:rPr>
        <w:t>5</w:t>
      </w:r>
      <w:r w:rsidRPr="00F56DDC">
        <w:rPr>
          <w:i/>
          <w:sz w:val="22"/>
          <w:szCs w:val="22"/>
        </w:rPr>
        <w:t>г.</w:t>
      </w:r>
    </w:p>
    <w:p w:rsidR="0033470A" w:rsidRDefault="0033470A" w:rsidP="0033470A">
      <w:pPr>
        <w:rPr>
          <w:sz w:val="22"/>
          <w:szCs w:val="22"/>
        </w:rPr>
      </w:pPr>
    </w:p>
    <w:p w:rsidR="00A1353F" w:rsidRPr="00F724A8" w:rsidRDefault="00A1353F" w:rsidP="00A1353F">
      <w:pPr>
        <w:ind w:left="-1080"/>
        <w:jc w:val="right"/>
        <w:rPr>
          <w:b/>
          <w:sz w:val="22"/>
          <w:szCs w:val="22"/>
        </w:rPr>
      </w:pPr>
    </w:p>
    <w:p w:rsidR="00A1353F" w:rsidRPr="00F724A8" w:rsidRDefault="00A1353F" w:rsidP="00A1353F">
      <w:pPr>
        <w:ind w:left="-1080"/>
        <w:jc w:val="right"/>
        <w:rPr>
          <w:b/>
          <w:sz w:val="22"/>
          <w:szCs w:val="22"/>
        </w:rPr>
      </w:pPr>
    </w:p>
    <w:p w:rsidR="00A1353F" w:rsidRPr="00A1353F" w:rsidRDefault="00A1353F" w:rsidP="00A1353F">
      <w:pPr>
        <w:pStyle w:val="ConsPlusNormal"/>
        <w:contextualSpacing/>
        <w:jc w:val="center"/>
      </w:pPr>
      <w:r w:rsidRPr="00A1353F">
        <w:t>СПЕЦИФИКАЦИЯ</w:t>
      </w:r>
    </w:p>
    <w:p w:rsidR="00A1353F" w:rsidRPr="00A1353F" w:rsidRDefault="00A1353F" w:rsidP="00A1353F">
      <w:pPr>
        <w:pStyle w:val="ConsPlusNormal"/>
        <w:contextualSpacing/>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04"/>
        <w:gridCol w:w="2190"/>
        <w:gridCol w:w="1247"/>
        <w:gridCol w:w="1446"/>
        <w:gridCol w:w="1701"/>
        <w:gridCol w:w="2268"/>
      </w:tblGrid>
      <w:tr w:rsidR="00A1353F" w:rsidRPr="00A1353F" w:rsidTr="00FF4D95">
        <w:trPr>
          <w:trHeight w:val="276"/>
        </w:trPr>
        <w:tc>
          <w:tcPr>
            <w:tcW w:w="504" w:type="dxa"/>
            <w:vMerge w:val="restart"/>
            <w:tcBorders>
              <w:top w:val="single" w:sz="4" w:space="0" w:color="auto"/>
              <w:left w:val="single" w:sz="4" w:space="0" w:color="auto"/>
              <w:bottom w:val="single" w:sz="4" w:space="0" w:color="auto"/>
              <w:right w:val="single" w:sz="4" w:space="0" w:color="auto"/>
            </w:tcBorders>
          </w:tcPr>
          <w:p w:rsidR="00A1353F" w:rsidRPr="00A1353F" w:rsidRDefault="00A1353F" w:rsidP="00FF4D95">
            <w:pPr>
              <w:pStyle w:val="ConsPlusNormal"/>
              <w:contextualSpacing/>
              <w:jc w:val="both"/>
            </w:pPr>
            <w:r w:rsidRPr="00A1353F">
              <w:t>№ п/п</w:t>
            </w:r>
          </w:p>
        </w:tc>
        <w:tc>
          <w:tcPr>
            <w:tcW w:w="2190" w:type="dxa"/>
            <w:vMerge w:val="restart"/>
            <w:tcBorders>
              <w:top w:val="single" w:sz="4" w:space="0" w:color="auto"/>
              <w:left w:val="single" w:sz="4" w:space="0" w:color="auto"/>
              <w:bottom w:val="single" w:sz="4" w:space="0" w:color="auto"/>
              <w:right w:val="single" w:sz="4" w:space="0" w:color="auto"/>
            </w:tcBorders>
          </w:tcPr>
          <w:p w:rsidR="00A1353F" w:rsidRPr="00A1353F" w:rsidRDefault="00A1353F" w:rsidP="00FF4D95">
            <w:pPr>
              <w:pStyle w:val="ConsPlusNormal"/>
              <w:contextualSpacing/>
              <w:jc w:val="both"/>
            </w:pPr>
            <w:r w:rsidRPr="00A1353F">
              <w:t>Наименование услуги</w:t>
            </w:r>
          </w:p>
        </w:tc>
        <w:tc>
          <w:tcPr>
            <w:tcW w:w="1247" w:type="dxa"/>
            <w:vMerge w:val="restart"/>
            <w:tcBorders>
              <w:top w:val="single" w:sz="4" w:space="0" w:color="auto"/>
              <w:left w:val="single" w:sz="4" w:space="0" w:color="auto"/>
              <w:bottom w:val="single" w:sz="4" w:space="0" w:color="auto"/>
              <w:right w:val="single" w:sz="4" w:space="0" w:color="auto"/>
            </w:tcBorders>
          </w:tcPr>
          <w:p w:rsidR="00A1353F" w:rsidRPr="00A1353F" w:rsidRDefault="00A1353F" w:rsidP="00FF4D95">
            <w:pPr>
              <w:pStyle w:val="ConsPlusNormal"/>
              <w:contextualSpacing/>
              <w:jc w:val="both"/>
            </w:pPr>
            <w:r w:rsidRPr="00A1353F">
              <w:t>Единица измерения (по ОКЕИ)</w:t>
            </w:r>
          </w:p>
        </w:tc>
        <w:tc>
          <w:tcPr>
            <w:tcW w:w="1446" w:type="dxa"/>
            <w:vMerge w:val="restart"/>
            <w:tcBorders>
              <w:top w:val="single" w:sz="4" w:space="0" w:color="auto"/>
              <w:left w:val="single" w:sz="4" w:space="0" w:color="auto"/>
              <w:bottom w:val="single" w:sz="4" w:space="0" w:color="auto"/>
              <w:right w:val="single" w:sz="4" w:space="0" w:color="auto"/>
            </w:tcBorders>
          </w:tcPr>
          <w:p w:rsidR="00A1353F" w:rsidRPr="00A1353F" w:rsidRDefault="00A1353F" w:rsidP="00FF4D95">
            <w:pPr>
              <w:pStyle w:val="ConsPlusNormal"/>
              <w:contextualSpacing/>
              <w:jc w:val="both"/>
            </w:pPr>
            <w:r w:rsidRPr="00A1353F">
              <w:t xml:space="preserve">Объем услуги </w:t>
            </w:r>
          </w:p>
        </w:tc>
        <w:tc>
          <w:tcPr>
            <w:tcW w:w="1701" w:type="dxa"/>
            <w:vMerge w:val="restart"/>
            <w:tcBorders>
              <w:top w:val="single" w:sz="4" w:space="0" w:color="auto"/>
              <w:left w:val="single" w:sz="4" w:space="0" w:color="auto"/>
              <w:bottom w:val="single" w:sz="4" w:space="0" w:color="auto"/>
              <w:right w:val="single" w:sz="4" w:space="0" w:color="auto"/>
            </w:tcBorders>
          </w:tcPr>
          <w:p w:rsidR="00A1353F" w:rsidRPr="00A1353F" w:rsidRDefault="00A1353F" w:rsidP="00FF4D95">
            <w:pPr>
              <w:pStyle w:val="ConsPlusNormal"/>
              <w:contextualSpacing/>
              <w:jc w:val="both"/>
            </w:pPr>
            <w:r w:rsidRPr="00A1353F">
              <w:t>Цена в месяц с НДС (руб. коп.)</w:t>
            </w:r>
          </w:p>
        </w:tc>
        <w:tc>
          <w:tcPr>
            <w:tcW w:w="2268" w:type="dxa"/>
            <w:vMerge w:val="restart"/>
            <w:tcBorders>
              <w:top w:val="single" w:sz="4" w:space="0" w:color="auto"/>
              <w:left w:val="single" w:sz="4" w:space="0" w:color="auto"/>
              <w:bottom w:val="single" w:sz="4" w:space="0" w:color="auto"/>
              <w:right w:val="single" w:sz="4" w:space="0" w:color="auto"/>
            </w:tcBorders>
          </w:tcPr>
          <w:p w:rsidR="00A1353F" w:rsidRPr="00A1353F" w:rsidRDefault="003A08AC" w:rsidP="003A08AC">
            <w:pPr>
              <w:pStyle w:val="ConsPlusNormal"/>
              <w:contextualSpacing/>
            </w:pPr>
            <w:r>
              <w:t xml:space="preserve">Сумма </w:t>
            </w:r>
            <w:r w:rsidR="00A1353F" w:rsidRPr="00A1353F">
              <w:t>с учетом НДС (руб. коп.)</w:t>
            </w:r>
          </w:p>
        </w:tc>
      </w:tr>
      <w:tr w:rsidR="00A1353F" w:rsidRPr="00A1353F" w:rsidTr="00FF4D95">
        <w:trPr>
          <w:trHeight w:val="276"/>
        </w:trPr>
        <w:tc>
          <w:tcPr>
            <w:tcW w:w="504" w:type="dxa"/>
            <w:vMerge/>
            <w:tcBorders>
              <w:top w:val="single" w:sz="4" w:space="0" w:color="auto"/>
              <w:left w:val="single" w:sz="4" w:space="0" w:color="auto"/>
              <w:bottom w:val="single" w:sz="4" w:space="0" w:color="auto"/>
              <w:right w:val="single" w:sz="4" w:space="0" w:color="auto"/>
            </w:tcBorders>
          </w:tcPr>
          <w:p w:rsidR="00A1353F" w:rsidRPr="00A1353F" w:rsidRDefault="00A1353F" w:rsidP="00FF4D95">
            <w:pPr>
              <w:pStyle w:val="ConsPlusNormal"/>
              <w:contextualSpacing/>
              <w:jc w:val="both"/>
            </w:pPr>
          </w:p>
        </w:tc>
        <w:tc>
          <w:tcPr>
            <w:tcW w:w="2190" w:type="dxa"/>
            <w:vMerge/>
            <w:tcBorders>
              <w:top w:val="single" w:sz="4" w:space="0" w:color="auto"/>
              <w:left w:val="single" w:sz="4" w:space="0" w:color="auto"/>
              <w:bottom w:val="single" w:sz="4" w:space="0" w:color="auto"/>
              <w:right w:val="single" w:sz="4" w:space="0" w:color="auto"/>
            </w:tcBorders>
          </w:tcPr>
          <w:p w:rsidR="00A1353F" w:rsidRPr="00A1353F" w:rsidRDefault="00A1353F" w:rsidP="00FF4D95">
            <w:pPr>
              <w:pStyle w:val="ConsPlusNormal"/>
              <w:contextualSpacing/>
              <w:jc w:val="both"/>
            </w:pPr>
          </w:p>
        </w:tc>
        <w:tc>
          <w:tcPr>
            <w:tcW w:w="1247" w:type="dxa"/>
            <w:vMerge/>
            <w:tcBorders>
              <w:top w:val="single" w:sz="4" w:space="0" w:color="auto"/>
              <w:left w:val="single" w:sz="4" w:space="0" w:color="auto"/>
              <w:bottom w:val="single" w:sz="4" w:space="0" w:color="auto"/>
              <w:right w:val="single" w:sz="4" w:space="0" w:color="auto"/>
            </w:tcBorders>
          </w:tcPr>
          <w:p w:rsidR="00A1353F" w:rsidRPr="00A1353F" w:rsidRDefault="00A1353F" w:rsidP="00FF4D95">
            <w:pPr>
              <w:pStyle w:val="ConsPlusNormal"/>
              <w:contextualSpacing/>
              <w:jc w:val="both"/>
            </w:pPr>
          </w:p>
        </w:tc>
        <w:tc>
          <w:tcPr>
            <w:tcW w:w="1446" w:type="dxa"/>
            <w:vMerge/>
            <w:tcBorders>
              <w:top w:val="single" w:sz="4" w:space="0" w:color="auto"/>
              <w:left w:val="single" w:sz="4" w:space="0" w:color="auto"/>
              <w:bottom w:val="single" w:sz="4" w:space="0" w:color="auto"/>
              <w:right w:val="single" w:sz="4" w:space="0" w:color="auto"/>
            </w:tcBorders>
          </w:tcPr>
          <w:p w:rsidR="00A1353F" w:rsidRPr="00A1353F" w:rsidRDefault="00A1353F" w:rsidP="00FF4D95">
            <w:pPr>
              <w:pStyle w:val="ConsPlusNormal"/>
              <w:contextualSpacing/>
              <w:jc w:val="both"/>
            </w:pPr>
          </w:p>
        </w:tc>
        <w:tc>
          <w:tcPr>
            <w:tcW w:w="1701" w:type="dxa"/>
            <w:vMerge/>
            <w:tcBorders>
              <w:top w:val="single" w:sz="4" w:space="0" w:color="auto"/>
              <w:left w:val="single" w:sz="4" w:space="0" w:color="auto"/>
              <w:bottom w:val="single" w:sz="4" w:space="0" w:color="auto"/>
              <w:right w:val="single" w:sz="4" w:space="0" w:color="auto"/>
            </w:tcBorders>
          </w:tcPr>
          <w:p w:rsidR="00A1353F" w:rsidRPr="00A1353F" w:rsidRDefault="00A1353F" w:rsidP="00FF4D95">
            <w:pPr>
              <w:pStyle w:val="ConsPlusNormal"/>
              <w:contextualSpacing/>
              <w:jc w:val="both"/>
            </w:pPr>
          </w:p>
        </w:tc>
        <w:tc>
          <w:tcPr>
            <w:tcW w:w="2268" w:type="dxa"/>
            <w:vMerge/>
            <w:tcBorders>
              <w:top w:val="single" w:sz="4" w:space="0" w:color="auto"/>
              <w:left w:val="single" w:sz="4" w:space="0" w:color="auto"/>
              <w:bottom w:val="single" w:sz="4" w:space="0" w:color="auto"/>
              <w:right w:val="single" w:sz="4" w:space="0" w:color="auto"/>
            </w:tcBorders>
          </w:tcPr>
          <w:p w:rsidR="00A1353F" w:rsidRPr="00A1353F" w:rsidRDefault="00A1353F" w:rsidP="00FF4D95">
            <w:pPr>
              <w:pStyle w:val="ConsPlusNormal"/>
              <w:contextualSpacing/>
              <w:jc w:val="both"/>
            </w:pPr>
          </w:p>
        </w:tc>
      </w:tr>
      <w:tr w:rsidR="00A1353F" w:rsidRPr="00A1353F" w:rsidTr="00FF4D95">
        <w:tc>
          <w:tcPr>
            <w:tcW w:w="504" w:type="dxa"/>
            <w:tcBorders>
              <w:top w:val="single" w:sz="4" w:space="0" w:color="auto"/>
              <w:left w:val="single" w:sz="4" w:space="0" w:color="auto"/>
              <w:bottom w:val="single" w:sz="4" w:space="0" w:color="auto"/>
              <w:right w:val="single" w:sz="4" w:space="0" w:color="auto"/>
            </w:tcBorders>
          </w:tcPr>
          <w:p w:rsidR="00A1353F" w:rsidRPr="00A1353F" w:rsidRDefault="00A1353F" w:rsidP="00FF4D95">
            <w:pPr>
              <w:pStyle w:val="ConsPlusNormal"/>
              <w:contextualSpacing/>
              <w:jc w:val="both"/>
            </w:pPr>
            <w:r w:rsidRPr="00A1353F">
              <w:t>1</w:t>
            </w:r>
          </w:p>
        </w:tc>
        <w:tc>
          <w:tcPr>
            <w:tcW w:w="2190" w:type="dxa"/>
            <w:tcBorders>
              <w:top w:val="single" w:sz="4" w:space="0" w:color="auto"/>
              <w:left w:val="single" w:sz="4" w:space="0" w:color="auto"/>
              <w:bottom w:val="single" w:sz="4" w:space="0" w:color="auto"/>
              <w:right w:val="single" w:sz="4" w:space="0" w:color="auto"/>
            </w:tcBorders>
          </w:tcPr>
          <w:p w:rsidR="00A1353F" w:rsidRPr="00A1353F" w:rsidRDefault="00A1353F" w:rsidP="00AC615B">
            <w:pPr>
              <w:spacing w:line="240" w:lineRule="auto"/>
              <w:ind w:left="0" w:firstLine="0"/>
              <w:contextualSpacing/>
              <w:jc w:val="left"/>
              <w:rPr>
                <w:sz w:val="24"/>
                <w:szCs w:val="24"/>
              </w:rPr>
            </w:pPr>
            <w:r w:rsidRPr="00A1353F">
              <w:rPr>
                <w:sz w:val="24"/>
                <w:szCs w:val="24"/>
              </w:rPr>
              <w:t xml:space="preserve">Услуги частной охраны (Выставление поста охраны) </w:t>
            </w:r>
          </w:p>
          <w:p w:rsidR="00A1353F" w:rsidRPr="00A1353F" w:rsidRDefault="00A1353F" w:rsidP="00FF4D95">
            <w:pPr>
              <w:pStyle w:val="ConsPlusNormal"/>
              <w:contextualSpacing/>
              <w:jc w:val="both"/>
            </w:pPr>
          </w:p>
        </w:tc>
        <w:tc>
          <w:tcPr>
            <w:tcW w:w="1247" w:type="dxa"/>
            <w:tcBorders>
              <w:top w:val="single" w:sz="4" w:space="0" w:color="auto"/>
              <w:left w:val="single" w:sz="4" w:space="0" w:color="auto"/>
              <w:bottom w:val="single" w:sz="4" w:space="0" w:color="auto"/>
              <w:right w:val="single" w:sz="4" w:space="0" w:color="auto"/>
            </w:tcBorders>
          </w:tcPr>
          <w:p w:rsidR="00A1353F" w:rsidRPr="00A1353F" w:rsidRDefault="00A1353F" w:rsidP="00FF4D95">
            <w:pPr>
              <w:pStyle w:val="ConsPlusNormal"/>
              <w:contextualSpacing/>
              <w:jc w:val="center"/>
            </w:pPr>
            <w:r w:rsidRPr="00A1353F">
              <w:t>месяц</w:t>
            </w:r>
          </w:p>
        </w:tc>
        <w:tc>
          <w:tcPr>
            <w:tcW w:w="1446" w:type="dxa"/>
            <w:tcBorders>
              <w:top w:val="single" w:sz="4" w:space="0" w:color="auto"/>
              <w:left w:val="single" w:sz="4" w:space="0" w:color="auto"/>
              <w:bottom w:val="single" w:sz="4" w:space="0" w:color="auto"/>
              <w:right w:val="single" w:sz="4" w:space="0" w:color="auto"/>
            </w:tcBorders>
          </w:tcPr>
          <w:p w:rsidR="00A1353F" w:rsidRPr="00A1353F" w:rsidRDefault="00A1353F" w:rsidP="00FF4D95">
            <w:pPr>
              <w:pStyle w:val="ConsPlusNormal"/>
              <w:contextualSpacing/>
              <w:jc w:val="center"/>
            </w:pPr>
            <w:r w:rsidRPr="00A1353F">
              <w:t>3</w:t>
            </w:r>
          </w:p>
          <w:p w:rsidR="00A1353F" w:rsidRPr="00A1353F" w:rsidRDefault="00A1353F" w:rsidP="00FF4D95">
            <w:pPr>
              <w:pStyle w:val="ConsPlusNormal"/>
              <w:contextualSpacing/>
              <w:jc w:val="both"/>
            </w:pPr>
          </w:p>
        </w:tc>
        <w:tc>
          <w:tcPr>
            <w:tcW w:w="1701" w:type="dxa"/>
            <w:tcBorders>
              <w:top w:val="single" w:sz="4" w:space="0" w:color="auto"/>
              <w:left w:val="single" w:sz="4" w:space="0" w:color="auto"/>
              <w:bottom w:val="single" w:sz="4" w:space="0" w:color="auto"/>
              <w:right w:val="single" w:sz="4" w:space="0" w:color="auto"/>
            </w:tcBorders>
          </w:tcPr>
          <w:p w:rsidR="00A1353F" w:rsidRPr="00A1353F" w:rsidRDefault="00A1353F" w:rsidP="008E6FC9">
            <w:pPr>
              <w:pStyle w:val="ConsPlusNormal"/>
              <w:contextualSpacing/>
              <w:jc w:val="center"/>
            </w:pPr>
          </w:p>
        </w:tc>
        <w:tc>
          <w:tcPr>
            <w:tcW w:w="2268" w:type="dxa"/>
            <w:tcBorders>
              <w:top w:val="single" w:sz="4" w:space="0" w:color="auto"/>
              <w:left w:val="single" w:sz="4" w:space="0" w:color="auto"/>
              <w:bottom w:val="single" w:sz="4" w:space="0" w:color="auto"/>
              <w:right w:val="single" w:sz="4" w:space="0" w:color="auto"/>
            </w:tcBorders>
          </w:tcPr>
          <w:p w:rsidR="00A1353F" w:rsidRPr="00A1353F" w:rsidRDefault="00A1353F" w:rsidP="008E6FC9">
            <w:pPr>
              <w:pStyle w:val="ConsPlusNormal"/>
              <w:contextualSpacing/>
              <w:jc w:val="center"/>
            </w:pPr>
          </w:p>
        </w:tc>
      </w:tr>
      <w:tr w:rsidR="00A1353F" w:rsidRPr="00A1353F" w:rsidTr="00FF4D95">
        <w:tc>
          <w:tcPr>
            <w:tcW w:w="2694" w:type="dxa"/>
            <w:gridSpan w:val="2"/>
            <w:tcBorders>
              <w:top w:val="single" w:sz="4" w:space="0" w:color="auto"/>
              <w:left w:val="single" w:sz="4" w:space="0" w:color="auto"/>
              <w:bottom w:val="single" w:sz="4" w:space="0" w:color="auto"/>
              <w:right w:val="single" w:sz="4" w:space="0" w:color="auto"/>
            </w:tcBorders>
          </w:tcPr>
          <w:p w:rsidR="00A1353F" w:rsidRPr="00A1353F" w:rsidRDefault="00A1353F" w:rsidP="00FF4D95">
            <w:pPr>
              <w:pStyle w:val="ConsPlusNormal"/>
              <w:contextualSpacing/>
              <w:jc w:val="both"/>
            </w:pPr>
            <w:r w:rsidRPr="00A1353F">
              <w:t>Итого:</w:t>
            </w:r>
          </w:p>
        </w:tc>
        <w:tc>
          <w:tcPr>
            <w:tcW w:w="1247" w:type="dxa"/>
            <w:tcBorders>
              <w:top w:val="single" w:sz="4" w:space="0" w:color="auto"/>
              <w:left w:val="single" w:sz="4" w:space="0" w:color="auto"/>
              <w:bottom w:val="single" w:sz="4" w:space="0" w:color="auto"/>
              <w:right w:val="single" w:sz="4" w:space="0" w:color="auto"/>
            </w:tcBorders>
          </w:tcPr>
          <w:p w:rsidR="00A1353F" w:rsidRPr="00A1353F" w:rsidRDefault="00A1353F" w:rsidP="00FF4D95">
            <w:pPr>
              <w:pStyle w:val="ConsPlusNormal"/>
              <w:contextualSpacing/>
              <w:jc w:val="both"/>
            </w:pPr>
          </w:p>
        </w:tc>
        <w:tc>
          <w:tcPr>
            <w:tcW w:w="1446" w:type="dxa"/>
            <w:tcBorders>
              <w:top w:val="single" w:sz="4" w:space="0" w:color="auto"/>
              <w:left w:val="single" w:sz="4" w:space="0" w:color="auto"/>
              <w:bottom w:val="single" w:sz="4" w:space="0" w:color="auto"/>
              <w:right w:val="single" w:sz="4" w:space="0" w:color="auto"/>
            </w:tcBorders>
          </w:tcPr>
          <w:p w:rsidR="00A1353F" w:rsidRPr="00A1353F" w:rsidRDefault="00A1353F" w:rsidP="00FF4D95">
            <w:pPr>
              <w:pStyle w:val="ConsPlusNormal"/>
              <w:contextualSpacing/>
              <w:jc w:val="both"/>
            </w:pPr>
          </w:p>
        </w:tc>
        <w:tc>
          <w:tcPr>
            <w:tcW w:w="1701" w:type="dxa"/>
            <w:tcBorders>
              <w:top w:val="single" w:sz="4" w:space="0" w:color="auto"/>
              <w:left w:val="single" w:sz="4" w:space="0" w:color="auto"/>
              <w:bottom w:val="single" w:sz="4" w:space="0" w:color="auto"/>
              <w:right w:val="single" w:sz="4" w:space="0" w:color="auto"/>
            </w:tcBorders>
          </w:tcPr>
          <w:p w:rsidR="00A1353F" w:rsidRPr="00A1353F" w:rsidRDefault="00A1353F" w:rsidP="00FF4D95">
            <w:pPr>
              <w:pStyle w:val="ConsPlusNormal"/>
              <w:contextualSpacing/>
              <w:jc w:val="both"/>
            </w:pPr>
          </w:p>
        </w:tc>
        <w:tc>
          <w:tcPr>
            <w:tcW w:w="2268" w:type="dxa"/>
            <w:tcBorders>
              <w:top w:val="single" w:sz="4" w:space="0" w:color="auto"/>
              <w:left w:val="single" w:sz="4" w:space="0" w:color="auto"/>
              <w:bottom w:val="single" w:sz="4" w:space="0" w:color="auto"/>
              <w:right w:val="single" w:sz="4" w:space="0" w:color="auto"/>
            </w:tcBorders>
          </w:tcPr>
          <w:p w:rsidR="00A1353F" w:rsidRPr="00A1353F" w:rsidRDefault="00A1353F" w:rsidP="00FF4D95">
            <w:pPr>
              <w:pStyle w:val="ConsPlusNormal"/>
              <w:contextualSpacing/>
              <w:jc w:val="both"/>
            </w:pPr>
          </w:p>
        </w:tc>
      </w:tr>
    </w:tbl>
    <w:p w:rsidR="00A1353F" w:rsidRPr="00A1353F" w:rsidRDefault="00A1353F" w:rsidP="00A1353F">
      <w:pPr>
        <w:pStyle w:val="ac"/>
        <w:suppressAutoHyphens w:val="0"/>
        <w:spacing w:after="0"/>
        <w:ind w:firstLine="360"/>
        <w:jc w:val="both"/>
        <w:rPr>
          <w:b/>
          <w:sz w:val="22"/>
          <w:szCs w:val="22"/>
        </w:rPr>
      </w:pPr>
    </w:p>
    <w:p w:rsidR="00A1353F" w:rsidRDefault="00A1353F" w:rsidP="00A1353F">
      <w:pPr>
        <w:rPr>
          <w:b/>
          <w:sz w:val="22"/>
          <w:szCs w:val="22"/>
        </w:rPr>
      </w:pPr>
    </w:p>
    <w:p w:rsidR="00D07EE3" w:rsidRDefault="00D07EE3" w:rsidP="00A1353F">
      <w:pPr>
        <w:rPr>
          <w:sz w:val="22"/>
          <w:szCs w:val="22"/>
        </w:rPr>
      </w:pPr>
    </w:p>
    <w:p w:rsidR="00D07EE3" w:rsidRDefault="00D07EE3" w:rsidP="00A1353F">
      <w:pPr>
        <w:rPr>
          <w:sz w:val="22"/>
          <w:szCs w:val="22"/>
        </w:rPr>
      </w:pPr>
    </w:p>
    <w:p w:rsidR="00857EB4" w:rsidRDefault="00857EB4" w:rsidP="00F56DDC">
      <w:pPr>
        <w:ind w:left="-1080"/>
        <w:jc w:val="center"/>
        <w:rPr>
          <w:b/>
          <w:sz w:val="22"/>
          <w:szCs w:val="22"/>
        </w:rPr>
      </w:pPr>
    </w:p>
    <w:p w:rsidR="00857EB4" w:rsidRDefault="00857EB4" w:rsidP="00F56DDC">
      <w:pPr>
        <w:ind w:left="-1080"/>
        <w:jc w:val="center"/>
        <w:rPr>
          <w:b/>
          <w:sz w:val="22"/>
          <w:szCs w:val="22"/>
        </w:rPr>
      </w:pPr>
    </w:p>
    <w:p w:rsidR="00857EB4" w:rsidRDefault="00857EB4" w:rsidP="00F56DDC">
      <w:pPr>
        <w:ind w:left="-1080"/>
        <w:jc w:val="center"/>
        <w:rPr>
          <w:b/>
          <w:sz w:val="22"/>
          <w:szCs w:val="22"/>
        </w:rPr>
      </w:pPr>
    </w:p>
    <w:p w:rsidR="00857EB4" w:rsidRDefault="00857EB4" w:rsidP="00F56DDC">
      <w:pPr>
        <w:ind w:left="-1080"/>
        <w:jc w:val="center"/>
        <w:rPr>
          <w:b/>
          <w:sz w:val="22"/>
          <w:szCs w:val="22"/>
        </w:rPr>
      </w:pPr>
    </w:p>
    <w:p w:rsidR="00857EB4" w:rsidRDefault="00857EB4" w:rsidP="00F56DDC">
      <w:pPr>
        <w:ind w:left="-1080"/>
        <w:jc w:val="center"/>
        <w:rPr>
          <w:b/>
          <w:sz w:val="22"/>
          <w:szCs w:val="22"/>
        </w:rPr>
      </w:pPr>
    </w:p>
    <w:p w:rsidR="00F56DDC" w:rsidRDefault="00F56DDC" w:rsidP="00F56DDC">
      <w:pPr>
        <w:ind w:left="-1080"/>
        <w:jc w:val="center"/>
        <w:rPr>
          <w:b/>
          <w:sz w:val="22"/>
          <w:szCs w:val="22"/>
        </w:rPr>
      </w:pPr>
      <w:r>
        <w:rPr>
          <w:b/>
          <w:sz w:val="22"/>
          <w:szCs w:val="22"/>
        </w:rPr>
        <w:t>ПЕРЕЧЕНЬ</w:t>
      </w:r>
    </w:p>
    <w:p w:rsidR="00F56DDC" w:rsidRDefault="00F56DDC" w:rsidP="00F56DDC">
      <w:pPr>
        <w:ind w:left="-1080"/>
        <w:jc w:val="center"/>
        <w:rPr>
          <w:b/>
          <w:sz w:val="22"/>
          <w:szCs w:val="22"/>
        </w:rPr>
      </w:pPr>
      <w:r>
        <w:rPr>
          <w:b/>
          <w:sz w:val="22"/>
          <w:szCs w:val="22"/>
        </w:rPr>
        <w:t>ОБЪЕКТОВ ПОД ОХРАНОЙ</w:t>
      </w:r>
    </w:p>
    <w:p w:rsidR="00F56DDC" w:rsidRDefault="00F56DDC" w:rsidP="00F56DDC">
      <w:pPr>
        <w:ind w:left="-1080"/>
        <w:jc w:val="center"/>
        <w:rPr>
          <w:b/>
          <w:sz w:val="22"/>
          <w:szCs w:val="22"/>
        </w:rPr>
      </w:pPr>
    </w:p>
    <w:p w:rsidR="00F56DDC" w:rsidRDefault="00F56DDC" w:rsidP="00F56DDC">
      <w:pPr>
        <w:pStyle w:val="ae"/>
        <w:numPr>
          <w:ilvl w:val="0"/>
          <w:numId w:val="5"/>
        </w:numPr>
        <w:rPr>
          <w:sz w:val="22"/>
          <w:szCs w:val="22"/>
        </w:rPr>
      </w:pPr>
      <w:r w:rsidRPr="00E84A98">
        <w:rPr>
          <w:sz w:val="24"/>
          <w:szCs w:val="24"/>
        </w:rPr>
        <w:t>Федеральное государственное бюджетное дошкольное</w:t>
      </w:r>
      <w:r w:rsidR="00E6156F">
        <w:rPr>
          <w:sz w:val="24"/>
          <w:szCs w:val="24"/>
        </w:rPr>
        <w:t xml:space="preserve"> </w:t>
      </w:r>
      <w:r w:rsidRPr="00E84A98">
        <w:rPr>
          <w:sz w:val="24"/>
          <w:szCs w:val="24"/>
        </w:rPr>
        <w:t xml:space="preserve">образовательное </w:t>
      </w:r>
      <w:r>
        <w:rPr>
          <w:sz w:val="24"/>
          <w:szCs w:val="24"/>
        </w:rPr>
        <w:t>учреждение «Детский сад № 302</w:t>
      </w:r>
      <w:r w:rsidRPr="00C81C84">
        <w:rPr>
          <w:sz w:val="24"/>
          <w:szCs w:val="24"/>
        </w:rPr>
        <w:t>»</w:t>
      </w:r>
      <w:r>
        <w:rPr>
          <w:sz w:val="22"/>
          <w:szCs w:val="22"/>
        </w:rPr>
        <w:t>, расположенное по адресу: г. Новосибирск, ул. Цветной проезд, 21</w:t>
      </w:r>
    </w:p>
    <w:p w:rsidR="00A1353F" w:rsidRPr="00A1353F" w:rsidRDefault="00A1353F" w:rsidP="00A1353F">
      <w:pPr>
        <w:rPr>
          <w:sz w:val="22"/>
          <w:szCs w:val="22"/>
        </w:rPr>
      </w:pPr>
    </w:p>
    <w:p w:rsidR="00A1353F" w:rsidRDefault="00A1353F" w:rsidP="00A1353F">
      <w:pPr>
        <w:ind w:left="0" w:firstLine="0"/>
        <w:rPr>
          <w:sz w:val="22"/>
          <w:szCs w:val="22"/>
        </w:rPr>
      </w:pPr>
      <w:bookmarkStart w:id="4" w:name="_Hlk170389064"/>
      <w:r>
        <w:rPr>
          <w:sz w:val="22"/>
          <w:szCs w:val="22"/>
        </w:rPr>
        <w:t>ЗАКАЗЧИК                                                                ИСПОЛНИТЕЛЬ</w:t>
      </w:r>
    </w:p>
    <w:p w:rsidR="00A1353F" w:rsidRPr="00C67E52" w:rsidRDefault="00A1353F" w:rsidP="00A1353F">
      <w:pPr>
        <w:rPr>
          <w:sz w:val="22"/>
          <w:szCs w:val="22"/>
        </w:rPr>
      </w:pPr>
    </w:p>
    <w:p w:rsidR="00A1353F" w:rsidRPr="00C67E52" w:rsidRDefault="00A1353F" w:rsidP="00A1353F">
      <w:pPr>
        <w:ind w:left="-1080"/>
        <w:rPr>
          <w:sz w:val="22"/>
          <w:szCs w:val="22"/>
        </w:rPr>
      </w:pPr>
      <w:r>
        <w:rPr>
          <w:sz w:val="22"/>
          <w:szCs w:val="22"/>
        </w:rPr>
        <w:t>______________</w:t>
      </w:r>
      <w:r w:rsidR="00574A6F">
        <w:rPr>
          <w:sz w:val="22"/>
          <w:szCs w:val="22"/>
        </w:rPr>
        <w:t>Безденежн</w:t>
      </w:r>
      <w:r w:rsidR="00E264AA">
        <w:rPr>
          <w:sz w:val="22"/>
          <w:szCs w:val="22"/>
        </w:rPr>
        <w:t>ая</w:t>
      </w:r>
      <w:r w:rsidR="00574A6F">
        <w:rPr>
          <w:sz w:val="22"/>
          <w:szCs w:val="22"/>
        </w:rPr>
        <w:t xml:space="preserve"> И.В.</w:t>
      </w:r>
      <w:r w:rsidR="00E6156F">
        <w:rPr>
          <w:sz w:val="22"/>
          <w:szCs w:val="22"/>
        </w:rPr>
        <w:t xml:space="preserve">                                    </w:t>
      </w:r>
      <w:r>
        <w:rPr>
          <w:sz w:val="22"/>
          <w:szCs w:val="22"/>
        </w:rPr>
        <w:t xml:space="preserve"> ___________________</w:t>
      </w:r>
    </w:p>
    <w:p w:rsidR="00A1353F" w:rsidRPr="00F724A8" w:rsidRDefault="00E6156F" w:rsidP="00E6156F">
      <w:pPr>
        <w:ind w:left="-1080"/>
        <w:rPr>
          <w:sz w:val="22"/>
          <w:szCs w:val="22"/>
        </w:rPr>
      </w:pPr>
      <w:r>
        <w:rPr>
          <w:sz w:val="22"/>
          <w:szCs w:val="22"/>
        </w:rPr>
        <w:t xml:space="preserve">             </w:t>
      </w:r>
      <w:proofErr w:type="spellStart"/>
      <w:r w:rsidR="00A1353F" w:rsidRPr="00C67E52">
        <w:rPr>
          <w:sz w:val="22"/>
          <w:szCs w:val="22"/>
        </w:rPr>
        <w:t>м.п</w:t>
      </w:r>
      <w:proofErr w:type="spellEnd"/>
      <w:r w:rsidR="00A1353F" w:rsidRPr="00C67E52">
        <w:rPr>
          <w:sz w:val="22"/>
          <w:szCs w:val="22"/>
        </w:rPr>
        <w:t xml:space="preserve">.                                                                      </w:t>
      </w:r>
      <w:r>
        <w:rPr>
          <w:sz w:val="22"/>
          <w:szCs w:val="22"/>
        </w:rPr>
        <w:t xml:space="preserve">                   </w:t>
      </w:r>
      <w:r w:rsidR="00A1353F" w:rsidRPr="00C67E52">
        <w:rPr>
          <w:sz w:val="22"/>
          <w:szCs w:val="22"/>
        </w:rPr>
        <w:t xml:space="preserve"> </w:t>
      </w:r>
      <w:proofErr w:type="spellStart"/>
      <w:r w:rsidR="00A1353F" w:rsidRPr="00C67E52">
        <w:rPr>
          <w:sz w:val="22"/>
          <w:szCs w:val="22"/>
        </w:rPr>
        <w:t>м.п</w:t>
      </w:r>
      <w:proofErr w:type="spellEnd"/>
      <w:r w:rsidR="00A1353F" w:rsidRPr="00C67E52">
        <w:rPr>
          <w:sz w:val="22"/>
          <w:szCs w:val="22"/>
        </w:rPr>
        <w:t>.</w:t>
      </w:r>
      <w:bookmarkEnd w:id="4"/>
    </w:p>
    <w:p w:rsidR="00F33715" w:rsidRDefault="00F33715" w:rsidP="00F33715">
      <w:pPr>
        <w:autoSpaceDE w:val="0"/>
        <w:autoSpaceDN w:val="0"/>
        <w:adjustRightInd w:val="0"/>
        <w:ind w:firstLine="284"/>
        <w:contextualSpacing/>
        <w:jc w:val="right"/>
        <w:rPr>
          <w:rFonts w:eastAsiaTheme="minorEastAsia"/>
          <w:sz w:val="22"/>
          <w:szCs w:val="22"/>
        </w:rPr>
      </w:pPr>
    </w:p>
    <w:p w:rsidR="00F33715" w:rsidRDefault="00F33715" w:rsidP="00F33715">
      <w:pPr>
        <w:autoSpaceDE w:val="0"/>
        <w:autoSpaceDN w:val="0"/>
        <w:adjustRightInd w:val="0"/>
        <w:ind w:firstLine="284"/>
        <w:contextualSpacing/>
        <w:jc w:val="right"/>
        <w:rPr>
          <w:rFonts w:eastAsiaTheme="minorEastAsia"/>
          <w:sz w:val="22"/>
          <w:szCs w:val="22"/>
        </w:rPr>
      </w:pPr>
    </w:p>
    <w:p w:rsidR="00F33715" w:rsidRDefault="00F33715" w:rsidP="00F33715">
      <w:pPr>
        <w:autoSpaceDE w:val="0"/>
        <w:autoSpaceDN w:val="0"/>
        <w:adjustRightInd w:val="0"/>
        <w:ind w:firstLine="284"/>
        <w:contextualSpacing/>
        <w:jc w:val="right"/>
        <w:rPr>
          <w:rFonts w:eastAsiaTheme="minorEastAsia"/>
          <w:sz w:val="22"/>
          <w:szCs w:val="22"/>
        </w:rPr>
      </w:pPr>
    </w:p>
    <w:p w:rsidR="00F33715" w:rsidRDefault="00F33715" w:rsidP="00F33715">
      <w:pPr>
        <w:autoSpaceDE w:val="0"/>
        <w:autoSpaceDN w:val="0"/>
        <w:adjustRightInd w:val="0"/>
        <w:ind w:firstLine="284"/>
        <w:contextualSpacing/>
        <w:jc w:val="right"/>
        <w:rPr>
          <w:rFonts w:eastAsiaTheme="minorEastAsia"/>
          <w:sz w:val="22"/>
          <w:szCs w:val="22"/>
        </w:rPr>
      </w:pPr>
    </w:p>
    <w:p w:rsidR="00F33715" w:rsidRDefault="00F33715" w:rsidP="00F33715">
      <w:pPr>
        <w:autoSpaceDE w:val="0"/>
        <w:autoSpaceDN w:val="0"/>
        <w:adjustRightInd w:val="0"/>
        <w:ind w:firstLine="284"/>
        <w:contextualSpacing/>
        <w:jc w:val="right"/>
        <w:rPr>
          <w:rFonts w:eastAsiaTheme="minorEastAsia"/>
          <w:sz w:val="22"/>
          <w:szCs w:val="22"/>
        </w:rPr>
      </w:pPr>
    </w:p>
    <w:p w:rsidR="00F33715" w:rsidRDefault="00F33715" w:rsidP="00F33715">
      <w:pPr>
        <w:autoSpaceDE w:val="0"/>
        <w:autoSpaceDN w:val="0"/>
        <w:adjustRightInd w:val="0"/>
        <w:ind w:firstLine="284"/>
        <w:contextualSpacing/>
        <w:jc w:val="right"/>
        <w:rPr>
          <w:rFonts w:eastAsiaTheme="minorEastAsia"/>
          <w:sz w:val="22"/>
          <w:szCs w:val="22"/>
        </w:rPr>
      </w:pPr>
    </w:p>
    <w:p w:rsidR="00F33715" w:rsidRDefault="00F33715" w:rsidP="00F33715">
      <w:pPr>
        <w:autoSpaceDE w:val="0"/>
        <w:autoSpaceDN w:val="0"/>
        <w:adjustRightInd w:val="0"/>
        <w:ind w:firstLine="284"/>
        <w:contextualSpacing/>
        <w:jc w:val="right"/>
        <w:rPr>
          <w:rFonts w:eastAsiaTheme="minorEastAsia"/>
          <w:sz w:val="22"/>
          <w:szCs w:val="22"/>
        </w:rPr>
      </w:pPr>
    </w:p>
    <w:p w:rsidR="00F33715" w:rsidRDefault="00F33715" w:rsidP="00F33715">
      <w:pPr>
        <w:autoSpaceDE w:val="0"/>
        <w:autoSpaceDN w:val="0"/>
        <w:adjustRightInd w:val="0"/>
        <w:ind w:firstLine="284"/>
        <w:contextualSpacing/>
        <w:jc w:val="right"/>
        <w:rPr>
          <w:rFonts w:eastAsiaTheme="minorEastAsia"/>
          <w:sz w:val="22"/>
          <w:szCs w:val="22"/>
        </w:rPr>
      </w:pPr>
    </w:p>
    <w:p w:rsidR="00F33715" w:rsidRDefault="00F33715" w:rsidP="00F33715">
      <w:pPr>
        <w:autoSpaceDE w:val="0"/>
        <w:autoSpaceDN w:val="0"/>
        <w:adjustRightInd w:val="0"/>
        <w:ind w:firstLine="284"/>
        <w:contextualSpacing/>
        <w:jc w:val="right"/>
        <w:rPr>
          <w:rFonts w:eastAsiaTheme="minorEastAsia"/>
          <w:sz w:val="22"/>
          <w:szCs w:val="22"/>
        </w:rPr>
      </w:pPr>
    </w:p>
    <w:p w:rsidR="00F33715" w:rsidRDefault="00F33715" w:rsidP="00F33715">
      <w:pPr>
        <w:autoSpaceDE w:val="0"/>
        <w:autoSpaceDN w:val="0"/>
        <w:adjustRightInd w:val="0"/>
        <w:ind w:firstLine="284"/>
        <w:contextualSpacing/>
        <w:jc w:val="right"/>
        <w:rPr>
          <w:rFonts w:eastAsiaTheme="minorEastAsia"/>
          <w:sz w:val="22"/>
          <w:szCs w:val="22"/>
        </w:rPr>
      </w:pPr>
    </w:p>
    <w:p w:rsidR="00F33715" w:rsidRDefault="00F33715" w:rsidP="00F33715">
      <w:pPr>
        <w:autoSpaceDE w:val="0"/>
        <w:autoSpaceDN w:val="0"/>
        <w:adjustRightInd w:val="0"/>
        <w:ind w:firstLine="284"/>
        <w:contextualSpacing/>
        <w:jc w:val="right"/>
        <w:rPr>
          <w:rFonts w:eastAsiaTheme="minorEastAsia"/>
          <w:sz w:val="22"/>
          <w:szCs w:val="22"/>
        </w:rPr>
      </w:pPr>
    </w:p>
    <w:p w:rsidR="00F33715" w:rsidRDefault="00F33715" w:rsidP="00F33715">
      <w:pPr>
        <w:autoSpaceDE w:val="0"/>
        <w:autoSpaceDN w:val="0"/>
        <w:adjustRightInd w:val="0"/>
        <w:ind w:firstLine="284"/>
        <w:contextualSpacing/>
        <w:jc w:val="right"/>
        <w:rPr>
          <w:rFonts w:eastAsiaTheme="minorEastAsia"/>
          <w:sz w:val="22"/>
          <w:szCs w:val="22"/>
        </w:rPr>
      </w:pPr>
    </w:p>
    <w:p w:rsidR="00F33715" w:rsidRDefault="00F33715" w:rsidP="00F33715">
      <w:pPr>
        <w:autoSpaceDE w:val="0"/>
        <w:autoSpaceDN w:val="0"/>
        <w:adjustRightInd w:val="0"/>
        <w:ind w:firstLine="284"/>
        <w:contextualSpacing/>
        <w:jc w:val="right"/>
        <w:rPr>
          <w:rFonts w:eastAsiaTheme="minorEastAsia"/>
          <w:sz w:val="22"/>
          <w:szCs w:val="22"/>
        </w:rPr>
      </w:pPr>
    </w:p>
    <w:p w:rsidR="00E6156F" w:rsidRDefault="00E6156F" w:rsidP="00E6156F">
      <w:pPr>
        <w:autoSpaceDE w:val="0"/>
        <w:autoSpaceDN w:val="0"/>
        <w:adjustRightInd w:val="0"/>
        <w:ind w:left="0" w:firstLine="0"/>
        <w:contextualSpacing/>
        <w:rPr>
          <w:rFonts w:eastAsiaTheme="minorEastAsia"/>
          <w:sz w:val="22"/>
          <w:szCs w:val="22"/>
        </w:rPr>
      </w:pPr>
    </w:p>
    <w:p w:rsidR="00E6156F" w:rsidRDefault="00E6156F" w:rsidP="00E6156F">
      <w:pPr>
        <w:autoSpaceDE w:val="0"/>
        <w:autoSpaceDN w:val="0"/>
        <w:adjustRightInd w:val="0"/>
        <w:ind w:left="0" w:firstLine="0"/>
        <w:contextualSpacing/>
        <w:rPr>
          <w:rFonts w:eastAsiaTheme="minorEastAsia"/>
          <w:sz w:val="22"/>
          <w:szCs w:val="22"/>
        </w:rPr>
      </w:pPr>
    </w:p>
    <w:p w:rsidR="00F33715" w:rsidRPr="00F33715" w:rsidRDefault="00F33715" w:rsidP="00E6156F">
      <w:pPr>
        <w:autoSpaceDE w:val="0"/>
        <w:autoSpaceDN w:val="0"/>
        <w:adjustRightInd w:val="0"/>
        <w:ind w:firstLine="284"/>
        <w:contextualSpacing/>
        <w:jc w:val="right"/>
        <w:rPr>
          <w:rFonts w:eastAsiaTheme="minorEastAsia"/>
          <w:sz w:val="22"/>
          <w:szCs w:val="22"/>
        </w:rPr>
      </w:pPr>
      <w:r w:rsidRPr="00F33715">
        <w:rPr>
          <w:rFonts w:eastAsiaTheme="minorEastAsia"/>
          <w:sz w:val="22"/>
          <w:szCs w:val="22"/>
        </w:rPr>
        <w:t xml:space="preserve">Приложение № </w:t>
      </w:r>
      <w:r>
        <w:rPr>
          <w:rFonts w:eastAsiaTheme="minorEastAsia"/>
          <w:sz w:val="22"/>
          <w:szCs w:val="22"/>
        </w:rPr>
        <w:t>3</w:t>
      </w:r>
    </w:p>
    <w:p w:rsidR="00F33715" w:rsidRPr="00F33715" w:rsidRDefault="00F33715" w:rsidP="00E6156F">
      <w:pPr>
        <w:autoSpaceDE w:val="0"/>
        <w:autoSpaceDN w:val="0"/>
        <w:adjustRightInd w:val="0"/>
        <w:ind w:left="0" w:firstLine="0"/>
        <w:contextualSpacing/>
        <w:jc w:val="right"/>
        <w:rPr>
          <w:rFonts w:eastAsiaTheme="minorEastAsia"/>
          <w:sz w:val="22"/>
          <w:szCs w:val="22"/>
        </w:rPr>
      </w:pPr>
      <w:r w:rsidRPr="00F33715">
        <w:rPr>
          <w:rFonts w:eastAsiaTheme="minorEastAsia"/>
          <w:sz w:val="22"/>
          <w:szCs w:val="22"/>
        </w:rPr>
        <w:t xml:space="preserve">к Контракту № </w:t>
      </w:r>
    </w:p>
    <w:p w:rsidR="00F33715" w:rsidRPr="00990C1F" w:rsidRDefault="00110429" w:rsidP="00E6156F">
      <w:pPr>
        <w:autoSpaceDE w:val="0"/>
        <w:autoSpaceDN w:val="0"/>
        <w:adjustRightInd w:val="0"/>
        <w:ind w:firstLine="284"/>
        <w:contextualSpacing/>
        <w:jc w:val="right"/>
        <w:rPr>
          <w:rFonts w:eastAsiaTheme="minorEastAsia"/>
          <w:sz w:val="22"/>
          <w:szCs w:val="22"/>
        </w:rPr>
      </w:pPr>
      <w:r>
        <w:rPr>
          <w:rFonts w:eastAsiaTheme="minorEastAsia"/>
          <w:sz w:val="22"/>
          <w:szCs w:val="22"/>
        </w:rPr>
        <w:t>от «___+,0+</w:t>
      </w:r>
      <w:r w:rsidR="00F33715" w:rsidRPr="00F33715">
        <w:rPr>
          <w:rFonts w:eastAsiaTheme="minorEastAsia"/>
          <w:sz w:val="22"/>
          <w:szCs w:val="22"/>
        </w:rPr>
        <w:t xml:space="preserve">» </w:t>
      </w:r>
      <w:r>
        <w:rPr>
          <w:rFonts w:eastAsiaTheme="minorEastAsia"/>
          <w:sz w:val="22"/>
          <w:szCs w:val="22"/>
        </w:rPr>
        <w:t>___________ 2025</w:t>
      </w:r>
      <w:r w:rsidR="00F33715" w:rsidRPr="00F33715">
        <w:rPr>
          <w:rFonts w:eastAsiaTheme="minorEastAsia"/>
          <w:sz w:val="22"/>
          <w:szCs w:val="22"/>
        </w:rPr>
        <w:t>г.</w:t>
      </w:r>
    </w:p>
    <w:p w:rsidR="00F33715" w:rsidRPr="00990C1F" w:rsidRDefault="00F33715" w:rsidP="00F33715">
      <w:pPr>
        <w:autoSpaceDE w:val="0"/>
        <w:autoSpaceDN w:val="0"/>
        <w:adjustRightInd w:val="0"/>
        <w:ind w:firstLine="284"/>
        <w:contextualSpacing/>
        <w:rPr>
          <w:rFonts w:eastAsiaTheme="minorEastAsia"/>
          <w:sz w:val="22"/>
          <w:szCs w:val="22"/>
        </w:rPr>
      </w:pPr>
    </w:p>
    <w:p w:rsidR="00F33715" w:rsidRPr="00990C1F" w:rsidRDefault="00F33715" w:rsidP="00F33715">
      <w:pPr>
        <w:autoSpaceDE w:val="0"/>
        <w:autoSpaceDN w:val="0"/>
        <w:adjustRightInd w:val="0"/>
        <w:ind w:firstLine="284"/>
        <w:contextualSpacing/>
        <w:jc w:val="center"/>
        <w:outlineLvl w:val="0"/>
        <w:rPr>
          <w:rFonts w:eastAsiaTheme="minorEastAsia"/>
          <w:b/>
          <w:bCs/>
          <w:sz w:val="22"/>
          <w:szCs w:val="22"/>
        </w:rPr>
      </w:pPr>
      <w:r w:rsidRPr="00990C1F">
        <w:rPr>
          <w:rFonts w:eastAsiaTheme="minorEastAsia"/>
          <w:b/>
          <w:bCs/>
          <w:sz w:val="22"/>
          <w:szCs w:val="22"/>
        </w:rPr>
        <w:t>Акт</w:t>
      </w:r>
      <w:r w:rsidRPr="00990C1F">
        <w:rPr>
          <w:rFonts w:eastAsiaTheme="minorEastAsia"/>
          <w:b/>
          <w:bCs/>
          <w:sz w:val="22"/>
          <w:szCs w:val="22"/>
        </w:rPr>
        <w:br/>
        <w:t>принятия объектов под охрану</w:t>
      </w:r>
    </w:p>
    <w:p w:rsidR="00F33715" w:rsidRPr="00990C1F" w:rsidRDefault="00F33715" w:rsidP="00F33715">
      <w:pPr>
        <w:autoSpaceDE w:val="0"/>
        <w:autoSpaceDN w:val="0"/>
        <w:adjustRightInd w:val="0"/>
        <w:ind w:firstLine="284"/>
        <w:contextualSpacing/>
        <w:jc w:val="center"/>
        <w:outlineLvl w:val="0"/>
        <w:rPr>
          <w:rFonts w:eastAsiaTheme="minorEastAsia"/>
          <w:sz w:val="22"/>
          <w:szCs w:val="22"/>
        </w:rPr>
      </w:pPr>
      <w:r w:rsidRPr="00990C1F">
        <w:rPr>
          <w:rFonts w:eastAsiaTheme="minorEastAsia"/>
          <w:sz w:val="22"/>
          <w:szCs w:val="22"/>
        </w:rPr>
        <w:t>(форма)</w:t>
      </w:r>
    </w:p>
    <w:p w:rsidR="00F33715" w:rsidRPr="00990C1F" w:rsidRDefault="00F33715" w:rsidP="00F33715">
      <w:pPr>
        <w:autoSpaceDE w:val="0"/>
        <w:autoSpaceDN w:val="0"/>
        <w:adjustRightInd w:val="0"/>
        <w:ind w:firstLine="284"/>
        <w:contextualSpacing/>
        <w:rPr>
          <w:rFonts w:eastAsiaTheme="minorEastAsia"/>
          <w:sz w:val="22"/>
          <w:szCs w:val="22"/>
        </w:rPr>
      </w:pPr>
    </w:p>
    <w:p w:rsidR="00F33715" w:rsidRPr="00990C1F" w:rsidRDefault="00F33715" w:rsidP="00AC615B">
      <w:pPr>
        <w:autoSpaceDE w:val="0"/>
        <w:autoSpaceDN w:val="0"/>
        <w:adjustRightInd w:val="0"/>
        <w:ind w:firstLine="284"/>
        <w:contextualSpacing/>
        <w:jc w:val="left"/>
        <w:rPr>
          <w:rFonts w:eastAsiaTheme="minorEastAsia"/>
          <w:sz w:val="22"/>
          <w:szCs w:val="22"/>
        </w:rPr>
      </w:pPr>
      <w:r w:rsidRPr="00990C1F">
        <w:rPr>
          <w:rFonts w:eastAsiaTheme="minorEastAsia"/>
          <w:sz w:val="22"/>
          <w:szCs w:val="22"/>
        </w:rPr>
        <w:t xml:space="preserve">Мы, нижеподписавшиеся, представитель Заказчика в лице ________________________, действующий на основании __________________________, и представитель Исполнителя в лице_____________________________, действующий на основании___________________, составили настоящий Акт о том, что в соответствии с </w:t>
      </w:r>
      <w:r>
        <w:rPr>
          <w:rFonts w:eastAsiaTheme="minorEastAsia"/>
          <w:sz w:val="22"/>
          <w:szCs w:val="22"/>
        </w:rPr>
        <w:t>Контракт</w:t>
      </w:r>
      <w:r w:rsidRPr="00990C1F">
        <w:rPr>
          <w:rFonts w:eastAsiaTheme="minorEastAsia"/>
          <w:sz w:val="22"/>
          <w:szCs w:val="22"/>
        </w:rPr>
        <w:t xml:space="preserve">ом от «____»____________20___ г. №_____ объект______________________________________________, расположенный по адресу: ____________, </w:t>
      </w:r>
      <w:proofErr w:type="spellStart"/>
      <w:r w:rsidRPr="00990C1F">
        <w:rPr>
          <w:rFonts w:eastAsiaTheme="minorEastAsia"/>
          <w:sz w:val="22"/>
          <w:szCs w:val="22"/>
        </w:rPr>
        <w:t>с_____ч.______мин</w:t>
      </w:r>
      <w:proofErr w:type="spellEnd"/>
      <w:r w:rsidRPr="00990C1F">
        <w:rPr>
          <w:rFonts w:eastAsiaTheme="minorEastAsia"/>
          <w:sz w:val="22"/>
          <w:szCs w:val="22"/>
        </w:rPr>
        <w:t xml:space="preserve"> «____»__________20_____г., принят под охрану.</w:t>
      </w:r>
    </w:p>
    <w:p w:rsidR="00F33715" w:rsidRPr="00990C1F" w:rsidRDefault="00F33715" w:rsidP="00F33715">
      <w:pPr>
        <w:autoSpaceDE w:val="0"/>
        <w:autoSpaceDN w:val="0"/>
        <w:adjustRightInd w:val="0"/>
        <w:ind w:firstLine="284"/>
        <w:contextualSpacing/>
        <w:rPr>
          <w:rFonts w:eastAsiaTheme="minorEastAsia"/>
          <w:sz w:val="22"/>
          <w:szCs w:val="22"/>
        </w:rPr>
      </w:pPr>
    </w:p>
    <w:p w:rsidR="00F33715" w:rsidRPr="00990C1F" w:rsidRDefault="00F33715" w:rsidP="00F33715">
      <w:pPr>
        <w:autoSpaceDE w:val="0"/>
        <w:autoSpaceDN w:val="0"/>
        <w:adjustRightInd w:val="0"/>
        <w:ind w:firstLine="284"/>
        <w:contextualSpacing/>
        <w:rPr>
          <w:rFonts w:eastAsiaTheme="minorEastAsia"/>
          <w:sz w:val="22"/>
          <w:szCs w:val="22"/>
        </w:rPr>
      </w:pPr>
      <w:r w:rsidRPr="00990C1F">
        <w:rPr>
          <w:rFonts w:eastAsiaTheme="minorEastAsia"/>
          <w:sz w:val="22"/>
          <w:szCs w:val="22"/>
        </w:rPr>
        <w:t xml:space="preserve">Заказчик передает, а Исполнитель принимает во временное пользование на безвозмездной основе на период действия </w:t>
      </w:r>
      <w:r>
        <w:rPr>
          <w:rFonts w:eastAsiaTheme="minorEastAsia"/>
          <w:sz w:val="22"/>
          <w:szCs w:val="22"/>
        </w:rPr>
        <w:t>Контракт</w:t>
      </w:r>
      <w:r w:rsidRPr="00990C1F">
        <w:rPr>
          <w:rFonts w:eastAsiaTheme="minorEastAsia"/>
          <w:sz w:val="22"/>
          <w:szCs w:val="22"/>
        </w:rPr>
        <w:t xml:space="preserve">а следующее имущество и документацию, необходимые для надлежащего исполнения принятых Исполнителем обязательств по настоящему </w:t>
      </w:r>
      <w:r>
        <w:rPr>
          <w:rFonts w:eastAsiaTheme="minorEastAsia"/>
          <w:sz w:val="22"/>
          <w:szCs w:val="22"/>
        </w:rPr>
        <w:t>Контракт</w:t>
      </w:r>
      <w:r w:rsidRPr="00990C1F">
        <w:rPr>
          <w:rFonts w:eastAsiaTheme="minorEastAsia"/>
          <w:sz w:val="22"/>
          <w:szCs w:val="22"/>
        </w:rPr>
        <w:t>у:</w:t>
      </w:r>
    </w:p>
    <w:p w:rsidR="00F33715" w:rsidRPr="00990C1F" w:rsidRDefault="00F33715" w:rsidP="00F33715">
      <w:pPr>
        <w:autoSpaceDE w:val="0"/>
        <w:autoSpaceDN w:val="0"/>
        <w:adjustRightInd w:val="0"/>
        <w:ind w:firstLine="284"/>
        <w:contextualSpacing/>
        <w:rPr>
          <w:rFonts w:eastAsia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3427"/>
        <w:gridCol w:w="2352"/>
        <w:gridCol w:w="3221"/>
      </w:tblGrid>
      <w:tr w:rsidR="00F33715" w:rsidRPr="00990C1F" w:rsidTr="00BD745A">
        <w:tc>
          <w:tcPr>
            <w:tcW w:w="1080" w:type="dxa"/>
            <w:tcBorders>
              <w:top w:val="single" w:sz="4" w:space="0" w:color="auto"/>
              <w:bottom w:val="single" w:sz="4" w:space="0" w:color="auto"/>
              <w:right w:val="single" w:sz="4" w:space="0" w:color="auto"/>
            </w:tcBorders>
          </w:tcPr>
          <w:p w:rsidR="00F33715" w:rsidRPr="00990C1F" w:rsidRDefault="00F33715" w:rsidP="00BD745A">
            <w:pPr>
              <w:autoSpaceDE w:val="0"/>
              <w:autoSpaceDN w:val="0"/>
              <w:adjustRightInd w:val="0"/>
              <w:ind w:firstLine="284"/>
              <w:contextualSpacing/>
              <w:jc w:val="center"/>
              <w:rPr>
                <w:rFonts w:eastAsiaTheme="minorEastAsia"/>
                <w:sz w:val="22"/>
                <w:szCs w:val="22"/>
              </w:rPr>
            </w:pPr>
            <w:r w:rsidRPr="00990C1F">
              <w:rPr>
                <w:rFonts w:eastAsiaTheme="minorEastAsia"/>
                <w:sz w:val="22"/>
                <w:szCs w:val="22"/>
              </w:rPr>
              <w:t>№ п/п</w:t>
            </w:r>
          </w:p>
        </w:tc>
        <w:tc>
          <w:tcPr>
            <w:tcW w:w="3427" w:type="dxa"/>
            <w:tcBorders>
              <w:top w:val="single" w:sz="4" w:space="0" w:color="auto"/>
              <w:left w:val="single" w:sz="4" w:space="0" w:color="auto"/>
              <w:bottom w:val="single" w:sz="4" w:space="0" w:color="auto"/>
              <w:right w:val="single" w:sz="4" w:space="0" w:color="auto"/>
            </w:tcBorders>
          </w:tcPr>
          <w:p w:rsidR="00F33715" w:rsidRPr="00990C1F" w:rsidRDefault="00F33715" w:rsidP="00BD745A">
            <w:pPr>
              <w:autoSpaceDE w:val="0"/>
              <w:autoSpaceDN w:val="0"/>
              <w:adjustRightInd w:val="0"/>
              <w:ind w:firstLine="284"/>
              <w:contextualSpacing/>
              <w:jc w:val="center"/>
              <w:rPr>
                <w:rFonts w:eastAsiaTheme="minorEastAsia"/>
                <w:sz w:val="22"/>
                <w:szCs w:val="22"/>
              </w:rPr>
            </w:pPr>
            <w:r w:rsidRPr="00990C1F">
              <w:rPr>
                <w:rFonts w:eastAsiaTheme="minorEastAsia"/>
                <w:sz w:val="22"/>
                <w:szCs w:val="22"/>
              </w:rPr>
              <w:t>Передаваемое имущество и документация</w:t>
            </w:r>
          </w:p>
        </w:tc>
        <w:tc>
          <w:tcPr>
            <w:tcW w:w="2352" w:type="dxa"/>
            <w:tcBorders>
              <w:top w:val="single" w:sz="4" w:space="0" w:color="auto"/>
              <w:left w:val="single" w:sz="4" w:space="0" w:color="auto"/>
              <w:bottom w:val="single" w:sz="4" w:space="0" w:color="auto"/>
              <w:right w:val="single" w:sz="4" w:space="0" w:color="auto"/>
            </w:tcBorders>
          </w:tcPr>
          <w:p w:rsidR="00F33715" w:rsidRPr="00990C1F" w:rsidRDefault="00F33715" w:rsidP="00BD745A">
            <w:pPr>
              <w:autoSpaceDE w:val="0"/>
              <w:autoSpaceDN w:val="0"/>
              <w:adjustRightInd w:val="0"/>
              <w:ind w:firstLine="284"/>
              <w:contextualSpacing/>
              <w:jc w:val="center"/>
              <w:rPr>
                <w:rFonts w:eastAsiaTheme="minorEastAsia"/>
                <w:sz w:val="22"/>
                <w:szCs w:val="22"/>
              </w:rPr>
            </w:pPr>
            <w:r w:rsidRPr="00990C1F">
              <w:rPr>
                <w:rFonts w:eastAsiaTheme="minorEastAsia"/>
                <w:sz w:val="22"/>
                <w:szCs w:val="22"/>
              </w:rPr>
              <w:t>Количество</w:t>
            </w:r>
          </w:p>
        </w:tc>
        <w:tc>
          <w:tcPr>
            <w:tcW w:w="3221" w:type="dxa"/>
            <w:tcBorders>
              <w:top w:val="single" w:sz="4" w:space="0" w:color="auto"/>
              <w:left w:val="single" w:sz="4" w:space="0" w:color="auto"/>
              <w:bottom w:val="single" w:sz="4" w:space="0" w:color="auto"/>
            </w:tcBorders>
          </w:tcPr>
          <w:p w:rsidR="00F33715" w:rsidRPr="00990C1F" w:rsidRDefault="00F33715" w:rsidP="00BD745A">
            <w:pPr>
              <w:autoSpaceDE w:val="0"/>
              <w:autoSpaceDN w:val="0"/>
              <w:adjustRightInd w:val="0"/>
              <w:ind w:firstLine="284"/>
              <w:contextualSpacing/>
              <w:jc w:val="center"/>
              <w:rPr>
                <w:rFonts w:eastAsiaTheme="minorEastAsia"/>
                <w:sz w:val="22"/>
                <w:szCs w:val="22"/>
              </w:rPr>
            </w:pPr>
            <w:r w:rsidRPr="00990C1F">
              <w:rPr>
                <w:rFonts w:eastAsiaTheme="minorEastAsia"/>
                <w:sz w:val="22"/>
                <w:szCs w:val="22"/>
              </w:rPr>
              <w:t>Примечание</w:t>
            </w:r>
          </w:p>
        </w:tc>
      </w:tr>
      <w:tr w:rsidR="00F33715" w:rsidRPr="00990C1F" w:rsidTr="00BD745A">
        <w:tc>
          <w:tcPr>
            <w:tcW w:w="1080" w:type="dxa"/>
            <w:tcBorders>
              <w:top w:val="single" w:sz="4" w:space="0" w:color="auto"/>
              <w:bottom w:val="single" w:sz="4" w:space="0" w:color="auto"/>
              <w:right w:val="single" w:sz="4" w:space="0" w:color="auto"/>
            </w:tcBorders>
          </w:tcPr>
          <w:p w:rsidR="00F33715" w:rsidRPr="00990C1F" w:rsidRDefault="00F33715" w:rsidP="00BD745A">
            <w:pPr>
              <w:autoSpaceDE w:val="0"/>
              <w:autoSpaceDN w:val="0"/>
              <w:adjustRightInd w:val="0"/>
              <w:ind w:firstLine="284"/>
              <w:contextualSpacing/>
              <w:rPr>
                <w:rFonts w:eastAsiaTheme="minorEastAsia"/>
                <w:sz w:val="22"/>
                <w:szCs w:val="22"/>
              </w:rPr>
            </w:pPr>
          </w:p>
        </w:tc>
        <w:tc>
          <w:tcPr>
            <w:tcW w:w="3427" w:type="dxa"/>
            <w:tcBorders>
              <w:top w:val="single" w:sz="4" w:space="0" w:color="auto"/>
              <w:left w:val="single" w:sz="4" w:space="0" w:color="auto"/>
              <w:bottom w:val="single" w:sz="4" w:space="0" w:color="auto"/>
              <w:right w:val="single" w:sz="4" w:space="0" w:color="auto"/>
            </w:tcBorders>
          </w:tcPr>
          <w:p w:rsidR="00F33715" w:rsidRPr="00990C1F" w:rsidRDefault="00F33715" w:rsidP="00BD745A">
            <w:pPr>
              <w:autoSpaceDE w:val="0"/>
              <w:autoSpaceDN w:val="0"/>
              <w:adjustRightInd w:val="0"/>
              <w:ind w:firstLine="284"/>
              <w:contextualSpacing/>
              <w:rPr>
                <w:rFonts w:eastAsiaTheme="minorEastAsia"/>
                <w:sz w:val="22"/>
                <w:szCs w:val="22"/>
              </w:rPr>
            </w:pPr>
          </w:p>
        </w:tc>
        <w:tc>
          <w:tcPr>
            <w:tcW w:w="2352" w:type="dxa"/>
            <w:tcBorders>
              <w:top w:val="single" w:sz="4" w:space="0" w:color="auto"/>
              <w:left w:val="single" w:sz="4" w:space="0" w:color="auto"/>
              <w:bottom w:val="single" w:sz="4" w:space="0" w:color="auto"/>
              <w:right w:val="single" w:sz="4" w:space="0" w:color="auto"/>
            </w:tcBorders>
          </w:tcPr>
          <w:p w:rsidR="00F33715" w:rsidRPr="00990C1F" w:rsidRDefault="00F33715" w:rsidP="00BD745A">
            <w:pPr>
              <w:autoSpaceDE w:val="0"/>
              <w:autoSpaceDN w:val="0"/>
              <w:adjustRightInd w:val="0"/>
              <w:ind w:firstLine="284"/>
              <w:contextualSpacing/>
              <w:rPr>
                <w:rFonts w:eastAsiaTheme="minorEastAsia"/>
                <w:sz w:val="22"/>
                <w:szCs w:val="22"/>
              </w:rPr>
            </w:pPr>
          </w:p>
        </w:tc>
        <w:tc>
          <w:tcPr>
            <w:tcW w:w="3221" w:type="dxa"/>
            <w:tcBorders>
              <w:top w:val="single" w:sz="4" w:space="0" w:color="auto"/>
              <w:left w:val="single" w:sz="4" w:space="0" w:color="auto"/>
              <w:bottom w:val="single" w:sz="4" w:space="0" w:color="auto"/>
            </w:tcBorders>
          </w:tcPr>
          <w:p w:rsidR="00F33715" w:rsidRPr="00990C1F" w:rsidRDefault="00F33715" w:rsidP="00BD745A">
            <w:pPr>
              <w:autoSpaceDE w:val="0"/>
              <w:autoSpaceDN w:val="0"/>
              <w:adjustRightInd w:val="0"/>
              <w:ind w:firstLine="284"/>
              <w:contextualSpacing/>
              <w:rPr>
                <w:rFonts w:eastAsiaTheme="minorEastAsia"/>
                <w:sz w:val="22"/>
                <w:szCs w:val="22"/>
              </w:rPr>
            </w:pPr>
          </w:p>
        </w:tc>
      </w:tr>
      <w:tr w:rsidR="00F33715" w:rsidRPr="00990C1F" w:rsidTr="00BD745A">
        <w:tc>
          <w:tcPr>
            <w:tcW w:w="1080" w:type="dxa"/>
            <w:tcBorders>
              <w:top w:val="single" w:sz="4" w:space="0" w:color="auto"/>
              <w:bottom w:val="single" w:sz="4" w:space="0" w:color="auto"/>
              <w:right w:val="single" w:sz="4" w:space="0" w:color="auto"/>
            </w:tcBorders>
          </w:tcPr>
          <w:p w:rsidR="00F33715" w:rsidRPr="00990C1F" w:rsidRDefault="00F33715" w:rsidP="00BD745A">
            <w:pPr>
              <w:autoSpaceDE w:val="0"/>
              <w:autoSpaceDN w:val="0"/>
              <w:adjustRightInd w:val="0"/>
              <w:ind w:firstLine="284"/>
              <w:contextualSpacing/>
              <w:rPr>
                <w:rFonts w:eastAsiaTheme="minorEastAsia"/>
                <w:sz w:val="22"/>
                <w:szCs w:val="22"/>
              </w:rPr>
            </w:pPr>
          </w:p>
        </w:tc>
        <w:tc>
          <w:tcPr>
            <w:tcW w:w="3427" w:type="dxa"/>
            <w:tcBorders>
              <w:top w:val="single" w:sz="4" w:space="0" w:color="auto"/>
              <w:left w:val="single" w:sz="4" w:space="0" w:color="auto"/>
              <w:bottom w:val="single" w:sz="4" w:space="0" w:color="auto"/>
              <w:right w:val="single" w:sz="4" w:space="0" w:color="auto"/>
            </w:tcBorders>
          </w:tcPr>
          <w:p w:rsidR="00F33715" w:rsidRPr="00990C1F" w:rsidRDefault="00F33715" w:rsidP="00BD745A">
            <w:pPr>
              <w:autoSpaceDE w:val="0"/>
              <w:autoSpaceDN w:val="0"/>
              <w:adjustRightInd w:val="0"/>
              <w:ind w:firstLine="284"/>
              <w:contextualSpacing/>
              <w:rPr>
                <w:rFonts w:eastAsiaTheme="minorEastAsia"/>
                <w:sz w:val="22"/>
                <w:szCs w:val="22"/>
              </w:rPr>
            </w:pPr>
          </w:p>
        </w:tc>
        <w:tc>
          <w:tcPr>
            <w:tcW w:w="2352" w:type="dxa"/>
            <w:tcBorders>
              <w:top w:val="single" w:sz="4" w:space="0" w:color="auto"/>
              <w:left w:val="single" w:sz="4" w:space="0" w:color="auto"/>
              <w:bottom w:val="single" w:sz="4" w:space="0" w:color="auto"/>
              <w:right w:val="single" w:sz="4" w:space="0" w:color="auto"/>
            </w:tcBorders>
          </w:tcPr>
          <w:p w:rsidR="00F33715" w:rsidRPr="00990C1F" w:rsidRDefault="00F33715" w:rsidP="00BD745A">
            <w:pPr>
              <w:autoSpaceDE w:val="0"/>
              <w:autoSpaceDN w:val="0"/>
              <w:adjustRightInd w:val="0"/>
              <w:ind w:firstLine="284"/>
              <w:contextualSpacing/>
              <w:rPr>
                <w:rFonts w:eastAsiaTheme="minorEastAsia"/>
                <w:sz w:val="22"/>
                <w:szCs w:val="22"/>
              </w:rPr>
            </w:pPr>
          </w:p>
        </w:tc>
        <w:tc>
          <w:tcPr>
            <w:tcW w:w="3221" w:type="dxa"/>
            <w:tcBorders>
              <w:top w:val="single" w:sz="4" w:space="0" w:color="auto"/>
              <w:left w:val="single" w:sz="4" w:space="0" w:color="auto"/>
              <w:bottom w:val="single" w:sz="4" w:space="0" w:color="auto"/>
            </w:tcBorders>
          </w:tcPr>
          <w:p w:rsidR="00F33715" w:rsidRPr="00990C1F" w:rsidRDefault="00F33715" w:rsidP="00BD745A">
            <w:pPr>
              <w:autoSpaceDE w:val="0"/>
              <w:autoSpaceDN w:val="0"/>
              <w:adjustRightInd w:val="0"/>
              <w:ind w:firstLine="284"/>
              <w:contextualSpacing/>
              <w:rPr>
                <w:rFonts w:eastAsiaTheme="minorEastAsia"/>
                <w:sz w:val="22"/>
                <w:szCs w:val="22"/>
              </w:rPr>
            </w:pPr>
          </w:p>
        </w:tc>
      </w:tr>
    </w:tbl>
    <w:p w:rsidR="00F33715" w:rsidRPr="00990C1F" w:rsidRDefault="00F33715" w:rsidP="00F33715">
      <w:pPr>
        <w:autoSpaceDE w:val="0"/>
        <w:autoSpaceDN w:val="0"/>
        <w:adjustRightInd w:val="0"/>
        <w:ind w:firstLine="284"/>
        <w:contextualSpacing/>
        <w:rPr>
          <w:rFonts w:eastAsiaTheme="minorEastAsia"/>
          <w:sz w:val="22"/>
          <w:szCs w:val="22"/>
        </w:rPr>
      </w:pPr>
    </w:p>
    <w:p w:rsidR="00F33715" w:rsidRPr="00990C1F" w:rsidRDefault="00F33715" w:rsidP="00F33715">
      <w:pPr>
        <w:autoSpaceDE w:val="0"/>
        <w:autoSpaceDN w:val="0"/>
        <w:adjustRightInd w:val="0"/>
        <w:ind w:firstLine="284"/>
        <w:contextualSpacing/>
        <w:rPr>
          <w:rFonts w:eastAsiaTheme="minorEastAsia"/>
          <w:sz w:val="22"/>
          <w:szCs w:val="22"/>
        </w:rPr>
      </w:pPr>
      <w:r w:rsidRPr="00990C1F">
        <w:rPr>
          <w:rFonts w:eastAsiaTheme="minorEastAsia"/>
          <w:sz w:val="22"/>
          <w:szCs w:val="22"/>
        </w:rPr>
        <w:t>От Заказчика                     ___________________________</w:t>
      </w:r>
    </w:p>
    <w:p w:rsidR="00F33715" w:rsidRPr="00990C1F" w:rsidRDefault="00F33715" w:rsidP="00F33715">
      <w:pPr>
        <w:autoSpaceDE w:val="0"/>
        <w:autoSpaceDN w:val="0"/>
        <w:adjustRightInd w:val="0"/>
        <w:ind w:firstLine="284"/>
        <w:contextualSpacing/>
        <w:rPr>
          <w:rFonts w:eastAsiaTheme="minorEastAsia"/>
          <w:sz w:val="22"/>
          <w:szCs w:val="22"/>
        </w:rPr>
      </w:pPr>
      <w:r w:rsidRPr="00990C1F">
        <w:rPr>
          <w:rFonts w:eastAsiaTheme="minorEastAsia"/>
          <w:sz w:val="22"/>
          <w:szCs w:val="22"/>
        </w:rPr>
        <w:t xml:space="preserve">                                 /_________________________/</w:t>
      </w:r>
    </w:p>
    <w:p w:rsidR="00F33715" w:rsidRPr="00990C1F" w:rsidRDefault="00F33715" w:rsidP="00F33715">
      <w:pPr>
        <w:autoSpaceDE w:val="0"/>
        <w:autoSpaceDN w:val="0"/>
        <w:adjustRightInd w:val="0"/>
        <w:ind w:firstLine="284"/>
        <w:contextualSpacing/>
        <w:rPr>
          <w:rFonts w:eastAsiaTheme="minorEastAsia"/>
          <w:sz w:val="22"/>
          <w:szCs w:val="22"/>
        </w:rPr>
      </w:pPr>
      <w:r w:rsidRPr="00990C1F">
        <w:rPr>
          <w:rFonts w:eastAsiaTheme="minorEastAsia"/>
          <w:sz w:val="22"/>
          <w:szCs w:val="22"/>
        </w:rPr>
        <w:t xml:space="preserve">                                 "___"__________20____г.</w:t>
      </w:r>
    </w:p>
    <w:p w:rsidR="00F33715" w:rsidRPr="00990C1F" w:rsidRDefault="00F33715" w:rsidP="00F33715">
      <w:pPr>
        <w:autoSpaceDE w:val="0"/>
        <w:autoSpaceDN w:val="0"/>
        <w:adjustRightInd w:val="0"/>
        <w:ind w:firstLine="284"/>
        <w:contextualSpacing/>
        <w:rPr>
          <w:rFonts w:eastAsiaTheme="minorEastAsia"/>
          <w:sz w:val="22"/>
          <w:szCs w:val="22"/>
        </w:rPr>
      </w:pPr>
      <w:proofErr w:type="spellStart"/>
      <w:r w:rsidRPr="00990C1F">
        <w:rPr>
          <w:rFonts w:eastAsiaTheme="minorEastAsia"/>
          <w:sz w:val="22"/>
          <w:szCs w:val="22"/>
        </w:rPr>
        <w:t>м.п</w:t>
      </w:r>
      <w:proofErr w:type="spellEnd"/>
      <w:r w:rsidRPr="00990C1F">
        <w:rPr>
          <w:rFonts w:eastAsiaTheme="minorEastAsia"/>
          <w:sz w:val="22"/>
          <w:szCs w:val="22"/>
        </w:rPr>
        <w:t>.</w:t>
      </w:r>
    </w:p>
    <w:p w:rsidR="00F33715" w:rsidRPr="00990C1F" w:rsidRDefault="00F33715" w:rsidP="00F33715">
      <w:pPr>
        <w:autoSpaceDE w:val="0"/>
        <w:autoSpaceDN w:val="0"/>
        <w:adjustRightInd w:val="0"/>
        <w:ind w:firstLine="284"/>
        <w:contextualSpacing/>
        <w:rPr>
          <w:rFonts w:eastAsiaTheme="minorEastAsia"/>
          <w:sz w:val="22"/>
          <w:szCs w:val="22"/>
        </w:rPr>
      </w:pPr>
    </w:p>
    <w:p w:rsidR="00F33715" w:rsidRPr="00990C1F" w:rsidRDefault="00F33715" w:rsidP="00F33715">
      <w:pPr>
        <w:autoSpaceDE w:val="0"/>
        <w:autoSpaceDN w:val="0"/>
        <w:adjustRightInd w:val="0"/>
        <w:ind w:firstLine="284"/>
        <w:contextualSpacing/>
        <w:rPr>
          <w:rFonts w:eastAsiaTheme="minorEastAsia"/>
          <w:sz w:val="22"/>
          <w:szCs w:val="22"/>
        </w:rPr>
      </w:pPr>
      <w:r w:rsidRPr="00990C1F">
        <w:rPr>
          <w:rFonts w:eastAsiaTheme="minorEastAsia"/>
          <w:sz w:val="22"/>
          <w:szCs w:val="22"/>
        </w:rPr>
        <w:t>От Исполнителя                   ___________________________</w:t>
      </w:r>
    </w:p>
    <w:p w:rsidR="00F33715" w:rsidRPr="00990C1F" w:rsidRDefault="00F33715" w:rsidP="00F33715">
      <w:pPr>
        <w:autoSpaceDE w:val="0"/>
        <w:autoSpaceDN w:val="0"/>
        <w:adjustRightInd w:val="0"/>
        <w:ind w:firstLine="284"/>
        <w:contextualSpacing/>
        <w:rPr>
          <w:rFonts w:eastAsiaTheme="minorEastAsia"/>
          <w:sz w:val="22"/>
          <w:szCs w:val="22"/>
        </w:rPr>
      </w:pPr>
      <w:r w:rsidRPr="00990C1F">
        <w:rPr>
          <w:rFonts w:eastAsiaTheme="minorEastAsia"/>
          <w:sz w:val="22"/>
          <w:szCs w:val="22"/>
        </w:rPr>
        <w:t xml:space="preserve">                                 /_________________________/</w:t>
      </w:r>
    </w:p>
    <w:p w:rsidR="00F33715" w:rsidRPr="00990C1F" w:rsidRDefault="00F33715" w:rsidP="00F33715">
      <w:pPr>
        <w:autoSpaceDE w:val="0"/>
        <w:autoSpaceDN w:val="0"/>
        <w:adjustRightInd w:val="0"/>
        <w:ind w:firstLine="284"/>
        <w:contextualSpacing/>
        <w:rPr>
          <w:rFonts w:eastAsiaTheme="minorEastAsia"/>
          <w:sz w:val="22"/>
          <w:szCs w:val="22"/>
        </w:rPr>
      </w:pPr>
      <w:r w:rsidRPr="00990C1F">
        <w:rPr>
          <w:rFonts w:eastAsiaTheme="minorEastAsia"/>
          <w:sz w:val="22"/>
          <w:szCs w:val="22"/>
        </w:rPr>
        <w:t xml:space="preserve">                                 "___"__________20_____г.</w:t>
      </w:r>
    </w:p>
    <w:p w:rsidR="00F33715" w:rsidRPr="00990C1F" w:rsidRDefault="00F33715" w:rsidP="00F33715">
      <w:pPr>
        <w:autoSpaceDE w:val="0"/>
        <w:autoSpaceDN w:val="0"/>
        <w:adjustRightInd w:val="0"/>
        <w:ind w:firstLine="284"/>
        <w:contextualSpacing/>
        <w:rPr>
          <w:rFonts w:eastAsiaTheme="minorEastAsia"/>
          <w:sz w:val="22"/>
          <w:szCs w:val="22"/>
        </w:rPr>
      </w:pPr>
      <w:proofErr w:type="spellStart"/>
      <w:r w:rsidRPr="00990C1F">
        <w:rPr>
          <w:rFonts w:eastAsiaTheme="minorEastAsia"/>
          <w:sz w:val="22"/>
          <w:szCs w:val="22"/>
        </w:rPr>
        <w:t>м.п</w:t>
      </w:r>
      <w:proofErr w:type="spellEnd"/>
      <w:r w:rsidRPr="00990C1F">
        <w:rPr>
          <w:rFonts w:eastAsiaTheme="minorEastAsia"/>
          <w:sz w:val="22"/>
          <w:szCs w:val="22"/>
        </w:rPr>
        <w:t>. (при наличии)</w:t>
      </w:r>
    </w:p>
    <w:p w:rsidR="00F33715" w:rsidRPr="00990C1F" w:rsidRDefault="00F33715" w:rsidP="00F33715">
      <w:pPr>
        <w:autoSpaceDE w:val="0"/>
        <w:autoSpaceDN w:val="0"/>
        <w:adjustRightInd w:val="0"/>
        <w:ind w:firstLine="284"/>
        <w:contextualSpacing/>
        <w:rPr>
          <w:rFonts w:eastAsiaTheme="minorEastAsia"/>
          <w:sz w:val="22"/>
          <w:szCs w:val="22"/>
        </w:rPr>
      </w:pPr>
    </w:p>
    <w:p w:rsidR="00F33715" w:rsidRPr="00990C1F" w:rsidRDefault="00F33715" w:rsidP="00F33715">
      <w:pPr>
        <w:autoSpaceDE w:val="0"/>
        <w:autoSpaceDN w:val="0"/>
        <w:adjustRightInd w:val="0"/>
        <w:ind w:firstLine="284"/>
        <w:contextualSpacing/>
        <w:rPr>
          <w:rFonts w:eastAsiaTheme="minorEastAsia"/>
          <w:sz w:val="22"/>
          <w:szCs w:val="22"/>
        </w:rPr>
      </w:pPr>
    </w:p>
    <w:tbl>
      <w:tblPr>
        <w:tblW w:w="0" w:type="auto"/>
        <w:tblLook w:val="06A0" w:firstRow="1" w:lastRow="0" w:firstColumn="1" w:lastColumn="0" w:noHBand="1" w:noVBand="1"/>
      </w:tblPr>
      <w:tblGrid>
        <w:gridCol w:w="5551"/>
        <w:gridCol w:w="4587"/>
      </w:tblGrid>
      <w:tr w:rsidR="00F33715" w:rsidRPr="00990C1F" w:rsidTr="00F33715">
        <w:tc>
          <w:tcPr>
            <w:tcW w:w="5551" w:type="dxa"/>
            <w:shd w:val="clear" w:color="auto" w:fill="auto"/>
          </w:tcPr>
          <w:p w:rsidR="00F33715" w:rsidRPr="00990C1F" w:rsidRDefault="00F33715" w:rsidP="00BD745A">
            <w:pPr>
              <w:ind w:firstLine="284"/>
              <w:contextualSpacing/>
              <w:rPr>
                <w:b/>
                <w:sz w:val="22"/>
                <w:szCs w:val="22"/>
              </w:rPr>
            </w:pPr>
            <w:bookmarkStart w:id="5" w:name="sub_4000"/>
            <w:r w:rsidRPr="00990C1F">
              <w:rPr>
                <w:b/>
                <w:sz w:val="22"/>
                <w:szCs w:val="22"/>
              </w:rPr>
              <w:t xml:space="preserve">Заказчик:       </w:t>
            </w:r>
          </w:p>
          <w:p w:rsidR="00F33715" w:rsidRPr="00990C1F" w:rsidRDefault="00F33715" w:rsidP="00BD745A">
            <w:pPr>
              <w:ind w:firstLine="284"/>
              <w:contextualSpacing/>
              <w:rPr>
                <w:b/>
                <w:sz w:val="22"/>
                <w:szCs w:val="22"/>
              </w:rPr>
            </w:pPr>
          </w:p>
        </w:tc>
        <w:tc>
          <w:tcPr>
            <w:tcW w:w="4587" w:type="dxa"/>
            <w:shd w:val="clear" w:color="auto" w:fill="auto"/>
          </w:tcPr>
          <w:p w:rsidR="00F33715" w:rsidRPr="00990C1F" w:rsidRDefault="00F33715" w:rsidP="00BD745A">
            <w:pPr>
              <w:ind w:firstLine="284"/>
              <w:contextualSpacing/>
              <w:rPr>
                <w:b/>
                <w:sz w:val="22"/>
                <w:szCs w:val="22"/>
              </w:rPr>
            </w:pPr>
            <w:r w:rsidRPr="00990C1F">
              <w:rPr>
                <w:b/>
                <w:sz w:val="22"/>
                <w:szCs w:val="22"/>
              </w:rPr>
              <w:t>Исполнитель:</w:t>
            </w:r>
          </w:p>
        </w:tc>
      </w:tr>
    </w:tbl>
    <w:p w:rsidR="00F33715" w:rsidRDefault="00F33715" w:rsidP="00F33715">
      <w:pPr>
        <w:rPr>
          <w:sz w:val="22"/>
          <w:szCs w:val="22"/>
        </w:rPr>
      </w:pPr>
    </w:p>
    <w:p w:rsidR="00F33715" w:rsidRDefault="00F33715" w:rsidP="00F33715">
      <w:pPr>
        <w:rPr>
          <w:sz w:val="22"/>
          <w:szCs w:val="22"/>
        </w:rPr>
      </w:pPr>
    </w:p>
    <w:p w:rsidR="00F33715" w:rsidRPr="00C67E52" w:rsidRDefault="00F33715" w:rsidP="00F33715">
      <w:pPr>
        <w:rPr>
          <w:sz w:val="22"/>
          <w:szCs w:val="22"/>
        </w:rPr>
      </w:pPr>
    </w:p>
    <w:p w:rsidR="00F33715" w:rsidRPr="00C67E52" w:rsidRDefault="00F33715" w:rsidP="00F33715">
      <w:pPr>
        <w:ind w:left="-1080"/>
        <w:rPr>
          <w:sz w:val="22"/>
          <w:szCs w:val="22"/>
        </w:rPr>
      </w:pPr>
      <w:r>
        <w:rPr>
          <w:sz w:val="22"/>
          <w:szCs w:val="22"/>
        </w:rPr>
        <w:t xml:space="preserve">______________Безденежная И.В.                             </w:t>
      </w:r>
      <w:r w:rsidR="00E6156F">
        <w:rPr>
          <w:sz w:val="22"/>
          <w:szCs w:val="22"/>
        </w:rPr>
        <w:t xml:space="preserve"> ___________________</w:t>
      </w:r>
    </w:p>
    <w:p w:rsidR="00F33715" w:rsidRPr="00C67E52" w:rsidRDefault="00F33715" w:rsidP="00F33715">
      <w:pPr>
        <w:ind w:left="-1080"/>
        <w:rPr>
          <w:sz w:val="22"/>
          <w:szCs w:val="22"/>
        </w:rPr>
      </w:pPr>
      <w:proofErr w:type="spellStart"/>
      <w:r w:rsidRPr="00C67E52">
        <w:rPr>
          <w:sz w:val="22"/>
          <w:szCs w:val="22"/>
        </w:rPr>
        <w:t>м.п</w:t>
      </w:r>
      <w:proofErr w:type="spellEnd"/>
      <w:r w:rsidRPr="00C67E52">
        <w:rPr>
          <w:sz w:val="22"/>
          <w:szCs w:val="22"/>
        </w:rPr>
        <w:t xml:space="preserve">.                                                                       </w:t>
      </w:r>
      <w:proofErr w:type="spellStart"/>
      <w:r w:rsidRPr="00C67E52">
        <w:rPr>
          <w:sz w:val="22"/>
          <w:szCs w:val="22"/>
        </w:rPr>
        <w:t>м.п</w:t>
      </w:r>
      <w:proofErr w:type="spellEnd"/>
      <w:r w:rsidRPr="00C67E52">
        <w:rPr>
          <w:sz w:val="22"/>
          <w:szCs w:val="22"/>
        </w:rPr>
        <w:t>.</w:t>
      </w:r>
    </w:p>
    <w:p w:rsidR="00F33715" w:rsidRDefault="00F33715" w:rsidP="00E6156F">
      <w:pPr>
        <w:autoSpaceDE w:val="0"/>
        <w:autoSpaceDN w:val="0"/>
        <w:adjustRightInd w:val="0"/>
        <w:ind w:left="0" w:firstLine="0"/>
        <w:contextualSpacing/>
        <w:rPr>
          <w:rFonts w:eastAsiaTheme="minorEastAsia"/>
          <w:b/>
          <w:bCs/>
          <w:sz w:val="22"/>
          <w:szCs w:val="22"/>
        </w:rPr>
      </w:pPr>
    </w:p>
    <w:p w:rsidR="00E6156F" w:rsidRDefault="00E6156F" w:rsidP="00E6156F">
      <w:pPr>
        <w:autoSpaceDE w:val="0"/>
        <w:autoSpaceDN w:val="0"/>
        <w:adjustRightInd w:val="0"/>
        <w:ind w:left="0" w:firstLine="0"/>
        <w:contextualSpacing/>
        <w:rPr>
          <w:rFonts w:eastAsiaTheme="minorEastAsia"/>
          <w:b/>
          <w:bCs/>
          <w:sz w:val="22"/>
          <w:szCs w:val="22"/>
        </w:rPr>
      </w:pPr>
    </w:p>
    <w:p w:rsidR="00E6156F" w:rsidRPr="00990C1F" w:rsidRDefault="00E6156F" w:rsidP="00E6156F">
      <w:pPr>
        <w:autoSpaceDE w:val="0"/>
        <w:autoSpaceDN w:val="0"/>
        <w:adjustRightInd w:val="0"/>
        <w:ind w:left="0" w:firstLine="0"/>
        <w:contextualSpacing/>
        <w:rPr>
          <w:rFonts w:eastAsiaTheme="minorEastAsia"/>
          <w:b/>
          <w:bCs/>
          <w:sz w:val="22"/>
          <w:szCs w:val="22"/>
        </w:rPr>
      </w:pPr>
    </w:p>
    <w:bookmarkEnd w:id="5"/>
    <w:p w:rsidR="00F33715" w:rsidRPr="00F56DDC" w:rsidRDefault="00F33715" w:rsidP="00E6156F">
      <w:pPr>
        <w:ind w:left="-1080"/>
        <w:jc w:val="right"/>
        <w:rPr>
          <w:i/>
          <w:sz w:val="22"/>
          <w:szCs w:val="22"/>
        </w:rPr>
      </w:pPr>
      <w:r w:rsidRPr="00F56DDC">
        <w:rPr>
          <w:i/>
          <w:sz w:val="22"/>
          <w:szCs w:val="22"/>
        </w:rPr>
        <w:lastRenderedPageBreak/>
        <w:t xml:space="preserve">Приложение № </w:t>
      </w:r>
      <w:r>
        <w:rPr>
          <w:i/>
          <w:sz w:val="22"/>
          <w:szCs w:val="22"/>
        </w:rPr>
        <w:t>4</w:t>
      </w:r>
    </w:p>
    <w:p w:rsidR="00F33715" w:rsidRPr="00F56DDC" w:rsidRDefault="00F33715" w:rsidP="00E6156F">
      <w:pPr>
        <w:ind w:left="-1080"/>
        <w:jc w:val="right"/>
        <w:rPr>
          <w:i/>
          <w:sz w:val="22"/>
          <w:szCs w:val="22"/>
        </w:rPr>
      </w:pPr>
      <w:r w:rsidRPr="00F56DDC">
        <w:rPr>
          <w:i/>
          <w:sz w:val="22"/>
          <w:szCs w:val="22"/>
        </w:rPr>
        <w:t>к Контракту №</w:t>
      </w:r>
    </w:p>
    <w:p w:rsidR="00F33715" w:rsidRPr="00F56DDC" w:rsidRDefault="00F33715" w:rsidP="00E6156F">
      <w:pPr>
        <w:ind w:left="-1080"/>
        <w:jc w:val="right"/>
        <w:rPr>
          <w:i/>
          <w:sz w:val="22"/>
          <w:szCs w:val="22"/>
        </w:rPr>
      </w:pPr>
      <w:r w:rsidRPr="00F56DDC">
        <w:rPr>
          <w:i/>
          <w:sz w:val="22"/>
          <w:szCs w:val="22"/>
        </w:rPr>
        <w:t>от «</w:t>
      </w:r>
      <w:r w:rsidR="00110429">
        <w:rPr>
          <w:i/>
          <w:sz w:val="22"/>
          <w:szCs w:val="22"/>
        </w:rPr>
        <w:t>___</w:t>
      </w:r>
      <w:r w:rsidRPr="00F56DDC">
        <w:rPr>
          <w:i/>
          <w:sz w:val="22"/>
          <w:szCs w:val="22"/>
        </w:rPr>
        <w:t xml:space="preserve">» </w:t>
      </w:r>
      <w:r w:rsidR="00110429">
        <w:rPr>
          <w:i/>
          <w:sz w:val="22"/>
          <w:szCs w:val="22"/>
        </w:rPr>
        <w:t>____________</w:t>
      </w:r>
      <w:r w:rsidRPr="00F56DDC">
        <w:rPr>
          <w:i/>
          <w:sz w:val="22"/>
          <w:szCs w:val="22"/>
        </w:rPr>
        <w:t xml:space="preserve"> 202</w:t>
      </w:r>
      <w:r w:rsidR="00110429">
        <w:rPr>
          <w:i/>
          <w:sz w:val="22"/>
          <w:szCs w:val="22"/>
        </w:rPr>
        <w:t>5</w:t>
      </w:r>
      <w:r w:rsidRPr="00F56DDC">
        <w:rPr>
          <w:i/>
          <w:sz w:val="22"/>
          <w:szCs w:val="22"/>
        </w:rPr>
        <w:t>г.</w:t>
      </w:r>
    </w:p>
    <w:p w:rsidR="00F33715" w:rsidRPr="00990C1F" w:rsidRDefault="00F33715" w:rsidP="00E6156F">
      <w:pPr>
        <w:autoSpaceDE w:val="0"/>
        <w:autoSpaceDN w:val="0"/>
        <w:adjustRightInd w:val="0"/>
        <w:ind w:left="0" w:firstLine="0"/>
        <w:contextualSpacing/>
        <w:jc w:val="right"/>
        <w:rPr>
          <w:rFonts w:eastAsiaTheme="minorEastAsia"/>
          <w:sz w:val="22"/>
          <w:szCs w:val="22"/>
        </w:rPr>
      </w:pPr>
    </w:p>
    <w:p w:rsidR="00F33715" w:rsidRPr="00990C1F" w:rsidRDefault="00F33715" w:rsidP="00F33715">
      <w:pPr>
        <w:autoSpaceDE w:val="0"/>
        <w:autoSpaceDN w:val="0"/>
        <w:adjustRightInd w:val="0"/>
        <w:ind w:firstLine="284"/>
        <w:contextualSpacing/>
        <w:jc w:val="center"/>
        <w:outlineLvl w:val="0"/>
        <w:rPr>
          <w:rFonts w:eastAsiaTheme="minorEastAsia"/>
          <w:b/>
          <w:bCs/>
          <w:sz w:val="22"/>
          <w:szCs w:val="22"/>
        </w:rPr>
      </w:pPr>
      <w:r w:rsidRPr="00990C1F">
        <w:rPr>
          <w:rFonts w:eastAsiaTheme="minorEastAsia"/>
          <w:b/>
          <w:bCs/>
          <w:sz w:val="22"/>
          <w:szCs w:val="22"/>
        </w:rPr>
        <w:t>Акт</w:t>
      </w:r>
      <w:r w:rsidRPr="00990C1F">
        <w:rPr>
          <w:rFonts w:eastAsiaTheme="minorEastAsia"/>
          <w:b/>
          <w:bCs/>
          <w:sz w:val="22"/>
          <w:szCs w:val="22"/>
        </w:rPr>
        <w:br/>
        <w:t>о снятии охраны</w:t>
      </w:r>
    </w:p>
    <w:p w:rsidR="00F33715" w:rsidRPr="00990C1F" w:rsidRDefault="00F33715" w:rsidP="00F33715">
      <w:pPr>
        <w:autoSpaceDE w:val="0"/>
        <w:autoSpaceDN w:val="0"/>
        <w:adjustRightInd w:val="0"/>
        <w:ind w:firstLine="284"/>
        <w:contextualSpacing/>
        <w:jc w:val="center"/>
        <w:outlineLvl w:val="0"/>
        <w:rPr>
          <w:rFonts w:eastAsiaTheme="minorEastAsia"/>
          <w:sz w:val="22"/>
          <w:szCs w:val="22"/>
        </w:rPr>
      </w:pPr>
      <w:r w:rsidRPr="00990C1F">
        <w:rPr>
          <w:rFonts w:eastAsiaTheme="minorEastAsia"/>
          <w:sz w:val="22"/>
          <w:szCs w:val="22"/>
        </w:rPr>
        <w:t>(форма)</w:t>
      </w:r>
    </w:p>
    <w:p w:rsidR="00F33715" w:rsidRPr="00990C1F" w:rsidRDefault="00F33715" w:rsidP="00E6156F">
      <w:pPr>
        <w:autoSpaceDE w:val="0"/>
        <w:autoSpaceDN w:val="0"/>
        <w:adjustRightInd w:val="0"/>
        <w:ind w:firstLine="284"/>
        <w:contextualSpacing/>
        <w:rPr>
          <w:rFonts w:eastAsiaTheme="minorEastAsia"/>
          <w:sz w:val="22"/>
          <w:szCs w:val="22"/>
        </w:rPr>
      </w:pPr>
    </w:p>
    <w:p w:rsidR="00F33715" w:rsidRDefault="00F33715" w:rsidP="00E6156F">
      <w:pPr>
        <w:autoSpaceDE w:val="0"/>
        <w:autoSpaceDN w:val="0"/>
        <w:adjustRightInd w:val="0"/>
        <w:ind w:firstLine="284"/>
        <w:contextualSpacing/>
        <w:rPr>
          <w:rFonts w:eastAsiaTheme="minorEastAsia"/>
          <w:sz w:val="22"/>
          <w:szCs w:val="22"/>
        </w:rPr>
      </w:pPr>
      <w:bookmarkStart w:id="6" w:name="_Hlk110421577"/>
      <w:r w:rsidRPr="00990C1F">
        <w:rPr>
          <w:rFonts w:eastAsiaTheme="minorEastAsia"/>
          <w:sz w:val="22"/>
          <w:szCs w:val="22"/>
        </w:rPr>
        <w:t>Мы, нижеподписавшиеся, представитель Исполнителя в лице _____________________________________</w:t>
      </w:r>
    </w:p>
    <w:p w:rsidR="00F33715" w:rsidRDefault="00F33715" w:rsidP="00E6156F">
      <w:pPr>
        <w:autoSpaceDE w:val="0"/>
        <w:autoSpaceDN w:val="0"/>
        <w:adjustRightInd w:val="0"/>
        <w:ind w:firstLine="284"/>
        <w:contextualSpacing/>
        <w:rPr>
          <w:rFonts w:eastAsiaTheme="minorEastAsia"/>
          <w:sz w:val="22"/>
          <w:szCs w:val="22"/>
        </w:rPr>
      </w:pPr>
      <w:r>
        <w:rPr>
          <w:rFonts w:eastAsiaTheme="minorEastAsia"/>
          <w:sz w:val="22"/>
          <w:szCs w:val="22"/>
        </w:rPr>
        <w:t>_____________________________</w:t>
      </w:r>
      <w:r w:rsidRPr="00990C1F">
        <w:rPr>
          <w:rFonts w:eastAsiaTheme="minorEastAsia"/>
          <w:sz w:val="22"/>
          <w:szCs w:val="22"/>
        </w:rPr>
        <w:t>, действующий на основании _________________________</w:t>
      </w:r>
      <w:r>
        <w:rPr>
          <w:rFonts w:eastAsiaTheme="minorEastAsia"/>
          <w:sz w:val="22"/>
          <w:szCs w:val="22"/>
        </w:rPr>
        <w:t>__________</w:t>
      </w:r>
      <w:r w:rsidRPr="00990C1F">
        <w:rPr>
          <w:rFonts w:eastAsiaTheme="minorEastAsia"/>
          <w:sz w:val="22"/>
          <w:szCs w:val="22"/>
        </w:rPr>
        <w:t>_</w:t>
      </w:r>
    </w:p>
    <w:p w:rsidR="00F33715" w:rsidRDefault="00F33715" w:rsidP="00E6156F">
      <w:pPr>
        <w:autoSpaceDE w:val="0"/>
        <w:autoSpaceDN w:val="0"/>
        <w:adjustRightInd w:val="0"/>
        <w:ind w:firstLine="284"/>
        <w:contextualSpacing/>
        <w:rPr>
          <w:rFonts w:eastAsiaTheme="minorEastAsia"/>
          <w:sz w:val="22"/>
          <w:szCs w:val="22"/>
        </w:rPr>
      </w:pPr>
      <w:r>
        <w:rPr>
          <w:rFonts w:eastAsiaTheme="minorEastAsia"/>
          <w:sz w:val="22"/>
          <w:szCs w:val="22"/>
        </w:rPr>
        <w:t>______________</w:t>
      </w:r>
      <w:r w:rsidRPr="00990C1F">
        <w:rPr>
          <w:rFonts w:eastAsiaTheme="minorEastAsia"/>
          <w:sz w:val="22"/>
          <w:szCs w:val="22"/>
        </w:rPr>
        <w:t>, и представитель Заказчика в ли</w:t>
      </w:r>
      <w:r>
        <w:rPr>
          <w:rFonts w:eastAsiaTheme="minorEastAsia"/>
          <w:sz w:val="22"/>
          <w:szCs w:val="22"/>
        </w:rPr>
        <w:t>це _________________</w:t>
      </w:r>
      <w:r w:rsidRPr="00990C1F">
        <w:rPr>
          <w:rFonts w:eastAsiaTheme="minorEastAsia"/>
          <w:sz w:val="22"/>
          <w:szCs w:val="22"/>
        </w:rPr>
        <w:t>___</w:t>
      </w:r>
      <w:r>
        <w:rPr>
          <w:rFonts w:eastAsiaTheme="minorEastAsia"/>
          <w:sz w:val="22"/>
          <w:szCs w:val="22"/>
        </w:rPr>
        <w:t>____________________</w:t>
      </w:r>
      <w:r w:rsidRPr="00990C1F">
        <w:rPr>
          <w:rFonts w:eastAsiaTheme="minorEastAsia"/>
          <w:sz w:val="22"/>
          <w:szCs w:val="22"/>
        </w:rPr>
        <w:t>_</w:t>
      </w:r>
      <w:r>
        <w:rPr>
          <w:rFonts w:eastAsiaTheme="minorEastAsia"/>
          <w:sz w:val="22"/>
          <w:szCs w:val="22"/>
        </w:rPr>
        <w:t>_____</w:t>
      </w:r>
    </w:p>
    <w:p w:rsidR="00F33715" w:rsidRPr="00990C1F" w:rsidRDefault="00F33715" w:rsidP="00E6156F">
      <w:pPr>
        <w:autoSpaceDE w:val="0"/>
        <w:autoSpaceDN w:val="0"/>
        <w:adjustRightInd w:val="0"/>
        <w:ind w:firstLine="284"/>
        <w:contextualSpacing/>
        <w:rPr>
          <w:rFonts w:eastAsiaTheme="minorEastAsia"/>
          <w:sz w:val="22"/>
          <w:szCs w:val="22"/>
        </w:rPr>
      </w:pPr>
      <w:r>
        <w:rPr>
          <w:rFonts w:eastAsiaTheme="minorEastAsia"/>
          <w:sz w:val="22"/>
          <w:szCs w:val="22"/>
        </w:rPr>
        <w:t>__________________</w:t>
      </w:r>
      <w:r w:rsidRPr="00990C1F">
        <w:rPr>
          <w:rFonts w:eastAsiaTheme="minorEastAsia"/>
          <w:sz w:val="22"/>
          <w:szCs w:val="22"/>
        </w:rPr>
        <w:t>, действующий на основании________________________</w:t>
      </w:r>
      <w:r>
        <w:rPr>
          <w:rFonts w:eastAsiaTheme="minorEastAsia"/>
          <w:sz w:val="22"/>
          <w:szCs w:val="22"/>
        </w:rPr>
        <w:t>_____________</w:t>
      </w:r>
      <w:r w:rsidRPr="00990C1F">
        <w:rPr>
          <w:rFonts w:eastAsiaTheme="minorEastAsia"/>
          <w:sz w:val="22"/>
          <w:szCs w:val="22"/>
        </w:rPr>
        <w:t xml:space="preserve">_, </w:t>
      </w:r>
      <w:bookmarkEnd w:id="6"/>
      <w:r w:rsidRPr="00990C1F">
        <w:rPr>
          <w:rFonts w:eastAsiaTheme="minorEastAsia"/>
          <w:sz w:val="22"/>
          <w:szCs w:val="22"/>
        </w:rPr>
        <w:t xml:space="preserve">составили настоящий Акт о том, что в соответствии с </w:t>
      </w:r>
      <w:r>
        <w:rPr>
          <w:rFonts w:eastAsiaTheme="minorEastAsia"/>
          <w:sz w:val="22"/>
          <w:szCs w:val="22"/>
        </w:rPr>
        <w:t>Контракт</w:t>
      </w:r>
      <w:r w:rsidRPr="00990C1F">
        <w:rPr>
          <w:rFonts w:eastAsiaTheme="minorEastAsia"/>
          <w:sz w:val="22"/>
          <w:szCs w:val="22"/>
        </w:rPr>
        <w:t>ом от «___»________________20___г. №______ охрана объекта______________________________, расположенного по адресу:________________________, снята в________________ ч. ______ мин. «____»______________20___г.</w:t>
      </w:r>
    </w:p>
    <w:p w:rsidR="00F33715" w:rsidRPr="00990C1F" w:rsidRDefault="00F33715" w:rsidP="00E6156F">
      <w:pPr>
        <w:autoSpaceDE w:val="0"/>
        <w:autoSpaceDN w:val="0"/>
        <w:adjustRightInd w:val="0"/>
        <w:ind w:firstLine="284"/>
        <w:contextualSpacing/>
        <w:rPr>
          <w:rFonts w:eastAsiaTheme="minorEastAsia"/>
          <w:sz w:val="22"/>
          <w:szCs w:val="22"/>
        </w:rPr>
      </w:pPr>
    </w:p>
    <w:p w:rsidR="00F33715" w:rsidRPr="00990C1F" w:rsidRDefault="00F33715" w:rsidP="00F33715">
      <w:pPr>
        <w:autoSpaceDE w:val="0"/>
        <w:autoSpaceDN w:val="0"/>
        <w:adjustRightInd w:val="0"/>
        <w:ind w:firstLine="284"/>
        <w:contextualSpacing/>
        <w:rPr>
          <w:rFonts w:eastAsiaTheme="minorEastAsia"/>
          <w:sz w:val="22"/>
          <w:szCs w:val="22"/>
        </w:rPr>
      </w:pPr>
      <w:bookmarkStart w:id="7" w:name="_Hlk110421151"/>
      <w:r w:rsidRPr="00990C1F">
        <w:rPr>
          <w:rFonts w:eastAsiaTheme="minorEastAsia"/>
          <w:sz w:val="22"/>
          <w:szCs w:val="22"/>
        </w:rPr>
        <w:t>От Заказчика                     ___________________________</w:t>
      </w:r>
    </w:p>
    <w:p w:rsidR="00F33715" w:rsidRPr="00990C1F" w:rsidRDefault="00F33715" w:rsidP="00F33715">
      <w:pPr>
        <w:autoSpaceDE w:val="0"/>
        <w:autoSpaceDN w:val="0"/>
        <w:adjustRightInd w:val="0"/>
        <w:ind w:firstLine="284"/>
        <w:contextualSpacing/>
        <w:rPr>
          <w:rFonts w:eastAsiaTheme="minorEastAsia"/>
          <w:sz w:val="22"/>
          <w:szCs w:val="22"/>
        </w:rPr>
      </w:pPr>
      <w:r w:rsidRPr="00990C1F">
        <w:rPr>
          <w:rFonts w:eastAsiaTheme="minorEastAsia"/>
          <w:sz w:val="22"/>
          <w:szCs w:val="22"/>
        </w:rPr>
        <w:t xml:space="preserve">                                 /_________________________/</w:t>
      </w:r>
    </w:p>
    <w:p w:rsidR="00F33715" w:rsidRPr="00990C1F" w:rsidRDefault="00F33715" w:rsidP="00F33715">
      <w:pPr>
        <w:autoSpaceDE w:val="0"/>
        <w:autoSpaceDN w:val="0"/>
        <w:adjustRightInd w:val="0"/>
        <w:ind w:firstLine="284"/>
        <w:contextualSpacing/>
        <w:rPr>
          <w:rFonts w:eastAsiaTheme="minorEastAsia"/>
          <w:sz w:val="22"/>
          <w:szCs w:val="22"/>
        </w:rPr>
      </w:pPr>
      <w:r w:rsidRPr="00990C1F">
        <w:rPr>
          <w:rFonts w:eastAsiaTheme="minorEastAsia"/>
          <w:sz w:val="22"/>
          <w:szCs w:val="22"/>
        </w:rPr>
        <w:t xml:space="preserve">                                 "___"__________20____г.</w:t>
      </w:r>
    </w:p>
    <w:p w:rsidR="00F33715" w:rsidRPr="00990C1F" w:rsidRDefault="00F33715" w:rsidP="00F33715">
      <w:pPr>
        <w:autoSpaceDE w:val="0"/>
        <w:autoSpaceDN w:val="0"/>
        <w:adjustRightInd w:val="0"/>
        <w:ind w:firstLine="284"/>
        <w:contextualSpacing/>
        <w:rPr>
          <w:rFonts w:eastAsiaTheme="minorEastAsia"/>
          <w:sz w:val="22"/>
          <w:szCs w:val="22"/>
        </w:rPr>
      </w:pPr>
      <w:proofErr w:type="spellStart"/>
      <w:r w:rsidRPr="00990C1F">
        <w:rPr>
          <w:rFonts w:eastAsiaTheme="minorEastAsia"/>
          <w:sz w:val="22"/>
          <w:szCs w:val="22"/>
        </w:rPr>
        <w:t>м.п</w:t>
      </w:r>
      <w:proofErr w:type="spellEnd"/>
      <w:r w:rsidRPr="00990C1F">
        <w:rPr>
          <w:rFonts w:eastAsiaTheme="minorEastAsia"/>
          <w:sz w:val="22"/>
          <w:szCs w:val="22"/>
        </w:rPr>
        <w:t>.</w:t>
      </w:r>
    </w:p>
    <w:p w:rsidR="00F33715" w:rsidRPr="00990C1F" w:rsidRDefault="00F33715" w:rsidP="00F33715">
      <w:pPr>
        <w:autoSpaceDE w:val="0"/>
        <w:autoSpaceDN w:val="0"/>
        <w:adjustRightInd w:val="0"/>
        <w:ind w:firstLine="284"/>
        <w:contextualSpacing/>
        <w:rPr>
          <w:rFonts w:eastAsiaTheme="minorEastAsia"/>
          <w:sz w:val="22"/>
          <w:szCs w:val="22"/>
        </w:rPr>
      </w:pPr>
    </w:p>
    <w:p w:rsidR="00F33715" w:rsidRPr="00990C1F" w:rsidRDefault="00F33715" w:rsidP="003A08AC">
      <w:pPr>
        <w:autoSpaceDE w:val="0"/>
        <w:autoSpaceDN w:val="0"/>
        <w:adjustRightInd w:val="0"/>
        <w:ind w:firstLine="284"/>
        <w:contextualSpacing/>
        <w:rPr>
          <w:rFonts w:eastAsiaTheme="minorEastAsia"/>
          <w:sz w:val="22"/>
          <w:szCs w:val="22"/>
        </w:rPr>
      </w:pPr>
      <w:r w:rsidRPr="00990C1F">
        <w:rPr>
          <w:rFonts w:eastAsiaTheme="minorEastAsia"/>
          <w:sz w:val="22"/>
          <w:szCs w:val="22"/>
        </w:rPr>
        <w:t>От Исполнителя                   ___________________________</w:t>
      </w:r>
    </w:p>
    <w:p w:rsidR="00F33715" w:rsidRPr="00990C1F" w:rsidRDefault="00F33715" w:rsidP="00F33715">
      <w:pPr>
        <w:autoSpaceDE w:val="0"/>
        <w:autoSpaceDN w:val="0"/>
        <w:adjustRightInd w:val="0"/>
        <w:ind w:firstLine="284"/>
        <w:contextualSpacing/>
        <w:rPr>
          <w:rFonts w:eastAsiaTheme="minorEastAsia"/>
          <w:sz w:val="22"/>
          <w:szCs w:val="22"/>
        </w:rPr>
      </w:pPr>
      <w:r w:rsidRPr="00990C1F">
        <w:rPr>
          <w:rFonts w:eastAsiaTheme="minorEastAsia"/>
          <w:sz w:val="22"/>
          <w:szCs w:val="22"/>
        </w:rPr>
        <w:t xml:space="preserve">                                 /_________________________/</w:t>
      </w:r>
    </w:p>
    <w:p w:rsidR="00F33715" w:rsidRPr="00990C1F" w:rsidRDefault="00F33715" w:rsidP="00F33715">
      <w:pPr>
        <w:autoSpaceDE w:val="0"/>
        <w:autoSpaceDN w:val="0"/>
        <w:adjustRightInd w:val="0"/>
        <w:ind w:firstLine="284"/>
        <w:contextualSpacing/>
        <w:rPr>
          <w:rFonts w:eastAsiaTheme="minorEastAsia"/>
          <w:sz w:val="22"/>
          <w:szCs w:val="22"/>
        </w:rPr>
      </w:pPr>
      <w:r w:rsidRPr="00990C1F">
        <w:rPr>
          <w:rFonts w:eastAsiaTheme="minorEastAsia"/>
          <w:sz w:val="22"/>
          <w:szCs w:val="22"/>
        </w:rPr>
        <w:t xml:space="preserve">                                 "___"__________20_____г.</w:t>
      </w:r>
    </w:p>
    <w:p w:rsidR="00F33715" w:rsidRPr="00990C1F" w:rsidRDefault="00F33715" w:rsidP="00F33715">
      <w:pPr>
        <w:autoSpaceDE w:val="0"/>
        <w:autoSpaceDN w:val="0"/>
        <w:adjustRightInd w:val="0"/>
        <w:ind w:firstLine="284"/>
        <w:contextualSpacing/>
        <w:rPr>
          <w:rFonts w:eastAsiaTheme="minorEastAsia"/>
          <w:sz w:val="22"/>
          <w:szCs w:val="22"/>
        </w:rPr>
      </w:pPr>
      <w:proofErr w:type="spellStart"/>
      <w:r w:rsidRPr="00990C1F">
        <w:rPr>
          <w:rFonts w:eastAsiaTheme="minorEastAsia"/>
          <w:sz w:val="22"/>
          <w:szCs w:val="22"/>
        </w:rPr>
        <w:t>м.п</w:t>
      </w:r>
      <w:proofErr w:type="spellEnd"/>
      <w:r w:rsidRPr="00990C1F">
        <w:rPr>
          <w:rFonts w:eastAsiaTheme="minorEastAsia"/>
          <w:sz w:val="22"/>
          <w:szCs w:val="22"/>
        </w:rPr>
        <w:t>. (при наличии)</w:t>
      </w:r>
    </w:p>
    <w:bookmarkEnd w:id="7"/>
    <w:p w:rsidR="00F33715" w:rsidRPr="00990C1F" w:rsidRDefault="00F33715" w:rsidP="00F33715">
      <w:pPr>
        <w:autoSpaceDE w:val="0"/>
        <w:autoSpaceDN w:val="0"/>
        <w:adjustRightInd w:val="0"/>
        <w:ind w:firstLine="284"/>
        <w:contextualSpacing/>
        <w:rPr>
          <w:rFonts w:eastAsiaTheme="minorEastAsia"/>
          <w:sz w:val="22"/>
          <w:szCs w:val="22"/>
        </w:rPr>
      </w:pPr>
    </w:p>
    <w:p w:rsidR="00F33715" w:rsidRPr="00990C1F" w:rsidRDefault="00F33715" w:rsidP="00F33715">
      <w:pPr>
        <w:autoSpaceDE w:val="0"/>
        <w:autoSpaceDN w:val="0"/>
        <w:adjustRightInd w:val="0"/>
        <w:ind w:firstLine="284"/>
        <w:contextualSpacing/>
        <w:rPr>
          <w:rFonts w:eastAsiaTheme="minorEastAsia"/>
          <w:sz w:val="22"/>
          <w:szCs w:val="22"/>
        </w:rPr>
      </w:pPr>
    </w:p>
    <w:tbl>
      <w:tblPr>
        <w:tblW w:w="5000" w:type="pct"/>
        <w:tblLook w:val="04A0" w:firstRow="1" w:lastRow="0" w:firstColumn="1" w:lastColumn="0" w:noHBand="0" w:noVBand="1"/>
      </w:tblPr>
      <w:tblGrid>
        <w:gridCol w:w="5069"/>
        <w:gridCol w:w="5069"/>
      </w:tblGrid>
      <w:tr w:rsidR="00F33715" w:rsidRPr="00990C1F" w:rsidTr="00BD745A">
        <w:tc>
          <w:tcPr>
            <w:tcW w:w="2500" w:type="pct"/>
            <w:shd w:val="clear" w:color="auto" w:fill="auto"/>
          </w:tcPr>
          <w:p w:rsidR="00F33715" w:rsidRPr="00990C1F" w:rsidRDefault="00F33715" w:rsidP="00BD745A">
            <w:pPr>
              <w:autoSpaceDE w:val="0"/>
              <w:autoSpaceDN w:val="0"/>
              <w:adjustRightInd w:val="0"/>
              <w:ind w:firstLine="284"/>
              <w:contextualSpacing/>
              <w:rPr>
                <w:b/>
                <w:sz w:val="22"/>
                <w:szCs w:val="22"/>
              </w:rPr>
            </w:pPr>
          </w:p>
        </w:tc>
        <w:tc>
          <w:tcPr>
            <w:tcW w:w="2500" w:type="pct"/>
          </w:tcPr>
          <w:p w:rsidR="00F33715" w:rsidRPr="00990C1F" w:rsidRDefault="00F33715" w:rsidP="00BD745A">
            <w:pPr>
              <w:ind w:firstLine="284"/>
              <w:contextualSpacing/>
              <w:jc w:val="center"/>
              <w:rPr>
                <w:b/>
                <w:sz w:val="22"/>
                <w:szCs w:val="22"/>
              </w:rPr>
            </w:pPr>
          </w:p>
        </w:tc>
      </w:tr>
      <w:tr w:rsidR="00F33715" w:rsidRPr="00990C1F" w:rsidTr="00BD745A">
        <w:tc>
          <w:tcPr>
            <w:tcW w:w="2500" w:type="pct"/>
            <w:shd w:val="clear" w:color="auto" w:fill="auto"/>
          </w:tcPr>
          <w:p w:rsidR="00F33715" w:rsidRPr="00990C1F" w:rsidRDefault="00F33715" w:rsidP="00BD745A">
            <w:pPr>
              <w:ind w:firstLine="284"/>
              <w:contextualSpacing/>
              <w:rPr>
                <w:b/>
                <w:sz w:val="22"/>
                <w:szCs w:val="22"/>
              </w:rPr>
            </w:pPr>
            <w:r w:rsidRPr="00990C1F">
              <w:rPr>
                <w:b/>
                <w:sz w:val="22"/>
                <w:szCs w:val="22"/>
              </w:rPr>
              <w:t xml:space="preserve">Заказчик:       </w:t>
            </w:r>
          </w:p>
          <w:p w:rsidR="00F33715" w:rsidRPr="00990C1F" w:rsidRDefault="00F33715" w:rsidP="00BD745A">
            <w:pPr>
              <w:autoSpaceDE w:val="0"/>
              <w:autoSpaceDN w:val="0"/>
              <w:adjustRightInd w:val="0"/>
              <w:ind w:firstLine="284"/>
              <w:contextualSpacing/>
              <w:rPr>
                <w:sz w:val="22"/>
                <w:szCs w:val="22"/>
              </w:rPr>
            </w:pPr>
          </w:p>
        </w:tc>
        <w:tc>
          <w:tcPr>
            <w:tcW w:w="2500" w:type="pct"/>
          </w:tcPr>
          <w:p w:rsidR="00F33715" w:rsidRPr="00990C1F" w:rsidRDefault="00F33715" w:rsidP="00BD745A">
            <w:pPr>
              <w:ind w:firstLine="284"/>
              <w:contextualSpacing/>
              <w:rPr>
                <w:sz w:val="22"/>
                <w:szCs w:val="22"/>
              </w:rPr>
            </w:pPr>
            <w:r w:rsidRPr="00990C1F">
              <w:rPr>
                <w:b/>
                <w:sz w:val="22"/>
                <w:szCs w:val="22"/>
              </w:rPr>
              <w:t>Исполнитель:</w:t>
            </w:r>
          </w:p>
        </w:tc>
      </w:tr>
    </w:tbl>
    <w:p w:rsidR="00F33715" w:rsidRDefault="00F33715" w:rsidP="00F33715">
      <w:pPr>
        <w:ind w:left="0" w:firstLine="0"/>
        <w:rPr>
          <w:sz w:val="22"/>
          <w:szCs w:val="22"/>
        </w:rPr>
      </w:pPr>
    </w:p>
    <w:p w:rsidR="00F33715" w:rsidRPr="00C67E52" w:rsidRDefault="00F33715" w:rsidP="00F33715">
      <w:pPr>
        <w:rPr>
          <w:sz w:val="22"/>
          <w:szCs w:val="22"/>
        </w:rPr>
      </w:pPr>
    </w:p>
    <w:p w:rsidR="00F33715" w:rsidRPr="00C67E52" w:rsidRDefault="00F33715" w:rsidP="00F33715">
      <w:pPr>
        <w:ind w:left="-1080"/>
        <w:rPr>
          <w:sz w:val="22"/>
          <w:szCs w:val="22"/>
        </w:rPr>
      </w:pPr>
      <w:r>
        <w:rPr>
          <w:sz w:val="22"/>
          <w:szCs w:val="22"/>
        </w:rPr>
        <w:t>______________Безденежная И.В.                              ___________________</w:t>
      </w:r>
    </w:p>
    <w:p w:rsidR="00F33715" w:rsidRPr="00C67E52" w:rsidRDefault="00F33715" w:rsidP="00F33715">
      <w:pPr>
        <w:ind w:left="-1080"/>
        <w:rPr>
          <w:sz w:val="22"/>
          <w:szCs w:val="22"/>
        </w:rPr>
      </w:pPr>
      <w:proofErr w:type="spellStart"/>
      <w:r w:rsidRPr="00C67E52">
        <w:rPr>
          <w:sz w:val="22"/>
          <w:szCs w:val="22"/>
        </w:rPr>
        <w:t>м.п</w:t>
      </w:r>
      <w:proofErr w:type="spellEnd"/>
      <w:r w:rsidRPr="00C67E52">
        <w:rPr>
          <w:sz w:val="22"/>
          <w:szCs w:val="22"/>
        </w:rPr>
        <w:t xml:space="preserve">.                                                                       </w:t>
      </w:r>
      <w:proofErr w:type="spellStart"/>
      <w:r w:rsidRPr="00C67E52">
        <w:rPr>
          <w:sz w:val="22"/>
          <w:szCs w:val="22"/>
        </w:rPr>
        <w:t>м.п</w:t>
      </w:r>
      <w:proofErr w:type="spellEnd"/>
      <w:r w:rsidRPr="00C67E52">
        <w:rPr>
          <w:sz w:val="22"/>
          <w:szCs w:val="22"/>
        </w:rPr>
        <w:t>.</w:t>
      </w:r>
    </w:p>
    <w:p w:rsidR="00F33715" w:rsidRDefault="00F33715" w:rsidP="00F33715"/>
    <w:p w:rsidR="0033470A" w:rsidRDefault="0033470A" w:rsidP="0054172E">
      <w:pPr>
        <w:widowControl/>
        <w:spacing w:after="200" w:line="276" w:lineRule="auto"/>
        <w:ind w:left="0" w:right="22" w:firstLine="0"/>
        <w:jc w:val="left"/>
        <w:rPr>
          <w:rFonts w:ascii="Calibri" w:hAnsi="Calibri"/>
          <w:sz w:val="22"/>
          <w:szCs w:val="22"/>
          <w:lang w:eastAsia="en-US"/>
        </w:rPr>
      </w:pPr>
    </w:p>
    <w:p w:rsidR="008B4D96" w:rsidRDefault="008B4D96" w:rsidP="00797DF6">
      <w:pPr>
        <w:ind w:left="-1080"/>
        <w:jc w:val="right"/>
        <w:rPr>
          <w:b/>
          <w:sz w:val="22"/>
          <w:szCs w:val="22"/>
        </w:rPr>
      </w:pPr>
    </w:p>
    <w:p w:rsidR="00F33715" w:rsidRDefault="00F33715" w:rsidP="00797DF6">
      <w:pPr>
        <w:ind w:left="-1080"/>
        <w:jc w:val="right"/>
        <w:rPr>
          <w:b/>
          <w:sz w:val="22"/>
          <w:szCs w:val="22"/>
        </w:rPr>
      </w:pPr>
    </w:p>
    <w:p w:rsidR="00F33715" w:rsidRDefault="00F33715" w:rsidP="00797DF6">
      <w:pPr>
        <w:ind w:left="-1080"/>
        <w:jc w:val="right"/>
        <w:rPr>
          <w:b/>
          <w:sz w:val="22"/>
          <w:szCs w:val="22"/>
        </w:rPr>
      </w:pPr>
    </w:p>
    <w:p w:rsidR="00F33715" w:rsidRDefault="00F33715" w:rsidP="00797DF6">
      <w:pPr>
        <w:ind w:left="-1080"/>
        <w:jc w:val="right"/>
        <w:rPr>
          <w:b/>
          <w:sz w:val="22"/>
          <w:szCs w:val="22"/>
        </w:rPr>
      </w:pPr>
    </w:p>
    <w:p w:rsidR="00F33715" w:rsidRDefault="00F33715" w:rsidP="00797DF6">
      <w:pPr>
        <w:ind w:left="-1080"/>
        <w:jc w:val="right"/>
        <w:rPr>
          <w:b/>
          <w:sz w:val="22"/>
          <w:szCs w:val="22"/>
        </w:rPr>
      </w:pPr>
    </w:p>
    <w:p w:rsidR="00F33715" w:rsidRDefault="00F33715" w:rsidP="00797DF6">
      <w:pPr>
        <w:ind w:left="-1080"/>
        <w:jc w:val="right"/>
        <w:rPr>
          <w:b/>
          <w:sz w:val="22"/>
          <w:szCs w:val="22"/>
        </w:rPr>
      </w:pPr>
    </w:p>
    <w:p w:rsidR="00F33715" w:rsidRDefault="00F33715" w:rsidP="00797DF6">
      <w:pPr>
        <w:ind w:left="-1080"/>
        <w:jc w:val="right"/>
        <w:rPr>
          <w:b/>
          <w:sz w:val="22"/>
          <w:szCs w:val="22"/>
        </w:rPr>
      </w:pPr>
    </w:p>
    <w:p w:rsidR="00F33715" w:rsidRDefault="00F33715" w:rsidP="00797DF6">
      <w:pPr>
        <w:ind w:left="-1080"/>
        <w:jc w:val="right"/>
        <w:rPr>
          <w:b/>
          <w:sz w:val="22"/>
          <w:szCs w:val="22"/>
        </w:rPr>
      </w:pPr>
    </w:p>
    <w:p w:rsidR="00E6156F" w:rsidRDefault="00E6156F" w:rsidP="00797DF6">
      <w:pPr>
        <w:ind w:left="-1080"/>
        <w:jc w:val="right"/>
        <w:rPr>
          <w:b/>
          <w:sz w:val="22"/>
          <w:szCs w:val="22"/>
        </w:rPr>
      </w:pPr>
    </w:p>
    <w:sectPr w:rsidR="00E6156F" w:rsidSect="0096799B">
      <w:footerReference w:type="even" r:id="rId9"/>
      <w:footerReference w:type="default" r:id="rId10"/>
      <w:pgSz w:w="11906" w:h="16838"/>
      <w:pgMar w:top="719" w:right="566" w:bottom="993" w:left="1418" w:header="720" w:footer="62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1D3" w:rsidRDefault="00BB01D3">
      <w:pPr>
        <w:widowControl/>
        <w:spacing w:line="240" w:lineRule="auto"/>
        <w:ind w:left="0" w:firstLine="0"/>
        <w:jc w:val="left"/>
        <w:rPr>
          <w:rFonts w:ascii="Calibri" w:hAnsi="Calibri"/>
          <w:sz w:val="22"/>
          <w:szCs w:val="22"/>
          <w:lang w:eastAsia="en-US"/>
        </w:rPr>
      </w:pPr>
      <w:r>
        <w:rPr>
          <w:rFonts w:ascii="Calibri" w:hAnsi="Calibri"/>
          <w:sz w:val="22"/>
          <w:szCs w:val="22"/>
          <w:lang w:eastAsia="en-US"/>
        </w:rPr>
        <w:separator/>
      </w:r>
    </w:p>
  </w:endnote>
  <w:endnote w:type="continuationSeparator" w:id="0">
    <w:p w:rsidR="00BB01D3" w:rsidRDefault="00BB01D3">
      <w:pPr>
        <w:widowControl/>
        <w:spacing w:line="240" w:lineRule="auto"/>
        <w:ind w:left="0" w:firstLine="0"/>
        <w:jc w:val="left"/>
        <w:rPr>
          <w:rFonts w:ascii="Calibri" w:hAnsi="Calibri"/>
          <w:sz w:val="22"/>
          <w:szCs w:val="22"/>
          <w:lang w:eastAsia="en-US"/>
        </w:rPr>
      </w:pPr>
      <w:r>
        <w:rPr>
          <w:rFonts w:ascii="Calibri" w:hAnsi="Calibri"/>
          <w:sz w:val="22"/>
          <w:szCs w:val="22"/>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8B6" w:rsidRDefault="00891E2C">
    <w:pPr>
      <w:pStyle w:val="a3"/>
      <w:framePr w:wrap="around" w:vAnchor="text" w:hAnchor="margin" w:xAlign="right" w:y="1"/>
      <w:rPr>
        <w:rStyle w:val="a5"/>
      </w:rPr>
    </w:pPr>
    <w:r>
      <w:rPr>
        <w:rStyle w:val="a5"/>
      </w:rPr>
      <w:fldChar w:fldCharType="begin"/>
    </w:r>
    <w:r w:rsidR="000208B6">
      <w:rPr>
        <w:rStyle w:val="a5"/>
      </w:rPr>
      <w:instrText xml:space="preserve">PAGE  </w:instrText>
    </w:r>
    <w:r>
      <w:rPr>
        <w:rStyle w:val="a5"/>
      </w:rPr>
      <w:fldChar w:fldCharType="end"/>
    </w:r>
  </w:p>
  <w:p w:rsidR="000208B6" w:rsidRDefault="000208B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8B6" w:rsidRDefault="00891E2C" w:rsidP="00FC61D7">
    <w:pPr>
      <w:pStyle w:val="a3"/>
      <w:framePr w:wrap="around" w:vAnchor="text" w:hAnchor="page" w:x="10959" w:y="-96"/>
      <w:rPr>
        <w:rStyle w:val="a5"/>
      </w:rPr>
    </w:pPr>
    <w:r>
      <w:rPr>
        <w:rStyle w:val="a5"/>
      </w:rPr>
      <w:fldChar w:fldCharType="begin"/>
    </w:r>
    <w:r w:rsidR="000208B6">
      <w:rPr>
        <w:rStyle w:val="a5"/>
      </w:rPr>
      <w:instrText xml:space="preserve">PAGE  </w:instrText>
    </w:r>
    <w:r>
      <w:rPr>
        <w:rStyle w:val="a5"/>
      </w:rPr>
      <w:fldChar w:fldCharType="separate"/>
    </w:r>
    <w:r w:rsidR="00F14D28">
      <w:rPr>
        <w:rStyle w:val="a5"/>
        <w:noProof/>
      </w:rPr>
      <w:t>1</w:t>
    </w:r>
    <w:r>
      <w:rPr>
        <w:rStyle w:val="a5"/>
      </w:rPr>
      <w:fldChar w:fldCharType="end"/>
    </w:r>
  </w:p>
  <w:p w:rsidR="000208B6" w:rsidRDefault="000208B6">
    <w:pPr>
      <w:pStyle w:val="a3"/>
      <w:ind w:right="360"/>
      <w:rPr>
        <w:i/>
      </w:rPr>
    </w:pPr>
    <w:r>
      <w:rPr>
        <w:i/>
      </w:rPr>
      <w:tab/>
    </w:r>
  </w:p>
  <w:p w:rsidR="000208B6" w:rsidRDefault="000208B6">
    <w:pPr>
      <w:pStyle w:val="a3"/>
      <w:ind w:right="360"/>
      <w:rPr>
        <w:i/>
      </w:rPr>
    </w:pPr>
  </w:p>
  <w:p w:rsidR="000208B6" w:rsidRDefault="000208B6">
    <w:pPr>
      <w:pStyle w:val="a3"/>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1D3" w:rsidRDefault="00BB01D3">
      <w:pPr>
        <w:widowControl/>
        <w:spacing w:line="240" w:lineRule="auto"/>
        <w:ind w:left="0" w:firstLine="0"/>
        <w:jc w:val="left"/>
        <w:rPr>
          <w:rFonts w:ascii="Calibri" w:hAnsi="Calibri"/>
          <w:sz w:val="22"/>
          <w:szCs w:val="22"/>
          <w:lang w:eastAsia="en-US"/>
        </w:rPr>
      </w:pPr>
      <w:r>
        <w:rPr>
          <w:rFonts w:ascii="Calibri" w:hAnsi="Calibri"/>
          <w:sz w:val="22"/>
          <w:szCs w:val="22"/>
          <w:lang w:eastAsia="en-US"/>
        </w:rPr>
        <w:separator/>
      </w:r>
    </w:p>
  </w:footnote>
  <w:footnote w:type="continuationSeparator" w:id="0">
    <w:p w:rsidR="00BB01D3" w:rsidRDefault="00BB01D3">
      <w:pPr>
        <w:widowControl/>
        <w:spacing w:line="240" w:lineRule="auto"/>
        <w:ind w:left="0" w:firstLine="0"/>
        <w:jc w:val="left"/>
        <w:rPr>
          <w:rFonts w:ascii="Calibri" w:hAnsi="Calibri"/>
          <w:sz w:val="22"/>
          <w:szCs w:val="22"/>
          <w:lang w:eastAsia="en-US"/>
        </w:rPr>
      </w:pPr>
      <w:r>
        <w:rPr>
          <w:rFonts w:ascii="Calibri" w:hAnsi="Calibri"/>
          <w:sz w:val="22"/>
          <w:szCs w:val="22"/>
          <w:lang w:eastAsia="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97464"/>
    <w:multiLevelType w:val="hybridMultilevel"/>
    <w:tmpl w:val="9F6EB414"/>
    <w:lvl w:ilvl="0" w:tplc="BD9821E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4F982E74"/>
    <w:multiLevelType w:val="hybridMultilevel"/>
    <w:tmpl w:val="B37C43CA"/>
    <w:lvl w:ilvl="0" w:tplc="84C86E74">
      <w:start w:val="1"/>
      <w:numFmt w:val="decimal"/>
      <w:lvlText w:val="%1."/>
      <w:lvlJc w:val="left"/>
      <w:pPr>
        <w:ind w:left="-200" w:hanging="360"/>
      </w:pPr>
      <w:rPr>
        <w:rFonts w:hint="default"/>
      </w:rPr>
    </w:lvl>
    <w:lvl w:ilvl="1" w:tplc="04190019" w:tentative="1">
      <w:start w:val="1"/>
      <w:numFmt w:val="lowerLetter"/>
      <w:lvlText w:val="%2."/>
      <w:lvlJc w:val="left"/>
      <w:pPr>
        <w:ind w:left="520" w:hanging="360"/>
      </w:pPr>
    </w:lvl>
    <w:lvl w:ilvl="2" w:tplc="0419001B" w:tentative="1">
      <w:start w:val="1"/>
      <w:numFmt w:val="lowerRoman"/>
      <w:lvlText w:val="%3."/>
      <w:lvlJc w:val="right"/>
      <w:pPr>
        <w:ind w:left="1240" w:hanging="180"/>
      </w:pPr>
    </w:lvl>
    <w:lvl w:ilvl="3" w:tplc="0419000F" w:tentative="1">
      <w:start w:val="1"/>
      <w:numFmt w:val="decimal"/>
      <w:lvlText w:val="%4."/>
      <w:lvlJc w:val="left"/>
      <w:pPr>
        <w:ind w:left="1960" w:hanging="360"/>
      </w:pPr>
    </w:lvl>
    <w:lvl w:ilvl="4" w:tplc="04190019" w:tentative="1">
      <w:start w:val="1"/>
      <w:numFmt w:val="lowerLetter"/>
      <w:lvlText w:val="%5."/>
      <w:lvlJc w:val="left"/>
      <w:pPr>
        <w:ind w:left="2680" w:hanging="360"/>
      </w:pPr>
    </w:lvl>
    <w:lvl w:ilvl="5" w:tplc="0419001B" w:tentative="1">
      <w:start w:val="1"/>
      <w:numFmt w:val="lowerRoman"/>
      <w:lvlText w:val="%6."/>
      <w:lvlJc w:val="right"/>
      <w:pPr>
        <w:ind w:left="3400" w:hanging="180"/>
      </w:pPr>
    </w:lvl>
    <w:lvl w:ilvl="6" w:tplc="0419000F" w:tentative="1">
      <w:start w:val="1"/>
      <w:numFmt w:val="decimal"/>
      <w:lvlText w:val="%7."/>
      <w:lvlJc w:val="left"/>
      <w:pPr>
        <w:ind w:left="4120" w:hanging="360"/>
      </w:pPr>
    </w:lvl>
    <w:lvl w:ilvl="7" w:tplc="04190019" w:tentative="1">
      <w:start w:val="1"/>
      <w:numFmt w:val="lowerLetter"/>
      <w:lvlText w:val="%8."/>
      <w:lvlJc w:val="left"/>
      <w:pPr>
        <w:ind w:left="4840" w:hanging="360"/>
      </w:pPr>
    </w:lvl>
    <w:lvl w:ilvl="8" w:tplc="0419001B" w:tentative="1">
      <w:start w:val="1"/>
      <w:numFmt w:val="lowerRoman"/>
      <w:lvlText w:val="%9."/>
      <w:lvlJc w:val="right"/>
      <w:pPr>
        <w:ind w:left="5560" w:hanging="180"/>
      </w:pPr>
    </w:lvl>
  </w:abstractNum>
  <w:abstractNum w:abstractNumId="2" w15:restartNumberingAfterBreak="0">
    <w:nsid w:val="519B6B67"/>
    <w:multiLevelType w:val="multilevel"/>
    <w:tmpl w:val="6F322EC6"/>
    <w:lvl w:ilvl="0">
      <w:start w:val="1"/>
      <w:numFmt w:val="decimal"/>
      <w:lvlText w:val="%1."/>
      <w:lvlJc w:val="left"/>
      <w:pPr>
        <w:ind w:left="720" w:hanging="360"/>
      </w:pPr>
      <w:rPr>
        <w:rFonts w:hint="default"/>
      </w:rPr>
    </w:lvl>
    <w:lvl w:ilvl="1">
      <w:start w:val="1"/>
      <w:numFmt w:val="decimal"/>
      <w:isLgl/>
      <w:lvlText w:val="%1.%2."/>
      <w:lvlJc w:val="left"/>
      <w:pPr>
        <w:ind w:left="915" w:hanging="435"/>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3" w15:restartNumberingAfterBreak="0">
    <w:nsid w:val="52902C49"/>
    <w:multiLevelType w:val="multilevel"/>
    <w:tmpl w:val="F716B852"/>
    <w:lvl w:ilvl="0">
      <w:start w:val="2"/>
      <w:numFmt w:val="decimal"/>
      <w:lvlText w:val="%1."/>
      <w:lvlJc w:val="left"/>
      <w:pPr>
        <w:ind w:left="360" w:hanging="360"/>
      </w:pPr>
      <w:rPr>
        <w:rFonts w:hint="default"/>
      </w:rPr>
    </w:lvl>
    <w:lvl w:ilvl="1">
      <w:start w:val="3"/>
      <w:numFmt w:val="decimal"/>
      <w:lvlText w:val="%1.%2."/>
      <w:lvlJc w:val="left"/>
      <w:pPr>
        <w:ind w:left="163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6245837"/>
    <w:multiLevelType w:val="singleLevel"/>
    <w:tmpl w:val="05F6FB02"/>
    <w:lvl w:ilvl="0">
      <w:start w:val="1"/>
      <w:numFmt w:val="bullet"/>
      <w:lvlText w:val="-"/>
      <w:lvlJc w:val="left"/>
      <w:pPr>
        <w:tabs>
          <w:tab w:val="num" w:pos="405"/>
        </w:tabs>
        <w:ind w:left="405" w:hanging="360"/>
      </w:pPr>
    </w:lvl>
  </w:abstractNum>
  <w:abstractNum w:abstractNumId="5" w15:restartNumberingAfterBreak="0">
    <w:nsid w:val="59C23579"/>
    <w:multiLevelType w:val="hybridMultilevel"/>
    <w:tmpl w:val="32286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19F3A70"/>
    <w:multiLevelType w:val="hybridMultilevel"/>
    <w:tmpl w:val="10140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5DC8"/>
    <w:rsid w:val="000208B6"/>
    <w:rsid w:val="0002401C"/>
    <w:rsid w:val="00051952"/>
    <w:rsid w:val="00056DBF"/>
    <w:rsid w:val="00060F47"/>
    <w:rsid w:val="000A4379"/>
    <w:rsid w:val="000C1259"/>
    <w:rsid w:val="000D5564"/>
    <w:rsid w:val="000D698C"/>
    <w:rsid w:val="000E3699"/>
    <w:rsid w:val="000F36E1"/>
    <w:rsid w:val="00110429"/>
    <w:rsid w:val="00131F9C"/>
    <w:rsid w:val="00154E34"/>
    <w:rsid w:val="00155249"/>
    <w:rsid w:val="00161E6C"/>
    <w:rsid w:val="00195F08"/>
    <w:rsid w:val="001A0FE3"/>
    <w:rsid w:val="001B0168"/>
    <w:rsid w:val="001B4702"/>
    <w:rsid w:val="001C1EB0"/>
    <w:rsid w:val="001F60C2"/>
    <w:rsid w:val="00213CB6"/>
    <w:rsid w:val="00216E78"/>
    <w:rsid w:val="00260FDF"/>
    <w:rsid w:val="00262DF0"/>
    <w:rsid w:val="00265DC8"/>
    <w:rsid w:val="0027140E"/>
    <w:rsid w:val="00277969"/>
    <w:rsid w:val="00287C32"/>
    <w:rsid w:val="002A2A83"/>
    <w:rsid w:val="002B66CB"/>
    <w:rsid w:val="002C5F86"/>
    <w:rsid w:val="002D137A"/>
    <w:rsid w:val="002F5936"/>
    <w:rsid w:val="00302D4C"/>
    <w:rsid w:val="003156E0"/>
    <w:rsid w:val="00317ACB"/>
    <w:rsid w:val="0033470A"/>
    <w:rsid w:val="003369FD"/>
    <w:rsid w:val="00340148"/>
    <w:rsid w:val="00342E85"/>
    <w:rsid w:val="003447D5"/>
    <w:rsid w:val="00344D03"/>
    <w:rsid w:val="00375FA8"/>
    <w:rsid w:val="003A08AC"/>
    <w:rsid w:val="003A7243"/>
    <w:rsid w:val="003C3D22"/>
    <w:rsid w:val="003D0854"/>
    <w:rsid w:val="003D69DE"/>
    <w:rsid w:val="003E088F"/>
    <w:rsid w:val="003E448B"/>
    <w:rsid w:val="003E4575"/>
    <w:rsid w:val="003E5AC1"/>
    <w:rsid w:val="003E6018"/>
    <w:rsid w:val="003F6674"/>
    <w:rsid w:val="0044478C"/>
    <w:rsid w:val="0045284E"/>
    <w:rsid w:val="0045497D"/>
    <w:rsid w:val="0049380B"/>
    <w:rsid w:val="004C483B"/>
    <w:rsid w:val="004C7CF9"/>
    <w:rsid w:val="004E05BB"/>
    <w:rsid w:val="004E191D"/>
    <w:rsid w:val="004E64CA"/>
    <w:rsid w:val="0050335E"/>
    <w:rsid w:val="00506740"/>
    <w:rsid w:val="005232D6"/>
    <w:rsid w:val="00524C5D"/>
    <w:rsid w:val="00533C69"/>
    <w:rsid w:val="0054172E"/>
    <w:rsid w:val="00542E02"/>
    <w:rsid w:val="00556EFB"/>
    <w:rsid w:val="00574A6F"/>
    <w:rsid w:val="0059697D"/>
    <w:rsid w:val="005A2840"/>
    <w:rsid w:val="005A6A5B"/>
    <w:rsid w:val="005A77AF"/>
    <w:rsid w:val="005A7A30"/>
    <w:rsid w:val="005B1DE0"/>
    <w:rsid w:val="005B2806"/>
    <w:rsid w:val="005B598C"/>
    <w:rsid w:val="005C006A"/>
    <w:rsid w:val="005E266C"/>
    <w:rsid w:val="005F2DEE"/>
    <w:rsid w:val="00627F9E"/>
    <w:rsid w:val="006331C9"/>
    <w:rsid w:val="006401A0"/>
    <w:rsid w:val="0064432C"/>
    <w:rsid w:val="00647D73"/>
    <w:rsid w:val="006661E3"/>
    <w:rsid w:val="0068019E"/>
    <w:rsid w:val="0069760E"/>
    <w:rsid w:val="006A1483"/>
    <w:rsid w:val="006A4585"/>
    <w:rsid w:val="006A4EBA"/>
    <w:rsid w:val="006B5E60"/>
    <w:rsid w:val="006C24D0"/>
    <w:rsid w:val="006D1165"/>
    <w:rsid w:val="006E2B8B"/>
    <w:rsid w:val="006F4D7A"/>
    <w:rsid w:val="006F4F12"/>
    <w:rsid w:val="0072157A"/>
    <w:rsid w:val="0074091F"/>
    <w:rsid w:val="007409C2"/>
    <w:rsid w:val="00763208"/>
    <w:rsid w:val="00767486"/>
    <w:rsid w:val="00773A65"/>
    <w:rsid w:val="0078668E"/>
    <w:rsid w:val="007866AA"/>
    <w:rsid w:val="00797DF6"/>
    <w:rsid w:val="007C077A"/>
    <w:rsid w:val="007C27E5"/>
    <w:rsid w:val="007E1429"/>
    <w:rsid w:val="007E2E8A"/>
    <w:rsid w:val="007F08EF"/>
    <w:rsid w:val="0080252D"/>
    <w:rsid w:val="00836FD0"/>
    <w:rsid w:val="008471F9"/>
    <w:rsid w:val="0085516F"/>
    <w:rsid w:val="00857EB4"/>
    <w:rsid w:val="008726C8"/>
    <w:rsid w:val="00886D89"/>
    <w:rsid w:val="0089028E"/>
    <w:rsid w:val="00891E2C"/>
    <w:rsid w:val="008B3E44"/>
    <w:rsid w:val="008B4D96"/>
    <w:rsid w:val="008C792E"/>
    <w:rsid w:val="008D72A7"/>
    <w:rsid w:val="008E6FC9"/>
    <w:rsid w:val="00903ECF"/>
    <w:rsid w:val="00907A52"/>
    <w:rsid w:val="00913E58"/>
    <w:rsid w:val="009423E9"/>
    <w:rsid w:val="0096799B"/>
    <w:rsid w:val="00977E52"/>
    <w:rsid w:val="00983EE5"/>
    <w:rsid w:val="0098655C"/>
    <w:rsid w:val="009961F4"/>
    <w:rsid w:val="009A0D2B"/>
    <w:rsid w:val="009A7AD8"/>
    <w:rsid w:val="009C3B78"/>
    <w:rsid w:val="009C6187"/>
    <w:rsid w:val="009F6F8B"/>
    <w:rsid w:val="00A04649"/>
    <w:rsid w:val="00A1353F"/>
    <w:rsid w:val="00A22D49"/>
    <w:rsid w:val="00A3300A"/>
    <w:rsid w:val="00A42640"/>
    <w:rsid w:val="00A4649E"/>
    <w:rsid w:val="00A62E02"/>
    <w:rsid w:val="00A86C64"/>
    <w:rsid w:val="00A9342C"/>
    <w:rsid w:val="00AA5982"/>
    <w:rsid w:val="00AC1EC2"/>
    <w:rsid w:val="00AC615B"/>
    <w:rsid w:val="00AF71B7"/>
    <w:rsid w:val="00B0308B"/>
    <w:rsid w:val="00B148EC"/>
    <w:rsid w:val="00B16B86"/>
    <w:rsid w:val="00B24AEE"/>
    <w:rsid w:val="00B309DF"/>
    <w:rsid w:val="00B675F1"/>
    <w:rsid w:val="00B92DA4"/>
    <w:rsid w:val="00B94AB5"/>
    <w:rsid w:val="00BA210E"/>
    <w:rsid w:val="00BA33F8"/>
    <w:rsid w:val="00BB01D3"/>
    <w:rsid w:val="00BB5FDE"/>
    <w:rsid w:val="00BB6117"/>
    <w:rsid w:val="00BC3EE8"/>
    <w:rsid w:val="00BD6984"/>
    <w:rsid w:val="00BE03FE"/>
    <w:rsid w:val="00BE52A4"/>
    <w:rsid w:val="00BF16D9"/>
    <w:rsid w:val="00C00799"/>
    <w:rsid w:val="00C13493"/>
    <w:rsid w:val="00C22C03"/>
    <w:rsid w:val="00C524F7"/>
    <w:rsid w:val="00C62F00"/>
    <w:rsid w:val="00C6762A"/>
    <w:rsid w:val="00C72F59"/>
    <w:rsid w:val="00C91E39"/>
    <w:rsid w:val="00CA72F7"/>
    <w:rsid w:val="00CB0DF0"/>
    <w:rsid w:val="00CD7764"/>
    <w:rsid w:val="00CE309A"/>
    <w:rsid w:val="00D02BAF"/>
    <w:rsid w:val="00D0562E"/>
    <w:rsid w:val="00D07EE3"/>
    <w:rsid w:val="00D20E9A"/>
    <w:rsid w:val="00D311BB"/>
    <w:rsid w:val="00D36D7A"/>
    <w:rsid w:val="00D46F79"/>
    <w:rsid w:val="00D47F54"/>
    <w:rsid w:val="00D60CA5"/>
    <w:rsid w:val="00D770A7"/>
    <w:rsid w:val="00DF7414"/>
    <w:rsid w:val="00E15EA3"/>
    <w:rsid w:val="00E215C1"/>
    <w:rsid w:val="00E264AA"/>
    <w:rsid w:val="00E4696A"/>
    <w:rsid w:val="00E6156F"/>
    <w:rsid w:val="00E71AFB"/>
    <w:rsid w:val="00E76A5F"/>
    <w:rsid w:val="00E85C01"/>
    <w:rsid w:val="00E95569"/>
    <w:rsid w:val="00E956F0"/>
    <w:rsid w:val="00EA4156"/>
    <w:rsid w:val="00EB2BFB"/>
    <w:rsid w:val="00ED26DC"/>
    <w:rsid w:val="00EE70E4"/>
    <w:rsid w:val="00EF6ED7"/>
    <w:rsid w:val="00F12833"/>
    <w:rsid w:val="00F14D28"/>
    <w:rsid w:val="00F33715"/>
    <w:rsid w:val="00F500B2"/>
    <w:rsid w:val="00F56DDC"/>
    <w:rsid w:val="00F705ED"/>
    <w:rsid w:val="00F978C1"/>
    <w:rsid w:val="00FA13BD"/>
    <w:rsid w:val="00FA1B62"/>
    <w:rsid w:val="00FA4F38"/>
    <w:rsid w:val="00FC61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DD8FA"/>
  <w15:docId w15:val="{875C3CBA-3AFC-4B51-880B-F309D864C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33715"/>
    <w:pPr>
      <w:widowControl w:val="0"/>
      <w:spacing w:line="280" w:lineRule="auto"/>
      <w:ind w:left="160" w:firstLine="520"/>
      <w:jc w:val="both"/>
    </w:pPr>
    <w:rPr>
      <w:rFonts w:ascii="Times New Roman" w:hAnsi="Times New Roman"/>
    </w:rPr>
  </w:style>
  <w:style w:type="paragraph" w:styleId="2">
    <w:name w:val="heading 2"/>
    <w:basedOn w:val="a"/>
    <w:next w:val="a"/>
    <w:link w:val="20"/>
    <w:semiHidden/>
    <w:unhideWhenUsed/>
    <w:qFormat/>
    <w:locked/>
    <w:rsid w:val="00C00799"/>
    <w:pPr>
      <w:keepNext/>
      <w:widowControl/>
      <w:spacing w:before="240" w:after="60" w:line="240" w:lineRule="auto"/>
      <w:ind w:left="0" w:firstLine="0"/>
      <w:jc w:val="left"/>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F60C2"/>
    <w:pPr>
      <w:widowControl/>
      <w:tabs>
        <w:tab w:val="center" w:pos="4677"/>
        <w:tab w:val="right" w:pos="9355"/>
      </w:tabs>
      <w:spacing w:line="240" w:lineRule="auto"/>
      <w:ind w:left="0" w:firstLine="0"/>
      <w:jc w:val="left"/>
    </w:pPr>
    <w:rPr>
      <w:rFonts w:eastAsia="Times New Roman"/>
    </w:rPr>
  </w:style>
  <w:style w:type="character" w:customStyle="1" w:styleId="a4">
    <w:name w:val="Нижний колонтитул Знак"/>
    <w:link w:val="a3"/>
    <w:uiPriority w:val="99"/>
    <w:locked/>
    <w:rsid w:val="001F60C2"/>
    <w:rPr>
      <w:rFonts w:ascii="Times New Roman" w:hAnsi="Times New Roman" w:cs="Times New Roman"/>
      <w:sz w:val="20"/>
      <w:szCs w:val="20"/>
      <w:lang w:eastAsia="ru-RU"/>
    </w:rPr>
  </w:style>
  <w:style w:type="character" w:styleId="a5">
    <w:name w:val="page number"/>
    <w:uiPriority w:val="99"/>
    <w:rsid w:val="001F60C2"/>
    <w:rPr>
      <w:rFonts w:cs="Times New Roman"/>
    </w:rPr>
  </w:style>
  <w:style w:type="paragraph" w:styleId="a6">
    <w:name w:val="Balloon Text"/>
    <w:basedOn w:val="a"/>
    <w:link w:val="a7"/>
    <w:uiPriority w:val="99"/>
    <w:semiHidden/>
    <w:rsid w:val="001F60C2"/>
    <w:pPr>
      <w:widowControl/>
      <w:spacing w:line="240" w:lineRule="auto"/>
      <w:ind w:left="0" w:firstLine="0"/>
      <w:jc w:val="left"/>
    </w:pPr>
    <w:rPr>
      <w:rFonts w:ascii="Tahoma" w:hAnsi="Tahoma" w:cs="Tahoma"/>
      <w:sz w:val="16"/>
      <w:szCs w:val="16"/>
      <w:lang w:eastAsia="en-US"/>
    </w:rPr>
  </w:style>
  <w:style w:type="character" w:customStyle="1" w:styleId="a7">
    <w:name w:val="Текст выноски Знак"/>
    <w:link w:val="a6"/>
    <w:uiPriority w:val="99"/>
    <w:semiHidden/>
    <w:locked/>
    <w:rsid w:val="001F60C2"/>
    <w:rPr>
      <w:rFonts w:ascii="Tahoma" w:hAnsi="Tahoma" w:cs="Tahoma"/>
      <w:sz w:val="16"/>
      <w:szCs w:val="16"/>
    </w:rPr>
  </w:style>
  <w:style w:type="character" w:styleId="a8">
    <w:name w:val="Hyperlink"/>
    <w:uiPriority w:val="99"/>
    <w:rsid w:val="00A3300A"/>
    <w:rPr>
      <w:rFonts w:cs="Times New Roman"/>
      <w:color w:val="0000FF"/>
      <w:u w:val="single"/>
    </w:rPr>
  </w:style>
  <w:style w:type="paragraph" w:styleId="a9">
    <w:name w:val="header"/>
    <w:basedOn w:val="a"/>
    <w:link w:val="aa"/>
    <w:uiPriority w:val="99"/>
    <w:rsid w:val="00D36D7A"/>
    <w:pPr>
      <w:widowControl/>
      <w:tabs>
        <w:tab w:val="center" w:pos="4677"/>
        <w:tab w:val="right" w:pos="9355"/>
      </w:tabs>
      <w:spacing w:line="240" w:lineRule="auto"/>
      <w:ind w:left="0" w:firstLine="0"/>
      <w:jc w:val="left"/>
    </w:pPr>
    <w:rPr>
      <w:rFonts w:ascii="Calibri" w:hAnsi="Calibri"/>
      <w:sz w:val="22"/>
      <w:szCs w:val="22"/>
      <w:lang w:eastAsia="en-US"/>
    </w:rPr>
  </w:style>
  <w:style w:type="character" w:customStyle="1" w:styleId="aa">
    <w:name w:val="Верхний колонтитул Знак"/>
    <w:link w:val="a9"/>
    <w:uiPriority w:val="99"/>
    <w:locked/>
    <w:rsid w:val="00D36D7A"/>
    <w:rPr>
      <w:rFonts w:cs="Times New Roman"/>
    </w:rPr>
  </w:style>
  <w:style w:type="character" w:customStyle="1" w:styleId="20">
    <w:name w:val="Заголовок 2 Знак"/>
    <w:link w:val="2"/>
    <w:semiHidden/>
    <w:rsid w:val="00C00799"/>
    <w:rPr>
      <w:rFonts w:ascii="Arial" w:eastAsia="Times New Roman" w:hAnsi="Arial" w:cs="Arial"/>
      <w:b/>
      <w:bCs/>
      <w:i/>
      <w:iCs/>
      <w:sz w:val="28"/>
      <w:szCs w:val="28"/>
    </w:rPr>
  </w:style>
  <w:style w:type="paragraph" w:styleId="3">
    <w:name w:val="List 3"/>
    <w:basedOn w:val="a"/>
    <w:unhideWhenUsed/>
    <w:rsid w:val="00BD6984"/>
    <w:pPr>
      <w:widowControl/>
      <w:spacing w:line="240" w:lineRule="auto"/>
      <w:ind w:left="849" w:hanging="283"/>
      <w:jc w:val="left"/>
    </w:pPr>
    <w:rPr>
      <w:rFonts w:eastAsia="Times New Roman"/>
    </w:rPr>
  </w:style>
  <w:style w:type="paragraph" w:styleId="ab">
    <w:name w:val="Normal (Web)"/>
    <w:basedOn w:val="a"/>
    <w:uiPriority w:val="99"/>
    <w:unhideWhenUsed/>
    <w:rsid w:val="004E191D"/>
    <w:pPr>
      <w:widowControl/>
      <w:spacing w:before="100" w:beforeAutospacing="1" w:after="100" w:afterAutospacing="1" w:line="240" w:lineRule="auto"/>
      <w:ind w:left="0" w:firstLine="0"/>
      <w:jc w:val="left"/>
    </w:pPr>
    <w:rPr>
      <w:rFonts w:eastAsia="Times New Roman"/>
      <w:sz w:val="24"/>
      <w:szCs w:val="24"/>
    </w:rPr>
  </w:style>
  <w:style w:type="paragraph" w:styleId="ac">
    <w:name w:val="Body Text"/>
    <w:basedOn w:val="a"/>
    <w:link w:val="ad"/>
    <w:rsid w:val="003D69DE"/>
    <w:pPr>
      <w:widowControl/>
      <w:suppressAutoHyphens/>
      <w:spacing w:after="120" w:line="240" w:lineRule="auto"/>
      <w:ind w:left="0" w:firstLine="0"/>
      <w:jc w:val="left"/>
    </w:pPr>
    <w:rPr>
      <w:rFonts w:eastAsia="Times New Roman"/>
      <w:sz w:val="24"/>
      <w:szCs w:val="24"/>
      <w:lang w:eastAsia="ar-SA"/>
    </w:rPr>
  </w:style>
  <w:style w:type="character" w:customStyle="1" w:styleId="ad">
    <w:name w:val="Основной текст Знак"/>
    <w:link w:val="ac"/>
    <w:rsid w:val="003D69DE"/>
    <w:rPr>
      <w:rFonts w:ascii="Times New Roman" w:eastAsia="Times New Roman" w:hAnsi="Times New Roman"/>
      <w:sz w:val="24"/>
      <w:szCs w:val="24"/>
      <w:lang w:eastAsia="ar-SA"/>
    </w:rPr>
  </w:style>
  <w:style w:type="paragraph" w:customStyle="1" w:styleId="s1">
    <w:name w:val="s_1"/>
    <w:basedOn w:val="a"/>
    <w:rsid w:val="00A22D49"/>
    <w:pPr>
      <w:widowControl/>
      <w:spacing w:before="100" w:beforeAutospacing="1" w:after="100" w:afterAutospacing="1" w:line="240" w:lineRule="auto"/>
      <w:ind w:left="0" w:firstLine="0"/>
      <w:jc w:val="left"/>
    </w:pPr>
    <w:rPr>
      <w:rFonts w:eastAsia="Times New Roman"/>
      <w:sz w:val="24"/>
      <w:szCs w:val="24"/>
    </w:rPr>
  </w:style>
  <w:style w:type="paragraph" w:styleId="ae">
    <w:name w:val="List Paragraph"/>
    <w:basedOn w:val="a"/>
    <w:link w:val="af"/>
    <w:uiPriority w:val="34"/>
    <w:qFormat/>
    <w:rsid w:val="0033470A"/>
    <w:pPr>
      <w:ind w:left="720"/>
      <w:contextualSpacing/>
    </w:pPr>
  </w:style>
  <w:style w:type="paragraph" w:customStyle="1" w:styleId="ConsPlusNormal">
    <w:name w:val="ConsPlusNormal"/>
    <w:link w:val="ConsPlusNormal0"/>
    <w:qFormat/>
    <w:rsid w:val="00A1353F"/>
    <w:pPr>
      <w:widowControl w:val="0"/>
      <w:autoSpaceDE w:val="0"/>
      <w:autoSpaceDN w:val="0"/>
      <w:adjustRightInd w:val="0"/>
    </w:pPr>
    <w:rPr>
      <w:rFonts w:ascii="Times New Roman" w:eastAsiaTheme="minorEastAsia" w:hAnsi="Times New Roman"/>
      <w:sz w:val="24"/>
      <w:szCs w:val="24"/>
    </w:rPr>
  </w:style>
  <w:style w:type="character" w:customStyle="1" w:styleId="ConsPlusNormal0">
    <w:name w:val="ConsPlusNormal Знак"/>
    <w:link w:val="ConsPlusNormal"/>
    <w:locked/>
    <w:rsid w:val="00A1353F"/>
    <w:rPr>
      <w:rFonts w:ascii="Times New Roman" w:eastAsiaTheme="minorEastAsia" w:hAnsi="Times New Roman"/>
      <w:sz w:val="24"/>
      <w:szCs w:val="24"/>
    </w:rPr>
  </w:style>
  <w:style w:type="character" w:customStyle="1" w:styleId="af">
    <w:name w:val="Абзац списка Знак"/>
    <w:link w:val="ae"/>
    <w:uiPriority w:val="34"/>
    <w:qFormat/>
    <w:locked/>
    <w:rsid w:val="00F56DDC"/>
    <w:rPr>
      <w:rFonts w:ascii="Times New Roman" w:hAnsi="Times New Roman"/>
    </w:rPr>
  </w:style>
  <w:style w:type="table" w:styleId="af0">
    <w:name w:val="Table Grid"/>
    <w:basedOn w:val="a1"/>
    <w:uiPriority w:val="39"/>
    <w:locked/>
    <w:rsid w:val="00F56D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224422">
      <w:bodyDiv w:val="1"/>
      <w:marLeft w:val="0"/>
      <w:marRight w:val="0"/>
      <w:marTop w:val="0"/>
      <w:marBottom w:val="0"/>
      <w:divBdr>
        <w:top w:val="none" w:sz="0" w:space="0" w:color="auto"/>
        <w:left w:val="none" w:sz="0" w:space="0" w:color="auto"/>
        <w:bottom w:val="none" w:sz="0" w:space="0" w:color="auto"/>
        <w:right w:val="none" w:sz="0" w:space="0" w:color="auto"/>
      </w:divBdr>
    </w:div>
    <w:div w:id="716201425">
      <w:bodyDiv w:val="1"/>
      <w:marLeft w:val="0"/>
      <w:marRight w:val="0"/>
      <w:marTop w:val="0"/>
      <w:marBottom w:val="0"/>
      <w:divBdr>
        <w:top w:val="none" w:sz="0" w:space="0" w:color="auto"/>
        <w:left w:val="none" w:sz="0" w:space="0" w:color="auto"/>
        <w:bottom w:val="none" w:sz="0" w:space="0" w:color="auto"/>
        <w:right w:val="none" w:sz="0" w:space="0" w:color="auto"/>
      </w:divBdr>
    </w:div>
    <w:div w:id="1125582866">
      <w:bodyDiv w:val="1"/>
      <w:marLeft w:val="0"/>
      <w:marRight w:val="0"/>
      <w:marTop w:val="0"/>
      <w:marBottom w:val="0"/>
      <w:divBdr>
        <w:top w:val="none" w:sz="0" w:space="0" w:color="auto"/>
        <w:left w:val="none" w:sz="0" w:space="0" w:color="auto"/>
        <w:bottom w:val="none" w:sz="0" w:space="0" w:color="auto"/>
        <w:right w:val="none" w:sz="0" w:space="0" w:color="auto"/>
      </w:divBdr>
    </w:div>
    <w:div w:id="142109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online.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C15B1-EDCE-43AD-B711-2FCDC67CC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Pages>
  <Words>4708</Words>
  <Characters>26838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Д О Г О В О Р      №  148 -16</vt:lpstr>
    </vt:vector>
  </TitlesOfParts>
  <Company>NEONx</Company>
  <LinksUpToDate>false</LinksUpToDate>
  <CharactersWithSpaces>31484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148 -16</dc:title>
  <dc:creator>Мошнягул Николай</dc:creator>
  <cp:lastModifiedBy>LIHanin</cp:lastModifiedBy>
  <cp:revision>25</cp:revision>
  <cp:lastPrinted>2025-03-26T06:26:00Z</cp:lastPrinted>
  <dcterms:created xsi:type="dcterms:W3CDTF">2024-06-27T07:02:00Z</dcterms:created>
  <dcterms:modified xsi:type="dcterms:W3CDTF">2026-03-26T05:05:00Z</dcterms:modified>
</cp:coreProperties>
</file>