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2ED" w:rsidRPr="00DF0064" w:rsidRDefault="00064281" w:rsidP="0055089E">
      <w:pPr>
        <w:jc w:val="center"/>
        <w:rPr>
          <w:b/>
          <w:i/>
          <w:color w:val="000000"/>
          <w:sz w:val="21"/>
          <w:szCs w:val="21"/>
        </w:rPr>
      </w:pPr>
      <w:bookmarkStart w:id="0" w:name="_GoBack"/>
      <w:bookmarkEnd w:id="0"/>
      <w:r w:rsidRPr="00DF0064">
        <w:rPr>
          <w:b/>
          <w:i/>
          <w:color w:val="000000"/>
          <w:sz w:val="21"/>
          <w:szCs w:val="21"/>
        </w:rPr>
        <w:t>Д</w:t>
      </w:r>
      <w:r w:rsidR="0055089E" w:rsidRPr="00DF0064">
        <w:rPr>
          <w:b/>
          <w:i/>
          <w:color w:val="000000"/>
          <w:sz w:val="21"/>
          <w:szCs w:val="21"/>
        </w:rPr>
        <w:t xml:space="preserve">оговор </w:t>
      </w:r>
      <w:r w:rsidR="003C22ED" w:rsidRPr="00DF0064">
        <w:rPr>
          <w:b/>
          <w:i/>
          <w:color w:val="000000"/>
          <w:sz w:val="21"/>
          <w:szCs w:val="21"/>
        </w:rPr>
        <w:t>обязательного страхования гражданской</w:t>
      </w:r>
      <w:r w:rsidR="0055089E" w:rsidRPr="00DF0064">
        <w:rPr>
          <w:b/>
          <w:i/>
          <w:color w:val="000000"/>
          <w:sz w:val="21"/>
          <w:szCs w:val="21"/>
        </w:rPr>
        <w:t xml:space="preserve"> </w:t>
      </w:r>
      <w:r w:rsidR="003C22ED" w:rsidRPr="00DF0064">
        <w:rPr>
          <w:b/>
          <w:i/>
          <w:color w:val="000000"/>
          <w:sz w:val="21"/>
          <w:szCs w:val="21"/>
        </w:rPr>
        <w:t>ответственности владельц</w:t>
      </w:r>
      <w:r w:rsidR="0048042E" w:rsidRPr="00DF0064">
        <w:rPr>
          <w:b/>
          <w:i/>
          <w:color w:val="000000"/>
          <w:sz w:val="21"/>
          <w:szCs w:val="21"/>
        </w:rPr>
        <w:t>ев</w:t>
      </w:r>
      <w:r w:rsidR="0055089E" w:rsidRPr="00DF0064">
        <w:rPr>
          <w:b/>
          <w:i/>
          <w:color w:val="000000"/>
          <w:sz w:val="21"/>
          <w:szCs w:val="21"/>
        </w:rPr>
        <w:t xml:space="preserve"> </w:t>
      </w:r>
      <w:r w:rsidR="003C22ED" w:rsidRPr="00DF0064">
        <w:rPr>
          <w:b/>
          <w:i/>
          <w:color w:val="000000"/>
          <w:sz w:val="21"/>
          <w:szCs w:val="21"/>
        </w:rPr>
        <w:t>транспортных средств</w:t>
      </w:r>
    </w:p>
    <w:p w:rsidR="000A3BB3" w:rsidRPr="00DF0064" w:rsidRDefault="000A3BB3" w:rsidP="000A3BB3">
      <w:pPr>
        <w:ind w:firstLine="708"/>
        <w:jc w:val="both"/>
        <w:rPr>
          <w:color w:val="000000"/>
          <w:sz w:val="21"/>
          <w:szCs w:val="21"/>
        </w:rPr>
      </w:pPr>
    </w:p>
    <w:p w:rsidR="000A3BB3" w:rsidRPr="00DF0064" w:rsidRDefault="000A3BB3" w:rsidP="000A3BB3">
      <w:pPr>
        <w:ind w:firstLine="708"/>
        <w:jc w:val="both"/>
        <w:rPr>
          <w:color w:val="000000"/>
          <w:sz w:val="21"/>
          <w:szCs w:val="21"/>
        </w:rPr>
      </w:pPr>
    </w:p>
    <w:p w:rsidR="003C22ED" w:rsidRPr="00DF0064" w:rsidRDefault="003C22ED" w:rsidP="00DF0064">
      <w:pPr>
        <w:jc w:val="both"/>
        <w:rPr>
          <w:color w:val="000000"/>
          <w:sz w:val="21"/>
          <w:szCs w:val="21"/>
        </w:rPr>
      </w:pPr>
      <w:r w:rsidRPr="00DF0064">
        <w:rPr>
          <w:color w:val="000000"/>
          <w:sz w:val="21"/>
          <w:szCs w:val="21"/>
        </w:rPr>
        <w:t xml:space="preserve">г. </w:t>
      </w:r>
      <w:r w:rsidR="0055089E" w:rsidRPr="00DF0064">
        <w:rPr>
          <w:color w:val="000000"/>
          <w:sz w:val="21"/>
          <w:szCs w:val="21"/>
        </w:rPr>
        <w:t>Самара</w:t>
      </w:r>
      <w:r w:rsidRPr="00DF0064">
        <w:rPr>
          <w:color w:val="000000"/>
          <w:sz w:val="21"/>
          <w:szCs w:val="21"/>
        </w:rPr>
        <w:t xml:space="preserve">                                                                       </w:t>
      </w:r>
      <w:r w:rsidR="000A3BB3" w:rsidRPr="00DF0064">
        <w:rPr>
          <w:color w:val="000000"/>
          <w:sz w:val="21"/>
          <w:szCs w:val="21"/>
        </w:rPr>
        <w:t xml:space="preserve">       </w:t>
      </w:r>
      <w:r w:rsidR="00C03F46" w:rsidRPr="00DF0064">
        <w:rPr>
          <w:color w:val="000000"/>
          <w:sz w:val="21"/>
          <w:szCs w:val="21"/>
        </w:rPr>
        <w:t xml:space="preserve">               </w:t>
      </w:r>
      <w:r w:rsidR="000A3BB3" w:rsidRPr="00DF0064">
        <w:rPr>
          <w:color w:val="000000"/>
          <w:sz w:val="21"/>
          <w:szCs w:val="21"/>
        </w:rPr>
        <w:t xml:space="preserve">       </w:t>
      </w:r>
      <w:r w:rsidR="00DF0064" w:rsidRPr="00DF0064">
        <w:rPr>
          <w:color w:val="000000"/>
          <w:sz w:val="21"/>
          <w:szCs w:val="21"/>
        </w:rPr>
        <w:t xml:space="preserve">                   </w:t>
      </w:r>
      <w:proofErr w:type="gramStart"/>
      <w:r w:rsidR="00DF0064" w:rsidRPr="00DF0064">
        <w:rPr>
          <w:color w:val="000000"/>
          <w:sz w:val="21"/>
          <w:szCs w:val="21"/>
        </w:rPr>
        <w:t xml:space="preserve">   </w:t>
      </w:r>
      <w:r w:rsidR="000A3BB3" w:rsidRPr="00DF0064">
        <w:rPr>
          <w:color w:val="000000"/>
          <w:sz w:val="21"/>
          <w:szCs w:val="21"/>
        </w:rPr>
        <w:t>«</w:t>
      </w:r>
      <w:proofErr w:type="gramEnd"/>
      <w:r w:rsidR="008C5AC8">
        <w:rPr>
          <w:color w:val="000000"/>
          <w:sz w:val="21"/>
          <w:szCs w:val="21"/>
        </w:rPr>
        <w:t>_____</w:t>
      </w:r>
      <w:r w:rsidR="000A3BB3" w:rsidRPr="00DF0064">
        <w:rPr>
          <w:color w:val="000000"/>
          <w:sz w:val="21"/>
          <w:szCs w:val="21"/>
        </w:rPr>
        <w:t xml:space="preserve">» </w:t>
      </w:r>
      <w:r w:rsidR="0055089E" w:rsidRPr="00DF0064">
        <w:rPr>
          <w:color w:val="000000"/>
          <w:sz w:val="21"/>
          <w:szCs w:val="21"/>
        </w:rPr>
        <w:t xml:space="preserve">августа </w:t>
      </w:r>
      <w:r w:rsidR="008C5AC8">
        <w:rPr>
          <w:color w:val="000000"/>
          <w:sz w:val="21"/>
          <w:szCs w:val="21"/>
        </w:rPr>
        <w:t>2026 г.</w:t>
      </w:r>
    </w:p>
    <w:p w:rsidR="000A3BB3" w:rsidRPr="00DF0064" w:rsidRDefault="003C22ED" w:rsidP="000A3BB3">
      <w:pPr>
        <w:jc w:val="both"/>
        <w:rPr>
          <w:color w:val="000000"/>
          <w:sz w:val="21"/>
          <w:szCs w:val="21"/>
        </w:rPr>
      </w:pPr>
      <w:r w:rsidRPr="00DF0064">
        <w:rPr>
          <w:color w:val="000000"/>
          <w:sz w:val="21"/>
          <w:szCs w:val="21"/>
        </w:rPr>
        <w:t xml:space="preserve"> </w:t>
      </w:r>
      <w:r w:rsidR="000A3BB3" w:rsidRPr="00DF0064">
        <w:rPr>
          <w:color w:val="000000"/>
          <w:sz w:val="21"/>
          <w:szCs w:val="21"/>
        </w:rPr>
        <w:tab/>
      </w:r>
    </w:p>
    <w:p w:rsidR="0055089E" w:rsidRPr="00DF0064" w:rsidRDefault="007B0E92" w:rsidP="007B0E92">
      <w:pPr>
        <w:tabs>
          <w:tab w:val="left" w:pos="9498"/>
        </w:tabs>
        <w:ind w:firstLine="567"/>
        <w:jc w:val="both"/>
        <w:rPr>
          <w:color w:val="000000"/>
          <w:sz w:val="21"/>
          <w:szCs w:val="21"/>
        </w:rPr>
      </w:pPr>
      <w:r w:rsidRPr="00DF0064">
        <w:rPr>
          <w:color w:val="000000"/>
          <w:sz w:val="21"/>
          <w:szCs w:val="21"/>
        </w:rPr>
        <w:t xml:space="preserve"> </w:t>
      </w:r>
      <w:r w:rsidR="0055089E" w:rsidRPr="00DF0064">
        <w:rPr>
          <w:b/>
          <w:color w:val="000000"/>
          <w:sz w:val="21"/>
          <w:szCs w:val="21"/>
        </w:rPr>
        <w:t>Федеральное бюджетное учреждение «Территориальный фонд геологической информации по Приволжскому федеральному округу» (ФБУ «ТФГИ по Приволжскому федеральному округу»)</w:t>
      </w:r>
      <w:r w:rsidRPr="00DF0064">
        <w:rPr>
          <w:color w:val="000000"/>
          <w:sz w:val="21"/>
          <w:szCs w:val="21"/>
        </w:rPr>
        <w:t xml:space="preserve">, </w:t>
      </w:r>
      <w:r w:rsidR="0055089E" w:rsidRPr="00DF0064">
        <w:rPr>
          <w:color w:val="000000"/>
          <w:sz w:val="21"/>
          <w:szCs w:val="21"/>
        </w:rPr>
        <w:t>именуемый в</w:t>
      </w:r>
      <w:r w:rsidRPr="00DF0064">
        <w:rPr>
          <w:color w:val="000000"/>
          <w:sz w:val="21"/>
          <w:szCs w:val="21"/>
        </w:rPr>
        <w:t xml:space="preserve"> дальнейшем </w:t>
      </w:r>
      <w:r w:rsidR="0055089E" w:rsidRPr="00DF0064">
        <w:rPr>
          <w:b/>
          <w:color w:val="000000"/>
          <w:sz w:val="21"/>
          <w:szCs w:val="21"/>
        </w:rPr>
        <w:t>«</w:t>
      </w:r>
      <w:r w:rsidRPr="00DF0064">
        <w:rPr>
          <w:b/>
          <w:color w:val="000000"/>
          <w:sz w:val="21"/>
          <w:szCs w:val="21"/>
        </w:rPr>
        <w:t>Страхователь</w:t>
      </w:r>
      <w:r w:rsidR="0055089E" w:rsidRPr="00DF0064">
        <w:rPr>
          <w:b/>
          <w:color w:val="000000"/>
          <w:sz w:val="21"/>
          <w:szCs w:val="21"/>
        </w:rPr>
        <w:t>»</w:t>
      </w:r>
      <w:r w:rsidR="0055089E" w:rsidRPr="00DF0064">
        <w:rPr>
          <w:color w:val="000000"/>
          <w:sz w:val="21"/>
          <w:szCs w:val="21"/>
        </w:rPr>
        <w:t>, действующего</w:t>
      </w:r>
      <w:r w:rsidRPr="00DF0064">
        <w:rPr>
          <w:color w:val="000000"/>
          <w:sz w:val="21"/>
          <w:szCs w:val="21"/>
        </w:rPr>
        <w:t xml:space="preserve"> на основании</w:t>
      </w:r>
      <w:r w:rsidR="00454B6D" w:rsidRPr="00DF0064">
        <w:rPr>
          <w:color w:val="000000"/>
          <w:sz w:val="21"/>
          <w:szCs w:val="21"/>
        </w:rPr>
        <w:t xml:space="preserve"> </w:t>
      </w:r>
      <w:r w:rsidR="0055089E" w:rsidRPr="00DF0064">
        <w:rPr>
          <w:color w:val="000000"/>
          <w:sz w:val="21"/>
          <w:szCs w:val="21"/>
        </w:rPr>
        <w:t>Устава, с</w:t>
      </w:r>
      <w:r w:rsidR="00454B6D" w:rsidRPr="00DF0064">
        <w:rPr>
          <w:color w:val="000000"/>
          <w:sz w:val="21"/>
          <w:szCs w:val="21"/>
        </w:rPr>
        <w:t xml:space="preserve"> одной </w:t>
      </w:r>
      <w:r w:rsidR="0055089E" w:rsidRPr="00DF0064">
        <w:rPr>
          <w:color w:val="000000"/>
          <w:sz w:val="21"/>
          <w:szCs w:val="21"/>
        </w:rPr>
        <w:t>стороны, и</w:t>
      </w:r>
      <w:r w:rsidR="00454B6D" w:rsidRPr="00DF0064">
        <w:rPr>
          <w:color w:val="000000"/>
          <w:sz w:val="21"/>
          <w:szCs w:val="21"/>
        </w:rPr>
        <w:t xml:space="preserve">  </w:t>
      </w:r>
    </w:p>
    <w:p w:rsidR="007B0E92" w:rsidRPr="00DF0064" w:rsidRDefault="007B0E92" w:rsidP="007B0E92">
      <w:pPr>
        <w:tabs>
          <w:tab w:val="left" w:pos="9498"/>
        </w:tabs>
        <w:ind w:firstLine="567"/>
        <w:jc w:val="both"/>
        <w:rPr>
          <w:color w:val="000000"/>
          <w:sz w:val="21"/>
          <w:szCs w:val="21"/>
        </w:rPr>
      </w:pPr>
      <w:r w:rsidRPr="00DF0064">
        <w:rPr>
          <w:b/>
          <w:color w:val="000000"/>
          <w:sz w:val="21"/>
          <w:szCs w:val="21"/>
        </w:rPr>
        <w:t>АО «АльфаСтрахование»</w:t>
      </w:r>
      <w:r w:rsidRPr="00DF0064">
        <w:rPr>
          <w:color w:val="000000"/>
          <w:sz w:val="21"/>
          <w:szCs w:val="21"/>
        </w:rPr>
        <w:t xml:space="preserve">, в лице </w:t>
      </w:r>
      <w:r w:rsidR="0055089E" w:rsidRPr="00DF0064">
        <w:rPr>
          <w:color w:val="000000"/>
          <w:sz w:val="21"/>
          <w:szCs w:val="21"/>
        </w:rPr>
        <w:t>Руководителя Блока корпоративных продаж Самарского филиала АО «АльфаСтрахование» Колесник Надежды Владимировны</w:t>
      </w:r>
      <w:r w:rsidRPr="00DF0064">
        <w:rPr>
          <w:color w:val="000000"/>
          <w:sz w:val="21"/>
          <w:szCs w:val="21"/>
        </w:rPr>
        <w:t xml:space="preserve">, именуемое в дальнейшем </w:t>
      </w:r>
      <w:r w:rsidRPr="00DF0064">
        <w:rPr>
          <w:b/>
          <w:color w:val="000000"/>
          <w:sz w:val="21"/>
          <w:szCs w:val="21"/>
        </w:rPr>
        <w:t>«Страховщик»</w:t>
      </w:r>
      <w:r w:rsidRPr="00DF0064">
        <w:rPr>
          <w:color w:val="000000"/>
          <w:sz w:val="21"/>
          <w:szCs w:val="21"/>
        </w:rPr>
        <w:t>, действующего на основании</w:t>
      </w:r>
      <w:r w:rsidR="0055089E" w:rsidRPr="00DF0064">
        <w:rPr>
          <w:color w:val="000000"/>
          <w:sz w:val="21"/>
          <w:szCs w:val="21"/>
        </w:rPr>
        <w:t xml:space="preserve"> Доверенности №4767/24N от 03.10.2024 </w:t>
      </w:r>
      <w:r w:rsidRPr="00DF0064">
        <w:rPr>
          <w:color w:val="000000"/>
          <w:sz w:val="21"/>
          <w:szCs w:val="21"/>
        </w:rPr>
        <w:t>г. с другой стороны, а вместе именуемые Стороны, заключили настоящий договор о нижеследующем:</w:t>
      </w:r>
    </w:p>
    <w:p w:rsidR="003C22ED" w:rsidRPr="00DF0064" w:rsidRDefault="003C22ED" w:rsidP="000A3BB3">
      <w:pPr>
        <w:jc w:val="both"/>
        <w:rPr>
          <w:color w:val="000000"/>
          <w:sz w:val="21"/>
          <w:szCs w:val="21"/>
        </w:rPr>
      </w:pPr>
    </w:p>
    <w:p w:rsidR="003C22ED" w:rsidRPr="00DF0064" w:rsidRDefault="003C22ED" w:rsidP="000A3BB3">
      <w:pPr>
        <w:numPr>
          <w:ilvl w:val="0"/>
          <w:numId w:val="1"/>
        </w:numPr>
        <w:jc w:val="center"/>
        <w:rPr>
          <w:b/>
          <w:i/>
          <w:color w:val="000000"/>
          <w:sz w:val="21"/>
          <w:szCs w:val="21"/>
          <w:u w:val="single"/>
        </w:rPr>
      </w:pPr>
      <w:r w:rsidRPr="00DF0064">
        <w:rPr>
          <w:b/>
          <w:i/>
          <w:color w:val="000000"/>
          <w:sz w:val="21"/>
          <w:szCs w:val="21"/>
          <w:u w:val="single"/>
        </w:rPr>
        <w:t>Общие положения</w:t>
      </w:r>
    </w:p>
    <w:p w:rsidR="00AD663A" w:rsidRPr="00DF0064" w:rsidRDefault="000A3BB3" w:rsidP="000A3BB3">
      <w:pPr>
        <w:ind w:firstLine="720"/>
        <w:jc w:val="both"/>
        <w:rPr>
          <w:color w:val="000000"/>
          <w:sz w:val="21"/>
          <w:szCs w:val="21"/>
        </w:rPr>
      </w:pPr>
      <w:r w:rsidRPr="00DF0064">
        <w:rPr>
          <w:color w:val="000000"/>
          <w:sz w:val="21"/>
          <w:szCs w:val="21"/>
        </w:rPr>
        <w:t xml:space="preserve">1.1. </w:t>
      </w:r>
      <w:r w:rsidR="00CC371E" w:rsidRPr="00DF0064">
        <w:rPr>
          <w:color w:val="000000"/>
          <w:sz w:val="21"/>
          <w:szCs w:val="21"/>
        </w:rPr>
        <w:t>Договор обязательного страхования гражданской ответственности владельца транспортных средств заключается в соответствии с Правилами страхования</w:t>
      </w:r>
      <w:r w:rsidR="00253F2A" w:rsidRPr="00DF0064">
        <w:rPr>
          <w:color w:val="000000"/>
          <w:sz w:val="21"/>
          <w:szCs w:val="21"/>
        </w:rPr>
        <w:t>, которые являются неотъемлемой частью настоящего договора,</w:t>
      </w:r>
      <w:r w:rsidR="00CC371E" w:rsidRPr="00DF0064">
        <w:rPr>
          <w:color w:val="000000"/>
          <w:sz w:val="21"/>
          <w:szCs w:val="21"/>
        </w:rPr>
        <w:t xml:space="preserve"> по письменному Заявлению Страхователя </w:t>
      </w:r>
      <w:r w:rsidR="004E7FE3" w:rsidRPr="00DF0064">
        <w:rPr>
          <w:color w:val="000000"/>
          <w:sz w:val="21"/>
          <w:szCs w:val="21"/>
        </w:rPr>
        <w:t>(</w:t>
      </w:r>
      <w:r w:rsidR="004E7FE3" w:rsidRPr="00DF0064">
        <w:rPr>
          <w:i/>
          <w:color w:val="000000"/>
          <w:sz w:val="21"/>
          <w:szCs w:val="21"/>
        </w:rPr>
        <w:t>Приложение №1</w:t>
      </w:r>
      <w:r w:rsidR="004E7FE3" w:rsidRPr="00DF0064">
        <w:rPr>
          <w:color w:val="000000"/>
          <w:sz w:val="21"/>
          <w:szCs w:val="21"/>
        </w:rPr>
        <w:t xml:space="preserve">) </w:t>
      </w:r>
      <w:r w:rsidR="00CC371E" w:rsidRPr="00DF0064">
        <w:rPr>
          <w:color w:val="000000"/>
          <w:sz w:val="21"/>
          <w:szCs w:val="21"/>
        </w:rPr>
        <w:t>и подтверждается выдачей страхового полиса (далее по тексту – договор обязательного страхования) на каждое транспортное средство</w:t>
      </w:r>
      <w:r w:rsidR="00450133" w:rsidRPr="00DF0064">
        <w:rPr>
          <w:i/>
          <w:color w:val="000000"/>
          <w:sz w:val="21"/>
          <w:szCs w:val="21"/>
        </w:rPr>
        <w:t>.</w:t>
      </w:r>
    </w:p>
    <w:p w:rsidR="00AD663A" w:rsidRPr="00DF0064" w:rsidRDefault="000A3BB3" w:rsidP="000A3BB3">
      <w:pPr>
        <w:ind w:firstLine="708"/>
        <w:jc w:val="both"/>
        <w:rPr>
          <w:color w:val="000000"/>
          <w:sz w:val="21"/>
          <w:szCs w:val="21"/>
        </w:rPr>
      </w:pPr>
      <w:r w:rsidRPr="00DF0064">
        <w:rPr>
          <w:color w:val="000000"/>
          <w:sz w:val="21"/>
          <w:szCs w:val="21"/>
        </w:rPr>
        <w:t xml:space="preserve">1.2. </w:t>
      </w:r>
      <w:r w:rsidR="00CC371E" w:rsidRPr="00DF0064">
        <w:rPr>
          <w:color w:val="000000"/>
          <w:sz w:val="21"/>
          <w:szCs w:val="21"/>
        </w:rPr>
        <w:t xml:space="preserve">Определения, используемые в настоящем договоре, имеют значение и подлежат толкованию таким образом, каким они изложены в </w:t>
      </w:r>
      <w:r w:rsidR="00253F2A" w:rsidRPr="00DF0064">
        <w:rPr>
          <w:color w:val="000000"/>
          <w:sz w:val="21"/>
          <w:szCs w:val="21"/>
        </w:rPr>
        <w:t xml:space="preserve">Федеральном законе РФ № 40-ФЗ от 25.04.2002г. «Об обязательном страховании гражданской ответственности владельцев транспортных средств», </w:t>
      </w:r>
      <w:r w:rsidR="00CC371E" w:rsidRPr="00DF0064">
        <w:rPr>
          <w:color w:val="000000"/>
          <w:sz w:val="21"/>
          <w:szCs w:val="21"/>
        </w:rPr>
        <w:t>с учетом изменений</w:t>
      </w:r>
      <w:r w:rsidR="00253F2A" w:rsidRPr="00DF0064">
        <w:rPr>
          <w:color w:val="000000"/>
          <w:sz w:val="21"/>
          <w:szCs w:val="21"/>
        </w:rPr>
        <w:t xml:space="preserve"> </w:t>
      </w:r>
      <w:r w:rsidR="00253F2A" w:rsidRPr="00DF0064">
        <w:rPr>
          <w:i/>
          <w:color w:val="000000"/>
          <w:sz w:val="21"/>
          <w:szCs w:val="21"/>
        </w:rPr>
        <w:t>(далее - Федеральный закон об ОСАГО)</w:t>
      </w:r>
      <w:r w:rsidR="00253F2A" w:rsidRPr="00DF0064">
        <w:rPr>
          <w:color w:val="000000"/>
          <w:sz w:val="21"/>
          <w:szCs w:val="21"/>
        </w:rPr>
        <w:t>.</w:t>
      </w:r>
    </w:p>
    <w:p w:rsidR="00792E00" w:rsidRPr="00DF0064" w:rsidRDefault="000A3BB3" w:rsidP="00C512CB">
      <w:pPr>
        <w:pStyle w:val="af3"/>
        <w:spacing w:before="0" w:beforeAutospacing="0" w:after="0" w:afterAutospacing="0"/>
        <w:ind w:firstLine="708"/>
        <w:jc w:val="both"/>
        <w:rPr>
          <w:color w:val="392C69"/>
          <w:sz w:val="21"/>
          <w:szCs w:val="21"/>
        </w:rPr>
      </w:pPr>
      <w:r w:rsidRPr="00DF0064">
        <w:rPr>
          <w:color w:val="000000"/>
          <w:sz w:val="21"/>
          <w:szCs w:val="21"/>
        </w:rPr>
        <w:t xml:space="preserve">1.3. </w:t>
      </w:r>
      <w:r w:rsidR="00AD663A" w:rsidRPr="00DF0064">
        <w:rPr>
          <w:color w:val="000000"/>
          <w:sz w:val="21"/>
          <w:szCs w:val="21"/>
        </w:rPr>
        <w:t xml:space="preserve">В соответствии с настоящим </w:t>
      </w:r>
      <w:r w:rsidR="004923F8" w:rsidRPr="00DF0064">
        <w:rPr>
          <w:color w:val="000000"/>
          <w:sz w:val="21"/>
          <w:szCs w:val="21"/>
        </w:rPr>
        <w:t xml:space="preserve">договором, </w:t>
      </w:r>
      <w:r w:rsidR="00253F2A" w:rsidRPr="00DF0064">
        <w:rPr>
          <w:color w:val="000000"/>
          <w:sz w:val="21"/>
          <w:szCs w:val="21"/>
        </w:rPr>
        <w:t>Федеральным законом об ОСАГО</w:t>
      </w:r>
      <w:r w:rsidR="004923F8" w:rsidRPr="00DF0064">
        <w:rPr>
          <w:color w:val="000000"/>
          <w:sz w:val="21"/>
          <w:szCs w:val="21"/>
        </w:rPr>
        <w:t xml:space="preserve"> и Положением </w:t>
      </w:r>
      <w:r w:rsidR="00330FF9" w:rsidRPr="00DF0064">
        <w:rPr>
          <w:color w:val="000000"/>
          <w:sz w:val="21"/>
          <w:szCs w:val="21"/>
        </w:rPr>
        <w:t xml:space="preserve">Банка России от </w:t>
      </w:r>
      <w:r w:rsidR="00A23581" w:rsidRPr="00DF0064">
        <w:rPr>
          <w:color w:val="000000"/>
          <w:sz w:val="21"/>
          <w:szCs w:val="21"/>
        </w:rPr>
        <w:t>01.04.2024</w:t>
      </w:r>
      <w:r w:rsidR="00330FF9" w:rsidRPr="00DF0064">
        <w:rPr>
          <w:color w:val="000000"/>
          <w:sz w:val="21"/>
          <w:szCs w:val="21"/>
        </w:rPr>
        <w:t xml:space="preserve">г. № </w:t>
      </w:r>
      <w:r w:rsidR="00A23581" w:rsidRPr="00DF0064">
        <w:rPr>
          <w:color w:val="000000"/>
          <w:sz w:val="21"/>
          <w:szCs w:val="21"/>
        </w:rPr>
        <w:t>837</w:t>
      </w:r>
      <w:r w:rsidR="00330FF9" w:rsidRPr="00DF0064">
        <w:rPr>
          <w:color w:val="000000"/>
          <w:sz w:val="21"/>
          <w:szCs w:val="21"/>
        </w:rPr>
        <w:t>-П «О правилах обязательного страхования гражда</w:t>
      </w:r>
      <w:r w:rsidR="00563B7A" w:rsidRPr="00DF0064">
        <w:rPr>
          <w:color w:val="000000"/>
          <w:sz w:val="21"/>
          <w:szCs w:val="21"/>
        </w:rPr>
        <w:t>нской ответственности владельцев</w:t>
      </w:r>
      <w:r w:rsidR="00330FF9" w:rsidRPr="00DF0064">
        <w:rPr>
          <w:color w:val="000000"/>
          <w:sz w:val="21"/>
          <w:szCs w:val="21"/>
        </w:rPr>
        <w:t xml:space="preserve"> </w:t>
      </w:r>
      <w:r w:rsidR="003D4B28" w:rsidRPr="00DF0064">
        <w:rPr>
          <w:color w:val="000000"/>
          <w:sz w:val="21"/>
          <w:szCs w:val="21"/>
        </w:rPr>
        <w:t>транспортных средств»</w:t>
      </w:r>
      <w:r w:rsidR="008C2864" w:rsidRPr="00DF0064">
        <w:rPr>
          <w:color w:val="000000"/>
          <w:sz w:val="21"/>
          <w:szCs w:val="21"/>
        </w:rPr>
        <w:t>,</w:t>
      </w:r>
      <w:r w:rsidR="00AD663A" w:rsidRPr="00DF0064">
        <w:rPr>
          <w:color w:val="000000"/>
          <w:sz w:val="21"/>
          <w:szCs w:val="21"/>
        </w:rPr>
        <w:t xml:space="preserve"> Страховщик обязуется за обусловленную </w:t>
      </w:r>
      <w:r w:rsidR="00450133" w:rsidRPr="00DF0064">
        <w:rPr>
          <w:sz w:val="21"/>
          <w:szCs w:val="21"/>
        </w:rPr>
        <w:t>Указанием Банка России от 8 декабря 2021г. № 6007-У "О страховых тарифах по обязательному страхованию гражданской ответственности владельцев транспортных средств"</w:t>
      </w:r>
      <w:r w:rsidR="008B1A08" w:rsidRPr="00DF0064">
        <w:rPr>
          <w:sz w:val="21"/>
          <w:szCs w:val="21"/>
        </w:rPr>
        <w:t xml:space="preserve"> </w:t>
      </w:r>
      <w:r w:rsidR="00253F2A" w:rsidRPr="00DF0064">
        <w:rPr>
          <w:sz w:val="21"/>
          <w:szCs w:val="21"/>
        </w:rPr>
        <w:t>(далее –</w:t>
      </w:r>
      <w:r w:rsidR="00253F2A" w:rsidRPr="00DF0064">
        <w:rPr>
          <w:color w:val="000000"/>
          <w:sz w:val="21"/>
          <w:szCs w:val="21"/>
        </w:rPr>
        <w:t xml:space="preserve"> тарифы ОСАГО)</w:t>
      </w:r>
      <w:r w:rsidR="00644E7A" w:rsidRPr="00DF0064">
        <w:rPr>
          <w:color w:val="000000"/>
          <w:sz w:val="21"/>
          <w:szCs w:val="21"/>
        </w:rPr>
        <w:t xml:space="preserve"> </w:t>
      </w:r>
      <w:r w:rsidR="00AD663A" w:rsidRPr="00DF0064">
        <w:rPr>
          <w:color w:val="000000"/>
          <w:sz w:val="21"/>
          <w:szCs w:val="21"/>
        </w:rPr>
        <w:t xml:space="preserve">плату (страховую премию) </w:t>
      </w:r>
      <w:r w:rsidR="00E65C5D" w:rsidRPr="00DF0064">
        <w:rPr>
          <w:color w:val="000000"/>
          <w:sz w:val="21"/>
          <w:szCs w:val="21"/>
        </w:rPr>
        <w:t>при наступлении предусмотренного в Федеральном законе об ОСАГО события (страхового случая) возместить потерпевшим причиненный вследствие этого события вред их жизни, здоровью или имуществу (осуществить страхов</w:t>
      </w:r>
      <w:r w:rsidR="00450133" w:rsidRPr="00DF0064">
        <w:rPr>
          <w:color w:val="000000"/>
          <w:sz w:val="21"/>
          <w:szCs w:val="21"/>
        </w:rPr>
        <w:t>ое</w:t>
      </w:r>
      <w:r w:rsidR="00E65C5D" w:rsidRPr="00DF0064">
        <w:rPr>
          <w:color w:val="000000"/>
          <w:sz w:val="21"/>
          <w:szCs w:val="21"/>
        </w:rPr>
        <w:t xml:space="preserve"> </w:t>
      </w:r>
      <w:r w:rsidR="00450133" w:rsidRPr="00DF0064">
        <w:rPr>
          <w:color w:val="000000"/>
          <w:sz w:val="21"/>
          <w:szCs w:val="21"/>
        </w:rPr>
        <w:t>возмещение</w:t>
      </w:r>
      <w:r w:rsidR="00E65C5D" w:rsidRPr="00DF0064">
        <w:rPr>
          <w:color w:val="000000"/>
          <w:sz w:val="21"/>
          <w:szCs w:val="21"/>
        </w:rPr>
        <w:t>) в пределах определенной Федеральным законом об ОСАГО суммы (страховой суммы).</w:t>
      </w:r>
    </w:p>
    <w:p w:rsidR="000A3BB3" w:rsidRPr="00DF0064" w:rsidRDefault="000A3BB3" w:rsidP="000A3BB3">
      <w:pPr>
        <w:ind w:firstLine="708"/>
        <w:jc w:val="both"/>
        <w:rPr>
          <w:i/>
          <w:color w:val="000000"/>
          <w:sz w:val="21"/>
          <w:szCs w:val="21"/>
        </w:rPr>
      </w:pPr>
      <w:r w:rsidRPr="00DF0064">
        <w:rPr>
          <w:color w:val="000000"/>
          <w:sz w:val="21"/>
          <w:szCs w:val="21"/>
        </w:rPr>
        <w:t xml:space="preserve">1.4. </w:t>
      </w:r>
      <w:r w:rsidR="00792E00" w:rsidRPr="00DF0064">
        <w:rPr>
          <w:color w:val="000000"/>
          <w:sz w:val="21"/>
          <w:szCs w:val="21"/>
        </w:rPr>
        <w:t xml:space="preserve">Перечень автотранспортных средств, подлежащих страхованию по настоящему </w:t>
      </w:r>
      <w:r w:rsidR="00064281" w:rsidRPr="00DF0064">
        <w:rPr>
          <w:color w:val="000000"/>
          <w:sz w:val="21"/>
          <w:szCs w:val="21"/>
        </w:rPr>
        <w:t>договору</w:t>
      </w:r>
      <w:r w:rsidR="007B0E92" w:rsidRPr="00DF0064">
        <w:rPr>
          <w:color w:val="000000"/>
          <w:sz w:val="21"/>
          <w:szCs w:val="21"/>
        </w:rPr>
        <w:t>,</w:t>
      </w:r>
      <w:r w:rsidR="00064281" w:rsidRPr="00DF0064">
        <w:rPr>
          <w:color w:val="000000"/>
          <w:sz w:val="21"/>
          <w:szCs w:val="21"/>
        </w:rPr>
        <w:t xml:space="preserve"> </w:t>
      </w:r>
      <w:r w:rsidR="000E680C" w:rsidRPr="00DF0064">
        <w:rPr>
          <w:color w:val="000000"/>
          <w:sz w:val="21"/>
          <w:szCs w:val="21"/>
        </w:rPr>
        <w:t xml:space="preserve">указывается </w:t>
      </w:r>
      <w:r w:rsidR="004D55D8" w:rsidRPr="00DF0064">
        <w:rPr>
          <w:color w:val="000000"/>
          <w:sz w:val="21"/>
          <w:szCs w:val="21"/>
        </w:rPr>
        <w:t xml:space="preserve">Страхователем </w:t>
      </w:r>
      <w:r w:rsidR="008C2864" w:rsidRPr="00DF0064">
        <w:rPr>
          <w:color w:val="000000"/>
          <w:sz w:val="21"/>
          <w:szCs w:val="21"/>
        </w:rPr>
        <w:t xml:space="preserve">в Приложении к </w:t>
      </w:r>
      <w:r w:rsidR="000E680C" w:rsidRPr="00DF0064">
        <w:rPr>
          <w:color w:val="000000"/>
          <w:sz w:val="21"/>
          <w:szCs w:val="21"/>
        </w:rPr>
        <w:t>Заявлени</w:t>
      </w:r>
      <w:r w:rsidR="008C2864" w:rsidRPr="00DF0064">
        <w:rPr>
          <w:color w:val="000000"/>
          <w:sz w:val="21"/>
          <w:szCs w:val="21"/>
        </w:rPr>
        <w:t>ю</w:t>
      </w:r>
      <w:r w:rsidR="000E680C" w:rsidRPr="00DF0064">
        <w:rPr>
          <w:color w:val="000000"/>
          <w:sz w:val="21"/>
          <w:szCs w:val="21"/>
        </w:rPr>
        <w:t xml:space="preserve"> о заключении договора ОСАГО </w:t>
      </w:r>
      <w:r w:rsidR="00952518" w:rsidRPr="00DF0064">
        <w:rPr>
          <w:color w:val="000000"/>
          <w:sz w:val="21"/>
          <w:szCs w:val="21"/>
        </w:rPr>
        <w:t>(</w:t>
      </w:r>
      <w:r w:rsidR="00792E00" w:rsidRPr="00DF0064">
        <w:rPr>
          <w:i/>
          <w:color w:val="000000"/>
          <w:sz w:val="21"/>
          <w:szCs w:val="21"/>
        </w:rPr>
        <w:t xml:space="preserve">Приложении </w:t>
      </w:r>
      <w:r w:rsidR="00620A41" w:rsidRPr="00DF0064">
        <w:rPr>
          <w:i/>
          <w:color w:val="000000"/>
          <w:sz w:val="21"/>
          <w:szCs w:val="21"/>
        </w:rPr>
        <w:t>«</w:t>
      </w:r>
      <w:r w:rsidR="0009208F" w:rsidRPr="00DF0064">
        <w:rPr>
          <w:i/>
          <w:color w:val="000000"/>
          <w:sz w:val="21"/>
          <w:szCs w:val="21"/>
        </w:rPr>
        <w:t>А</w:t>
      </w:r>
      <w:r w:rsidR="00620A41" w:rsidRPr="00DF0064">
        <w:rPr>
          <w:i/>
          <w:color w:val="000000"/>
          <w:sz w:val="21"/>
          <w:szCs w:val="21"/>
        </w:rPr>
        <w:t>»</w:t>
      </w:r>
      <w:r w:rsidR="0009208F" w:rsidRPr="00DF0064">
        <w:rPr>
          <w:i/>
          <w:color w:val="000000"/>
          <w:sz w:val="21"/>
          <w:szCs w:val="21"/>
        </w:rPr>
        <w:t xml:space="preserve">, к </w:t>
      </w:r>
      <w:r w:rsidR="00A22C87" w:rsidRPr="00DF0064">
        <w:rPr>
          <w:i/>
          <w:color w:val="000000"/>
          <w:sz w:val="21"/>
          <w:szCs w:val="21"/>
        </w:rPr>
        <w:t>З</w:t>
      </w:r>
      <w:r w:rsidR="0009208F" w:rsidRPr="00DF0064">
        <w:rPr>
          <w:i/>
          <w:color w:val="000000"/>
          <w:sz w:val="21"/>
          <w:szCs w:val="21"/>
        </w:rPr>
        <w:t>аявлению о заключении договора ОСАГО</w:t>
      </w:r>
      <w:r w:rsidR="00952518" w:rsidRPr="00DF0064">
        <w:rPr>
          <w:i/>
          <w:color w:val="000000"/>
          <w:sz w:val="21"/>
          <w:szCs w:val="21"/>
        </w:rPr>
        <w:t>)</w:t>
      </w:r>
      <w:r w:rsidR="00792E00" w:rsidRPr="00DF0064">
        <w:rPr>
          <w:i/>
          <w:color w:val="000000"/>
          <w:sz w:val="21"/>
          <w:szCs w:val="21"/>
        </w:rPr>
        <w:t>.</w:t>
      </w:r>
    </w:p>
    <w:p w:rsidR="002E5426" w:rsidRDefault="002E5426" w:rsidP="000A3BB3">
      <w:pPr>
        <w:ind w:firstLine="708"/>
        <w:jc w:val="both"/>
        <w:rPr>
          <w:color w:val="000000"/>
          <w:sz w:val="21"/>
          <w:szCs w:val="21"/>
        </w:rPr>
      </w:pPr>
      <w:r w:rsidRPr="00DF0064">
        <w:rPr>
          <w:color w:val="000000"/>
          <w:sz w:val="21"/>
          <w:szCs w:val="21"/>
        </w:rPr>
        <w:t>1.5. По настоящему Договору не рассчитываются и не уплачиваются проценты на величину суммы долга за период пользования денежными средствами, предусмотренные статьей 317.1 Гражданского кодекса Российской Федерации.</w:t>
      </w:r>
    </w:p>
    <w:p w:rsidR="00355608" w:rsidRPr="00355608" w:rsidRDefault="00355608" w:rsidP="00355608">
      <w:pPr>
        <w:ind w:firstLine="708"/>
        <w:jc w:val="both"/>
        <w:rPr>
          <w:b/>
          <w:bCs/>
          <w:color w:val="000000"/>
          <w:sz w:val="21"/>
          <w:szCs w:val="21"/>
        </w:rPr>
      </w:pPr>
      <w:r>
        <w:rPr>
          <w:color w:val="000000"/>
          <w:sz w:val="21"/>
          <w:szCs w:val="21"/>
        </w:rPr>
        <w:t xml:space="preserve">1.6. </w:t>
      </w:r>
      <w:r w:rsidRPr="00355608">
        <w:rPr>
          <w:b/>
          <w:bCs/>
          <w:color w:val="000000"/>
          <w:sz w:val="21"/>
          <w:szCs w:val="21"/>
        </w:rPr>
        <w:t>ИКЗ 261525704475352620100100180000000244</w:t>
      </w:r>
    </w:p>
    <w:p w:rsidR="00355608" w:rsidRPr="00DF0064" w:rsidRDefault="00355608" w:rsidP="000A3BB3">
      <w:pPr>
        <w:ind w:firstLine="708"/>
        <w:jc w:val="both"/>
        <w:rPr>
          <w:color w:val="000000"/>
          <w:sz w:val="21"/>
          <w:szCs w:val="21"/>
        </w:rPr>
      </w:pPr>
    </w:p>
    <w:p w:rsidR="003C22ED" w:rsidRPr="00DF0064" w:rsidRDefault="000A3BB3" w:rsidP="000A3BB3">
      <w:pPr>
        <w:ind w:firstLine="708"/>
        <w:jc w:val="center"/>
        <w:rPr>
          <w:b/>
          <w:i/>
          <w:color w:val="000000"/>
          <w:sz w:val="21"/>
          <w:szCs w:val="21"/>
          <w:u w:val="single"/>
        </w:rPr>
      </w:pPr>
      <w:r w:rsidRPr="00DF0064">
        <w:rPr>
          <w:b/>
          <w:i/>
          <w:color w:val="000000"/>
          <w:sz w:val="21"/>
          <w:szCs w:val="21"/>
          <w:u w:val="single"/>
        </w:rPr>
        <w:t xml:space="preserve">2. </w:t>
      </w:r>
      <w:r w:rsidR="00792E00" w:rsidRPr="00DF0064">
        <w:rPr>
          <w:b/>
          <w:i/>
          <w:color w:val="000000"/>
          <w:sz w:val="21"/>
          <w:szCs w:val="21"/>
          <w:u w:val="single"/>
        </w:rPr>
        <w:t>Объект обязательного страхования, страховой случай</w:t>
      </w:r>
    </w:p>
    <w:p w:rsidR="00792E00" w:rsidRPr="00DF0064" w:rsidRDefault="000A3BB3" w:rsidP="000A3BB3">
      <w:pPr>
        <w:ind w:firstLine="708"/>
        <w:jc w:val="both"/>
        <w:rPr>
          <w:color w:val="000000"/>
          <w:sz w:val="21"/>
          <w:szCs w:val="21"/>
        </w:rPr>
      </w:pPr>
      <w:r w:rsidRPr="00DF0064">
        <w:rPr>
          <w:color w:val="000000"/>
          <w:sz w:val="21"/>
          <w:szCs w:val="21"/>
        </w:rPr>
        <w:t xml:space="preserve">2.1. </w:t>
      </w:r>
      <w:r w:rsidR="00E65C5D" w:rsidRPr="00DF0064">
        <w:rPr>
          <w:color w:val="000000"/>
          <w:sz w:val="21"/>
          <w:szCs w:val="21"/>
        </w:rPr>
        <w:t>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r w:rsidR="00792E00" w:rsidRPr="00DF0064">
        <w:rPr>
          <w:color w:val="000000"/>
          <w:sz w:val="21"/>
          <w:szCs w:val="21"/>
        </w:rPr>
        <w:t>.</w:t>
      </w:r>
    </w:p>
    <w:p w:rsidR="003911AC" w:rsidRPr="00DF0064" w:rsidRDefault="000A3BB3" w:rsidP="003911AC">
      <w:pPr>
        <w:ind w:firstLine="708"/>
        <w:jc w:val="both"/>
        <w:rPr>
          <w:color w:val="000000"/>
          <w:sz w:val="21"/>
          <w:szCs w:val="21"/>
        </w:rPr>
      </w:pPr>
      <w:r w:rsidRPr="00DF0064">
        <w:rPr>
          <w:color w:val="000000"/>
          <w:sz w:val="21"/>
          <w:szCs w:val="21"/>
        </w:rPr>
        <w:t>2.2</w:t>
      </w:r>
      <w:r w:rsidRPr="00DF0064">
        <w:rPr>
          <w:b/>
          <w:color w:val="000000"/>
          <w:sz w:val="21"/>
          <w:szCs w:val="21"/>
        </w:rPr>
        <w:t xml:space="preserve">. </w:t>
      </w:r>
      <w:r w:rsidR="00450133" w:rsidRPr="00DF0064">
        <w:rPr>
          <w:sz w:val="21"/>
          <w:szCs w:val="21"/>
        </w:rPr>
        <w:t>Страховой случай -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договором обязательного страхования обязанность страховщика осуществить страховое возмещение</w:t>
      </w:r>
      <w:r w:rsidR="00D20B1F" w:rsidRPr="00DF0064">
        <w:rPr>
          <w:color w:val="000000"/>
          <w:sz w:val="21"/>
          <w:szCs w:val="21"/>
        </w:rPr>
        <w:t>.</w:t>
      </w:r>
    </w:p>
    <w:p w:rsidR="00D20B1F" w:rsidRPr="00DF0064" w:rsidRDefault="00D20B1F" w:rsidP="003911AC">
      <w:pPr>
        <w:ind w:firstLine="708"/>
        <w:jc w:val="both"/>
        <w:rPr>
          <w:color w:val="000000"/>
          <w:sz w:val="21"/>
          <w:szCs w:val="21"/>
          <w:u w:val="single"/>
        </w:rPr>
      </w:pPr>
    </w:p>
    <w:p w:rsidR="009B6E43" w:rsidRPr="00DF0064" w:rsidRDefault="003911AC" w:rsidP="003911AC">
      <w:pPr>
        <w:ind w:firstLine="708"/>
        <w:jc w:val="center"/>
        <w:rPr>
          <w:b/>
          <w:i/>
          <w:color w:val="000000"/>
          <w:sz w:val="21"/>
          <w:szCs w:val="21"/>
          <w:u w:val="single"/>
        </w:rPr>
      </w:pPr>
      <w:r w:rsidRPr="00DF0064">
        <w:rPr>
          <w:b/>
          <w:i/>
          <w:color w:val="000000"/>
          <w:sz w:val="21"/>
          <w:szCs w:val="21"/>
          <w:u w:val="single"/>
        </w:rPr>
        <w:t xml:space="preserve">3. </w:t>
      </w:r>
      <w:r w:rsidR="009B6E43" w:rsidRPr="00DF0064">
        <w:rPr>
          <w:b/>
          <w:i/>
          <w:color w:val="000000"/>
          <w:sz w:val="21"/>
          <w:szCs w:val="21"/>
          <w:u w:val="single"/>
        </w:rPr>
        <w:t>Страховая сумма, страховая премия и порядок ее уплаты</w:t>
      </w:r>
    </w:p>
    <w:p w:rsidR="00D20B1F" w:rsidRPr="00DF0064" w:rsidRDefault="003911AC" w:rsidP="000A3BB3">
      <w:pPr>
        <w:ind w:firstLine="708"/>
        <w:jc w:val="both"/>
        <w:rPr>
          <w:color w:val="000000"/>
          <w:sz w:val="21"/>
          <w:szCs w:val="21"/>
        </w:rPr>
      </w:pPr>
      <w:r w:rsidRPr="00DF0064">
        <w:rPr>
          <w:color w:val="000000"/>
          <w:sz w:val="21"/>
          <w:szCs w:val="21"/>
        </w:rPr>
        <w:t>3</w:t>
      </w:r>
      <w:r w:rsidR="000A3BB3" w:rsidRPr="00DF0064">
        <w:rPr>
          <w:color w:val="000000"/>
          <w:sz w:val="21"/>
          <w:szCs w:val="21"/>
        </w:rPr>
        <w:t>.</w:t>
      </w:r>
      <w:r w:rsidRPr="00DF0064">
        <w:rPr>
          <w:color w:val="000000"/>
          <w:sz w:val="21"/>
          <w:szCs w:val="21"/>
        </w:rPr>
        <w:t>1</w:t>
      </w:r>
      <w:r w:rsidR="000A3BB3" w:rsidRPr="00DF0064">
        <w:rPr>
          <w:color w:val="000000"/>
          <w:sz w:val="21"/>
          <w:szCs w:val="21"/>
        </w:rPr>
        <w:t xml:space="preserve">. </w:t>
      </w:r>
      <w:r w:rsidR="009B6E43" w:rsidRPr="00DF0064">
        <w:rPr>
          <w:color w:val="000000"/>
          <w:sz w:val="21"/>
          <w:szCs w:val="21"/>
        </w:rPr>
        <w:t xml:space="preserve">Страховая сумма, в пределах которой Страховщик обязуется при наступлении каждого страхового случая (независимо от их числа в течение срока действия договора обязательного страхования) возместить потерпевшим причиненный вред, составляет в соответствии с Федеральным </w:t>
      </w:r>
      <w:r w:rsidR="00E65C5D" w:rsidRPr="00DF0064">
        <w:rPr>
          <w:color w:val="000000"/>
          <w:sz w:val="21"/>
          <w:szCs w:val="21"/>
        </w:rPr>
        <w:t>з</w:t>
      </w:r>
      <w:r w:rsidR="009B6E43" w:rsidRPr="00DF0064">
        <w:rPr>
          <w:color w:val="000000"/>
          <w:sz w:val="21"/>
          <w:szCs w:val="21"/>
        </w:rPr>
        <w:t xml:space="preserve">аконом </w:t>
      </w:r>
      <w:r w:rsidR="00E65C5D" w:rsidRPr="00DF0064">
        <w:rPr>
          <w:color w:val="000000"/>
          <w:sz w:val="21"/>
          <w:szCs w:val="21"/>
        </w:rPr>
        <w:t>об ОСАГО</w:t>
      </w:r>
      <w:r w:rsidR="00D20B1F" w:rsidRPr="00DF0064">
        <w:rPr>
          <w:i/>
          <w:color w:val="000000"/>
          <w:sz w:val="21"/>
          <w:szCs w:val="21"/>
        </w:rPr>
        <w:t>:</w:t>
      </w:r>
    </w:p>
    <w:p w:rsidR="00D20B1F" w:rsidRPr="00DF0064" w:rsidRDefault="00D20B1F" w:rsidP="00D20B1F">
      <w:pPr>
        <w:ind w:firstLine="720"/>
        <w:rPr>
          <w:b/>
          <w:snapToGrid w:val="0"/>
          <w:color w:val="000000"/>
          <w:sz w:val="21"/>
          <w:szCs w:val="21"/>
        </w:rPr>
      </w:pPr>
      <w:r w:rsidRPr="00DF0064">
        <w:rPr>
          <w:b/>
          <w:snapToGrid w:val="0"/>
          <w:color w:val="000000"/>
          <w:sz w:val="21"/>
          <w:szCs w:val="21"/>
        </w:rPr>
        <w:t xml:space="preserve">а) в части возмещения вреда, причиненного жизни или здоровью каждого потерпевшего, </w:t>
      </w:r>
      <w:r w:rsidR="004923F8" w:rsidRPr="00DF0064">
        <w:rPr>
          <w:b/>
          <w:snapToGrid w:val="0"/>
          <w:color w:val="000000"/>
          <w:sz w:val="21"/>
          <w:szCs w:val="21"/>
        </w:rPr>
        <w:t>500</w:t>
      </w:r>
      <w:r w:rsidRPr="00DF0064">
        <w:rPr>
          <w:b/>
          <w:snapToGrid w:val="0"/>
          <w:color w:val="000000"/>
          <w:sz w:val="21"/>
          <w:szCs w:val="21"/>
        </w:rPr>
        <w:t> тысяч рублей;</w:t>
      </w:r>
    </w:p>
    <w:p w:rsidR="00D20B1F" w:rsidRPr="00DF0064" w:rsidRDefault="00D20B1F" w:rsidP="00A307B6">
      <w:pPr>
        <w:pStyle w:val="ConsNormal"/>
        <w:ind w:right="0"/>
        <w:jc w:val="both"/>
        <w:rPr>
          <w:rFonts w:ascii="Times New Roman" w:hAnsi="Times New Roman" w:cs="Times New Roman"/>
          <w:b/>
          <w:snapToGrid w:val="0"/>
          <w:color w:val="000000"/>
          <w:sz w:val="21"/>
          <w:szCs w:val="21"/>
        </w:rPr>
      </w:pPr>
      <w:r w:rsidRPr="00DF0064">
        <w:rPr>
          <w:rFonts w:ascii="Times New Roman" w:hAnsi="Times New Roman" w:cs="Times New Roman"/>
          <w:b/>
          <w:color w:val="000000"/>
          <w:sz w:val="21"/>
          <w:szCs w:val="21"/>
        </w:rPr>
        <w:t xml:space="preserve">б) </w:t>
      </w:r>
      <w:r w:rsidR="00A307B6" w:rsidRPr="00DF0064">
        <w:rPr>
          <w:rFonts w:ascii="Times New Roman" w:hAnsi="Times New Roman" w:cs="Times New Roman"/>
          <w:b/>
          <w:snapToGrid w:val="0"/>
          <w:color w:val="000000"/>
          <w:sz w:val="21"/>
          <w:szCs w:val="21"/>
        </w:rPr>
        <w:t>в части возмещения вреда, причиненного имуществу каждого потерпевшего, 400 тысяч рублей.</w:t>
      </w:r>
    </w:p>
    <w:p w:rsidR="00193D3A" w:rsidRPr="00DF0064" w:rsidRDefault="00193D3A" w:rsidP="000A3BB3">
      <w:pPr>
        <w:ind w:firstLine="708"/>
        <w:jc w:val="both"/>
        <w:rPr>
          <w:color w:val="000000"/>
          <w:sz w:val="21"/>
          <w:szCs w:val="21"/>
        </w:rPr>
      </w:pPr>
      <w:r w:rsidRPr="00DF0064">
        <w:rPr>
          <w:color w:val="000000"/>
          <w:sz w:val="21"/>
          <w:szCs w:val="21"/>
        </w:rPr>
        <w:t xml:space="preserve">Страховая </w:t>
      </w:r>
      <w:r w:rsidR="000A3BB3" w:rsidRPr="00DF0064">
        <w:rPr>
          <w:color w:val="000000"/>
          <w:sz w:val="21"/>
          <w:szCs w:val="21"/>
        </w:rPr>
        <w:t>выплата</w:t>
      </w:r>
      <w:r w:rsidRPr="00DF0064">
        <w:rPr>
          <w:color w:val="000000"/>
          <w:sz w:val="21"/>
          <w:szCs w:val="21"/>
        </w:rPr>
        <w:t xml:space="preserve"> по каждому страховому случаю не может превышать величину установленной страховой суммы. Страховая премия определяется в соответствии со страховыми тарифами, </w:t>
      </w:r>
      <w:r w:rsidR="00DF05D0" w:rsidRPr="00DF0064">
        <w:rPr>
          <w:color w:val="000000"/>
          <w:sz w:val="21"/>
          <w:szCs w:val="21"/>
        </w:rPr>
        <w:t>утвержденными Банком России</w:t>
      </w:r>
      <w:r w:rsidRPr="00DF0064">
        <w:rPr>
          <w:color w:val="000000"/>
          <w:sz w:val="21"/>
          <w:szCs w:val="21"/>
        </w:rPr>
        <w:t>.</w:t>
      </w:r>
    </w:p>
    <w:p w:rsidR="00193D3A" w:rsidRPr="00DF0064" w:rsidRDefault="003911AC" w:rsidP="00E17A6B">
      <w:pPr>
        <w:pStyle w:val="af3"/>
        <w:spacing w:before="0" w:beforeAutospacing="0" w:after="0" w:afterAutospacing="0"/>
        <w:jc w:val="both"/>
        <w:rPr>
          <w:color w:val="000000"/>
          <w:sz w:val="21"/>
          <w:szCs w:val="21"/>
        </w:rPr>
      </w:pPr>
      <w:r w:rsidRPr="00DF0064">
        <w:rPr>
          <w:color w:val="000000"/>
          <w:sz w:val="21"/>
          <w:szCs w:val="21"/>
        </w:rPr>
        <w:t>3</w:t>
      </w:r>
      <w:r w:rsidR="000A3BB3" w:rsidRPr="00DF0064">
        <w:rPr>
          <w:color w:val="000000"/>
          <w:sz w:val="21"/>
          <w:szCs w:val="21"/>
        </w:rPr>
        <w:t>.</w:t>
      </w:r>
      <w:r w:rsidRPr="00DF0064">
        <w:rPr>
          <w:color w:val="000000"/>
          <w:sz w:val="21"/>
          <w:szCs w:val="21"/>
        </w:rPr>
        <w:t>2</w:t>
      </w:r>
      <w:r w:rsidR="000A3BB3" w:rsidRPr="00DF0064">
        <w:rPr>
          <w:color w:val="000000"/>
          <w:sz w:val="21"/>
          <w:szCs w:val="21"/>
        </w:rPr>
        <w:t xml:space="preserve">. </w:t>
      </w:r>
      <w:r w:rsidR="00193D3A" w:rsidRPr="00DF0064">
        <w:rPr>
          <w:color w:val="000000"/>
          <w:sz w:val="21"/>
          <w:szCs w:val="21"/>
        </w:rPr>
        <w:t>Расчет страховой премии на каждое транспортное средство и суммарной страховой премии осуществляется Страховщиком исходя из сведений, сообщенных Страхователем, в т.ч. в письмен</w:t>
      </w:r>
      <w:r w:rsidR="00A22C87" w:rsidRPr="00DF0064">
        <w:rPr>
          <w:color w:val="000000"/>
          <w:sz w:val="21"/>
          <w:szCs w:val="21"/>
        </w:rPr>
        <w:t>ном З</w:t>
      </w:r>
      <w:r w:rsidR="00193D3A" w:rsidRPr="00DF0064">
        <w:rPr>
          <w:color w:val="000000"/>
          <w:sz w:val="21"/>
          <w:szCs w:val="21"/>
        </w:rPr>
        <w:t xml:space="preserve">аявлении о заключении договора обязательного страхования </w:t>
      </w:r>
      <w:r w:rsidR="00401672" w:rsidRPr="00DF0064">
        <w:rPr>
          <w:color w:val="000000"/>
          <w:sz w:val="21"/>
          <w:szCs w:val="21"/>
        </w:rPr>
        <w:t xml:space="preserve">и </w:t>
      </w:r>
      <w:r w:rsidR="00193D3A" w:rsidRPr="00DF0064">
        <w:rPr>
          <w:color w:val="000000"/>
          <w:sz w:val="21"/>
          <w:szCs w:val="21"/>
        </w:rPr>
        <w:t xml:space="preserve">в соответствии с </w:t>
      </w:r>
      <w:r w:rsidR="00450133" w:rsidRPr="00DF0064">
        <w:rPr>
          <w:color w:val="000000"/>
          <w:sz w:val="21"/>
          <w:szCs w:val="21"/>
        </w:rPr>
        <w:t>Указанием Банка России от 8 декабря 2021г. № 6007-У "О страховых тарифах по обязательному страхованию гражданской ответственности владельцев транспортных средств"</w:t>
      </w:r>
      <w:r w:rsidR="00644E7A" w:rsidRPr="00DF0064">
        <w:rPr>
          <w:color w:val="000000"/>
          <w:sz w:val="21"/>
          <w:szCs w:val="21"/>
        </w:rPr>
        <w:t>.</w:t>
      </w:r>
    </w:p>
    <w:p w:rsidR="00193D3A" w:rsidRPr="00DF0064" w:rsidRDefault="003911AC" w:rsidP="000A3BB3">
      <w:pPr>
        <w:ind w:firstLine="708"/>
        <w:jc w:val="both"/>
        <w:rPr>
          <w:color w:val="000000"/>
          <w:sz w:val="21"/>
          <w:szCs w:val="21"/>
        </w:rPr>
      </w:pPr>
      <w:r w:rsidRPr="00DF0064">
        <w:rPr>
          <w:color w:val="000000"/>
          <w:sz w:val="21"/>
          <w:szCs w:val="21"/>
        </w:rPr>
        <w:t>3.3</w:t>
      </w:r>
      <w:r w:rsidR="000A3BB3" w:rsidRPr="00DF0064">
        <w:rPr>
          <w:color w:val="000000"/>
          <w:sz w:val="21"/>
          <w:szCs w:val="21"/>
        </w:rPr>
        <w:t xml:space="preserve">. </w:t>
      </w:r>
      <w:r w:rsidR="00DD45A2" w:rsidRPr="00DF0064">
        <w:rPr>
          <w:color w:val="000000"/>
          <w:sz w:val="21"/>
          <w:szCs w:val="21"/>
        </w:rPr>
        <w:t>При изменении условий договора обязательного страхования в течение срока его действия страховая премия подлежит изменению после начала действия договора обязательного страхования в сторону ее уменьшения или увеличения в зависимости от изменившихся сведений, сообщенных страхователем страховщику, влияющих на степень страхового риска.</w:t>
      </w:r>
    </w:p>
    <w:p w:rsidR="003334F0" w:rsidRPr="00DF0064" w:rsidRDefault="003911AC" w:rsidP="000A3BB3">
      <w:pPr>
        <w:ind w:firstLine="708"/>
        <w:jc w:val="both"/>
        <w:rPr>
          <w:b/>
          <w:color w:val="000000"/>
          <w:sz w:val="21"/>
          <w:szCs w:val="21"/>
        </w:rPr>
      </w:pPr>
      <w:r w:rsidRPr="00DF0064">
        <w:rPr>
          <w:color w:val="000000"/>
          <w:sz w:val="21"/>
          <w:szCs w:val="21"/>
        </w:rPr>
        <w:lastRenderedPageBreak/>
        <w:t>3</w:t>
      </w:r>
      <w:r w:rsidR="000A3BB3" w:rsidRPr="00DF0064">
        <w:rPr>
          <w:color w:val="000000"/>
          <w:sz w:val="21"/>
          <w:szCs w:val="21"/>
        </w:rPr>
        <w:t>.</w:t>
      </w:r>
      <w:r w:rsidRPr="00DF0064">
        <w:rPr>
          <w:color w:val="000000"/>
          <w:sz w:val="21"/>
          <w:szCs w:val="21"/>
        </w:rPr>
        <w:t>4</w:t>
      </w:r>
      <w:r w:rsidR="000A3BB3" w:rsidRPr="00DF0064">
        <w:rPr>
          <w:color w:val="000000"/>
          <w:sz w:val="21"/>
          <w:szCs w:val="21"/>
        </w:rPr>
        <w:t xml:space="preserve">. </w:t>
      </w:r>
      <w:r w:rsidR="00193D3A" w:rsidRPr="00DF0064">
        <w:rPr>
          <w:color w:val="000000"/>
          <w:sz w:val="21"/>
          <w:szCs w:val="21"/>
        </w:rPr>
        <w:t xml:space="preserve">Страховая премия по </w:t>
      </w:r>
      <w:r w:rsidR="000E680C" w:rsidRPr="00DF0064">
        <w:rPr>
          <w:color w:val="000000"/>
          <w:sz w:val="21"/>
          <w:szCs w:val="21"/>
        </w:rPr>
        <w:t xml:space="preserve">настоящему договору </w:t>
      </w:r>
      <w:r w:rsidR="00193D3A" w:rsidRPr="00DF0064">
        <w:rPr>
          <w:color w:val="000000"/>
          <w:sz w:val="21"/>
          <w:szCs w:val="21"/>
        </w:rPr>
        <w:t>обязате</w:t>
      </w:r>
      <w:r w:rsidR="00C03F46" w:rsidRPr="00DF0064">
        <w:rPr>
          <w:color w:val="000000"/>
          <w:sz w:val="21"/>
          <w:szCs w:val="21"/>
        </w:rPr>
        <w:t xml:space="preserve">льного страхования </w:t>
      </w:r>
      <w:r w:rsidR="008E69C9" w:rsidRPr="00DF0064">
        <w:rPr>
          <w:color w:val="000000"/>
          <w:sz w:val="21"/>
          <w:szCs w:val="21"/>
        </w:rPr>
        <w:t xml:space="preserve">составляет: </w:t>
      </w:r>
      <w:r w:rsidR="008C5AC8" w:rsidRPr="008C5AC8">
        <w:rPr>
          <w:b/>
          <w:color w:val="000000"/>
          <w:sz w:val="21"/>
          <w:szCs w:val="21"/>
        </w:rPr>
        <w:t>6715,86 рублей.</w:t>
      </w:r>
      <w:r w:rsidR="008E69C9" w:rsidRPr="00DF0064">
        <w:rPr>
          <w:b/>
          <w:color w:val="000000"/>
          <w:sz w:val="21"/>
          <w:szCs w:val="21"/>
        </w:rPr>
        <w:t xml:space="preserve"> </w:t>
      </w:r>
    </w:p>
    <w:p w:rsidR="00C55A44" w:rsidRPr="00DF0064" w:rsidRDefault="003911AC" w:rsidP="000A3BB3">
      <w:pPr>
        <w:ind w:firstLine="708"/>
        <w:jc w:val="both"/>
        <w:rPr>
          <w:color w:val="000000"/>
          <w:sz w:val="21"/>
          <w:szCs w:val="21"/>
        </w:rPr>
      </w:pPr>
      <w:r w:rsidRPr="00DF0064">
        <w:rPr>
          <w:color w:val="000000"/>
          <w:sz w:val="21"/>
          <w:szCs w:val="21"/>
        </w:rPr>
        <w:t>3</w:t>
      </w:r>
      <w:r w:rsidR="000A3BB3" w:rsidRPr="00DF0064">
        <w:rPr>
          <w:color w:val="000000"/>
          <w:sz w:val="21"/>
          <w:szCs w:val="21"/>
        </w:rPr>
        <w:t>.</w:t>
      </w:r>
      <w:r w:rsidRPr="00DF0064">
        <w:rPr>
          <w:color w:val="000000"/>
          <w:sz w:val="21"/>
          <w:szCs w:val="21"/>
        </w:rPr>
        <w:t>5</w:t>
      </w:r>
      <w:r w:rsidR="000A3BB3" w:rsidRPr="00DF0064">
        <w:rPr>
          <w:color w:val="000000"/>
          <w:sz w:val="21"/>
          <w:szCs w:val="21"/>
        </w:rPr>
        <w:t xml:space="preserve">. </w:t>
      </w:r>
      <w:r w:rsidR="0021791F" w:rsidRPr="00DF0064">
        <w:rPr>
          <w:color w:val="000000"/>
          <w:sz w:val="21"/>
          <w:szCs w:val="21"/>
        </w:rPr>
        <w:t xml:space="preserve">Оплата страховой премии </w:t>
      </w:r>
      <w:r w:rsidR="003334F0" w:rsidRPr="00DF0064">
        <w:rPr>
          <w:color w:val="000000"/>
          <w:sz w:val="21"/>
          <w:szCs w:val="21"/>
        </w:rPr>
        <w:t>по договорам ОСАГО заключаемым в течение календарного года с момента заключения настоящего договора</w:t>
      </w:r>
      <w:r w:rsidR="00C55A44" w:rsidRPr="00DF0064">
        <w:rPr>
          <w:color w:val="000000"/>
          <w:sz w:val="21"/>
          <w:szCs w:val="21"/>
        </w:rPr>
        <w:t xml:space="preserve">, происходит путем перечисления Страхователем на расчетный счет </w:t>
      </w:r>
      <w:r w:rsidR="008E69C9" w:rsidRPr="00DF0064">
        <w:rPr>
          <w:color w:val="000000"/>
          <w:sz w:val="21"/>
          <w:szCs w:val="21"/>
        </w:rPr>
        <w:t>Страховщика страховой премии,</w:t>
      </w:r>
      <w:r w:rsidR="00C55A44" w:rsidRPr="00DF0064">
        <w:rPr>
          <w:color w:val="000000"/>
          <w:sz w:val="21"/>
          <w:szCs w:val="21"/>
        </w:rPr>
        <w:t xml:space="preserve"> рассчитанной страховщиком.</w:t>
      </w:r>
    </w:p>
    <w:p w:rsidR="003334F0" w:rsidRPr="00DF0064" w:rsidRDefault="003334F0" w:rsidP="000A3BB3">
      <w:pPr>
        <w:ind w:firstLine="708"/>
        <w:jc w:val="both"/>
        <w:rPr>
          <w:color w:val="000000"/>
          <w:sz w:val="21"/>
          <w:szCs w:val="21"/>
        </w:rPr>
      </w:pPr>
    </w:p>
    <w:p w:rsidR="0021791F" w:rsidRPr="00DF0064" w:rsidRDefault="003911AC" w:rsidP="00DF0064">
      <w:pPr>
        <w:jc w:val="center"/>
        <w:rPr>
          <w:b/>
          <w:i/>
          <w:color w:val="000000"/>
          <w:sz w:val="21"/>
          <w:szCs w:val="21"/>
          <w:u w:val="single"/>
        </w:rPr>
      </w:pPr>
      <w:r w:rsidRPr="00DF0064">
        <w:rPr>
          <w:b/>
          <w:i/>
          <w:color w:val="000000"/>
          <w:sz w:val="21"/>
          <w:szCs w:val="21"/>
          <w:u w:val="single"/>
        </w:rPr>
        <w:t>4</w:t>
      </w:r>
      <w:r w:rsidR="000A3BB3" w:rsidRPr="00DF0064">
        <w:rPr>
          <w:b/>
          <w:i/>
          <w:color w:val="000000"/>
          <w:sz w:val="21"/>
          <w:szCs w:val="21"/>
          <w:u w:val="single"/>
        </w:rPr>
        <w:t xml:space="preserve">. </w:t>
      </w:r>
      <w:r w:rsidR="0021791F" w:rsidRPr="00DF0064">
        <w:rPr>
          <w:b/>
          <w:i/>
          <w:color w:val="000000"/>
          <w:sz w:val="21"/>
          <w:szCs w:val="21"/>
          <w:u w:val="single"/>
        </w:rPr>
        <w:t>Срок действия, порядок заключения и изменения договора</w:t>
      </w:r>
      <w:r w:rsidR="00DF0064" w:rsidRPr="00DF0064">
        <w:rPr>
          <w:b/>
          <w:i/>
          <w:color w:val="000000"/>
          <w:sz w:val="21"/>
          <w:szCs w:val="21"/>
          <w:u w:val="single"/>
        </w:rPr>
        <w:t xml:space="preserve"> </w:t>
      </w:r>
      <w:r w:rsidR="0021791F" w:rsidRPr="00DF0064">
        <w:rPr>
          <w:b/>
          <w:i/>
          <w:color w:val="000000"/>
          <w:sz w:val="21"/>
          <w:szCs w:val="21"/>
          <w:u w:val="single"/>
        </w:rPr>
        <w:t>обязательного страхования</w:t>
      </w:r>
    </w:p>
    <w:p w:rsidR="00A63B1E" w:rsidRPr="00DF0064" w:rsidRDefault="003911AC" w:rsidP="00A63B1E">
      <w:pPr>
        <w:ind w:firstLine="708"/>
        <w:jc w:val="both"/>
        <w:rPr>
          <w:color w:val="000000"/>
          <w:sz w:val="21"/>
          <w:szCs w:val="21"/>
        </w:rPr>
      </w:pPr>
      <w:r w:rsidRPr="00DF0064">
        <w:rPr>
          <w:color w:val="000000"/>
          <w:sz w:val="21"/>
          <w:szCs w:val="21"/>
        </w:rPr>
        <w:t>4</w:t>
      </w:r>
      <w:r w:rsidR="000A3BB3" w:rsidRPr="00DF0064">
        <w:rPr>
          <w:color w:val="000000"/>
          <w:sz w:val="21"/>
          <w:szCs w:val="21"/>
        </w:rPr>
        <w:t xml:space="preserve">.1. </w:t>
      </w:r>
      <w:r w:rsidR="00A63B1E" w:rsidRPr="00DF0064">
        <w:rPr>
          <w:color w:val="000000"/>
          <w:sz w:val="21"/>
          <w:szCs w:val="21"/>
        </w:rPr>
        <w:t>После поступления страховой премии на расчетный счет Страховщика, последний обязуется выдать Страхователю Полис обязательного страхования на каждое транспортное средство. Действие договора обязательного страхования распространяется на все страховые случаи, наступившие в срок страхования, указанного в строке «Срок Страхования».</w:t>
      </w:r>
    </w:p>
    <w:p w:rsidR="008E69C9" w:rsidRPr="001D31C2" w:rsidRDefault="003911AC" w:rsidP="00E62673">
      <w:pPr>
        <w:ind w:firstLine="708"/>
        <w:jc w:val="both"/>
        <w:rPr>
          <w:b/>
          <w:color w:val="000000"/>
          <w:sz w:val="21"/>
          <w:szCs w:val="21"/>
        </w:rPr>
      </w:pPr>
      <w:r w:rsidRPr="00DF0064">
        <w:rPr>
          <w:color w:val="000000"/>
          <w:sz w:val="21"/>
          <w:szCs w:val="21"/>
        </w:rPr>
        <w:t>4</w:t>
      </w:r>
      <w:r w:rsidR="00E62673" w:rsidRPr="00DF0064">
        <w:rPr>
          <w:color w:val="000000"/>
          <w:sz w:val="21"/>
          <w:szCs w:val="21"/>
        </w:rPr>
        <w:t xml:space="preserve">.2. </w:t>
      </w:r>
      <w:r w:rsidR="00A14AD7" w:rsidRPr="00DF0064">
        <w:rPr>
          <w:color w:val="000000"/>
          <w:sz w:val="21"/>
          <w:szCs w:val="21"/>
        </w:rPr>
        <w:t xml:space="preserve">Настоящий </w:t>
      </w:r>
      <w:r w:rsidR="000E680C" w:rsidRPr="00DF0064">
        <w:rPr>
          <w:color w:val="000000"/>
          <w:sz w:val="21"/>
          <w:szCs w:val="21"/>
        </w:rPr>
        <w:t>договор</w:t>
      </w:r>
      <w:r w:rsidR="00A14AD7" w:rsidRPr="00DF0064">
        <w:rPr>
          <w:color w:val="000000"/>
          <w:sz w:val="21"/>
          <w:szCs w:val="21"/>
        </w:rPr>
        <w:t xml:space="preserve"> вступает в силу с </w:t>
      </w:r>
      <w:r w:rsidR="008E69C9" w:rsidRPr="001D31C2">
        <w:rPr>
          <w:b/>
          <w:color w:val="000000"/>
          <w:sz w:val="21"/>
          <w:szCs w:val="21"/>
        </w:rPr>
        <w:t>«31» октября 202</w:t>
      </w:r>
      <w:r w:rsidR="00724284" w:rsidRPr="001D31C2">
        <w:rPr>
          <w:b/>
          <w:color w:val="000000"/>
          <w:sz w:val="21"/>
          <w:szCs w:val="21"/>
        </w:rPr>
        <w:t>6</w:t>
      </w:r>
      <w:r w:rsidR="008E69C9" w:rsidRPr="001D31C2">
        <w:rPr>
          <w:b/>
          <w:color w:val="000000"/>
          <w:sz w:val="21"/>
          <w:szCs w:val="21"/>
        </w:rPr>
        <w:t xml:space="preserve"> г и действует по «30» октября 202</w:t>
      </w:r>
      <w:r w:rsidR="00724284" w:rsidRPr="001D31C2">
        <w:rPr>
          <w:b/>
          <w:color w:val="000000"/>
          <w:sz w:val="21"/>
          <w:szCs w:val="21"/>
        </w:rPr>
        <w:t>7</w:t>
      </w:r>
      <w:r w:rsidR="008E69C9" w:rsidRPr="001D31C2">
        <w:rPr>
          <w:b/>
          <w:color w:val="000000"/>
          <w:sz w:val="21"/>
          <w:szCs w:val="21"/>
        </w:rPr>
        <w:t xml:space="preserve"> г.</w:t>
      </w:r>
    </w:p>
    <w:p w:rsidR="00A14AD7" w:rsidRPr="00DF0064" w:rsidRDefault="003911AC" w:rsidP="00E62673">
      <w:pPr>
        <w:ind w:firstLine="708"/>
        <w:jc w:val="both"/>
        <w:rPr>
          <w:color w:val="000000"/>
          <w:sz w:val="21"/>
          <w:szCs w:val="21"/>
        </w:rPr>
      </w:pPr>
      <w:r w:rsidRPr="00DF0064">
        <w:rPr>
          <w:color w:val="000000"/>
          <w:sz w:val="21"/>
          <w:szCs w:val="21"/>
        </w:rPr>
        <w:t>4</w:t>
      </w:r>
      <w:r w:rsidR="00E62673" w:rsidRPr="00DF0064">
        <w:rPr>
          <w:color w:val="000000"/>
          <w:sz w:val="21"/>
          <w:szCs w:val="21"/>
        </w:rPr>
        <w:t xml:space="preserve">.3. </w:t>
      </w:r>
      <w:r w:rsidR="00A14AD7" w:rsidRPr="00DF0064">
        <w:rPr>
          <w:color w:val="000000"/>
          <w:sz w:val="21"/>
          <w:szCs w:val="21"/>
        </w:rPr>
        <w:t xml:space="preserve">Для заключения договора обязательного страхования Страхователь </w:t>
      </w:r>
      <w:r w:rsidR="000E680C" w:rsidRPr="00DF0064">
        <w:rPr>
          <w:color w:val="000000"/>
          <w:sz w:val="21"/>
          <w:szCs w:val="21"/>
        </w:rPr>
        <w:t xml:space="preserve">(представитель Страхователя) </w:t>
      </w:r>
      <w:r w:rsidR="00A14AD7" w:rsidRPr="00DF0064">
        <w:rPr>
          <w:color w:val="000000"/>
          <w:sz w:val="21"/>
          <w:szCs w:val="21"/>
        </w:rPr>
        <w:t>представляет Страховщику</w:t>
      </w:r>
      <w:r w:rsidR="007B0E92" w:rsidRPr="00DF0064">
        <w:rPr>
          <w:color w:val="000000"/>
          <w:sz w:val="21"/>
          <w:szCs w:val="21"/>
        </w:rPr>
        <w:t xml:space="preserve"> следу</w:t>
      </w:r>
      <w:r w:rsidR="00A14AD7" w:rsidRPr="00DF0064">
        <w:rPr>
          <w:color w:val="000000"/>
          <w:sz w:val="21"/>
          <w:szCs w:val="21"/>
        </w:rPr>
        <w:t>ющие документы:</w:t>
      </w:r>
    </w:p>
    <w:p w:rsidR="00450133" w:rsidRPr="00DF0064" w:rsidRDefault="00450133" w:rsidP="00450133">
      <w:pPr>
        <w:pStyle w:val="ConsPlusNormal"/>
        <w:ind w:firstLine="539"/>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а) заявление о заключении договора обязательного страхования по форме, утвержденной Банком России;</w:t>
      </w:r>
    </w:p>
    <w:p w:rsidR="00450133" w:rsidRPr="00DF0064" w:rsidRDefault="00450133" w:rsidP="00450133">
      <w:pPr>
        <w:pStyle w:val="ConsPlusNormal"/>
        <w:ind w:firstLine="539"/>
        <w:jc w:val="both"/>
        <w:rPr>
          <w:rFonts w:ascii="Times New Roman" w:hAnsi="Times New Roman" w:cs="Times New Roman"/>
          <w:color w:val="000000"/>
          <w:sz w:val="21"/>
          <w:szCs w:val="21"/>
        </w:rPr>
      </w:pPr>
      <w:bookmarkStart w:id="1" w:name="Par550"/>
      <w:bookmarkEnd w:id="1"/>
      <w:r w:rsidRPr="00DF0064">
        <w:rPr>
          <w:rFonts w:ascii="Times New Roman" w:hAnsi="Times New Roman" w:cs="Times New Roman"/>
          <w:color w:val="000000"/>
          <w:sz w:val="21"/>
          <w:szCs w:val="21"/>
        </w:rPr>
        <w:t>б) паспорт или иной удостоверяющий личность документ (если владельцем транспортного средства является физическое лицо);</w:t>
      </w:r>
    </w:p>
    <w:p w:rsidR="00450133" w:rsidRPr="00DF0064" w:rsidRDefault="00450133" w:rsidP="00450133">
      <w:pPr>
        <w:pStyle w:val="ConsPlusNormal"/>
        <w:ind w:firstLine="539"/>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в) свидетельство о постановке на учет в налоговом органе (если владельцем транспортного средства является юридическое лицо);</w:t>
      </w:r>
    </w:p>
    <w:p w:rsidR="00450133" w:rsidRPr="00DF0064" w:rsidRDefault="00450133" w:rsidP="00450133">
      <w:pPr>
        <w:pStyle w:val="ConsPlusNormal"/>
        <w:ind w:firstLine="539"/>
        <w:jc w:val="both"/>
        <w:rPr>
          <w:rFonts w:ascii="Times New Roman" w:hAnsi="Times New Roman" w:cs="Times New Roman"/>
          <w:color w:val="000000"/>
          <w:sz w:val="21"/>
          <w:szCs w:val="21"/>
        </w:rPr>
      </w:pPr>
      <w:bookmarkStart w:id="2" w:name="Par554"/>
      <w:bookmarkEnd w:id="2"/>
      <w:r w:rsidRPr="00DF0064">
        <w:rPr>
          <w:rFonts w:ascii="Times New Roman" w:hAnsi="Times New Roman" w:cs="Times New Roman"/>
          <w:color w:val="000000"/>
          <w:sz w:val="21"/>
          <w:szCs w:val="21"/>
        </w:rPr>
        <w:t>г) регистрационный документ, выданный органом, осуществляющим государственную регистрацию транспортного средства (свидетельство о государственной регистрации транспортного средства или свидетельство о регистрации машины), либо паспорт транспортного средства или паспорт самоходной машины и других видов техники при заключении договора обязательного страхования до государственной регистрации транспортного средства;</w:t>
      </w:r>
    </w:p>
    <w:p w:rsidR="00450133" w:rsidRPr="00DF0064" w:rsidRDefault="00450133" w:rsidP="00450133">
      <w:pPr>
        <w:pStyle w:val="ConsPlusNormal"/>
        <w:ind w:firstLine="539"/>
        <w:jc w:val="both"/>
        <w:rPr>
          <w:rFonts w:ascii="Times New Roman" w:hAnsi="Times New Roman" w:cs="Times New Roman"/>
          <w:color w:val="000000"/>
          <w:sz w:val="21"/>
          <w:szCs w:val="21"/>
        </w:rPr>
      </w:pPr>
      <w:bookmarkStart w:id="3" w:name="Par556"/>
      <w:bookmarkEnd w:id="3"/>
      <w:r w:rsidRPr="00DF0064">
        <w:rPr>
          <w:rFonts w:ascii="Times New Roman" w:hAnsi="Times New Roman" w:cs="Times New Roman"/>
          <w:color w:val="000000"/>
          <w:sz w:val="21"/>
          <w:szCs w:val="21"/>
        </w:rPr>
        <w:t xml:space="preserve">д) водительское удостоверение или удостоверение тракториста-машиниста (тракториста), временное удостоверение на право управления самоходными машинами либо копия одного из указанных документов в отношении лиц, допущенных к управлению транспортным средством (в случае, если договор обязательного страхования заключается с условием, что к управлению транспортным средством допущены только определенные лица).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7" w:history="1">
        <w:r w:rsidRPr="00DF0064">
          <w:rPr>
            <w:rFonts w:ascii="Times New Roman" w:hAnsi="Times New Roman" w:cs="Times New Roman"/>
            <w:color w:val="000000"/>
            <w:sz w:val="21"/>
            <w:szCs w:val="21"/>
          </w:rPr>
          <w:t>законом</w:t>
        </w:r>
      </w:hyperlink>
      <w:r w:rsidRPr="00DF0064">
        <w:rPr>
          <w:rFonts w:ascii="Times New Roman" w:hAnsi="Times New Roman" w:cs="Times New Roman"/>
          <w:color w:val="000000"/>
          <w:sz w:val="21"/>
          <w:szCs w:val="21"/>
        </w:rPr>
        <w:t xml:space="preserve"> от 31 июля 2020 года N 258-ФЗ "Об экспериментальных правовых режимах в сфере цифровых инноваций в Российской Федерации";</w:t>
      </w:r>
    </w:p>
    <w:p w:rsidR="00450133" w:rsidRPr="00DF0064" w:rsidRDefault="00450133" w:rsidP="00450133">
      <w:pPr>
        <w:pStyle w:val="ConsPlusNormal"/>
        <w:ind w:firstLine="539"/>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е) документ, подтверждающий право собственности на транспортное средство (в случае, если договор обязательного страхования заключается в отношении незарегистрированного транспортного средства), либо документ, подтверждающий право владения транспортным средством (в случае, если договор обязательного страхования заключается в отношении арендованного транспортного средства);</w:t>
      </w:r>
    </w:p>
    <w:p w:rsidR="00FE07FF" w:rsidRPr="00DF0064" w:rsidRDefault="00450133" w:rsidP="00450133">
      <w:pPr>
        <w:ind w:firstLine="720"/>
        <w:jc w:val="both"/>
        <w:rPr>
          <w:color w:val="000000"/>
          <w:sz w:val="21"/>
          <w:szCs w:val="21"/>
        </w:rPr>
      </w:pPr>
      <w:r w:rsidRPr="00DF0064">
        <w:rPr>
          <w:color w:val="000000"/>
          <w:sz w:val="21"/>
          <w:szCs w:val="21"/>
        </w:rPr>
        <w:t>ж) страховой номер индивидуального лицевого счета (СНИЛС) инвалида (в том числе ребенка-инвалида), имеющего медицинские показания для приобретения транспортного средства за счет собственных средств либо средств других лиц или организаций независимо от организационно-правовых форм, в случае, если договор обязательного страхования заключается в отношении такого транспортного средства, а также страховой номер индивидуального лицевого счета (СНИЛС) законного представителя инвалида (в том числе ребенка-инвалида), если он является страхователем и (или) собственником указанного транспортного средства.</w:t>
      </w:r>
    </w:p>
    <w:p w:rsidR="00FD4BCD" w:rsidRPr="00DF0064" w:rsidRDefault="003911AC" w:rsidP="00E62673">
      <w:pPr>
        <w:ind w:firstLine="708"/>
        <w:jc w:val="both"/>
        <w:rPr>
          <w:color w:val="000000"/>
          <w:sz w:val="21"/>
          <w:szCs w:val="21"/>
        </w:rPr>
      </w:pPr>
      <w:r w:rsidRPr="00DF0064">
        <w:rPr>
          <w:color w:val="000000"/>
          <w:sz w:val="21"/>
          <w:szCs w:val="21"/>
        </w:rPr>
        <w:t>4</w:t>
      </w:r>
      <w:r w:rsidR="00E62673" w:rsidRPr="00DF0064">
        <w:rPr>
          <w:color w:val="000000"/>
          <w:sz w:val="21"/>
          <w:szCs w:val="21"/>
        </w:rPr>
        <w:t xml:space="preserve">.4. </w:t>
      </w:r>
      <w:r w:rsidR="00FD4BCD" w:rsidRPr="00DF0064">
        <w:rPr>
          <w:color w:val="000000"/>
          <w:sz w:val="21"/>
          <w:szCs w:val="21"/>
        </w:rPr>
        <w:t xml:space="preserve">В период действия договора обязательного страхования Страхователь обязан незамедлительно сообщать в письменной форме Страховщику об изменении сведений, указанных в заявлении </w:t>
      </w:r>
      <w:r w:rsidR="00401672" w:rsidRPr="00DF0064">
        <w:rPr>
          <w:color w:val="000000"/>
          <w:sz w:val="21"/>
          <w:szCs w:val="21"/>
        </w:rPr>
        <w:t xml:space="preserve">и </w:t>
      </w:r>
      <w:proofErr w:type="gramStart"/>
      <w:r w:rsidR="00401672" w:rsidRPr="00DF0064">
        <w:rPr>
          <w:color w:val="000000"/>
          <w:sz w:val="21"/>
          <w:szCs w:val="21"/>
        </w:rPr>
        <w:t>страховом полисе</w:t>
      </w:r>
      <w:proofErr w:type="gramEnd"/>
      <w:r w:rsidR="00401672" w:rsidRPr="00DF0064">
        <w:rPr>
          <w:color w:val="000000"/>
          <w:sz w:val="21"/>
          <w:szCs w:val="21"/>
        </w:rPr>
        <w:t xml:space="preserve"> подтверждающем заключение </w:t>
      </w:r>
      <w:r w:rsidR="00FD4BCD" w:rsidRPr="00DF0064">
        <w:rPr>
          <w:color w:val="000000"/>
          <w:sz w:val="21"/>
          <w:szCs w:val="21"/>
        </w:rPr>
        <w:t>договора обязательного страхования.</w:t>
      </w:r>
    </w:p>
    <w:p w:rsidR="00E62673" w:rsidRPr="00DF0064" w:rsidRDefault="00E62673" w:rsidP="00E62673">
      <w:pPr>
        <w:ind w:firstLine="708"/>
        <w:jc w:val="both"/>
        <w:rPr>
          <w:color w:val="000000"/>
          <w:sz w:val="21"/>
          <w:szCs w:val="21"/>
        </w:rPr>
      </w:pPr>
    </w:p>
    <w:p w:rsidR="00FD4BCD" w:rsidRPr="00DF0064" w:rsidRDefault="003911AC" w:rsidP="00E62673">
      <w:pPr>
        <w:jc w:val="center"/>
        <w:rPr>
          <w:b/>
          <w:i/>
          <w:color w:val="000000"/>
          <w:sz w:val="21"/>
          <w:szCs w:val="21"/>
          <w:u w:val="single"/>
        </w:rPr>
      </w:pPr>
      <w:r w:rsidRPr="00DF0064">
        <w:rPr>
          <w:b/>
          <w:i/>
          <w:color w:val="000000"/>
          <w:sz w:val="21"/>
          <w:szCs w:val="21"/>
          <w:u w:val="single"/>
        </w:rPr>
        <w:t>5</w:t>
      </w:r>
      <w:r w:rsidR="00E62673" w:rsidRPr="00DF0064">
        <w:rPr>
          <w:b/>
          <w:i/>
          <w:color w:val="000000"/>
          <w:sz w:val="21"/>
          <w:szCs w:val="21"/>
          <w:u w:val="single"/>
        </w:rPr>
        <w:t xml:space="preserve">. </w:t>
      </w:r>
      <w:r w:rsidR="00FD4BCD" w:rsidRPr="00DF0064">
        <w:rPr>
          <w:b/>
          <w:i/>
          <w:color w:val="000000"/>
          <w:sz w:val="21"/>
          <w:szCs w:val="21"/>
          <w:u w:val="single"/>
        </w:rPr>
        <w:t>Досрочное прекращение действия договора обязательного страхования</w:t>
      </w:r>
    </w:p>
    <w:p w:rsidR="00991D64" w:rsidRPr="00DF0064" w:rsidRDefault="003911AC" w:rsidP="00991D64">
      <w:pPr>
        <w:ind w:firstLine="540"/>
        <w:jc w:val="both"/>
        <w:rPr>
          <w:color w:val="000000"/>
          <w:sz w:val="21"/>
          <w:szCs w:val="21"/>
        </w:rPr>
      </w:pPr>
      <w:r w:rsidRPr="00DF0064">
        <w:rPr>
          <w:color w:val="000000"/>
          <w:sz w:val="21"/>
          <w:szCs w:val="21"/>
        </w:rPr>
        <w:t>5</w:t>
      </w:r>
      <w:r w:rsidR="00E62673" w:rsidRPr="00DF0064">
        <w:rPr>
          <w:color w:val="000000"/>
          <w:sz w:val="21"/>
          <w:szCs w:val="21"/>
        </w:rPr>
        <w:t xml:space="preserve">.1. </w:t>
      </w:r>
      <w:r w:rsidR="00991D64" w:rsidRPr="00DF0064">
        <w:rPr>
          <w:color w:val="000000"/>
          <w:sz w:val="21"/>
          <w:szCs w:val="21"/>
        </w:rPr>
        <w:t xml:space="preserve">Основаниями к досрочному прекращению договора по ОСАГО являются </w:t>
      </w:r>
      <w:proofErr w:type="gramStart"/>
      <w:r w:rsidR="00991D64" w:rsidRPr="00DF0064">
        <w:rPr>
          <w:color w:val="000000"/>
          <w:sz w:val="21"/>
          <w:szCs w:val="21"/>
        </w:rPr>
        <w:t>основания,  предусмотренные</w:t>
      </w:r>
      <w:proofErr w:type="gramEnd"/>
      <w:r w:rsidR="00991D64" w:rsidRPr="00DF0064">
        <w:rPr>
          <w:color w:val="000000"/>
          <w:sz w:val="21"/>
          <w:szCs w:val="21"/>
        </w:rPr>
        <w:t xml:space="preserve"> п. </w:t>
      </w:r>
      <w:r w:rsidR="00A23581" w:rsidRPr="00DF0064">
        <w:rPr>
          <w:color w:val="000000"/>
          <w:sz w:val="21"/>
          <w:szCs w:val="21"/>
        </w:rPr>
        <w:t>6.1</w:t>
      </w:r>
      <w:r w:rsidR="00DF05D0" w:rsidRPr="00DF0064">
        <w:rPr>
          <w:color w:val="000000"/>
          <w:sz w:val="21"/>
          <w:szCs w:val="21"/>
        </w:rPr>
        <w:t xml:space="preserve">, </w:t>
      </w:r>
      <w:r w:rsidR="00A23581" w:rsidRPr="00DF0064">
        <w:rPr>
          <w:color w:val="000000"/>
          <w:sz w:val="21"/>
          <w:szCs w:val="21"/>
        </w:rPr>
        <w:t>6.2</w:t>
      </w:r>
      <w:r w:rsidR="00DF05D0" w:rsidRPr="00DF0064">
        <w:rPr>
          <w:color w:val="000000"/>
          <w:sz w:val="21"/>
          <w:szCs w:val="21"/>
        </w:rPr>
        <w:t xml:space="preserve"> и </w:t>
      </w:r>
      <w:r w:rsidR="00A23581" w:rsidRPr="00DF0064">
        <w:rPr>
          <w:color w:val="000000"/>
          <w:sz w:val="21"/>
          <w:szCs w:val="21"/>
        </w:rPr>
        <w:t>6.3</w:t>
      </w:r>
      <w:r w:rsidR="00991D64" w:rsidRPr="00DF0064">
        <w:rPr>
          <w:color w:val="000000"/>
          <w:sz w:val="21"/>
          <w:szCs w:val="21"/>
        </w:rPr>
        <w:t xml:space="preserve"> </w:t>
      </w:r>
      <w:r w:rsidR="00C76CD7" w:rsidRPr="00DF0064">
        <w:rPr>
          <w:color w:val="000000"/>
          <w:sz w:val="21"/>
          <w:szCs w:val="21"/>
        </w:rPr>
        <w:t xml:space="preserve">Правил ОСАГО утвержденных </w:t>
      </w:r>
      <w:r w:rsidR="00B91B38" w:rsidRPr="00DF0064">
        <w:rPr>
          <w:color w:val="000000"/>
          <w:sz w:val="21"/>
          <w:szCs w:val="21"/>
        </w:rPr>
        <w:t xml:space="preserve">Положением Банка России от </w:t>
      </w:r>
      <w:r w:rsidR="00A23581" w:rsidRPr="00DF0064">
        <w:rPr>
          <w:color w:val="000000"/>
          <w:sz w:val="21"/>
          <w:szCs w:val="21"/>
        </w:rPr>
        <w:t>01.04.2024г. № 837-П</w:t>
      </w:r>
      <w:r w:rsidR="00B91B38" w:rsidRPr="00DF0064">
        <w:rPr>
          <w:color w:val="000000"/>
          <w:sz w:val="21"/>
          <w:szCs w:val="21"/>
        </w:rPr>
        <w:t xml:space="preserve"> «О правилах обязательного страхования гражданской ответственности владельцев транспортных средств» (далее – Правила ОСАГО)</w:t>
      </w:r>
      <w:r w:rsidR="00991D64" w:rsidRPr="00DF0064">
        <w:rPr>
          <w:color w:val="000000"/>
          <w:sz w:val="21"/>
          <w:szCs w:val="21"/>
        </w:rPr>
        <w:t xml:space="preserve">. </w:t>
      </w:r>
    </w:p>
    <w:p w:rsidR="00401672" w:rsidRPr="00DF0064" w:rsidRDefault="003911AC" w:rsidP="00401672">
      <w:pPr>
        <w:ind w:firstLine="540"/>
        <w:jc w:val="both"/>
        <w:rPr>
          <w:color w:val="000000"/>
          <w:sz w:val="21"/>
          <w:szCs w:val="21"/>
        </w:rPr>
      </w:pPr>
      <w:r w:rsidRPr="00DF0064">
        <w:rPr>
          <w:color w:val="000000"/>
          <w:sz w:val="21"/>
          <w:szCs w:val="21"/>
        </w:rPr>
        <w:t>5</w:t>
      </w:r>
      <w:r w:rsidR="00991D64" w:rsidRPr="00DF0064">
        <w:rPr>
          <w:color w:val="000000"/>
          <w:sz w:val="21"/>
          <w:szCs w:val="21"/>
        </w:rPr>
        <w:t>.2.</w:t>
      </w:r>
      <w:r w:rsidR="00401672" w:rsidRPr="00DF0064">
        <w:rPr>
          <w:color w:val="000000"/>
          <w:sz w:val="21"/>
          <w:szCs w:val="21"/>
        </w:rPr>
        <w:t xml:space="preserve"> В соответствии с п. </w:t>
      </w:r>
      <w:r w:rsidR="00A23581" w:rsidRPr="00DF0064">
        <w:rPr>
          <w:color w:val="000000"/>
          <w:sz w:val="21"/>
          <w:szCs w:val="21"/>
        </w:rPr>
        <w:t>6.1.</w:t>
      </w:r>
      <w:r w:rsidR="00401672" w:rsidRPr="00DF0064">
        <w:rPr>
          <w:color w:val="000000"/>
          <w:sz w:val="21"/>
          <w:szCs w:val="21"/>
        </w:rPr>
        <w:t xml:space="preserve"> Правил</w:t>
      </w:r>
      <w:r w:rsidR="00B91B38" w:rsidRPr="00DF0064">
        <w:rPr>
          <w:color w:val="000000"/>
          <w:sz w:val="21"/>
          <w:szCs w:val="21"/>
        </w:rPr>
        <w:t xml:space="preserve"> ОСАГО</w:t>
      </w:r>
      <w:r w:rsidR="00401672" w:rsidRPr="00DF0064">
        <w:rPr>
          <w:color w:val="000000"/>
          <w:sz w:val="21"/>
          <w:szCs w:val="21"/>
        </w:rPr>
        <w:t>, действие договора обязательного страхования досрочно прекращается в следующих случаях:</w:t>
      </w:r>
    </w:p>
    <w:p w:rsidR="00A23581" w:rsidRPr="00DF0064" w:rsidRDefault="00BF2B8F" w:rsidP="00A23581">
      <w:pPr>
        <w:pStyle w:val="ConsPlusNormal"/>
        <w:ind w:firstLine="540"/>
        <w:jc w:val="both"/>
        <w:rPr>
          <w:rFonts w:ascii="Times New Roman" w:hAnsi="Times New Roman" w:cs="Times New Roman"/>
          <w:color w:val="000000"/>
          <w:sz w:val="21"/>
          <w:szCs w:val="21"/>
        </w:rPr>
      </w:pPr>
      <w:bookmarkStart w:id="4" w:name="63"/>
      <w:bookmarkStart w:id="5" w:name="68"/>
      <w:bookmarkEnd w:id="4"/>
      <w:bookmarkEnd w:id="5"/>
      <w:r w:rsidRPr="00DF0064">
        <w:rPr>
          <w:rFonts w:ascii="Times New Roman" w:hAnsi="Times New Roman" w:cs="Times New Roman"/>
          <w:color w:val="000000"/>
          <w:sz w:val="21"/>
          <w:szCs w:val="21"/>
        </w:rPr>
        <w:t>с</w:t>
      </w:r>
      <w:r w:rsidR="00A23581" w:rsidRPr="00DF0064">
        <w:rPr>
          <w:rFonts w:ascii="Times New Roman" w:hAnsi="Times New Roman" w:cs="Times New Roman"/>
          <w:color w:val="000000"/>
          <w:sz w:val="21"/>
          <w:szCs w:val="21"/>
        </w:rPr>
        <w:t>мерть физического лица - страхователя или собственника транспортного средства</w:t>
      </w:r>
      <w:r w:rsidR="004C2236" w:rsidRPr="00DF0064">
        <w:rPr>
          <w:rFonts w:ascii="Times New Roman" w:hAnsi="Times New Roman" w:cs="Times New Roman"/>
          <w:color w:val="000000"/>
          <w:sz w:val="21"/>
          <w:szCs w:val="21"/>
        </w:rPr>
        <w:t xml:space="preserve"> (п. 6.1.1. Правил ОСАГО)</w:t>
      </w:r>
      <w:r w:rsidR="00A23581" w:rsidRPr="00DF0064">
        <w:rPr>
          <w:rFonts w:ascii="Times New Roman" w:hAnsi="Times New Roman" w:cs="Times New Roman"/>
          <w:color w:val="000000"/>
          <w:sz w:val="21"/>
          <w:szCs w:val="21"/>
        </w:rPr>
        <w:t>.</w:t>
      </w:r>
    </w:p>
    <w:p w:rsidR="00A23581" w:rsidRPr="00DF0064" w:rsidRDefault="00BF2B8F" w:rsidP="00A23581">
      <w:pPr>
        <w:pStyle w:val="ConsPlusNormal"/>
        <w:ind w:firstLine="540"/>
        <w:jc w:val="both"/>
        <w:rPr>
          <w:rFonts w:ascii="Times New Roman" w:hAnsi="Times New Roman" w:cs="Times New Roman"/>
          <w:color w:val="000000"/>
          <w:sz w:val="21"/>
          <w:szCs w:val="21"/>
        </w:rPr>
      </w:pPr>
      <w:bookmarkStart w:id="6" w:name="Par138"/>
      <w:bookmarkEnd w:id="6"/>
      <w:r w:rsidRPr="00DF0064">
        <w:rPr>
          <w:rFonts w:ascii="Times New Roman" w:hAnsi="Times New Roman" w:cs="Times New Roman"/>
          <w:color w:val="000000"/>
          <w:sz w:val="21"/>
          <w:szCs w:val="21"/>
        </w:rPr>
        <w:t>л</w:t>
      </w:r>
      <w:r w:rsidR="00A23581" w:rsidRPr="00DF0064">
        <w:rPr>
          <w:rFonts w:ascii="Times New Roman" w:hAnsi="Times New Roman" w:cs="Times New Roman"/>
          <w:color w:val="000000"/>
          <w:sz w:val="21"/>
          <w:szCs w:val="21"/>
        </w:rPr>
        <w:t xml:space="preserve">иквидация юридического лица </w:t>
      </w:r>
      <w:r w:rsidR="004C2236" w:rsidRPr="00DF0064">
        <w:rPr>
          <w:rFonts w:ascii="Times New Roman" w:hAnsi="Times New Roman" w:cs="Times New Roman"/>
          <w:color w:val="000000"/>
          <w:sz w:val="21"/>
          <w:szCs w:val="21"/>
        </w:rPr>
        <w:t>–</w:t>
      </w:r>
      <w:r w:rsidR="00A23581" w:rsidRPr="00DF0064">
        <w:rPr>
          <w:rFonts w:ascii="Times New Roman" w:hAnsi="Times New Roman" w:cs="Times New Roman"/>
          <w:color w:val="000000"/>
          <w:sz w:val="21"/>
          <w:szCs w:val="21"/>
        </w:rPr>
        <w:t xml:space="preserve"> страхователя</w:t>
      </w:r>
      <w:r w:rsidR="004C2236" w:rsidRPr="00DF0064">
        <w:rPr>
          <w:rFonts w:ascii="Times New Roman" w:hAnsi="Times New Roman" w:cs="Times New Roman"/>
          <w:color w:val="000000"/>
          <w:sz w:val="21"/>
          <w:szCs w:val="21"/>
        </w:rPr>
        <w:t xml:space="preserve"> (п. 6.1.2. Правил ОСАГО)</w:t>
      </w:r>
      <w:r w:rsidR="00A23581" w:rsidRPr="00DF0064">
        <w:rPr>
          <w:rFonts w:ascii="Times New Roman" w:hAnsi="Times New Roman" w:cs="Times New Roman"/>
          <w:color w:val="000000"/>
          <w:sz w:val="21"/>
          <w:szCs w:val="21"/>
        </w:rPr>
        <w:t>.</w:t>
      </w:r>
    </w:p>
    <w:p w:rsidR="00A23581" w:rsidRPr="00DF0064" w:rsidRDefault="00BF2B8F" w:rsidP="00A23581">
      <w:pPr>
        <w:pStyle w:val="ConsPlusNormal"/>
        <w:ind w:firstLine="540"/>
        <w:jc w:val="both"/>
        <w:rPr>
          <w:rFonts w:ascii="Times New Roman" w:hAnsi="Times New Roman" w:cs="Times New Roman"/>
          <w:color w:val="000000"/>
          <w:sz w:val="21"/>
          <w:szCs w:val="21"/>
        </w:rPr>
      </w:pPr>
      <w:bookmarkStart w:id="7" w:name="Par139"/>
      <w:bookmarkEnd w:id="7"/>
      <w:r w:rsidRPr="00DF0064">
        <w:rPr>
          <w:rFonts w:ascii="Times New Roman" w:hAnsi="Times New Roman" w:cs="Times New Roman"/>
          <w:color w:val="000000"/>
          <w:sz w:val="21"/>
          <w:szCs w:val="21"/>
        </w:rPr>
        <w:t>л</w:t>
      </w:r>
      <w:r w:rsidR="00A23581" w:rsidRPr="00DF0064">
        <w:rPr>
          <w:rFonts w:ascii="Times New Roman" w:hAnsi="Times New Roman" w:cs="Times New Roman"/>
          <w:color w:val="000000"/>
          <w:sz w:val="21"/>
          <w:szCs w:val="21"/>
        </w:rPr>
        <w:t>иквидация страховщика</w:t>
      </w:r>
      <w:r w:rsidR="00DD72C2" w:rsidRPr="00DF0064">
        <w:rPr>
          <w:rFonts w:ascii="Times New Roman" w:hAnsi="Times New Roman" w:cs="Times New Roman"/>
          <w:color w:val="000000"/>
          <w:sz w:val="21"/>
          <w:szCs w:val="21"/>
        </w:rPr>
        <w:t xml:space="preserve"> (п. 6.1.3. Правил ОСАГО)</w:t>
      </w:r>
      <w:r w:rsidR="00A23581" w:rsidRPr="00DF0064">
        <w:rPr>
          <w:rFonts w:ascii="Times New Roman" w:hAnsi="Times New Roman" w:cs="Times New Roman"/>
          <w:color w:val="000000"/>
          <w:sz w:val="21"/>
          <w:szCs w:val="21"/>
        </w:rPr>
        <w:t>.</w:t>
      </w:r>
    </w:p>
    <w:p w:rsidR="00A23581" w:rsidRPr="00DF0064" w:rsidRDefault="00BF2B8F" w:rsidP="00A23581">
      <w:pPr>
        <w:pStyle w:val="ConsPlusNormal"/>
        <w:ind w:firstLine="540"/>
        <w:jc w:val="both"/>
        <w:rPr>
          <w:rFonts w:ascii="Times New Roman" w:hAnsi="Times New Roman" w:cs="Times New Roman"/>
          <w:color w:val="000000"/>
          <w:sz w:val="21"/>
          <w:szCs w:val="21"/>
        </w:rPr>
      </w:pPr>
      <w:bookmarkStart w:id="8" w:name="Par140"/>
      <w:bookmarkEnd w:id="8"/>
      <w:r w:rsidRPr="00DF0064">
        <w:rPr>
          <w:rFonts w:ascii="Times New Roman" w:hAnsi="Times New Roman" w:cs="Times New Roman"/>
          <w:color w:val="000000"/>
          <w:sz w:val="21"/>
          <w:szCs w:val="21"/>
        </w:rPr>
        <w:t>г</w:t>
      </w:r>
      <w:r w:rsidR="00A23581" w:rsidRPr="00DF0064">
        <w:rPr>
          <w:rFonts w:ascii="Times New Roman" w:hAnsi="Times New Roman" w:cs="Times New Roman"/>
          <w:color w:val="000000"/>
          <w:sz w:val="21"/>
          <w:szCs w:val="21"/>
        </w:rPr>
        <w:t xml:space="preserve">ибель (утрата) транспортного средства, указанного в страховом полисе </w:t>
      </w:r>
      <w:r w:rsidR="00E14EB3" w:rsidRPr="00DF0064">
        <w:rPr>
          <w:rFonts w:ascii="Times New Roman" w:hAnsi="Times New Roman" w:cs="Times New Roman"/>
          <w:color w:val="000000"/>
          <w:sz w:val="21"/>
          <w:szCs w:val="21"/>
        </w:rPr>
        <w:t>ОСАГО</w:t>
      </w:r>
      <w:r w:rsidR="00A23581" w:rsidRPr="00DF0064">
        <w:rPr>
          <w:rFonts w:ascii="Times New Roman" w:hAnsi="Times New Roman" w:cs="Times New Roman"/>
          <w:color w:val="000000"/>
          <w:sz w:val="21"/>
          <w:szCs w:val="21"/>
        </w:rPr>
        <w:t>, исключающая его дальнейшую эксплуатацию</w:t>
      </w:r>
      <w:r w:rsidRPr="00DF0064">
        <w:rPr>
          <w:rFonts w:ascii="Times New Roman" w:hAnsi="Times New Roman" w:cs="Times New Roman"/>
          <w:color w:val="000000"/>
          <w:sz w:val="21"/>
          <w:szCs w:val="21"/>
        </w:rPr>
        <w:t xml:space="preserve"> (п. 6.1.4. Правил ОСАГО)</w:t>
      </w:r>
      <w:r w:rsidR="00A23581" w:rsidRPr="00DF0064">
        <w:rPr>
          <w:rFonts w:ascii="Times New Roman" w:hAnsi="Times New Roman" w:cs="Times New Roman"/>
          <w:color w:val="000000"/>
          <w:sz w:val="21"/>
          <w:szCs w:val="21"/>
        </w:rPr>
        <w:t>.</w:t>
      </w:r>
    </w:p>
    <w:p w:rsidR="00A23581" w:rsidRPr="00DF0064" w:rsidRDefault="00BF2B8F" w:rsidP="00A23581">
      <w:pPr>
        <w:pStyle w:val="ConsPlusNormal"/>
        <w:ind w:firstLine="540"/>
        <w:jc w:val="both"/>
        <w:rPr>
          <w:rFonts w:ascii="Times New Roman" w:hAnsi="Times New Roman" w:cs="Times New Roman"/>
          <w:color w:val="000000"/>
          <w:sz w:val="21"/>
          <w:szCs w:val="21"/>
        </w:rPr>
      </w:pPr>
      <w:bookmarkStart w:id="9" w:name="Par141"/>
      <w:bookmarkEnd w:id="9"/>
      <w:r w:rsidRPr="00DF0064">
        <w:rPr>
          <w:rFonts w:ascii="Times New Roman" w:hAnsi="Times New Roman" w:cs="Times New Roman"/>
          <w:color w:val="000000"/>
          <w:sz w:val="21"/>
          <w:szCs w:val="21"/>
        </w:rPr>
        <w:t>в</w:t>
      </w:r>
      <w:r w:rsidR="00A23581" w:rsidRPr="00DF0064">
        <w:rPr>
          <w:rFonts w:ascii="Times New Roman" w:hAnsi="Times New Roman" w:cs="Times New Roman"/>
          <w:color w:val="000000"/>
          <w:sz w:val="21"/>
          <w:szCs w:val="21"/>
        </w:rPr>
        <w:t xml:space="preserve">озможность наступления страхового случая отпала, и существование страхового риска прекратилось по обстоятельствам иным, чем страховой случай, после вступления в силу договора </w:t>
      </w:r>
      <w:r w:rsidR="00E14EB3" w:rsidRPr="00DF0064">
        <w:rPr>
          <w:rFonts w:ascii="Times New Roman" w:hAnsi="Times New Roman" w:cs="Times New Roman"/>
          <w:color w:val="000000"/>
          <w:sz w:val="21"/>
          <w:szCs w:val="21"/>
        </w:rPr>
        <w:t>ОСАГО</w:t>
      </w:r>
      <w:r w:rsidRPr="00DF0064">
        <w:rPr>
          <w:rFonts w:ascii="Times New Roman" w:hAnsi="Times New Roman" w:cs="Times New Roman"/>
          <w:color w:val="000000"/>
          <w:sz w:val="21"/>
          <w:szCs w:val="21"/>
        </w:rPr>
        <w:t xml:space="preserve"> (п. 6.1.5. Правил ОСАГО)</w:t>
      </w:r>
      <w:r w:rsidR="00A23581" w:rsidRPr="00DF0064">
        <w:rPr>
          <w:rFonts w:ascii="Times New Roman" w:hAnsi="Times New Roman" w:cs="Times New Roman"/>
          <w:color w:val="000000"/>
          <w:sz w:val="21"/>
          <w:szCs w:val="21"/>
        </w:rPr>
        <w:t>.</w:t>
      </w:r>
    </w:p>
    <w:p w:rsidR="00A23581" w:rsidRPr="00DF0064" w:rsidRDefault="00BF2B8F" w:rsidP="00A23581">
      <w:pPr>
        <w:pStyle w:val="ConsPlusNormal"/>
        <w:ind w:firstLine="540"/>
        <w:jc w:val="both"/>
        <w:rPr>
          <w:rFonts w:ascii="Times New Roman" w:hAnsi="Times New Roman" w:cs="Times New Roman"/>
          <w:color w:val="000000"/>
          <w:sz w:val="21"/>
          <w:szCs w:val="21"/>
        </w:rPr>
      </w:pPr>
      <w:bookmarkStart w:id="10" w:name="Par142"/>
      <w:bookmarkEnd w:id="10"/>
      <w:r w:rsidRPr="00DF0064">
        <w:rPr>
          <w:rFonts w:ascii="Times New Roman" w:hAnsi="Times New Roman" w:cs="Times New Roman"/>
          <w:color w:val="000000"/>
          <w:sz w:val="21"/>
          <w:szCs w:val="21"/>
        </w:rPr>
        <w:t>о</w:t>
      </w:r>
      <w:r w:rsidR="00A23581" w:rsidRPr="00DF0064">
        <w:rPr>
          <w:rFonts w:ascii="Times New Roman" w:hAnsi="Times New Roman" w:cs="Times New Roman"/>
          <w:color w:val="000000"/>
          <w:sz w:val="21"/>
          <w:szCs w:val="21"/>
        </w:rPr>
        <w:t xml:space="preserve">тказ страхователя от договора </w:t>
      </w:r>
      <w:r w:rsidR="00E14EB3" w:rsidRPr="00DF0064">
        <w:rPr>
          <w:rFonts w:ascii="Times New Roman" w:hAnsi="Times New Roman" w:cs="Times New Roman"/>
          <w:color w:val="000000"/>
          <w:sz w:val="21"/>
          <w:szCs w:val="21"/>
        </w:rPr>
        <w:t>ОСАГО</w:t>
      </w:r>
      <w:r w:rsidRPr="00DF0064">
        <w:rPr>
          <w:rFonts w:ascii="Times New Roman" w:hAnsi="Times New Roman" w:cs="Times New Roman"/>
          <w:color w:val="000000"/>
          <w:sz w:val="21"/>
          <w:szCs w:val="21"/>
        </w:rPr>
        <w:t xml:space="preserve"> (п. 6.1.6. Правил ОСАГО)</w:t>
      </w:r>
      <w:r w:rsidR="00A23581" w:rsidRPr="00DF0064">
        <w:rPr>
          <w:rFonts w:ascii="Times New Roman" w:hAnsi="Times New Roman" w:cs="Times New Roman"/>
          <w:color w:val="000000"/>
          <w:sz w:val="21"/>
          <w:szCs w:val="21"/>
        </w:rPr>
        <w:t>.</w:t>
      </w:r>
    </w:p>
    <w:p w:rsidR="00A23581" w:rsidRPr="00DF0064" w:rsidRDefault="00BF2B8F" w:rsidP="007958A1">
      <w:pPr>
        <w:ind w:firstLine="539"/>
        <w:jc w:val="both"/>
        <w:rPr>
          <w:color w:val="000000"/>
          <w:sz w:val="21"/>
          <w:szCs w:val="21"/>
        </w:rPr>
      </w:pPr>
      <w:bookmarkStart w:id="11" w:name="Par143"/>
      <w:bookmarkEnd w:id="11"/>
      <w:r w:rsidRPr="00DF0064">
        <w:rPr>
          <w:color w:val="000000"/>
          <w:sz w:val="21"/>
          <w:szCs w:val="21"/>
        </w:rPr>
        <w:t>д</w:t>
      </w:r>
      <w:r w:rsidR="00A23581" w:rsidRPr="00DF0064">
        <w:rPr>
          <w:color w:val="000000"/>
          <w:sz w:val="21"/>
          <w:szCs w:val="21"/>
        </w:rPr>
        <w:t xml:space="preserve">остижение сторонами договора </w:t>
      </w:r>
      <w:r w:rsidR="00E14EB3" w:rsidRPr="00DF0064">
        <w:rPr>
          <w:color w:val="000000"/>
          <w:sz w:val="21"/>
          <w:szCs w:val="21"/>
        </w:rPr>
        <w:t>ОСАГО</w:t>
      </w:r>
      <w:r w:rsidR="00A23581" w:rsidRPr="00DF0064">
        <w:rPr>
          <w:color w:val="000000"/>
          <w:sz w:val="21"/>
          <w:szCs w:val="21"/>
        </w:rPr>
        <w:t xml:space="preserve"> в письменной форме соглашения о его прекращении</w:t>
      </w:r>
      <w:r w:rsidRPr="00DF0064">
        <w:rPr>
          <w:color w:val="000000"/>
          <w:sz w:val="21"/>
          <w:szCs w:val="21"/>
        </w:rPr>
        <w:t xml:space="preserve"> (п. 6.1.7. Правил ОСАГО)</w:t>
      </w:r>
      <w:r w:rsidR="00A23581" w:rsidRPr="00DF0064">
        <w:rPr>
          <w:color w:val="000000"/>
          <w:sz w:val="21"/>
          <w:szCs w:val="21"/>
        </w:rPr>
        <w:t>.</w:t>
      </w:r>
    </w:p>
    <w:p w:rsidR="00401672" w:rsidRPr="00DF0064" w:rsidRDefault="00A23581" w:rsidP="00A23581">
      <w:pPr>
        <w:ind w:firstLine="539"/>
        <w:jc w:val="both"/>
        <w:rPr>
          <w:color w:val="000000"/>
          <w:sz w:val="21"/>
          <w:szCs w:val="21"/>
        </w:rPr>
      </w:pPr>
      <w:r w:rsidRPr="00DF0064">
        <w:rPr>
          <w:color w:val="000000"/>
          <w:sz w:val="21"/>
          <w:szCs w:val="21"/>
        </w:rPr>
        <w:t xml:space="preserve">Договор по ОСАГО прекращается в случаях, указанных в пункте 6.1 </w:t>
      </w:r>
      <w:r w:rsidR="007958A1" w:rsidRPr="00DF0064">
        <w:rPr>
          <w:color w:val="000000"/>
          <w:sz w:val="21"/>
          <w:szCs w:val="21"/>
        </w:rPr>
        <w:t>Правил ОСАГО</w:t>
      </w:r>
      <w:r w:rsidRPr="00DF0064">
        <w:rPr>
          <w:color w:val="000000"/>
          <w:sz w:val="21"/>
          <w:szCs w:val="21"/>
        </w:rPr>
        <w:t xml:space="preserve">, со дня наступления события, которое явилось основанием для его досрочного прекращения и возникновение которого подтверждено </w:t>
      </w:r>
      <w:r w:rsidRPr="00DF0064">
        <w:rPr>
          <w:color w:val="000000"/>
          <w:sz w:val="21"/>
          <w:szCs w:val="21"/>
        </w:rPr>
        <w:lastRenderedPageBreak/>
        <w:t xml:space="preserve">документами уполномоченных органов, за исключением случаев, указанных в подпунктах 6.1.6 и 6.1.7 пункта 6.1 </w:t>
      </w:r>
      <w:r w:rsidR="007958A1" w:rsidRPr="00DF0064">
        <w:rPr>
          <w:color w:val="000000"/>
          <w:sz w:val="21"/>
          <w:szCs w:val="21"/>
        </w:rPr>
        <w:t>Правил ОСАГО</w:t>
      </w:r>
      <w:r w:rsidRPr="00DF0064">
        <w:rPr>
          <w:color w:val="000000"/>
          <w:sz w:val="21"/>
          <w:szCs w:val="21"/>
        </w:rPr>
        <w:t xml:space="preserve">. Сведения о гибели транспортного средства (подпункт 6.1.4 пункта 6.1 </w:t>
      </w:r>
      <w:r w:rsidR="007958A1" w:rsidRPr="00DF0064">
        <w:rPr>
          <w:color w:val="000000"/>
          <w:sz w:val="21"/>
          <w:szCs w:val="21"/>
        </w:rPr>
        <w:t>Правил ОСАГО</w:t>
      </w:r>
      <w:r w:rsidRPr="00DF0064">
        <w:rPr>
          <w:color w:val="000000"/>
          <w:sz w:val="21"/>
          <w:szCs w:val="21"/>
        </w:rPr>
        <w:t xml:space="preserve">) подтверждаются документами органов, осуществляющих государственную регистрацию транспортных средств, содержащими информацию о снятии транспортного средства, указанного в страховом полисе </w:t>
      </w:r>
      <w:r w:rsidR="007958A1" w:rsidRPr="00DF0064">
        <w:rPr>
          <w:color w:val="000000"/>
          <w:sz w:val="21"/>
          <w:szCs w:val="21"/>
        </w:rPr>
        <w:t>ОСАГО</w:t>
      </w:r>
      <w:r w:rsidRPr="00DF0064">
        <w:rPr>
          <w:color w:val="000000"/>
          <w:sz w:val="21"/>
          <w:szCs w:val="21"/>
        </w:rPr>
        <w:t>, с государственного учета после его утилизации.</w:t>
      </w:r>
    </w:p>
    <w:p w:rsidR="00401672" w:rsidRPr="00DF0064" w:rsidRDefault="003911AC" w:rsidP="007958A1">
      <w:pPr>
        <w:ind w:firstLine="539"/>
        <w:jc w:val="both"/>
        <w:rPr>
          <w:color w:val="000000"/>
          <w:sz w:val="21"/>
          <w:szCs w:val="21"/>
        </w:rPr>
      </w:pPr>
      <w:bookmarkStart w:id="12" w:name="69"/>
      <w:bookmarkEnd w:id="12"/>
      <w:r w:rsidRPr="00DF0064">
        <w:rPr>
          <w:color w:val="000000"/>
          <w:sz w:val="21"/>
          <w:szCs w:val="21"/>
        </w:rPr>
        <w:t>5</w:t>
      </w:r>
      <w:r w:rsidR="00401672" w:rsidRPr="00DF0064">
        <w:rPr>
          <w:color w:val="000000"/>
          <w:sz w:val="21"/>
          <w:szCs w:val="21"/>
        </w:rPr>
        <w:t xml:space="preserve">.3. В соответствии с п. </w:t>
      </w:r>
      <w:r w:rsidR="007958A1" w:rsidRPr="00DF0064">
        <w:rPr>
          <w:color w:val="000000"/>
          <w:sz w:val="21"/>
          <w:szCs w:val="21"/>
        </w:rPr>
        <w:t>6.2.</w:t>
      </w:r>
      <w:r w:rsidR="00401672" w:rsidRPr="00DF0064">
        <w:rPr>
          <w:color w:val="000000"/>
          <w:sz w:val="21"/>
          <w:szCs w:val="21"/>
        </w:rPr>
        <w:t xml:space="preserve"> Правил</w:t>
      </w:r>
      <w:r w:rsidR="00B91B38" w:rsidRPr="00DF0064">
        <w:rPr>
          <w:color w:val="000000"/>
          <w:sz w:val="21"/>
          <w:szCs w:val="21"/>
        </w:rPr>
        <w:t xml:space="preserve"> ОСАГО</w:t>
      </w:r>
      <w:r w:rsidR="00401672" w:rsidRPr="00DF0064">
        <w:rPr>
          <w:color w:val="000000"/>
          <w:sz w:val="21"/>
          <w:szCs w:val="21"/>
        </w:rPr>
        <w:t xml:space="preserve">, страхователь вправе досрочно прекратить действие договора </w:t>
      </w:r>
      <w:r w:rsidR="00E14EB3" w:rsidRPr="00DF0064">
        <w:rPr>
          <w:color w:val="000000"/>
          <w:sz w:val="21"/>
          <w:szCs w:val="21"/>
        </w:rPr>
        <w:t>ОСАГО</w:t>
      </w:r>
      <w:r w:rsidR="00401672" w:rsidRPr="00DF0064">
        <w:rPr>
          <w:color w:val="000000"/>
          <w:sz w:val="21"/>
          <w:szCs w:val="21"/>
        </w:rPr>
        <w:t xml:space="preserve"> в следующих случаях:</w:t>
      </w:r>
    </w:p>
    <w:p w:rsidR="007958A1" w:rsidRPr="00DF0064" w:rsidRDefault="00A30BFD" w:rsidP="007958A1">
      <w:pPr>
        <w:pStyle w:val="ConsPlusNormal"/>
        <w:ind w:firstLine="540"/>
        <w:jc w:val="both"/>
        <w:rPr>
          <w:rFonts w:ascii="Times New Roman" w:hAnsi="Times New Roman" w:cs="Times New Roman"/>
          <w:color w:val="000000"/>
          <w:sz w:val="21"/>
          <w:szCs w:val="21"/>
        </w:rPr>
      </w:pPr>
      <w:bookmarkStart w:id="13" w:name="70"/>
      <w:bookmarkEnd w:id="13"/>
      <w:r w:rsidRPr="00DF0064">
        <w:rPr>
          <w:rFonts w:ascii="Times New Roman" w:hAnsi="Times New Roman" w:cs="Times New Roman"/>
          <w:color w:val="000000"/>
          <w:sz w:val="21"/>
          <w:szCs w:val="21"/>
        </w:rPr>
        <w:t>о</w:t>
      </w:r>
      <w:r w:rsidR="007958A1" w:rsidRPr="00DF0064">
        <w:rPr>
          <w:rFonts w:ascii="Times New Roman" w:hAnsi="Times New Roman" w:cs="Times New Roman"/>
          <w:color w:val="000000"/>
          <w:sz w:val="21"/>
          <w:szCs w:val="21"/>
        </w:rPr>
        <w:t xml:space="preserve">тзыв у страховщика лицензии на осуществление </w:t>
      </w:r>
      <w:r w:rsidR="00E14EB3" w:rsidRPr="00DF0064">
        <w:rPr>
          <w:rFonts w:ascii="Times New Roman" w:hAnsi="Times New Roman" w:cs="Times New Roman"/>
          <w:color w:val="000000"/>
          <w:sz w:val="21"/>
          <w:szCs w:val="21"/>
        </w:rPr>
        <w:t>ОСАГО</w:t>
      </w:r>
      <w:r w:rsidR="008678A4" w:rsidRPr="00DF0064">
        <w:rPr>
          <w:rFonts w:ascii="Times New Roman" w:hAnsi="Times New Roman" w:cs="Times New Roman"/>
          <w:color w:val="000000"/>
          <w:sz w:val="21"/>
          <w:szCs w:val="21"/>
        </w:rPr>
        <w:t xml:space="preserve"> (п. 6.2.1. Правил ОСАГО)</w:t>
      </w:r>
      <w:r w:rsidR="007958A1" w:rsidRPr="00DF0064">
        <w:rPr>
          <w:rFonts w:ascii="Times New Roman" w:hAnsi="Times New Roman" w:cs="Times New Roman"/>
          <w:color w:val="000000"/>
          <w:sz w:val="21"/>
          <w:szCs w:val="21"/>
        </w:rPr>
        <w:t>.</w:t>
      </w:r>
    </w:p>
    <w:p w:rsidR="007958A1" w:rsidRPr="00DF0064" w:rsidRDefault="00A30BFD" w:rsidP="007958A1">
      <w:pPr>
        <w:pStyle w:val="ConsPlusNormal"/>
        <w:ind w:firstLine="540"/>
        <w:jc w:val="both"/>
        <w:rPr>
          <w:rFonts w:ascii="Times New Roman" w:hAnsi="Times New Roman" w:cs="Times New Roman"/>
          <w:color w:val="000000"/>
          <w:sz w:val="21"/>
          <w:szCs w:val="21"/>
        </w:rPr>
      </w:pPr>
      <w:bookmarkStart w:id="14" w:name="Par146"/>
      <w:bookmarkEnd w:id="14"/>
      <w:r w:rsidRPr="00DF0064">
        <w:rPr>
          <w:rFonts w:ascii="Times New Roman" w:hAnsi="Times New Roman" w:cs="Times New Roman"/>
          <w:color w:val="000000"/>
          <w:sz w:val="21"/>
          <w:szCs w:val="21"/>
        </w:rPr>
        <w:t>з</w:t>
      </w:r>
      <w:r w:rsidR="007958A1" w:rsidRPr="00DF0064">
        <w:rPr>
          <w:rFonts w:ascii="Times New Roman" w:hAnsi="Times New Roman" w:cs="Times New Roman"/>
          <w:color w:val="000000"/>
          <w:sz w:val="21"/>
          <w:szCs w:val="21"/>
        </w:rPr>
        <w:t>амена собственника транспортного средства</w:t>
      </w:r>
      <w:r w:rsidR="008678A4" w:rsidRPr="00DF0064">
        <w:rPr>
          <w:rFonts w:ascii="Times New Roman" w:hAnsi="Times New Roman" w:cs="Times New Roman"/>
          <w:color w:val="000000"/>
          <w:sz w:val="21"/>
          <w:szCs w:val="21"/>
        </w:rPr>
        <w:t xml:space="preserve"> (п. 6.2.2. Правил ОСАГО)</w:t>
      </w:r>
      <w:r w:rsidR="007958A1" w:rsidRPr="00DF0064">
        <w:rPr>
          <w:rFonts w:ascii="Times New Roman" w:hAnsi="Times New Roman" w:cs="Times New Roman"/>
          <w:color w:val="000000"/>
          <w:sz w:val="21"/>
          <w:szCs w:val="21"/>
        </w:rPr>
        <w:t>.</w:t>
      </w:r>
    </w:p>
    <w:p w:rsidR="007958A1" w:rsidRPr="00DF0064" w:rsidRDefault="00A30BFD" w:rsidP="007958A1">
      <w:pPr>
        <w:pStyle w:val="ConsPlusNormal"/>
        <w:ind w:firstLine="540"/>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п</w:t>
      </w:r>
      <w:r w:rsidR="007958A1" w:rsidRPr="00DF0064">
        <w:rPr>
          <w:rFonts w:ascii="Times New Roman" w:hAnsi="Times New Roman" w:cs="Times New Roman"/>
          <w:color w:val="000000"/>
          <w:sz w:val="21"/>
          <w:szCs w:val="21"/>
        </w:rPr>
        <w:t>ризыв страхователя на военную службу по мобилизации в Вооруженные Силы Российской Федерации</w:t>
      </w:r>
      <w:r w:rsidR="008678A4" w:rsidRPr="00DF0064">
        <w:rPr>
          <w:rFonts w:ascii="Times New Roman" w:hAnsi="Times New Roman" w:cs="Times New Roman"/>
          <w:color w:val="000000"/>
          <w:sz w:val="21"/>
          <w:szCs w:val="21"/>
        </w:rPr>
        <w:t xml:space="preserve"> (п. 6.2.3. Правил ОСАГО)</w:t>
      </w:r>
      <w:r w:rsidR="007958A1" w:rsidRPr="00DF0064">
        <w:rPr>
          <w:rFonts w:ascii="Times New Roman" w:hAnsi="Times New Roman" w:cs="Times New Roman"/>
          <w:color w:val="000000"/>
          <w:sz w:val="21"/>
          <w:szCs w:val="21"/>
        </w:rPr>
        <w:t>.</w:t>
      </w:r>
    </w:p>
    <w:p w:rsidR="007958A1" w:rsidRPr="00DF0064" w:rsidRDefault="00A30BFD" w:rsidP="007958A1">
      <w:pPr>
        <w:pStyle w:val="ConsPlusNormal"/>
        <w:ind w:firstLine="540"/>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п</w:t>
      </w:r>
      <w:r w:rsidR="007958A1" w:rsidRPr="00DF0064">
        <w:rPr>
          <w:rFonts w:ascii="Times New Roman" w:hAnsi="Times New Roman" w:cs="Times New Roman"/>
          <w:color w:val="000000"/>
          <w:sz w:val="21"/>
          <w:szCs w:val="21"/>
        </w:rPr>
        <w:t xml:space="preserve">рохождение страхователем военной службы в Вооруженных Силах Российской Федерации по контракту или нахождение на военной службе (службе) в войсках национальной гвардии Российской Федерации, в воинских формированиях и органах, указанных в </w:t>
      </w:r>
      <w:hyperlink r:id="rId8" w:history="1">
        <w:r w:rsidR="007958A1" w:rsidRPr="00DF0064">
          <w:rPr>
            <w:rFonts w:ascii="Times New Roman" w:hAnsi="Times New Roman" w:cs="Times New Roman"/>
            <w:color w:val="000000"/>
            <w:sz w:val="21"/>
            <w:szCs w:val="21"/>
          </w:rPr>
          <w:t>пункте 6 статьи 1</w:t>
        </w:r>
      </w:hyperlink>
      <w:r w:rsidR="007958A1" w:rsidRPr="00DF0064">
        <w:rPr>
          <w:rFonts w:ascii="Times New Roman" w:hAnsi="Times New Roman" w:cs="Times New Roman"/>
          <w:color w:val="000000"/>
          <w:sz w:val="21"/>
          <w:szCs w:val="21"/>
        </w:rPr>
        <w:t xml:space="preserve"> Федерального закона от 31 мая 1996 года N 61-ФЗ "Об обороне", при условии участия в специальной военной операции на территориях Украины, Донецкой Народной Республики, Луганской Народной Республики, Херсонской и Запорожской областей</w:t>
      </w:r>
      <w:r w:rsidR="008678A4" w:rsidRPr="00DF0064">
        <w:rPr>
          <w:rFonts w:ascii="Times New Roman" w:hAnsi="Times New Roman" w:cs="Times New Roman"/>
          <w:color w:val="000000"/>
          <w:sz w:val="21"/>
          <w:szCs w:val="21"/>
        </w:rPr>
        <w:t xml:space="preserve"> (п. 6.2.4. Правил ОСАГО)</w:t>
      </w:r>
      <w:r w:rsidR="007958A1" w:rsidRPr="00DF0064">
        <w:rPr>
          <w:rFonts w:ascii="Times New Roman" w:hAnsi="Times New Roman" w:cs="Times New Roman"/>
          <w:color w:val="000000"/>
          <w:sz w:val="21"/>
          <w:szCs w:val="21"/>
        </w:rPr>
        <w:t>.</w:t>
      </w:r>
    </w:p>
    <w:p w:rsidR="00401672" w:rsidRPr="00DF0064" w:rsidRDefault="00A30BFD" w:rsidP="007958A1">
      <w:pPr>
        <w:ind w:firstLine="539"/>
        <w:jc w:val="both"/>
        <w:rPr>
          <w:color w:val="000000"/>
          <w:sz w:val="21"/>
          <w:szCs w:val="21"/>
        </w:rPr>
      </w:pPr>
      <w:r w:rsidRPr="00DF0064">
        <w:rPr>
          <w:color w:val="000000"/>
          <w:sz w:val="21"/>
          <w:szCs w:val="21"/>
        </w:rPr>
        <w:t>п</w:t>
      </w:r>
      <w:r w:rsidR="007958A1" w:rsidRPr="00DF0064">
        <w:rPr>
          <w:color w:val="000000"/>
          <w:sz w:val="21"/>
          <w:szCs w:val="21"/>
        </w:rPr>
        <w:t>ребывание страхователя в добровольческом формировании при заключении контракта о добровольном содействии в выполнении задач, возложенных на Вооруженные Силы Российской Федерации</w:t>
      </w:r>
      <w:r w:rsidR="008678A4" w:rsidRPr="00DF0064">
        <w:rPr>
          <w:color w:val="000000"/>
          <w:sz w:val="21"/>
          <w:szCs w:val="21"/>
        </w:rPr>
        <w:t xml:space="preserve"> (п. 6.2.5. Правил ОСАГО)</w:t>
      </w:r>
      <w:r w:rsidR="007958A1" w:rsidRPr="00DF0064">
        <w:rPr>
          <w:color w:val="000000"/>
          <w:sz w:val="21"/>
          <w:szCs w:val="21"/>
        </w:rPr>
        <w:t>.</w:t>
      </w:r>
    </w:p>
    <w:p w:rsidR="00401672" w:rsidRPr="00DF0064" w:rsidRDefault="007958A1" w:rsidP="007958A1">
      <w:pPr>
        <w:ind w:firstLine="539"/>
        <w:jc w:val="both"/>
        <w:rPr>
          <w:color w:val="000000"/>
          <w:sz w:val="21"/>
          <w:szCs w:val="21"/>
        </w:rPr>
      </w:pPr>
      <w:bookmarkStart w:id="15" w:name="73"/>
      <w:bookmarkEnd w:id="15"/>
      <w:r w:rsidRPr="00DF0064">
        <w:rPr>
          <w:color w:val="000000"/>
          <w:sz w:val="21"/>
          <w:szCs w:val="21"/>
        </w:rPr>
        <w:t>Договор ОСАГО прекращается в случаях, предусмотренных пунктом 6.2 Правил ОСАГО, со дня получения страховщиком письменного заявления страхователя о досрочном прекращении действия договора ОСАГО и документального подтверждения факта, послужившего основанием для досрочного прекращения договора ОСАГО, кроме случая, указанного в подпункте 6.2.1 пункта 6.2 Правил ОСАГО.</w:t>
      </w:r>
    </w:p>
    <w:p w:rsidR="00401672" w:rsidRPr="00DF0064" w:rsidRDefault="003911AC" w:rsidP="00401672">
      <w:pPr>
        <w:ind w:firstLine="539"/>
        <w:jc w:val="both"/>
        <w:rPr>
          <w:color w:val="000000"/>
          <w:sz w:val="21"/>
          <w:szCs w:val="21"/>
        </w:rPr>
      </w:pPr>
      <w:r w:rsidRPr="00DF0064">
        <w:rPr>
          <w:color w:val="000000"/>
          <w:sz w:val="21"/>
          <w:szCs w:val="21"/>
        </w:rPr>
        <w:t>5</w:t>
      </w:r>
      <w:r w:rsidR="00401672" w:rsidRPr="00DF0064">
        <w:rPr>
          <w:color w:val="000000"/>
          <w:sz w:val="21"/>
          <w:szCs w:val="21"/>
        </w:rPr>
        <w:t xml:space="preserve">.4. В соответствии с п. </w:t>
      </w:r>
      <w:r w:rsidR="00E14EB3" w:rsidRPr="00DF0064">
        <w:rPr>
          <w:color w:val="000000"/>
          <w:sz w:val="21"/>
          <w:szCs w:val="21"/>
        </w:rPr>
        <w:t>6.3.</w:t>
      </w:r>
      <w:r w:rsidR="00401672" w:rsidRPr="00DF0064">
        <w:rPr>
          <w:color w:val="000000"/>
          <w:sz w:val="21"/>
          <w:szCs w:val="21"/>
        </w:rPr>
        <w:t xml:space="preserve"> Правил</w:t>
      </w:r>
      <w:r w:rsidR="00B91B38" w:rsidRPr="00DF0064">
        <w:rPr>
          <w:color w:val="000000"/>
          <w:sz w:val="21"/>
          <w:szCs w:val="21"/>
        </w:rPr>
        <w:t xml:space="preserve"> ОСАГО</w:t>
      </w:r>
      <w:r w:rsidR="00401672" w:rsidRPr="00DF0064">
        <w:rPr>
          <w:color w:val="000000"/>
          <w:sz w:val="21"/>
          <w:szCs w:val="21"/>
        </w:rPr>
        <w:t xml:space="preserve">, страховщик вправе досрочно прекратить действие договора </w:t>
      </w:r>
      <w:r w:rsidR="00E14EB3" w:rsidRPr="00DF0064">
        <w:rPr>
          <w:color w:val="000000"/>
          <w:sz w:val="21"/>
          <w:szCs w:val="21"/>
        </w:rPr>
        <w:t>ОСАГО</w:t>
      </w:r>
      <w:r w:rsidR="00401672" w:rsidRPr="00DF0064">
        <w:rPr>
          <w:color w:val="000000"/>
          <w:sz w:val="21"/>
          <w:szCs w:val="21"/>
        </w:rPr>
        <w:t>:</w:t>
      </w:r>
    </w:p>
    <w:p w:rsidR="00E14EB3" w:rsidRPr="00DF0064" w:rsidRDefault="00AC6932" w:rsidP="00E14EB3">
      <w:pPr>
        <w:pStyle w:val="ConsPlusNormal"/>
        <w:ind w:firstLine="540"/>
        <w:jc w:val="both"/>
        <w:rPr>
          <w:rFonts w:ascii="Times New Roman" w:hAnsi="Times New Roman" w:cs="Times New Roman"/>
          <w:color w:val="000000"/>
          <w:sz w:val="21"/>
          <w:szCs w:val="21"/>
        </w:rPr>
      </w:pPr>
      <w:bookmarkStart w:id="16" w:name="74"/>
      <w:bookmarkEnd w:id="16"/>
      <w:r w:rsidRPr="00DF0064">
        <w:rPr>
          <w:rFonts w:ascii="Times New Roman" w:hAnsi="Times New Roman" w:cs="Times New Roman"/>
          <w:color w:val="000000"/>
          <w:sz w:val="21"/>
          <w:szCs w:val="21"/>
        </w:rPr>
        <w:t>в</w:t>
      </w:r>
      <w:r w:rsidR="00E14EB3" w:rsidRPr="00DF0064">
        <w:rPr>
          <w:rFonts w:ascii="Times New Roman" w:hAnsi="Times New Roman" w:cs="Times New Roman"/>
          <w:color w:val="000000"/>
          <w:sz w:val="21"/>
          <w:szCs w:val="21"/>
        </w:rPr>
        <w:t>ыявление ложных или неполных сведений, представленных страхователем при заключении или изменении договора ОСАГО, имеющих существенное значение для определения степени страхового риска</w:t>
      </w:r>
      <w:r w:rsidRPr="00DF0064">
        <w:rPr>
          <w:rFonts w:ascii="Times New Roman" w:hAnsi="Times New Roman" w:cs="Times New Roman"/>
          <w:color w:val="000000"/>
          <w:sz w:val="21"/>
          <w:szCs w:val="21"/>
        </w:rPr>
        <w:t xml:space="preserve"> (п. 6.3.1. Правил ОСАГО)</w:t>
      </w:r>
      <w:r w:rsidR="00E14EB3" w:rsidRPr="00DF0064">
        <w:rPr>
          <w:rFonts w:ascii="Times New Roman" w:hAnsi="Times New Roman" w:cs="Times New Roman"/>
          <w:color w:val="000000"/>
          <w:sz w:val="21"/>
          <w:szCs w:val="21"/>
        </w:rPr>
        <w:t>.</w:t>
      </w:r>
    </w:p>
    <w:p w:rsidR="00401672" w:rsidRPr="00DF0064" w:rsidRDefault="00AC6932" w:rsidP="00E14EB3">
      <w:pPr>
        <w:ind w:firstLine="539"/>
        <w:jc w:val="both"/>
        <w:rPr>
          <w:color w:val="000000"/>
          <w:sz w:val="21"/>
          <w:szCs w:val="21"/>
        </w:rPr>
      </w:pPr>
      <w:bookmarkStart w:id="17" w:name="Par152"/>
      <w:bookmarkEnd w:id="17"/>
      <w:r w:rsidRPr="00DF0064">
        <w:rPr>
          <w:color w:val="000000"/>
          <w:sz w:val="21"/>
          <w:szCs w:val="21"/>
        </w:rPr>
        <w:t>н</w:t>
      </w:r>
      <w:r w:rsidR="00E14EB3" w:rsidRPr="00DF0064">
        <w:rPr>
          <w:color w:val="000000"/>
          <w:sz w:val="21"/>
          <w:szCs w:val="21"/>
        </w:rPr>
        <w:t>еуплата страхователем дополнительной страховой премии в связи с увеличением страхового риска в течение пяти рабочих дней со дня получения уведомления страховщика о необходимости доплаты страховой премии</w:t>
      </w:r>
      <w:r w:rsidRPr="00DF0064">
        <w:rPr>
          <w:color w:val="000000"/>
          <w:sz w:val="21"/>
          <w:szCs w:val="21"/>
        </w:rPr>
        <w:t xml:space="preserve"> (п. 6.3.2. Правил ОСАГО)</w:t>
      </w:r>
      <w:r w:rsidR="00E14EB3" w:rsidRPr="00DF0064">
        <w:rPr>
          <w:color w:val="000000"/>
          <w:sz w:val="21"/>
          <w:szCs w:val="21"/>
        </w:rPr>
        <w:t>.</w:t>
      </w:r>
    </w:p>
    <w:p w:rsidR="00401672" w:rsidRPr="00DF0064" w:rsidRDefault="00E14EB3" w:rsidP="00401672">
      <w:pPr>
        <w:ind w:firstLine="540"/>
        <w:jc w:val="both"/>
        <w:rPr>
          <w:color w:val="000000"/>
          <w:sz w:val="21"/>
          <w:szCs w:val="21"/>
        </w:rPr>
      </w:pPr>
      <w:bookmarkStart w:id="18" w:name="76"/>
      <w:bookmarkEnd w:id="18"/>
      <w:r w:rsidRPr="00DF0064">
        <w:rPr>
          <w:color w:val="000000"/>
          <w:sz w:val="21"/>
          <w:szCs w:val="21"/>
        </w:rPr>
        <w:t xml:space="preserve">Договор ОСАГО прекращается в случаях, указанных в </w:t>
      </w:r>
      <w:hyperlink w:anchor="Par150" w:tooltip="6.3. Страховщик вправе досрочно прекратить действие договора обязательного страхования в следующих случаях:" w:history="1">
        <w:r w:rsidRPr="00DF0064">
          <w:rPr>
            <w:color w:val="000000"/>
            <w:sz w:val="21"/>
            <w:szCs w:val="21"/>
          </w:rPr>
          <w:t>пункте 6.3</w:t>
        </w:r>
      </w:hyperlink>
      <w:r w:rsidRPr="00DF0064">
        <w:rPr>
          <w:color w:val="000000"/>
          <w:sz w:val="21"/>
          <w:szCs w:val="21"/>
        </w:rPr>
        <w:t xml:space="preserve"> Правил ОСАГО, </w:t>
      </w:r>
      <w:r w:rsidRPr="00DF0064">
        <w:rPr>
          <w:b/>
          <w:color w:val="000000"/>
          <w:sz w:val="21"/>
          <w:szCs w:val="21"/>
          <w:u w:val="single"/>
        </w:rPr>
        <w:t>со дня получения страхователем письменного уведомления страховщика</w:t>
      </w:r>
      <w:r w:rsidRPr="00DF0064">
        <w:rPr>
          <w:color w:val="000000"/>
          <w:sz w:val="21"/>
          <w:szCs w:val="21"/>
        </w:rPr>
        <w:t xml:space="preserve"> о досрочном прекращении действия договора ОСАГО.</w:t>
      </w:r>
      <w:r w:rsidR="00401672" w:rsidRPr="00DF0064">
        <w:rPr>
          <w:color w:val="000000"/>
          <w:sz w:val="21"/>
          <w:szCs w:val="21"/>
        </w:rPr>
        <w:t xml:space="preserve"> </w:t>
      </w:r>
    </w:p>
    <w:p w:rsidR="00991D64" w:rsidRPr="00DF0064" w:rsidRDefault="00E14EB3" w:rsidP="00401672">
      <w:pPr>
        <w:ind w:firstLine="540"/>
        <w:jc w:val="both"/>
        <w:rPr>
          <w:color w:val="000000"/>
          <w:sz w:val="21"/>
          <w:szCs w:val="21"/>
        </w:rPr>
      </w:pPr>
      <w:r w:rsidRPr="00DF0064">
        <w:rPr>
          <w:color w:val="000000"/>
          <w:sz w:val="21"/>
          <w:szCs w:val="21"/>
        </w:rPr>
        <w:t xml:space="preserve">Страховщик возвращает часть страховой премии страхователю (его законным представителям, наследникам) в случаях, указанных в подпунктах 6.1.1, 6.1.3 - 6.1.5, 6.1.7 пункта 6.1, пункте 6.2 и подпункте 6.3.2 пункта 6.3 </w:t>
      </w:r>
      <w:r w:rsidR="0025519D" w:rsidRPr="00DF0064">
        <w:rPr>
          <w:color w:val="000000"/>
          <w:sz w:val="21"/>
          <w:szCs w:val="21"/>
        </w:rPr>
        <w:t>Правил ОСАГО</w:t>
      </w:r>
      <w:r w:rsidRPr="00DF0064">
        <w:rPr>
          <w:color w:val="000000"/>
          <w:sz w:val="21"/>
          <w:szCs w:val="21"/>
        </w:rPr>
        <w:t xml:space="preserve">, в течение 14 календарных дней со дня, следующего за днем получения страховщиком сведений о случаях, предусмотренных пунктом 6.1 </w:t>
      </w:r>
      <w:r w:rsidR="0025519D" w:rsidRPr="00DF0064">
        <w:rPr>
          <w:color w:val="000000"/>
          <w:sz w:val="21"/>
          <w:szCs w:val="21"/>
        </w:rPr>
        <w:t>Правил ОСАГО</w:t>
      </w:r>
      <w:r w:rsidRPr="00DF0064">
        <w:rPr>
          <w:color w:val="000000"/>
          <w:sz w:val="21"/>
          <w:szCs w:val="21"/>
        </w:rPr>
        <w:t xml:space="preserve">, или заявления страхователя о досрочном прекращении договора обязательного страхования в случаях, указанных в пункте 6.2 </w:t>
      </w:r>
      <w:r w:rsidR="0025519D" w:rsidRPr="00DF0064">
        <w:rPr>
          <w:color w:val="000000"/>
          <w:sz w:val="21"/>
          <w:szCs w:val="21"/>
        </w:rPr>
        <w:t>Правил ОСАГО</w:t>
      </w:r>
      <w:r w:rsidRPr="00DF0064">
        <w:rPr>
          <w:color w:val="000000"/>
          <w:sz w:val="21"/>
          <w:szCs w:val="21"/>
        </w:rPr>
        <w:t xml:space="preserve">, или в течение 14 календарных дней со дня, следующего за днем получения страхователем письменного уведомления страховщика о досрочном прекращении действия договора </w:t>
      </w:r>
      <w:r w:rsidR="0025519D" w:rsidRPr="00DF0064">
        <w:rPr>
          <w:color w:val="000000"/>
          <w:sz w:val="21"/>
          <w:szCs w:val="21"/>
        </w:rPr>
        <w:t>ОСАГО</w:t>
      </w:r>
      <w:r w:rsidRPr="00DF0064">
        <w:rPr>
          <w:color w:val="000000"/>
          <w:sz w:val="21"/>
          <w:szCs w:val="21"/>
        </w:rPr>
        <w:t xml:space="preserve"> в случае, указанном в подпункте 6.3.2 пункта 6.3 </w:t>
      </w:r>
      <w:r w:rsidR="0025519D" w:rsidRPr="00DF0064">
        <w:rPr>
          <w:color w:val="000000"/>
          <w:sz w:val="21"/>
          <w:szCs w:val="21"/>
        </w:rPr>
        <w:t>Правил ОСАГО</w:t>
      </w:r>
      <w:r w:rsidRPr="00DF0064">
        <w:rPr>
          <w:color w:val="000000"/>
          <w:sz w:val="21"/>
          <w:szCs w:val="21"/>
        </w:rPr>
        <w:t>.</w:t>
      </w:r>
    </w:p>
    <w:p w:rsidR="00E62673" w:rsidRPr="00DF0064" w:rsidRDefault="00E62673" w:rsidP="00E62673">
      <w:pPr>
        <w:ind w:firstLine="708"/>
        <w:jc w:val="both"/>
        <w:rPr>
          <w:color w:val="000000"/>
          <w:sz w:val="21"/>
          <w:szCs w:val="21"/>
        </w:rPr>
      </w:pPr>
    </w:p>
    <w:p w:rsidR="00C03F46" w:rsidRPr="00DF0064" w:rsidRDefault="003911AC" w:rsidP="00E62673">
      <w:pPr>
        <w:jc w:val="center"/>
        <w:rPr>
          <w:b/>
          <w:i/>
          <w:color w:val="000000"/>
          <w:sz w:val="21"/>
          <w:szCs w:val="21"/>
          <w:u w:val="single"/>
        </w:rPr>
      </w:pPr>
      <w:r w:rsidRPr="00DF0064">
        <w:rPr>
          <w:b/>
          <w:i/>
          <w:color w:val="000000"/>
          <w:sz w:val="21"/>
          <w:szCs w:val="21"/>
          <w:u w:val="single"/>
        </w:rPr>
        <w:t>6</w:t>
      </w:r>
      <w:r w:rsidR="00E62673" w:rsidRPr="00DF0064">
        <w:rPr>
          <w:b/>
          <w:i/>
          <w:color w:val="000000"/>
          <w:sz w:val="21"/>
          <w:szCs w:val="21"/>
          <w:u w:val="single"/>
        </w:rPr>
        <w:t xml:space="preserve">. </w:t>
      </w:r>
      <w:r w:rsidR="00C03F46" w:rsidRPr="00DF0064">
        <w:rPr>
          <w:b/>
          <w:i/>
          <w:color w:val="000000"/>
          <w:sz w:val="21"/>
          <w:szCs w:val="21"/>
          <w:u w:val="single"/>
        </w:rPr>
        <w:t>Определение размера страхово</w:t>
      </w:r>
      <w:r w:rsidR="00450133" w:rsidRPr="00DF0064">
        <w:rPr>
          <w:b/>
          <w:i/>
          <w:color w:val="000000"/>
          <w:sz w:val="21"/>
          <w:szCs w:val="21"/>
          <w:u w:val="single"/>
        </w:rPr>
        <w:t>го</w:t>
      </w:r>
      <w:r w:rsidR="00C03F46" w:rsidRPr="00DF0064">
        <w:rPr>
          <w:b/>
          <w:i/>
          <w:color w:val="000000"/>
          <w:sz w:val="21"/>
          <w:szCs w:val="21"/>
          <w:u w:val="single"/>
        </w:rPr>
        <w:t xml:space="preserve"> </w:t>
      </w:r>
      <w:r w:rsidR="00450133" w:rsidRPr="00DF0064">
        <w:rPr>
          <w:b/>
          <w:i/>
          <w:color w:val="000000"/>
          <w:sz w:val="21"/>
          <w:szCs w:val="21"/>
          <w:u w:val="single"/>
        </w:rPr>
        <w:t>возмещения</w:t>
      </w:r>
      <w:r w:rsidR="00C03F46" w:rsidRPr="00DF0064">
        <w:rPr>
          <w:b/>
          <w:i/>
          <w:color w:val="000000"/>
          <w:sz w:val="21"/>
          <w:szCs w:val="21"/>
          <w:u w:val="single"/>
        </w:rPr>
        <w:t>.</w:t>
      </w:r>
    </w:p>
    <w:p w:rsidR="00C03F46" w:rsidRPr="00DF0064" w:rsidRDefault="00C03F46" w:rsidP="002C78D0">
      <w:pPr>
        <w:jc w:val="both"/>
        <w:rPr>
          <w:color w:val="000000"/>
          <w:sz w:val="21"/>
          <w:szCs w:val="21"/>
        </w:rPr>
      </w:pPr>
      <w:r w:rsidRPr="00DF0064">
        <w:rPr>
          <w:color w:val="000000"/>
          <w:sz w:val="21"/>
          <w:szCs w:val="21"/>
        </w:rPr>
        <w:tab/>
      </w:r>
      <w:r w:rsidRPr="00DF0064">
        <w:rPr>
          <w:color w:val="000000"/>
          <w:sz w:val="21"/>
          <w:szCs w:val="21"/>
        </w:rPr>
        <w:tab/>
        <w:t xml:space="preserve">6.1. Определение размера </w:t>
      </w:r>
      <w:r w:rsidR="005C6A46" w:rsidRPr="00DF0064">
        <w:rPr>
          <w:color w:val="000000"/>
          <w:sz w:val="21"/>
          <w:szCs w:val="21"/>
        </w:rPr>
        <w:t>страхового возмещения</w:t>
      </w:r>
      <w:r w:rsidRPr="00DF0064">
        <w:rPr>
          <w:color w:val="000000"/>
          <w:sz w:val="21"/>
          <w:szCs w:val="21"/>
        </w:rPr>
        <w:t xml:space="preserve"> при причинении вреда жизни.</w:t>
      </w:r>
    </w:p>
    <w:p w:rsidR="00C03F46" w:rsidRPr="00DF0064" w:rsidRDefault="00C03F46" w:rsidP="005C6A46">
      <w:pPr>
        <w:ind w:firstLine="708"/>
        <w:jc w:val="both"/>
        <w:rPr>
          <w:color w:val="000000"/>
          <w:sz w:val="21"/>
          <w:szCs w:val="21"/>
        </w:rPr>
      </w:pPr>
      <w:r w:rsidRPr="00DF0064">
        <w:rPr>
          <w:color w:val="000000"/>
          <w:sz w:val="21"/>
          <w:szCs w:val="21"/>
        </w:rPr>
        <w:t xml:space="preserve">Лица, понесшие ущерб в результате смерти кормильца, при предъявлении требования о возмещении вреда представляют: </w:t>
      </w:r>
    </w:p>
    <w:p w:rsidR="005C6A46" w:rsidRPr="00DF0064" w:rsidRDefault="005C6A46" w:rsidP="005C6A46">
      <w:pPr>
        <w:ind w:firstLine="540"/>
        <w:jc w:val="both"/>
        <w:rPr>
          <w:color w:val="000000"/>
          <w:sz w:val="21"/>
          <w:szCs w:val="21"/>
        </w:rPr>
      </w:pPr>
      <w:r w:rsidRPr="00DF0064">
        <w:rPr>
          <w:color w:val="000000"/>
          <w:sz w:val="21"/>
          <w:szCs w:val="21"/>
        </w:rPr>
        <w:t>заявление о страховом возмещении или прямом возмещении убытков;</w:t>
      </w:r>
    </w:p>
    <w:p w:rsidR="005C6A46" w:rsidRPr="00DF0064" w:rsidRDefault="005C6A46" w:rsidP="005C6A46">
      <w:pPr>
        <w:ind w:firstLine="540"/>
        <w:jc w:val="both"/>
        <w:rPr>
          <w:color w:val="000000"/>
          <w:sz w:val="21"/>
          <w:szCs w:val="21"/>
        </w:rPr>
      </w:pPr>
      <w:r w:rsidRPr="00DF0064">
        <w:rPr>
          <w:color w:val="000000"/>
          <w:sz w:val="21"/>
          <w:szCs w:val="21"/>
        </w:rPr>
        <w:t>документ, удостоверяющий личность;</w:t>
      </w:r>
    </w:p>
    <w:p w:rsidR="005C6A46" w:rsidRPr="00DF0064" w:rsidRDefault="005C6A46" w:rsidP="005C6A46">
      <w:pPr>
        <w:pStyle w:val="ConsPlusNormal"/>
        <w:ind w:firstLine="540"/>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документы, подтверждающие полномочия лица, являющегося представителем пот</w:t>
      </w:r>
      <w:r w:rsidR="0088216B" w:rsidRPr="00DF0064">
        <w:rPr>
          <w:rFonts w:ascii="Times New Roman" w:hAnsi="Times New Roman" w:cs="Times New Roman"/>
          <w:color w:val="000000"/>
          <w:sz w:val="21"/>
          <w:szCs w:val="21"/>
        </w:rPr>
        <w:t>ерпевшего (выгодоприобретателя);</w:t>
      </w:r>
    </w:p>
    <w:p w:rsidR="005C6A46" w:rsidRPr="00DF0064" w:rsidRDefault="005C6A46" w:rsidP="005C6A46">
      <w:pPr>
        <w:pStyle w:val="ConsPlusNormal"/>
        <w:ind w:firstLine="540"/>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согласие органов опеки и попечительства в случаях, предусмотренных законодательством Российской Феде</w:t>
      </w:r>
      <w:r w:rsidR="0088216B" w:rsidRPr="00DF0064">
        <w:rPr>
          <w:rFonts w:ascii="Times New Roman" w:hAnsi="Times New Roman" w:cs="Times New Roman"/>
          <w:color w:val="000000"/>
          <w:sz w:val="21"/>
          <w:szCs w:val="21"/>
        </w:rPr>
        <w:t>рации об опеке и попечительстве;</w:t>
      </w:r>
    </w:p>
    <w:p w:rsidR="005C6A46" w:rsidRPr="00DF0064" w:rsidRDefault="005C6A46" w:rsidP="005C6A46">
      <w:pPr>
        <w:pStyle w:val="ConsPlusNormal"/>
        <w:ind w:firstLine="540"/>
        <w:jc w:val="both"/>
        <w:rPr>
          <w:rFonts w:ascii="Times New Roman" w:hAnsi="Times New Roman" w:cs="Times New Roman"/>
          <w:color w:val="000000"/>
          <w:sz w:val="21"/>
          <w:szCs w:val="21"/>
        </w:rPr>
      </w:pPr>
      <w:bookmarkStart w:id="19" w:name="Par218"/>
      <w:bookmarkEnd w:id="19"/>
      <w:r w:rsidRPr="00DF0064">
        <w:rPr>
          <w:rFonts w:ascii="Times New Roman" w:hAnsi="Times New Roman" w:cs="Times New Roman"/>
          <w:color w:val="000000"/>
          <w:sz w:val="21"/>
          <w:szCs w:val="21"/>
        </w:rPr>
        <w:t xml:space="preserve">извещение о дорожно-транспортном происшествии в случае его </w:t>
      </w:r>
      <w:r w:rsidR="0088216B" w:rsidRPr="00DF0064">
        <w:rPr>
          <w:rFonts w:ascii="Times New Roman" w:hAnsi="Times New Roman" w:cs="Times New Roman"/>
          <w:color w:val="000000"/>
          <w:sz w:val="21"/>
          <w:szCs w:val="21"/>
        </w:rPr>
        <w:t>оформления на бумажном носителе;</w:t>
      </w:r>
    </w:p>
    <w:p w:rsidR="005C6A46" w:rsidRPr="00DF0064" w:rsidRDefault="005C6A46" w:rsidP="005C6A46">
      <w:pPr>
        <w:pStyle w:val="ConsPlusNormal"/>
        <w:ind w:firstLine="540"/>
        <w:jc w:val="both"/>
        <w:rPr>
          <w:rFonts w:ascii="Times New Roman" w:hAnsi="Times New Roman" w:cs="Times New Roman"/>
          <w:color w:val="000000"/>
          <w:sz w:val="21"/>
          <w:szCs w:val="21"/>
        </w:rPr>
      </w:pPr>
      <w:bookmarkStart w:id="20" w:name="Par219"/>
      <w:bookmarkEnd w:id="20"/>
      <w:r w:rsidRPr="00DF0064">
        <w:rPr>
          <w:rFonts w:ascii="Times New Roman" w:hAnsi="Times New Roman" w:cs="Times New Roman"/>
          <w:color w:val="000000"/>
          <w:sz w:val="21"/>
          <w:szCs w:val="21"/>
        </w:rPr>
        <w:t xml:space="preserve">копии протокола об административном правонарушении, постановления по делу об административном правонарушении или определения об отказе в возбуждении дела об административном правонарушении, если оформление документов о дорожно-транспортном происшествии осуществлялось при участии уполномоченных </w:t>
      </w:r>
      <w:proofErr w:type="gramStart"/>
      <w:r w:rsidRPr="00DF0064">
        <w:rPr>
          <w:rFonts w:ascii="Times New Roman" w:hAnsi="Times New Roman" w:cs="Times New Roman"/>
          <w:color w:val="000000"/>
          <w:sz w:val="21"/>
          <w:szCs w:val="21"/>
        </w:rPr>
        <w:t>на</w:t>
      </w:r>
      <w:proofErr w:type="gramEnd"/>
      <w:r w:rsidRPr="00DF0064">
        <w:rPr>
          <w:rFonts w:ascii="Times New Roman" w:hAnsi="Times New Roman" w:cs="Times New Roman"/>
          <w:color w:val="000000"/>
          <w:sz w:val="21"/>
          <w:szCs w:val="21"/>
        </w:rPr>
        <w:t xml:space="preserve"> то сотрудников полиции, а составление таких документов предусмотрено законодательством Российской Федерации об а</w:t>
      </w:r>
      <w:r w:rsidR="0088216B" w:rsidRPr="00DF0064">
        <w:rPr>
          <w:rFonts w:ascii="Times New Roman" w:hAnsi="Times New Roman" w:cs="Times New Roman"/>
          <w:color w:val="000000"/>
          <w:sz w:val="21"/>
          <w:szCs w:val="21"/>
        </w:rPr>
        <w:t>дминистративных правонарушениях;</w:t>
      </w:r>
    </w:p>
    <w:p w:rsidR="005C6A46" w:rsidRPr="00DF0064" w:rsidRDefault="005C6A46" w:rsidP="005C6A46">
      <w:pPr>
        <w:ind w:firstLine="540"/>
        <w:jc w:val="both"/>
        <w:rPr>
          <w:color w:val="000000"/>
          <w:sz w:val="21"/>
          <w:szCs w:val="21"/>
        </w:rPr>
      </w:pPr>
      <w:bookmarkStart w:id="21" w:name="Par220"/>
      <w:bookmarkEnd w:id="21"/>
      <w:r w:rsidRPr="00DF0064">
        <w:rPr>
          <w:color w:val="000000"/>
          <w:sz w:val="21"/>
          <w:szCs w:val="21"/>
        </w:rPr>
        <w:t xml:space="preserve">документы органа дознания или следственного органа о возбуждении, приостановлении, об отказе в возбуждении уголовного дела или о прекращении уголовного преследования либо вступившее в законную силу решение суда, если по факту дорожно-транспортного происшествия было возбуждено уголовное </w:t>
      </w:r>
      <w:r w:rsidR="0088216B" w:rsidRPr="00DF0064">
        <w:rPr>
          <w:color w:val="000000"/>
          <w:sz w:val="21"/>
          <w:szCs w:val="21"/>
        </w:rPr>
        <w:t>дело;</w:t>
      </w:r>
    </w:p>
    <w:p w:rsidR="0088216B" w:rsidRPr="00DF0064" w:rsidRDefault="0088216B" w:rsidP="0088216B">
      <w:pPr>
        <w:pStyle w:val="ConsPlusNormal"/>
        <w:ind w:firstLine="540"/>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свидетельство о смерти;</w:t>
      </w:r>
    </w:p>
    <w:p w:rsidR="0088216B" w:rsidRPr="00DF0064" w:rsidRDefault="0088216B" w:rsidP="0088216B">
      <w:pPr>
        <w:pStyle w:val="ConsPlusNormal"/>
        <w:ind w:firstLine="540"/>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 xml:space="preserve">свидетельство о рождении ребенка (детей), если на день наступления страхового случая на иждивении </w:t>
      </w:r>
      <w:r w:rsidRPr="00DF0064">
        <w:rPr>
          <w:rFonts w:ascii="Times New Roman" w:hAnsi="Times New Roman" w:cs="Times New Roman"/>
          <w:color w:val="000000"/>
          <w:sz w:val="21"/>
          <w:szCs w:val="21"/>
        </w:rPr>
        <w:lastRenderedPageBreak/>
        <w:t>погибшего находились несовершеннолетние дети;</w:t>
      </w:r>
    </w:p>
    <w:p w:rsidR="0088216B" w:rsidRPr="00DF0064" w:rsidRDefault="0088216B" w:rsidP="0088216B">
      <w:pPr>
        <w:pStyle w:val="ConsPlusNormal"/>
        <w:ind w:firstLine="540"/>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справку, подтверждающую установление инвалидности, если на день наступления страхового случая на иждивении погибшего находились инвалиды;</w:t>
      </w:r>
    </w:p>
    <w:p w:rsidR="0088216B" w:rsidRPr="00DF0064" w:rsidRDefault="0088216B" w:rsidP="0088216B">
      <w:pPr>
        <w:pStyle w:val="ConsPlusNormal"/>
        <w:ind w:firstLine="540"/>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справку организации, осуществляющей образовательную деятельность, о том, что член семьи погибшего, имеющий право на получение возмещения вреда, обучается в этой организации, если на день наступления страхового случая на иждивении погибшего находились лица, обучающиеся в организации, осуществляющей образовательную деятельность;</w:t>
      </w:r>
    </w:p>
    <w:p w:rsidR="0088216B" w:rsidRPr="00DF0064" w:rsidRDefault="0088216B" w:rsidP="0088216B">
      <w:pPr>
        <w:pStyle w:val="ConsPlusNormal"/>
        <w:ind w:firstLine="540"/>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заключение (справка медицинской организации, органа социальной защиты населения) о нуждаемости гражданина в постоянном постороннем уходе, если на день наступления страхового случая на иждивении погибшего находились лица, которые нуждались в постороннем уходе;</w:t>
      </w:r>
    </w:p>
    <w:p w:rsidR="00C03F46" w:rsidRPr="00DF0064" w:rsidRDefault="0088216B" w:rsidP="0088216B">
      <w:pPr>
        <w:ind w:firstLine="540"/>
        <w:jc w:val="both"/>
        <w:rPr>
          <w:color w:val="000000"/>
          <w:sz w:val="21"/>
          <w:szCs w:val="21"/>
        </w:rPr>
      </w:pPr>
      <w:bookmarkStart w:id="22" w:name="Par282"/>
      <w:bookmarkEnd w:id="22"/>
      <w:r w:rsidRPr="00DF0064">
        <w:rPr>
          <w:color w:val="000000"/>
          <w:sz w:val="21"/>
          <w:szCs w:val="21"/>
        </w:rPr>
        <w:t>сведения (справка медицинской организации), подтверждающие отсутствие факта осуществления работы и (или) иной деятельности лица, осуществляющего уход, а также нетрудоспособного граж</w:t>
      </w:r>
      <w:r w:rsidR="00420BCA" w:rsidRPr="00DF0064">
        <w:rPr>
          <w:color w:val="000000"/>
          <w:sz w:val="21"/>
          <w:szCs w:val="21"/>
        </w:rPr>
        <w:t>данина</w:t>
      </w:r>
      <w:r w:rsidRPr="00DF0064">
        <w:rPr>
          <w:color w:val="000000"/>
          <w:sz w:val="21"/>
          <w:szCs w:val="21"/>
        </w:rPr>
        <w:t>, если на день наступления страхового случая на иждивении погибшего находились неработающие члены семьи, занятые уходом за его родственниками.</w:t>
      </w:r>
      <w:r w:rsidR="00C03F46" w:rsidRPr="00DF0064">
        <w:rPr>
          <w:color w:val="000000"/>
          <w:sz w:val="21"/>
          <w:szCs w:val="21"/>
        </w:rPr>
        <w:t xml:space="preserve"> </w:t>
      </w:r>
    </w:p>
    <w:p w:rsidR="00D20B1F" w:rsidRPr="00DF0064" w:rsidRDefault="00D20B1F" w:rsidP="00D20B1F">
      <w:pPr>
        <w:pStyle w:val="ConsNormal"/>
        <w:ind w:right="0"/>
        <w:jc w:val="both"/>
        <w:rPr>
          <w:rFonts w:ascii="Times New Roman" w:hAnsi="Times New Roman" w:cs="Times New Roman"/>
          <w:b/>
          <w:color w:val="000000"/>
          <w:sz w:val="21"/>
          <w:szCs w:val="21"/>
        </w:rPr>
      </w:pPr>
      <w:r w:rsidRPr="00DF0064">
        <w:rPr>
          <w:rFonts w:ascii="Times New Roman" w:hAnsi="Times New Roman" w:cs="Times New Roman"/>
          <w:b/>
          <w:color w:val="000000"/>
          <w:sz w:val="21"/>
          <w:szCs w:val="21"/>
        </w:rPr>
        <w:t xml:space="preserve">Размер страховой выплаты в счет возмещение вреда в случае смерти потерпевшего (кормильца) составляет </w:t>
      </w:r>
      <w:r w:rsidR="007571AD" w:rsidRPr="00DF0064">
        <w:rPr>
          <w:rFonts w:ascii="Times New Roman" w:hAnsi="Times New Roman" w:cs="Times New Roman"/>
          <w:b/>
          <w:color w:val="000000"/>
          <w:sz w:val="21"/>
          <w:szCs w:val="21"/>
        </w:rPr>
        <w:t>475</w:t>
      </w:r>
      <w:r w:rsidRPr="00DF0064">
        <w:rPr>
          <w:rFonts w:ascii="Times New Roman" w:hAnsi="Times New Roman" w:cs="Times New Roman"/>
          <w:b/>
          <w:color w:val="000000"/>
          <w:sz w:val="21"/>
          <w:szCs w:val="21"/>
        </w:rPr>
        <w:t xml:space="preserve"> тысяч рублей.</w:t>
      </w:r>
    </w:p>
    <w:p w:rsidR="00C03F46" w:rsidRPr="00DF0064" w:rsidRDefault="008D35A0" w:rsidP="00C03F46">
      <w:pPr>
        <w:ind w:firstLine="708"/>
        <w:jc w:val="both"/>
        <w:rPr>
          <w:color w:val="000000"/>
          <w:sz w:val="21"/>
          <w:szCs w:val="21"/>
        </w:rPr>
      </w:pPr>
      <w:r w:rsidRPr="00DF0064">
        <w:rPr>
          <w:color w:val="000000"/>
          <w:sz w:val="21"/>
          <w:szCs w:val="21"/>
        </w:rPr>
        <w:t>6.2.</w:t>
      </w:r>
      <w:r w:rsidR="00C03F46" w:rsidRPr="00DF0064">
        <w:rPr>
          <w:color w:val="000000"/>
          <w:sz w:val="21"/>
          <w:szCs w:val="21"/>
        </w:rPr>
        <w:t xml:space="preserve"> Лица, понесшие необходимые расходы на погребение погибшего, при предъявлении требования о возмещении вреда представляют: </w:t>
      </w:r>
    </w:p>
    <w:p w:rsidR="00C03F46" w:rsidRPr="00DF0064" w:rsidRDefault="00C03F46" w:rsidP="00BF7A30">
      <w:pPr>
        <w:ind w:firstLine="708"/>
        <w:jc w:val="both"/>
        <w:rPr>
          <w:color w:val="000000"/>
          <w:sz w:val="21"/>
          <w:szCs w:val="21"/>
        </w:rPr>
      </w:pPr>
      <w:r w:rsidRPr="00DF0064">
        <w:rPr>
          <w:color w:val="000000"/>
          <w:sz w:val="21"/>
          <w:szCs w:val="21"/>
        </w:rPr>
        <w:t xml:space="preserve">копию свидетельства о смерти; </w:t>
      </w:r>
    </w:p>
    <w:p w:rsidR="00C03F46" w:rsidRPr="00DF0064" w:rsidRDefault="00C03F46" w:rsidP="00BF7A30">
      <w:pPr>
        <w:ind w:firstLine="708"/>
        <w:jc w:val="both"/>
        <w:rPr>
          <w:color w:val="000000"/>
          <w:sz w:val="21"/>
          <w:szCs w:val="21"/>
        </w:rPr>
      </w:pPr>
      <w:r w:rsidRPr="00DF0064">
        <w:rPr>
          <w:color w:val="000000"/>
          <w:sz w:val="21"/>
          <w:szCs w:val="21"/>
        </w:rPr>
        <w:t>документы, подтверждающие произведенные необходимые расходы на погребение.</w:t>
      </w:r>
    </w:p>
    <w:p w:rsidR="00D20B1F" w:rsidRPr="00DF0064" w:rsidRDefault="00D20B1F" w:rsidP="00C03F46">
      <w:pPr>
        <w:ind w:firstLine="708"/>
        <w:jc w:val="both"/>
        <w:rPr>
          <w:b/>
          <w:color w:val="000000"/>
          <w:sz w:val="21"/>
          <w:szCs w:val="21"/>
        </w:rPr>
      </w:pPr>
      <w:r w:rsidRPr="00DF0064">
        <w:rPr>
          <w:b/>
          <w:color w:val="000000"/>
          <w:sz w:val="21"/>
          <w:szCs w:val="21"/>
        </w:rPr>
        <w:t>Расходы на погребение возмещаются в размере не более 25 тыс.  рублей</w:t>
      </w:r>
    </w:p>
    <w:p w:rsidR="005267A6" w:rsidRPr="00DF0064" w:rsidRDefault="00C03F46" w:rsidP="005267A6">
      <w:pPr>
        <w:ind w:firstLine="708"/>
        <w:jc w:val="both"/>
        <w:rPr>
          <w:color w:val="000000"/>
          <w:sz w:val="21"/>
          <w:szCs w:val="21"/>
        </w:rPr>
      </w:pPr>
      <w:r w:rsidRPr="00DF0064">
        <w:rPr>
          <w:color w:val="000000"/>
          <w:sz w:val="21"/>
          <w:szCs w:val="21"/>
        </w:rPr>
        <w:t>6.3.</w:t>
      </w:r>
      <w:r w:rsidR="005267A6" w:rsidRPr="00DF0064">
        <w:rPr>
          <w:color w:val="000000"/>
          <w:sz w:val="21"/>
          <w:szCs w:val="21"/>
        </w:rPr>
        <w:t xml:space="preserve"> Определение размера страхово</w:t>
      </w:r>
      <w:r w:rsidR="00450133" w:rsidRPr="00DF0064">
        <w:rPr>
          <w:color w:val="000000"/>
          <w:sz w:val="21"/>
          <w:szCs w:val="21"/>
        </w:rPr>
        <w:t>го</w:t>
      </w:r>
      <w:r w:rsidR="005267A6" w:rsidRPr="00DF0064">
        <w:rPr>
          <w:color w:val="000000"/>
          <w:sz w:val="21"/>
          <w:szCs w:val="21"/>
        </w:rPr>
        <w:t xml:space="preserve"> </w:t>
      </w:r>
      <w:r w:rsidR="00450133" w:rsidRPr="00DF0064">
        <w:rPr>
          <w:color w:val="000000"/>
          <w:sz w:val="21"/>
          <w:szCs w:val="21"/>
        </w:rPr>
        <w:t>возмещения</w:t>
      </w:r>
      <w:r w:rsidR="005267A6" w:rsidRPr="00DF0064">
        <w:rPr>
          <w:color w:val="000000"/>
          <w:sz w:val="21"/>
          <w:szCs w:val="21"/>
        </w:rPr>
        <w:t xml:space="preserve"> при причинении вреда имуществу потерпевшего.</w:t>
      </w:r>
    </w:p>
    <w:p w:rsidR="005267A6" w:rsidRPr="00DF0064" w:rsidRDefault="008D35A0" w:rsidP="005267A6">
      <w:pPr>
        <w:ind w:firstLine="708"/>
        <w:jc w:val="both"/>
        <w:rPr>
          <w:color w:val="000000"/>
          <w:sz w:val="21"/>
          <w:szCs w:val="21"/>
        </w:rPr>
      </w:pPr>
      <w:r w:rsidRPr="00DF0064">
        <w:rPr>
          <w:color w:val="000000"/>
          <w:sz w:val="21"/>
          <w:szCs w:val="21"/>
        </w:rPr>
        <w:t>П</w:t>
      </w:r>
      <w:r w:rsidR="005267A6" w:rsidRPr="00DF0064">
        <w:rPr>
          <w:color w:val="000000"/>
          <w:sz w:val="21"/>
          <w:szCs w:val="21"/>
        </w:rPr>
        <w:t>ри причинении вреда имуществу потерпевшего в соответствии с Правилами</w:t>
      </w:r>
      <w:r w:rsidR="001A5E1C" w:rsidRPr="00DF0064">
        <w:rPr>
          <w:color w:val="000000"/>
          <w:sz w:val="21"/>
          <w:szCs w:val="21"/>
        </w:rPr>
        <w:t xml:space="preserve"> </w:t>
      </w:r>
      <w:r w:rsidRPr="00DF0064">
        <w:rPr>
          <w:color w:val="000000"/>
          <w:sz w:val="21"/>
          <w:szCs w:val="21"/>
        </w:rPr>
        <w:t>ОСАГО</w:t>
      </w:r>
      <w:r w:rsidR="005267A6" w:rsidRPr="00DF0064">
        <w:rPr>
          <w:color w:val="000000"/>
          <w:sz w:val="21"/>
          <w:szCs w:val="21"/>
        </w:rPr>
        <w:t xml:space="preserve"> возмещению в пределах страховой суммы подлежат:</w:t>
      </w:r>
    </w:p>
    <w:p w:rsidR="008D35A0" w:rsidRPr="00DF0064" w:rsidRDefault="008D35A0" w:rsidP="008D35A0">
      <w:pPr>
        <w:pStyle w:val="Default"/>
        <w:ind w:firstLine="700"/>
        <w:jc w:val="both"/>
        <w:rPr>
          <w:sz w:val="21"/>
          <w:szCs w:val="21"/>
        </w:rPr>
      </w:pPr>
      <w:r w:rsidRPr="00DF0064">
        <w:rPr>
          <w:sz w:val="21"/>
          <w:szCs w:val="21"/>
        </w:rPr>
        <w:t xml:space="preserve">- в случае полной гибели имущества потерпевшего – действительная стоимость имущества на день наступления страхового случая за вычетом стоимости годных остатков, в случае повреждения имущества – расходы, необходимые для приведения имущества в состояние, в котором оно находилось до момента наступления страхового случая; </w:t>
      </w:r>
    </w:p>
    <w:p w:rsidR="008D35A0" w:rsidRPr="00DF0064" w:rsidRDefault="008D35A0" w:rsidP="008D35A0">
      <w:pPr>
        <w:ind w:firstLine="708"/>
        <w:jc w:val="both"/>
        <w:rPr>
          <w:color w:val="000000"/>
          <w:sz w:val="21"/>
          <w:szCs w:val="21"/>
        </w:rPr>
      </w:pPr>
      <w:r w:rsidRPr="00DF0064">
        <w:rPr>
          <w:color w:val="000000"/>
          <w:sz w:val="21"/>
          <w:szCs w:val="21"/>
        </w:rPr>
        <w:t xml:space="preserve">- иные расходы, произведенные потерпевшим в связи с причиненным вредом (в том числе эвакуация транспортного средства с места дорожно-транспортного происшествия, хранение поврежденного транспортного средства, доставка пострадавших в медицинскую организацию). </w:t>
      </w:r>
    </w:p>
    <w:p w:rsidR="001B7DF0" w:rsidRPr="00DF0064" w:rsidRDefault="001B7DF0" w:rsidP="008D35A0">
      <w:pPr>
        <w:ind w:firstLine="708"/>
        <w:jc w:val="both"/>
        <w:rPr>
          <w:color w:val="000000"/>
          <w:sz w:val="21"/>
          <w:szCs w:val="21"/>
        </w:rPr>
      </w:pPr>
      <w:r w:rsidRPr="00DF0064">
        <w:rPr>
          <w:color w:val="000000"/>
          <w:sz w:val="21"/>
          <w:szCs w:val="21"/>
        </w:rPr>
        <w:t>6.3.1. Размер страхово</w:t>
      </w:r>
      <w:r w:rsidR="00450133" w:rsidRPr="00DF0064">
        <w:rPr>
          <w:color w:val="000000"/>
          <w:sz w:val="21"/>
          <w:szCs w:val="21"/>
        </w:rPr>
        <w:t>го</w:t>
      </w:r>
      <w:r w:rsidRPr="00DF0064">
        <w:rPr>
          <w:color w:val="000000"/>
          <w:sz w:val="21"/>
          <w:szCs w:val="21"/>
        </w:rPr>
        <w:t xml:space="preserve"> </w:t>
      </w:r>
      <w:r w:rsidR="00450133" w:rsidRPr="00DF0064">
        <w:rPr>
          <w:color w:val="000000"/>
          <w:sz w:val="21"/>
          <w:szCs w:val="21"/>
        </w:rPr>
        <w:t>возмещения</w:t>
      </w:r>
      <w:r w:rsidRPr="00DF0064">
        <w:rPr>
          <w:color w:val="000000"/>
          <w:sz w:val="21"/>
          <w:szCs w:val="21"/>
        </w:rPr>
        <w:t xml:space="preserve"> в случае причинения вреда имуществу потерпевшего определяется: </w:t>
      </w:r>
    </w:p>
    <w:p w:rsidR="008D35A0" w:rsidRPr="00DF0064" w:rsidRDefault="008D35A0" w:rsidP="008D35A0">
      <w:pPr>
        <w:pStyle w:val="Default"/>
        <w:ind w:firstLine="700"/>
        <w:jc w:val="both"/>
        <w:rPr>
          <w:sz w:val="21"/>
          <w:szCs w:val="21"/>
        </w:rPr>
      </w:pPr>
      <w:r w:rsidRPr="00DF0064">
        <w:rPr>
          <w:sz w:val="21"/>
          <w:szCs w:val="21"/>
        </w:rPr>
        <w:t xml:space="preserve">- в случае полной гибели имущества потерпевшего (если ремонт поврежденного имущества невозможен либо стоимость ремонта поврежденного имущества равна его стоимости или превышает его стоимость на дату наступления страхового случая) – в размере действительной стоимости имущества на день наступления страхового случая за вычетом стоимости годных остатков. </w:t>
      </w:r>
    </w:p>
    <w:p w:rsidR="008D35A0" w:rsidRPr="00DF0064" w:rsidRDefault="008D35A0" w:rsidP="008D35A0">
      <w:pPr>
        <w:ind w:firstLine="708"/>
        <w:jc w:val="both"/>
        <w:rPr>
          <w:color w:val="000000"/>
          <w:sz w:val="21"/>
          <w:szCs w:val="21"/>
        </w:rPr>
      </w:pPr>
      <w:r w:rsidRPr="00DF0064">
        <w:rPr>
          <w:color w:val="000000"/>
          <w:sz w:val="21"/>
          <w:szCs w:val="21"/>
        </w:rPr>
        <w:t xml:space="preserve">- в случае повреждения имущества потерпевшего – в размере расходов, необходимых для приведения имущества в состояние, в котором оно находилось до наступления страхового случая (восстановительных расходов). </w:t>
      </w:r>
    </w:p>
    <w:p w:rsidR="005267A6" w:rsidRPr="00DF0064" w:rsidRDefault="001B7DF0" w:rsidP="005267A6">
      <w:pPr>
        <w:pStyle w:val="ConsPlusNormal"/>
        <w:widowControl/>
        <w:ind w:firstLine="540"/>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 xml:space="preserve">При определении размера восстановительных расходов учитывается износ частей, узлов, агрегатов и деталей, используемых при восстановительных работах. </w:t>
      </w:r>
    </w:p>
    <w:p w:rsidR="001B7DF0" w:rsidRPr="00DF0064" w:rsidRDefault="001B7DF0" w:rsidP="00545B01">
      <w:pPr>
        <w:ind w:firstLine="540"/>
        <w:jc w:val="both"/>
        <w:rPr>
          <w:color w:val="000000"/>
          <w:sz w:val="21"/>
          <w:szCs w:val="21"/>
        </w:rPr>
      </w:pPr>
      <w:r w:rsidRPr="00DF0064">
        <w:rPr>
          <w:color w:val="000000"/>
          <w:sz w:val="21"/>
          <w:szCs w:val="21"/>
        </w:rPr>
        <w:t xml:space="preserve">В восстановительные расходы включаются: </w:t>
      </w:r>
    </w:p>
    <w:p w:rsidR="001B7DF0" w:rsidRPr="00DF0064" w:rsidRDefault="001B7DF0" w:rsidP="00545B01">
      <w:pPr>
        <w:ind w:firstLine="540"/>
        <w:jc w:val="both"/>
        <w:rPr>
          <w:color w:val="000000"/>
          <w:sz w:val="21"/>
          <w:szCs w:val="21"/>
        </w:rPr>
      </w:pPr>
      <w:r w:rsidRPr="00DF0064">
        <w:rPr>
          <w:color w:val="000000"/>
          <w:sz w:val="21"/>
          <w:szCs w:val="21"/>
        </w:rPr>
        <w:t xml:space="preserve">- расходы на материалы и запасные части, необходимые для ремонта (восстановления); </w:t>
      </w:r>
    </w:p>
    <w:p w:rsidR="001B7DF0" w:rsidRPr="00DF0064" w:rsidRDefault="001B7DF0" w:rsidP="00545B01">
      <w:pPr>
        <w:ind w:firstLine="540"/>
        <w:jc w:val="both"/>
        <w:rPr>
          <w:color w:val="000000"/>
          <w:sz w:val="21"/>
          <w:szCs w:val="21"/>
        </w:rPr>
      </w:pPr>
      <w:r w:rsidRPr="00DF0064">
        <w:rPr>
          <w:color w:val="000000"/>
          <w:sz w:val="21"/>
          <w:szCs w:val="21"/>
        </w:rPr>
        <w:t xml:space="preserve">- расходы на оплату работ по ремонту; </w:t>
      </w:r>
    </w:p>
    <w:p w:rsidR="001B7DF0" w:rsidRPr="00DF0064" w:rsidRDefault="001B7DF0" w:rsidP="00545B01">
      <w:pPr>
        <w:ind w:firstLine="540"/>
        <w:jc w:val="both"/>
        <w:rPr>
          <w:color w:val="000000"/>
          <w:sz w:val="21"/>
          <w:szCs w:val="21"/>
        </w:rPr>
      </w:pPr>
      <w:r w:rsidRPr="00DF0064">
        <w:rPr>
          <w:color w:val="000000"/>
          <w:sz w:val="21"/>
          <w:szCs w:val="21"/>
        </w:rPr>
        <w:t xml:space="preserve">- если поврежденное имущество не является транспортным средством </w:t>
      </w:r>
      <w:r w:rsidR="00BB0562" w:rsidRPr="00DF0064">
        <w:rPr>
          <w:color w:val="000000"/>
          <w:sz w:val="21"/>
          <w:szCs w:val="21"/>
        </w:rPr>
        <w:t>–</w:t>
      </w:r>
      <w:r w:rsidRPr="00DF0064">
        <w:rPr>
          <w:color w:val="000000"/>
          <w:sz w:val="21"/>
          <w:szCs w:val="21"/>
        </w:rPr>
        <w:t xml:space="preserve"> расходы по доставке материалов и запасных частей к месту ремонта, расходы по доставке имущества к месту ремонта и обратно, расходы по доставке ремонтных бригад к месту ремонта и обратно. </w:t>
      </w:r>
    </w:p>
    <w:p w:rsidR="001B7DF0" w:rsidRPr="00DF0064" w:rsidRDefault="001B7DF0" w:rsidP="00545B01">
      <w:pPr>
        <w:ind w:firstLine="540"/>
        <w:jc w:val="both"/>
        <w:rPr>
          <w:color w:val="000000"/>
          <w:sz w:val="21"/>
          <w:szCs w:val="21"/>
        </w:rPr>
      </w:pPr>
      <w:r w:rsidRPr="00DF0064">
        <w:rPr>
          <w:color w:val="000000"/>
          <w:sz w:val="21"/>
          <w:szCs w:val="21"/>
        </w:rPr>
        <w:t xml:space="preserve">К восстановительным расходам не относятся дополнительные расходы, вызванные улучшением и модернизацией имущества, и расходы, вызванные временным или вспомогательным ремонтом либо восстановлением. </w:t>
      </w:r>
    </w:p>
    <w:p w:rsidR="005105EE" w:rsidRPr="00DF0064" w:rsidRDefault="005105EE" w:rsidP="005105EE">
      <w:pPr>
        <w:autoSpaceDE w:val="0"/>
        <w:autoSpaceDN w:val="0"/>
        <w:adjustRightInd w:val="0"/>
        <w:ind w:firstLine="709"/>
        <w:jc w:val="both"/>
        <w:rPr>
          <w:color w:val="000000"/>
          <w:sz w:val="21"/>
          <w:szCs w:val="21"/>
        </w:rPr>
      </w:pPr>
      <w:r w:rsidRPr="00DF0064">
        <w:rPr>
          <w:color w:val="000000"/>
          <w:sz w:val="21"/>
          <w:szCs w:val="21"/>
        </w:rPr>
        <w:t xml:space="preserve">6.4. Страховое возмещение вреда, причинённого транспортному средству потерпевшего                                </w:t>
      </w:r>
      <w:proofErr w:type="gramStart"/>
      <w:r w:rsidRPr="00DF0064">
        <w:rPr>
          <w:color w:val="000000"/>
          <w:sz w:val="21"/>
          <w:szCs w:val="21"/>
        </w:rPr>
        <w:t xml:space="preserve">   (</w:t>
      </w:r>
      <w:proofErr w:type="gramEnd"/>
      <w:r w:rsidRPr="00DF0064">
        <w:rPr>
          <w:color w:val="000000"/>
          <w:sz w:val="21"/>
          <w:szCs w:val="21"/>
        </w:rPr>
        <w:t>за исключением легковых автомобилей, находящихся в собственности граждан и зарегистрированных                     в Российской Федерации), может осуществляться по выбору потерпевшего:</w:t>
      </w:r>
    </w:p>
    <w:p w:rsidR="005105EE" w:rsidRPr="00DF0064" w:rsidRDefault="005105EE" w:rsidP="005105EE">
      <w:pPr>
        <w:autoSpaceDE w:val="0"/>
        <w:autoSpaceDN w:val="0"/>
        <w:adjustRightInd w:val="0"/>
        <w:ind w:firstLine="709"/>
        <w:jc w:val="both"/>
        <w:rPr>
          <w:color w:val="000000"/>
          <w:sz w:val="21"/>
          <w:szCs w:val="21"/>
        </w:rPr>
      </w:pPr>
      <w:r w:rsidRPr="00DF0064">
        <w:rPr>
          <w:color w:val="000000"/>
          <w:sz w:val="21"/>
          <w:szCs w:val="21"/>
        </w:rPr>
        <w:t>путём организации и оплаты восстановительного ремонта повреждённого транспортного средства потерпевшего на выбранной потерпевшим по согласованию со Страховщиком станции технического обслуживания, с которой у Страховщика заключён договор на организацию восстановительного ремонта (возмещение причинённого вреда в натуре);</w:t>
      </w:r>
    </w:p>
    <w:p w:rsidR="005105EE" w:rsidRPr="00DF0064" w:rsidRDefault="005105EE" w:rsidP="005105EE">
      <w:pPr>
        <w:autoSpaceDE w:val="0"/>
        <w:autoSpaceDN w:val="0"/>
        <w:adjustRightInd w:val="0"/>
        <w:ind w:firstLine="709"/>
        <w:jc w:val="both"/>
        <w:rPr>
          <w:color w:val="000000"/>
          <w:sz w:val="21"/>
          <w:szCs w:val="21"/>
        </w:rPr>
      </w:pPr>
      <w:bookmarkStart w:id="23" w:name="Par4"/>
      <w:bookmarkEnd w:id="23"/>
      <w:r w:rsidRPr="00DF0064">
        <w:rPr>
          <w:color w:val="000000"/>
          <w:sz w:val="21"/>
          <w:szCs w:val="21"/>
        </w:rPr>
        <w:t>путём перечисления суммы страховой выплаты на банковский счёт потерпевшего (безналичный расчёт).</w:t>
      </w:r>
    </w:p>
    <w:p w:rsidR="005105EE" w:rsidRPr="00DF0064" w:rsidRDefault="005105EE" w:rsidP="005105EE">
      <w:pPr>
        <w:autoSpaceDE w:val="0"/>
        <w:autoSpaceDN w:val="0"/>
        <w:adjustRightInd w:val="0"/>
        <w:ind w:firstLine="709"/>
        <w:jc w:val="both"/>
        <w:rPr>
          <w:color w:val="000000"/>
          <w:sz w:val="21"/>
          <w:szCs w:val="21"/>
        </w:rPr>
      </w:pPr>
      <w:r w:rsidRPr="00DF0064">
        <w:rPr>
          <w:color w:val="000000"/>
          <w:sz w:val="21"/>
          <w:szCs w:val="21"/>
        </w:rPr>
        <w:t>6.5. Страховое возмещение вреда, причинённого легковому автомобилю, находящемуся в собственности гражданина и зарегистрированному в Российской Федерации, осуществляется в соответ</w:t>
      </w:r>
      <w:r w:rsidR="00CD16C9" w:rsidRPr="00DF0064">
        <w:rPr>
          <w:color w:val="000000"/>
          <w:sz w:val="21"/>
          <w:szCs w:val="21"/>
        </w:rPr>
        <w:t>ствии</w:t>
      </w:r>
      <w:r w:rsidRPr="00DF0064">
        <w:rPr>
          <w:color w:val="000000"/>
          <w:sz w:val="21"/>
          <w:szCs w:val="21"/>
        </w:rPr>
        <w:t xml:space="preserve"> с пунктом </w:t>
      </w:r>
      <w:r w:rsidR="00EF587E" w:rsidRPr="00DF0064">
        <w:rPr>
          <w:color w:val="000000"/>
          <w:sz w:val="21"/>
          <w:szCs w:val="21"/>
        </w:rPr>
        <w:t>9.7.</w:t>
      </w:r>
      <w:r w:rsidRPr="00DF0064">
        <w:rPr>
          <w:color w:val="000000"/>
          <w:sz w:val="21"/>
          <w:szCs w:val="21"/>
        </w:rPr>
        <w:t xml:space="preserve"> Правил по ОСАГО.</w:t>
      </w:r>
    </w:p>
    <w:p w:rsidR="001B7DF0" w:rsidRPr="00DF0064" w:rsidRDefault="004359F0" w:rsidP="00BF44ED">
      <w:pPr>
        <w:autoSpaceDE w:val="0"/>
        <w:autoSpaceDN w:val="0"/>
        <w:adjustRightInd w:val="0"/>
        <w:ind w:firstLine="709"/>
        <w:jc w:val="both"/>
        <w:rPr>
          <w:color w:val="000000"/>
          <w:sz w:val="21"/>
          <w:szCs w:val="21"/>
        </w:rPr>
      </w:pPr>
      <w:r w:rsidRPr="00DF0064">
        <w:rPr>
          <w:sz w:val="21"/>
          <w:szCs w:val="21"/>
        </w:rPr>
        <w:t>6.6. Определение размера подлежащих возмещению страховщиком убытков при причинении вреда имуществу потерпевшего производится в соответствии с Главой 9 Правил ОСАГО.</w:t>
      </w:r>
    </w:p>
    <w:p w:rsidR="00C03F46" w:rsidRPr="00DF0064" w:rsidRDefault="00BB0562" w:rsidP="00BB0562">
      <w:pPr>
        <w:jc w:val="center"/>
        <w:rPr>
          <w:b/>
          <w:i/>
          <w:color w:val="000000"/>
          <w:sz w:val="21"/>
          <w:szCs w:val="21"/>
          <w:u w:val="single"/>
        </w:rPr>
      </w:pPr>
      <w:r w:rsidRPr="00DF0064">
        <w:rPr>
          <w:b/>
          <w:i/>
          <w:color w:val="000000"/>
          <w:sz w:val="21"/>
          <w:szCs w:val="21"/>
          <w:u w:val="single"/>
        </w:rPr>
        <w:t>7. Осуществление страхово</w:t>
      </w:r>
      <w:r w:rsidR="00450133" w:rsidRPr="00DF0064">
        <w:rPr>
          <w:b/>
          <w:i/>
          <w:color w:val="000000"/>
          <w:sz w:val="21"/>
          <w:szCs w:val="21"/>
          <w:u w:val="single"/>
        </w:rPr>
        <w:t>го</w:t>
      </w:r>
      <w:r w:rsidRPr="00DF0064">
        <w:rPr>
          <w:b/>
          <w:i/>
          <w:color w:val="000000"/>
          <w:sz w:val="21"/>
          <w:szCs w:val="21"/>
          <w:u w:val="single"/>
        </w:rPr>
        <w:t xml:space="preserve"> </w:t>
      </w:r>
      <w:r w:rsidR="00450133" w:rsidRPr="00DF0064">
        <w:rPr>
          <w:b/>
          <w:i/>
          <w:color w:val="000000"/>
          <w:sz w:val="21"/>
          <w:szCs w:val="21"/>
          <w:u w:val="single"/>
        </w:rPr>
        <w:t>возмещения</w:t>
      </w:r>
      <w:r w:rsidRPr="00DF0064">
        <w:rPr>
          <w:b/>
          <w:i/>
          <w:color w:val="000000"/>
          <w:sz w:val="21"/>
          <w:szCs w:val="21"/>
          <w:u w:val="single"/>
        </w:rPr>
        <w:t>.</w:t>
      </w:r>
    </w:p>
    <w:p w:rsidR="00BB0562" w:rsidRPr="00DF0064" w:rsidRDefault="00BB0562" w:rsidP="00241458">
      <w:pPr>
        <w:pStyle w:val="ConsPlusNormal"/>
        <w:ind w:firstLine="540"/>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 xml:space="preserve">7.1. </w:t>
      </w:r>
      <w:r w:rsidR="00241458" w:rsidRPr="00DF0064">
        <w:rPr>
          <w:rFonts w:ascii="Times New Roman" w:hAnsi="Times New Roman" w:cs="Times New Roman"/>
          <w:color w:val="000000"/>
          <w:sz w:val="21"/>
          <w:szCs w:val="21"/>
        </w:rPr>
        <w:t xml:space="preserve">Страховщик рассматривает заявление потерпевшего о страховом возмещении или прямом возмещении </w:t>
      </w:r>
      <w:r w:rsidR="00241458" w:rsidRPr="00DF0064">
        <w:rPr>
          <w:rFonts w:ascii="Times New Roman" w:hAnsi="Times New Roman" w:cs="Times New Roman"/>
          <w:color w:val="000000"/>
          <w:sz w:val="21"/>
          <w:szCs w:val="21"/>
        </w:rPr>
        <w:lastRenderedPageBreak/>
        <w:t>убытков и документы, предусмотренные подпунктами 7.15.1 - 7.15.5 пункта 7.15, подпунктами 8.5.1 - 8.5.6 пункта 8.5, подпунктами 8.6.1 - 8.6.3 пункта 8.6, абзацами вторым и третьим пункта 8.7, абзацами вторым - пятым пункта 8.8, абзацами вторым - четвертым пункта 8.9, пунктами 8.10, 8.11, подпунктами 9.2.1 - 9.2.6 пункта 9.2 Правил ОСАГО, в течение двадцати календарных дней, за исключением нерабочих праздничных дней, а в случае, предусмотренном пунктом 9.9 Правил ОСАГО, тридцати календарных дней, за исключением нерабочих праздничных дней, со дня их получения. В течение указанного срока страховщик обязан составить документ, подтверждающий решение страховщика об осуществлении страхового возмещения или прямого возмещения убытков, фиксирующий причины и обстоятельства дорожно-транспортного происшествия, являющегося страховым случаем, его характер и размер понесенного ущерба, размер страхового возмещения (далее - акт о страховом случае), и произвести страховую выплату, а в случае возмещения вреда в натуре - выдать потерпевшему направление на ремонт либо направить потерпевшему мотивированный отказ в страховом возмещении на адрес, указанный в заявлении о страховом возмещении или прямом возмещении убытков.</w:t>
      </w:r>
      <w:r w:rsidRPr="00DF0064">
        <w:rPr>
          <w:rFonts w:ascii="Times New Roman" w:hAnsi="Times New Roman" w:cs="Times New Roman"/>
          <w:color w:val="000000"/>
          <w:sz w:val="21"/>
          <w:szCs w:val="21"/>
        </w:rPr>
        <w:t xml:space="preserve"> </w:t>
      </w:r>
    </w:p>
    <w:p w:rsidR="00450133" w:rsidRPr="00DF0064" w:rsidRDefault="00450133" w:rsidP="00450133">
      <w:pPr>
        <w:ind w:firstLine="708"/>
        <w:jc w:val="both"/>
        <w:rPr>
          <w:sz w:val="21"/>
          <w:szCs w:val="21"/>
        </w:rPr>
      </w:pPr>
      <w:r w:rsidRPr="00DF0064">
        <w:rPr>
          <w:sz w:val="21"/>
          <w:szCs w:val="21"/>
        </w:rPr>
        <w:t xml:space="preserve">7.2. В акте о страховом случае на основании имеющихся документов производится расчет страхового возмещения и указывается его размер. Копия акта о страховом случае передается страховщиком потерпевшему (выгодоприобретателю) по его письменному требованию не позднее трех календарных дней, за исключением нерабочих праздничных дней, с даты получения страховщиком такого требования (при получении требования после составления акта о страховом случае) или не позднее трех календарных дней, за исключением нерабочих праздничных дней, с даты составления акта о страховом случае (при получении требования до составления акта о страховом случае). </w:t>
      </w:r>
    </w:p>
    <w:p w:rsidR="00450133" w:rsidRPr="00DF0064" w:rsidRDefault="00450133" w:rsidP="00450133">
      <w:pPr>
        <w:ind w:firstLine="708"/>
        <w:jc w:val="both"/>
        <w:rPr>
          <w:sz w:val="21"/>
          <w:szCs w:val="21"/>
        </w:rPr>
      </w:pPr>
      <w:r w:rsidRPr="00DF0064">
        <w:rPr>
          <w:sz w:val="21"/>
          <w:szCs w:val="21"/>
        </w:rPr>
        <w:t xml:space="preserve"> 7.3. В случае возникновения разногласий между страховщиком и потерпевшим относительно размера вреда, подлежащего возмещению по договору обязательного страхования, страховщик в любом случае обязан произвести страховое возмещение в неоспариваемой им части. </w:t>
      </w:r>
    </w:p>
    <w:p w:rsidR="00450133" w:rsidRPr="00DF0064" w:rsidRDefault="00450133" w:rsidP="00450133">
      <w:pPr>
        <w:ind w:firstLine="708"/>
        <w:jc w:val="both"/>
        <w:rPr>
          <w:sz w:val="21"/>
          <w:szCs w:val="21"/>
        </w:rPr>
      </w:pPr>
      <w:r w:rsidRPr="00DF0064">
        <w:rPr>
          <w:sz w:val="21"/>
          <w:szCs w:val="21"/>
        </w:rPr>
        <w:t xml:space="preserve">7.4. Если страховое возмещение, отказ в страховом возмещении или изменении его размера зависят от результатов производства по уголовному или гражданскому делу либо делу об административном правонарушении, срок осуществления страхового возмещения или его части может быть продлен до окончания указанного производства и вступления в силу решения суда. </w:t>
      </w:r>
    </w:p>
    <w:p w:rsidR="00BB0562" w:rsidRPr="00DF0064" w:rsidRDefault="00BB0562" w:rsidP="00DF0064">
      <w:pPr>
        <w:jc w:val="both"/>
        <w:rPr>
          <w:color w:val="000000"/>
          <w:sz w:val="21"/>
          <w:szCs w:val="21"/>
        </w:rPr>
      </w:pPr>
    </w:p>
    <w:p w:rsidR="00FD4BCD" w:rsidRPr="00DF0064" w:rsidRDefault="00BB0562" w:rsidP="00E62673">
      <w:pPr>
        <w:jc w:val="center"/>
        <w:rPr>
          <w:b/>
          <w:i/>
          <w:color w:val="000000"/>
          <w:sz w:val="21"/>
          <w:szCs w:val="21"/>
          <w:u w:val="single"/>
        </w:rPr>
      </w:pPr>
      <w:r w:rsidRPr="00DF0064">
        <w:rPr>
          <w:b/>
          <w:i/>
          <w:color w:val="000000"/>
          <w:sz w:val="21"/>
          <w:szCs w:val="21"/>
          <w:u w:val="single"/>
        </w:rPr>
        <w:t xml:space="preserve">8. </w:t>
      </w:r>
      <w:r w:rsidR="003C5F86" w:rsidRPr="00DF0064">
        <w:rPr>
          <w:b/>
          <w:i/>
          <w:color w:val="000000"/>
          <w:sz w:val="21"/>
          <w:szCs w:val="21"/>
          <w:u w:val="single"/>
        </w:rPr>
        <w:t>Порядок разрешения споров</w:t>
      </w:r>
    </w:p>
    <w:p w:rsidR="003C5F86" w:rsidRPr="00DF0064" w:rsidRDefault="00BB0562" w:rsidP="00E62673">
      <w:pPr>
        <w:ind w:firstLine="708"/>
        <w:jc w:val="both"/>
        <w:rPr>
          <w:color w:val="000000"/>
          <w:sz w:val="21"/>
          <w:szCs w:val="21"/>
        </w:rPr>
      </w:pPr>
      <w:r w:rsidRPr="00DF0064">
        <w:rPr>
          <w:color w:val="000000"/>
          <w:sz w:val="21"/>
          <w:szCs w:val="21"/>
        </w:rPr>
        <w:t>8</w:t>
      </w:r>
      <w:r w:rsidR="003C5F86" w:rsidRPr="00DF0064">
        <w:rPr>
          <w:color w:val="000000"/>
          <w:sz w:val="21"/>
          <w:szCs w:val="21"/>
        </w:rPr>
        <w:t xml:space="preserve">.1. Все споры и разногласия, вытекающие из настоящего </w:t>
      </w:r>
      <w:r w:rsidR="008E37F7" w:rsidRPr="00DF0064">
        <w:rPr>
          <w:color w:val="000000"/>
          <w:sz w:val="21"/>
          <w:szCs w:val="21"/>
        </w:rPr>
        <w:t>договора</w:t>
      </w:r>
      <w:r w:rsidR="003C5F86" w:rsidRPr="00DF0064">
        <w:rPr>
          <w:color w:val="000000"/>
          <w:sz w:val="21"/>
          <w:szCs w:val="21"/>
        </w:rPr>
        <w:t>, Стороны будут решать путем переговоров. При невозможности разрешения таких споров путем переговоров, они будут разрешаться в судебном порядке в соответствии с действующим законодательством Российской Федерации.</w:t>
      </w:r>
    </w:p>
    <w:p w:rsidR="00E62673" w:rsidRPr="00DF0064" w:rsidRDefault="00E62673" w:rsidP="00E62673">
      <w:pPr>
        <w:jc w:val="center"/>
        <w:rPr>
          <w:b/>
          <w:i/>
          <w:color w:val="000000"/>
          <w:sz w:val="21"/>
          <w:szCs w:val="21"/>
          <w:u w:val="single"/>
        </w:rPr>
      </w:pPr>
    </w:p>
    <w:p w:rsidR="0040621C" w:rsidRPr="00DF0064" w:rsidRDefault="00BB0562" w:rsidP="00E62673">
      <w:pPr>
        <w:jc w:val="center"/>
        <w:rPr>
          <w:b/>
          <w:i/>
          <w:color w:val="000000"/>
          <w:sz w:val="21"/>
          <w:szCs w:val="21"/>
          <w:u w:val="single"/>
        </w:rPr>
      </w:pPr>
      <w:r w:rsidRPr="00DF0064">
        <w:rPr>
          <w:b/>
          <w:i/>
          <w:color w:val="000000"/>
          <w:sz w:val="21"/>
          <w:szCs w:val="21"/>
          <w:u w:val="single"/>
        </w:rPr>
        <w:t>9</w:t>
      </w:r>
      <w:r w:rsidR="00E62673" w:rsidRPr="00DF0064">
        <w:rPr>
          <w:b/>
          <w:i/>
          <w:color w:val="000000"/>
          <w:sz w:val="21"/>
          <w:szCs w:val="21"/>
          <w:u w:val="single"/>
        </w:rPr>
        <w:t xml:space="preserve">. </w:t>
      </w:r>
      <w:r w:rsidR="0040621C" w:rsidRPr="00DF0064">
        <w:rPr>
          <w:b/>
          <w:i/>
          <w:color w:val="000000"/>
          <w:sz w:val="21"/>
          <w:szCs w:val="21"/>
          <w:u w:val="single"/>
        </w:rPr>
        <w:t>Приложени</w:t>
      </w:r>
      <w:r w:rsidR="00463767" w:rsidRPr="00DF0064">
        <w:rPr>
          <w:b/>
          <w:i/>
          <w:color w:val="000000"/>
          <w:sz w:val="21"/>
          <w:szCs w:val="21"/>
          <w:u w:val="single"/>
        </w:rPr>
        <w:t>е</w:t>
      </w:r>
    </w:p>
    <w:p w:rsidR="0040621C" w:rsidRPr="00DF0064" w:rsidRDefault="00BB0562" w:rsidP="00E62673">
      <w:pPr>
        <w:ind w:firstLine="708"/>
        <w:jc w:val="both"/>
        <w:rPr>
          <w:color w:val="000000"/>
          <w:sz w:val="21"/>
          <w:szCs w:val="21"/>
        </w:rPr>
      </w:pPr>
      <w:r w:rsidRPr="00DF0064">
        <w:rPr>
          <w:color w:val="000000"/>
          <w:sz w:val="21"/>
          <w:szCs w:val="21"/>
        </w:rPr>
        <w:t>9</w:t>
      </w:r>
      <w:r w:rsidR="0040621C" w:rsidRPr="00DF0064">
        <w:rPr>
          <w:color w:val="000000"/>
          <w:sz w:val="21"/>
          <w:szCs w:val="21"/>
        </w:rPr>
        <w:t xml:space="preserve">.1. К настоящему </w:t>
      </w:r>
      <w:r w:rsidR="008E37F7" w:rsidRPr="00DF0064">
        <w:rPr>
          <w:color w:val="000000"/>
          <w:sz w:val="21"/>
          <w:szCs w:val="21"/>
        </w:rPr>
        <w:t>договору</w:t>
      </w:r>
      <w:r w:rsidR="0040621C" w:rsidRPr="00DF0064">
        <w:rPr>
          <w:color w:val="000000"/>
          <w:sz w:val="21"/>
          <w:szCs w:val="21"/>
        </w:rPr>
        <w:t xml:space="preserve"> прилагаются и являются его неотъемлемой частью следующие документы:</w:t>
      </w:r>
    </w:p>
    <w:p w:rsidR="00D74483" w:rsidRPr="00DF0064" w:rsidRDefault="0040621C" w:rsidP="00DF0064">
      <w:pPr>
        <w:jc w:val="both"/>
        <w:rPr>
          <w:color w:val="000000"/>
          <w:sz w:val="21"/>
          <w:szCs w:val="21"/>
        </w:rPr>
      </w:pPr>
      <w:r w:rsidRPr="00DF0064">
        <w:rPr>
          <w:color w:val="000000"/>
          <w:sz w:val="21"/>
          <w:szCs w:val="21"/>
        </w:rPr>
        <w:t>Приложение №</w:t>
      </w:r>
      <w:r w:rsidR="00E62673" w:rsidRPr="00DF0064">
        <w:rPr>
          <w:color w:val="000000"/>
          <w:sz w:val="21"/>
          <w:szCs w:val="21"/>
        </w:rPr>
        <w:t xml:space="preserve"> </w:t>
      </w:r>
      <w:r w:rsidRPr="00DF0064">
        <w:rPr>
          <w:color w:val="000000"/>
          <w:sz w:val="21"/>
          <w:szCs w:val="21"/>
        </w:rPr>
        <w:t>1 –</w:t>
      </w:r>
      <w:r w:rsidR="00A442B2" w:rsidRPr="00DF0064">
        <w:rPr>
          <w:color w:val="000000"/>
          <w:sz w:val="21"/>
          <w:szCs w:val="21"/>
        </w:rPr>
        <w:t xml:space="preserve"> </w:t>
      </w:r>
      <w:r w:rsidR="008E69C9" w:rsidRPr="00DF0064">
        <w:rPr>
          <w:color w:val="000000"/>
          <w:sz w:val="21"/>
          <w:szCs w:val="21"/>
        </w:rPr>
        <w:t>Перечень автотранспортных средств, подлежащих страхованию</w:t>
      </w:r>
      <w:r w:rsidR="0092590A" w:rsidRPr="00DF0064">
        <w:rPr>
          <w:color w:val="000000"/>
          <w:sz w:val="21"/>
          <w:szCs w:val="21"/>
        </w:rPr>
        <w:t>.</w:t>
      </w:r>
    </w:p>
    <w:p w:rsidR="00DD72C2" w:rsidRPr="00DF0064" w:rsidRDefault="00DD72C2" w:rsidP="00DF0064">
      <w:pPr>
        <w:jc w:val="both"/>
        <w:rPr>
          <w:color w:val="000000"/>
          <w:sz w:val="21"/>
          <w:szCs w:val="21"/>
        </w:rPr>
      </w:pPr>
      <w:r w:rsidRPr="00DF0064">
        <w:rPr>
          <w:color w:val="000000"/>
          <w:sz w:val="21"/>
          <w:szCs w:val="21"/>
        </w:rPr>
        <w:t xml:space="preserve">Приложение </w:t>
      </w:r>
      <w:r w:rsidR="008E69C9" w:rsidRPr="00DF0064">
        <w:rPr>
          <w:color w:val="000000"/>
          <w:sz w:val="21"/>
          <w:szCs w:val="21"/>
        </w:rPr>
        <w:t>№ 2</w:t>
      </w:r>
      <w:r w:rsidRPr="00DF0064">
        <w:rPr>
          <w:color w:val="000000"/>
          <w:sz w:val="21"/>
          <w:szCs w:val="21"/>
        </w:rPr>
        <w:t xml:space="preserve"> - </w:t>
      </w:r>
      <w:r w:rsidR="008E69C9" w:rsidRPr="00DF0064">
        <w:rPr>
          <w:color w:val="000000"/>
          <w:sz w:val="21"/>
          <w:szCs w:val="21"/>
        </w:rPr>
        <w:t>Расчет страховой премии</w:t>
      </w:r>
      <w:r w:rsidRPr="00DF0064">
        <w:rPr>
          <w:color w:val="000000"/>
          <w:sz w:val="21"/>
          <w:szCs w:val="21"/>
        </w:rPr>
        <w:t>.</w:t>
      </w:r>
    </w:p>
    <w:p w:rsidR="00E62673" w:rsidRPr="00DF0064" w:rsidRDefault="00E62673" w:rsidP="00D74483">
      <w:pPr>
        <w:ind w:firstLine="708"/>
        <w:jc w:val="both"/>
        <w:rPr>
          <w:color w:val="000000"/>
          <w:sz w:val="21"/>
          <w:szCs w:val="21"/>
        </w:rPr>
      </w:pPr>
    </w:p>
    <w:p w:rsidR="00D74483" w:rsidRPr="00DF0064" w:rsidRDefault="00D74483" w:rsidP="00D74483">
      <w:pPr>
        <w:ind w:firstLine="708"/>
        <w:jc w:val="both"/>
        <w:rPr>
          <w:color w:val="000000"/>
          <w:sz w:val="21"/>
          <w:szCs w:val="21"/>
        </w:rPr>
      </w:pPr>
    </w:p>
    <w:p w:rsidR="0055089E" w:rsidRPr="00DF0064" w:rsidRDefault="00B5447E" w:rsidP="0057260B">
      <w:pPr>
        <w:jc w:val="right"/>
        <w:rPr>
          <w:color w:val="000000"/>
          <w:sz w:val="21"/>
          <w:szCs w:val="21"/>
        </w:rPr>
      </w:pPr>
      <w:r w:rsidRPr="00DF0064">
        <w:rPr>
          <w:color w:val="000000"/>
          <w:sz w:val="21"/>
          <w:szCs w:val="21"/>
        </w:rPr>
        <w:t xml:space="preserve">  </w:t>
      </w:r>
    </w:p>
    <w:tbl>
      <w:tblPr>
        <w:tblW w:w="11732" w:type="dxa"/>
        <w:tblLook w:val="0000" w:firstRow="0" w:lastRow="0" w:firstColumn="0" w:lastColumn="0" w:noHBand="0" w:noVBand="0"/>
      </w:tblPr>
      <w:tblGrid>
        <w:gridCol w:w="5920"/>
        <w:gridCol w:w="5812"/>
      </w:tblGrid>
      <w:tr w:rsidR="0055089E" w:rsidRPr="00DF0064" w:rsidTr="003160CE">
        <w:tc>
          <w:tcPr>
            <w:tcW w:w="5920" w:type="dxa"/>
          </w:tcPr>
          <w:p w:rsidR="0055089E" w:rsidRPr="00DF0064" w:rsidRDefault="0055089E" w:rsidP="003160CE">
            <w:pPr>
              <w:widowControl w:val="0"/>
              <w:tabs>
                <w:tab w:val="left" w:pos="709"/>
                <w:tab w:val="left" w:pos="851"/>
              </w:tabs>
              <w:ind w:left="540" w:hanging="540"/>
              <w:jc w:val="both"/>
              <w:rPr>
                <w:b/>
                <w:sz w:val="21"/>
                <w:szCs w:val="21"/>
              </w:rPr>
            </w:pPr>
            <w:r w:rsidRPr="00DF0064">
              <w:rPr>
                <w:b/>
                <w:sz w:val="21"/>
                <w:szCs w:val="21"/>
              </w:rPr>
              <w:t>Страхователь:</w:t>
            </w:r>
          </w:p>
          <w:p w:rsidR="0055089E" w:rsidRPr="00DF0064" w:rsidRDefault="0055089E" w:rsidP="003160CE">
            <w:pPr>
              <w:widowControl w:val="0"/>
              <w:tabs>
                <w:tab w:val="left" w:pos="709"/>
                <w:tab w:val="left" w:pos="851"/>
              </w:tabs>
              <w:jc w:val="both"/>
              <w:rPr>
                <w:b/>
                <w:sz w:val="21"/>
                <w:szCs w:val="21"/>
              </w:rPr>
            </w:pPr>
            <w:r w:rsidRPr="00DF0064">
              <w:rPr>
                <w:b/>
                <w:sz w:val="21"/>
                <w:szCs w:val="21"/>
              </w:rPr>
              <w:t>Федеральное бюджетное учреждение «Территориальный фонд геологической информации по Приволжскому федеральному округу» (ФБУ «ТФГИ по Приволжскому федеральному округу») Самарский филиал ФБУ «ТФГИ по Приволжскому федеральному округу»</w:t>
            </w:r>
          </w:p>
          <w:p w:rsidR="0055089E" w:rsidRDefault="0055089E" w:rsidP="003160CE">
            <w:pPr>
              <w:widowControl w:val="0"/>
              <w:tabs>
                <w:tab w:val="left" w:pos="709"/>
                <w:tab w:val="left" w:pos="851"/>
              </w:tabs>
              <w:ind w:left="540" w:hanging="540"/>
              <w:jc w:val="both"/>
              <w:rPr>
                <w:sz w:val="21"/>
                <w:szCs w:val="21"/>
              </w:rPr>
            </w:pPr>
          </w:p>
          <w:p w:rsidR="001D31C2" w:rsidRDefault="001D31C2" w:rsidP="003160CE">
            <w:pPr>
              <w:widowControl w:val="0"/>
              <w:tabs>
                <w:tab w:val="left" w:pos="709"/>
                <w:tab w:val="left" w:pos="851"/>
              </w:tabs>
              <w:ind w:left="540" w:hanging="540"/>
              <w:jc w:val="both"/>
              <w:rPr>
                <w:sz w:val="21"/>
                <w:szCs w:val="21"/>
              </w:rPr>
            </w:pPr>
          </w:p>
          <w:p w:rsidR="001D31C2" w:rsidRDefault="001D31C2" w:rsidP="003160CE">
            <w:pPr>
              <w:widowControl w:val="0"/>
              <w:tabs>
                <w:tab w:val="left" w:pos="709"/>
                <w:tab w:val="left" w:pos="851"/>
              </w:tabs>
              <w:ind w:left="540" w:hanging="540"/>
              <w:jc w:val="both"/>
              <w:rPr>
                <w:sz w:val="21"/>
                <w:szCs w:val="21"/>
              </w:rPr>
            </w:pPr>
          </w:p>
          <w:p w:rsidR="001D31C2" w:rsidRDefault="001D31C2" w:rsidP="003160CE">
            <w:pPr>
              <w:widowControl w:val="0"/>
              <w:tabs>
                <w:tab w:val="left" w:pos="709"/>
                <w:tab w:val="left" w:pos="851"/>
              </w:tabs>
              <w:ind w:left="540" w:hanging="540"/>
              <w:jc w:val="both"/>
              <w:rPr>
                <w:sz w:val="21"/>
                <w:szCs w:val="21"/>
              </w:rPr>
            </w:pPr>
          </w:p>
          <w:p w:rsidR="001D31C2" w:rsidRDefault="001D31C2" w:rsidP="003160CE">
            <w:pPr>
              <w:widowControl w:val="0"/>
              <w:tabs>
                <w:tab w:val="left" w:pos="709"/>
                <w:tab w:val="left" w:pos="851"/>
              </w:tabs>
              <w:ind w:left="540" w:hanging="540"/>
              <w:jc w:val="both"/>
              <w:rPr>
                <w:sz w:val="21"/>
                <w:szCs w:val="21"/>
              </w:rPr>
            </w:pPr>
          </w:p>
          <w:p w:rsidR="001D31C2" w:rsidRDefault="001D31C2" w:rsidP="003160CE">
            <w:pPr>
              <w:widowControl w:val="0"/>
              <w:tabs>
                <w:tab w:val="left" w:pos="709"/>
                <w:tab w:val="left" w:pos="851"/>
              </w:tabs>
              <w:ind w:left="540" w:hanging="540"/>
              <w:jc w:val="both"/>
              <w:rPr>
                <w:sz w:val="21"/>
                <w:szCs w:val="21"/>
              </w:rPr>
            </w:pPr>
          </w:p>
          <w:p w:rsidR="001D31C2" w:rsidRDefault="001D31C2" w:rsidP="003160CE">
            <w:pPr>
              <w:widowControl w:val="0"/>
              <w:tabs>
                <w:tab w:val="left" w:pos="709"/>
                <w:tab w:val="left" w:pos="851"/>
              </w:tabs>
              <w:ind w:left="540" w:hanging="540"/>
              <w:jc w:val="both"/>
              <w:rPr>
                <w:sz w:val="21"/>
                <w:szCs w:val="21"/>
              </w:rPr>
            </w:pPr>
          </w:p>
          <w:p w:rsidR="001D31C2" w:rsidRDefault="001D31C2" w:rsidP="003160CE">
            <w:pPr>
              <w:widowControl w:val="0"/>
              <w:tabs>
                <w:tab w:val="left" w:pos="709"/>
                <w:tab w:val="left" w:pos="851"/>
              </w:tabs>
              <w:ind w:left="540" w:hanging="540"/>
              <w:jc w:val="both"/>
              <w:rPr>
                <w:sz w:val="21"/>
                <w:szCs w:val="21"/>
              </w:rPr>
            </w:pPr>
          </w:p>
          <w:p w:rsidR="001D31C2" w:rsidRPr="00DF0064" w:rsidRDefault="001D31C2" w:rsidP="003160CE">
            <w:pPr>
              <w:widowControl w:val="0"/>
              <w:tabs>
                <w:tab w:val="left" w:pos="709"/>
                <w:tab w:val="left" w:pos="851"/>
              </w:tabs>
              <w:ind w:left="540" w:hanging="540"/>
              <w:jc w:val="both"/>
              <w:rPr>
                <w:sz w:val="21"/>
                <w:szCs w:val="21"/>
              </w:rPr>
            </w:pPr>
          </w:p>
          <w:p w:rsidR="0055089E" w:rsidRPr="00DF0064" w:rsidRDefault="0055089E" w:rsidP="001D31C2">
            <w:pPr>
              <w:widowControl w:val="0"/>
              <w:tabs>
                <w:tab w:val="left" w:pos="709"/>
                <w:tab w:val="left" w:pos="851"/>
              </w:tabs>
              <w:ind w:left="540" w:hanging="540"/>
              <w:jc w:val="both"/>
              <w:rPr>
                <w:sz w:val="21"/>
                <w:szCs w:val="21"/>
              </w:rPr>
            </w:pPr>
            <w:r w:rsidRPr="00DF0064">
              <w:rPr>
                <w:sz w:val="21"/>
                <w:szCs w:val="21"/>
              </w:rPr>
              <w:t xml:space="preserve">__________________/ </w:t>
            </w:r>
            <w:r w:rsidRPr="00DF0064">
              <w:rPr>
                <w:b/>
                <w:sz w:val="21"/>
                <w:szCs w:val="21"/>
              </w:rPr>
              <w:t xml:space="preserve"> </w:t>
            </w:r>
            <w:r w:rsidR="001D31C2">
              <w:rPr>
                <w:b/>
                <w:sz w:val="21"/>
                <w:szCs w:val="21"/>
              </w:rPr>
              <w:t xml:space="preserve">И.В. </w:t>
            </w:r>
            <w:proofErr w:type="spellStart"/>
            <w:r w:rsidR="001D31C2">
              <w:rPr>
                <w:b/>
                <w:sz w:val="21"/>
                <w:szCs w:val="21"/>
              </w:rPr>
              <w:t>Альгаева</w:t>
            </w:r>
            <w:proofErr w:type="spellEnd"/>
            <w:r w:rsidRPr="00DF0064">
              <w:rPr>
                <w:b/>
                <w:sz w:val="21"/>
                <w:szCs w:val="21"/>
              </w:rPr>
              <w:t xml:space="preserve">  </w:t>
            </w:r>
            <w:r w:rsidRPr="00DF0064">
              <w:rPr>
                <w:sz w:val="21"/>
                <w:szCs w:val="21"/>
              </w:rPr>
              <w:t>/</w:t>
            </w:r>
          </w:p>
        </w:tc>
        <w:tc>
          <w:tcPr>
            <w:tcW w:w="5812" w:type="dxa"/>
          </w:tcPr>
          <w:p w:rsidR="0055089E" w:rsidRPr="00DF0064" w:rsidRDefault="0055089E" w:rsidP="003160CE">
            <w:pPr>
              <w:widowControl w:val="0"/>
              <w:tabs>
                <w:tab w:val="left" w:pos="709"/>
                <w:tab w:val="left" w:pos="851"/>
              </w:tabs>
              <w:ind w:left="540" w:hanging="360"/>
              <w:jc w:val="both"/>
              <w:rPr>
                <w:b/>
                <w:sz w:val="21"/>
                <w:szCs w:val="21"/>
              </w:rPr>
            </w:pPr>
            <w:r w:rsidRPr="00DF0064">
              <w:rPr>
                <w:b/>
                <w:sz w:val="21"/>
                <w:szCs w:val="21"/>
              </w:rPr>
              <w:t>Страховщик:</w:t>
            </w:r>
          </w:p>
          <w:p w:rsidR="0055089E" w:rsidRPr="00DF0064" w:rsidRDefault="0055089E" w:rsidP="003160CE">
            <w:pPr>
              <w:widowControl w:val="0"/>
              <w:tabs>
                <w:tab w:val="left" w:pos="709"/>
                <w:tab w:val="left" w:pos="851"/>
              </w:tabs>
              <w:ind w:left="540" w:hanging="360"/>
              <w:jc w:val="both"/>
              <w:rPr>
                <w:b/>
                <w:sz w:val="21"/>
                <w:szCs w:val="21"/>
              </w:rPr>
            </w:pPr>
            <w:r w:rsidRPr="00DF0064">
              <w:rPr>
                <w:b/>
                <w:sz w:val="21"/>
                <w:szCs w:val="21"/>
              </w:rPr>
              <w:t xml:space="preserve">АО «АльфаСтрахование» </w:t>
            </w:r>
          </w:p>
          <w:p w:rsidR="0055089E" w:rsidRPr="00DF0064" w:rsidRDefault="0055089E" w:rsidP="003160CE">
            <w:pPr>
              <w:widowControl w:val="0"/>
              <w:tabs>
                <w:tab w:val="left" w:pos="709"/>
                <w:tab w:val="left" w:pos="851"/>
              </w:tabs>
              <w:ind w:left="540" w:hanging="360"/>
              <w:rPr>
                <w:sz w:val="21"/>
                <w:szCs w:val="21"/>
              </w:rPr>
            </w:pPr>
            <w:r w:rsidRPr="00DF0064">
              <w:rPr>
                <w:sz w:val="21"/>
                <w:szCs w:val="21"/>
              </w:rPr>
              <w:t xml:space="preserve">115162, г. Москва, ул. Шаболовка, д.31, </w:t>
            </w:r>
            <w:proofErr w:type="spellStart"/>
            <w:r w:rsidRPr="00DF0064">
              <w:rPr>
                <w:sz w:val="21"/>
                <w:szCs w:val="21"/>
              </w:rPr>
              <w:t>стр.Б</w:t>
            </w:r>
            <w:proofErr w:type="spellEnd"/>
            <w:r w:rsidRPr="00DF0064">
              <w:rPr>
                <w:sz w:val="21"/>
                <w:szCs w:val="21"/>
              </w:rPr>
              <w:t>.</w:t>
            </w:r>
          </w:p>
          <w:p w:rsidR="0055089E" w:rsidRPr="00DF0064" w:rsidRDefault="0055089E" w:rsidP="003160CE">
            <w:pPr>
              <w:widowControl w:val="0"/>
              <w:tabs>
                <w:tab w:val="left" w:pos="709"/>
                <w:tab w:val="left" w:pos="851"/>
              </w:tabs>
              <w:ind w:left="540" w:hanging="360"/>
              <w:rPr>
                <w:sz w:val="21"/>
                <w:szCs w:val="21"/>
              </w:rPr>
            </w:pPr>
            <w:r w:rsidRPr="00DF0064">
              <w:rPr>
                <w:sz w:val="21"/>
                <w:szCs w:val="21"/>
              </w:rPr>
              <w:t>Адрес местонахождения Самарского филиала:</w:t>
            </w:r>
          </w:p>
          <w:p w:rsidR="0055089E" w:rsidRPr="00DF0064" w:rsidRDefault="0055089E" w:rsidP="003160CE">
            <w:pPr>
              <w:widowControl w:val="0"/>
              <w:tabs>
                <w:tab w:val="left" w:pos="709"/>
                <w:tab w:val="left" w:pos="851"/>
              </w:tabs>
              <w:ind w:left="540" w:hanging="360"/>
              <w:rPr>
                <w:sz w:val="21"/>
                <w:szCs w:val="21"/>
              </w:rPr>
            </w:pPr>
            <w:r w:rsidRPr="00DF0064">
              <w:rPr>
                <w:sz w:val="21"/>
                <w:szCs w:val="21"/>
              </w:rPr>
              <w:t>443110, г. Самара, ул. Мичурина, 78</w:t>
            </w:r>
          </w:p>
          <w:p w:rsidR="0055089E" w:rsidRPr="00DF0064" w:rsidRDefault="0055089E" w:rsidP="003160CE">
            <w:pPr>
              <w:widowControl w:val="0"/>
              <w:tabs>
                <w:tab w:val="left" w:pos="709"/>
                <w:tab w:val="left" w:pos="851"/>
              </w:tabs>
              <w:ind w:left="540" w:hanging="360"/>
              <w:rPr>
                <w:sz w:val="21"/>
                <w:szCs w:val="21"/>
              </w:rPr>
            </w:pPr>
            <w:r w:rsidRPr="00DF0064">
              <w:rPr>
                <w:sz w:val="21"/>
                <w:szCs w:val="21"/>
              </w:rPr>
              <w:t xml:space="preserve">р/с 40701810301850000366 в АО «Альфа-Банк» </w:t>
            </w:r>
          </w:p>
          <w:p w:rsidR="0055089E" w:rsidRPr="00DF0064" w:rsidRDefault="0055089E" w:rsidP="003160CE">
            <w:pPr>
              <w:widowControl w:val="0"/>
              <w:tabs>
                <w:tab w:val="left" w:pos="709"/>
                <w:tab w:val="left" w:pos="851"/>
              </w:tabs>
              <w:ind w:left="540" w:hanging="360"/>
              <w:rPr>
                <w:sz w:val="21"/>
                <w:szCs w:val="21"/>
              </w:rPr>
            </w:pPr>
            <w:r w:rsidRPr="00DF0064">
              <w:rPr>
                <w:sz w:val="21"/>
                <w:szCs w:val="21"/>
              </w:rPr>
              <w:t>к/с 30101810200000000593 БИК 044525593</w:t>
            </w:r>
          </w:p>
          <w:p w:rsidR="0055089E" w:rsidRPr="00DF0064" w:rsidRDefault="0055089E" w:rsidP="003160CE">
            <w:pPr>
              <w:widowControl w:val="0"/>
              <w:tabs>
                <w:tab w:val="left" w:pos="709"/>
                <w:tab w:val="left" w:pos="851"/>
              </w:tabs>
              <w:ind w:left="540" w:hanging="360"/>
              <w:rPr>
                <w:sz w:val="21"/>
                <w:szCs w:val="21"/>
              </w:rPr>
            </w:pPr>
            <w:r w:rsidRPr="00DF0064">
              <w:rPr>
                <w:sz w:val="21"/>
                <w:szCs w:val="21"/>
              </w:rPr>
              <w:t>ИНН/КПП 7713056834/772501001</w:t>
            </w:r>
          </w:p>
          <w:p w:rsidR="0055089E" w:rsidRPr="00DF0064" w:rsidRDefault="0055089E" w:rsidP="003160CE">
            <w:pPr>
              <w:widowControl w:val="0"/>
              <w:tabs>
                <w:tab w:val="left" w:pos="709"/>
                <w:tab w:val="left" w:pos="851"/>
              </w:tabs>
              <w:ind w:left="540" w:hanging="360"/>
              <w:jc w:val="both"/>
              <w:rPr>
                <w:sz w:val="21"/>
                <w:szCs w:val="21"/>
              </w:rPr>
            </w:pPr>
            <w:r w:rsidRPr="00DF0064">
              <w:rPr>
                <w:sz w:val="21"/>
                <w:szCs w:val="21"/>
              </w:rPr>
              <w:t>Тел./факс: (846) 212-0-214</w:t>
            </w:r>
          </w:p>
          <w:p w:rsidR="0055089E" w:rsidRPr="00DF0064" w:rsidRDefault="0055089E" w:rsidP="003160CE">
            <w:pPr>
              <w:widowControl w:val="0"/>
              <w:tabs>
                <w:tab w:val="left" w:pos="709"/>
                <w:tab w:val="left" w:pos="851"/>
              </w:tabs>
              <w:ind w:left="540" w:hanging="360"/>
              <w:jc w:val="both"/>
              <w:rPr>
                <w:sz w:val="21"/>
                <w:szCs w:val="21"/>
              </w:rPr>
            </w:pPr>
          </w:p>
          <w:p w:rsidR="0055089E" w:rsidRPr="00DF0064" w:rsidRDefault="0055089E" w:rsidP="003160CE">
            <w:pPr>
              <w:widowControl w:val="0"/>
              <w:tabs>
                <w:tab w:val="left" w:pos="709"/>
                <w:tab w:val="left" w:pos="851"/>
              </w:tabs>
              <w:ind w:left="540" w:hanging="360"/>
              <w:jc w:val="both"/>
              <w:rPr>
                <w:sz w:val="21"/>
                <w:szCs w:val="21"/>
              </w:rPr>
            </w:pPr>
          </w:p>
          <w:p w:rsidR="0055089E" w:rsidRPr="00DF0064" w:rsidRDefault="0055089E" w:rsidP="003160CE">
            <w:pPr>
              <w:widowControl w:val="0"/>
              <w:tabs>
                <w:tab w:val="left" w:pos="709"/>
                <w:tab w:val="left" w:pos="851"/>
              </w:tabs>
              <w:ind w:left="540" w:hanging="360"/>
              <w:jc w:val="both"/>
              <w:rPr>
                <w:sz w:val="21"/>
                <w:szCs w:val="21"/>
              </w:rPr>
            </w:pPr>
          </w:p>
          <w:p w:rsidR="0055089E" w:rsidRPr="00DF0064" w:rsidRDefault="0055089E" w:rsidP="003160CE">
            <w:pPr>
              <w:widowControl w:val="0"/>
              <w:tabs>
                <w:tab w:val="left" w:pos="709"/>
                <w:tab w:val="left" w:pos="851"/>
              </w:tabs>
              <w:ind w:left="540" w:hanging="360"/>
              <w:jc w:val="both"/>
              <w:rPr>
                <w:sz w:val="21"/>
                <w:szCs w:val="21"/>
              </w:rPr>
            </w:pPr>
          </w:p>
          <w:p w:rsidR="0055089E" w:rsidRPr="00DF0064" w:rsidRDefault="0055089E" w:rsidP="003160CE">
            <w:pPr>
              <w:widowControl w:val="0"/>
              <w:tabs>
                <w:tab w:val="left" w:pos="709"/>
                <w:tab w:val="left" w:pos="851"/>
              </w:tabs>
              <w:ind w:left="540" w:hanging="360"/>
              <w:jc w:val="both"/>
              <w:rPr>
                <w:sz w:val="21"/>
                <w:szCs w:val="21"/>
              </w:rPr>
            </w:pPr>
          </w:p>
          <w:p w:rsidR="0055089E" w:rsidRPr="00DF0064" w:rsidRDefault="0055089E" w:rsidP="003160CE">
            <w:pPr>
              <w:widowControl w:val="0"/>
              <w:tabs>
                <w:tab w:val="left" w:pos="709"/>
                <w:tab w:val="left" w:pos="851"/>
              </w:tabs>
              <w:ind w:left="540" w:hanging="360"/>
              <w:jc w:val="both"/>
              <w:rPr>
                <w:sz w:val="21"/>
                <w:szCs w:val="21"/>
              </w:rPr>
            </w:pPr>
          </w:p>
          <w:p w:rsidR="0055089E" w:rsidRPr="00DF0064" w:rsidRDefault="0055089E" w:rsidP="003160CE">
            <w:pPr>
              <w:widowControl w:val="0"/>
              <w:tabs>
                <w:tab w:val="left" w:pos="709"/>
                <w:tab w:val="left" w:pos="851"/>
              </w:tabs>
              <w:ind w:left="540" w:hanging="360"/>
              <w:jc w:val="both"/>
              <w:rPr>
                <w:sz w:val="21"/>
                <w:szCs w:val="21"/>
              </w:rPr>
            </w:pPr>
            <w:r w:rsidRPr="00DF0064">
              <w:rPr>
                <w:sz w:val="21"/>
                <w:szCs w:val="21"/>
              </w:rPr>
              <w:t xml:space="preserve">_________________________/ </w:t>
            </w:r>
            <w:r w:rsidRPr="00DF0064">
              <w:rPr>
                <w:b/>
                <w:sz w:val="21"/>
                <w:szCs w:val="21"/>
              </w:rPr>
              <w:t>Колесник Н.В.</w:t>
            </w:r>
            <w:r w:rsidRPr="00DF0064">
              <w:rPr>
                <w:sz w:val="21"/>
                <w:szCs w:val="21"/>
              </w:rPr>
              <w:t xml:space="preserve"> /</w:t>
            </w:r>
          </w:p>
        </w:tc>
      </w:tr>
    </w:tbl>
    <w:p w:rsidR="0057260B" w:rsidRPr="00DF0064" w:rsidRDefault="00B5447E" w:rsidP="0057260B">
      <w:pPr>
        <w:jc w:val="right"/>
        <w:rPr>
          <w:color w:val="000000"/>
          <w:sz w:val="21"/>
          <w:szCs w:val="21"/>
        </w:rPr>
      </w:pPr>
      <w:r w:rsidRPr="00DF0064">
        <w:rPr>
          <w:color w:val="000000"/>
          <w:sz w:val="21"/>
          <w:szCs w:val="21"/>
        </w:rPr>
        <w:t xml:space="preserve">      </w:t>
      </w:r>
    </w:p>
    <w:p w:rsidR="0057260B" w:rsidRPr="00DF0064" w:rsidRDefault="0057260B" w:rsidP="0057260B">
      <w:pPr>
        <w:jc w:val="right"/>
        <w:rPr>
          <w:color w:val="000000"/>
          <w:sz w:val="21"/>
          <w:szCs w:val="21"/>
        </w:rPr>
      </w:pPr>
    </w:p>
    <w:p w:rsidR="00CD16C9" w:rsidRPr="00DF0064" w:rsidRDefault="00CD16C9" w:rsidP="006B5772">
      <w:pPr>
        <w:ind w:left="180"/>
        <w:jc w:val="right"/>
        <w:rPr>
          <w:color w:val="000000"/>
          <w:sz w:val="21"/>
          <w:szCs w:val="21"/>
        </w:rPr>
      </w:pPr>
    </w:p>
    <w:p w:rsidR="00CD16C9" w:rsidRPr="00DF0064" w:rsidRDefault="00CD16C9" w:rsidP="006B5772">
      <w:pPr>
        <w:ind w:left="180"/>
        <w:jc w:val="right"/>
        <w:rPr>
          <w:color w:val="000000"/>
          <w:sz w:val="21"/>
          <w:szCs w:val="21"/>
        </w:rPr>
      </w:pPr>
    </w:p>
    <w:p w:rsidR="00CD16C9" w:rsidRPr="00DF0064" w:rsidRDefault="00CD16C9" w:rsidP="006B5772">
      <w:pPr>
        <w:ind w:left="180"/>
        <w:jc w:val="right"/>
        <w:rPr>
          <w:color w:val="000000"/>
          <w:sz w:val="21"/>
          <w:szCs w:val="21"/>
        </w:rPr>
      </w:pPr>
    </w:p>
    <w:p w:rsidR="009C0F3B" w:rsidRPr="00DF0064" w:rsidRDefault="009C0F3B" w:rsidP="006B5772">
      <w:pPr>
        <w:ind w:left="180"/>
        <w:jc w:val="right"/>
        <w:rPr>
          <w:color w:val="000000"/>
          <w:sz w:val="21"/>
          <w:szCs w:val="21"/>
        </w:rPr>
      </w:pPr>
    </w:p>
    <w:p w:rsidR="009C0F3B" w:rsidRPr="00DF0064" w:rsidRDefault="009C0F3B" w:rsidP="006B5772">
      <w:pPr>
        <w:ind w:left="180"/>
        <w:jc w:val="right"/>
        <w:rPr>
          <w:color w:val="000000"/>
          <w:sz w:val="21"/>
          <w:szCs w:val="21"/>
        </w:rPr>
      </w:pPr>
    </w:p>
    <w:p w:rsidR="0055089E" w:rsidRPr="00DF0064" w:rsidRDefault="0055089E" w:rsidP="00DF0064">
      <w:pPr>
        <w:rPr>
          <w:color w:val="000000"/>
          <w:sz w:val="21"/>
          <w:szCs w:val="21"/>
        </w:rPr>
        <w:sectPr w:rsidR="0055089E" w:rsidRPr="00DF0064" w:rsidSect="0055089E">
          <w:headerReference w:type="default" r:id="rId9"/>
          <w:pgSz w:w="11906" w:h="16838"/>
          <w:pgMar w:top="284" w:right="567" w:bottom="426" w:left="851" w:header="426" w:footer="709" w:gutter="0"/>
          <w:cols w:space="708"/>
          <w:docGrid w:linePitch="360"/>
        </w:sectPr>
      </w:pPr>
    </w:p>
    <w:p w:rsidR="0055089E" w:rsidRPr="00DF0064" w:rsidRDefault="0055089E" w:rsidP="008E69C9">
      <w:pPr>
        <w:keepNext/>
        <w:keepLines/>
        <w:ind w:left="8820"/>
        <w:jc w:val="both"/>
        <w:outlineLvl w:val="0"/>
        <w:rPr>
          <w:sz w:val="21"/>
          <w:szCs w:val="21"/>
        </w:rPr>
      </w:pPr>
      <w:r w:rsidRPr="00DF0064">
        <w:rPr>
          <w:sz w:val="21"/>
          <w:szCs w:val="21"/>
        </w:rPr>
        <w:lastRenderedPageBreak/>
        <w:t xml:space="preserve">Приложение №1 к договору </w:t>
      </w:r>
      <w:r w:rsidR="008E69C9" w:rsidRPr="00DF0064">
        <w:rPr>
          <w:sz w:val="21"/>
          <w:szCs w:val="21"/>
        </w:rPr>
        <w:t xml:space="preserve">обязательного страхования гражданской ответственности владельцев транспортных средств от </w:t>
      </w:r>
      <w:r w:rsidRPr="00DF0064">
        <w:rPr>
          <w:sz w:val="21"/>
          <w:szCs w:val="21"/>
        </w:rPr>
        <w:t>«</w:t>
      </w:r>
      <w:r w:rsidR="00CF5ECB">
        <w:rPr>
          <w:sz w:val="21"/>
          <w:szCs w:val="21"/>
        </w:rPr>
        <w:t>_____</w:t>
      </w:r>
      <w:r w:rsidRPr="00DF0064">
        <w:rPr>
          <w:sz w:val="21"/>
          <w:szCs w:val="21"/>
        </w:rPr>
        <w:t xml:space="preserve">» </w:t>
      </w:r>
      <w:r w:rsidR="008E69C9" w:rsidRPr="00DF0064">
        <w:rPr>
          <w:sz w:val="21"/>
          <w:szCs w:val="21"/>
        </w:rPr>
        <w:t>августа</w:t>
      </w:r>
      <w:r w:rsidRPr="00DF0064">
        <w:rPr>
          <w:sz w:val="21"/>
          <w:szCs w:val="21"/>
        </w:rPr>
        <w:t xml:space="preserve"> </w:t>
      </w:r>
      <w:r w:rsidR="00CF5ECB">
        <w:rPr>
          <w:sz w:val="21"/>
          <w:szCs w:val="21"/>
        </w:rPr>
        <w:t>2026 г.</w:t>
      </w:r>
    </w:p>
    <w:p w:rsidR="008E69C9" w:rsidRPr="00DF0064" w:rsidRDefault="008E69C9" w:rsidP="008E69C9">
      <w:pPr>
        <w:keepNext/>
        <w:keepLines/>
        <w:ind w:left="8820"/>
        <w:jc w:val="both"/>
        <w:outlineLvl w:val="0"/>
        <w:rPr>
          <w:sz w:val="21"/>
          <w:szCs w:val="21"/>
        </w:rPr>
      </w:pPr>
    </w:p>
    <w:p w:rsidR="0055089E" w:rsidRPr="00DF0064" w:rsidRDefault="008E69C9" w:rsidP="0055089E">
      <w:pPr>
        <w:rPr>
          <w:sz w:val="21"/>
          <w:szCs w:val="21"/>
        </w:rPr>
      </w:pPr>
      <w:r w:rsidRPr="00DF0064">
        <w:rPr>
          <w:color w:val="000000"/>
          <w:sz w:val="21"/>
          <w:szCs w:val="21"/>
        </w:rPr>
        <w:t>Перечень автотранспортных средств, подлежащих страхованию</w:t>
      </w:r>
    </w:p>
    <w:tbl>
      <w:tblPr>
        <w:tblW w:w="15608" w:type="dxa"/>
        <w:tblInd w:w="-318" w:type="dxa"/>
        <w:tblLayout w:type="fixed"/>
        <w:tblLook w:val="0000" w:firstRow="0" w:lastRow="0" w:firstColumn="0" w:lastColumn="0" w:noHBand="0" w:noVBand="0"/>
      </w:tblPr>
      <w:tblGrid>
        <w:gridCol w:w="373"/>
        <w:gridCol w:w="1187"/>
        <w:gridCol w:w="284"/>
        <w:gridCol w:w="1417"/>
        <w:gridCol w:w="426"/>
        <w:gridCol w:w="567"/>
        <w:gridCol w:w="425"/>
        <w:gridCol w:w="567"/>
        <w:gridCol w:w="283"/>
        <w:gridCol w:w="426"/>
        <w:gridCol w:w="708"/>
        <w:gridCol w:w="851"/>
        <w:gridCol w:w="709"/>
        <w:gridCol w:w="992"/>
        <w:gridCol w:w="709"/>
        <w:gridCol w:w="850"/>
        <w:gridCol w:w="709"/>
        <w:gridCol w:w="567"/>
        <w:gridCol w:w="709"/>
        <w:gridCol w:w="425"/>
        <w:gridCol w:w="567"/>
        <w:gridCol w:w="439"/>
        <w:gridCol w:w="709"/>
        <w:gridCol w:w="709"/>
      </w:tblGrid>
      <w:tr w:rsidR="00DF0064" w:rsidRPr="00DF0064" w:rsidTr="00DF0064">
        <w:trPr>
          <w:cantSplit/>
          <w:trHeight w:val="2250"/>
        </w:trPr>
        <w:tc>
          <w:tcPr>
            <w:tcW w:w="373"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 п/п</w:t>
            </w:r>
          </w:p>
        </w:tc>
        <w:tc>
          <w:tcPr>
            <w:tcW w:w="1187"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Марка, модель ТС</w:t>
            </w:r>
          </w:p>
        </w:tc>
        <w:tc>
          <w:tcPr>
            <w:tcW w:w="284"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Категория тс</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Идентификационный номер (VIN)  ТС</w:t>
            </w:r>
          </w:p>
        </w:tc>
        <w:tc>
          <w:tcPr>
            <w:tcW w:w="426"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Год изготовления</w:t>
            </w:r>
          </w:p>
        </w:tc>
        <w:tc>
          <w:tcPr>
            <w:tcW w:w="567"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Мощность двигателя КВт/</w:t>
            </w:r>
            <w:proofErr w:type="spellStart"/>
            <w:r w:rsidRPr="00DF0064">
              <w:rPr>
                <w:rFonts w:eastAsia="MS Mincho"/>
                <w:sz w:val="15"/>
                <w:szCs w:val="15"/>
                <w:lang w:eastAsia="ja-JP"/>
              </w:rPr>
              <w:t>л.с</w:t>
            </w:r>
            <w:proofErr w:type="spellEnd"/>
          </w:p>
        </w:tc>
        <w:tc>
          <w:tcPr>
            <w:tcW w:w="425"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Разрешенная максимальная масса, кг (для  грузовых ТС)</w:t>
            </w:r>
          </w:p>
        </w:tc>
        <w:tc>
          <w:tcPr>
            <w:tcW w:w="567"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Количество пассажирских мест (для  автобусов, троллейбусов, трамваев)</w:t>
            </w:r>
          </w:p>
        </w:tc>
        <w:tc>
          <w:tcPr>
            <w:tcW w:w="283"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Шасси (рама) №</w:t>
            </w:r>
          </w:p>
        </w:tc>
        <w:tc>
          <w:tcPr>
            <w:tcW w:w="426"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Кузов (прицеп) №</w:t>
            </w:r>
          </w:p>
        </w:tc>
        <w:tc>
          <w:tcPr>
            <w:tcW w:w="2268" w:type="dxa"/>
            <w:gridSpan w:val="3"/>
            <w:vMerge w:val="restart"/>
            <w:tcBorders>
              <w:top w:val="single" w:sz="8" w:space="0" w:color="auto"/>
              <w:left w:val="single" w:sz="8" w:space="0" w:color="auto"/>
              <w:bottom w:val="single" w:sz="8" w:space="0" w:color="000000"/>
              <w:right w:val="single" w:sz="8" w:space="0" w:color="000000"/>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Документ  о регистрации ТС</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Государственный регистрационный знак</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Диагностическая карта или Талон технического осмотра (талон о прохождении государственного технического осмотра)</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ТС сдается/не сдается в прокат, аренду</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Цель использования ТС</w:t>
            </w:r>
          </w:p>
        </w:tc>
        <w:tc>
          <w:tcPr>
            <w:tcW w:w="567"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 xml:space="preserve">Класс,  зависящий   от  наличия   страховых  выплат,   присвоенный собственнику ТС </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Количество страховых случаев по предыдущему договору обязательного страхования владельцев данного ТС</w:t>
            </w:r>
          </w:p>
        </w:tc>
        <w:tc>
          <w:tcPr>
            <w:tcW w:w="425"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Предыдущий договор ОСАГО</w:t>
            </w:r>
          </w:p>
        </w:tc>
        <w:tc>
          <w:tcPr>
            <w:tcW w:w="1006"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Страховой полис</w:t>
            </w:r>
          </w:p>
        </w:tc>
        <w:tc>
          <w:tcPr>
            <w:tcW w:w="1418"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ТС используется</w:t>
            </w:r>
          </w:p>
        </w:tc>
      </w:tr>
      <w:tr w:rsidR="00DF0064" w:rsidRPr="00DF0064" w:rsidTr="00DF0064">
        <w:trPr>
          <w:trHeight w:val="270"/>
        </w:trPr>
        <w:tc>
          <w:tcPr>
            <w:tcW w:w="373"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1187"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284"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1417"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426"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425"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283"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426"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2268" w:type="dxa"/>
            <w:gridSpan w:val="3"/>
            <w:vMerge/>
            <w:tcBorders>
              <w:top w:val="single" w:sz="8" w:space="0" w:color="auto"/>
              <w:left w:val="single" w:sz="8" w:space="0" w:color="auto"/>
              <w:bottom w:val="single" w:sz="8" w:space="0" w:color="000000"/>
              <w:right w:val="single" w:sz="8" w:space="0" w:color="000000"/>
            </w:tcBorders>
            <w:vAlign w:val="center"/>
          </w:tcPr>
          <w:p w:rsidR="0055089E" w:rsidRPr="00DF0064" w:rsidRDefault="0055089E" w:rsidP="003160CE">
            <w:pPr>
              <w:jc w:val="center"/>
              <w:rPr>
                <w:rFonts w:eastAsia="MS Mincho"/>
                <w:sz w:val="15"/>
                <w:szCs w:val="15"/>
                <w:lang w:eastAsia="ja-JP"/>
              </w:rPr>
            </w:pPr>
          </w:p>
        </w:tc>
        <w:tc>
          <w:tcPr>
            <w:tcW w:w="992"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850"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425"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1006" w:type="dxa"/>
            <w:gridSpan w:val="2"/>
            <w:vMerge/>
            <w:tcBorders>
              <w:top w:val="single" w:sz="8" w:space="0" w:color="auto"/>
              <w:left w:val="single" w:sz="8" w:space="0" w:color="auto"/>
              <w:bottom w:val="single" w:sz="8" w:space="0" w:color="000000"/>
              <w:right w:val="single" w:sz="8" w:space="0" w:color="000000"/>
            </w:tcBorders>
            <w:vAlign w:val="center"/>
          </w:tcPr>
          <w:p w:rsidR="0055089E" w:rsidRPr="00DF0064" w:rsidRDefault="0055089E" w:rsidP="003160CE">
            <w:pPr>
              <w:jc w:val="center"/>
              <w:rPr>
                <w:rFonts w:eastAsia="MS Mincho"/>
                <w:sz w:val="15"/>
                <w:szCs w:val="15"/>
                <w:lang w:eastAsia="ja-JP"/>
              </w:rPr>
            </w:pPr>
          </w:p>
        </w:tc>
        <w:tc>
          <w:tcPr>
            <w:tcW w:w="1418" w:type="dxa"/>
            <w:gridSpan w:val="2"/>
            <w:vMerge/>
            <w:tcBorders>
              <w:top w:val="single" w:sz="8" w:space="0" w:color="auto"/>
              <w:left w:val="single" w:sz="8" w:space="0" w:color="auto"/>
              <w:bottom w:val="single" w:sz="8" w:space="0" w:color="000000"/>
              <w:right w:val="single" w:sz="8" w:space="0" w:color="000000"/>
            </w:tcBorders>
            <w:vAlign w:val="center"/>
          </w:tcPr>
          <w:p w:rsidR="0055089E" w:rsidRPr="00DF0064" w:rsidRDefault="0055089E" w:rsidP="003160CE">
            <w:pPr>
              <w:jc w:val="center"/>
              <w:rPr>
                <w:rFonts w:eastAsia="MS Mincho"/>
                <w:sz w:val="15"/>
                <w:szCs w:val="15"/>
                <w:lang w:eastAsia="ja-JP"/>
              </w:rPr>
            </w:pPr>
          </w:p>
        </w:tc>
      </w:tr>
      <w:tr w:rsidR="00DF0064" w:rsidRPr="00DF0064" w:rsidTr="00DF0064">
        <w:trPr>
          <w:trHeight w:val="345"/>
        </w:trPr>
        <w:tc>
          <w:tcPr>
            <w:tcW w:w="373"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1187"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284"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1417"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426"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425"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283"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426"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708" w:type="dxa"/>
            <w:tcBorders>
              <w:top w:val="nil"/>
              <w:left w:val="nil"/>
              <w:bottom w:val="single" w:sz="8" w:space="0" w:color="auto"/>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Серия</w:t>
            </w:r>
          </w:p>
        </w:tc>
        <w:tc>
          <w:tcPr>
            <w:tcW w:w="851" w:type="dxa"/>
            <w:tcBorders>
              <w:top w:val="nil"/>
              <w:left w:val="nil"/>
              <w:bottom w:val="single" w:sz="8" w:space="0" w:color="auto"/>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w:t>
            </w:r>
          </w:p>
        </w:tc>
        <w:tc>
          <w:tcPr>
            <w:tcW w:w="709" w:type="dxa"/>
            <w:tcBorders>
              <w:top w:val="nil"/>
              <w:left w:val="nil"/>
              <w:bottom w:val="single" w:sz="8" w:space="0" w:color="auto"/>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дата выдачи</w:t>
            </w:r>
          </w:p>
        </w:tc>
        <w:tc>
          <w:tcPr>
            <w:tcW w:w="992"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850"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425"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567" w:type="dxa"/>
            <w:tcBorders>
              <w:top w:val="nil"/>
              <w:left w:val="nil"/>
              <w:bottom w:val="single" w:sz="8" w:space="0" w:color="auto"/>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Серия</w:t>
            </w:r>
          </w:p>
        </w:tc>
        <w:tc>
          <w:tcPr>
            <w:tcW w:w="439" w:type="dxa"/>
            <w:tcBorders>
              <w:top w:val="nil"/>
              <w:left w:val="nil"/>
              <w:bottom w:val="single" w:sz="8" w:space="0" w:color="auto"/>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w:t>
            </w:r>
          </w:p>
        </w:tc>
        <w:tc>
          <w:tcPr>
            <w:tcW w:w="709" w:type="dxa"/>
            <w:tcBorders>
              <w:top w:val="nil"/>
              <w:left w:val="nil"/>
              <w:bottom w:val="single" w:sz="8" w:space="0" w:color="auto"/>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с</w:t>
            </w:r>
          </w:p>
        </w:tc>
        <w:tc>
          <w:tcPr>
            <w:tcW w:w="709" w:type="dxa"/>
            <w:tcBorders>
              <w:top w:val="nil"/>
              <w:left w:val="nil"/>
              <w:bottom w:val="single" w:sz="8" w:space="0" w:color="auto"/>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по</w:t>
            </w:r>
          </w:p>
        </w:tc>
      </w:tr>
      <w:tr w:rsidR="00DF0064" w:rsidRPr="00DF0064" w:rsidTr="00DF0064">
        <w:trPr>
          <w:cantSplit/>
          <w:trHeight w:val="270"/>
        </w:trPr>
        <w:tc>
          <w:tcPr>
            <w:tcW w:w="373" w:type="dxa"/>
            <w:tcBorders>
              <w:top w:val="nil"/>
              <w:left w:val="single" w:sz="8" w:space="0" w:color="auto"/>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1</w:t>
            </w:r>
          </w:p>
        </w:tc>
        <w:tc>
          <w:tcPr>
            <w:tcW w:w="1187"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2</w:t>
            </w:r>
          </w:p>
        </w:tc>
        <w:tc>
          <w:tcPr>
            <w:tcW w:w="284"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3</w:t>
            </w:r>
          </w:p>
        </w:tc>
        <w:tc>
          <w:tcPr>
            <w:tcW w:w="1417"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4</w:t>
            </w:r>
          </w:p>
        </w:tc>
        <w:tc>
          <w:tcPr>
            <w:tcW w:w="426"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5</w:t>
            </w:r>
          </w:p>
        </w:tc>
        <w:tc>
          <w:tcPr>
            <w:tcW w:w="567"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6</w:t>
            </w:r>
          </w:p>
        </w:tc>
        <w:tc>
          <w:tcPr>
            <w:tcW w:w="425"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7</w:t>
            </w:r>
          </w:p>
        </w:tc>
        <w:tc>
          <w:tcPr>
            <w:tcW w:w="567"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8</w:t>
            </w:r>
          </w:p>
        </w:tc>
        <w:tc>
          <w:tcPr>
            <w:tcW w:w="283"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9</w:t>
            </w:r>
          </w:p>
        </w:tc>
        <w:tc>
          <w:tcPr>
            <w:tcW w:w="426"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10</w:t>
            </w:r>
          </w:p>
        </w:tc>
        <w:tc>
          <w:tcPr>
            <w:tcW w:w="708"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11</w:t>
            </w:r>
          </w:p>
        </w:tc>
        <w:tc>
          <w:tcPr>
            <w:tcW w:w="851"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12</w:t>
            </w:r>
          </w:p>
        </w:tc>
        <w:tc>
          <w:tcPr>
            <w:tcW w:w="709"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13</w:t>
            </w:r>
          </w:p>
        </w:tc>
        <w:tc>
          <w:tcPr>
            <w:tcW w:w="992"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14</w:t>
            </w:r>
          </w:p>
        </w:tc>
        <w:tc>
          <w:tcPr>
            <w:tcW w:w="709"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15</w:t>
            </w:r>
          </w:p>
        </w:tc>
        <w:tc>
          <w:tcPr>
            <w:tcW w:w="850"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16</w:t>
            </w:r>
          </w:p>
        </w:tc>
        <w:tc>
          <w:tcPr>
            <w:tcW w:w="709"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17</w:t>
            </w:r>
          </w:p>
        </w:tc>
        <w:tc>
          <w:tcPr>
            <w:tcW w:w="567"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18</w:t>
            </w:r>
          </w:p>
        </w:tc>
        <w:tc>
          <w:tcPr>
            <w:tcW w:w="709"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19</w:t>
            </w:r>
          </w:p>
        </w:tc>
        <w:tc>
          <w:tcPr>
            <w:tcW w:w="425"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20</w:t>
            </w:r>
          </w:p>
        </w:tc>
        <w:tc>
          <w:tcPr>
            <w:tcW w:w="567"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21</w:t>
            </w:r>
          </w:p>
        </w:tc>
        <w:tc>
          <w:tcPr>
            <w:tcW w:w="439"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22</w:t>
            </w:r>
          </w:p>
        </w:tc>
        <w:tc>
          <w:tcPr>
            <w:tcW w:w="709"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23</w:t>
            </w:r>
          </w:p>
        </w:tc>
        <w:tc>
          <w:tcPr>
            <w:tcW w:w="709"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24</w:t>
            </w:r>
          </w:p>
        </w:tc>
      </w:tr>
      <w:tr w:rsidR="00DF0064" w:rsidRPr="00DF0064" w:rsidTr="00DF0064">
        <w:trPr>
          <w:cantSplit/>
          <w:trHeight w:val="915"/>
        </w:trPr>
        <w:tc>
          <w:tcPr>
            <w:tcW w:w="373" w:type="dxa"/>
            <w:tcBorders>
              <w:top w:val="nil"/>
              <w:left w:val="single" w:sz="8" w:space="0" w:color="auto"/>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1</w:t>
            </w:r>
          </w:p>
        </w:tc>
        <w:tc>
          <w:tcPr>
            <w:tcW w:w="1187"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SKODA OCTAVIA</w:t>
            </w:r>
          </w:p>
        </w:tc>
        <w:tc>
          <w:tcPr>
            <w:tcW w:w="284"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В</w:t>
            </w:r>
          </w:p>
        </w:tc>
        <w:tc>
          <w:tcPr>
            <w:tcW w:w="1417"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XW8AN4NE0FH013704</w:t>
            </w:r>
          </w:p>
        </w:tc>
        <w:tc>
          <w:tcPr>
            <w:tcW w:w="426"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2014</w:t>
            </w:r>
          </w:p>
        </w:tc>
        <w:tc>
          <w:tcPr>
            <w:tcW w:w="567"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rPr>
                <w:rFonts w:eastAsia="MS Mincho"/>
                <w:sz w:val="20"/>
                <w:szCs w:val="20"/>
                <w:lang w:eastAsia="ja-JP"/>
              </w:rPr>
            </w:pPr>
            <w:r w:rsidRPr="00DF0064">
              <w:rPr>
                <w:rFonts w:eastAsia="MS Mincho"/>
                <w:sz w:val="20"/>
                <w:szCs w:val="20"/>
                <w:lang w:eastAsia="ja-JP"/>
              </w:rPr>
              <w:t>110</w:t>
            </w:r>
          </w:p>
        </w:tc>
        <w:tc>
          <w:tcPr>
            <w:tcW w:w="425"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w:t>
            </w:r>
          </w:p>
        </w:tc>
        <w:tc>
          <w:tcPr>
            <w:tcW w:w="567"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w:t>
            </w:r>
          </w:p>
        </w:tc>
        <w:tc>
          <w:tcPr>
            <w:tcW w:w="283"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w:t>
            </w:r>
          </w:p>
        </w:tc>
        <w:tc>
          <w:tcPr>
            <w:tcW w:w="426"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w:t>
            </w:r>
          </w:p>
        </w:tc>
        <w:tc>
          <w:tcPr>
            <w:tcW w:w="708"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40ОА</w:t>
            </w:r>
          </w:p>
        </w:tc>
        <w:tc>
          <w:tcPr>
            <w:tcW w:w="851"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264210</w:t>
            </w:r>
          </w:p>
        </w:tc>
        <w:tc>
          <w:tcPr>
            <w:tcW w:w="709"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08.10.2014</w:t>
            </w:r>
          </w:p>
        </w:tc>
        <w:tc>
          <w:tcPr>
            <w:tcW w:w="992"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У128ОУ163</w:t>
            </w:r>
          </w:p>
        </w:tc>
        <w:tc>
          <w:tcPr>
            <w:tcW w:w="709"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p>
        </w:tc>
        <w:tc>
          <w:tcPr>
            <w:tcW w:w="850"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6"/>
                <w:szCs w:val="16"/>
                <w:lang w:eastAsia="ja-JP"/>
              </w:rPr>
            </w:pPr>
            <w:r w:rsidRPr="00DF0064">
              <w:rPr>
                <w:rFonts w:eastAsia="MS Mincho"/>
                <w:sz w:val="16"/>
                <w:szCs w:val="16"/>
                <w:lang w:eastAsia="ja-JP"/>
              </w:rPr>
              <w:t>Не сдается</w:t>
            </w:r>
          </w:p>
        </w:tc>
        <w:tc>
          <w:tcPr>
            <w:tcW w:w="709"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6"/>
                <w:szCs w:val="16"/>
                <w:lang w:eastAsia="ja-JP"/>
              </w:rPr>
            </w:pPr>
            <w:r w:rsidRPr="00DF0064">
              <w:rPr>
                <w:rFonts w:eastAsia="MS Mincho"/>
                <w:sz w:val="16"/>
                <w:szCs w:val="16"/>
                <w:lang w:eastAsia="ja-JP"/>
              </w:rPr>
              <w:t>прочее</w:t>
            </w:r>
          </w:p>
        </w:tc>
        <w:tc>
          <w:tcPr>
            <w:tcW w:w="567"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p>
        </w:tc>
        <w:tc>
          <w:tcPr>
            <w:tcW w:w="709"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нет</w:t>
            </w:r>
          </w:p>
        </w:tc>
        <w:tc>
          <w:tcPr>
            <w:tcW w:w="425"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p>
        </w:tc>
        <w:tc>
          <w:tcPr>
            <w:tcW w:w="567"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p>
        </w:tc>
        <w:tc>
          <w:tcPr>
            <w:tcW w:w="439"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p>
        </w:tc>
        <w:tc>
          <w:tcPr>
            <w:tcW w:w="709" w:type="dxa"/>
            <w:tcBorders>
              <w:top w:val="nil"/>
              <w:left w:val="nil"/>
              <w:bottom w:val="single" w:sz="8" w:space="0" w:color="auto"/>
              <w:right w:val="single" w:sz="8" w:space="0" w:color="auto"/>
            </w:tcBorders>
            <w:shd w:val="clear" w:color="auto" w:fill="auto"/>
            <w:vAlign w:val="center"/>
          </w:tcPr>
          <w:p w:rsidR="0055089E" w:rsidRPr="00DF0064" w:rsidRDefault="0055089E" w:rsidP="009C6EA5">
            <w:pPr>
              <w:jc w:val="center"/>
              <w:rPr>
                <w:rFonts w:eastAsia="MS Mincho"/>
                <w:sz w:val="20"/>
                <w:szCs w:val="20"/>
                <w:lang w:eastAsia="ja-JP"/>
              </w:rPr>
            </w:pPr>
            <w:r w:rsidRPr="00DF0064">
              <w:rPr>
                <w:rFonts w:eastAsia="MS Mincho"/>
                <w:sz w:val="20"/>
                <w:szCs w:val="20"/>
                <w:lang w:eastAsia="ja-JP"/>
              </w:rPr>
              <w:t>31.10.202</w:t>
            </w:r>
            <w:r w:rsidR="009C6EA5">
              <w:rPr>
                <w:rFonts w:eastAsia="MS Mincho"/>
                <w:sz w:val="20"/>
                <w:szCs w:val="20"/>
                <w:lang w:eastAsia="ja-JP"/>
              </w:rPr>
              <w:t>6</w:t>
            </w:r>
          </w:p>
        </w:tc>
        <w:tc>
          <w:tcPr>
            <w:tcW w:w="709" w:type="dxa"/>
            <w:tcBorders>
              <w:top w:val="nil"/>
              <w:left w:val="nil"/>
              <w:bottom w:val="single" w:sz="8" w:space="0" w:color="auto"/>
              <w:right w:val="single" w:sz="8" w:space="0" w:color="auto"/>
            </w:tcBorders>
            <w:shd w:val="clear" w:color="auto" w:fill="auto"/>
            <w:vAlign w:val="center"/>
          </w:tcPr>
          <w:p w:rsidR="0055089E" w:rsidRPr="00DF0064" w:rsidRDefault="0055089E" w:rsidP="009C6EA5">
            <w:pPr>
              <w:jc w:val="center"/>
              <w:rPr>
                <w:rFonts w:eastAsia="MS Mincho"/>
                <w:sz w:val="20"/>
                <w:szCs w:val="20"/>
                <w:lang w:eastAsia="ja-JP"/>
              </w:rPr>
            </w:pPr>
            <w:r w:rsidRPr="00DF0064">
              <w:rPr>
                <w:rFonts w:eastAsia="MS Mincho"/>
                <w:sz w:val="20"/>
                <w:szCs w:val="20"/>
                <w:lang w:eastAsia="ja-JP"/>
              </w:rPr>
              <w:t>30.10.202</w:t>
            </w:r>
            <w:r w:rsidR="009C6EA5">
              <w:rPr>
                <w:rFonts w:eastAsia="MS Mincho"/>
                <w:sz w:val="20"/>
                <w:szCs w:val="20"/>
                <w:lang w:eastAsia="ja-JP"/>
              </w:rPr>
              <w:t>7</w:t>
            </w:r>
          </w:p>
        </w:tc>
      </w:tr>
    </w:tbl>
    <w:p w:rsidR="0055089E" w:rsidRPr="00DF0064" w:rsidRDefault="0055089E" w:rsidP="0055089E">
      <w:pPr>
        <w:rPr>
          <w:sz w:val="21"/>
          <w:szCs w:val="21"/>
        </w:rPr>
      </w:pPr>
    </w:p>
    <w:p w:rsidR="0055089E" w:rsidRPr="00DF0064" w:rsidRDefault="0055089E" w:rsidP="0055089E">
      <w:pPr>
        <w:tabs>
          <w:tab w:val="right" w:pos="14400"/>
        </w:tabs>
        <w:outlineLvl w:val="0"/>
        <w:rPr>
          <w:sz w:val="21"/>
          <w:szCs w:val="21"/>
          <w:u w:val="single"/>
        </w:rPr>
      </w:pPr>
      <w:r w:rsidRPr="00DF0064">
        <w:rPr>
          <w:sz w:val="21"/>
          <w:szCs w:val="21"/>
        </w:rPr>
        <w:t xml:space="preserve">Особые отметки </w:t>
      </w:r>
      <w:r w:rsidRPr="00DF0064">
        <w:rPr>
          <w:sz w:val="21"/>
          <w:szCs w:val="21"/>
          <w:u w:val="single"/>
        </w:rPr>
        <w:tab/>
      </w:r>
    </w:p>
    <w:p w:rsidR="0055089E" w:rsidRPr="00DF0064" w:rsidRDefault="0055089E" w:rsidP="0055089E">
      <w:pPr>
        <w:tabs>
          <w:tab w:val="right" w:pos="9639"/>
        </w:tabs>
        <w:rPr>
          <w:sz w:val="21"/>
          <w:szCs w:val="21"/>
          <w:u w:val="single"/>
        </w:rPr>
      </w:pPr>
    </w:p>
    <w:p w:rsidR="0055089E" w:rsidRPr="00DF0064" w:rsidRDefault="0055089E" w:rsidP="0055089E">
      <w:pPr>
        <w:rPr>
          <w:sz w:val="21"/>
          <w:szCs w:val="21"/>
        </w:rPr>
      </w:pPr>
    </w:p>
    <w:p w:rsidR="0055089E" w:rsidRPr="00DF0064" w:rsidRDefault="0055089E" w:rsidP="0055089E">
      <w:pPr>
        <w:outlineLvl w:val="0"/>
        <w:rPr>
          <w:sz w:val="21"/>
          <w:szCs w:val="21"/>
        </w:rPr>
      </w:pPr>
      <w:r w:rsidRPr="00DF0064">
        <w:rPr>
          <w:sz w:val="21"/>
          <w:szCs w:val="21"/>
        </w:rPr>
        <w:t xml:space="preserve">Страховые </w:t>
      </w:r>
      <w:proofErr w:type="gramStart"/>
      <w:r w:rsidRPr="00DF0064">
        <w:rPr>
          <w:sz w:val="21"/>
          <w:szCs w:val="21"/>
        </w:rPr>
        <w:t>полисы  получил</w:t>
      </w:r>
      <w:proofErr w:type="gramEnd"/>
      <w:r w:rsidRPr="00DF0064">
        <w:rPr>
          <w:sz w:val="21"/>
          <w:szCs w:val="21"/>
        </w:rPr>
        <w:t>.</w:t>
      </w:r>
    </w:p>
    <w:p w:rsidR="0055089E" w:rsidRPr="00DF0064" w:rsidRDefault="0055089E" w:rsidP="0055089E">
      <w:pPr>
        <w:rPr>
          <w:sz w:val="21"/>
          <w:szCs w:val="21"/>
        </w:rPr>
      </w:pPr>
      <w:r w:rsidRPr="00DF0064">
        <w:rPr>
          <w:sz w:val="21"/>
          <w:szCs w:val="21"/>
        </w:rPr>
        <w:t xml:space="preserve">Перечень представителей страховщика в субъектах Российской Федерации и 2 бланка извещения </w:t>
      </w:r>
      <w:proofErr w:type="gramStart"/>
      <w:r w:rsidRPr="00DF0064">
        <w:rPr>
          <w:sz w:val="21"/>
          <w:szCs w:val="21"/>
        </w:rPr>
        <w:t>о  дорожно</w:t>
      </w:r>
      <w:proofErr w:type="gramEnd"/>
      <w:r w:rsidRPr="00DF0064">
        <w:rPr>
          <w:sz w:val="21"/>
          <w:szCs w:val="21"/>
        </w:rPr>
        <w:t>-транспортном происшествии  на каждое ТС получил.</w:t>
      </w:r>
    </w:p>
    <w:p w:rsidR="0055089E" w:rsidRPr="00DF0064" w:rsidRDefault="0055089E" w:rsidP="0055089E">
      <w:pPr>
        <w:rPr>
          <w:sz w:val="21"/>
          <w:szCs w:val="21"/>
        </w:rPr>
      </w:pPr>
    </w:p>
    <w:p w:rsidR="0055089E" w:rsidRPr="00DF0064" w:rsidRDefault="0055089E" w:rsidP="0055089E">
      <w:pPr>
        <w:rPr>
          <w:sz w:val="21"/>
          <w:szCs w:val="21"/>
        </w:rPr>
      </w:pPr>
    </w:p>
    <w:p w:rsidR="0055089E" w:rsidRPr="00DF0064" w:rsidRDefault="0055089E" w:rsidP="0055089E">
      <w:pPr>
        <w:rPr>
          <w:sz w:val="21"/>
          <w:szCs w:val="21"/>
        </w:rPr>
      </w:pPr>
    </w:p>
    <w:p w:rsidR="0055089E" w:rsidRPr="00DF0064" w:rsidRDefault="0055089E" w:rsidP="0055089E">
      <w:pPr>
        <w:rPr>
          <w:sz w:val="21"/>
          <w:szCs w:val="21"/>
        </w:rPr>
      </w:pPr>
    </w:p>
    <w:p w:rsidR="0055089E" w:rsidRPr="00DF0064" w:rsidRDefault="0055089E" w:rsidP="0055089E">
      <w:pPr>
        <w:outlineLvl w:val="0"/>
        <w:rPr>
          <w:sz w:val="21"/>
          <w:szCs w:val="21"/>
        </w:rPr>
      </w:pPr>
    </w:p>
    <w:p w:rsidR="0055089E" w:rsidRPr="00DF0064" w:rsidRDefault="0055089E" w:rsidP="0055089E">
      <w:pPr>
        <w:ind w:right="-370"/>
        <w:rPr>
          <w:sz w:val="21"/>
          <w:szCs w:val="21"/>
        </w:rPr>
      </w:pPr>
      <w:r w:rsidRPr="00DF0064">
        <w:rPr>
          <w:sz w:val="21"/>
          <w:szCs w:val="21"/>
        </w:rPr>
        <w:t>Страхователь ___________________ (</w:t>
      </w:r>
      <w:r w:rsidR="0058633F">
        <w:rPr>
          <w:b/>
          <w:sz w:val="21"/>
          <w:szCs w:val="21"/>
        </w:rPr>
        <w:t>_____________)</w:t>
      </w:r>
      <w:r w:rsidRPr="00DF0064">
        <w:rPr>
          <w:sz w:val="21"/>
          <w:szCs w:val="21"/>
        </w:rPr>
        <w:tab/>
      </w:r>
      <w:r w:rsidR="00DF0064">
        <w:rPr>
          <w:sz w:val="21"/>
          <w:szCs w:val="21"/>
        </w:rPr>
        <w:t xml:space="preserve">                                                                   С</w:t>
      </w:r>
      <w:r w:rsidRPr="00DF0064">
        <w:rPr>
          <w:sz w:val="21"/>
          <w:szCs w:val="21"/>
        </w:rPr>
        <w:t>траховщик__________________________</w:t>
      </w:r>
      <w:proofErr w:type="gramStart"/>
      <w:r w:rsidRPr="00DF0064">
        <w:rPr>
          <w:sz w:val="21"/>
          <w:szCs w:val="21"/>
        </w:rPr>
        <w:t xml:space="preserve">_( </w:t>
      </w:r>
      <w:r w:rsidR="0058633F">
        <w:rPr>
          <w:b/>
          <w:sz w:val="21"/>
          <w:szCs w:val="21"/>
        </w:rPr>
        <w:t>_</w:t>
      </w:r>
      <w:proofErr w:type="gramEnd"/>
      <w:r w:rsidR="0058633F">
        <w:rPr>
          <w:b/>
          <w:sz w:val="21"/>
          <w:szCs w:val="21"/>
        </w:rPr>
        <w:t>_____________</w:t>
      </w:r>
      <w:r w:rsidRPr="00DF0064">
        <w:rPr>
          <w:sz w:val="21"/>
          <w:szCs w:val="21"/>
        </w:rPr>
        <w:t xml:space="preserve"> )                                             </w:t>
      </w:r>
    </w:p>
    <w:p w:rsidR="0055089E" w:rsidRPr="00DF0064" w:rsidRDefault="0055089E" w:rsidP="0055089E">
      <w:pPr>
        <w:ind w:left="1416" w:right="-10" w:firstLine="384"/>
        <w:rPr>
          <w:sz w:val="21"/>
          <w:szCs w:val="21"/>
          <w:vertAlign w:val="superscript"/>
        </w:rPr>
      </w:pPr>
      <w:r w:rsidRPr="00DF0064">
        <w:rPr>
          <w:sz w:val="21"/>
          <w:szCs w:val="21"/>
          <w:vertAlign w:val="superscript"/>
        </w:rPr>
        <w:tab/>
      </w:r>
      <w:r w:rsidRPr="00DF0064">
        <w:rPr>
          <w:sz w:val="21"/>
          <w:szCs w:val="21"/>
          <w:vertAlign w:val="superscript"/>
        </w:rPr>
        <w:tab/>
      </w:r>
      <w:r w:rsidRPr="00DF0064">
        <w:rPr>
          <w:sz w:val="21"/>
          <w:szCs w:val="21"/>
          <w:vertAlign w:val="superscript"/>
        </w:rPr>
        <w:tab/>
      </w:r>
      <w:r w:rsidRPr="00DF0064">
        <w:rPr>
          <w:sz w:val="21"/>
          <w:szCs w:val="21"/>
          <w:vertAlign w:val="superscript"/>
        </w:rPr>
        <w:tab/>
        <w:t xml:space="preserve">                                                                                  </w:t>
      </w:r>
      <w:r w:rsidRPr="00DF0064">
        <w:rPr>
          <w:sz w:val="21"/>
          <w:szCs w:val="21"/>
          <w:vertAlign w:val="superscript"/>
        </w:rPr>
        <w:tab/>
      </w:r>
      <w:r w:rsidRPr="00DF0064">
        <w:rPr>
          <w:sz w:val="21"/>
          <w:szCs w:val="21"/>
          <w:vertAlign w:val="superscript"/>
        </w:rPr>
        <w:tab/>
      </w:r>
      <w:r w:rsidRPr="00DF0064">
        <w:rPr>
          <w:sz w:val="21"/>
          <w:szCs w:val="21"/>
          <w:vertAlign w:val="superscript"/>
        </w:rPr>
        <w:tab/>
        <w:t xml:space="preserve">                                                                                                                                                                                                                                                </w:t>
      </w:r>
    </w:p>
    <w:p w:rsidR="0055089E" w:rsidRPr="00DF0064" w:rsidRDefault="0055089E" w:rsidP="0055089E">
      <w:pPr>
        <w:rPr>
          <w:sz w:val="21"/>
          <w:szCs w:val="21"/>
        </w:rPr>
      </w:pPr>
    </w:p>
    <w:p w:rsidR="0055089E" w:rsidRPr="00DF0064" w:rsidRDefault="0055089E" w:rsidP="0055089E">
      <w:pPr>
        <w:rPr>
          <w:sz w:val="21"/>
          <w:szCs w:val="21"/>
        </w:rPr>
      </w:pPr>
    </w:p>
    <w:p w:rsidR="0055089E" w:rsidRPr="00DF0064" w:rsidRDefault="0055089E" w:rsidP="0055089E">
      <w:pPr>
        <w:rPr>
          <w:sz w:val="21"/>
          <w:szCs w:val="21"/>
        </w:rPr>
      </w:pPr>
    </w:p>
    <w:p w:rsidR="0058633F" w:rsidRDefault="0058633F" w:rsidP="0055089E">
      <w:pPr>
        <w:pStyle w:val="a7"/>
        <w:ind w:firstLine="8820"/>
        <w:jc w:val="right"/>
        <w:outlineLvl w:val="0"/>
        <w:rPr>
          <w:sz w:val="21"/>
          <w:szCs w:val="21"/>
        </w:rPr>
      </w:pPr>
    </w:p>
    <w:p w:rsidR="0058633F" w:rsidRDefault="0058633F" w:rsidP="0055089E">
      <w:pPr>
        <w:pStyle w:val="a7"/>
        <w:ind w:firstLine="8820"/>
        <w:jc w:val="right"/>
        <w:outlineLvl w:val="0"/>
        <w:rPr>
          <w:sz w:val="21"/>
          <w:szCs w:val="21"/>
        </w:rPr>
      </w:pPr>
    </w:p>
    <w:p w:rsidR="0058633F" w:rsidRDefault="0058633F" w:rsidP="0055089E">
      <w:pPr>
        <w:pStyle w:val="a7"/>
        <w:ind w:firstLine="8820"/>
        <w:jc w:val="right"/>
        <w:outlineLvl w:val="0"/>
        <w:rPr>
          <w:sz w:val="21"/>
          <w:szCs w:val="21"/>
        </w:rPr>
      </w:pPr>
    </w:p>
    <w:p w:rsidR="0058633F" w:rsidRDefault="0058633F" w:rsidP="0055089E">
      <w:pPr>
        <w:pStyle w:val="a7"/>
        <w:ind w:firstLine="8820"/>
        <w:jc w:val="right"/>
        <w:outlineLvl w:val="0"/>
        <w:rPr>
          <w:sz w:val="21"/>
          <w:szCs w:val="21"/>
        </w:rPr>
      </w:pPr>
    </w:p>
    <w:p w:rsidR="0055089E" w:rsidRPr="00DF0064" w:rsidRDefault="008E69C9" w:rsidP="0055089E">
      <w:pPr>
        <w:pStyle w:val="a7"/>
        <w:ind w:firstLine="8820"/>
        <w:jc w:val="right"/>
        <w:outlineLvl w:val="0"/>
        <w:rPr>
          <w:sz w:val="21"/>
          <w:szCs w:val="21"/>
        </w:rPr>
      </w:pPr>
      <w:r w:rsidRPr="00DF0064">
        <w:rPr>
          <w:sz w:val="21"/>
          <w:szCs w:val="21"/>
        </w:rPr>
        <w:lastRenderedPageBreak/>
        <w:t>Приложение №2 к договору обязательного страхования гражданской ответственности владельцев транспортных средств от «</w:t>
      </w:r>
      <w:r w:rsidR="0058633F">
        <w:rPr>
          <w:sz w:val="21"/>
          <w:szCs w:val="21"/>
        </w:rPr>
        <w:t>____</w:t>
      </w:r>
      <w:r w:rsidRPr="00DF0064">
        <w:rPr>
          <w:sz w:val="21"/>
          <w:szCs w:val="21"/>
        </w:rPr>
        <w:t xml:space="preserve">» августа </w:t>
      </w:r>
      <w:r w:rsidR="0058633F">
        <w:rPr>
          <w:sz w:val="21"/>
          <w:szCs w:val="21"/>
        </w:rPr>
        <w:t>2026 г.</w:t>
      </w:r>
    </w:p>
    <w:p w:rsidR="0055089E" w:rsidRPr="00DF0064" w:rsidRDefault="0055089E" w:rsidP="0055089E">
      <w:pPr>
        <w:ind w:left="8820"/>
        <w:rPr>
          <w:sz w:val="21"/>
          <w:szCs w:val="21"/>
        </w:rPr>
      </w:pPr>
    </w:p>
    <w:p w:rsidR="0055089E" w:rsidRPr="00DF0064" w:rsidRDefault="008E69C9" w:rsidP="0055089E">
      <w:pPr>
        <w:outlineLvl w:val="0"/>
        <w:rPr>
          <w:sz w:val="21"/>
          <w:szCs w:val="21"/>
        </w:rPr>
      </w:pPr>
      <w:r w:rsidRPr="00DF0064">
        <w:rPr>
          <w:sz w:val="21"/>
          <w:szCs w:val="21"/>
        </w:rPr>
        <w:t>Расчет с</w:t>
      </w:r>
      <w:r w:rsidR="0055089E" w:rsidRPr="00DF0064">
        <w:rPr>
          <w:sz w:val="21"/>
          <w:szCs w:val="21"/>
        </w:rPr>
        <w:t>трахов</w:t>
      </w:r>
      <w:r w:rsidRPr="00DF0064">
        <w:rPr>
          <w:sz w:val="21"/>
          <w:szCs w:val="21"/>
        </w:rPr>
        <w:t>ой</w:t>
      </w:r>
      <w:r w:rsidR="0055089E" w:rsidRPr="00DF0064">
        <w:rPr>
          <w:sz w:val="21"/>
          <w:szCs w:val="21"/>
        </w:rPr>
        <w:t xml:space="preserve"> преми</w:t>
      </w:r>
      <w:r w:rsidRPr="00DF0064">
        <w:rPr>
          <w:sz w:val="21"/>
          <w:szCs w:val="21"/>
        </w:rPr>
        <w:t>и</w:t>
      </w:r>
    </w:p>
    <w:tbl>
      <w:tblPr>
        <w:tblW w:w="15812" w:type="dxa"/>
        <w:tblInd w:w="-549" w:type="dxa"/>
        <w:tblCellMar>
          <w:left w:w="0" w:type="dxa"/>
          <w:right w:w="0" w:type="dxa"/>
        </w:tblCellMar>
        <w:tblLook w:val="0000" w:firstRow="0" w:lastRow="0" w:firstColumn="0" w:lastColumn="0" w:noHBand="0" w:noVBand="0"/>
      </w:tblPr>
      <w:tblGrid>
        <w:gridCol w:w="323"/>
        <w:gridCol w:w="2371"/>
        <w:gridCol w:w="2551"/>
        <w:gridCol w:w="1418"/>
        <w:gridCol w:w="1134"/>
        <w:gridCol w:w="850"/>
        <w:gridCol w:w="851"/>
        <w:gridCol w:w="992"/>
        <w:gridCol w:w="850"/>
        <w:gridCol w:w="851"/>
        <w:gridCol w:w="850"/>
        <w:gridCol w:w="851"/>
        <w:gridCol w:w="868"/>
        <w:gridCol w:w="1052"/>
      </w:tblGrid>
      <w:tr w:rsidR="0055089E" w:rsidRPr="00DF0064" w:rsidTr="00DF0064">
        <w:trPr>
          <w:cantSplit/>
          <w:trHeight w:val="259"/>
        </w:trPr>
        <w:tc>
          <w:tcPr>
            <w:tcW w:w="323" w:type="dxa"/>
            <w:vMerge w:val="restart"/>
            <w:tcBorders>
              <w:top w:val="single" w:sz="4" w:space="0" w:color="auto"/>
              <w:left w:val="single" w:sz="4" w:space="0" w:color="auto"/>
              <w:bottom w:val="single" w:sz="4" w:space="0" w:color="000000"/>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 п/п</w:t>
            </w:r>
          </w:p>
        </w:tc>
        <w:tc>
          <w:tcPr>
            <w:tcW w:w="2371" w:type="dxa"/>
            <w:vMerge w:val="restar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Марка, модель ТС</w:t>
            </w:r>
          </w:p>
        </w:tc>
        <w:tc>
          <w:tcPr>
            <w:tcW w:w="2551" w:type="dxa"/>
            <w:vMerge w:val="restar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Идентификационный номер (</w:t>
            </w:r>
            <w:r w:rsidRPr="00DF0064">
              <w:rPr>
                <w:sz w:val="16"/>
                <w:szCs w:val="16"/>
                <w:lang w:val="en-US"/>
              </w:rPr>
              <w:t>VIN</w:t>
            </w:r>
            <w:r w:rsidRPr="00DF0064">
              <w:rPr>
                <w:sz w:val="16"/>
                <w:szCs w:val="16"/>
              </w:rPr>
              <w:t>) ТС</w:t>
            </w:r>
          </w:p>
        </w:tc>
        <w:tc>
          <w:tcPr>
            <w:tcW w:w="1418" w:type="dxa"/>
            <w:vMerge w:val="restar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Государственный регистрационный знак</w:t>
            </w:r>
          </w:p>
        </w:tc>
        <w:tc>
          <w:tcPr>
            <w:tcW w:w="1134" w:type="dxa"/>
            <w:vMerge w:val="restar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Базовая ставка</w:t>
            </w:r>
          </w:p>
        </w:tc>
        <w:tc>
          <w:tcPr>
            <w:tcW w:w="6963" w:type="dxa"/>
            <w:gridSpan w:val="8"/>
            <w:tcBorders>
              <w:top w:val="single" w:sz="4" w:space="0" w:color="auto"/>
              <w:left w:val="nil"/>
              <w:bottom w:val="single" w:sz="4" w:space="0" w:color="auto"/>
              <w:right w:val="single" w:sz="4" w:space="0" w:color="auto"/>
            </w:tcBorders>
            <w:tcMar>
              <w:top w:w="18" w:type="dxa"/>
              <w:left w:w="18" w:type="dxa"/>
              <w:bottom w:w="0" w:type="dxa"/>
              <w:right w:w="18" w:type="dxa"/>
            </w:tcMar>
            <w:vAlign w:val="center"/>
          </w:tcPr>
          <w:p w:rsidR="0055089E" w:rsidRPr="00DF0064" w:rsidRDefault="0055089E" w:rsidP="003160CE">
            <w:pPr>
              <w:jc w:val="center"/>
              <w:rPr>
                <w:sz w:val="16"/>
                <w:szCs w:val="16"/>
              </w:rPr>
            </w:pPr>
            <w:r w:rsidRPr="00DF0064">
              <w:rPr>
                <w:sz w:val="16"/>
                <w:szCs w:val="16"/>
              </w:rPr>
              <w:t>Значение коэффициента</w:t>
            </w:r>
          </w:p>
        </w:tc>
        <w:tc>
          <w:tcPr>
            <w:tcW w:w="1052" w:type="dxa"/>
            <w:vMerge w:val="restar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Итого, руб.</w:t>
            </w:r>
          </w:p>
        </w:tc>
      </w:tr>
      <w:tr w:rsidR="00DF0064" w:rsidRPr="00DF0064" w:rsidTr="00DF0064">
        <w:trPr>
          <w:cantSplit/>
          <w:trHeight w:val="2027"/>
        </w:trPr>
        <w:tc>
          <w:tcPr>
            <w:tcW w:w="0" w:type="auto"/>
            <w:vMerge/>
            <w:tcBorders>
              <w:top w:val="single" w:sz="4" w:space="0" w:color="auto"/>
              <w:left w:val="single" w:sz="4" w:space="0" w:color="auto"/>
              <w:bottom w:val="single" w:sz="4" w:space="0" w:color="000000"/>
              <w:right w:val="single" w:sz="4" w:space="0" w:color="auto"/>
            </w:tcBorders>
            <w:vAlign w:val="center"/>
          </w:tcPr>
          <w:p w:rsidR="0055089E" w:rsidRPr="00DF0064" w:rsidRDefault="0055089E" w:rsidP="003160CE">
            <w:pPr>
              <w:jc w:val="center"/>
              <w:rPr>
                <w:rFonts w:eastAsia="Arial Unicode MS"/>
                <w:sz w:val="16"/>
                <w:szCs w:val="16"/>
              </w:rPr>
            </w:pPr>
          </w:p>
        </w:tc>
        <w:tc>
          <w:tcPr>
            <w:tcW w:w="2371" w:type="dxa"/>
            <w:vMerge/>
            <w:tcBorders>
              <w:top w:val="single" w:sz="4" w:space="0" w:color="auto"/>
              <w:left w:val="single" w:sz="4" w:space="0" w:color="auto"/>
              <w:bottom w:val="single" w:sz="4" w:space="0" w:color="auto"/>
              <w:right w:val="single" w:sz="4" w:space="0" w:color="auto"/>
            </w:tcBorders>
            <w:vAlign w:val="center"/>
          </w:tcPr>
          <w:p w:rsidR="0055089E" w:rsidRPr="00DF0064" w:rsidRDefault="0055089E" w:rsidP="003160CE">
            <w:pPr>
              <w:jc w:val="center"/>
              <w:rPr>
                <w:rFonts w:eastAsia="Arial Unicode MS"/>
                <w:sz w:val="16"/>
                <w:szCs w:val="16"/>
              </w:rPr>
            </w:pPr>
          </w:p>
        </w:tc>
        <w:tc>
          <w:tcPr>
            <w:tcW w:w="2551" w:type="dxa"/>
            <w:vMerge/>
            <w:tcBorders>
              <w:top w:val="single" w:sz="4" w:space="0" w:color="auto"/>
              <w:left w:val="single" w:sz="4" w:space="0" w:color="auto"/>
              <w:bottom w:val="single" w:sz="4" w:space="0" w:color="auto"/>
              <w:right w:val="single" w:sz="4" w:space="0" w:color="auto"/>
            </w:tcBorders>
            <w:vAlign w:val="center"/>
          </w:tcPr>
          <w:p w:rsidR="0055089E" w:rsidRPr="00DF0064" w:rsidRDefault="0055089E" w:rsidP="003160CE">
            <w:pPr>
              <w:jc w:val="center"/>
              <w:rPr>
                <w:rFonts w:eastAsia="Arial Unicode MS"/>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55089E" w:rsidRPr="00DF0064" w:rsidRDefault="0055089E" w:rsidP="003160CE">
            <w:pPr>
              <w:jc w:val="center"/>
              <w:rPr>
                <w:rFonts w:eastAsia="Arial Unicode MS"/>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55089E" w:rsidRPr="00DF0064" w:rsidRDefault="0055089E" w:rsidP="003160CE">
            <w:pPr>
              <w:jc w:val="center"/>
              <w:rPr>
                <w:rFonts w:eastAsia="Arial Unicode MS"/>
                <w:sz w:val="16"/>
                <w:szCs w:val="16"/>
              </w:rPr>
            </w:pPr>
          </w:p>
        </w:tc>
        <w:tc>
          <w:tcPr>
            <w:tcW w:w="850" w:type="dxa"/>
            <w:tcBorders>
              <w:top w:val="nil"/>
              <w:left w:val="nil"/>
              <w:bottom w:val="single" w:sz="4" w:space="0" w:color="auto"/>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территории преимущественного использования ТС</w:t>
            </w:r>
          </w:p>
        </w:tc>
        <w:tc>
          <w:tcPr>
            <w:tcW w:w="851" w:type="dxa"/>
            <w:tcBorders>
              <w:top w:val="nil"/>
              <w:left w:val="nil"/>
              <w:bottom w:val="single" w:sz="4" w:space="0" w:color="auto"/>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наличия или отсутствия страховых выплат</w:t>
            </w:r>
          </w:p>
        </w:tc>
        <w:tc>
          <w:tcPr>
            <w:tcW w:w="992" w:type="dxa"/>
            <w:tcBorders>
              <w:top w:val="nil"/>
              <w:left w:val="nil"/>
              <w:bottom w:val="single" w:sz="4" w:space="0" w:color="auto"/>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возраста и стажа водителей</w:t>
            </w:r>
          </w:p>
        </w:tc>
        <w:tc>
          <w:tcPr>
            <w:tcW w:w="850" w:type="dxa"/>
            <w:tcBorders>
              <w:top w:val="nil"/>
              <w:left w:val="nil"/>
              <w:bottom w:val="single" w:sz="4" w:space="0" w:color="auto"/>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сезонного использования ТС</w:t>
            </w:r>
          </w:p>
        </w:tc>
        <w:tc>
          <w:tcPr>
            <w:tcW w:w="851" w:type="dxa"/>
            <w:tcBorders>
              <w:top w:val="nil"/>
              <w:left w:val="nil"/>
              <w:bottom w:val="single" w:sz="4" w:space="0" w:color="auto"/>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краткосрочного страхования</w:t>
            </w:r>
          </w:p>
        </w:tc>
        <w:tc>
          <w:tcPr>
            <w:tcW w:w="850" w:type="dxa"/>
            <w:tcBorders>
              <w:top w:val="nil"/>
              <w:left w:val="nil"/>
              <w:bottom w:val="single" w:sz="4" w:space="0" w:color="auto"/>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мощности двигателя легкового автомобиля</w:t>
            </w:r>
          </w:p>
        </w:tc>
        <w:tc>
          <w:tcPr>
            <w:tcW w:w="851" w:type="dxa"/>
            <w:tcBorders>
              <w:top w:val="nil"/>
              <w:left w:val="nil"/>
              <w:bottom w:val="single" w:sz="4" w:space="0" w:color="auto"/>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применяемый при грубых нарушениях условий страхования</w:t>
            </w:r>
          </w:p>
        </w:tc>
        <w:tc>
          <w:tcPr>
            <w:tcW w:w="868" w:type="dxa"/>
            <w:tcBorders>
              <w:top w:val="single" w:sz="4" w:space="0" w:color="auto"/>
              <w:left w:val="single" w:sz="4" w:space="0" w:color="auto"/>
              <w:bottom w:val="single" w:sz="4" w:space="0" w:color="auto"/>
              <w:right w:val="single" w:sz="4" w:space="0" w:color="auto"/>
            </w:tcBorders>
            <w:textDirection w:val="btLr"/>
            <w:vAlign w:val="center"/>
          </w:tcPr>
          <w:p w:rsidR="0055089E" w:rsidRPr="00DF0064" w:rsidRDefault="0055089E" w:rsidP="003160CE">
            <w:pPr>
              <w:ind w:left="113" w:right="113"/>
              <w:jc w:val="center"/>
              <w:rPr>
                <w:rFonts w:eastAsia="Arial Unicode MS"/>
                <w:sz w:val="16"/>
                <w:szCs w:val="16"/>
              </w:rPr>
            </w:pPr>
            <w:r w:rsidRPr="00DF0064">
              <w:rPr>
                <w:sz w:val="16"/>
                <w:szCs w:val="16"/>
              </w:rPr>
              <w:t xml:space="preserve">применяемый при использовании транспортного средства с </w:t>
            </w:r>
            <w:r w:rsidRPr="00DF0064">
              <w:rPr>
                <w:rFonts w:eastAsia="Arial Unicode MS"/>
                <w:sz w:val="16"/>
                <w:szCs w:val="16"/>
              </w:rPr>
              <w:t>прицепом</w:t>
            </w:r>
          </w:p>
        </w:tc>
        <w:tc>
          <w:tcPr>
            <w:tcW w:w="1052" w:type="dxa"/>
            <w:vMerge/>
            <w:tcBorders>
              <w:top w:val="single" w:sz="4" w:space="0" w:color="auto"/>
              <w:left w:val="single" w:sz="4" w:space="0" w:color="auto"/>
              <w:bottom w:val="single" w:sz="4" w:space="0" w:color="auto"/>
              <w:right w:val="single" w:sz="4" w:space="0" w:color="auto"/>
            </w:tcBorders>
            <w:vAlign w:val="center"/>
          </w:tcPr>
          <w:p w:rsidR="0055089E" w:rsidRPr="00DF0064" w:rsidRDefault="0055089E" w:rsidP="003160CE">
            <w:pPr>
              <w:jc w:val="center"/>
              <w:rPr>
                <w:rFonts w:eastAsia="Arial Unicode MS"/>
                <w:sz w:val="16"/>
                <w:szCs w:val="16"/>
              </w:rPr>
            </w:pPr>
          </w:p>
        </w:tc>
      </w:tr>
      <w:tr w:rsidR="00DF0064" w:rsidRPr="00DF0064" w:rsidTr="00DF0064">
        <w:trPr>
          <w:trHeight w:val="259"/>
        </w:trPr>
        <w:tc>
          <w:tcPr>
            <w:tcW w:w="0" w:type="auto"/>
            <w:tcBorders>
              <w:top w:val="nil"/>
              <w:left w:val="single" w:sz="4" w:space="0" w:color="auto"/>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1</w:t>
            </w:r>
          </w:p>
        </w:tc>
        <w:tc>
          <w:tcPr>
            <w:tcW w:w="2371"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2</w:t>
            </w:r>
          </w:p>
        </w:tc>
        <w:tc>
          <w:tcPr>
            <w:tcW w:w="2551" w:type="dxa"/>
            <w:tcBorders>
              <w:top w:val="nil"/>
              <w:left w:val="nil"/>
              <w:bottom w:val="nil"/>
              <w:right w:val="nil"/>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3</w:t>
            </w:r>
          </w:p>
        </w:tc>
        <w:tc>
          <w:tcPr>
            <w:tcW w:w="1418"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4</w:t>
            </w:r>
          </w:p>
        </w:tc>
        <w:tc>
          <w:tcPr>
            <w:tcW w:w="1134"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5</w:t>
            </w:r>
          </w:p>
        </w:tc>
        <w:tc>
          <w:tcPr>
            <w:tcW w:w="850"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6</w:t>
            </w:r>
          </w:p>
        </w:tc>
        <w:tc>
          <w:tcPr>
            <w:tcW w:w="851"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7</w:t>
            </w:r>
          </w:p>
        </w:tc>
        <w:tc>
          <w:tcPr>
            <w:tcW w:w="992"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8</w:t>
            </w:r>
          </w:p>
        </w:tc>
        <w:tc>
          <w:tcPr>
            <w:tcW w:w="850"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9</w:t>
            </w:r>
          </w:p>
        </w:tc>
        <w:tc>
          <w:tcPr>
            <w:tcW w:w="851"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10</w:t>
            </w:r>
          </w:p>
        </w:tc>
        <w:tc>
          <w:tcPr>
            <w:tcW w:w="850"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11</w:t>
            </w:r>
          </w:p>
        </w:tc>
        <w:tc>
          <w:tcPr>
            <w:tcW w:w="851"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12</w:t>
            </w:r>
          </w:p>
        </w:tc>
        <w:tc>
          <w:tcPr>
            <w:tcW w:w="868" w:type="dxa"/>
            <w:tcBorders>
              <w:top w:val="single" w:sz="4" w:space="0" w:color="auto"/>
              <w:left w:val="nil"/>
              <w:bottom w:val="single" w:sz="4" w:space="0" w:color="auto"/>
              <w:right w:val="single" w:sz="4" w:space="0" w:color="auto"/>
            </w:tcBorders>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13</w:t>
            </w:r>
          </w:p>
        </w:tc>
        <w:tc>
          <w:tcPr>
            <w:tcW w:w="1052"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14</w:t>
            </w:r>
          </w:p>
        </w:tc>
      </w:tr>
      <w:tr w:rsidR="00DF0064" w:rsidRPr="00DF0064" w:rsidTr="00DF0064">
        <w:trPr>
          <w:trHeight w:val="259"/>
        </w:trPr>
        <w:tc>
          <w:tcPr>
            <w:tcW w:w="0" w:type="auto"/>
            <w:tcBorders>
              <w:top w:val="nil"/>
              <w:left w:val="single" w:sz="4" w:space="0" w:color="auto"/>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20"/>
                <w:szCs w:val="20"/>
              </w:rPr>
            </w:pPr>
            <w:r w:rsidRPr="00DF0064">
              <w:rPr>
                <w:sz w:val="20"/>
                <w:szCs w:val="20"/>
              </w:rPr>
              <w:t>1</w:t>
            </w:r>
          </w:p>
        </w:tc>
        <w:tc>
          <w:tcPr>
            <w:tcW w:w="2371"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sz w:val="20"/>
                <w:szCs w:val="20"/>
              </w:rPr>
            </w:pPr>
            <w:r w:rsidRPr="00DF0064">
              <w:rPr>
                <w:sz w:val="20"/>
                <w:szCs w:val="20"/>
              </w:rPr>
              <w:t>SKODA OCTAVIA</w:t>
            </w:r>
          </w:p>
        </w:tc>
        <w:tc>
          <w:tcPr>
            <w:tcW w:w="2551"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sz w:val="20"/>
                <w:szCs w:val="20"/>
              </w:rPr>
            </w:pPr>
            <w:r w:rsidRPr="00DF0064">
              <w:rPr>
                <w:sz w:val="20"/>
                <w:szCs w:val="20"/>
              </w:rPr>
              <w:t>XW8AN4NE0FH013704</w:t>
            </w:r>
          </w:p>
        </w:tc>
        <w:tc>
          <w:tcPr>
            <w:tcW w:w="1418"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20"/>
                <w:szCs w:val="20"/>
              </w:rPr>
            </w:pPr>
            <w:r w:rsidRPr="00DF0064">
              <w:rPr>
                <w:sz w:val="20"/>
                <w:szCs w:val="20"/>
              </w:rPr>
              <w:t>У128ОУ163</w:t>
            </w:r>
          </w:p>
        </w:tc>
        <w:tc>
          <w:tcPr>
            <w:tcW w:w="1134"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20"/>
                <w:szCs w:val="20"/>
                <w:lang w:val="en-US"/>
              </w:rPr>
            </w:pPr>
          </w:p>
        </w:tc>
        <w:tc>
          <w:tcPr>
            <w:tcW w:w="850"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20"/>
                <w:szCs w:val="20"/>
              </w:rPr>
            </w:pPr>
          </w:p>
        </w:tc>
        <w:tc>
          <w:tcPr>
            <w:tcW w:w="851"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20"/>
                <w:szCs w:val="20"/>
              </w:rPr>
            </w:pPr>
          </w:p>
        </w:tc>
        <w:tc>
          <w:tcPr>
            <w:tcW w:w="992"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20"/>
                <w:szCs w:val="20"/>
              </w:rPr>
            </w:pPr>
          </w:p>
        </w:tc>
        <w:tc>
          <w:tcPr>
            <w:tcW w:w="850"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20"/>
                <w:szCs w:val="20"/>
                <w:lang w:val="en-US"/>
              </w:rPr>
            </w:pPr>
          </w:p>
        </w:tc>
        <w:tc>
          <w:tcPr>
            <w:tcW w:w="851"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20"/>
                <w:szCs w:val="20"/>
                <w:lang w:val="en-US"/>
              </w:rPr>
            </w:pPr>
          </w:p>
        </w:tc>
        <w:tc>
          <w:tcPr>
            <w:tcW w:w="850"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20"/>
                <w:szCs w:val="20"/>
              </w:rPr>
            </w:pPr>
          </w:p>
        </w:tc>
        <w:tc>
          <w:tcPr>
            <w:tcW w:w="851"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20"/>
                <w:szCs w:val="20"/>
                <w:lang w:val="en-US"/>
              </w:rPr>
            </w:pPr>
          </w:p>
        </w:tc>
        <w:tc>
          <w:tcPr>
            <w:tcW w:w="868" w:type="dxa"/>
            <w:tcBorders>
              <w:top w:val="single" w:sz="4" w:space="0" w:color="auto"/>
              <w:left w:val="nil"/>
              <w:bottom w:val="single" w:sz="4" w:space="0" w:color="auto"/>
              <w:right w:val="single" w:sz="4" w:space="0" w:color="auto"/>
            </w:tcBorders>
            <w:vAlign w:val="center"/>
          </w:tcPr>
          <w:p w:rsidR="0055089E" w:rsidRPr="00DF0064" w:rsidRDefault="0055089E" w:rsidP="003160CE">
            <w:pPr>
              <w:jc w:val="center"/>
              <w:rPr>
                <w:rFonts w:eastAsia="Arial Unicode MS"/>
                <w:sz w:val="20"/>
                <w:szCs w:val="20"/>
              </w:rPr>
            </w:pPr>
          </w:p>
        </w:tc>
        <w:tc>
          <w:tcPr>
            <w:tcW w:w="1052"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55089E" w:rsidRPr="0058633F" w:rsidRDefault="0058633F" w:rsidP="003160CE">
            <w:pPr>
              <w:jc w:val="center"/>
              <w:rPr>
                <w:rFonts w:eastAsia="Arial Unicode MS"/>
                <w:b/>
                <w:sz w:val="20"/>
                <w:szCs w:val="20"/>
              </w:rPr>
            </w:pPr>
            <w:r w:rsidRPr="0058633F">
              <w:rPr>
                <w:rFonts w:eastAsia="Arial Unicode MS"/>
                <w:b/>
                <w:sz w:val="20"/>
                <w:szCs w:val="20"/>
              </w:rPr>
              <w:t>6715,86</w:t>
            </w:r>
          </w:p>
        </w:tc>
      </w:tr>
    </w:tbl>
    <w:p w:rsidR="0055089E" w:rsidRPr="00DF0064" w:rsidRDefault="0055089E" w:rsidP="0055089E">
      <w:pPr>
        <w:tabs>
          <w:tab w:val="right" w:pos="14400"/>
        </w:tabs>
        <w:rPr>
          <w:sz w:val="21"/>
          <w:szCs w:val="21"/>
        </w:rPr>
      </w:pPr>
    </w:p>
    <w:p w:rsidR="0055089E" w:rsidRPr="00DF0064" w:rsidRDefault="0055089E" w:rsidP="0055089E">
      <w:pPr>
        <w:tabs>
          <w:tab w:val="right" w:pos="14400"/>
        </w:tabs>
        <w:rPr>
          <w:sz w:val="21"/>
          <w:szCs w:val="21"/>
        </w:rPr>
      </w:pPr>
    </w:p>
    <w:p w:rsidR="0055089E" w:rsidRPr="00DF0064" w:rsidRDefault="0055089E" w:rsidP="0055089E">
      <w:pPr>
        <w:tabs>
          <w:tab w:val="right" w:pos="14400"/>
        </w:tabs>
        <w:outlineLvl w:val="0"/>
        <w:rPr>
          <w:sz w:val="21"/>
          <w:szCs w:val="21"/>
          <w:u w:val="single"/>
        </w:rPr>
      </w:pPr>
      <w:r w:rsidRPr="00DF0064">
        <w:rPr>
          <w:sz w:val="21"/>
          <w:szCs w:val="21"/>
        </w:rPr>
        <w:t xml:space="preserve">Особые отметки </w:t>
      </w:r>
      <w:r w:rsidRPr="00DF0064">
        <w:rPr>
          <w:sz w:val="21"/>
          <w:szCs w:val="21"/>
          <w:u w:val="single"/>
        </w:rPr>
        <w:tab/>
      </w:r>
    </w:p>
    <w:p w:rsidR="0055089E" w:rsidRPr="00DF0064" w:rsidRDefault="0055089E" w:rsidP="0055089E">
      <w:pPr>
        <w:ind w:right="-370"/>
        <w:rPr>
          <w:sz w:val="21"/>
          <w:szCs w:val="21"/>
        </w:rPr>
      </w:pPr>
    </w:p>
    <w:p w:rsidR="0055089E" w:rsidRPr="00DF0064" w:rsidRDefault="0055089E" w:rsidP="0055089E">
      <w:pPr>
        <w:ind w:right="-370"/>
        <w:rPr>
          <w:sz w:val="21"/>
          <w:szCs w:val="21"/>
        </w:rPr>
      </w:pPr>
    </w:p>
    <w:p w:rsidR="0055089E" w:rsidRPr="00DF0064" w:rsidRDefault="0055089E" w:rsidP="0055089E">
      <w:pPr>
        <w:ind w:right="-370"/>
        <w:rPr>
          <w:sz w:val="21"/>
          <w:szCs w:val="21"/>
        </w:rPr>
      </w:pPr>
    </w:p>
    <w:p w:rsidR="0055089E" w:rsidRPr="00DF0064" w:rsidRDefault="0055089E" w:rsidP="0055089E">
      <w:pPr>
        <w:ind w:right="-370"/>
        <w:rPr>
          <w:sz w:val="21"/>
          <w:szCs w:val="21"/>
        </w:rPr>
      </w:pPr>
    </w:p>
    <w:p w:rsidR="0055089E" w:rsidRPr="00DF0064" w:rsidRDefault="0055089E" w:rsidP="0055089E">
      <w:pPr>
        <w:ind w:right="-370"/>
        <w:rPr>
          <w:sz w:val="21"/>
          <w:szCs w:val="21"/>
        </w:rPr>
      </w:pPr>
    </w:p>
    <w:p w:rsidR="0055089E" w:rsidRPr="00DF0064" w:rsidRDefault="0055089E" w:rsidP="0055089E">
      <w:pPr>
        <w:ind w:right="-370"/>
        <w:rPr>
          <w:sz w:val="21"/>
          <w:szCs w:val="21"/>
        </w:rPr>
      </w:pPr>
      <w:r w:rsidRPr="00DF0064">
        <w:rPr>
          <w:sz w:val="21"/>
          <w:szCs w:val="21"/>
        </w:rPr>
        <w:t>Страхователь ____________________________ (</w:t>
      </w:r>
      <w:r w:rsidR="0058633F">
        <w:rPr>
          <w:b/>
          <w:sz w:val="21"/>
          <w:szCs w:val="21"/>
        </w:rPr>
        <w:t>____________)</w:t>
      </w:r>
      <w:r w:rsidRPr="00DF0064">
        <w:rPr>
          <w:sz w:val="21"/>
          <w:szCs w:val="21"/>
        </w:rPr>
        <w:tab/>
      </w:r>
      <w:r w:rsidRPr="00DF0064">
        <w:rPr>
          <w:sz w:val="21"/>
          <w:szCs w:val="21"/>
        </w:rPr>
        <w:tab/>
      </w:r>
      <w:r w:rsidRPr="00DF0064">
        <w:rPr>
          <w:sz w:val="21"/>
          <w:szCs w:val="21"/>
        </w:rPr>
        <w:tab/>
      </w:r>
      <w:r w:rsidRPr="00DF0064">
        <w:rPr>
          <w:sz w:val="21"/>
          <w:szCs w:val="21"/>
        </w:rPr>
        <w:tab/>
      </w:r>
      <w:r w:rsidR="00DF0064">
        <w:rPr>
          <w:sz w:val="21"/>
          <w:szCs w:val="21"/>
        </w:rPr>
        <w:t>С</w:t>
      </w:r>
      <w:r w:rsidRPr="00DF0064">
        <w:rPr>
          <w:sz w:val="21"/>
          <w:szCs w:val="21"/>
        </w:rPr>
        <w:t xml:space="preserve">траховщик_______________________ </w:t>
      </w:r>
      <w:proofErr w:type="gramStart"/>
      <w:r w:rsidRPr="00DF0064">
        <w:rPr>
          <w:sz w:val="21"/>
          <w:szCs w:val="21"/>
        </w:rPr>
        <w:t xml:space="preserve">( </w:t>
      </w:r>
      <w:r w:rsidR="0058633F">
        <w:rPr>
          <w:b/>
          <w:sz w:val="21"/>
          <w:szCs w:val="21"/>
        </w:rPr>
        <w:t>_</w:t>
      </w:r>
      <w:proofErr w:type="gramEnd"/>
      <w:r w:rsidR="0058633F">
        <w:rPr>
          <w:b/>
          <w:sz w:val="21"/>
          <w:szCs w:val="21"/>
        </w:rPr>
        <w:t>______________</w:t>
      </w:r>
      <w:r w:rsidRPr="00DF0064">
        <w:rPr>
          <w:sz w:val="21"/>
          <w:szCs w:val="21"/>
        </w:rPr>
        <w:t xml:space="preserve"> )</w:t>
      </w:r>
    </w:p>
    <w:p w:rsidR="0055089E" w:rsidRPr="00DF0064" w:rsidRDefault="0055089E" w:rsidP="0055089E">
      <w:pPr>
        <w:ind w:left="1416" w:right="-10" w:firstLine="384"/>
        <w:rPr>
          <w:sz w:val="21"/>
          <w:szCs w:val="21"/>
          <w:vertAlign w:val="superscript"/>
        </w:rPr>
      </w:pPr>
      <w:r w:rsidRPr="00DF0064">
        <w:rPr>
          <w:sz w:val="21"/>
          <w:szCs w:val="21"/>
          <w:vertAlign w:val="superscript"/>
        </w:rPr>
        <w:tab/>
      </w:r>
      <w:r w:rsidRPr="00DF0064">
        <w:rPr>
          <w:sz w:val="21"/>
          <w:szCs w:val="21"/>
          <w:vertAlign w:val="superscript"/>
        </w:rPr>
        <w:tab/>
      </w:r>
      <w:r w:rsidRPr="00DF0064">
        <w:rPr>
          <w:sz w:val="21"/>
          <w:szCs w:val="21"/>
          <w:vertAlign w:val="superscript"/>
        </w:rPr>
        <w:tab/>
      </w:r>
      <w:r w:rsidRPr="00DF0064">
        <w:rPr>
          <w:sz w:val="21"/>
          <w:szCs w:val="21"/>
          <w:vertAlign w:val="superscript"/>
        </w:rPr>
        <w:tab/>
      </w:r>
      <w:r w:rsidRPr="00DF0064">
        <w:rPr>
          <w:sz w:val="21"/>
          <w:szCs w:val="21"/>
          <w:vertAlign w:val="superscript"/>
        </w:rPr>
        <w:tab/>
      </w:r>
      <w:r w:rsidRPr="00DF0064">
        <w:rPr>
          <w:sz w:val="21"/>
          <w:szCs w:val="21"/>
          <w:vertAlign w:val="superscript"/>
        </w:rPr>
        <w:tab/>
      </w:r>
      <w:r w:rsidRPr="00DF0064">
        <w:rPr>
          <w:sz w:val="21"/>
          <w:szCs w:val="21"/>
          <w:vertAlign w:val="superscript"/>
        </w:rPr>
        <w:tab/>
      </w:r>
      <w:r w:rsidRPr="00DF0064">
        <w:rPr>
          <w:sz w:val="21"/>
          <w:szCs w:val="21"/>
          <w:vertAlign w:val="superscript"/>
        </w:rPr>
        <w:tab/>
      </w:r>
      <w:r w:rsidRPr="00DF0064">
        <w:rPr>
          <w:sz w:val="21"/>
          <w:szCs w:val="21"/>
          <w:vertAlign w:val="superscript"/>
        </w:rPr>
        <w:tab/>
      </w:r>
      <w:r w:rsidRPr="00DF0064">
        <w:rPr>
          <w:sz w:val="21"/>
          <w:szCs w:val="21"/>
          <w:vertAlign w:val="superscript"/>
        </w:rPr>
        <w:tab/>
      </w:r>
      <w:r w:rsidRPr="00DF0064">
        <w:rPr>
          <w:sz w:val="21"/>
          <w:szCs w:val="21"/>
          <w:vertAlign w:val="superscript"/>
        </w:rPr>
        <w:tab/>
      </w:r>
      <w:r w:rsidRPr="00DF0064">
        <w:rPr>
          <w:sz w:val="21"/>
          <w:szCs w:val="21"/>
          <w:vertAlign w:val="superscript"/>
        </w:rPr>
        <w:tab/>
      </w:r>
    </w:p>
    <w:p w:rsidR="0055089E" w:rsidRPr="00DF0064" w:rsidRDefault="0055089E" w:rsidP="0055089E">
      <w:pPr>
        <w:rPr>
          <w:sz w:val="21"/>
          <w:szCs w:val="21"/>
        </w:rPr>
      </w:pPr>
    </w:p>
    <w:p w:rsidR="0055089E" w:rsidRPr="00DF0064" w:rsidRDefault="0055089E" w:rsidP="0055089E">
      <w:pPr>
        <w:rPr>
          <w:sz w:val="21"/>
          <w:szCs w:val="21"/>
        </w:rPr>
      </w:pPr>
    </w:p>
    <w:sectPr w:rsidR="0055089E" w:rsidRPr="00DF0064" w:rsidSect="0055089E">
      <w:pgSz w:w="16838" w:h="11906" w:orient="landscape"/>
      <w:pgMar w:top="902" w:right="720"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4BF" w:rsidRDefault="005704BF">
      <w:r>
        <w:separator/>
      </w:r>
    </w:p>
  </w:endnote>
  <w:endnote w:type="continuationSeparator" w:id="0">
    <w:p w:rsidR="005704BF" w:rsidRDefault="00570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4BF" w:rsidRDefault="005704BF">
      <w:r>
        <w:separator/>
      </w:r>
    </w:p>
  </w:footnote>
  <w:footnote w:type="continuationSeparator" w:id="0">
    <w:p w:rsidR="005704BF" w:rsidRDefault="005704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6C9" w:rsidRDefault="00CD16C9" w:rsidP="00CD16C9">
    <w:pPr>
      <w:pStyle w:val="ConsPlusNormal"/>
      <w:ind w:firstLine="0"/>
    </w:pPr>
    <w:r>
      <w:rPr>
        <w:sz w:val="10"/>
        <w:szCs w:val="1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62B87"/>
    <w:multiLevelType w:val="multilevel"/>
    <w:tmpl w:val="A3B277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2C784429"/>
    <w:multiLevelType w:val="multilevel"/>
    <w:tmpl w:val="5834587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 w15:restartNumberingAfterBreak="0">
    <w:nsid w:val="62B459C6"/>
    <w:multiLevelType w:val="multilevel"/>
    <w:tmpl w:val="9182D1F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2ED"/>
    <w:rsid w:val="00013521"/>
    <w:rsid w:val="000225E4"/>
    <w:rsid w:val="0003592A"/>
    <w:rsid w:val="00064281"/>
    <w:rsid w:val="0007190E"/>
    <w:rsid w:val="00085874"/>
    <w:rsid w:val="00091C84"/>
    <w:rsid w:val="0009208F"/>
    <w:rsid w:val="000A3BB3"/>
    <w:rsid w:val="000A7FEC"/>
    <w:rsid w:val="000B1C94"/>
    <w:rsid w:val="000B7064"/>
    <w:rsid w:val="000D03E1"/>
    <w:rsid w:val="000E680C"/>
    <w:rsid w:val="000F5194"/>
    <w:rsid w:val="00103FA3"/>
    <w:rsid w:val="00111963"/>
    <w:rsid w:val="00111F67"/>
    <w:rsid w:val="00126DE1"/>
    <w:rsid w:val="00134628"/>
    <w:rsid w:val="001744B5"/>
    <w:rsid w:val="00176640"/>
    <w:rsid w:val="00185699"/>
    <w:rsid w:val="00193D3A"/>
    <w:rsid w:val="001A4FD5"/>
    <w:rsid w:val="001A529F"/>
    <w:rsid w:val="001A5E1C"/>
    <w:rsid w:val="001B7DF0"/>
    <w:rsid w:val="001D20DF"/>
    <w:rsid w:val="001D31C2"/>
    <w:rsid w:val="001E354A"/>
    <w:rsid w:val="00203042"/>
    <w:rsid w:val="0021791F"/>
    <w:rsid w:val="00232F4A"/>
    <w:rsid w:val="00234686"/>
    <w:rsid w:val="002372E5"/>
    <w:rsid w:val="00241458"/>
    <w:rsid w:val="00250B59"/>
    <w:rsid w:val="00253F2A"/>
    <w:rsid w:val="00254912"/>
    <w:rsid w:val="0025519D"/>
    <w:rsid w:val="002617C7"/>
    <w:rsid w:val="00264EFF"/>
    <w:rsid w:val="00266228"/>
    <w:rsid w:val="00276C64"/>
    <w:rsid w:val="002848D4"/>
    <w:rsid w:val="0029110E"/>
    <w:rsid w:val="00292849"/>
    <w:rsid w:val="002A402D"/>
    <w:rsid w:val="002A5A9C"/>
    <w:rsid w:val="002A7BC5"/>
    <w:rsid w:val="002C33CC"/>
    <w:rsid w:val="002C78D0"/>
    <w:rsid w:val="002E134B"/>
    <w:rsid w:val="002E5426"/>
    <w:rsid w:val="00303690"/>
    <w:rsid w:val="003160CE"/>
    <w:rsid w:val="003272CB"/>
    <w:rsid w:val="00330FF9"/>
    <w:rsid w:val="003334F0"/>
    <w:rsid w:val="00336880"/>
    <w:rsid w:val="00337DED"/>
    <w:rsid w:val="0034751E"/>
    <w:rsid w:val="00355608"/>
    <w:rsid w:val="0037481A"/>
    <w:rsid w:val="003911AC"/>
    <w:rsid w:val="003A03E2"/>
    <w:rsid w:val="003B7DD7"/>
    <w:rsid w:val="003C22ED"/>
    <w:rsid w:val="003C5F86"/>
    <w:rsid w:val="003D4B28"/>
    <w:rsid w:val="00401672"/>
    <w:rsid w:val="0040480E"/>
    <w:rsid w:val="0040621C"/>
    <w:rsid w:val="00420B6C"/>
    <w:rsid w:val="00420BCA"/>
    <w:rsid w:val="004216E2"/>
    <w:rsid w:val="004359F0"/>
    <w:rsid w:val="00437356"/>
    <w:rsid w:val="00450133"/>
    <w:rsid w:val="00450952"/>
    <w:rsid w:val="00454B6D"/>
    <w:rsid w:val="004605AD"/>
    <w:rsid w:val="0046074B"/>
    <w:rsid w:val="00463767"/>
    <w:rsid w:val="0046525A"/>
    <w:rsid w:val="00474C56"/>
    <w:rsid w:val="0048042E"/>
    <w:rsid w:val="00485A5A"/>
    <w:rsid w:val="004923F8"/>
    <w:rsid w:val="004C2236"/>
    <w:rsid w:val="004C5BEE"/>
    <w:rsid w:val="004D55D8"/>
    <w:rsid w:val="004D78AD"/>
    <w:rsid w:val="004E3BE5"/>
    <w:rsid w:val="004E7FE3"/>
    <w:rsid w:val="005105EE"/>
    <w:rsid w:val="00513CE4"/>
    <w:rsid w:val="00522525"/>
    <w:rsid w:val="005267A6"/>
    <w:rsid w:val="00545B01"/>
    <w:rsid w:val="00546242"/>
    <w:rsid w:val="0054746C"/>
    <w:rsid w:val="0055089E"/>
    <w:rsid w:val="00550C36"/>
    <w:rsid w:val="0055249A"/>
    <w:rsid w:val="00554A40"/>
    <w:rsid w:val="00563B7A"/>
    <w:rsid w:val="0056679F"/>
    <w:rsid w:val="00567D8A"/>
    <w:rsid w:val="005704BF"/>
    <w:rsid w:val="0057260B"/>
    <w:rsid w:val="0058540B"/>
    <w:rsid w:val="0058633F"/>
    <w:rsid w:val="005A169E"/>
    <w:rsid w:val="005A2611"/>
    <w:rsid w:val="005C6A46"/>
    <w:rsid w:val="005D6A04"/>
    <w:rsid w:val="005F5011"/>
    <w:rsid w:val="00606728"/>
    <w:rsid w:val="00612745"/>
    <w:rsid w:val="00620341"/>
    <w:rsid w:val="00620A41"/>
    <w:rsid w:val="00644E7A"/>
    <w:rsid w:val="00681DD8"/>
    <w:rsid w:val="00682330"/>
    <w:rsid w:val="0068616A"/>
    <w:rsid w:val="00695CF4"/>
    <w:rsid w:val="006B5772"/>
    <w:rsid w:val="006B6B95"/>
    <w:rsid w:val="006C2B97"/>
    <w:rsid w:val="006C397D"/>
    <w:rsid w:val="006D2218"/>
    <w:rsid w:val="006D4B79"/>
    <w:rsid w:val="006E41D1"/>
    <w:rsid w:val="00703C75"/>
    <w:rsid w:val="007055CE"/>
    <w:rsid w:val="007071C4"/>
    <w:rsid w:val="0071684E"/>
    <w:rsid w:val="00724284"/>
    <w:rsid w:val="0075169F"/>
    <w:rsid w:val="007571AD"/>
    <w:rsid w:val="0077273B"/>
    <w:rsid w:val="00777FB6"/>
    <w:rsid w:val="007908BD"/>
    <w:rsid w:val="00792E00"/>
    <w:rsid w:val="007958A1"/>
    <w:rsid w:val="0079652E"/>
    <w:rsid w:val="007970B9"/>
    <w:rsid w:val="007A0A6E"/>
    <w:rsid w:val="007B0E92"/>
    <w:rsid w:val="007D09E6"/>
    <w:rsid w:val="007D3AA0"/>
    <w:rsid w:val="007E1C5D"/>
    <w:rsid w:val="007E2408"/>
    <w:rsid w:val="007F4A75"/>
    <w:rsid w:val="007F4B87"/>
    <w:rsid w:val="00811158"/>
    <w:rsid w:val="0081661B"/>
    <w:rsid w:val="008215C2"/>
    <w:rsid w:val="00834428"/>
    <w:rsid w:val="00840754"/>
    <w:rsid w:val="008562D1"/>
    <w:rsid w:val="0086520B"/>
    <w:rsid w:val="008678A4"/>
    <w:rsid w:val="00874CEA"/>
    <w:rsid w:val="0088216B"/>
    <w:rsid w:val="00887308"/>
    <w:rsid w:val="00890607"/>
    <w:rsid w:val="00895E4B"/>
    <w:rsid w:val="008A0945"/>
    <w:rsid w:val="008B1088"/>
    <w:rsid w:val="008B1A08"/>
    <w:rsid w:val="008C2864"/>
    <w:rsid w:val="008C5AC8"/>
    <w:rsid w:val="008D35A0"/>
    <w:rsid w:val="008E37F7"/>
    <w:rsid w:val="008E69C9"/>
    <w:rsid w:val="008F371E"/>
    <w:rsid w:val="009062F2"/>
    <w:rsid w:val="00915EE1"/>
    <w:rsid w:val="0091678E"/>
    <w:rsid w:val="0092590A"/>
    <w:rsid w:val="00933BC9"/>
    <w:rsid w:val="00937C4C"/>
    <w:rsid w:val="00941704"/>
    <w:rsid w:val="00943244"/>
    <w:rsid w:val="0094557A"/>
    <w:rsid w:val="00952518"/>
    <w:rsid w:val="0096086A"/>
    <w:rsid w:val="00961048"/>
    <w:rsid w:val="0096582D"/>
    <w:rsid w:val="00980125"/>
    <w:rsid w:val="0098242E"/>
    <w:rsid w:val="00991D64"/>
    <w:rsid w:val="009B6829"/>
    <w:rsid w:val="009B6E43"/>
    <w:rsid w:val="009C0F3B"/>
    <w:rsid w:val="009C6EA5"/>
    <w:rsid w:val="009D624A"/>
    <w:rsid w:val="009E3E20"/>
    <w:rsid w:val="009F1022"/>
    <w:rsid w:val="009F7F5B"/>
    <w:rsid w:val="00A06CE9"/>
    <w:rsid w:val="00A13F7B"/>
    <w:rsid w:val="00A14AD7"/>
    <w:rsid w:val="00A22C87"/>
    <w:rsid w:val="00A23581"/>
    <w:rsid w:val="00A307B6"/>
    <w:rsid w:val="00A30BFD"/>
    <w:rsid w:val="00A442B2"/>
    <w:rsid w:val="00A63B1E"/>
    <w:rsid w:val="00A65BD7"/>
    <w:rsid w:val="00A8217F"/>
    <w:rsid w:val="00A85F53"/>
    <w:rsid w:val="00A91AB9"/>
    <w:rsid w:val="00AA6686"/>
    <w:rsid w:val="00AC6932"/>
    <w:rsid w:val="00AD663A"/>
    <w:rsid w:val="00AE029D"/>
    <w:rsid w:val="00AE26AD"/>
    <w:rsid w:val="00AF1876"/>
    <w:rsid w:val="00AF3068"/>
    <w:rsid w:val="00AF60F5"/>
    <w:rsid w:val="00B025BD"/>
    <w:rsid w:val="00B07BDA"/>
    <w:rsid w:val="00B100C1"/>
    <w:rsid w:val="00B16EE1"/>
    <w:rsid w:val="00B23B88"/>
    <w:rsid w:val="00B23E7A"/>
    <w:rsid w:val="00B376C3"/>
    <w:rsid w:val="00B40153"/>
    <w:rsid w:val="00B47B8E"/>
    <w:rsid w:val="00B5447E"/>
    <w:rsid w:val="00B649AF"/>
    <w:rsid w:val="00B772C3"/>
    <w:rsid w:val="00B85179"/>
    <w:rsid w:val="00B87A6C"/>
    <w:rsid w:val="00B91B38"/>
    <w:rsid w:val="00B9237D"/>
    <w:rsid w:val="00B95F39"/>
    <w:rsid w:val="00BA1912"/>
    <w:rsid w:val="00BB0562"/>
    <w:rsid w:val="00BD45E0"/>
    <w:rsid w:val="00BD62BB"/>
    <w:rsid w:val="00BE579A"/>
    <w:rsid w:val="00BF2B8F"/>
    <w:rsid w:val="00BF44ED"/>
    <w:rsid w:val="00BF598A"/>
    <w:rsid w:val="00BF7A30"/>
    <w:rsid w:val="00C03F46"/>
    <w:rsid w:val="00C11BC1"/>
    <w:rsid w:val="00C512CB"/>
    <w:rsid w:val="00C55A44"/>
    <w:rsid w:val="00C56C67"/>
    <w:rsid w:val="00C71F72"/>
    <w:rsid w:val="00C76CD7"/>
    <w:rsid w:val="00C77247"/>
    <w:rsid w:val="00CB3F97"/>
    <w:rsid w:val="00CB4A76"/>
    <w:rsid w:val="00CC371E"/>
    <w:rsid w:val="00CD16C9"/>
    <w:rsid w:val="00CE3164"/>
    <w:rsid w:val="00CE7D75"/>
    <w:rsid w:val="00CF5ECB"/>
    <w:rsid w:val="00D20B1F"/>
    <w:rsid w:val="00D32EF7"/>
    <w:rsid w:val="00D450A0"/>
    <w:rsid w:val="00D559CD"/>
    <w:rsid w:val="00D55D6E"/>
    <w:rsid w:val="00D74483"/>
    <w:rsid w:val="00DB3780"/>
    <w:rsid w:val="00DD45A2"/>
    <w:rsid w:val="00DD72C2"/>
    <w:rsid w:val="00DF0064"/>
    <w:rsid w:val="00DF05D0"/>
    <w:rsid w:val="00DF2F03"/>
    <w:rsid w:val="00DF6B56"/>
    <w:rsid w:val="00E04577"/>
    <w:rsid w:val="00E052CF"/>
    <w:rsid w:val="00E126F7"/>
    <w:rsid w:val="00E13B61"/>
    <w:rsid w:val="00E14EB3"/>
    <w:rsid w:val="00E17A6B"/>
    <w:rsid w:val="00E307C1"/>
    <w:rsid w:val="00E35BA7"/>
    <w:rsid w:val="00E548F7"/>
    <w:rsid w:val="00E62673"/>
    <w:rsid w:val="00E65C5D"/>
    <w:rsid w:val="00E84A09"/>
    <w:rsid w:val="00EA18B3"/>
    <w:rsid w:val="00EA44A4"/>
    <w:rsid w:val="00ED7685"/>
    <w:rsid w:val="00EF587E"/>
    <w:rsid w:val="00F05F57"/>
    <w:rsid w:val="00F06171"/>
    <w:rsid w:val="00F07D83"/>
    <w:rsid w:val="00F20415"/>
    <w:rsid w:val="00F21265"/>
    <w:rsid w:val="00F21DB0"/>
    <w:rsid w:val="00F34055"/>
    <w:rsid w:val="00F43B91"/>
    <w:rsid w:val="00F735F5"/>
    <w:rsid w:val="00F8643F"/>
    <w:rsid w:val="00FA17B2"/>
    <w:rsid w:val="00FC055C"/>
    <w:rsid w:val="00FD4BCD"/>
    <w:rsid w:val="00FD5CE6"/>
    <w:rsid w:val="00FE07FF"/>
    <w:rsid w:val="00FF0273"/>
    <w:rsid w:val="00FF1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07E178B-C274-467E-A7D9-AE8580060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F21265"/>
    <w:pPr>
      <w:keepNext/>
      <w:spacing w:before="240" w:after="60"/>
      <w:outlineLvl w:val="0"/>
    </w:pPr>
    <w:rPr>
      <w:rFonts w:ascii="Cambria" w:hAnsi="Cambria"/>
      <w:b/>
      <w:bCs/>
      <w:kern w:val="32"/>
      <w:sz w:val="32"/>
      <w:szCs w:val="32"/>
    </w:rPr>
  </w:style>
  <w:style w:type="paragraph" w:styleId="2">
    <w:name w:val="heading 2"/>
    <w:aliases w:val="H2"/>
    <w:basedOn w:val="a"/>
    <w:next w:val="a"/>
    <w:qFormat/>
    <w:rsid w:val="0057260B"/>
    <w:pPr>
      <w:autoSpaceDE w:val="0"/>
      <w:autoSpaceDN w:val="0"/>
      <w:adjustRightInd w:val="0"/>
      <w:outlineLvl w:val="1"/>
    </w:pPr>
    <w:rPr>
      <w:rFonts w:ascii="Times New Roman CYR" w:hAnsi="Times New Roman CYR"/>
    </w:rPr>
  </w:style>
  <w:style w:type="paragraph" w:styleId="4">
    <w:name w:val="heading 4"/>
    <w:basedOn w:val="a"/>
    <w:next w:val="a"/>
    <w:qFormat/>
    <w:rsid w:val="006B5772"/>
    <w:pPr>
      <w:keepNext/>
      <w:autoSpaceDE w:val="0"/>
      <w:autoSpaceDN w:val="0"/>
      <w:adjustRightInd w:val="0"/>
      <w:spacing w:before="240" w:after="60"/>
      <w:outlineLvl w:val="3"/>
    </w:pPr>
    <w:rPr>
      <w:b/>
      <w:bCs/>
      <w:sz w:val="28"/>
      <w:szCs w:val="28"/>
    </w:rPr>
  </w:style>
  <w:style w:type="paragraph" w:styleId="5">
    <w:name w:val="heading 5"/>
    <w:basedOn w:val="a"/>
    <w:next w:val="a"/>
    <w:qFormat/>
    <w:rsid w:val="006B5772"/>
    <w:pPr>
      <w:spacing w:before="240" w:after="60"/>
      <w:outlineLvl w:val="4"/>
    </w:pPr>
    <w:rPr>
      <w:b/>
      <w:bCs/>
      <w:i/>
      <w:iCs/>
      <w:sz w:val="26"/>
      <w:szCs w:val="26"/>
    </w:rPr>
  </w:style>
  <w:style w:type="paragraph" w:styleId="6">
    <w:name w:val="heading 6"/>
    <w:basedOn w:val="a"/>
    <w:next w:val="a"/>
    <w:qFormat/>
    <w:rsid w:val="006B5772"/>
    <w:pPr>
      <w:spacing w:before="240" w:after="60"/>
      <w:outlineLvl w:val="5"/>
    </w:pPr>
    <w:rPr>
      <w:b/>
      <w:bCs/>
      <w:sz w:val="22"/>
      <w:szCs w:val="22"/>
    </w:rPr>
  </w:style>
  <w:style w:type="paragraph" w:styleId="7">
    <w:name w:val="heading 7"/>
    <w:basedOn w:val="a"/>
    <w:next w:val="a"/>
    <w:qFormat/>
    <w:rsid w:val="006B5772"/>
    <w:pPr>
      <w:spacing w:before="240" w:after="60"/>
      <w:outlineLvl w:val="6"/>
    </w:pPr>
  </w:style>
  <w:style w:type="paragraph" w:styleId="8">
    <w:name w:val="heading 8"/>
    <w:basedOn w:val="a"/>
    <w:next w:val="a"/>
    <w:qFormat/>
    <w:rsid w:val="00D74483"/>
    <w:pPr>
      <w:spacing w:before="240" w:after="60"/>
      <w:outlineLvl w:val="7"/>
    </w:pPr>
    <w:rPr>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3">
    <w:name w:val="Body Text Indent 3"/>
    <w:basedOn w:val="a"/>
    <w:rsid w:val="00991D64"/>
    <w:pPr>
      <w:ind w:firstLine="540"/>
      <w:jc w:val="both"/>
    </w:pPr>
    <w:rPr>
      <w:sz w:val="22"/>
      <w:szCs w:val="22"/>
    </w:rPr>
  </w:style>
  <w:style w:type="paragraph" w:styleId="a3">
    <w:name w:val="header"/>
    <w:basedOn w:val="a"/>
    <w:rsid w:val="00D74483"/>
    <w:pPr>
      <w:tabs>
        <w:tab w:val="center" w:pos="4536"/>
        <w:tab w:val="right" w:pos="9072"/>
      </w:tabs>
    </w:pPr>
    <w:rPr>
      <w:sz w:val="20"/>
      <w:szCs w:val="20"/>
    </w:rPr>
  </w:style>
  <w:style w:type="character" w:styleId="a4">
    <w:name w:val="page number"/>
    <w:basedOn w:val="a0"/>
    <w:rsid w:val="00D74483"/>
  </w:style>
  <w:style w:type="paragraph" w:styleId="20">
    <w:name w:val="Body Text 2"/>
    <w:basedOn w:val="a"/>
    <w:rsid w:val="00D74483"/>
    <w:pPr>
      <w:autoSpaceDE w:val="0"/>
      <w:autoSpaceDN w:val="0"/>
      <w:adjustRightInd w:val="0"/>
      <w:spacing w:after="120" w:line="480" w:lineRule="auto"/>
    </w:pPr>
    <w:rPr>
      <w:rFonts w:ascii="Times New Roman CYR" w:hAnsi="Times New Roman CYR"/>
    </w:rPr>
  </w:style>
  <w:style w:type="paragraph" w:customStyle="1" w:styleId="ConsPlusNormal">
    <w:name w:val="ConsPlusNormal"/>
    <w:rsid w:val="00A442B2"/>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442B2"/>
    <w:pPr>
      <w:widowControl w:val="0"/>
      <w:autoSpaceDE w:val="0"/>
      <w:autoSpaceDN w:val="0"/>
      <w:adjustRightInd w:val="0"/>
    </w:pPr>
    <w:rPr>
      <w:rFonts w:ascii="Courier New" w:hAnsi="Courier New" w:cs="Courier New"/>
    </w:rPr>
  </w:style>
  <w:style w:type="paragraph" w:customStyle="1" w:styleId="ConsNormal">
    <w:name w:val="ConsNormal"/>
    <w:rsid w:val="00D20B1F"/>
    <w:pPr>
      <w:ind w:right="19772" w:firstLine="720"/>
    </w:pPr>
    <w:rPr>
      <w:rFonts w:ascii="Arial" w:hAnsi="Arial" w:cs="Arial"/>
    </w:rPr>
  </w:style>
  <w:style w:type="paragraph" w:customStyle="1" w:styleId="ConsPlusCell">
    <w:name w:val="ConsPlusCell"/>
    <w:rsid w:val="0055249A"/>
    <w:pPr>
      <w:autoSpaceDE w:val="0"/>
      <w:autoSpaceDN w:val="0"/>
      <w:adjustRightInd w:val="0"/>
    </w:pPr>
    <w:rPr>
      <w:rFonts w:ascii="Arial" w:eastAsia="MS Mincho" w:hAnsi="Arial" w:cs="Arial"/>
      <w:lang w:eastAsia="ja-JP"/>
    </w:rPr>
  </w:style>
  <w:style w:type="paragraph" w:styleId="a5">
    <w:name w:val="footnote text"/>
    <w:basedOn w:val="a"/>
    <w:semiHidden/>
    <w:rsid w:val="0055249A"/>
    <w:rPr>
      <w:rFonts w:eastAsia="MS Mincho"/>
      <w:sz w:val="20"/>
      <w:szCs w:val="20"/>
      <w:lang w:eastAsia="ja-JP"/>
    </w:rPr>
  </w:style>
  <w:style w:type="character" w:styleId="a6">
    <w:name w:val="footnote reference"/>
    <w:semiHidden/>
    <w:rsid w:val="0055249A"/>
    <w:rPr>
      <w:vertAlign w:val="superscript"/>
    </w:rPr>
  </w:style>
  <w:style w:type="paragraph" w:styleId="a7">
    <w:name w:val="footer"/>
    <w:basedOn w:val="a"/>
    <w:rsid w:val="00134628"/>
    <w:pPr>
      <w:tabs>
        <w:tab w:val="center" w:pos="4153"/>
        <w:tab w:val="right" w:pos="8306"/>
      </w:tabs>
    </w:pPr>
    <w:rPr>
      <w:sz w:val="20"/>
      <w:szCs w:val="20"/>
    </w:rPr>
  </w:style>
  <w:style w:type="character" w:customStyle="1" w:styleId="a8">
    <w:name w:val="Гипертекстовая ссылка"/>
    <w:uiPriority w:val="99"/>
    <w:rsid w:val="00336880"/>
    <w:rPr>
      <w:rFonts w:ascii="Times New Roman" w:hAnsi="Times New Roman" w:cs="Times New Roman" w:hint="default"/>
      <w:color w:val="008000"/>
    </w:rPr>
  </w:style>
  <w:style w:type="character" w:styleId="a9">
    <w:name w:val="annotation reference"/>
    <w:unhideWhenUsed/>
    <w:rsid w:val="00A307B6"/>
    <w:rPr>
      <w:sz w:val="16"/>
      <w:szCs w:val="16"/>
    </w:rPr>
  </w:style>
  <w:style w:type="paragraph" w:styleId="aa">
    <w:name w:val="annotation text"/>
    <w:basedOn w:val="a"/>
    <w:link w:val="ab"/>
    <w:unhideWhenUsed/>
    <w:rsid w:val="00A307B6"/>
    <w:pPr>
      <w:spacing w:after="200" w:line="276" w:lineRule="auto"/>
    </w:pPr>
    <w:rPr>
      <w:rFonts w:ascii="Calibri" w:hAnsi="Calibri"/>
      <w:sz w:val="20"/>
      <w:szCs w:val="20"/>
    </w:rPr>
  </w:style>
  <w:style w:type="character" w:customStyle="1" w:styleId="ab">
    <w:name w:val="Текст примечания Знак"/>
    <w:link w:val="aa"/>
    <w:rsid w:val="00A307B6"/>
    <w:rPr>
      <w:rFonts w:ascii="Calibri" w:hAnsi="Calibri"/>
    </w:rPr>
  </w:style>
  <w:style w:type="paragraph" w:styleId="ac">
    <w:name w:val="Balloon Text"/>
    <w:basedOn w:val="a"/>
    <w:link w:val="ad"/>
    <w:rsid w:val="00A307B6"/>
    <w:rPr>
      <w:rFonts w:ascii="Tahoma" w:hAnsi="Tahoma" w:cs="Tahoma"/>
      <w:sz w:val="16"/>
      <w:szCs w:val="16"/>
    </w:rPr>
  </w:style>
  <w:style w:type="character" w:customStyle="1" w:styleId="ad">
    <w:name w:val="Текст выноски Знак"/>
    <w:link w:val="ac"/>
    <w:rsid w:val="00A307B6"/>
    <w:rPr>
      <w:rFonts w:ascii="Tahoma" w:hAnsi="Tahoma" w:cs="Tahoma"/>
      <w:sz w:val="16"/>
      <w:szCs w:val="16"/>
    </w:rPr>
  </w:style>
  <w:style w:type="paragraph" w:customStyle="1" w:styleId="Default">
    <w:name w:val="Default"/>
    <w:rsid w:val="008D35A0"/>
    <w:pPr>
      <w:autoSpaceDE w:val="0"/>
      <w:autoSpaceDN w:val="0"/>
      <w:adjustRightInd w:val="0"/>
    </w:pPr>
    <w:rPr>
      <w:color w:val="000000"/>
      <w:sz w:val="24"/>
      <w:szCs w:val="24"/>
    </w:rPr>
  </w:style>
  <w:style w:type="table" w:styleId="ae">
    <w:name w:val="Table Grid"/>
    <w:basedOn w:val="a1"/>
    <w:rsid w:val="00B23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Таблицы (моноширинный)"/>
    <w:basedOn w:val="a"/>
    <w:next w:val="a"/>
    <w:uiPriority w:val="99"/>
    <w:rsid w:val="00E307C1"/>
    <w:pPr>
      <w:widowControl w:val="0"/>
      <w:autoSpaceDE w:val="0"/>
      <w:autoSpaceDN w:val="0"/>
      <w:adjustRightInd w:val="0"/>
    </w:pPr>
    <w:rPr>
      <w:rFonts w:ascii="Courier New" w:hAnsi="Courier New" w:cs="Courier New"/>
      <w:sz w:val="26"/>
      <w:szCs w:val="26"/>
    </w:rPr>
  </w:style>
  <w:style w:type="character" w:customStyle="1" w:styleId="10">
    <w:name w:val="Заголовок 1 Знак"/>
    <w:link w:val="1"/>
    <w:rsid w:val="00F21265"/>
    <w:rPr>
      <w:rFonts w:ascii="Cambria" w:eastAsia="Times New Roman" w:hAnsi="Cambria" w:cs="Times New Roman"/>
      <w:b/>
      <w:bCs/>
      <w:kern w:val="32"/>
      <w:sz w:val="32"/>
      <w:szCs w:val="32"/>
    </w:rPr>
  </w:style>
  <w:style w:type="paragraph" w:customStyle="1" w:styleId="af0">
    <w:name w:val="Нормальный (таблица)"/>
    <w:basedOn w:val="a"/>
    <w:next w:val="a"/>
    <w:uiPriority w:val="99"/>
    <w:rsid w:val="00F21265"/>
    <w:pPr>
      <w:widowControl w:val="0"/>
      <w:autoSpaceDE w:val="0"/>
      <w:autoSpaceDN w:val="0"/>
      <w:adjustRightInd w:val="0"/>
      <w:jc w:val="both"/>
    </w:pPr>
    <w:rPr>
      <w:rFonts w:ascii="Times New Roman CYR" w:hAnsi="Times New Roman CYR" w:cs="Times New Roman CYR"/>
    </w:rPr>
  </w:style>
  <w:style w:type="character" w:customStyle="1" w:styleId="af1">
    <w:name w:val="Цветовое выделение"/>
    <w:uiPriority w:val="99"/>
    <w:rsid w:val="00F21265"/>
    <w:rPr>
      <w:b/>
      <w:bCs/>
      <w:color w:val="26282F"/>
    </w:rPr>
  </w:style>
  <w:style w:type="character" w:styleId="af2">
    <w:name w:val="Hyperlink"/>
    <w:uiPriority w:val="99"/>
    <w:unhideWhenUsed/>
    <w:rsid w:val="007D09E6"/>
    <w:rPr>
      <w:color w:val="0000FF"/>
      <w:u w:val="single"/>
    </w:rPr>
  </w:style>
  <w:style w:type="paragraph" w:customStyle="1" w:styleId="ConsPlusDocList">
    <w:name w:val="ConsPlusDocList"/>
    <w:uiPriority w:val="99"/>
    <w:rsid w:val="001A529F"/>
    <w:pPr>
      <w:widowControl w:val="0"/>
      <w:autoSpaceDE w:val="0"/>
      <w:autoSpaceDN w:val="0"/>
      <w:adjustRightInd w:val="0"/>
    </w:pPr>
    <w:rPr>
      <w:rFonts w:ascii="Tahoma" w:hAnsi="Tahoma" w:cs="Tahoma"/>
      <w:sz w:val="18"/>
      <w:szCs w:val="18"/>
    </w:rPr>
  </w:style>
  <w:style w:type="paragraph" w:styleId="af3">
    <w:name w:val="Normal (Web)"/>
    <w:basedOn w:val="a"/>
    <w:uiPriority w:val="99"/>
    <w:unhideWhenUsed/>
    <w:rsid w:val="00E17A6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466049">
      <w:bodyDiv w:val="1"/>
      <w:marLeft w:val="0"/>
      <w:marRight w:val="0"/>
      <w:marTop w:val="0"/>
      <w:marBottom w:val="0"/>
      <w:divBdr>
        <w:top w:val="none" w:sz="0" w:space="0" w:color="auto"/>
        <w:left w:val="none" w:sz="0" w:space="0" w:color="auto"/>
        <w:bottom w:val="none" w:sz="0" w:space="0" w:color="auto"/>
        <w:right w:val="none" w:sz="0" w:space="0" w:color="auto"/>
      </w:divBdr>
    </w:div>
    <w:div w:id="402334225">
      <w:bodyDiv w:val="1"/>
      <w:marLeft w:val="0"/>
      <w:marRight w:val="0"/>
      <w:marTop w:val="0"/>
      <w:marBottom w:val="0"/>
      <w:divBdr>
        <w:top w:val="none" w:sz="0" w:space="0" w:color="auto"/>
        <w:left w:val="none" w:sz="0" w:space="0" w:color="auto"/>
        <w:bottom w:val="none" w:sz="0" w:space="0" w:color="auto"/>
        <w:right w:val="none" w:sz="0" w:space="0" w:color="auto"/>
      </w:divBdr>
    </w:div>
    <w:div w:id="680012631">
      <w:bodyDiv w:val="1"/>
      <w:marLeft w:val="0"/>
      <w:marRight w:val="0"/>
      <w:marTop w:val="0"/>
      <w:marBottom w:val="0"/>
      <w:divBdr>
        <w:top w:val="none" w:sz="0" w:space="0" w:color="auto"/>
        <w:left w:val="none" w:sz="0" w:space="0" w:color="auto"/>
        <w:bottom w:val="none" w:sz="0" w:space="0" w:color="auto"/>
        <w:right w:val="none" w:sz="0" w:space="0" w:color="auto"/>
      </w:divBdr>
    </w:div>
    <w:div w:id="815339878">
      <w:bodyDiv w:val="1"/>
      <w:marLeft w:val="0"/>
      <w:marRight w:val="0"/>
      <w:marTop w:val="0"/>
      <w:marBottom w:val="0"/>
      <w:divBdr>
        <w:top w:val="none" w:sz="0" w:space="0" w:color="auto"/>
        <w:left w:val="none" w:sz="0" w:space="0" w:color="auto"/>
        <w:bottom w:val="none" w:sz="0" w:space="0" w:color="auto"/>
        <w:right w:val="none" w:sz="0" w:space="0" w:color="auto"/>
      </w:divBdr>
    </w:div>
    <w:div w:id="1362434763">
      <w:bodyDiv w:val="1"/>
      <w:marLeft w:val="0"/>
      <w:marRight w:val="0"/>
      <w:marTop w:val="0"/>
      <w:marBottom w:val="0"/>
      <w:divBdr>
        <w:top w:val="none" w:sz="0" w:space="0" w:color="auto"/>
        <w:left w:val="none" w:sz="0" w:space="0" w:color="auto"/>
        <w:bottom w:val="none" w:sz="0" w:space="0" w:color="auto"/>
        <w:right w:val="none" w:sz="0" w:space="0" w:color="auto"/>
      </w:divBdr>
    </w:div>
    <w:div w:id="1530609588">
      <w:bodyDiv w:val="1"/>
      <w:marLeft w:val="0"/>
      <w:marRight w:val="0"/>
      <w:marTop w:val="0"/>
      <w:marBottom w:val="0"/>
      <w:divBdr>
        <w:top w:val="none" w:sz="0" w:space="0" w:color="auto"/>
        <w:left w:val="none" w:sz="0" w:space="0" w:color="auto"/>
        <w:bottom w:val="none" w:sz="0" w:space="0" w:color="auto"/>
        <w:right w:val="none" w:sz="0" w:space="0" w:color="auto"/>
      </w:divBdr>
    </w:div>
    <w:div w:id="201595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549&amp;date=26.08.2024&amp;dst=100339&amp;field=134" TargetMode="External"/><Relationship Id="rId3" Type="http://schemas.openxmlformats.org/officeDocument/2006/relationships/settings" Target="settings.xml"/><Relationship Id="rId7" Type="http://schemas.openxmlformats.org/officeDocument/2006/relationships/hyperlink" Target="https://login.consultant.ru/link/?req=doc&amp;base=LAW&amp;n=389188&amp;date=10.01.20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4047</Words>
  <Characters>23071</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vt:lpstr>
    </vt:vector>
  </TitlesOfParts>
  <Company>АльфаСтрахование</Company>
  <LinksUpToDate>false</LinksUpToDate>
  <CharactersWithSpaces>27064</CharactersWithSpaces>
  <SharedDoc>false</SharedDoc>
  <HLinks>
    <vt:vector size="18" baseType="variant">
      <vt:variant>
        <vt:i4>6291511</vt:i4>
      </vt:variant>
      <vt:variant>
        <vt:i4>6</vt:i4>
      </vt:variant>
      <vt:variant>
        <vt:i4>0</vt:i4>
      </vt:variant>
      <vt:variant>
        <vt:i4>5</vt:i4>
      </vt:variant>
      <vt:variant>
        <vt:lpwstr/>
      </vt:variant>
      <vt:variant>
        <vt:lpwstr>Par150</vt:lpwstr>
      </vt:variant>
      <vt:variant>
        <vt:i4>6226007</vt:i4>
      </vt:variant>
      <vt:variant>
        <vt:i4>3</vt:i4>
      </vt:variant>
      <vt:variant>
        <vt:i4>0</vt:i4>
      </vt:variant>
      <vt:variant>
        <vt:i4>5</vt:i4>
      </vt:variant>
      <vt:variant>
        <vt:lpwstr>https://login.consultant.ru/link/?req=doc&amp;base=LAW&amp;n=465549&amp;date=26.08.2024&amp;dst=100339&amp;field=134</vt:lpwstr>
      </vt:variant>
      <vt:variant>
        <vt:lpwstr/>
      </vt:variant>
      <vt:variant>
        <vt:i4>6422625</vt:i4>
      </vt:variant>
      <vt:variant>
        <vt:i4>0</vt:i4>
      </vt:variant>
      <vt:variant>
        <vt:i4>0</vt:i4>
      </vt:variant>
      <vt:variant>
        <vt:i4>5</vt:i4>
      </vt:variant>
      <vt:variant>
        <vt:lpwstr>https://login.consultant.ru/link/?req=doc&amp;base=LAW&amp;n=389188&amp;date=10.01.2022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dc:title>
  <dc:subject/>
  <dc:creator>Котлова Мария Владимировна</dc:creator>
  <cp:keywords/>
  <cp:lastModifiedBy>User</cp:lastModifiedBy>
  <cp:revision>2</cp:revision>
  <dcterms:created xsi:type="dcterms:W3CDTF">2026-08-03T11:04:00Z</dcterms:created>
  <dcterms:modified xsi:type="dcterms:W3CDTF">2026-08-03T11:04:00Z</dcterms:modified>
</cp:coreProperties>
</file>