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6B7" w:rsidRPr="001D6C5C" w:rsidRDefault="0007268D" w:rsidP="00FC46B7">
      <w:pPr>
        <w:autoSpaceDE w:val="0"/>
        <w:autoSpaceDN w:val="0"/>
        <w:adjustRightInd w:val="0"/>
        <w:spacing w:after="0" w:line="240" w:lineRule="auto"/>
        <w:ind w:firstLine="284"/>
        <w:jc w:val="center"/>
        <w:outlineLvl w:val="0"/>
        <w:rPr>
          <w:rFonts w:ascii="Times New Roman" w:eastAsia="Times New Roman" w:hAnsi="Times New Roman" w:cs="Times New Roman"/>
          <w:b/>
          <w:bCs/>
          <w:sz w:val="24"/>
          <w:szCs w:val="24"/>
          <w:lang w:eastAsia="ru-RU"/>
        </w:rPr>
      </w:pPr>
      <w:r w:rsidRPr="001D6C5C">
        <w:rPr>
          <w:rFonts w:ascii="Times New Roman" w:eastAsia="Times New Roman" w:hAnsi="Times New Roman" w:cs="Times New Roman"/>
          <w:b/>
          <w:bCs/>
          <w:sz w:val="24"/>
          <w:szCs w:val="24"/>
          <w:lang w:eastAsia="ru-RU"/>
        </w:rPr>
        <w:t>Контракт</w:t>
      </w:r>
      <w:r w:rsidR="00FC46B7" w:rsidRPr="001D6C5C">
        <w:rPr>
          <w:rFonts w:ascii="Times New Roman" w:eastAsia="Times New Roman" w:hAnsi="Times New Roman" w:cs="Times New Roman"/>
          <w:b/>
          <w:bCs/>
          <w:sz w:val="24"/>
          <w:szCs w:val="24"/>
          <w:lang w:eastAsia="ru-RU"/>
        </w:rPr>
        <w:t xml:space="preserve"> № </w:t>
      </w:r>
      <w:r w:rsidR="001F615E">
        <w:rPr>
          <w:rFonts w:ascii="Times New Roman" w:eastAsia="Times New Roman" w:hAnsi="Times New Roman" w:cs="Times New Roman"/>
          <w:b/>
          <w:bCs/>
          <w:sz w:val="24"/>
          <w:szCs w:val="24"/>
          <w:lang w:eastAsia="ru-RU"/>
        </w:rPr>
        <w:t>82</w:t>
      </w:r>
      <w:r w:rsidR="00E428B8">
        <w:rPr>
          <w:rFonts w:ascii="Times New Roman" w:eastAsia="Times New Roman" w:hAnsi="Times New Roman" w:cs="Times New Roman"/>
          <w:b/>
          <w:bCs/>
          <w:sz w:val="24"/>
          <w:szCs w:val="24"/>
          <w:lang w:eastAsia="ru-RU"/>
        </w:rPr>
        <w:t>/2026/ЕАТ</w:t>
      </w:r>
      <w:r w:rsidR="00194849" w:rsidRPr="001D6C5C">
        <w:rPr>
          <w:rFonts w:ascii="Times New Roman" w:eastAsia="Times New Roman" w:hAnsi="Times New Roman" w:cs="Times New Roman"/>
          <w:b/>
          <w:bCs/>
          <w:sz w:val="24"/>
          <w:szCs w:val="24"/>
          <w:lang w:eastAsia="ru-RU"/>
        </w:rPr>
        <w:t>-44</w:t>
      </w:r>
    </w:p>
    <w:p w:rsidR="00526B77" w:rsidRPr="001D6C5C" w:rsidRDefault="00526B77" w:rsidP="00FC46B7">
      <w:pPr>
        <w:autoSpaceDE w:val="0"/>
        <w:autoSpaceDN w:val="0"/>
        <w:adjustRightInd w:val="0"/>
        <w:spacing w:after="0" w:line="240" w:lineRule="auto"/>
        <w:ind w:firstLine="284"/>
        <w:jc w:val="center"/>
        <w:outlineLvl w:val="0"/>
        <w:rPr>
          <w:rFonts w:ascii="Times New Roman" w:eastAsia="Times New Roman" w:hAnsi="Times New Roman" w:cs="Times New Roman"/>
          <w:b/>
          <w:bCs/>
          <w:sz w:val="24"/>
          <w:szCs w:val="24"/>
          <w:lang w:eastAsia="ru-RU"/>
        </w:rPr>
      </w:pPr>
    </w:p>
    <w:p w:rsidR="00FC46B7" w:rsidRPr="001D6C5C" w:rsidRDefault="00FC46B7" w:rsidP="00A5370D">
      <w:pPr>
        <w:spacing w:after="0" w:line="240" w:lineRule="auto"/>
        <w:jc w:val="both"/>
        <w:rPr>
          <w:rFonts w:ascii="Times New Roman" w:eastAsia="Times New Roman" w:hAnsi="Times New Roman" w:cs="Times New Roman"/>
          <w:bCs/>
          <w:sz w:val="24"/>
          <w:szCs w:val="24"/>
          <w:lang w:eastAsia="ru-RU"/>
        </w:rPr>
      </w:pPr>
      <w:r w:rsidRPr="001D6C5C">
        <w:rPr>
          <w:rFonts w:ascii="Times New Roman" w:eastAsia="Times New Roman" w:hAnsi="Times New Roman" w:cs="Times New Roman"/>
          <w:bCs/>
          <w:sz w:val="24"/>
          <w:szCs w:val="24"/>
          <w:lang w:eastAsia="ru-RU"/>
        </w:rPr>
        <w:t>г. Чита</w:t>
      </w:r>
      <w:r w:rsidRPr="001D6C5C">
        <w:rPr>
          <w:rFonts w:ascii="Times New Roman" w:eastAsia="Times New Roman" w:hAnsi="Times New Roman" w:cs="Times New Roman"/>
          <w:bCs/>
          <w:sz w:val="24"/>
          <w:szCs w:val="24"/>
          <w:lang w:eastAsia="ru-RU"/>
        </w:rPr>
        <w:tab/>
      </w:r>
      <w:r w:rsidR="00EC2429" w:rsidRPr="001D6C5C">
        <w:rPr>
          <w:rFonts w:ascii="Times New Roman" w:eastAsia="Times New Roman" w:hAnsi="Times New Roman" w:cs="Times New Roman"/>
          <w:bCs/>
          <w:sz w:val="24"/>
          <w:szCs w:val="24"/>
          <w:lang w:eastAsia="ru-RU"/>
        </w:rPr>
        <w:t xml:space="preserve">                                                                                        </w:t>
      </w:r>
      <w:r w:rsidR="0007268D" w:rsidRPr="001D6C5C">
        <w:rPr>
          <w:rFonts w:ascii="Times New Roman" w:eastAsia="Times New Roman" w:hAnsi="Times New Roman" w:cs="Times New Roman"/>
          <w:bCs/>
          <w:sz w:val="24"/>
          <w:szCs w:val="24"/>
          <w:lang w:eastAsia="ru-RU"/>
        </w:rPr>
        <w:t xml:space="preserve">          </w:t>
      </w:r>
      <w:r w:rsidR="00EC2429" w:rsidRPr="001D6C5C">
        <w:rPr>
          <w:rFonts w:ascii="Times New Roman" w:eastAsia="Times New Roman" w:hAnsi="Times New Roman" w:cs="Times New Roman"/>
          <w:bCs/>
          <w:sz w:val="24"/>
          <w:szCs w:val="24"/>
          <w:lang w:eastAsia="ru-RU"/>
        </w:rPr>
        <w:t xml:space="preserve">   </w:t>
      </w:r>
      <w:r w:rsidR="00957175" w:rsidRPr="001D6C5C">
        <w:rPr>
          <w:rFonts w:ascii="Times New Roman" w:eastAsia="Times New Roman" w:hAnsi="Times New Roman" w:cs="Times New Roman"/>
          <w:bCs/>
          <w:sz w:val="24"/>
          <w:szCs w:val="24"/>
          <w:lang w:eastAsia="ru-RU"/>
        </w:rPr>
        <w:t xml:space="preserve">        «___» _____</w:t>
      </w:r>
      <w:r w:rsidRPr="001D6C5C">
        <w:rPr>
          <w:rFonts w:ascii="Times New Roman" w:eastAsia="Times New Roman" w:hAnsi="Times New Roman" w:cs="Times New Roman"/>
          <w:bCs/>
          <w:sz w:val="24"/>
          <w:szCs w:val="24"/>
          <w:lang w:eastAsia="ru-RU"/>
        </w:rPr>
        <w:t xml:space="preserve">____ </w:t>
      </w:r>
      <w:r w:rsidR="0026169E" w:rsidRPr="001D6C5C">
        <w:rPr>
          <w:rFonts w:ascii="Times New Roman" w:eastAsia="Times New Roman" w:hAnsi="Times New Roman" w:cs="Times New Roman"/>
          <w:bCs/>
          <w:sz w:val="24"/>
          <w:szCs w:val="24"/>
          <w:lang w:eastAsia="ru-RU"/>
        </w:rPr>
        <w:t>202</w:t>
      </w:r>
      <w:r w:rsidR="00242240" w:rsidRPr="001D6C5C">
        <w:rPr>
          <w:rFonts w:ascii="Times New Roman" w:eastAsia="Times New Roman" w:hAnsi="Times New Roman" w:cs="Times New Roman"/>
          <w:bCs/>
          <w:sz w:val="24"/>
          <w:szCs w:val="24"/>
          <w:lang w:eastAsia="ru-RU"/>
        </w:rPr>
        <w:t>6</w:t>
      </w:r>
      <w:r w:rsidRPr="001D6C5C">
        <w:rPr>
          <w:rFonts w:ascii="Times New Roman" w:eastAsia="Times New Roman" w:hAnsi="Times New Roman" w:cs="Times New Roman"/>
          <w:bCs/>
          <w:sz w:val="24"/>
          <w:szCs w:val="24"/>
          <w:lang w:eastAsia="ru-RU"/>
        </w:rPr>
        <w:t xml:space="preserve"> г.</w:t>
      </w:r>
    </w:p>
    <w:p w:rsidR="00FC46B7" w:rsidRPr="001D6C5C" w:rsidRDefault="00FC46B7" w:rsidP="00526B77">
      <w:pPr>
        <w:spacing w:after="0" w:line="240" w:lineRule="auto"/>
        <w:jc w:val="both"/>
        <w:rPr>
          <w:rFonts w:ascii="Times New Roman" w:eastAsia="Times New Roman" w:hAnsi="Times New Roman" w:cs="Times New Roman"/>
          <w:sz w:val="24"/>
          <w:szCs w:val="24"/>
          <w:lang w:eastAsia="ru-RU"/>
        </w:rPr>
      </w:pPr>
    </w:p>
    <w:p w:rsidR="00FC46B7" w:rsidRPr="001D6C5C" w:rsidRDefault="00FC46B7" w:rsidP="00D91968">
      <w:pPr>
        <w:spacing w:after="0" w:line="240" w:lineRule="auto"/>
        <w:ind w:firstLine="851"/>
        <w:jc w:val="both"/>
        <w:rPr>
          <w:rFonts w:ascii="Times New Roman" w:eastAsia="Times New Roman" w:hAnsi="Times New Roman" w:cs="Times New Roman"/>
          <w:sz w:val="24"/>
          <w:szCs w:val="24"/>
          <w:lang w:eastAsia="ru-RU"/>
        </w:rPr>
      </w:pPr>
      <w:r w:rsidRPr="001D6C5C">
        <w:rPr>
          <w:rFonts w:ascii="Times New Roman" w:eastAsia="Times New Roman" w:hAnsi="Times New Roman" w:cs="Times New Roman"/>
          <w:b/>
          <w:sz w:val="24"/>
          <w:szCs w:val="24"/>
          <w:lang w:eastAsia="ru-RU"/>
        </w:rPr>
        <w:t>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w:t>
      </w:r>
      <w:r w:rsidRPr="001D6C5C">
        <w:rPr>
          <w:rFonts w:ascii="Times New Roman" w:eastAsia="Times New Roman" w:hAnsi="Times New Roman" w:cs="Times New Roman"/>
          <w:sz w:val="24"/>
          <w:szCs w:val="24"/>
          <w:lang w:eastAsia="ru-RU"/>
        </w:rPr>
        <w:t xml:space="preserve">, именуемое в дальнейшем «Заказчик», в лице </w:t>
      </w:r>
      <w:r w:rsidR="001422DB" w:rsidRPr="001D6C5C">
        <w:rPr>
          <w:rFonts w:ascii="Times New Roman" w:eastAsia="Times New Roman" w:hAnsi="Times New Roman" w:cs="Times New Roman"/>
          <w:sz w:val="24"/>
          <w:szCs w:val="24"/>
          <w:lang w:eastAsia="ru-RU"/>
        </w:rPr>
        <w:t>и.о. ректора Ларёвой Натальи Викторовны</w:t>
      </w:r>
      <w:r w:rsidRPr="001D6C5C">
        <w:rPr>
          <w:rFonts w:ascii="Times New Roman" w:eastAsia="Times New Roman" w:hAnsi="Times New Roman" w:cs="Times New Roman"/>
          <w:sz w:val="24"/>
          <w:szCs w:val="24"/>
          <w:lang w:eastAsia="ru-RU"/>
        </w:rPr>
        <w:t>, действующего на основании Устава, с одной стороны, и ___________________________________, именуемое в дальнейшем «</w:t>
      </w:r>
      <w:r w:rsidR="00EC5ABD">
        <w:rPr>
          <w:rFonts w:ascii="Times New Roman" w:eastAsia="Times New Roman" w:hAnsi="Times New Roman" w:cs="Times New Roman"/>
          <w:sz w:val="24"/>
          <w:szCs w:val="24"/>
          <w:lang w:eastAsia="ru-RU"/>
        </w:rPr>
        <w:t>Исполнитель</w:t>
      </w:r>
      <w:r w:rsidRPr="001D6C5C">
        <w:rPr>
          <w:rFonts w:ascii="Times New Roman" w:eastAsia="Times New Roman" w:hAnsi="Times New Roman" w:cs="Times New Roman"/>
          <w:sz w:val="24"/>
          <w:szCs w:val="24"/>
          <w:lang w:eastAsia="ru-RU"/>
        </w:rPr>
        <w:t xml:space="preserve">», в лице ___________, действующего на основании ______________, с другой стороны, здесь и далее именуемые «Стороны», в соответствии с Федеральным </w:t>
      </w:r>
      <w:hyperlink r:id="rId8" w:history="1">
        <w:r w:rsidRPr="001D6C5C">
          <w:rPr>
            <w:rFonts w:ascii="Times New Roman" w:eastAsia="Times New Roman" w:hAnsi="Times New Roman" w:cs="Times New Roman"/>
            <w:sz w:val="24"/>
            <w:szCs w:val="24"/>
            <w:lang w:eastAsia="ru-RU"/>
          </w:rPr>
          <w:t>закон</w:t>
        </w:r>
      </w:hyperlink>
      <w:r w:rsidRPr="001D6C5C">
        <w:rPr>
          <w:rFonts w:ascii="Times New Roman" w:eastAsia="Times New Roman" w:hAnsi="Times New Roman" w:cs="Times New Roman"/>
          <w:sz w:val="24"/>
          <w:szCs w:val="24"/>
          <w:lang w:eastAsia="ru-RU"/>
        </w:rPr>
        <w:t>ом от 05 апреля 2013 г. № 44-ФЗ «О контрактной системе в сфере закупок товаров, работ, ус</w:t>
      </w:r>
      <w:r w:rsidRPr="001F615E">
        <w:rPr>
          <w:rFonts w:ascii="Times New Roman" w:eastAsia="Times New Roman" w:hAnsi="Times New Roman" w:cs="Times New Roman"/>
          <w:sz w:val="24"/>
          <w:szCs w:val="24"/>
          <w:lang w:eastAsia="ru-RU"/>
        </w:rPr>
        <w:t>луг для обеспечения государственных и муниципальных нужд» (далее - Федеральный закон о контрактной системе), по результатам электронного аукциона,</w:t>
      </w:r>
      <w:r w:rsidR="0007268D" w:rsidRPr="001F615E">
        <w:rPr>
          <w:rFonts w:ascii="Times New Roman" w:eastAsia="Times New Roman" w:hAnsi="Times New Roman" w:cs="Times New Roman"/>
          <w:sz w:val="24"/>
          <w:szCs w:val="24"/>
          <w:lang w:eastAsia="ru-RU"/>
        </w:rPr>
        <w:t xml:space="preserve"> </w:t>
      </w:r>
      <w:r w:rsidR="00BF128C" w:rsidRPr="001F615E">
        <w:rPr>
          <w:rFonts w:ascii="Times New Roman" w:eastAsia="Times New Roman" w:hAnsi="Times New Roman" w:cs="Times New Roman"/>
          <w:sz w:val="24"/>
          <w:szCs w:val="24"/>
          <w:lang w:eastAsia="ru-RU"/>
        </w:rPr>
        <w:t>объявленного Извещением «____</w:t>
      </w:r>
      <w:r w:rsidRPr="001F615E">
        <w:rPr>
          <w:rFonts w:ascii="Times New Roman" w:eastAsia="Times New Roman" w:hAnsi="Times New Roman" w:cs="Times New Roman"/>
          <w:sz w:val="24"/>
          <w:szCs w:val="24"/>
          <w:lang w:eastAsia="ru-RU"/>
        </w:rPr>
        <w:t xml:space="preserve">» </w:t>
      </w:r>
      <w:r w:rsidR="00BF128C" w:rsidRPr="001F615E">
        <w:rPr>
          <w:rFonts w:ascii="Times New Roman" w:eastAsia="Times New Roman" w:hAnsi="Times New Roman" w:cs="Times New Roman"/>
          <w:sz w:val="24"/>
          <w:szCs w:val="24"/>
          <w:lang w:eastAsia="ru-RU"/>
        </w:rPr>
        <w:t>____</w:t>
      </w:r>
      <w:r w:rsidR="0026169E" w:rsidRPr="001F615E">
        <w:rPr>
          <w:rFonts w:ascii="Times New Roman" w:eastAsia="Times New Roman" w:hAnsi="Times New Roman" w:cs="Times New Roman"/>
          <w:sz w:val="24"/>
          <w:szCs w:val="24"/>
          <w:lang w:eastAsia="ru-RU"/>
        </w:rPr>
        <w:t>202</w:t>
      </w:r>
      <w:r w:rsidR="006D14AA" w:rsidRPr="001F615E">
        <w:rPr>
          <w:rFonts w:ascii="Times New Roman" w:eastAsia="Times New Roman" w:hAnsi="Times New Roman" w:cs="Times New Roman"/>
          <w:sz w:val="24"/>
          <w:szCs w:val="24"/>
          <w:lang w:eastAsia="ru-RU"/>
        </w:rPr>
        <w:t>6</w:t>
      </w:r>
      <w:r w:rsidRPr="001F615E">
        <w:rPr>
          <w:rFonts w:ascii="Times New Roman" w:eastAsia="Times New Roman" w:hAnsi="Times New Roman" w:cs="Times New Roman"/>
          <w:sz w:val="24"/>
          <w:szCs w:val="24"/>
          <w:lang w:eastAsia="ru-RU"/>
        </w:rPr>
        <w:t xml:space="preserve"> г. № ______________, г. (ИКЗ </w:t>
      </w:r>
      <w:r w:rsidR="00E04C15" w:rsidRPr="001F615E">
        <w:rPr>
          <w:rFonts w:ascii="Times New Roman" w:hAnsi="Times New Roman" w:cs="Times New Roman"/>
          <w:sz w:val="24"/>
          <w:szCs w:val="24"/>
        </w:rPr>
        <w:t>________</w:t>
      </w:r>
      <w:r w:rsidRPr="001F615E">
        <w:rPr>
          <w:rFonts w:ascii="Times New Roman" w:eastAsia="Times New Roman" w:hAnsi="Times New Roman" w:cs="Times New Roman"/>
          <w:sz w:val="24"/>
          <w:szCs w:val="24"/>
          <w:lang w:eastAsia="ru-RU"/>
        </w:rPr>
        <w:t>), на основании протокола _______от «__» ___ 20__ г. № ____________, заключили настоящий Контракт (далее – Контракт) о нижеследующем:</w:t>
      </w:r>
    </w:p>
    <w:p w:rsidR="0007268D" w:rsidRPr="001D6C5C" w:rsidRDefault="0007268D" w:rsidP="00D91968">
      <w:pPr>
        <w:tabs>
          <w:tab w:val="left" w:pos="1276"/>
        </w:tabs>
        <w:spacing w:after="0" w:line="240" w:lineRule="auto"/>
        <w:ind w:firstLine="567"/>
        <w:jc w:val="both"/>
        <w:rPr>
          <w:rFonts w:ascii="Times New Roman" w:eastAsia="Times New Roman" w:hAnsi="Times New Roman" w:cs="Times New Roman"/>
          <w:sz w:val="24"/>
          <w:szCs w:val="24"/>
          <w:lang w:eastAsia="ru-RU"/>
        </w:rPr>
      </w:pPr>
    </w:p>
    <w:p w:rsidR="00526B77" w:rsidRPr="001D6C5C" w:rsidRDefault="00526B77" w:rsidP="009D3C73">
      <w:pPr>
        <w:pStyle w:val="af0"/>
        <w:numPr>
          <w:ilvl w:val="0"/>
          <w:numId w:val="2"/>
        </w:numPr>
        <w:tabs>
          <w:tab w:val="left" w:pos="2835"/>
          <w:tab w:val="left" w:pos="3261"/>
          <w:tab w:val="left" w:pos="3544"/>
        </w:tabs>
        <w:ind w:left="709"/>
        <w:jc w:val="center"/>
        <w:rPr>
          <w:b/>
          <w:color w:val="auto"/>
          <w:szCs w:val="24"/>
        </w:rPr>
      </w:pPr>
      <w:r w:rsidRPr="001D6C5C">
        <w:rPr>
          <w:b/>
          <w:bCs/>
          <w:color w:val="auto"/>
          <w:szCs w:val="24"/>
        </w:rPr>
        <w:t>Предмет Контракта</w:t>
      </w:r>
    </w:p>
    <w:p w:rsidR="00526B77" w:rsidRPr="001D6C5C" w:rsidRDefault="00526B77" w:rsidP="00D91968">
      <w:pPr>
        <w:pStyle w:val="af0"/>
        <w:numPr>
          <w:ilvl w:val="1"/>
          <w:numId w:val="2"/>
        </w:numPr>
        <w:shd w:val="clear" w:color="FFFFFF" w:fill="FFFFFF"/>
        <w:tabs>
          <w:tab w:val="left" w:pos="993"/>
          <w:tab w:val="left" w:pos="1276"/>
        </w:tabs>
        <w:ind w:left="0" w:firstLine="709"/>
        <w:jc w:val="both"/>
        <w:rPr>
          <w:b/>
          <w:color w:val="auto"/>
          <w:szCs w:val="24"/>
        </w:rPr>
      </w:pPr>
      <w:r w:rsidRPr="001D6C5C">
        <w:rPr>
          <w:color w:val="auto"/>
          <w:szCs w:val="24"/>
        </w:rPr>
        <w:t xml:space="preserve">Исполнитель обязуется оказать услуги </w:t>
      </w:r>
      <w:r w:rsidR="0007268D" w:rsidRPr="001D6C5C">
        <w:rPr>
          <w:b/>
          <w:color w:val="auto"/>
          <w:szCs w:val="24"/>
        </w:rPr>
        <w:t xml:space="preserve">по предоставлению простого (неисключительного) права на получение обновлений эксплуатируемого программного продукта Медицинская Информационная Система «Комплекс Программных Средств «Система Автоматизации Медико-Страхового  Обслуживания Населения» «САМСОН» Версия 2.7, в части внедрения новых функциональных механизмов для нужд клиники ФГБОУ ВО ЧГМА Минздрава России </w:t>
      </w:r>
      <w:r w:rsidRPr="001D6C5C">
        <w:rPr>
          <w:color w:val="auto"/>
          <w:szCs w:val="24"/>
        </w:rPr>
        <w:t xml:space="preserve">(далее – услуги), а Заказчик обязуется создать Исполнителю необходимые условия для оказания услуг, принять результат и оплатить обусловленную настоящим Контрактом цену. </w:t>
      </w:r>
    </w:p>
    <w:p w:rsidR="00526B77" w:rsidRPr="001D6C5C" w:rsidRDefault="00526B77" w:rsidP="00D91968">
      <w:pPr>
        <w:pStyle w:val="af0"/>
        <w:numPr>
          <w:ilvl w:val="1"/>
          <w:numId w:val="2"/>
        </w:numPr>
        <w:tabs>
          <w:tab w:val="left" w:pos="993"/>
          <w:tab w:val="left" w:pos="1276"/>
          <w:tab w:val="left" w:pos="1418"/>
        </w:tabs>
        <w:ind w:left="0" w:firstLine="709"/>
        <w:jc w:val="both"/>
        <w:rPr>
          <w:color w:val="auto"/>
          <w:szCs w:val="24"/>
        </w:rPr>
      </w:pPr>
      <w:r w:rsidRPr="001D6C5C">
        <w:rPr>
          <w:color w:val="auto"/>
          <w:szCs w:val="24"/>
        </w:rPr>
        <w:t>Объем услуг, оказываемых Исполнителем, требования к оказываемым услугам, требования к результатам услуг определены в Техническом задании, являющимся неотъемлемой частью настоящего Контракта (Приложение №1).</w:t>
      </w:r>
    </w:p>
    <w:p w:rsidR="00526B77" w:rsidRPr="001D6C5C" w:rsidRDefault="00526B77" w:rsidP="00D91968">
      <w:pPr>
        <w:pStyle w:val="af0"/>
        <w:numPr>
          <w:ilvl w:val="1"/>
          <w:numId w:val="2"/>
        </w:numPr>
        <w:tabs>
          <w:tab w:val="left" w:pos="993"/>
          <w:tab w:val="left" w:pos="1134"/>
        </w:tabs>
        <w:ind w:left="0" w:firstLine="709"/>
        <w:jc w:val="both"/>
        <w:rPr>
          <w:color w:val="auto"/>
          <w:szCs w:val="24"/>
        </w:rPr>
      </w:pPr>
      <w:r w:rsidRPr="001D6C5C">
        <w:rPr>
          <w:color w:val="auto"/>
          <w:szCs w:val="24"/>
        </w:rPr>
        <w:t>При заключении и исполнении Контракта изменение существенных условий Контракта не допускается, за исключением случаев, предусмотренных статьями 34 и 95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26B77" w:rsidRPr="001D6C5C" w:rsidRDefault="00526B77" w:rsidP="00526B77">
      <w:pPr>
        <w:ind w:left="700"/>
        <w:jc w:val="both"/>
        <w:rPr>
          <w:rFonts w:ascii="Times New Roman" w:hAnsi="Times New Roman" w:cs="Times New Roman"/>
          <w:sz w:val="24"/>
          <w:szCs w:val="24"/>
        </w:rPr>
      </w:pPr>
    </w:p>
    <w:p w:rsidR="00526B77" w:rsidRPr="001D6C5C" w:rsidRDefault="00526B77" w:rsidP="0007268D">
      <w:pPr>
        <w:pStyle w:val="af0"/>
        <w:numPr>
          <w:ilvl w:val="0"/>
          <w:numId w:val="2"/>
        </w:numPr>
        <w:jc w:val="center"/>
        <w:rPr>
          <w:b/>
          <w:color w:val="auto"/>
          <w:szCs w:val="24"/>
        </w:rPr>
      </w:pPr>
      <w:r w:rsidRPr="001D6C5C">
        <w:rPr>
          <w:b/>
          <w:color w:val="auto"/>
          <w:szCs w:val="24"/>
        </w:rPr>
        <w:t>Цена Контракта, порядок и срок оплаты</w:t>
      </w:r>
    </w:p>
    <w:p w:rsidR="00526B77" w:rsidRPr="001F615E" w:rsidRDefault="00526B77" w:rsidP="00D91968">
      <w:pPr>
        <w:pStyle w:val="af0"/>
        <w:numPr>
          <w:ilvl w:val="1"/>
          <w:numId w:val="2"/>
        </w:numPr>
        <w:tabs>
          <w:tab w:val="left" w:pos="140"/>
          <w:tab w:val="left" w:pos="1276"/>
          <w:tab w:val="left" w:pos="1418"/>
        </w:tabs>
        <w:ind w:left="0" w:firstLine="709"/>
        <w:jc w:val="both"/>
        <w:rPr>
          <w:color w:val="auto"/>
          <w:szCs w:val="24"/>
        </w:rPr>
      </w:pPr>
      <w:r w:rsidRPr="001F615E">
        <w:rPr>
          <w:rFonts w:eastAsia="Arial"/>
          <w:color w:val="auto"/>
          <w:szCs w:val="24"/>
        </w:rPr>
        <w:t xml:space="preserve">Цена Контракта составляет </w:t>
      </w:r>
      <w:r w:rsidRPr="001F615E">
        <w:rPr>
          <w:rFonts w:eastAsia="Arial"/>
          <w:b/>
          <w:color w:val="auto"/>
          <w:szCs w:val="24"/>
        </w:rPr>
        <w:t>____________________</w:t>
      </w:r>
      <w:r w:rsidRPr="001F615E">
        <w:rPr>
          <w:rFonts w:eastAsia="Arial"/>
          <w:color w:val="auto"/>
          <w:szCs w:val="24"/>
        </w:rPr>
        <w:t xml:space="preserve">, в том числе НДС/НДС не облагается. </w:t>
      </w:r>
    </w:p>
    <w:p w:rsidR="00526B77" w:rsidRPr="001D6C5C" w:rsidRDefault="00526B77" w:rsidP="00D91968">
      <w:pPr>
        <w:tabs>
          <w:tab w:val="left" w:pos="140"/>
        </w:tabs>
        <w:spacing w:after="0" w:line="240" w:lineRule="atLeast"/>
        <w:ind w:firstLine="709"/>
        <w:jc w:val="both"/>
        <w:rPr>
          <w:rFonts w:ascii="Times New Roman" w:hAnsi="Times New Roman" w:cs="Times New Roman"/>
          <w:sz w:val="24"/>
          <w:szCs w:val="24"/>
        </w:rPr>
      </w:pPr>
      <w:r w:rsidRPr="001D6C5C">
        <w:rPr>
          <w:rFonts w:ascii="Times New Roman" w:eastAsia="Arial" w:hAnsi="Times New Roman" w:cs="Times New Roman"/>
          <w:sz w:val="24"/>
          <w:szCs w:val="24"/>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26B77" w:rsidRPr="001D6C5C" w:rsidRDefault="00526B77" w:rsidP="00D91968">
      <w:pPr>
        <w:pStyle w:val="af0"/>
        <w:numPr>
          <w:ilvl w:val="1"/>
          <w:numId w:val="2"/>
        </w:numPr>
        <w:tabs>
          <w:tab w:val="left" w:pos="1134"/>
          <w:tab w:val="left" w:pos="1276"/>
        </w:tabs>
        <w:spacing w:line="240" w:lineRule="atLeast"/>
        <w:ind w:left="0" w:firstLine="709"/>
        <w:jc w:val="both"/>
        <w:rPr>
          <w:color w:val="auto"/>
          <w:szCs w:val="24"/>
        </w:rPr>
      </w:pPr>
      <w:r w:rsidRPr="001D6C5C">
        <w:rPr>
          <w:color w:val="auto"/>
          <w:szCs w:val="24"/>
        </w:rPr>
        <w:t xml:space="preserve">В цену Контракта включены все расходы, связанные с исполнением Контракта, расходы на страхование, уплату всех таможенных пошлин, налогов, сборов и других обязательных платежей, предусмотренных законодательством Российской Федерации. </w:t>
      </w:r>
    </w:p>
    <w:p w:rsidR="00526B77" w:rsidRPr="001F615E" w:rsidRDefault="00526B77" w:rsidP="00D91968">
      <w:pPr>
        <w:pStyle w:val="af0"/>
        <w:numPr>
          <w:ilvl w:val="1"/>
          <w:numId w:val="2"/>
        </w:numPr>
        <w:tabs>
          <w:tab w:val="left" w:pos="1134"/>
          <w:tab w:val="left" w:pos="1276"/>
          <w:tab w:val="left" w:pos="1418"/>
        </w:tabs>
        <w:spacing w:line="240" w:lineRule="atLeast"/>
        <w:ind w:left="0" w:firstLine="709"/>
        <w:jc w:val="both"/>
        <w:rPr>
          <w:b/>
          <w:bCs/>
          <w:color w:val="auto"/>
          <w:szCs w:val="24"/>
        </w:rPr>
      </w:pPr>
      <w:r w:rsidRPr="001F615E">
        <w:rPr>
          <w:b/>
          <w:bCs/>
          <w:color w:val="auto"/>
          <w:szCs w:val="24"/>
        </w:rPr>
        <w:t xml:space="preserve">Источник для перечисления средств – </w:t>
      </w:r>
      <w:r w:rsidR="001F615E" w:rsidRPr="001F615E">
        <w:rPr>
          <w:bCs/>
          <w:color w:val="auto"/>
          <w:szCs w:val="24"/>
        </w:rPr>
        <w:t>ОМС, внебюджет</w:t>
      </w:r>
    </w:p>
    <w:p w:rsidR="00526B77" w:rsidRPr="001D6C5C" w:rsidRDefault="00526B77" w:rsidP="00D91968">
      <w:pPr>
        <w:pStyle w:val="af0"/>
        <w:numPr>
          <w:ilvl w:val="1"/>
          <w:numId w:val="2"/>
        </w:numPr>
        <w:tabs>
          <w:tab w:val="left" w:pos="1134"/>
          <w:tab w:val="left" w:pos="1418"/>
        </w:tabs>
        <w:ind w:left="0" w:firstLine="709"/>
        <w:jc w:val="both"/>
        <w:rPr>
          <w:bCs/>
          <w:color w:val="auto"/>
          <w:szCs w:val="24"/>
        </w:rPr>
      </w:pPr>
      <w:r w:rsidRPr="001D6C5C">
        <w:rPr>
          <w:bCs/>
          <w:color w:val="auto"/>
          <w:szCs w:val="24"/>
        </w:rPr>
        <w:t>Оплата оказанных услуг осуществляется в безналичной форме путем перечисления денежных средств на расчетный счет Исполнителя по факту оказанных услуг за каждый этап исполнения (в соответствии с Приложением №1) на основании документов о приемке, в срок не более 7 (семи) рабочих дней с даты подписания Заказчиком документа о приемке оказанных услуг.</w:t>
      </w:r>
    </w:p>
    <w:p w:rsidR="00526B77" w:rsidRPr="001D6C5C" w:rsidRDefault="00526B77" w:rsidP="00D91968">
      <w:pPr>
        <w:pStyle w:val="af0"/>
        <w:numPr>
          <w:ilvl w:val="1"/>
          <w:numId w:val="2"/>
        </w:numPr>
        <w:tabs>
          <w:tab w:val="left" w:pos="1134"/>
        </w:tabs>
        <w:ind w:left="0" w:firstLine="709"/>
        <w:jc w:val="both"/>
        <w:rPr>
          <w:bCs/>
          <w:color w:val="auto"/>
          <w:szCs w:val="24"/>
        </w:rPr>
      </w:pPr>
      <w:r w:rsidRPr="001D6C5C">
        <w:rPr>
          <w:bCs/>
          <w:color w:val="auto"/>
          <w:szCs w:val="24"/>
        </w:rPr>
        <w:t>Оплата услуг производится в рублях Российской Федерации.</w:t>
      </w:r>
    </w:p>
    <w:p w:rsidR="00526B77" w:rsidRPr="001D6C5C" w:rsidRDefault="007F228A" w:rsidP="00D91968">
      <w:pPr>
        <w:pStyle w:val="af0"/>
        <w:numPr>
          <w:ilvl w:val="1"/>
          <w:numId w:val="2"/>
        </w:numPr>
        <w:tabs>
          <w:tab w:val="left" w:pos="1134"/>
        </w:tabs>
        <w:ind w:left="0" w:firstLine="709"/>
        <w:jc w:val="both"/>
        <w:rPr>
          <w:bCs/>
          <w:color w:val="auto"/>
          <w:szCs w:val="24"/>
        </w:rPr>
      </w:pPr>
      <w:r w:rsidRPr="001D6C5C">
        <w:rPr>
          <w:bCs/>
          <w:color w:val="auto"/>
          <w:szCs w:val="24"/>
        </w:rPr>
        <w:t xml:space="preserve"> </w:t>
      </w:r>
      <w:r w:rsidR="00526B77" w:rsidRPr="001D6C5C">
        <w:rPr>
          <w:bCs/>
          <w:color w:val="auto"/>
          <w:szCs w:val="24"/>
        </w:rPr>
        <w:t xml:space="preserve">Авансирование по Контракту не предусмотрено.  </w:t>
      </w:r>
    </w:p>
    <w:p w:rsidR="00526B77" w:rsidRPr="001D6C5C" w:rsidRDefault="007F228A" w:rsidP="00D91968">
      <w:pPr>
        <w:pStyle w:val="af0"/>
        <w:numPr>
          <w:ilvl w:val="1"/>
          <w:numId w:val="2"/>
        </w:numPr>
        <w:tabs>
          <w:tab w:val="left" w:pos="1134"/>
        </w:tabs>
        <w:ind w:left="0" w:firstLine="709"/>
        <w:jc w:val="both"/>
        <w:rPr>
          <w:color w:val="auto"/>
          <w:szCs w:val="24"/>
        </w:rPr>
      </w:pPr>
      <w:r w:rsidRPr="001D6C5C">
        <w:rPr>
          <w:color w:val="auto"/>
          <w:szCs w:val="24"/>
        </w:rPr>
        <w:lastRenderedPageBreak/>
        <w:t xml:space="preserve"> </w:t>
      </w:r>
      <w:r w:rsidR="00526B77" w:rsidRPr="001D6C5C">
        <w:rPr>
          <w:color w:val="auto"/>
          <w:szCs w:val="24"/>
        </w:rPr>
        <w:t xml:space="preserve">В случае неисполнения или ненадлежащего исполнения Исполнителем обязательства, предусмотренного настоящим Контрактом, Заказчик производит оплату по Контракту за вычетом соответствующего размера неустойки (пени, штрафа). </w:t>
      </w:r>
    </w:p>
    <w:p w:rsidR="00526B77" w:rsidRPr="001D6C5C" w:rsidRDefault="00526B77" w:rsidP="00D91968">
      <w:pPr>
        <w:pStyle w:val="af0"/>
        <w:numPr>
          <w:ilvl w:val="1"/>
          <w:numId w:val="2"/>
        </w:numPr>
        <w:tabs>
          <w:tab w:val="left" w:pos="1134"/>
        </w:tabs>
        <w:ind w:left="0" w:firstLine="709"/>
        <w:jc w:val="both"/>
        <w:rPr>
          <w:color w:val="auto"/>
          <w:szCs w:val="24"/>
        </w:rPr>
      </w:pPr>
      <w:r w:rsidRPr="001D6C5C">
        <w:rPr>
          <w:color w:val="auto"/>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расчетного счета Заказчика. За дальнейшее прохождение денежных средств Заказчик ответственности не несет.</w:t>
      </w:r>
    </w:p>
    <w:p w:rsidR="00526B77" w:rsidRPr="001D6C5C" w:rsidRDefault="00526B77" w:rsidP="00D91968">
      <w:pPr>
        <w:pStyle w:val="af0"/>
        <w:numPr>
          <w:ilvl w:val="1"/>
          <w:numId w:val="2"/>
        </w:numPr>
        <w:tabs>
          <w:tab w:val="left" w:pos="1134"/>
        </w:tabs>
        <w:ind w:left="0" w:firstLine="709"/>
        <w:jc w:val="both"/>
        <w:rPr>
          <w:color w:val="auto"/>
          <w:szCs w:val="24"/>
        </w:rPr>
      </w:pPr>
      <w:r w:rsidRPr="001D6C5C">
        <w:rPr>
          <w:color w:val="auto"/>
          <w:szCs w:val="24"/>
        </w:rPr>
        <w:t>Цена Контракта является твердой и определяется на весь срок исполнения Контракта, за исключением следующих случаев:</w:t>
      </w:r>
    </w:p>
    <w:p w:rsidR="00526B77" w:rsidRPr="001D6C5C" w:rsidRDefault="006D14AA" w:rsidP="00D91968">
      <w:pPr>
        <w:pStyle w:val="af0"/>
        <w:numPr>
          <w:ilvl w:val="2"/>
          <w:numId w:val="2"/>
        </w:numPr>
        <w:tabs>
          <w:tab w:val="left" w:pos="1276"/>
        </w:tabs>
        <w:ind w:left="0" w:firstLine="709"/>
        <w:jc w:val="both"/>
        <w:rPr>
          <w:color w:val="auto"/>
          <w:szCs w:val="24"/>
        </w:rPr>
      </w:pPr>
      <w:r>
        <w:rPr>
          <w:color w:val="auto"/>
          <w:szCs w:val="24"/>
        </w:rPr>
        <w:t xml:space="preserve"> </w:t>
      </w:r>
      <w:r w:rsidR="00526B77" w:rsidRPr="001D6C5C">
        <w:rPr>
          <w:color w:val="auto"/>
          <w:szCs w:val="24"/>
        </w:rPr>
        <w:t>При снижении цены Контракта без изменения предусмотренных Контрактом объема услуг, качества оказываемых услуг и иных условий Контракта;</w:t>
      </w:r>
    </w:p>
    <w:p w:rsidR="00526B77" w:rsidRPr="001D6C5C" w:rsidRDefault="00526B77" w:rsidP="00D91968">
      <w:pPr>
        <w:pStyle w:val="af0"/>
        <w:numPr>
          <w:ilvl w:val="2"/>
          <w:numId w:val="2"/>
        </w:numPr>
        <w:ind w:left="0" w:firstLine="709"/>
        <w:jc w:val="both"/>
        <w:rPr>
          <w:color w:val="auto"/>
          <w:szCs w:val="24"/>
        </w:rPr>
      </w:pPr>
      <w:r w:rsidRPr="001D6C5C">
        <w:rPr>
          <w:color w:val="auto"/>
          <w:szCs w:val="24"/>
        </w:rPr>
        <w:t>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услуг, но не более чем на десять процентов цены Контракта.</w:t>
      </w:r>
    </w:p>
    <w:p w:rsidR="00526B77" w:rsidRPr="001D6C5C" w:rsidRDefault="00526B77" w:rsidP="00526B77">
      <w:pPr>
        <w:ind w:firstLine="700"/>
        <w:jc w:val="both"/>
        <w:rPr>
          <w:rFonts w:ascii="Times New Roman" w:hAnsi="Times New Roman" w:cs="Times New Roman"/>
          <w:sz w:val="24"/>
          <w:szCs w:val="24"/>
        </w:rPr>
      </w:pPr>
    </w:p>
    <w:p w:rsidR="00526B77" w:rsidRPr="001D6C5C" w:rsidRDefault="00526B77" w:rsidP="007F228A">
      <w:pPr>
        <w:pStyle w:val="af0"/>
        <w:numPr>
          <w:ilvl w:val="0"/>
          <w:numId w:val="2"/>
        </w:numPr>
        <w:jc w:val="center"/>
        <w:rPr>
          <w:b/>
          <w:bCs/>
          <w:color w:val="auto"/>
          <w:szCs w:val="24"/>
        </w:rPr>
      </w:pPr>
      <w:r w:rsidRPr="001D6C5C">
        <w:rPr>
          <w:b/>
          <w:bCs/>
          <w:color w:val="auto"/>
          <w:szCs w:val="24"/>
        </w:rPr>
        <w:t>Место и срок оказания услуг</w:t>
      </w:r>
    </w:p>
    <w:p w:rsidR="00526B77" w:rsidRDefault="00526B77" w:rsidP="007F228A">
      <w:pPr>
        <w:pStyle w:val="af0"/>
        <w:numPr>
          <w:ilvl w:val="1"/>
          <w:numId w:val="2"/>
        </w:numPr>
        <w:tabs>
          <w:tab w:val="left" w:pos="1134"/>
          <w:tab w:val="left" w:pos="1276"/>
        </w:tabs>
        <w:ind w:left="0" w:firstLine="700"/>
        <w:jc w:val="both"/>
        <w:rPr>
          <w:b/>
          <w:color w:val="auto"/>
          <w:szCs w:val="24"/>
        </w:rPr>
      </w:pPr>
      <w:r w:rsidRPr="001D6C5C">
        <w:rPr>
          <w:b/>
          <w:color w:val="auto"/>
          <w:szCs w:val="24"/>
        </w:rPr>
        <w:t xml:space="preserve">Срок оказания услуг: </w:t>
      </w:r>
      <w:r w:rsidR="00121E69" w:rsidRPr="001D6C5C">
        <w:rPr>
          <w:b/>
          <w:color w:val="auto"/>
          <w:szCs w:val="24"/>
        </w:rPr>
        <w:t xml:space="preserve">в течение </w:t>
      </w:r>
      <w:r w:rsidR="00FF35F1" w:rsidRPr="00FF35F1">
        <w:rPr>
          <w:b/>
          <w:color w:val="auto"/>
          <w:szCs w:val="24"/>
        </w:rPr>
        <w:t xml:space="preserve">50 </w:t>
      </w:r>
      <w:r w:rsidR="00FF35F1" w:rsidRPr="00FF35F1">
        <w:rPr>
          <w:b/>
        </w:rPr>
        <w:t xml:space="preserve">рабочих дней </w:t>
      </w:r>
      <w:r w:rsidR="00D91968" w:rsidRPr="00FF35F1">
        <w:rPr>
          <w:b/>
          <w:color w:val="auto"/>
          <w:szCs w:val="24"/>
        </w:rPr>
        <w:t>после заключения контракта</w:t>
      </w:r>
      <w:r w:rsidR="00EB75D5" w:rsidRPr="00FF35F1">
        <w:rPr>
          <w:b/>
          <w:color w:val="auto"/>
          <w:szCs w:val="24"/>
        </w:rPr>
        <w:t>.</w:t>
      </w:r>
    </w:p>
    <w:p w:rsidR="00FF35F1" w:rsidRPr="00FF35F1" w:rsidRDefault="00526B77" w:rsidP="00FF35F1">
      <w:pPr>
        <w:pStyle w:val="af0"/>
        <w:numPr>
          <w:ilvl w:val="1"/>
          <w:numId w:val="2"/>
        </w:numPr>
        <w:tabs>
          <w:tab w:val="left" w:pos="1134"/>
          <w:tab w:val="left" w:pos="1276"/>
        </w:tabs>
        <w:ind w:left="0" w:firstLine="700"/>
        <w:jc w:val="both"/>
        <w:rPr>
          <w:b/>
          <w:color w:val="auto"/>
          <w:szCs w:val="24"/>
        </w:rPr>
      </w:pPr>
      <w:r w:rsidRPr="00FF35F1">
        <w:rPr>
          <w:b/>
          <w:color w:val="auto"/>
          <w:szCs w:val="24"/>
        </w:rPr>
        <w:t xml:space="preserve">Место оказания </w:t>
      </w:r>
      <w:r w:rsidR="007F228A" w:rsidRPr="00FF35F1">
        <w:rPr>
          <w:b/>
          <w:color w:val="auto"/>
          <w:szCs w:val="24"/>
        </w:rPr>
        <w:t xml:space="preserve">услуг: </w:t>
      </w:r>
      <w:bookmarkStart w:id="0" w:name="OLE_LINK10"/>
      <w:r w:rsidR="00FF35F1" w:rsidRPr="00FF35F1">
        <w:rPr>
          <w:b/>
          <w:szCs w:val="24"/>
        </w:rPr>
        <w:t xml:space="preserve">672000, Забайкальский край, г. Чита, ул. </w:t>
      </w:r>
      <w:bookmarkEnd w:id="0"/>
      <w:r w:rsidR="00FF35F1" w:rsidRPr="00FF35F1">
        <w:rPr>
          <w:b/>
          <w:szCs w:val="24"/>
        </w:rPr>
        <w:t>Бабушкина 4</w:t>
      </w:r>
      <w:r w:rsidR="00FF35F1">
        <w:rPr>
          <w:b/>
          <w:szCs w:val="24"/>
        </w:rPr>
        <w:t>4</w:t>
      </w:r>
    </w:p>
    <w:p w:rsidR="00526B77" w:rsidRPr="001D6C5C" w:rsidRDefault="00526B77" w:rsidP="00BC1E7D">
      <w:pPr>
        <w:pStyle w:val="af0"/>
        <w:numPr>
          <w:ilvl w:val="1"/>
          <w:numId w:val="2"/>
        </w:numPr>
        <w:tabs>
          <w:tab w:val="left" w:pos="1134"/>
        </w:tabs>
        <w:ind w:left="0" w:firstLine="700"/>
        <w:jc w:val="both"/>
        <w:rPr>
          <w:color w:val="auto"/>
          <w:szCs w:val="24"/>
        </w:rPr>
      </w:pPr>
      <w:r w:rsidRPr="001D6C5C">
        <w:rPr>
          <w:color w:val="auto"/>
          <w:szCs w:val="24"/>
        </w:rPr>
        <w:t>При наличии технической возможности, услуги или часть услуг могут быть выполнены по месту нахождения Исполнителя (удалённо) с использованием телекоммуникационных сетей связи по защищенным каналам связи.</w:t>
      </w:r>
    </w:p>
    <w:p w:rsidR="00BC1E7D" w:rsidRPr="001D6C5C" w:rsidRDefault="00BC1E7D" w:rsidP="00BC1E7D">
      <w:pPr>
        <w:pStyle w:val="af0"/>
        <w:tabs>
          <w:tab w:val="left" w:pos="1134"/>
        </w:tabs>
        <w:ind w:left="700"/>
        <w:jc w:val="both"/>
        <w:rPr>
          <w:color w:val="auto"/>
          <w:szCs w:val="24"/>
        </w:rPr>
      </w:pPr>
    </w:p>
    <w:p w:rsidR="00526B77" w:rsidRPr="001D6C5C" w:rsidRDefault="00526B77" w:rsidP="00C424CF">
      <w:pPr>
        <w:pStyle w:val="af0"/>
        <w:widowControl w:val="0"/>
        <w:numPr>
          <w:ilvl w:val="0"/>
          <w:numId w:val="2"/>
        </w:numPr>
        <w:tabs>
          <w:tab w:val="left" w:pos="284"/>
          <w:tab w:val="left" w:pos="426"/>
          <w:tab w:val="left" w:pos="851"/>
          <w:tab w:val="left" w:pos="1843"/>
          <w:tab w:val="left" w:pos="2127"/>
          <w:tab w:val="left" w:pos="3828"/>
        </w:tabs>
        <w:ind w:left="0" w:firstLine="0"/>
        <w:jc w:val="center"/>
        <w:rPr>
          <w:b/>
          <w:bCs/>
          <w:color w:val="auto"/>
          <w:szCs w:val="24"/>
        </w:rPr>
      </w:pPr>
      <w:r w:rsidRPr="001D6C5C">
        <w:rPr>
          <w:b/>
          <w:bCs/>
          <w:color w:val="auto"/>
          <w:szCs w:val="24"/>
        </w:rPr>
        <w:t>Права и обязанности сторон</w:t>
      </w:r>
    </w:p>
    <w:p w:rsidR="00526B77" w:rsidRPr="001D6C5C" w:rsidRDefault="00526B77" w:rsidP="000F77B6">
      <w:pPr>
        <w:pStyle w:val="af0"/>
        <w:widowControl w:val="0"/>
        <w:numPr>
          <w:ilvl w:val="1"/>
          <w:numId w:val="2"/>
        </w:numPr>
        <w:tabs>
          <w:tab w:val="left" w:pos="1134"/>
        </w:tabs>
        <w:ind w:left="0" w:firstLine="700"/>
        <w:jc w:val="both"/>
        <w:rPr>
          <w:b/>
          <w:bCs/>
          <w:color w:val="auto"/>
          <w:szCs w:val="24"/>
        </w:rPr>
      </w:pPr>
      <w:r w:rsidRPr="001D6C5C">
        <w:rPr>
          <w:b/>
          <w:bCs/>
          <w:color w:val="auto"/>
          <w:szCs w:val="24"/>
        </w:rPr>
        <w:t>Заказчик обязан:</w:t>
      </w:r>
    </w:p>
    <w:p w:rsidR="00526B77" w:rsidRPr="001D6C5C" w:rsidRDefault="000F77B6" w:rsidP="000F77B6">
      <w:pPr>
        <w:pStyle w:val="af0"/>
        <w:widowControl w:val="0"/>
        <w:numPr>
          <w:ilvl w:val="2"/>
          <w:numId w:val="2"/>
        </w:numPr>
        <w:tabs>
          <w:tab w:val="left" w:pos="1276"/>
        </w:tabs>
        <w:ind w:left="0" w:firstLine="700"/>
        <w:jc w:val="both"/>
        <w:rPr>
          <w:bCs/>
          <w:color w:val="auto"/>
          <w:szCs w:val="24"/>
        </w:rPr>
      </w:pPr>
      <w:r w:rsidRPr="001D6C5C">
        <w:rPr>
          <w:bCs/>
          <w:color w:val="auto"/>
          <w:szCs w:val="24"/>
        </w:rPr>
        <w:t xml:space="preserve"> </w:t>
      </w:r>
      <w:r w:rsidR="00526B77" w:rsidRPr="001D6C5C">
        <w:rPr>
          <w:bCs/>
          <w:color w:val="auto"/>
          <w:szCs w:val="24"/>
        </w:rPr>
        <w:t>Осуществить приемку оказанных услуг, предусмотренных Контрактом;</w:t>
      </w:r>
    </w:p>
    <w:p w:rsidR="00526B77" w:rsidRPr="001D6C5C" w:rsidRDefault="000F77B6" w:rsidP="000F77B6">
      <w:pPr>
        <w:pStyle w:val="af0"/>
        <w:widowControl w:val="0"/>
        <w:numPr>
          <w:ilvl w:val="2"/>
          <w:numId w:val="2"/>
        </w:numPr>
        <w:tabs>
          <w:tab w:val="left" w:pos="1276"/>
        </w:tabs>
        <w:ind w:left="0" w:firstLine="700"/>
        <w:jc w:val="both"/>
        <w:rPr>
          <w:bCs/>
          <w:color w:val="auto"/>
          <w:szCs w:val="24"/>
        </w:rPr>
      </w:pPr>
      <w:r w:rsidRPr="001D6C5C">
        <w:rPr>
          <w:bCs/>
          <w:color w:val="auto"/>
          <w:szCs w:val="24"/>
        </w:rPr>
        <w:t xml:space="preserve"> </w:t>
      </w:r>
      <w:r w:rsidR="00526B77" w:rsidRPr="001D6C5C">
        <w:rPr>
          <w:bCs/>
          <w:color w:val="auto"/>
          <w:szCs w:val="24"/>
        </w:rPr>
        <w:t>Провести экспертизу для проверки предоставленных Исполнителем результатов оказанных услуг, предусмотренных Контрактом, в части их соответствия условиям Контракта;</w:t>
      </w:r>
    </w:p>
    <w:p w:rsidR="00526B77" w:rsidRPr="001D6C5C" w:rsidRDefault="000F77B6" w:rsidP="000F77B6">
      <w:pPr>
        <w:pStyle w:val="af0"/>
        <w:widowControl w:val="0"/>
        <w:numPr>
          <w:ilvl w:val="2"/>
          <w:numId w:val="2"/>
        </w:numPr>
        <w:tabs>
          <w:tab w:val="left" w:pos="1276"/>
          <w:tab w:val="left" w:pos="1418"/>
        </w:tabs>
        <w:ind w:left="0" w:firstLine="700"/>
        <w:jc w:val="both"/>
        <w:rPr>
          <w:bCs/>
          <w:color w:val="auto"/>
          <w:szCs w:val="24"/>
        </w:rPr>
      </w:pPr>
      <w:r w:rsidRPr="001D6C5C">
        <w:rPr>
          <w:bCs/>
          <w:color w:val="auto"/>
          <w:szCs w:val="24"/>
        </w:rPr>
        <w:t xml:space="preserve"> </w:t>
      </w:r>
      <w:r w:rsidR="00526B77" w:rsidRPr="001D6C5C">
        <w:rPr>
          <w:bCs/>
          <w:color w:val="auto"/>
          <w:szCs w:val="24"/>
        </w:rPr>
        <w:t>Осуществить оплату Исполнителю оказанных услуг;</w:t>
      </w:r>
    </w:p>
    <w:p w:rsidR="00526B77" w:rsidRPr="001D6C5C" w:rsidRDefault="000F77B6" w:rsidP="000F77B6">
      <w:pPr>
        <w:pStyle w:val="af0"/>
        <w:widowControl w:val="0"/>
        <w:numPr>
          <w:ilvl w:val="2"/>
          <w:numId w:val="2"/>
        </w:numPr>
        <w:tabs>
          <w:tab w:val="left" w:pos="1276"/>
        </w:tabs>
        <w:ind w:left="0" w:firstLine="700"/>
        <w:jc w:val="both"/>
        <w:rPr>
          <w:bCs/>
          <w:color w:val="auto"/>
          <w:szCs w:val="24"/>
        </w:rPr>
      </w:pPr>
      <w:r w:rsidRPr="001D6C5C">
        <w:rPr>
          <w:bCs/>
          <w:color w:val="auto"/>
          <w:szCs w:val="24"/>
        </w:rPr>
        <w:t xml:space="preserve"> </w:t>
      </w:r>
      <w:r w:rsidR="00526B77" w:rsidRPr="001D6C5C">
        <w:rPr>
          <w:bCs/>
          <w:color w:val="auto"/>
          <w:szCs w:val="24"/>
        </w:rPr>
        <w:t>Обеспечить сотрудникам Исполнителя допуск (доступ) к местам оказания услуг.</w:t>
      </w:r>
    </w:p>
    <w:p w:rsidR="00526B77" w:rsidRPr="001D6C5C" w:rsidRDefault="00526B77" w:rsidP="000F77B6">
      <w:pPr>
        <w:pStyle w:val="af0"/>
        <w:widowControl w:val="0"/>
        <w:numPr>
          <w:ilvl w:val="2"/>
          <w:numId w:val="2"/>
        </w:numPr>
        <w:tabs>
          <w:tab w:val="left" w:pos="1418"/>
        </w:tabs>
        <w:ind w:left="0" w:firstLine="700"/>
        <w:jc w:val="both"/>
        <w:rPr>
          <w:bCs/>
          <w:color w:val="auto"/>
          <w:szCs w:val="24"/>
        </w:rPr>
      </w:pPr>
      <w:r w:rsidRPr="001D6C5C">
        <w:rPr>
          <w:bCs/>
          <w:color w:val="auto"/>
          <w:szCs w:val="24"/>
        </w:rPr>
        <w:t>Принять решение об одностороннем отказе от исполнения Контракта, если в ходе исполнения Контракта установлено, что:</w:t>
      </w:r>
    </w:p>
    <w:p w:rsidR="00526B77" w:rsidRPr="001D6C5C" w:rsidRDefault="00526B77" w:rsidP="00526B77">
      <w:pPr>
        <w:pStyle w:val="af0"/>
        <w:widowControl w:val="0"/>
        <w:ind w:left="0" w:firstLine="709"/>
        <w:jc w:val="both"/>
        <w:rPr>
          <w:bCs/>
          <w:color w:val="auto"/>
          <w:szCs w:val="24"/>
        </w:rPr>
      </w:pPr>
      <w:r w:rsidRPr="001D6C5C">
        <w:rPr>
          <w:bCs/>
          <w:color w:val="auto"/>
          <w:szCs w:val="24"/>
        </w:rPr>
        <w:t xml:space="preserve">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w:t>
      </w:r>
    </w:p>
    <w:p w:rsidR="00526B77" w:rsidRPr="001D6C5C" w:rsidRDefault="00526B77" w:rsidP="00526B77">
      <w:pPr>
        <w:pStyle w:val="af0"/>
        <w:widowControl w:val="0"/>
        <w:ind w:left="0" w:firstLine="709"/>
        <w:jc w:val="both"/>
        <w:rPr>
          <w:bCs/>
          <w:color w:val="auto"/>
          <w:szCs w:val="24"/>
        </w:rPr>
      </w:pPr>
      <w:r w:rsidRPr="001D6C5C">
        <w:rPr>
          <w:bCs/>
          <w:color w:val="auto"/>
          <w:szCs w:val="24"/>
        </w:rPr>
        <w:t>б) при определении исполнителя Исполнитель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исполнителя;</w:t>
      </w:r>
    </w:p>
    <w:p w:rsidR="00526B77" w:rsidRPr="001D6C5C" w:rsidRDefault="00526B77" w:rsidP="00526B77">
      <w:pPr>
        <w:pStyle w:val="af0"/>
        <w:widowControl w:val="0"/>
        <w:ind w:left="0" w:firstLine="709"/>
        <w:jc w:val="both"/>
        <w:rPr>
          <w:bCs/>
          <w:color w:val="auto"/>
          <w:szCs w:val="24"/>
        </w:rPr>
      </w:pPr>
      <w:r w:rsidRPr="001D6C5C">
        <w:rPr>
          <w:bCs/>
          <w:color w:val="auto"/>
          <w:szCs w:val="24"/>
        </w:rPr>
        <w:t>в) если вследствие реорганизации юридического лица, являющегося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Федерального закона от 05.04.2013 № 44-ФЗ установлены запрет закупок услуг, оказываемых иностранными лицами, либо ограничение закупок услуг, оказываемых иностранными лицами, и Исполнитель являлся российским лицом, либо в соответствии с подпунктом «в» пункта 1 части 2 статьи 14 Федерального закона от 05.04.2013 № 44-ФЗ установлено преимущество в отношении услуг, оказываемых российскими лицами, и Исполнитель являлся российским лицом.</w:t>
      </w:r>
    </w:p>
    <w:p w:rsidR="00526B77" w:rsidRPr="001D6C5C" w:rsidRDefault="00526B77" w:rsidP="00526B77">
      <w:pPr>
        <w:pStyle w:val="af0"/>
        <w:widowControl w:val="0"/>
        <w:numPr>
          <w:ilvl w:val="2"/>
          <w:numId w:val="2"/>
        </w:numPr>
        <w:ind w:left="0" w:firstLine="700"/>
        <w:jc w:val="both"/>
        <w:rPr>
          <w:bCs/>
          <w:color w:val="auto"/>
          <w:szCs w:val="24"/>
        </w:rPr>
      </w:pPr>
      <w:r w:rsidRPr="001D6C5C">
        <w:rPr>
          <w:bCs/>
          <w:color w:val="auto"/>
          <w:szCs w:val="24"/>
        </w:rPr>
        <w:t>Осуществлять контроль за ходом и качеством услуг, соблюдением сроков их выполнения и соответствием установленной Контрактом цене, не вмешиваясь при этом в оперативно-хозяйственную деятельность Исполнителя.</w:t>
      </w:r>
    </w:p>
    <w:p w:rsidR="00526B77" w:rsidRPr="001D6C5C" w:rsidRDefault="00526B77" w:rsidP="00526B77">
      <w:pPr>
        <w:pStyle w:val="af0"/>
        <w:widowControl w:val="0"/>
        <w:numPr>
          <w:ilvl w:val="2"/>
          <w:numId w:val="2"/>
        </w:numPr>
        <w:ind w:left="0" w:firstLine="700"/>
        <w:jc w:val="both"/>
        <w:rPr>
          <w:bCs/>
          <w:color w:val="auto"/>
          <w:szCs w:val="24"/>
        </w:rPr>
      </w:pPr>
      <w:r w:rsidRPr="001D6C5C">
        <w:rPr>
          <w:bCs/>
          <w:color w:val="auto"/>
          <w:szCs w:val="24"/>
        </w:rPr>
        <w:t xml:space="preserve">При обнаружении в ходе оказания услуг, а также в ходе приемки оказанных услуг </w:t>
      </w:r>
      <w:r w:rsidRPr="001D6C5C">
        <w:rPr>
          <w:bCs/>
          <w:color w:val="auto"/>
          <w:szCs w:val="24"/>
        </w:rPr>
        <w:lastRenderedPageBreak/>
        <w:t>отступлений от условий Контракта, которые могут ухудшить качество оказанных услуг, или обнаружения иных нарушений (недостатков), немедленно заявить об этом Исполнителю.</w:t>
      </w:r>
    </w:p>
    <w:p w:rsidR="00526B77" w:rsidRPr="001D6C5C" w:rsidRDefault="00526B77" w:rsidP="00526B77">
      <w:pPr>
        <w:pStyle w:val="af0"/>
        <w:widowControl w:val="0"/>
        <w:numPr>
          <w:ilvl w:val="2"/>
          <w:numId w:val="2"/>
        </w:numPr>
        <w:ind w:left="0" w:firstLine="700"/>
        <w:jc w:val="both"/>
        <w:rPr>
          <w:bCs/>
          <w:color w:val="auto"/>
          <w:szCs w:val="24"/>
        </w:rPr>
      </w:pPr>
      <w:r w:rsidRPr="001D6C5C">
        <w:rPr>
          <w:bCs/>
          <w:color w:val="auto"/>
          <w:szCs w:val="24"/>
        </w:rPr>
        <w:t>Выполнять иные обязательства, предусмотренные действующим законодательством и Контрактом.</w:t>
      </w:r>
    </w:p>
    <w:p w:rsidR="00526B77" w:rsidRPr="001D6C5C" w:rsidRDefault="00526B77" w:rsidP="00BC1E7D">
      <w:pPr>
        <w:pStyle w:val="af0"/>
        <w:widowControl w:val="0"/>
        <w:numPr>
          <w:ilvl w:val="1"/>
          <w:numId w:val="2"/>
        </w:numPr>
        <w:tabs>
          <w:tab w:val="left" w:pos="1134"/>
        </w:tabs>
        <w:ind w:left="0" w:firstLine="700"/>
        <w:jc w:val="both"/>
        <w:rPr>
          <w:b/>
          <w:bCs/>
          <w:color w:val="auto"/>
          <w:szCs w:val="24"/>
        </w:rPr>
      </w:pPr>
      <w:r w:rsidRPr="001D6C5C">
        <w:rPr>
          <w:b/>
          <w:bCs/>
          <w:color w:val="auto"/>
          <w:szCs w:val="24"/>
        </w:rPr>
        <w:t>Заказчик вправе:</w:t>
      </w:r>
    </w:p>
    <w:p w:rsidR="00526B77" w:rsidRPr="001D6C5C" w:rsidRDefault="00526B77" w:rsidP="00526B77">
      <w:pPr>
        <w:pStyle w:val="af0"/>
        <w:widowControl w:val="0"/>
        <w:numPr>
          <w:ilvl w:val="2"/>
          <w:numId w:val="2"/>
        </w:numPr>
        <w:ind w:left="0" w:firstLine="700"/>
        <w:jc w:val="both"/>
        <w:rPr>
          <w:color w:val="auto"/>
          <w:szCs w:val="24"/>
        </w:rPr>
      </w:pPr>
      <w:r w:rsidRPr="001D6C5C">
        <w:rPr>
          <w:color w:val="auto"/>
          <w:szCs w:val="24"/>
        </w:rPr>
        <w:t>Требовать от Исполнителя своевременного устранения нарушений и недостатков, выявленных в ходе приемки оказанных услуг;</w:t>
      </w:r>
    </w:p>
    <w:p w:rsidR="00526B77" w:rsidRPr="001D6C5C" w:rsidRDefault="00526B77" w:rsidP="00BC1E7D">
      <w:pPr>
        <w:pStyle w:val="af0"/>
        <w:widowControl w:val="0"/>
        <w:numPr>
          <w:ilvl w:val="2"/>
          <w:numId w:val="2"/>
        </w:numPr>
        <w:tabs>
          <w:tab w:val="left" w:pos="1134"/>
        </w:tabs>
        <w:ind w:left="0" w:firstLine="700"/>
        <w:jc w:val="both"/>
        <w:rPr>
          <w:bCs/>
          <w:color w:val="auto"/>
          <w:szCs w:val="24"/>
        </w:rPr>
      </w:pPr>
      <w:r w:rsidRPr="001D6C5C">
        <w:rPr>
          <w:bCs/>
          <w:color w:val="auto"/>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если отступления в услуге от условий Контракта или иные недостатки результата услуги в установленный срок не были устранены либо являются существенными и неустранимыми и потребовать возмещения причиненных убытков.</w:t>
      </w:r>
    </w:p>
    <w:p w:rsidR="00526B77" w:rsidRPr="001D6C5C" w:rsidRDefault="00526B77" w:rsidP="00526B77">
      <w:pPr>
        <w:pStyle w:val="af0"/>
        <w:widowControl w:val="0"/>
        <w:numPr>
          <w:ilvl w:val="2"/>
          <w:numId w:val="2"/>
        </w:numPr>
        <w:ind w:left="0" w:firstLine="700"/>
        <w:jc w:val="both"/>
        <w:rPr>
          <w:bCs/>
          <w:color w:val="auto"/>
          <w:szCs w:val="24"/>
        </w:rPr>
      </w:pPr>
      <w:r w:rsidRPr="001D6C5C">
        <w:rPr>
          <w:bCs/>
          <w:color w:val="auto"/>
          <w:szCs w:val="24"/>
        </w:rPr>
        <w:t>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526B77" w:rsidRPr="001D6C5C" w:rsidRDefault="00526B77" w:rsidP="00BC1E7D">
      <w:pPr>
        <w:pStyle w:val="af0"/>
        <w:widowControl w:val="0"/>
        <w:numPr>
          <w:ilvl w:val="1"/>
          <w:numId w:val="2"/>
        </w:numPr>
        <w:tabs>
          <w:tab w:val="left" w:pos="1134"/>
        </w:tabs>
        <w:ind w:left="0" w:firstLine="700"/>
        <w:jc w:val="both"/>
        <w:rPr>
          <w:b/>
          <w:bCs/>
          <w:color w:val="auto"/>
          <w:szCs w:val="24"/>
        </w:rPr>
      </w:pPr>
      <w:r w:rsidRPr="001D6C5C">
        <w:rPr>
          <w:b/>
          <w:bCs/>
          <w:color w:val="auto"/>
          <w:szCs w:val="24"/>
        </w:rPr>
        <w:t>Исполнитель обязан:</w:t>
      </w:r>
    </w:p>
    <w:p w:rsidR="00526B77" w:rsidRPr="001D6C5C" w:rsidRDefault="00526B77" w:rsidP="00526B77">
      <w:pPr>
        <w:pStyle w:val="af0"/>
        <w:widowControl w:val="0"/>
        <w:numPr>
          <w:ilvl w:val="2"/>
          <w:numId w:val="2"/>
        </w:numPr>
        <w:ind w:left="0" w:firstLine="709"/>
        <w:jc w:val="both"/>
        <w:rPr>
          <w:bCs/>
          <w:color w:val="auto"/>
          <w:szCs w:val="24"/>
        </w:rPr>
      </w:pPr>
      <w:r w:rsidRPr="001D6C5C">
        <w:rPr>
          <w:bCs/>
          <w:color w:val="auto"/>
          <w:szCs w:val="24"/>
        </w:rPr>
        <w:t>Оказывать услуги в порядке, в срок и на условиях, предусмотренных Контрактом, и приложениями к нему, являющимися его неотъемлемой частью.</w:t>
      </w:r>
    </w:p>
    <w:p w:rsidR="00526B77" w:rsidRPr="001D6C5C" w:rsidRDefault="00526B77" w:rsidP="00526B77">
      <w:pPr>
        <w:pStyle w:val="af0"/>
        <w:widowControl w:val="0"/>
        <w:numPr>
          <w:ilvl w:val="2"/>
          <w:numId w:val="2"/>
        </w:numPr>
        <w:ind w:left="0" w:firstLine="700"/>
        <w:jc w:val="both"/>
        <w:rPr>
          <w:bCs/>
          <w:color w:val="auto"/>
          <w:szCs w:val="24"/>
        </w:rPr>
      </w:pPr>
      <w:r w:rsidRPr="001D6C5C">
        <w:rPr>
          <w:bCs/>
          <w:color w:val="auto"/>
          <w:szCs w:val="24"/>
        </w:rPr>
        <w:t>Обеспечить при оказании услуг мероприятия по охране труда и технике безопасности.</w:t>
      </w:r>
    </w:p>
    <w:p w:rsidR="00526B77" w:rsidRPr="001D6C5C" w:rsidRDefault="00526B77" w:rsidP="00526B77">
      <w:pPr>
        <w:pStyle w:val="af0"/>
        <w:widowControl w:val="0"/>
        <w:numPr>
          <w:ilvl w:val="2"/>
          <w:numId w:val="2"/>
        </w:numPr>
        <w:ind w:left="0" w:firstLine="700"/>
        <w:jc w:val="both"/>
        <w:rPr>
          <w:bCs/>
          <w:color w:val="auto"/>
          <w:szCs w:val="24"/>
        </w:rPr>
      </w:pPr>
      <w:r w:rsidRPr="001D6C5C">
        <w:rPr>
          <w:bCs/>
          <w:color w:val="auto"/>
          <w:szCs w:val="24"/>
        </w:rPr>
        <w:t>Соблюдать конфиденциальность и не разглашать полученную в ходе оказания услуг информацию третьим лицам.</w:t>
      </w:r>
    </w:p>
    <w:p w:rsidR="00526B77" w:rsidRPr="001D6C5C" w:rsidRDefault="00526B77" w:rsidP="00526B77">
      <w:pPr>
        <w:pStyle w:val="af0"/>
        <w:widowControl w:val="0"/>
        <w:numPr>
          <w:ilvl w:val="2"/>
          <w:numId w:val="2"/>
        </w:numPr>
        <w:ind w:left="0" w:firstLine="700"/>
        <w:jc w:val="both"/>
        <w:rPr>
          <w:bCs/>
          <w:color w:val="auto"/>
          <w:szCs w:val="24"/>
        </w:rPr>
      </w:pPr>
      <w:r w:rsidRPr="001D6C5C">
        <w:rPr>
          <w:bCs/>
          <w:color w:val="auto"/>
          <w:szCs w:val="24"/>
        </w:rPr>
        <w:t>Нести ответственность за случайное уничтожение оказанных услуг, до даты подписания документа о приемке.</w:t>
      </w:r>
    </w:p>
    <w:p w:rsidR="00526B77" w:rsidRPr="001D6C5C" w:rsidRDefault="00526B77" w:rsidP="00526B77">
      <w:pPr>
        <w:pStyle w:val="af0"/>
        <w:widowControl w:val="0"/>
        <w:numPr>
          <w:ilvl w:val="2"/>
          <w:numId w:val="2"/>
        </w:numPr>
        <w:ind w:left="0" w:firstLine="700"/>
        <w:jc w:val="both"/>
        <w:rPr>
          <w:bCs/>
          <w:color w:val="auto"/>
          <w:szCs w:val="24"/>
        </w:rPr>
      </w:pPr>
      <w:r w:rsidRPr="001D6C5C">
        <w:rPr>
          <w:bCs/>
          <w:color w:val="auto"/>
          <w:szCs w:val="24"/>
        </w:rPr>
        <w:t>По требованию Заказчика, произвести необходимые исправления в оказанной услуге без дополнительной оплаты при условии, что они не выходят за рамки Технического задания;</w:t>
      </w:r>
    </w:p>
    <w:p w:rsidR="00526B77" w:rsidRPr="001D6C5C" w:rsidRDefault="00526B77" w:rsidP="00526B77">
      <w:pPr>
        <w:pStyle w:val="af0"/>
        <w:widowControl w:val="0"/>
        <w:numPr>
          <w:ilvl w:val="2"/>
          <w:numId w:val="2"/>
        </w:numPr>
        <w:ind w:left="0" w:firstLine="700"/>
        <w:jc w:val="both"/>
        <w:rPr>
          <w:bCs/>
          <w:color w:val="auto"/>
          <w:szCs w:val="24"/>
        </w:rPr>
      </w:pPr>
      <w:r w:rsidRPr="001D6C5C">
        <w:rPr>
          <w:bCs/>
          <w:color w:val="auto"/>
          <w:szCs w:val="24"/>
        </w:rPr>
        <w:t>Немедленно (в течение 1 (одного) рабочего дня со дня обнаружения) письменно информировать Заказчика об обнаружении независящих от Исполнителя обстоятельств, которые грозят годности или прочности результатов оказываемых услуг либо создают невозможность их завершения в срок.</w:t>
      </w:r>
    </w:p>
    <w:p w:rsidR="00526B77" w:rsidRPr="001D6C5C" w:rsidRDefault="00526B77" w:rsidP="00526B77">
      <w:pPr>
        <w:pStyle w:val="af0"/>
        <w:widowControl w:val="0"/>
        <w:numPr>
          <w:ilvl w:val="2"/>
          <w:numId w:val="2"/>
        </w:numPr>
        <w:ind w:left="0" w:firstLine="709"/>
        <w:jc w:val="both"/>
        <w:rPr>
          <w:bCs/>
          <w:color w:val="auto"/>
          <w:szCs w:val="24"/>
        </w:rPr>
      </w:pPr>
      <w:r w:rsidRPr="001D6C5C">
        <w:rPr>
          <w:bCs/>
          <w:color w:val="auto"/>
          <w:szCs w:val="24"/>
        </w:rPr>
        <w:t>Во избежание возможного нарушения авторских прав при конфигурировании имеющ</w:t>
      </w:r>
      <w:r w:rsidRPr="001F615E">
        <w:rPr>
          <w:bCs/>
          <w:color w:val="auto"/>
          <w:szCs w:val="24"/>
        </w:rPr>
        <w:t xml:space="preserve">ейся у Заказчика программы </w:t>
      </w:r>
      <w:r w:rsidR="00851E65" w:rsidRPr="001F615E">
        <w:rPr>
          <w:bCs/>
          <w:color w:val="auto"/>
          <w:szCs w:val="24"/>
        </w:rPr>
        <w:t>__________________</w:t>
      </w:r>
      <w:r w:rsidRPr="001F615E">
        <w:rPr>
          <w:bCs/>
          <w:color w:val="auto"/>
          <w:szCs w:val="24"/>
        </w:rPr>
        <w:t xml:space="preserve">, требуемой для оказания услуг, в течение 2 (двух) дней с момента заключения Контракта предоставить Заказчику документальное подтверждение обладания необходимым объёмом прав на конфигурирование программы </w:t>
      </w:r>
      <w:r w:rsidR="00851E65" w:rsidRPr="001F615E">
        <w:rPr>
          <w:bCs/>
          <w:color w:val="auto"/>
          <w:szCs w:val="24"/>
        </w:rPr>
        <w:t>________________________</w:t>
      </w:r>
      <w:r w:rsidRPr="001F615E">
        <w:rPr>
          <w:bCs/>
          <w:color w:val="auto"/>
          <w:szCs w:val="24"/>
        </w:rPr>
        <w:t>на</w:t>
      </w:r>
      <w:r w:rsidRPr="001D6C5C">
        <w:rPr>
          <w:bCs/>
          <w:color w:val="auto"/>
          <w:szCs w:val="24"/>
        </w:rPr>
        <w:t xml:space="preserve"> территории Забайкальского края: свидетельство о государственной регистрации программы для ЭВМ или иной документ, подтверждающий наличие у Исполнителя исключительных прав, или лицензионный договор, или сублицензионный договор. Указанные документы предоставляются в виде копии, заверенной уполномоченным представителем Исполнителя и печатью Исполнителя.</w:t>
      </w:r>
    </w:p>
    <w:p w:rsidR="00526B77" w:rsidRPr="001D6C5C" w:rsidRDefault="00526B77" w:rsidP="00526B77">
      <w:pPr>
        <w:pStyle w:val="af0"/>
        <w:widowControl w:val="0"/>
        <w:numPr>
          <w:ilvl w:val="2"/>
          <w:numId w:val="2"/>
        </w:numPr>
        <w:ind w:left="0" w:firstLine="700"/>
        <w:jc w:val="both"/>
        <w:rPr>
          <w:bCs/>
          <w:color w:val="auto"/>
          <w:szCs w:val="24"/>
        </w:rPr>
      </w:pPr>
      <w:r w:rsidRPr="001D6C5C">
        <w:rPr>
          <w:bCs/>
          <w:color w:val="auto"/>
          <w:szCs w:val="24"/>
        </w:rPr>
        <w:t>Согласовать с Заказчиком необходимость использования при оказании услуг охраняемых результатов интеллектуальной деятельности, права на которые принадлежат третьим лицам, объем и порядок приобретения прав на их использование.</w:t>
      </w:r>
    </w:p>
    <w:p w:rsidR="00526B77" w:rsidRPr="001D6C5C" w:rsidRDefault="00526B77" w:rsidP="00526B77">
      <w:pPr>
        <w:pStyle w:val="af0"/>
        <w:widowControl w:val="0"/>
        <w:numPr>
          <w:ilvl w:val="2"/>
          <w:numId w:val="2"/>
        </w:numPr>
        <w:ind w:left="0" w:firstLine="700"/>
        <w:jc w:val="both"/>
        <w:rPr>
          <w:bCs/>
          <w:color w:val="auto"/>
          <w:szCs w:val="24"/>
        </w:rPr>
      </w:pPr>
      <w:r w:rsidRPr="001D6C5C">
        <w:rPr>
          <w:bCs/>
          <w:color w:val="auto"/>
          <w:szCs w:val="24"/>
        </w:rPr>
        <w:t>Обеспечить передачу Заказчику полученных по Контракту результатов услуг, не нарушающих исключительных прав других лиц и не являющихся предметом залога, ареста или иного обременения.</w:t>
      </w:r>
    </w:p>
    <w:p w:rsidR="00526B77" w:rsidRPr="001D6C5C" w:rsidRDefault="00526B77" w:rsidP="00526B77">
      <w:pPr>
        <w:pStyle w:val="af0"/>
        <w:widowControl w:val="0"/>
        <w:numPr>
          <w:ilvl w:val="2"/>
          <w:numId w:val="2"/>
        </w:numPr>
        <w:ind w:left="0" w:firstLine="700"/>
        <w:jc w:val="both"/>
        <w:rPr>
          <w:bCs/>
          <w:color w:val="auto"/>
          <w:szCs w:val="24"/>
        </w:rPr>
      </w:pPr>
      <w:r w:rsidRPr="001D6C5C">
        <w:rPr>
          <w:bCs/>
          <w:color w:val="auto"/>
          <w:szCs w:val="24"/>
        </w:rPr>
        <w:t>Обеспечить отсутствие нарушений исключительных, авторских и смежных прав третьих лиц при реализации технических, программных, организационных и иных решений, предусмотренных техническим заданием на оказание услуг.</w:t>
      </w:r>
    </w:p>
    <w:p w:rsidR="00526B77" w:rsidRPr="001D6C5C" w:rsidRDefault="00526B77" w:rsidP="00526B77">
      <w:pPr>
        <w:pStyle w:val="af0"/>
        <w:widowControl w:val="0"/>
        <w:numPr>
          <w:ilvl w:val="2"/>
          <w:numId w:val="2"/>
        </w:numPr>
        <w:ind w:left="0" w:firstLine="700"/>
        <w:jc w:val="both"/>
        <w:rPr>
          <w:bCs/>
          <w:color w:val="auto"/>
          <w:szCs w:val="24"/>
        </w:rPr>
      </w:pPr>
      <w:r w:rsidRPr="001D6C5C">
        <w:rPr>
          <w:bCs/>
          <w:color w:val="auto"/>
          <w:szCs w:val="24"/>
        </w:rPr>
        <w:t>Выполнять иные обязательства по настоящему Контракту, в том числе качественные, количественные и иные требования к оказываемым услугам, установленные Техническим заданием.</w:t>
      </w:r>
    </w:p>
    <w:p w:rsidR="00526B77" w:rsidRPr="001D6C5C" w:rsidRDefault="00526B77" w:rsidP="00851E65">
      <w:pPr>
        <w:pStyle w:val="af0"/>
        <w:widowControl w:val="0"/>
        <w:numPr>
          <w:ilvl w:val="1"/>
          <w:numId w:val="2"/>
        </w:numPr>
        <w:tabs>
          <w:tab w:val="left" w:pos="993"/>
          <w:tab w:val="left" w:pos="1276"/>
        </w:tabs>
        <w:ind w:left="0" w:firstLine="700"/>
        <w:jc w:val="both"/>
        <w:rPr>
          <w:b/>
          <w:bCs/>
          <w:color w:val="auto"/>
          <w:szCs w:val="24"/>
        </w:rPr>
      </w:pPr>
      <w:r w:rsidRPr="001D6C5C">
        <w:rPr>
          <w:b/>
          <w:bCs/>
          <w:color w:val="auto"/>
          <w:szCs w:val="24"/>
        </w:rPr>
        <w:t>Исполнитель вправе:</w:t>
      </w:r>
    </w:p>
    <w:p w:rsidR="00526B77" w:rsidRPr="001D6C5C" w:rsidRDefault="00526B77" w:rsidP="00526B77">
      <w:pPr>
        <w:pStyle w:val="af0"/>
        <w:widowControl w:val="0"/>
        <w:numPr>
          <w:ilvl w:val="2"/>
          <w:numId w:val="2"/>
        </w:numPr>
        <w:ind w:left="0" w:firstLine="700"/>
        <w:jc w:val="both"/>
        <w:rPr>
          <w:bCs/>
          <w:color w:val="auto"/>
          <w:szCs w:val="24"/>
        </w:rPr>
      </w:pPr>
      <w:r w:rsidRPr="001D6C5C">
        <w:rPr>
          <w:bCs/>
          <w:color w:val="auto"/>
          <w:szCs w:val="24"/>
        </w:rPr>
        <w:t>Требовать от Заказчика произвести приемку оказанных услуг в порядке и сроки, предусмотренные Контрактом;</w:t>
      </w:r>
    </w:p>
    <w:p w:rsidR="00526B77" w:rsidRPr="001D6C5C" w:rsidRDefault="00526B77" w:rsidP="00526B77">
      <w:pPr>
        <w:pStyle w:val="af0"/>
        <w:widowControl w:val="0"/>
        <w:numPr>
          <w:ilvl w:val="2"/>
          <w:numId w:val="2"/>
        </w:numPr>
        <w:ind w:left="0" w:firstLine="700"/>
        <w:jc w:val="both"/>
        <w:rPr>
          <w:bCs/>
          <w:color w:val="auto"/>
          <w:szCs w:val="24"/>
        </w:rPr>
      </w:pPr>
      <w:r w:rsidRPr="001D6C5C">
        <w:rPr>
          <w:bCs/>
          <w:color w:val="auto"/>
          <w:szCs w:val="24"/>
        </w:rPr>
        <w:t>Требовать от Заказчика своевременной оплаты оказанных услуг в порядке и в сроки, предусмотренные Контрактом;</w:t>
      </w:r>
    </w:p>
    <w:p w:rsidR="00526B77" w:rsidRPr="001D6C5C" w:rsidRDefault="00526B77" w:rsidP="00526B77">
      <w:pPr>
        <w:pStyle w:val="af0"/>
        <w:widowControl w:val="0"/>
        <w:numPr>
          <w:ilvl w:val="2"/>
          <w:numId w:val="2"/>
        </w:numPr>
        <w:ind w:left="0" w:firstLine="700"/>
        <w:jc w:val="both"/>
        <w:rPr>
          <w:bCs/>
          <w:color w:val="auto"/>
          <w:szCs w:val="24"/>
        </w:rPr>
      </w:pPr>
      <w:r w:rsidRPr="001D6C5C">
        <w:rPr>
          <w:bCs/>
          <w:color w:val="auto"/>
          <w:szCs w:val="24"/>
        </w:rPr>
        <w:lastRenderedPageBreak/>
        <w:t>Требовать от Заказчика предоставления имеющейся у него информации, необходимой для исполнения обязательств по Контракту;</w:t>
      </w:r>
    </w:p>
    <w:p w:rsidR="00526B77" w:rsidRPr="001D6C5C" w:rsidRDefault="00526B77" w:rsidP="00526B77">
      <w:pPr>
        <w:pStyle w:val="af0"/>
        <w:widowControl w:val="0"/>
        <w:numPr>
          <w:ilvl w:val="2"/>
          <w:numId w:val="2"/>
        </w:numPr>
        <w:ind w:left="0" w:firstLine="700"/>
        <w:jc w:val="both"/>
        <w:rPr>
          <w:bCs/>
          <w:color w:val="auto"/>
          <w:szCs w:val="24"/>
        </w:rPr>
      </w:pPr>
      <w:r w:rsidRPr="001D6C5C">
        <w:rPr>
          <w:bCs/>
          <w:color w:val="auto"/>
          <w:szCs w:val="24"/>
        </w:rPr>
        <w:t>Письменно запрашивать у Заказчика разъяснения и уточнения относительно оказания услуг в ходе исполнения Контракта;</w:t>
      </w:r>
    </w:p>
    <w:p w:rsidR="00526B77" w:rsidRPr="001D6C5C" w:rsidRDefault="00526B77" w:rsidP="00526B77">
      <w:pPr>
        <w:pStyle w:val="af0"/>
        <w:widowControl w:val="0"/>
        <w:numPr>
          <w:ilvl w:val="2"/>
          <w:numId w:val="2"/>
        </w:numPr>
        <w:ind w:left="0" w:firstLine="700"/>
        <w:jc w:val="both"/>
        <w:rPr>
          <w:bCs/>
          <w:color w:val="auto"/>
          <w:szCs w:val="24"/>
        </w:rPr>
      </w:pPr>
      <w:r w:rsidRPr="001D6C5C">
        <w:rPr>
          <w:bCs/>
          <w:color w:val="auto"/>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26B77" w:rsidRPr="001D6C5C" w:rsidRDefault="00526B77" w:rsidP="00526B77">
      <w:pPr>
        <w:widowControl w:val="0"/>
        <w:ind w:firstLine="700"/>
        <w:jc w:val="both"/>
        <w:rPr>
          <w:rFonts w:ascii="Times New Roman" w:hAnsi="Times New Roman" w:cs="Times New Roman"/>
          <w:bCs/>
          <w:sz w:val="24"/>
          <w:szCs w:val="24"/>
        </w:rPr>
      </w:pPr>
    </w:p>
    <w:p w:rsidR="00526B77" w:rsidRPr="001D6C5C" w:rsidRDefault="00526B77" w:rsidP="00BC1E7D">
      <w:pPr>
        <w:pStyle w:val="af0"/>
        <w:numPr>
          <w:ilvl w:val="0"/>
          <w:numId w:val="2"/>
        </w:numPr>
        <w:tabs>
          <w:tab w:val="left" w:pos="284"/>
          <w:tab w:val="left" w:pos="993"/>
        </w:tabs>
        <w:ind w:left="0" w:firstLine="0"/>
        <w:jc w:val="center"/>
        <w:rPr>
          <w:b/>
          <w:color w:val="auto"/>
          <w:szCs w:val="24"/>
        </w:rPr>
      </w:pPr>
      <w:r w:rsidRPr="001D6C5C">
        <w:rPr>
          <w:b/>
          <w:color w:val="auto"/>
          <w:szCs w:val="24"/>
        </w:rPr>
        <w:t>Порядок приемки оказанных услуг</w:t>
      </w:r>
    </w:p>
    <w:p w:rsidR="00526B77" w:rsidRPr="001D6C5C" w:rsidRDefault="00707C31" w:rsidP="00707C31">
      <w:pPr>
        <w:tabs>
          <w:tab w:val="left" w:pos="709"/>
          <w:tab w:val="left" w:pos="1276"/>
          <w:tab w:val="left" w:pos="1418"/>
        </w:tabs>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5.1. </w:t>
      </w:r>
      <w:r w:rsidR="00526B77" w:rsidRPr="001D6C5C">
        <w:rPr>
          <w:rFonts w:ascii="Times New Roman" w:hAnsi="Times New Roman" w:cs="Times New Roman"/>
          <w:sz w:val="24"/>
          <w:szCs w:val="24"/>
        </w:rPr>
        <w:t xml:space="preserve">Сдача результатов Услуг Исполнителем, и их приемка Заказчиком производится в соответствии с гражданским законодательством и условиями Контракта. Оформление приёмки результата услуг производится путём оформления актов приёмки-сдачи оказанных услуг, а также приема-передачи прав согласно условиям Контракта (далее совместно – «акты приёмки результатов услуг», с приложением соответствующих отчётных документов по завершению этапа оказанной услуги). </w:t>
      </w:r>
    </w:p>
    <w:p w:rsidR="00526B77" w:rsidRPr="001D6C5C" w:rsidRDefault="00FD14DA" w:rsidP="001D6C5C">
      <w:pPr>
        <w:widowControl w:val="0"/>
        <w:spacing w:after="0" w:line="240" w:lineRule="atLeast"/>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5.2. </w:t>
      </w:r>
      <w:r w:rsidR="00526B77" w:rsidRPr="001D6C5C">
        <w:rPr>
          <w:rFonts w:ascii="Times New Roman" w:hAnsi="Times New Roman" w:cs="Times New Roman"/>
          <w:sz w:val="24"/>
          <w:szCs w:val="24"/>
          <w:shd w:val="clear" w:color="auto" w:fill="FFFFFF"/>
        </w:rPr>
        <w:t xml:space="preserve">Исполнитель в срок не позднее 5 (пяти) рабочих дней с даты окончания услуг, в соответствии с </w:t>
      </w:r>
      <w:hyperlink r:id="rId9" w:anchor="/document/70353464/entry/51211" w:tooltip="https://mobileonline.garant.ru/#/document/70353464/entry/51211" w:history="1">
        <w:r w:rsidR="00526B77" w:rsidRPr="00252BF8">
          <w:rPr>
            <w:rStyle w:val="a5"/>
            <w:rFonts w:ascii="Times New Roman" w:eastAsiaTheme="majorEastAsia" w:hAnsi="Times New Roman" w:cs="Times New Roman"/>
            <w:color w:val="auto"/>
            <w:sz w:val="24"/>
            <w:szCs w:val="24"/>
            <w:u w:val="none"/>
            <w:shd w:val="clear" w:color="auto" w:fill="FFFFFF"/>
          </w:rPr>
          <w:t>подпунктом «а» пункта 1 части 2 статьи 51</w:t>
        </w:r>
      </w:hyperlink>
      <w:r w:rsidR="00526B77" w:rsidRPr="00252BF8">
        <w:rPr>
          <w:rFonts w:ascii="Times New Roman" w:hAnsi="Times New Roman" w:cs="Times New Roman"/>
          <w:sz w:val="24"/>
          <w:szCs w:val="24"/>
          <w:shd w:val="clear" w:color="auto" w:fill="FFFFFF"/>
        </w:rPr>
        <w:t xml:space="preserve"> ФЗ - 44, формирует с использованием единой информационной системы, подписывает усиленной </w:t>
      </w:r>
      <w:hyperlink r:id="rId10" w:anchor="/document/12184522/entry/21" w:tooltip="https://mobileonline.garant.ru/#/document/12184522/entry/21" w:history="1">
        <w:r w:rsidR="00526B77" w:rsidRPr="00252BF8">
          <w:rPr>
            <w:rStyle w:val="a5"/>
            <w:rFonts w:ascii="Times New Roman" w:eastAsiaTheme="majorEastAsia" w:hAnsi="Times New Roman" w:cs="Times New Roman"/>
            <w:color w:val="auto"/>
            <w:sz w:val="24"/>
            <w:szCs w:val="24"/>
            <w:u w:val="none"/>
            <w:shd w:val="clear" w:color="auto" w:fill="FFFFFF"/>
          </w:rPr>
          <w:t>электронной подписью</w:t>
        </w:r>
      </w:hyperlink>
      <w:r w:rsidR="00526B77" w:rsidRPr="00252BF8">
        <w:rPr>
          <w:rFonts w:ascii="Times New Roman" w:hAnsi="Times New Roman" w:cs="Times New Roman"/>
          <w:sz w:val="24"/>
          <w:szCs w:val="24"/>
          <w:shd w:val="clear" w:color="auto" w:fill="FFFFFF"/>
        </w:rPr>
        <w:t xml:space="preserve"> </w:t>
      </w:r>
      <w:r w:rsidR="00526B77" w:rsidRPr="001D6C5C">
        <w:rPr>
          <w:rFonts w:ascii="Times New Roman" w:hAnsi="Times New Roman" w:cs="Times New Roman"/>
          <w:sz w:val="24"/>
          <w:szCs w:val="24"/>
          <w:shd w:val="clear" w:color="auto" w:fill="FFFFFF"/>
        </w:rPr>
        <w:t xml:space="preserve">лица, имеющего право действовать от имени Исполнителя, и размещает в единой информационной системе </w:t>
      </w:r>
      <w:hyperlink r:id="rId11" w:anchor="/document/403147771/entry/1000" w:tooltip="https://mobileonline.garant.ru/#/document/403147771/entry/1000" w:history="1">
        <w:r w:rsidR="00526B77" w:rsidRPr="001D6C5C">
          <w:rPr>
            <w:rStyle w:val="a5"/>
            <w:rFonts w:ascii="Times New Roman" w:eastAsiaTheme="majorEastAsia" w:hAnsi="Times New Roman" w:cs="Times New Roman"/>
            <w:color w:val="auto"/>
            <w:sz w:val="24"/>
            <w:szCs w:val="24"/>
            <w:shd w:val="clear" w:color="auto" w:fill="FFFFFF"/>
          </w:rPr>
          <w:t>документ</w:t>
        </w:r>
      </w:hyperlink>
      <w:r w:rsidR="00526B77" w:rsidRPr="001D6C5C">
        <w:rPr>
          <w:rStyle w:val="a5"/>
          <w:rFonts w:ascii="Times New Roman" w:eastAsiaTheme="majorEastAsia" w:hAnsi="Times New Roman" w:cs="Times New Roman"/>
          <w:color w:val="auto"/>
          <w:sz w:val="24"/>
          <w:szCs w:val="24"/>
          <w:shd w:val="clear" w:color="auto" w:fill="FFFFFF"/>
        </w:rPr>
        <w:t xml:space="preserve"> </w:t>
      </w:r>
      <w:r w:rsidR="00526B77" w:rsidRPr="001D6C5C">
        <w:rPr>
          <w:rFonts w:ascii="Times New Roman" w:hAnsi="Times New Roman" w:cs="Times New Roman"/>
          <w:sz w:val="24"/>
          <w:szCs w:val="24"/>
          <w:shd w:val="clear" w:color="auto" w:fill="FFFFFF"/>
        </w:rPr>
        <w:t xml:space="preserve">о приемке, </w:t>
      </w:r>
      <w:r w:rsidR="00526B77" w:rsidRPr="001D6C5C">
        <w:rPr>
          <w:rFonts w:ascii="Times New Roman" w:hAnsi="Times New Roman" w:cs="Times New Roman"/>
          <w:sz w:val="24"/>
          <w:szCs w:val="24"/>
        </w:rPr>
        <w:t>который должен содержать</w:t>
      </w:r>
      <w:r w:rsidR="00526B77" w:rsidRPr="001D6C5C">
        <w:rPr>
          <w:rFonts w:ascii="Times New Roman" w:hAnsi="Times New Roman" w:cs="Times New Roman"/>
          <w:sz w:val="24"/>
          <w:szCs w:val="24"/>
          <w:shd w:val="clear" w:color="auto" w:fill="FFFFFF"/>
        </w:rPr>
        <w:t>:</w:t>
      </w:r>
    </w:p>
    <w:p w:rsidR="00526B77" w:rsidRPr="001D6C5C" w:rsidRDefault="00526B77" w:rsidP="001D6C5C">
      <w:pPr>
        <w:pStyle w:val="s1"/>
        <w:shd w:val="clear" w:color="auto" w:fill="FFFFFF"/>
        <w:spacing w:before="0" w:beforeAutospacing="0" w:after="0" w:afterAutospacing="0" w:line="240" w:lineRule="atLeast"/>
        <w:ind w:firstLine="709"/>
        <w:jc w:val="both"/>
      </w:pPr>
      <w:r w:rsidRPr="001D6C5C">
        <w:t xml:space="preserve">а) включенные в контракт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w:t>
      </w:r>
      <w:r w:rsidR="00800E41">
        <w:t>Исполнител</w:t>
      </w:r>
      <w:r w:rsidRPr="001D6C5C">
        <w:t>е, предусмотренную подпунктами "а", "г" и "е" части 1 статьи 43 ФЗ-44, единицу измерения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526B77" w:rsidRPr="001D6C5C" w:rsidRDefault="00526B77" w:rsidP="001D6C5C">
      <w:pPr>
        <w:pStyle w:val="s1"/>
        <w:shd w:val="clear" w:color="auto" w:fill="FFFFFF"/>
        <w:spacing w:before="0" w:beforeAutospacing="0" w:after="0" w:afterAutospacing="0" w:line="240" w:lineRule="atLeast"/>
        <w:ind w:firstLine="709"/>
        <w:jc w:val="both"/>
      </w:pPr>
      <w:r w:rsidRPr="001D6C5C">
        <w:t>б) наименование поставленного товара, выполненной работы, оказанной услуги;</w:t>
      </w:r>
    </w:p>
    <w:p w:rsidR="00526B77" w:rsidRPr="00252BF8" w:rsidRDefault="00526B77" w:rsidP="001D6C5C">
      <w:pPr>
        <w:pStyle w:val="s1"/>
        <w:shd w:val="clear" w:color="auto" w:fill="FFFFFF"/>
        <w:spacing w:before="0" w:beforeAutospacing="0" w:after="0" w:afterAutospacing="0" w:line="240" w:lineRule="atLeast"/>
        <w:ind w:firstLine="709"/>
        <w:jc w:val="both"/>
      </w:pPr>
      <w:r w:rsidRPr="001D6C5C">
        <w:t xml:space="preserve">в) </w:t>
      </w:r>
      <w:r w:rsidRPr="00252BF8">
        <w:t>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526B77" w:rsidRPr="00252BF8" w:rsidRDefault="00526B77" w:rsidP="001D6C5C">
      <w:pPr>
        <w:pStyle w:val="s1"/>
        <w:shd w:val="clear" w:color="auto" w:fill="FFFFFF"/>
        <w:spacing w:before="0" w:beforeAutospacing="0" w:after="0" w:afterAutospacing="0" w:line="240" w:lineRule="atLeast"/>
        <w:ind w:firstLine="709"/>
        <w:jc w:val="both"/>
      </w:pPr>
      <w:r w:rsidRPr="00252BF8">
        <w:t>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526B77" w:rsidRPr="00252BF8" w:rsidRDefault="00526B77" w:rsidP="001D6C5C">
      <w:pPr>
        <w:pStyle w:val="s1"/>
        <w:shd w:val="clear" w:color="auto" w:fill="FFFFFF"/>
        <w:spacing w:before="0" w:beforeAutospacing="0" w:after="0" w:afterAutospacing="0" w:line="240" w:lineRule="atLeast"/>
        <w:ind w:firstLine="709"/>
        <w:jc w:val="both"/>
      </w:pPr>
      <w:r w:rsidRPr="00252BF8">
        <w:t>д) информацию об объеме выполненной работы, оказанной услуги;</w:t>
      </w:r>
    </w:p>
    <w:p w:rsidR="00526B77" w:rsidRPr="00252BF8" w:rsidRDefault="00526B77" w:rsidP="001D6C5C">
      <w:pPr>
        <w:pStyle w:val="s1"/>
        <w:shd w:val="clear" w:color="auto" w:fill="FFFFFF"/>
        <w:spacing w:before="0" w:beforeAutospacing="0" w:after="0" w:afterAutospacing="0" w:line="240" w:lineRule="atLeast"/>
        <w:ind w:firstLine="709"/>
        <w:jc w:val="both"/>
      </w:pPr>
      <w:r w:rsidRPr="00252BF8">
        <w:t xml:space="preserve">е) стоимость исполненных </w:t>
      </w:r>
      <w:r w:rsidR="00800E41" w:rsidRPr="00252BF8">
        <w:t>Исполнителе</w:t>
      </w:r>
      <w:r w:rsidRPr="00252BF8">
        <w:t>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DF7920" w:rsidRPr="00252BF8" w:rsidRDefault="00526B77" w:rsidP="00DF7920">
      <w:pPr>
        <w:pStyle w:val="s1"/>
        <w:shd w:val="clear" w:color="auto" w:fill="FFFFFF"/>
        <w:spacing w:before="0" w:beforeAutospacing="0" w:after="0" w:afterAutospacing="0" w:line="240" w:lineRule="atLeast"/>
        <w:ind w:firstLine="709"/>
        <w:jc w:val="both"/>
      </w:pPr>
      <w:r w:rsidRPr="00252BF8">
        <w:t>ж) иную информацию с учетом требований, установленных в соответствии с частью 3 статьи 5 ФЗ-44;</w:t>
      </w:r>
    </w:p>
    <w:p w:rsidR="00526B77" w:rsidRPr="001D6C5C" w:rsidRDefault="00526B77" w:rsidP="00DF7920">
      <w:pPr>
        <w:pStyle w:val="s1"/>
        <w:shd w:val="clear" w:color="auto" w:fill="FFFFFF"/>
        <w:spacing w:before="0" w:beforeAutospacing="0" w:after="0" w:afterAutospacing="0" w:line="240" w:lineRule="atLeast"/>
        <w:ind w:firstLine="709"/>
        <w:jc w:val="both"/>
      </w:pPr>
      <w:r w:rsidRPr="00252BF8">
        <w:rPr>
          <w:shd w:val="clear" w:color="auto" w:fill="FFFFFF"/>
        </w:rPr>
        <w:t xml:space="preserve">К </w:t>
      </w:r>
      <w:hyperlink r:id="rId12" w:anchor="/document/403147771/entry/1000" w:tooltip="https://mobileonline.garant.ru/#/document/403147771/entry/1000" w:history="1">
        <w:r w:rsidRPr="00252BF8">
          <w:rPr>
            <w:rStyle w:val="a5"/>
            <w:rFonts w:eastAsiaTheme="majorEastAsia"/>
            <w:color w:val="auto"/>
            <w:u w:val="none"/>
            <w:shd w:val="clear" w:color="auto" w:fill="FFFFFF"/>
          </w:rPr>
          <w:t>документу</w:t>
        </w:r>
      </w:hyperlink>
      <w:r w:rsidRPr="00252BF8">
        <w:rPr>
          <w:shd w:val="clear" w:color="auto" w:fill="FFFFFF"/>
        </w:rPr>
        <w:t xml:space="preserve"> о приемке, предусмотренному </w:t>
      </w:r>
      <w:hyperlink r:id="rId13" w:anchor="/document/70353464/entry/940131" w:tooltip="https://mobileonline.garant.ru/#/document/70353464/entry/940131" w:history="1">
        <w:r w:rsidRPr="00252BF8">
          <w:rPr>
            <w:rStyle w:val="a5"/>
            <w:rFonts w:eastAsiaTheme="majorEastAsia"/>
            <w:color w:val="auto"/>
            <w:u w:val="none"/>
            <w:shd w:val="clear" w:color="auto" w:fill="FFFFFF"/>
          </w:rPr>
          <w:t>пунктом 1</w:t>
        </w:r>
      </w:hyperlink>
      <w:r w:rsidRPr="00252BF8">
        <w:rPr>
          <w:shd w:val="clear" w:color="auto" w:fill="FFFFFF"/>
        </w:rPr>
        <w:t xml:space="preserve"> части 13 статьи 94 ФЗ-44, могут прилагаться документы, которые считаются его неотъемлемой частью. При этом в случае, если информация, содержащаяся в прилагаемых документах, не</w:t>
      </w:r>
      <w:r w:rsidRPr="001D6C5C">
        <w:rPr>
          <w:shd w:val="clear" w:color="auto" w:fill="FFFFFF"/>
        </w:rPr>
        <w:t xml:space="preserve"> соответствует информации, содержащейся в документе о приемке, приоритет имеет предусмотренная пунктом 1 части 13 статьи 94 ФЗ-44 информация, содержащаяся в документе о приемке.</w:t>
      </w:r>
    </w:p>
    <w:p w:rsidR="00526B77" w:rsidRPr="001D6C5C" w:rsidRDefault="00526B77" w:rsidP="001D6C5C">
      <w:pPr>
        <w:pStyle w:val="s1"/>
        <w:shd w:val="clear" w:color="auto" w:fill="FFFFFF"/>
        <w:spacing w:before="0" w:beforeAutospacing="0" w:after="0" w:afterAutospacing="0" w:line="240" w:lineRule="atLeast"/>
        <w:ind w:firstLine="709"/>
        <w:jc w:val="both"/>
      </w:pPr>
      <w:r w:rsidRPr="001D6C5C">
        <w:t>Документ о приемке, подписанный Исполнителем, не позднее одного часа с момента его размещения в единой информационной системе в соответствии с пунктом 1 части 13 статьи 94 ФЗ-44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526B77" w:rsidRPr="001D6C5C" w:rsidRDefault="00526B77" w:rsidP="001D6C5C">
      <w:pPr>
        <w:pStyle w:val="s1"/>
        <w:shd w:val="clear" w:color="auto" w:fill="FFFFFF"/>
        <w:spacing w:before="0" w:beforeAutospacing="0" w:after="0" w:afterAutospacing="0" w:line="240" w:lineRule="atLeast"/>
        <w:ind w:firstLine="709"/>
        <w:jc w:val="both"/>
      </w:pPr>
      <w:r w:rsidRPr="001D6C5C">
        <w:t>Заказчик в срок, не позднее 15 (пятнадцати) рабочих дней, следующих за днем поступления документа</w:t>
      </w:r>
      <w:r w:rsidR="00FD14DA" w:rsidRPr="00FD14DA">
        <w:rPr>
          <w:rStyle w:val="a5"/>
          <w:color w:val="auto"/>
          <w:u w:val="none"/>
        </w:rPr>
        <w:t xml:space="preserve"> </w:t>
      </w:r>
      <w:r w:rsidRPr="001D6C5C">
        <w:t>о приемке от Исполнителя, предусмотренным пунктом 5.</w:t>
      </w:r>
      <w:r w:rsidR="00DF7920">
        <w:t>2</w:t>
      </w:r>
      <w:r w:rsidRPr="001D6C5C">
        <w:t xml:space="preserve">. Контракта, и на основании </w:t>
      </w:r>
      <w:r w:rsidRPr="001D6C5C">
        <w:lastRenderedPageBreak/>
        <w:t xml:space="preserve">результатов экспертизы, проведенной в соответствии с </w:t>
      </w:r>
      <w:r w:rsidRPr="001D6C5C">
        <w:rPr>
          <w:rFonts w:eastAsiaTheme="majorEastAsia"/>
        </w:rPr>
        <w:t xml:space="preserve">пунктом </w:t>
      </w:r>
      <w:r w:rsidR="00DF7920" w:rsidRPr="00DF7920">
        <w:rPr>
          <w:rStyle w:val="a5"/>
          <w:rFonts w:eastAsiaTheme="majorEastAsia"/>
          <w:color w:val="auto"/>
          <w:u w:val="none"/>
        </w:rPr>
        <w:t>5.3</w:t>
      </w:r>
      <w:r w:rsidRPr="00DF7920">
        <w:rPr>
          <w:rStyle w:val="a5"/>
          <w:rFonts w:eastAsiaTheme="majorEastAsia"/>
          <w:color w:val="auto"/>
          <w:u w:val="none"/>
        </w:rPr>
        <w:t>.</w:t>
      </w:r>
      <w:r w:rsidRPr="001D6C5C">
        <w:t xml:space="preserve"> Контракта, подписывает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rsidR="00526B77" w:rsidRPr="001D6C5C" w:rsidRDefault="00526B77" w:rsidP="001D6C5C">
      <w:pPr>
        <w:pStyle w:val="s1"/>
        <w:shd w:val="clear" w:color="auto" w:fill="FFFFFF"/>
        <w:spacing w:before="0" w:beforeAutospacing="0" w:after="0" w:afterAutospacing="0" w:line="240" w:lineRule="atLeast"/>
        <w:ind w:firstLine="709"/>
        <w:jc w:val="both"/>
      </w:pPr>
      <w:r w:rsidRPr="001D6C5C">
        <w:t>Внесение исправлений в документ о приемке, оформленный в соответствии с разделом 5 Контракта осуществляется путем формирования, подписания усиленными электронными подписями лиц, имеющих право действовать от имени Исполнителя, Заказчика, исправленного документа о приемке.</w:t>
      </w:r>
    </w:p>
    <w:p w:rsidR="00526B77" w:rsidRPr="001D6C5C" w:rsidRDefault="00526B77" w:rsidP="001D6C5C">
      <w:pPr>
        <w:pStyle w:val="s1"/>
        <w:shd w:val="clear" w:color="auto" w:fill="FFFFFF"/>
        <w:spacing w:before="0" w:beforeAutospacing="0" w:after="0" w:afterAutospacing="0" w:line="240" w:lineRule="atLeast"/>
        <w:ind w:firstLine="709"/>
        <w:jc w:val="both"/>
      </w:pPr>
      <w:r w:rsidRPr="001D6C5C">
        <w:t>Срок исправления Исполнителем документа о приемке при поступлении от Заказчика уведомления об уточнении составляет не более 3 (трех) рабочих дней.</w:t>
      </w:r>
    </w:p>
    <w:p w:rsidR="00526B77" w:rsidRPr="001D6C5C" w:rsidRDefault="00526B77" w:rsidP="001D6C5C">
      <w:pPr>
        <w:pStyle w:val="s1"/>
        <w:shd w:val="clear" w:color="auto" w:fill="FFFFFF"/>
        <w:spacing w:before="0" w:beforeAutospacing="0" w:after="0" w:afterAutospacing="0" w:line="240" w:lineRule="atLeast"/>
        <w:ind w:firstLine="709"/>
        <w:jc w:val="both"/>
      </w:pPr>
      <w:r w:rsidRPr="001D6C5C">
        <w:t>Заказчик имеет право частично принять оказанную услугу с отражением информации о фактически принятом количестве услуг в документе о приемке в единой информационной системе в сфере закупок.</w:t>
      </w:r>
    </w:p>
    <w:p w:rsidR="00526B77" w:rsidRPr="001D6C5C" w:rsidRDefault="00526B77" w:rsidP="001D6C5C">
      <w:pPr>
        <w:pStyle w:val="s1"/>
        <w:shd w:val="clear" w:color="auto" w:fill="FFFFFF"/>
        <w:spacing w:before="0" w:beforeAutospacing="0" w:after="0" w:afterAutospacing="0" w:line="240" w:lineRule="atLeast"/>
        <w:ind w:firstLine="709"/>
        <w:jc w:val="both"/>
        <w:rPr>
          <w:shd w:val="clear" w:color="auto" w:fill="FFFFFF"/>
        </w:rPr>
      </w:pPr>
      <w:r w:rsidRPr="001D6C5C">
        <w:rPr>
          <w:shd w:val="clear" w:color="auto" w:fill="FFFFFF"/>
        </w:rPr>
        <w:t xml:space="preserve">После устранения недостатков, послуживших основанием для </w:t>
      </w:r>
      <w:r w:rsidR="00FD14DA" w:rsidRPr="001D6C5C">
        <w:rPr>
          <w:shd w:val="clear" w:color="auto" w:fill="FFFFFF"/>
        </w:rPr>
        <w:t>не подписания</w:t>
      </w:r>
      <w:r w:rsidRPr="001D6C5C">
        <w:rPr>
          <w:shd w:val="clear" w:color="auto" w:fill="FFFFFF"/>
        </w:rPr>
        <w:t xml:space="preserve"> документа о приемке, Исполнитель и Заказчик подписывают документ о приемке</w:t>
      </w:r>
      <w:r w:rsidRPr="001D6C5C">
        <w:rPr>
          <w:shd w:val="clear" w:color="auto" w:fill="FFFFFF"/>
          <w:vertAlign w:val="superscript"/>
        </w:rPr>
        <w:t> </w:t>
      </w:r>
      <w:r w:rsidRPr="001D6C5C">
        <w:rPr>
          <w:shd w:val="clear" w:color="auto" w:fill="FFFFFF"/>
        </w:rPr>
        <w:t>в единой информационной системе в сфере закупок в порядке и сроки, предусмотренные пунктом 5.1.</w:t>
      </w:r>
      <w:r w:rsidRPr="001D6C5C">
        <w:t xml:space="preserve"> </w:t>
      </w:r>
      <w:r w:rsidRPr="001D6C5C">
        <w:rPr>
          <w:shd w:val="clear" w:color="auto" w:fill="FFFFFF"/>
        </w:rPr>
        <w:t>Контракта.</w:t>
      </w:r>
    </w:p>
    <w:p w:rsidR="00526B77" w:rsidRPr="001D6C5C" w:rsidRDefault="00526B77" w:rsidP="001D6C5C">
      <w:pPr>
        <w:pStyle w:val="s1"/>
        <w:shd w:val="clear" w:color="auto" w:fill="FFFFFF"/>
        <w:spacing w:before="0" w:beforeAutospacing="0" w:after="0" w:afterAutospacing="0" w:line="240" w:lineRule="atLeast"/>
        <w:ind w:firstLine="709"/>
        <w:jc w:val="both"/>
      </w:pPr>
      <w:r w:rsidRPr="001D6C5C">
        <w:rPr>
          <w:shd w:val="clear" w:color="auto" w:fill="FFFFFF"/>
        </w:rPr>
        <w:t>Со дня подписания документа о приемке в единой информационной системе в сфере закупок Заказчиком риск случайной гибели, утраты или повреждения услуг переходит к Заказчику.</w:t>
      </w:r>
    </w:p>
    <w:p w:rsidR="00526B77" w:rsidRPr="001D6C5C" w:rsidRDefault="00526B77" w:rsidP="001D6C5C">
      <w:pPr>
        <w:pStyle w:val="s1"/>
        <w:shd w:val="clear" w:color="auto" w:fill="FFFFFF"/>
        <w:spacing w:before="0" w:beforeAutospacing="0" w:after="0" w:afterAutospacing="0" w:line="240" w:lineRule="atLeast"/>
        <w:ind w:firstLine="709"/>
        <w:jc w:val="both"/>
      </w:pPr>
      <w:r w:rsidRPr="001D6C5C">
        <w:t xml:space="preserve">Заказчик подписывает документ о приемке в единой информационной системе в сфере закупок на основании документов, предусмотренных </w:t>
      </w:r>
      <w:r w:rsidRPr="001D6C5C">
        <w:rPr>
          <w:rFonts w:eastAsiaTheme="majorEastAsia"/>
        </w:rPr>
        <w:t xml:space="preserve">пунктом </w:t>
      </w:r>
      <w:r w:rsidR="00DF7920" w:rsidRPr="00DF7920">
        <w:rPr>
          <w:rStyle w:val="a5"/>
          <w:rFonts w:eastAsiaTheme="majorEastAsia"/>
          <w:color w:val="auto"/>
          <w:u w:val="none"/>
        </w:rPr>
        <w:t>5.2</w:t>
      </w:r>
      <w:r w:rsidRPr="00DF7920">
        <w:rPr>
          <w:rStyle w:val="a5"/>
          <w:rFonts w:eastAsiaTheme="majorEastAsia"/>
          <w:color w:val="auto"/>
          <w:u w:val="none"/>
        </w:rPr>
        <w:t>.</w:t>
      </w:r>
      <w:r w:rsidRPr="001D6C5C">
        <w:rPr>
          <w:rStyle w:val="a5"/>
          <w:rFonts w:eastAsiaTheme="majorEastAsia"/>
          <w:color w:val="auto"/>
        </w:rPr>
        <w:t xml:space="preserve"> </w:t>
      </w:r>
      <w:r w:rsidRPr="001D6C5C">
        <w:t>Контракта, а также на основании результатов экспертизы, проведен</w:t>
      </w:r>
      <w:r w:rsidR="00DF7920">
        <w:t>ной в соответствии с пунктом 5.3</w:t>
      </w:r>
      <w:r w:rsidRPr="001D6C5C">
        <w:t>. Контракта.</w:t>
      </w:r>
    </w:p>
    <w:p w:rsidR="00526B77" w:rsidRPr="001D6C5C" w:rsidRDefault="00526B77" w:rsidP="001D6C5C">
      <w:pPr>
        <w:pStyle w:val="s1"/>
        <w:shd w:val="clear" w:color="auto" w:fill="FFFFFF"/>
        <w:tabs>
          <w:tab w:val="left" w:pos="851"/>
          <w:tab w:val="left" w:pos="993"/>
        </w:tabs>
        <w:spacing w:before="0" w:beforeAutospacing="0" w:after="0" w:afterAutospacing="0" w:line="240" w:lineRule="atLeast"/>
        <w:ind w:firstLine="709"/>
        <w:jc w:val="both"/>
      </w:pPr>
      <w:r w:rsidRPr="001D6C5C">
        <w:t>Подписанный Заказчиком документ о приемке подтверждает исполнение Исполнителем обязательств по Контракту (этапу).</w:t>
      </w:r>
    </w:p>
    <w:p w:rsidR="00526B77" w:rsidRPr="001D6C5C" w:rsidRDefault="00526B77" w:rsidP="001D6C5C">
      <w:pPr>
        <w:pStyle w:val="s1"/>
        <w:shd w:val="clear" w:color="auto" w:fill="FFFFFF"/>
        <w:spacing w:before="0" w:beforeAutospacing="0" w:after="0" w:afterAutospacing="0" w:line="240" w:lineRule="atLeast"/>
        <w:ind w:firstLine="709"/>
        <w:jc w:val="both"/>
      </w:pPr>
      <w:r w:rsidRPr="001D6C5C">
        <w:t xml:space="preserve">Документ о приемке считается подписанным с момента подписания его Заказчиком и Исполнителем усиленной </w:t>
      </w:r>
      <w:r w:rsidRPr="001D6C5C">
        <w:rPr>
          <w:rFonts w:eastAsiaTheme="majorEastAsia"/>
        </w:rPr>
        <w:t>электронной подписью</w:t>
      </w:r>
      <w:r w:rsidRPr="001D6C5C">
        <w:t xml:space="preserve"> лиц, имеющих право действовать от имени Заказчика и Исполнителя, в единой информационной системе в сфере закупок.</w:t>
      </w:r>
    </w:p>
    <w:p w:rsidR="00526B77" w:rsidRPr="001D6C5C" w:rsidRDefault="00526B77" w:rsidP="00DF7920">
      <w:pPr>
        <w:pStyle w:val="s1"/>
        <w:shd w:val="clear" w:color="auto" w:fill="FFFFFF"/>
        <w:spacing w:before="0" w:beforeAutospacing="0" w:after="0" w:afterAutospacing="0" w:line="240" w:lineRule="atLeast"/>
        <w:ind w:firstLine="709"/>
        <w:jc w:val="both"/>
      </w:pPr>
      <w:r w:rsidRPr="001D6C5C">
        <w:t>Обязательства Исполнителя по оказанию услуг по Контракту (этапу) считаются выполненными Исполнителем после подписания Сторонами документа о приемке в единой информационной системе в сфере закупок.</w:t>
      </w:r>
    </w:p>
    <w:p w:rsidR="00526B77" w:rsidRPr="00DF7920" w:rsidRDefault="00526B77" w:rsidP="00DF7920">
      <w:pPr>
        <w:pStyle w:val="af0"/>
        <w:numPr>
          <w:ilvl w:val="1"/>
          <w:numId w:val="3"/>
        </w:numPr>
        <w:tabs>
          <w:tab w:val="left" w:pos="851"/>
          <w:tab w:val="left" w:pos="1134"/>
        </w:tabs>
        <w:spacing w:line="240" w:lineRule="atLeast"/>
        <w:ind w:left="0" w:firstLine="709"/>
        <w:jc w:val="both"/>
        <w:rPr>
          <w:szCs w:val="24"/>
        </w:rPr>
      </w:pPr>
      <w:bookmarkStart w:id="1" w:name="p50"/>
      <w:bookmarkStart w:id="2" w:name="_Toc167684850"/>
      <w:bookmarkStart w:id="3" w:name="_Toc168375252"/>
      <w:bookmarkEnd w:id="1"/>
      <w:r w:rsidRPr="00DF7920">
        <w:rPr>
          <w:szCs w:val="24"/>
        </w:rPr>
        <w:t xml:space="preserve">Для проверки предоставленных Исполнителем результатов, предусмотренных Контрактом, в части их соответствия условиям Контракта Заказчиком провидится экспертиза. Экспертиза результатов, предусмотренных Контрактом, может проводиться Заказчиком своими силами, а в случаях предусмотренных законодательством Российской Федерации, Заказчик обязан привлекать </w:t>
      </w:r>
      <w:hyperlink r:id="rId14" w:tooltip="https://login.consultant.ru/link/?req=doc&amp;base=LAW&amp;n=221388&amp;rnd=286724.1216722711&amp;dst=100483&amp;fld=134" w:history="1">
        <w:r w:rsidRPr="00DF7920">
          <w:rPr>
            <w:szCs w:val="24"/>
          </w:rPr>
          <w:t>эксперт</w:t>
        </w:r>
      </w:hyperlink>
      <w:r w:rsidRPr="00DF7920">
        <w:rPr>
          <w:szCs w:val="24"/>
        </w:rPr>
        <w:t>ов, экспертные организации на основании Контрактов, заключенных в соответствии с Федеральным законом № 44-ФЗ.</w:t>
      </w:r>
    </w:p>
    <w:p w:rsidR="00526B77" w:rsidRDefault="00526B77" w:rsidP="00DF7920">
      <w:pPr>
        <w:numPr>
          <w:ilvl w:val="1"/>
          <w:numId w:val="3"/>
        </w:numPr>
        <w:tabs>
          <w:tab w:val="left" w:pos="851"/>
          <w:tab w:val="left" w:pos="1134"/>
        </w:tabs>
        <w:spacing w:after="0" w:line="240" w:lineRule="atLeast"/>
        <w:ind w:left="0" w:firstLine="709"/>
        <w:jc w:val="both"/>
        <w:rPr>
          <w:rFonts w:ascii="Times New Roman" w:hAnsi="Times New Roman" w:cs="Times New Roman"/>
          <w:sz w:val="24"/>
          <w:szCs w:val="24"/>
        </w:rPr>
      </w:pPr>
      <w:r w:rsidRPr="001D6C5C">
        <w:rPr>
          <w:rFonts w:ascii="Times New Roman" w:hAnsi="Times New Roman" w:cs="Times New Roman"/>
          <w:sz w:val="24"/>
          <w:szCs w:val="24"/>
        </w:rPr>
        <w:t>Риски случайной гибели или случайного повреждения результата услуг, а также бремя его содержания переходят от Исполнителя к Заказчику с даты окончания оказания услуг, а в случае обнаружения в ходе приемки услуг недостатков – с даты устранения Исполнителем всех выявленных недостатков согласно составленному рекламационному акту.</w:t>
      </w:r>
      <w:bookmarkEnd w:id="2"/>
      <w:bookmarkEnd w:id="3"/>
    </w:p>
    <w:p w:rsidR="00C4778E" w:rsidRPr="00C4778E" w:rsidRDefault="00C4778E" w:rsidP="00C4778E">
      <w:pPr>
        <w:tabs>
          <w:tab w:val="left" w:pos="851"/>
          <w:tab w:val="left" w:pos="1276"/>
        </w:tabs>
        <w:spacing w:after="0" w:line="240" w:lineRule="atLeast"/>
        <w:ind w:left="709"/>
        <w:jc w:val="both"/>
        <w:rPr>
          <w:rFonts w:ascii="Times New Roman" w:hAnsi="Times New Roman" w:cs="Times New Roman"/>
          <w:sz w:val="24"/>
          <w:szCs w:val="24"/>
        </w:rPr>
      </w:pPr>
    </w:p>
    <w:p w:rsidR="00526B77" w:rsidRPr="001D6C5C" w:rsidRDefault="00526B77" w:rsidP="00DF7920">
      <w:pPr>
        <w:pStyle w:val="af0"/>
        <w:numPr>
          <w:ilvl w:val="0"/>
          <w:numId w:val="3"/>
        </w:numPr>
        <w:tabs>
          <w:tab w:val="left" w:pos="426"/>
        </w:tabs>
        <w:ind w:left="0" w:firstLine="0"/>
        <w:jc w:val="center"/>
        <w:rPr>
          <w:b/>
          <w:color w:val="auto"/>
          <w:szCs w:val="24"/>
        </w:rPr>
      </w:pPr>
      <w:r w:rsidRPr="001D6C5C">
        <w:rPr>
          <w:b/>
          <w:color w:val="auto"/>
          <w:szCs w:val="24"/>
        </w:rPr>
        <w:t>Гарантии качества услуг</w:t>
      </w:r>
    </w:p>
    <w:p w:rsidR="00526B77" w:rsidRPr="001D6C5C" w:rsidRDefault="00526B77" w:rsidP="00DF7920">
      <w:pPr>
        <w:pStyle w:val="af0"/>
        <w:numPr>
          <w:ilvl w:val="1"/>
          <w:numId w:val="3"/>
        </w:numPr>
        <w:tabs>
          <w:tab w:val="left" w:pos="1134"/>
        </w:tabs>
        <w:ind w:left="0" w:firstLine="700"/>
        <w:jc w:val="both"/>
        <w:rPr>
          <w:color w:val="auto"/>
          <w:szCs w:val="24"/>
        </w:rPr>
      </w:pPr>
      <w:r w:rsidRPr="001D6C5C">
        <w:rPr>
          <w:color w:val="auto"/>
          <w:szCs w:val="24"/>
        </w:rPr>
        <w:t>Гарантия качества результата услуг устанавливается сроком не менее 12 (двенадцати) месяцев и исчисляется с момента подписания акта приёмки-сдачи оказанных услуг. Исполнитель гарантирует качество услуг, соблюдение при оказании услуг требований Контракта, в том числе технического задания, нормативных правовых актов и руководящих документов, содержащихся в техническом задании, а также устранение недостатков (дефектов), выявленных и направленных Исполнителю ошибок (невыполнение или некорректное выполнение функций, предусмотренных техническим заданием) в период гарантийной эксплуатации, за свой счёт и в сроки, указанные Заказчиком.</w:t>
      </w:r>
    </w:p>
    <w:p w:rsidR="00526B77" w:rsidRPr="001D6C5C" w:rsidRDefault="00526B77" w:rsidP="00DF7920">
      <w:pPr>
        <w:pStyle w:val="af0"/>
        <w:numPr>
          <w:ilvl w:val="1"/>
          <w:numId w:val="3"/>
        </w:numPr>
        <w:tabs>
          <w:tab w:val="left" w:pos="851"/>
          <w:tab w:val="left" w:pos="1134"/>
        </w:tabs>
        <w:ind w:left="0" w:firstLine="700"/>
        <w:jc w:val="both"/>
        <w:rPr>
          <w:color w:val="auto"/>
          <w:szCs w:val="24"/>
        </w:rPr>
      </w:pPr>
      <w:r w:rsidRPr="001D6C5C">
        <w:rPr>
          <w:color w:val="auto"/>
          <w:szCs w:val="24"/>
        </w:rPr>
        <w:t>В рамках гарантийных обязательств Исполнитель актуализирует интеграционные механизмы в рамках версии, актуальной на момент заключения Контракта, смена версии интеграционных профилей не является гарантийным случаем и не подлежит поддержке в рамках гарантии.</w:t>
      </w:r>
    </w:p>
    <w:p w:rsidR="00526B77" w:rsidRPr="00252BF8" w:rsidRDefault="00526B77" w:rsidP="00252BF8">
      <w:pPr>
        <w:pStyle w:val="af0"/>
        <w:numPr>
          <w:ilvl w:val="1"/>
          <w:numId w:val="3"/>
        </w:numPr>
        <w:tabs>
          <w:tab w:val="left" w:pos="1134"/>
        </w:tabs>
        <w:ind w:left="0" w:firstLine="700"/>
        <w:jc w:val="both"/>
        <w:rPr>
          <w:color w:val="auto"/>
          <w:szCs w:val="24"/>
        </w:rPr>
      </w:pPr>
      <w:r w:rsidRPr="001D6C5C">
        <w:rPr>
          <w:color w:val="auto"/>
          <w:szCs w:val="24"/>
        </w:rPr>
        <w:t>Обеспечение гарантийных обязательств не предусмотрено.</w:t>
      </w:r>
    </w:p>
    <w:p w:rsidR="00526B77" w:rsidRPr="001D6C5C" w:rsidRDefault="00526B77" w:rsidP="00DF7920">
      <w:pPr>
        <w:pStyle w:val="af0"/>
        <w:numPr>
          <w:ilvl w:val="0"/>
          <w:numId w:val="3"/>
        </w:numPr>
        <w:tabs>
          <w:tab w:val="left" w:pos="426"/>
          <w:tab w:val="left" w:pos="1418"/>
        </w:tabs>
        <w:ind w:left="0" w:firstLine="0"/>
        <w:jc w:val="center"/>
        <w:rPr>
          <w:b/>
          <w:color w:val="auto"/>
          <w:szCs w:val="24"/>
        </w:rPr>
      </w:pPr>
      <w:r w:rsidRPr="001D6C5C">
        <w:rPr>
          <w:b/>
          <w:color w:val="auto"/>
          <w:szCs w:val="24"/>
        </w:rPr>
        <w:t>Обстоятельства непреодолимой силы</w:t>
      </w:r>
    </w:p>
    <w:p w:rsidR="00526B77" w:rsidRPr="001D6C5C" w:rsidRDefault="00526B77" w:rsidP="00DF7920">
      <w:pPr>
        <w:pStyle w:val="af0"/>
        <w:numPr>
          <w:ilvl w:val="1"/>
          <w:numId w:val="3"/>
        </w:numPr>
        <w:shd w:val="clear" w:color="auto" w:fill="FFFFFF"/>
        <w:tabs>
          <w:tab w:val="left" w:pos="567"/>
          <w:tab w:val="left" w:pos="709"/>
          <w:tab w:val="left" w:pos="851"/>
          <w:tab w:val="left" w:pos="993"/>
          <w:tab w:val="left" w:pos="1134"/>
        </w:tabs>
        <w:ind w:left="0" w:firstLine="700"/>
        <w:jc w:val="both"/>
        <w:rPr>
          <w:color w:val="auto"/>
          <w:szCs w:val="24"/>
        </w:rPr>
      </w:pPr>
      <w:r w:rsidRPr="001D6C5C">
        <w:rPr>
          <w:color w:val="auto"/>
          <w:szCs w:val="24"/>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также которые Стороны были не в состоянии предвидеть и предотвратить. При наступлении обстоятельств непреодолимой силы стороны обязаны обсудить целесообразность дальнейшего продолжения исполнения обязательств либо инициировать процедуру расторжения Контракта.</w:t>
      </w:r>
    </w:p>
    <w:p w:rsidR="00526B77" w:rsidRPr="001D6C5C" w:rsidRDefault="00526B77" w:rsidP="00DF7920">
      <w:pPr>
        <w:pStyle w:val="af0"/>
        <w:numPr>
          <w:ilvl w:val="1"/>
          <w:numId w:val="3"/>
        </w:numPr>
        <w:shd w:val="clear" w:color="auto" w:fill="FFFFFF"/>
        <w:tabs>
          <w:tab w:val="left" w:pos="709"/>
          <w:tab w:val="left" w:pos="993"/>
          <w:tab w:val="left" w:pos="1134"/>
        </w:tabs>
        <w:ind w:left="0" w:firstLine="709"/>
        <w:jc w:val="both"/>
        <w:rPr>
          <w:color w:val="auto"/>
          <w:szCs w:val="24"/>
        </w:rPr>
      </w:pPr>
      <w:r w:rsidRPr="001D6C5C">
        <w:rPr>
          <w:color w:val="auto"/>
          <w:szCs w:val="24"/>
        </w:rPr>
        <w:t xml:space="preserve">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 </w:t>
      </w:r>
    </w:p>
    <w:p w:rsidR="00526B77" w:rsidRPr="001D6C5C" w:rsidRDefault="00526B77" w:rsidP="00DF7920">
      <w:pPr>
        <w:pStyle w:val="af0"/>
        <w:numPr>
          <w:ilvl w:val="1"/>
          <w:numId w:val="3"/>
        </w:numPr>
        <w:shd w:val="clear" w:color="auto" w:fill="FFFFFF"/>
        <w:tabs>
          <w:tab w:val="left" w:pos="709"/>
          <w:tab w:val="left" w:pos="1134"/>
        </w:tabs>
        <w:ind w:left="0" w:firstLine="709"/>
        <w:jc w:val="both"/>
        <w:rPr>
          <w:color w:val="auto"/>
          <w:szCs w:val="24"/>
        </w:rPr>
      </w:pPr>
      <w:r w:rsidRPr="001D6C5C">
        <w:rPr>
          <w:color w:val="auto"/>
          <w:szCs w:val="24"/>
        </w:rPr>
        <w:t xml:space="preserve">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t>
      </w:r>
    </w:p>
    <w:p w:rsidR="00526B77" w:rsidRPr="001D6C5C" w:rsidRDefault="00526B77" w:rsidP="00DF7920">
      <w:pPr>
        <w:pStyle w:val="af0"/>
        <w:numPr>
          <w:ilvl w:val="1"/>
          <w:numId w:val="3"/>
        </w:numPr>
        <w:shd w:val="clear" w:color="auto" w:fill="FFFFFF"/>
        <w:tabs>
          <w:tab w:val="left" w:pos="709"/>
          <w:tab w:val="left" w:pos="1134"/>
        </w:tabs>
        <w:ind w:left="0" w:firstLine="709"/>
        <w:jc w:val="both"/>
        <w:rPr>
          <w:color w:val="auto"/>
          <w:szCs w:val="24"/>
        </w:rPr>
      </w:pPr>
      <w:r w:rsidRPr="001D6C5C">
        <w:rPr>
          <w:color w:val="auto"/>
          <w:szCs w:val="24"/>
        </w:rPr>
        <w:t>Если одна из Сторон не направит или несвоевременно направит доку</w:t>
      </w:r>
      <w:r w:rsidR="007C612F">
        <w:rPr>
          <w:color w:val="auto"/>
          <w:szCs w:val="24"/>
        </w:rPr>
        <w:t>менты, указанные в пунктах 7.2.,</w:t>
      </w:r>
      <w:r w:rsidRPr="001D6C5C">
        <w:rPr>
          <w:color w:val="auto"/>
          <w:szCs w:val="24"/>
        </w:rPr>
        <w:t>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Контракту.</w:t>
      </w:r>
    </w:p>
    <w:p w:rsidR="00526B77" w:rsidRPr="001D6C5C" w:rsidRDefault="00526B77" w:rsidP="00526B77">
      <w:pPr>
        <w:shd w:val="clear" w:color="auto" w:fill="FFFFFF"/>
        <w:tabs>
          <w:tab w:val="left" w:pos="709"/>
        </w:tabs>
        <w:ind w:left="700"/>
        <w:jc w:val="both"/>
        <w:rPr>
          <w:rFonts w:ascii="Times New Roman" w:hAnsi="Times New Roman" w:cs="Times New Roman"/>
          <w:sz w:val="24"/>
          <w:szCs w:val="24"/>
        </w:rPr>
      </w:pPr>
    </w:p>
    <w:p w:rsidR="00526B77" w:rsidRPr="001D6C5C" w:rsidRDefault="00526B77" w:rsidP="00DF7920">
      <w:pPr>
        <w:pStyle w:val="af0"/>
        <w:numPr>
          <w:ilvl w:val="0"/>
          <w:numId w:val="3"/>
        </w:numPr>
        <w:shd w:val="clear" w:color="auto" w:fill="FFFFFF"/>
        <w:tabs>
          <w:tab w:val="left" w:pos="284"/>
        </w:tabs>
        <w:ind w:left="0" w:firstLine="0"/>
        <w:jc w:val="center"/>
        <w:rPr>
          <w:b/>
          <w:color w:val="auto"/>
          <w:szCs w:val="24"/>
        </w:rPr>
      </w:pPr>
      <w:r w:rsidRPr="001D6C5C">
        <w:rPr>
          <w:b/>
          <w:color w:val="auto"/>
          <w:szCs w:val="24"/>
        </w:rPr>
        <w:t>Ответственность сторон</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8</w:t>
      </w:r>
      <w:r w:rsidRPr="00EC5ABD">
        <w:rPr>
          <w:rFonts w:ascii="Times New Roman" w:eastAsia="SimSun" w:hAnsi="Times New Roman" w:cs="Times New Roman"/>
          <w:sz w:val="24"/>
          <w:szCs w:val="24"/>
          <w:lang w:eastAsia="ar-SA"/>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sidRPr="00EC5ABD">
        <w:rPr>
          <w:rFonts w:ascii="Times New Roman" w:eastAsia="SimSun" w:hAnsi="Times New Roman" w:cs="Times New Roman"/>
          <w:sz w:val="24"/>
          <w:szCs w:val="24"/>
          <w:lang w:eastAsia="ar-SA"/>
        </w:rPr>
        <w:t xml:space="preserve">В случае привлечения к исполнению Контракта соисполнителей, ответственность перед Заказчиком за неисполнение обязательств по Контракту несет </w:t>
      </w:r>
      <w:r>
        <w:rPr>
          <w:rFonts w:ascii="Times New Roman" w:eastAsia="SimSun" w:hAnsi="Times New Roman" w:cs="Times New Roman"/>
          <w:sz w:val="24"/>
          <w:szCs w:val="24"/>
          <w:lang w:eastAsia="ar-SA"/>
        </w:rPr>
        <w:t>Исполнитель</w:t>
      </w:r>
      <w:r w:rsidRPr="00EC5ABD">
        <w:rPr>
          <w:rFonts w:ascii="Times New Roman" w:eastAsia="SimSun" w:hAnsi="Times New Roman" w:cs="Times New Roman"/>
          <w:sz w:val="24"/>
          <w:szCs w:val="24"/>
          <w:lang w:eastAsia="ar-SA"/>
        </w:rPr>
        <w:t>.</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8</w:t>
      </w:r>
      <w:r w:rsidRPr="00EC5ABD">
        <w:rPr>
          <w:rFonts w:ascii="Times New Roman" w:eastAsia="SimSun" w:hAnsi="Times New Roman" w:cs="Times New Roman"/>
          <w:sz w:val="24"/>
          <w:szCs w:val="24"/>
          <w:lang w:eastAsia="ar-SA"/>
        </w:rPr>
        <w:t xml:space="preserve">.2.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7C612F">
        <w:rPr>
          <w:rFonts w:ascii="Times New Roman" w:eastAsia="SimSun" w:hAnsi="Times New Roman" w:cs="Times New Roman"/>
          <w:sz w:val="24"/>
          <w:szCs w:val="24"/>
          <w:lang w:eastAsia="ar-SA"/>
        </w:rPr>
        <w:t>исполнителем</w:t>
      </w:r>
      <w:r w:rsidRPr="00EC5ABD">
        <w:rPr>
          <w:rFonts w:ascii="Times New Roman" w:eastAsia="SimSun" w:hAnsi="Times New Roman" w:cs="Times New Roman"/>
          <w:sz w:val="24"/>
          <w:szCs w:val="24"/>
          <w:lang w:eastAsia="ar-SA"/>
        </w:rPr>
        <w:t xml:space="preserve">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w:t>
      </w:r>
      <w:r w:rsidR="007C612F">
        <w:rPr>
          <w:rFonts w:ascii="Times New Roman" w:eastAsia="SimSun" w:hAnsi="Times New Roman" w:cs="Times New Roman"/>
          <w:sz w:val="24"/>
          <w:szCs w:val="24"/>
          <w:lang w:eastAsia="ar-SA"/>
        </w:rPr>
        <w:t xml:space="preserve"> исполнителем</w:t>
      </w:r>
      <w:r w:rsidRPr="00EC5ABD">
        <w:rPr>
          <w:rFonts w:ascii="Times New Roman" w:eastAsia="SimSun" w:hAnsi="Times New Roman" w:cs="Times New Roman"/>
          <w:sz w:val="24"/>
          <w:szCs w:val="24"/>
          <w:lang w:eastAsia="ar-SA"/>
        </w:rPr>
        <w:t xml:space="preserve">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8</w:t>
      </w:r>
      <w:r w:rsidRPr="00EC5ABD">
        <w:rPr>
          <w:rFonts w:ascii="Times New Roman" w:eastAsia="SimSun" w:hAnsi="Times New Roman" w:cs="Times New Roman"/>
          <w:sz w:val="24"/>
          <w:szCs w:val="24"/>
          <w:lang w:eastAsia="ar-SA"/>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eastAsia="SimSun" w:hAnsi="Times New Roman" w:cs="Times New Roman"/>
          <w:sz w:val="24"/>
          <w:szCs w:val="24"/>
          <w:lang w:eastAsia="ar-SA"/>
        </w:rPr>
        <w:t>Исполнитель</w:t>
      </w:r>
      <w:r w:rsidRPr="00EC5ABD">
        <w:rPr>
          <w:rFonts w:ascii="Times New Roman" w:eastAsia="SimSun" w:hAnsi="Times New Roman" w:cs="Times New Roman"/>
          <w:sz w:val="24"/>
          <w:szCs w:val="24"/>
          <w:lang w:eastAsia="ar-SA"/>
        </w:rPr>
        <w:t xml:space="preserve"> вправе потребовать уплаты неустоек (штрафов, пеней).</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8</w:t>
      </w:r>
      <w:r w:rsidRPr="00EC5ABD">
        <w:rPr>
          <w:rFonts w:ascii="Times New Roman" w:eastAsia="SimSun" w:hAnsi="Times New Roman" w:cs="Times New Roman"/>
          <w:sz w:val="24"/>
          <w:szCs w:val="24"/>
          <w:lang w:eastAsia="ar-SA"/>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8</w:t>
      </w:r>
      <w:r w:rsidRPr="00EC5ABD">
        <w:rPr>
          <w:rFonts w:ascii="Times New Roman" w:eastAsia="SimSun" w:hAnsi="Times New Roman" w:cs="Times New Roman"/>
          <w:sz w:val="24"/>
          <w:szCs w:val="24"/>
          <w:lang w:eastAsia="ar-SA"/>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rFonts w:ascii="Times New Roman" w:eastAsia="SimSun" w:hAnsi="Times New Roman" w:cs="Times New Roman"/>
          <w:sz w:val="24"/>
          <w:szCs w:val="24"/>
          <w:lang w:eastAsia="ar-SA"/>
        </w:rPr>
        <w:t>Исполнитель</w:t>
      </w:r>
      <w:r w:rsidRPr="00EC5ABD">
        <w:rPr>
          <w:rFonts w:ascii="Times New Roman" w:eastAsia="SimSun" w:hAnsi="Times New Roman" w:cs="Times New Roman"/>
          <w:sz w:val="24"/>
          <w:szCs w:val="24"/>
          <w:lang w:eastAsia="ar-SA"/>
        </w:rPr>
        <w:t xml:space="preserve"> вправе взыскать с Заказчика штраф в размере </w:t>
      </w:r>
      <w:r w:rsidR="001F615E" w:rsidRPr="00EC5ABD">
        <w:rPr>
          <w:rFonts w:ascii="Times New Roman" w:eastAsia="SimSun" w:hAnsi="Times New Roman" w:cs="Times New Roman"/>
          <w:sz w:val="24"/>
          <w:szCs w:val="24"/>
          <w:lang w:eastAsia="ar-SA"/>
        </w:rPr>
        <w:t>1000 рублей</w:t>
      </w:r>
      <w:r w:rsidRPr="00EC5ABD">
        <w:rPr>
          <w:rFonts w:ascii="Times New Roman" w:eastAsia="SimSun" w:hAnsi="Times New Roman" w:cs="Times New Roman"/>
          <w:sz w:val="24"/>
          <w:szCs w:val="24"/>
          <w:lang w:eastAsia="ar-SA"/>
        </w:rPr>
        <w:t xml:space="preserve"> *.</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sidRPr="00EC5ABD">
        <w:rPr>
          <w:rFonts w:ascii="Times New Roman" w:eastAsia="SimSun" w:hAnsi="Times New Roman" w:cs="Times New Roman"/>
          <w:sz w:val="24"/>
          <w:szCs w:val="24"/>
          <w:lang w:eastAsia="ar-SA"/>
        </w:rPr>
        <w:t>* Размер штрафа определяется в соответствии с Правилами определения размера штрафа в следующем порядке:</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sidRPr="00EC5ABD">
        <w:rPr>
          <w:rFonts w:ascii="Times New Roman" w:eastAsia="SimSun" w:hAnsi="Times New Roman" w:cs="Times New Roman"/>
          <w:sz w:val="24"/>
          <w:szCs w:val="24"/>
          <w:lang w:eastAsia="ar-SA"/>
        </w:rPr>
        <w:t>а) 1000 рублей, если цена Контракта не превышает 3 млн. рублей (включительно);</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sidRPr="00EC5ABD">
        <w:rPr>
          <w:rFonts w:ascii="Times New Roman" w:eastAsia="SimSun" w:hAnsi="Times New Roman" w:cs="Times New Roman"/>
          <w:sz w:val="24"/>
          <w:szCs w:val="24"/>
          <w:lang w:eastAsia="ar-SA"/>
        </w:rPr>
        <w:t>б) 5000 рублей, если цена Контракта составляет от 3 млн. рублей до 50 млн. рублей (включительно);</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sidRPr="00EC5ABD">
        <w:rPr>
          <w:rFonts w:ascii="Times New Roman" w:eastAsia="SimSun" w:hAnsi="Times New Roman" w:cs="Times New Roman"/>
          <w:sz w:val="24"/>
          <w:szCs w:val="24"/>
          <w:lang w:eastAsia="ar-SA"/>
        </w:rPr>
        <w:t>в) 10000 рублей, если цена Контракта составляет от 50 млн. рублей до 100 млн. рублей (включительно);</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sidRPr="00EC5ABD">
        <w:rPr>
          <w:rFonts w:ascii="Times New Roman" w:eastAsia="SimSun" w:hAnsi="Times New Roman" w:cs="Times New Roman"/>
          <w:sz w:val="24"/>
          <w:szCs w:val="24"/>
          <w:lang w:eastAsia="ar-SA"/>
        </w:rPr>
        <w:t>г) 100000 рублей, если цена Контракта превышает 100 млн. рублей.</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8.6</w:t>
      </w:r>
      <w:r w:rsidRPr="00EC5ABD">
        <w:rPr>
          <w:rFonts w:ascii="Times New Roman" w:eastAsia="SimSun" w:hAnsi="Times New Roman" w:cs="Times New Roman"/>
          <w:sz w:val="24"/>
          <w:szCs w:val="24"/>
          <w:lang w:eastAsia="ar-SA"/>
        </w:rPr>
        <w:t>. Общая сумма начисленных штрафов за ненадлежащее исполнение заказчиком обязательств, предусмотренных контрактом, не может превышать цену контракт.</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8.7</w:t>
      </w:r>
      <w:r w:rsidRPr="00EC5ABD">
        <w:rPr>
          <w:rFonts w:ascii="Times New Roman" w:eastAsia="SimSun" w:hAnsi="Times New Roman" w:cs="Times New Roman"/>
          <w:sz w:val="24"/>
          <w:szCs w:val="24"/>
          <w:lang w:eastAsia="ar-SA"/>
        </w:rPr>
        <w:t xml:space="preserve">. В случае просрочки исполнения </w:t>
      </w:r>
      <w:r w:rsidR="007C612F">
        <w:rPr>
          <w:rFonts w:ascii="Times New Roman" w:eastAsia="SimSun" w:hAnsi="Times New Roman" w:cs="Times New Roman"/>
          <w:sz w:val="24"/>
          <w:szCs w:val="24"/>
          <w:lang w:eastAsia="ar-SA"/>
        </w:rPr>
        <w:t>Исполнителе</w:t>
      </w:r>
      <w:r w:rsidRPr="00EC5ABD">
        <w:rPr>
          <w:rFonts w:ascii="Times New Roman" w:eastAsia="SimSun" w:hAnsi="Times New Roman" w:cs="Times New Roman"/>
          <w:sz w:val="24"/>
          <w:szCs w:val="24"/>
          <w:lang w:eastAsia="ar-SA"/>
        </w:rPr>
        <w:t xml:space="preserve">м обязательств, предусмотренных Контрактом, а также в иных случаях неисполнения или ненадлежащего исполнения </w:t>
      </w:r>
      <w:r w:rsidR="007C612F">
        <w:rPr>
          <w:rFonts w:ascii="Times New Roman" w:eastAsia="SimSun" w:hAnsi="Times New Roman" w:cs="Times New Roman"/>
          <w:sz w:val="24"/>
          <w:szCs w:val="24"/>
          <w:lang w:eastAsia="ar-SA"/>
        </w:rPr>
        <w:t>Исполнителе</w:t>
      </w:r>
      <w:r w:rsidRPr="00EC5ABD">
        <w:rPr>
          <w:rFonts w:ascii="Times New Roman" w:eastAsia="SimSun" w:hAnsi="Times New Roman" w:cs="Times New Roman"/>
          <w:sz w:val="24"/>
          <w:szCs w:val="24"/>
          <w:lang w:eastAsia="ar-SA"/>
        </w:rPr>
        <w:t xml:space="preserve">м обязательств, предусмотренных Контрактом, Заказчик направляет </w:t>
      </w:r>
      <w:r w:rsidR="007C612F">
        <w:rPr>
          <w:rFonts w:ascii="Times New Roman" w:eastAsia="SimSun" w:hAnsi="Times New Roman" w:cs="Times New Roman"/>
          <w:sz w:val="24"/>
          <w:szCs w:val="24"/>
          <w:lang w:eastAsia="ar-SA"/>
        </w:rPr>
        <w:t>Исполнителю</w:t>
      </w:r>
      <w:r w:rsidRPr="00EC5ABD">
        <w:rPr>
          <w:rFonts w:ascii="Times New Roman" w:eastAsia="SimSun" w:hAnsi="Times New Roman" w:cs="Times New Roman"/>
          <w:sz w:val="24"/>
          <w:szCs w:val="24"/>
          <w:lang w:eastAsia="ar-SA"/>
        </w:rPr>
        <w:t xml:space="preserve"> требование об уплате неустоек (штрафов, пеней).</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8</w:t>
      </w:r>
      <w:r w:rsidRPr="00EC5ABD">
        <w:rPr>
          <w:rFonts w:ascii="Times New Roman" w:eastAsia="SimSun" w:hAnsi="Times New Roman" w:cs="Times New Roman"/>
          <w:sz w:val="24"/>
          <w:szCs w:val="24"/>
          <w:lang w:eastAsia="ar-SA"/>
        </w:rPr>
        <w:t>.9. Пеня начисляется за каждый день просрочки исполнения</w:t>
      </w:r>
      <w:r w:rsidR="007C612F">
        <w:rPr>
          <w:rFonts w:ascii="Times New Roman" w:eastAsia="SimSun" w:hAnsi="Times New Roman" w:cs="Times New Roman"/>
          <w:sz w:val="24"/>
          <w:szCs w:val="24"/>
          <w:lang w:eastAsia="ar-SA"/>
        </w:rPr>
        <w:t xml:space="preserve"> исполнителем</w:t>
      </w:r>
      <w:r w:rsidRPr="00EC5ABD">
        <w:rPr>
          <w:rFonts w:ascii="Times New Roman" w:eastAsia="SimSun" w:hAnsi="Times New Roman" w:cs="Times New Roman"/>
          <w:sz w:val="24"/>
          <w:szCs w:val="24"/>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w:t>
      </w:r>
      <w:r w:rsidR="007C612F">
        <w:rPr>
          <w:rFonts w:ascii="Times New Roman" w:eastAsia="SimSun" w:hAnsi="Times New Roman" w:cs="Times New Roman"/>
          <w:sz w:val="24"/>
          <w:szCs w:val="24"/>
          <w:lang w:eastAsia="ar-SA"/>
        </w:rPr>
        <w:t xml:space="preserve"> исполнителем</w:t>
      </w:r>
      <w:r w:rsidRPr="00EC5ABD">
        <w:rPr>
          <w:rFonts w:ascii="Times New Roman" w:eastAsia="SimSun" w:hAnsi="Times New Roman" w:cs="Times New Roman"/>
          <w:sz w:val="24"/>
          <w:szCs w:val="24"/>
          <w:lang w:eastAsia="ar-SA"/>
        </w:rPr>
        <w:t>.</w:t>
      </w:r>
    </w:p>
    <w:p w:rsidR="00EC5ABD" w:rsidRPr="00EC5ABD" w:rsidRDefault="00252BF8"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8</w:t>
      </w:r>
      <w:r w:rsidR="00EC5ABD" w:rsidRPr="00EC5ABD">
        <w:rPr>
          <w:rFonts w:ascii="Times New Roman" w:eastAsia="SimSun" w:hAnsi="Times New Roman" w:cs="Times New Roman"/>
          <w:sz w:val="24"/>
          <w:szCs w:val="24"/>
          <w:lang w:eastAsia="ar-SA"/>
        </w:rPr>
        <w:t xml:space="preserve">.10. За каждый факт неисполнения или ненадлежащего исполнения </w:t>
      </w:r>
      <w:r w:rsidR="007C612F">
        <w:rPr>
          <w:rFonts w:ascii="Times New Roman" w:eastAsia="SimSun" w:hAnsi="Times New Roman" w:cs="Times New Roman"/>
          <w:sz w:val="24"/>
          <w:szCs w:val="24"/>
          <w:lang w:eastAsia="ar-SA"/>
        </w:rPr>
        <w:t>Исполнителе</w:t>
      </w:r>
      <w:r w:rsidR="00EC5ABD" w:rsidRPr="00EC5ABD">
        <w:rPr>
          <w:rFonts w:ascii="Times New Roman" w:eastAsia="SimSun" w:hAnsi="Times New Roman" w:cs="Times New Roman"/>
          <w:sz w:val="24"/>
          <w:szCs w:val="24"/>
          <w:lang w:eastAsia="ar-SA"/>
        </w:rPr>
        <w:t xml:space="preserve">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EC5ABD">
        <w:rPr>
          <w:rFonts w:ascii="Times New Roman" w:eastAsia="SimSun" w:hAnsi="Times New Roman" w:cs="Times New Roman"/>
          <w:sz w:val="24"/>
          <w:szCs w:val="24"/>
          <w:lang w:eastAsia="ar-SA"/>
        </w:rPr>
        <w:t>Исполнитель</w:t>
      </w:r>
      <w:r w:rsidR="00EC5ABD" w:rsidRPr="00EC5ABD">
        <w:rPr>
          <w:rFonts w:ascii="Times New Roman" w:eastAsia="SimSun" w:hAnsi="Times New Roman" w:cs="Times New Roman"/>
          <w:sz w:val="24"/>
          <w:szCs w:val="24"/>
          <w:lang w:eastAsia="ar-SA"/>
        </w:rPr>
        <w:t xml:space="preserve"> выплачивает Заказчику штраф в размере </w:t>
      </w:r>
      <w:r w:rsidR="001F615E">
        <w:rPr>
          <w:rFonts w:ascii="Times New Roman" w:eastAsia="SimSun" w:hAnsi="Times New Roman" w:cs="Times New Roman"/>
          <w:sz w:val="24"/>
          <w:szCs w:val="24"/>
          <w:lang w:eastAsia="ar-SA"/>
        </w:rPr>
        <w:t>10%</w:t>
      </w:r>
      <w:r w:rsidR="00EC5ABD" w:rsidRPr="00EC5ABD">
        <w:rPr>
          <w:rFonts w:ascii="Times New Roman" w:eastAsia="SimSun" w:hAnsi="Times New Roman" w:cs="Times New Roman"/>
          <w:sz w:val="24"/>
          <w:szCs w:val="24"/>
          <w:lang w:eastAsia="ar-SA"/>
        </w:rPr>
        <w:t>**.</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sidRPr="00EC5ABD">
        <w:rPr>
          <w:rFonts w:ascii="Times New Roman" w:eastAsia="SimSun" w:hAnsi="Times New Roman" w:cs="Times New Roman"/>
          <w:sz w:val="24"/>
          <w:szCs w:val="24"/>
          <w:lang w:eastAsia="ar-SA"/>
        </w:rPr>
        <w:t>** Размер штрафа определяется в соответствии с Правилами определения размера штрафа в следующем порядке:</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sidRPr="00EC5ABD">
        <w:rPr>
          <w:rFonts w:ascii="Times New Roman" w:eastAsia="SimSun" w:hAnsi="Times New Roman" w:cs="Times New Roman"/>
          <w:sz w:val="24"/>
          <w:szCs w:val="24"/>
          <w:lang w:eastAsia="ar-SA"/>
        </w:rPr>
        <w:t>а) 10 процентов цены Контракта (этапа) в случае, если цена Контракта (этапа) не превышает 3 млн. рублей;</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sidRPr="00EC5ABD">
        <w:rPr>
          <w:rFonts w:ascii="Times New Roman" w:eastAsia="SimSun" w:hAnsi="Times New Roman" w:cs="Times New Roman"/>
          <w:sz w:val="24"/>
          <w:szCs w:val="24"/>
          <w:lang w:eastAsia="ar-SA"/>
        </w:rPr>
        <w:t>б) 5 процентов цены Контракта (этапа) в случае, если цена Контракта (этапа) составляет от 3 млн. рублей до 50 млн. рублей (включительно);</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sidRPr="00EC5ABD">
        <w:rPr>
          <w:rFonts w:ascii="Times New Roman" w:eastAsia="SimSun" w:hAnsi="Times New Roman" w:cs="Times New Roman"/>
          <w:sz w:val="24"/>
          <w:szCs w:val="24"/>
          <w:lang w:eastAsia="ar-SA"/>
        </w:rPr>
        <w:t>в) 1 процент цены Контракта (этапа) в случае, если цена Контракта (этапа) составляет от 50 млн. рублей до 100 млн. рублей (включительно);</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sidRPr="00EC5ABD">
        <w:rPr>
          <w:rFonts w:ascii="Times New Roman" w:eastAsia="SimSun" w:hAnsi="Times New Roman" w:cs="Times New Roman"/>
          <w:sz w:val="24"/>
          <w:szCs w:val="24"/>
          <w:lang w:eastAsia="ar-SA"/>
        </w:rPr>
        <w:t>г) 0,5 процента цены Контракта (этапа) в случае, если цена Контракта (этапа) составляет от 100 млн. рублей до 500 млн. рублей (включительно);</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sidRPr="00EC5ABD">
        <w:rPr>
          <w:rFonts w:ascii="Times New Roman" w:eastAsia="SimSun" w:hAnsi="Times New Roman" w:cs="Times New Roman"/>
          <w:sz w:val="24"/>
          <w:szCs w:val="24"/>
          <w:lang w:eastAsia="ar-SA"/>
        </w:rPr>
        <w:t>д) 0,4 процента цены Контракта (этапа) в случае, если цена Контракта (этапа) составляет от 500 млн. рублей до 1 млрд. рублей (включительно);</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sidRPr="00EC5ABD">
        <w:rPr>
          <w:rFonts w:ascii="Times New Roman" w:eastAsia="SimSun" w:hAnsi="Times New Roman" w:cs="Times New Roman"/>
          <w:sz w:val="24"/>
          <w:szCs w:val="24"/>
          <w:lang w:eastAsia="ar-SA"/>
        </w:rPr>
        <w:t>е) 0,3 процента цены Контракта (этапа) в случае, если цена Контракта (этапа) составляет от 1 млрд. рублей до 2 млрд. рублей (включительно);</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sidRPr="00EC5ABD">
        <w:rPr>
          <w:rFonts w:ascii="Times New Roman" w:eastAsia="SimSun" w:hAnsi="Times New Roman" w:cs="Times New Roman"/>
          <w:sz w:val="24"/>
          <w:szCs w:val="24"/>
          <w:lang w:eastAsia="ar-SA"/>
        </w:rPr>
        <w:t>ж) 0,25 процента цены Контракта (этапа) в случае, если цена Контракта (этапа) составляет от 2 млрд. рублей до 5 млрд. рублей (включительно);</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sidRPr="00EC5ABD">
        <w:rPr>
          <w:rFonts w:ascii="Times New Roman" w:eastAsia="SimSun" w:hAnsi="Times New Roman" w:cs="Times New Roman"/>
          <w:sz w:val="24"/>
          <w:szCs w:val="24"/>
          <w:lang w:eastAsia="ar-SA"/>
        </w:rPr>
        <w:t>з) 0,2 процента цены Контракта (этапа) в случае, если цена Контракта (этапа) составляет от 5 млрд. рублей до 10 млрд. рублей (включительно);</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sidRPr="00EC5ABD">
        <w:rPr>
          <w:rFonts w:ascii="Times New Roman" w:eastAsia="SimSun" w:hAnsi="Times New Roman" w:cs="Times New Roman"/>
          <w:sz w:val="24"/>
          <w:szCs w:val="24"/>
          <w:lang w:eastAsia="ar-SA"/>
        </w:rPr>
        <w:t>и) 0,1 процента цены Контракта (этапа) в случае, если цена Контракта (этапа) превышает 10 млрд. рублей.</w:t>
      </w:r>
    </w:p>
    <w:p w:rsidR="00EC5ABD" w:rsidRPr="00EC5ABD" w:rsidRDefault="00252BF8"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8</w:t>
      </w:r>
      <w:r w:rsidR="00EC5ABD" w:rsidRPr="00EC5ABD">
        <w:rPr>
          <w:rFonts w:ascii="Times New Roman" w:eastAsia="SimSun" w:hAnsi="Times New Roman" w:cs="Times New Roman"/>
          <w:sz w:val="24"/>
          <w:szCs w:val="24"/>
          <w:lang w:eastAsia="ar-SA"/>
        </w:rPr>
        <w:t xml:space="preserve">.11. За каждый факт неисполнения или ненадлежащего исполнения </w:t>
      </w:r>
      <w:r w:rsidR="006F11A8">
        <w:rPr>
          <w:rFonts w:ascii="Times New Roman" w:eastAsia="SimSun" w:hAnsi="Times New Roman" w:cs="Times New Roman"/>
          <w:sz w:val="24"/>
          <w:szCs w:val="24"/>
          <w:lang w:eastAsia="ar-SA"/>
        </w:rPr>
        <w:t>Исполнителе</w:t>
      </w:r>
      <w:r w:rsidR="00EC5ABD" w:rsidRPr="00EC5ABD">
        <w:rPr>
          <w:rFonts w:ascii="Times New Roman" w:eastAsia="SimSun" w:hAnsi="Times New Roman" w:cs="Times New Roman"/>
          <w:sz w:val="24"/>
          <w:szCs w:val="24"/>
          <w:lang w:eastAsia="ar-SA"/>
        </w:rPr>
        <w:t xml:space="preserve">м обязательства, предусмотренного Контрактом, которое не имеет стоимостного выражения, </w:t>
      </w:r>
      <w:r w:rsidR="00EC5ABD">
        <w:rPr>
          <w:rFonts w:ascii="Times New Roman" w:eastAsia="SimSun" w:hAnsi="Times New Roman" w:cs="Times New Roman"/>
          <w:sz w:val="24"/>
          <w:szCs w:val="24"/>
          <w:lang w:eastAsia="ar-SA"/>
        </w:rPr>
        <w:t>Исполнитель</w:t>
      </w:r>
      <w:r w:rsidR="00EC5ABD" w:rsidRPr="00EC5ABD">
        <w:rPr>
          <w:rFonts w:ascii="Times New Roman" w:eastAsia="SimSun" w:hAnsi="Times New Roman" w:cs="Times New Roman"/>
          <w:sz w:val="24"/>
          <w:szCs w:val="24"/>
          <w:lang w:eastAsia="ar-SA"/>
        </w:rPr>
        <w:t xml:space="preserve"> выплачивает Заказчику штраф в размере </w:t>
      </w:r>
      <w:r w:rsidR="001F615E" w:rsidRPr="00EC5ABD">
        <w:rPr>
          <w:rFonts w:ascii="Times New Roman" w:eastAsia="SimSun" w:hAnsi="Times New Roman" w:cs="Times New Roman"/>
          <w:sz w:val="24"/>
          <w:szCs w:val="24"/>
          <w:lang w:eastAsia="ar-SA"/>
        </w:rPr>
        <w:t>1000 рублей</w:t>
      </w:r>
      <w:r w:rsidR="00EC5ABD" w:rsidRPr="00EC5ABD">
        <w:rPr>
          <w:rFonts w:ascii="Times New Roman" w:eastAsia="SimSun" w:hAnsi="Times New Roman" w:cs="Times New Roman"/>
          <w:sz w:val="24"/>
          <w:szCs w:val="24"/>
          <w:lang w:eastAsia="ar-SA"/>
        </w:rPr>
        <w:t xml:space="preserve"> ***.</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sidRPr="00EC5ABD">
        <w:rPr>
          <w:rFonts w:ascii="Times New Roman" w:eastAsia="SimSun" w:hAnsi="Times New Roman" w:cs="Times New Roman"/>
          <w:sz w:val="24"/>
          <w:szCs w:val="24"/>
          <w:lang w:eastAsia="ar-SA"/>
        </w:rPr>
        <w:t>*** Размер штрафа определяется в соответствии с Правилами определения размера штрафа в следующем порядке:</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sidRPr="00EC5ABD">
        <w:rPr>
          <w:rFonts w:ascii="Times New Roman" w:eastAsia="SimSun" w:hAnsi="Times New Roman" w:cs="Times New Roman"/>
          <w:sz w:val="24"/>
          <w:szCs w:val="24"/>
          <w:lang w:eastAsia="ar-SA"/>
        </w:rPr>
        <w:t>а) 1000 рублей, если цена Контракта не превышает 3 млн. рублей;</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sidRPr="00EC5ABD">
        <w:rPr>
          <w:rFonts w:ascii="Times New Roman" w:eastAsia="SimSun" w:hAnsi="Times New Roman" w:cs="Times New Roman"/>
          <w:sz w:val="24"/>
          <w:szCs w:val="24"/>
          <w:lang w:eastAsia="ar-SA"/>
        </w:rPr>
        <w:t>б) 5000 рублей, если цена Контракта составляет от 3 млн. рублей до 50 млн. рублей (включительно);</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sidRPr="00EC5ABD">
        <w:rPr>
          <w:rFonts w:ascii="Times New Roman" w:eastAsia="SimSun" w:hAnsi="Times New Roman" w:cs="Times New Roman"/>
          <w:sz w:val="24"/>
          <w:szCs w:val="24"/>
          <w:lang w:eastAsia="ar-SA"/>
        </w:rPr>
        <w:t>в) 10000 рублей, если цена Контракта составляет от 50 млн. рублей до 100 млн. рублей (включительно);</w:t>
      </w:r>
    </w:p>
    <w:p w:rsidR="00EC5ABD" w:rsidRPr="00EC5ABD" w:rsidRDefault="00EC5ABD"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sidRPr="00EC5ABD">
        <w:rPr>
          <w:rFonts w:ascii="Times New Roman" w:eastAsia="SimSun" w:hAnsi="Times New Roman" w:cs="Times New Roman"/>
          <w:sz w:val="24"/>
          <w:szCs w:val="24"/>
          <w:lang w:eastAsia="ar-SA"/>
        </w:rPr>
        <w:t>г) 100000 рублей, если цена Контракта превышает 100 млн. рублей.</w:t>
      </w:r>
    </w:p>
    <w:p w:rsidR="00EC5ABD" w:rsidRPr="00EC5ABD" w:rsidRDefault="00252BF8"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8</w:t>
      </w:r>
      <w:r w:rsidR="00EC5ABD" w:rsidRPr="00EC5ABD">
        <w:rPr>
          <w:rFonts w:ascii="Times New Roman" w:eastAsia="SimSun" w:hAnsi="Times New Roman" w:cs="Times New Roman"/>
          <w:sz w:val="24"/>
          <w:szCs w:val="24"/>
          <w:lang w:eastAsia="ar-SA"/>
        </w:rPr>
        <w:t xml:space="preserve">.12. В случае неисполнения </w:t>
      </w:r>
      <w:r w:rsidR="006F11A8">
        <w:rPr>
          <w:rFonts w:ascii="Times New Roman" w:eastAsia="SimSun" w:hAnsi="Times New Roman" w:cs="Times New Roman"/>
          <w:sz w:val="24"/>
          <w:szCs w:val="24"/>
          <w:lang w:eastAsia="ar-SA"/>
        </w:rPr>
        <w:t>Исполнителе</w:t>
      </w:r>
      <w:r w:rsidR="00EC5ABD" w:rsidRPr="00EC5ABD">
        <w:rPr>
          <w:rFonts w:ascii="Times New Roman" w:eastAsia="SimSun" w:hAnsi="Times New Roman" w:cs="Times New Roman"/>
          <w:sz w:val="24"/>
          <w:szCs w:val="24"/>
          <w:lang w:eastAsia="ar-SA"/>
        </w:rPr>
        <w:t xml:space="preserve">м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w:t>
      </w:r>
      <w:r w:rsidR="00EC5ABD">
        <w:rPr>
          <w:rFonts w:ascii="Times New Roman" w:eastAsia="SimSun" w:hAnsi="Times New Roman" w:cs="Times New Roman"/>
          <w:sz w:val="24"/>
          <w:szCs w:val="24"/>
          <w:lang w:eastAsia="ar-SA"/>
        </w:rPr>
        <w:t>Исполнитель</w:t>
      </w:r>
      <w:r w:rsidR="00EC5ABD" w:rsidRPr="00EC5ABD">
        <w:rPr>
          <w:rFonts w:ascii="Times New Roman" w:eastAsia="SimSun" w:hAnsi="Times New Roman" w:cs="Times New Roman"/>
          <w:sz w:val="24"/>
          <w:szCs w:val="24"/>
          <w:lang w:eastAsia="ar-SA"/>
        </w:rPr>
        <w:t xml:space="preserve"> выплачивает Заказчику штраф в размере 5 процентов объема такого привлечения, установленного Контрактом.</w:t>
      </w:r>
    </w:p>
    <w:p w:rsidR="00EC5ABD" w:rsidRPr="00EC5ABD" w:rsidRDefault="00252BF8"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8</w:t>
      </w:r>
      <w:r w:rsidR="00EC5ABD" w:rsidRPr="00EC5ABD">
        <w:rPr>
          <w:rFonts w:ascii="Times New Roman" w:eastAsia="SimSun" w:hAnsi="Times New Roman" w:cs="Times New Roman"/>
          <w:sz w:val="24"/>
          <w:szCs w:val="24"/>
          <w:lang w:eastAsia="ar-SA"/>
        </w:rPr>
        <w:t>.13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26B77" w:rsidRDefault="00252BF8" w:rsidP="00EC5ABD">
      <w:pPr>
        <w:shd w:val="clear" w:color="auto" w:fill="FFFFFF"/>
        <w:tabs>
          <w:tab w:val="left" w:pos="1248"/>
        </w:tabs>
        <w:spacing w:after="0" w:line="240" w:lineRule="atLeast"/>
        <w:ind w:firstLine="709"/>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8</w:t>
      </w:r>
      <w:r w:rsidR="00EC5ABD" w:rsidRPr="00EC5ABD">
        <w:rPr>
          <w:rFonts w:ascii="Times New Roman" w:eastAsia="SimSun" w:hAnsi="Times New Roman" w:cs="Times New Roman"/>
          <w:sz w:val="24"/>
          <w:szCs w:val="24"/>
          <w:lang w:eastAsia="ar-SA"/>
        </w:rPr>
        <w:t>.14. Заказчик вправе удержать суммы неисполненных</w:t>
      </w:r>
      <w:r w:rsidR="006F11A8">
        <w:rPr>
          <w:rFonts w:ascii="Times New Roman" w:eastAsia="SimSun" w:hAnsi="Times New Roman" w:cs="Times New Roman"/>
          <w:sz w:val="24"/>
          <w:szCs w:val="24"/>
          <w:lang w:eastAsia="ar-SA"/>
        </w:rPr>
        <w:t xml:space="preserve"> исполнителем</w:t>
      </w:r>
      <w:r w:rsidR="00EC5ABD" w:rsidRPr="00EC5ABD">
        <w:rPr>
          <w:rFonts w:ascii="Times New Roman" w:eastAsia="SimSun" w:hAnsi="Times New Roman" w:cs="Times New Roman"/>
          <w:sz w:val="24"/>
          <w:szCs w:val="24"/>
          <w:lang w:eastAsia="ar-SA"/>
        </w:rPr>
        <w:t xml:space="preserve"> требований об уплате неустоек (штрафов, пеней), предъявленных Заказчиком в соответствии с настоящим Федеральным законом, из суммы, подлежащей оплате </w:t>
      </w:r>
      <w:r w:rsidR="006F11A8">
        <w:rPr>
          <w:rFonts w:ascii="Times New Roman" w:eastAsia="SimSun" w:hAnsi="Times New Roman" w:cs="Times New Roman"/>
          <w:sz w:val="24"/>
          <w:szCs w:val="24"/>
          <w:lang w:eastAsia="ar-SA"/>
        </w:rPr>
        <w:t>исполнителю</w:t>
      </w:r>
      <w:r w:rsidR="00EC5ABD" w:rsidRPr="00EC5ABD">
        <w:rPr>
          <w:rFonts w:ascii="Times New Roman" w:eastAsia="SimSun" w:hAnsi="Times New Roman" w:cs="Times New Roman"/>
          <w:sz w:val="24"/>
          <w:szCs w:val="24"/>
          <w:lang w:eastAsia="ar-SA"/>
        </w:rPr>
        <w:t>.</w:t>
      </w:r>
    </w:p>
    <w:p w:rsidR="006F11A8" w:rsidRPr="001D6C5C" w:rsidRDefault="006F11A8" w:rsidP="00EC5ABD">
      <w:pPr>
        <w:shd w:val="clear" w:color="auto" w:fill="FFFFFF"/>
        <w:tabs>
          <w:tab w:val="left" w:pos="1248"/>
        </w:tabs>
        <w:spacing w:after="0" w:line="240" w:lineRule="atLeast"/>
        <w:ind w:firstLine="709"/>
        <w:jc w:val="both"/>
        <w:rPr>
          <w:rFonts w:ascii="Times New Roman" w:hAnsi="Times New Roman" w:cs="Times New Roman"/>
          <w:sz w:val="24"/>
          <w:szCs w:val="24"/>
        </w:rPr>
      </w:pPr>
    </w:p>
    <w:p w:rsidR="00526B77" w:rsidRPr="001D6C5C" w:rsidRDefault="00526B77" w:rsidP="00252BF8">
      <w:pPr>
        <w:pStyle w:val="ConsPlusNormal"/>
        <w:numPr>
          <w:ilvl w:val="0"/>
          <w:numId w:val="3"/>
        </w:numPr>
        <w:tabs>
          <w:tab w:val="left" w:pos="284"/>
        </w:tabs>
        <w:autoSpaceDE/>
        <w:autoSpaceDN/>
        <w:adjustRightInd/>
        <w:jc w:val="center"/>
        <w:rPr>
          <w:rFonts w:ascii="Times New Roman" w:hAnsi="Times New Roman" w:cs="Times New Roman"/>
          <w:b/>
          <w:sz w:val="24"/>
          <w:szCs w:val="24"/>
        </w:rPr>
      </w:pPr>
      <w:r w:rsidRPr="001D6C5C">
        <w:rPr>
          <w:rFonts w:ascii="Times New Roman" w:hAnsi="Times New Roman" w:cs="Times New Roman"/>
          <w:b/>
          <w:sz w:val="24"/>
          <w:szCs w:val="24"/>
        </w:rPr>
        <w:t>Порядок урегулирования споров</w:t>
      </w:r>
    </w:p>
    <w:p w:rsidR="00526B77" w:rsidRPr="00252BF8" w:rsidRDefault="00526B77" w:rsidP="00252BF8">
      <w:pPr>
        <w:pStyle w:val="af0"/>
        <w:numPr>
          <w:ilvl w:val="1"/>
          <w:numId w:val="5"/>
        </w:numPr>
        <w:tabs>
          <w:tab w:val="left" w:pos="993"/>
          <w:tab w:val="left" w:pos="1134"/>
        </w:tabs>
        <w:spacing w:line="240" w:lineRule="atLeast"/>
        <w:ind w:left="0" w:firstLine="709"/>
        <w:jc w:val="both"/>
        <w:rPr>
          <w:szCs w:val="24"/>
        </w:rPr>
      </w:pPr>
      <w:r w:rsidRPr="00252BF8">
        <w:rPr>
          <w:szCs w:val="24"/>
        </w:rPr>
        <w:t>Все споры по настоящему Контракту разрешаются путем переговоров. В случае наличия разногласий относительно исполнения одной из сторон своих обязательств, другая сторона направляет претензию (требование). Сторона, к которой адресована претензия (требование), должна дать письменный ответ по существу претензии (требования) в срок не позднее 10 календарных дней с даты ее получения.</w:t>
      </w:r>
    </w:p>
    <w:p w:rsidR="00526B77" w:rsidRPr="00252BF8" w:rsidRDefault="00252BF8" w:rsidP="00252BF8">
      <w:pPr>
        <w:pStyle w:val="af0"/>
        <w:numPr>
          <w:ilvl w:val="1"/>
          <w:numId w:val="5"/>
        </w:numPr>
        <w:tabs>
          <w:tab w:val="left" w:pos="851"/>
          <w:tab w:val="left" w:pos="993"/>
          <w:tab w:val="left" w:pos="1134"/>
        </w:tabs>
        <w:spacing w:line="240" w:lineRule="atLeast"/>
        <w:ind w:left="0" w:firstLine="709"/>
        <w:jc w:val="both"/>
        <w:rPr>
          <w:szCs w:val="24"/>
        </w:rPr>
      </w:pPr>
      <w:r>
        <w:rPr>
          <w:szCs w:val="24"/>
        </w:rPr>
        <w:t xml:space="preserve"> </w:t>
      </w:r>
      <w:r w:rsidR="00526B77" w:rsidRPr="00252BF8">
        <w:rPr>
          <w:szCs w:val="24"/>
        </w:rPr>
        <w:t>Спор, возникающий по настоящему Контракту, может быть передан на разрешение Арбитражного суда Забайкальского края после принятия сторонами мер по досудебному урегулированию по истечении тридцати календарных дней со дня направления претензии (требования).</w:t>
      </w:r>
    </w:p>
    <w:p w:rsidR="00526B77" w:rsidRPr="001D6C5C" w:rsidRDefault="00526B77" w:rsidP="00252BF8">
      <w:pPr>
        <w:pStyle w:val="ConsPlusNormal"/>
        <w:ind w:firstLine="0"/>
        <w:jc w:val="both"/>
        <w:rPr>
          <w:rFonts w:ascii="Times New Roman" w:hAnsi="Times New Roman" w:cs="Times New Roman"/>
          <w:sz w:val="24"/>
          <w:szCs w:val="24"/>
        </w:rPr>
      </w:pPr>
    </w:p>
    <w:p w:rsidR="00526B77" w:rsidRPr="00252BF8" w:rsidRDefault="00526B77" w:rsidP="00252BF8">
      <w:pPr>
        <w:pStyle w:val="af0"/>
        <w:numPr>
          <w:ilvl w:val="0"/>
          <w:numId w:val="5"/>
        </w:numPr>
        <w:tabs>
          <w:tab w:val="left" w:pos="142"/>
          <w:tab w:val="left" w:pos="284"/>
          <w:tab w:val="left" w:pos="426"/>
          <w:tab w:val="left" w:pos="851"/>
        </w:tabs>
        <w:jc w:val="center"/>
        <w:rPr>
          <w:b/>
          <w:szCs w:val="24"/>
        </w:rPr>
      </w:pPr>
      <w:r w:rsidRPr="00252BF8">
        <w:rPr>
          <w:b/>
          <w:szCs w:val="24"/>
        </w:rPr>
        <w:t>Срок действия Контракта, порядок изменения и расторжения Контракта</w:t>
      </w:r>
    </w:p>
    <w:p w:rsidR="00526B77" w:rsidRPr="001D6C5C" w:rsidRDefault="00526B77" w:rsidP="00252BF8">
      <w:pPr>
        <w:pStyle w:val="af0"/>
        <w:numPr>
          <w:ilvl w:val="1"/>
          <w:numId w:val="5"/>
        </w:numPr>
        <w:tabs>
          <w:tab w:val="left" w:pos="1276"/>
        </w:tabs>
        <w:ind w:left="0" w:firstLine="700"/>
        <w:jc w:val="both"/>
        <w:rPr>
          <w:color w:val="auto"/>
          <w:szCs w:val="24"/>
        </w:rPr>
      </w:pPr>
      <w:r w:rsidRPr="001D6C5C">
        <w:rPr>
          <w:color w:val="auto"/>
          <w:szCs w:val="24"/>
        </w:rPr>
        <w:t xml:space="preserve">Настоящий Контракт вступает в силу со дня его заключения и действует </w:t>
      </w:r>
      <w:r w:rsidRPr="00084BC8">
        <w:rPr>
          <w:b/>
          <w:color w:val="auto"/>
          <w:szCs w:val="24"/>
        </w:rPr>
        <w:t xml:space="preserve">до «31» декабря 2026 г. </w:t>
      </w:r>
      <w:r w:rsidRPr="001D6C5C">
        <w:rPr>
          <w:color w:val="auto"/>
          <w:szCs w:val="24"/>
        </w:rPr>
        <w:t>Прекращение (окончание) срока действия настоящего Контракта не влечет за собой прекращение обязательств сторон по нему, и не освобождает стороны от ответственности за его нарушение, если таковые имели место при исполнении условий настоящего Контракта.</w:t>
      </w:r>
    </w:p>
    <w:p w:rsidR="00526B77" w:rsidRPr="001D6C5C" w:rsidRDefault="00526B77" w:rsidP="00252BF8">
      <w:pPr>
        <w:pStyle w:val="af0"/>
        <w:numPr>
          <w:ilvl w:val="1"/>
          <w:numId w:val="5"/>
        </w:numPr>
        <w:tabs>
          <w:tab w:val="left" w:pos="993"/>
        </w:tabs>
        <w:spacing w:line="240" w:lineRule="atLeast"/>
        <w:ind w:left="0" w:firstLine="700"/>
        <w:jc w:val="both"/>
        <w:rPr>
          <w:color w:val="auto"/>
          <w:szCs w:val="24"/>
        </w:rPr>
      </w:pPr>
      <w:r w:rsidRPr="001D6C5C">
        <w:rPr>
          <w:color w:val="auto"/>
          <w:szCs w:val="24"/>
        </w:rPr>
        <w:t>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в том числе:</w:t>
      </w:r>
    </w:p>
    <w:p w:rsidR="00526B77" w:rsidRPr="001D6C5C" w:rsidRDefault="00526B77" w:rsidP="00252BF8">
      <w:pPr>
        <w:pStyle w:val="af0"/>
        <w:numPr>
          <w:ilvl w:val="2"/>
          <w:numId w:val="5"/>
        </w:numPr>
        <w:spacing w:line="240" w:lineRule="atLeast"/>
        <w:ind w:left="0" w:firstLine="700"/>
        <w:jc w:val="both"/>
        <w:rPr>
          <w:color w:val="auto"/>
          <w:szCs w:val="24"/>
        </w:rPr>
      </w:pPr>
      <w:r w:rsidRPr="001D6C5C">
        <w:rPr>
          <w:color w:val="auto"/>
          <w:szCs w:val="24"/>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w:t>
      </w:r>
    </w:p>
    <w:p w:rsidR="00526B77" w:rsidRPr="001D6C5C" w:rsidRDefault="00526B77" w:rsidP="00252BF8">
      <w:pPr>
        <w:pStyle w:val="af0"/>
        <w:numPr>
          <w:ilvl w:val="1"/>
          <w:numId w:val="5"/>
        </w:numPr>
        <w:tabs>
          <w:tab w:val="left" w:pos="1134"/>
          <w:tab w:val="left" w:pos="1276"/>
        </w:tabs>
        <w:spacing w:line="240" w:lineRule="atLeast"/>
        <w:ind w:left="0" w:firstLine="709"/>
        <w:jc w:val="both"/>
        <w:rPr>
          <w:color w:val="auto"/>
          <w:szCs w:val="24"/>
        </w:rPr>
      </w:pPr>
      <w:r w:rsidRPr="001D6C5C">
        <w:rPr>
          <w:color w:val="auto"/>
          <w:szCs w:val="24"/>
        </w:rPr>
        <w:t>Заказчиком как получателем бюджетных средств предусмотренные пунктом 11.2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526B77" w:rsidRPr="001D6C5C" w:rsidRDefault="00526B77" w:rsidP="00252BF8">
      <w:pPr>
        <w:pStyle w:val="af0"/>
        <w:numPr>
          <w:ilvl w:val="1"/>
          <w:numId w:val="5"/>
        </w:numPr>
        <w:tabs>
          <w:tab w:val="left" w:pos="1134"/>
          <w:tab w:val="left" w:pos="1276"/>
          <w:tab w:val="left" w:pos="1418"/>
        </w:tabs>
        <w:spacing w:line="240" w:lineRule="atLeast"/>
        <w:ind w:left="0" w:firstLine="700"/>
        <w:jc w:val="both"/>
        <w:rPr>
          <w:color w:val="auto"/>
          <w:szCs w:val="24"/>
        </w:rPr>
      </w:pPr>
      <w:r w:rsidRPr="001D6C5C">
        <w:rPr>
          <w:color w:val="auto"/>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26B77" w:rsidRPr="001D6C5C" w:rsidRDefault="00526B77" w:rsidP="00252BF8">
      <w:pPr>
        <w:spacing w:after="0" w:line="240" w:lineRule="atLeast"/>
        <w:ind w:firstLine="700"/>
        <w:jc w:val="both"/>
        <w:rPr>
          <w:rFonts w:ascii="Times New Roman" w:hAnsi="Times New Roman" w:cs="Times New Roman"/>
          <w:sz w:val="24"/>
          <w:szCs w:val="24"/>
        </w:rPr>
      </w:pPr>
      <w:r w:rsidRPr="001D6C5C">
        <w:rPr>
          <w:rFonts w:ascii="Times New Roman" w:hAnsi="Times New Roman" w:cs="Times New Roman"/>
          <w:sz w:val="24"/>
          <w:szCs w:val="24"/>
        </w:rPr>
        <w:t>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526B77" w:rsidRPr="001D6C5C" w:rsidRDefault="00526B77" w:rsidP="009D3C73">
      <w:pPr>
        <w:pStyle w:val="af0"/>
        <w:numPr>
          <w:ilvl w:val="1"/>
          <w:numId w:val="5"/>
        </w:numPr>
        <w:tabs>
          <w:tab w:val="left" w:pos="1276"/>
        </w:tabs>
        <w:spacing w:line="240" w:lineRule="atLeast"/>
        <w:ind w:left="0" w:firstLine="709"/>
        <w:jc w:val="both"/>
        <w:rPr>
          <w:color w:val="auto"/>
          <w:szCs w:val="24"/>
        </w:rPr>
      </w:pPr>
      <w:r w:rsidRPr="001D6C5C">
        <w:rPr>
          <w:color w:val="auto"/>
          <w:szCs w:val="24"/>
        </w:rPr>
        <w:t xml:space="preserve">Стороны вправе отказаться от исполнения настоящего Контракта в одностороннем порядке в соответствии с положениями статьи 95 Федерального закона от 05.04.2013 № 44-ФЗ. </w:t>
      </w:r>
    </w:p>
    <w:p w:rsidR="00526B77" w:rsidRPr="001D6C5C" w:rsidRDefault="00526B77" w:rsidP="009D3C73">
      <w:pPr>
        <w:pStyle w:val="af0"/>
        <w:numPr>
          <w:ilvl w:val="1"/>
          <w:numId w:val="5"/>
        </w:numPr>
        <w:tabs>
          <w:tab w:val="left" w:pos="1276"/>
        </w:tabs>
        <w:spacing w:line="240" w:lineRule="atLeast"/>
        <w:ind w:left="0" w:firstLine="709"/>
        <w:jc w:val="both"/>
        <w:rPr>
          <w:color w:val="auto"/>
          <w:szCs w:val="24"/>
        </w:rPr>
      </w:pPr>
      <w:r w:rsidRPr="001D6C5C">
        <w:rPr>
          <w:color w:val="auto"/>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26B77" w:rsidRPr="001D6C5C" w:rsidRDefault="00526B77" w:rsidP="009D3C73">
      <w:pPr>
        <w:pStyle w:val="af0"/>
        <w:numPr>
          <w:ilvl w:val="1"/>
          <w:numId w:val="5"/>
        </w:numPr>
        <w:tabs>
          <w:tab w:val="left" w:pos="1134"/>
          <w:tab w:val="left" w:pos="1276"/>
        </w:tabs>
        <w:spacing w:line="240" w:lineRule="atLeast"/>
        <w:ind w:left="0" w:firstLine="709"/>
        <w:jc w:val="both"/>
        <w:rPr>
          <w:color w:val="auto"/>
          <w:szCs w:val="24"/>
        </w:rPr>
      </w:pPr>
      <w:r w:rsidRPr="001D6C5C">
        <w:rPr>
          <w:color w:val="auto"/>
          <w:szCs w:val="24"/>
        </w:rPr>
        <w:t>В случае принятия Заказчиком решения об одностороннем отказе от исполнения Контракта такое решение направляется Исполнителю и размещается в единой информационной системе в сфере закупок в порядке, установленном частью 12.1 статьи 95 Федерального закона от 05.04.2013 № 44-ФЗ.</w:t>
      </w:r>
    </w:p>
    <w:p w:rsidR="00526B77" w:rsidRPr="001D6C5C" w:rsidRDefault="00526B77" w:rsidP="009D3C73">
      <w:pPr>
        <w:pStyle w:val="af0"/>
        <w:numPr>
          <w:ilvl w:val="1"/>
          <w:numId w:val="5"/>
        </w:numPr>
        <w:tabs>
          <w:tab w:val="left" w:pos="1276"/>
        </w:tabs>
        <w:spacing w:line="240" w:lineRule="atLeast"/>
        <w:ind w:left="0" w:firstLine="709"/>
        <w:jc w:val="both"/>
        <w:rPr>
          <w:color w:val="auto"/>
          <w:szCs w:val="24"/>
        </w:rPr>
      </w:pPr>
      <w:r w:rsidRPr="001D6C5C">
        <w:rPr>
          <w:color w:val="auto"/>
          <w:szCs w:val="24"/>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rsidR="00526B77" w:rsidRPr="001D6C5C" w:rsidRDefault="00526B77" w:rsidP="009D3C73">
      <w:pPr>
        <w:pStyle w:val="af0"/>
        <w:numPr>
          <w:ilvl w:val="1"/>
          <w:numId w:val="5"/>
        </w:numPr>
        <w:tabs>
          <w:tab w:val="left" w:pos="1134"/>
          <w:tab w:val="left" w:pos="1276"/>
        </w:tabs>
        <w:spacing w:line="240" w:lineRule="atLeast"/>
        <w:ind w:left="0" w:firstLine="709"/>
        <w:jc w:val="both"/>
        <w:rPr>
          <w:color w:val="auto"/>
          <w:szCs w:val="24"/>
        </w:rPr>
      </w:pPr>
      <w:r w:rsidRPr="001D6C5C">
        <w:rPr>
          <w:color w:val="auto"/>
          <w:szCs w:val="24"/>
        </w:rPr>
        <w:t xml:space="preserve">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от 05.04.2013 № 44-ФЗ, обращение о включении информации о Исполнителе в реестр недобросовестных </w:t>
      </w:r>
      <w:r w:rsidR="00252BF8">
        <w:rPr>
          <w:color w:val="auto"/>
          <w:szCs w:val="24"/>
        </w:rPr>
        <w:t>исполнителей</w:t>
      </w:r>
      <w:r w:rsidRPr="001D6C5C">
        <w:rPr>
          <w:color w:val="auto"/>
          <w:szCs w:val="24"/>
        </w:rPr>
        <w:t>.</w:t>
      </w:r>
    </w:p>
    <w:p w:rsidR="00526B77" w:rsidRPr="001D6C5C" w:rsidRDefault="00526B77" w:rsidP="00252BF8">
      <w:pPr>
        <w:pStyle w:val="af0"/>
        <w:numPr>
          <w:ilvl w:val="1"/>
          <w:numId w:val="5"/>
        </w:numPr>
        <w:ind w:left="0" w:firstLine="709"/>
        <w:jc w:val="both"/>
        <w:rPr>
          <w:color w:val="auto"/>
          <w:szCs w:val="24"/>
        </w:rPr>
      </w:pPr>
      <w:r w:rsidRPr="001D6C5C">
        <w:rPr>
          <w:color w:val="auto"/>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предусмотренной п.5.2. Контракта.</w:t>
      </w:r>
    </w:p>
    <w:p w:rsidR="00526B77" w:rsidRPr="001D6C5C" w:rsidRDefault="00526B77" w:rsidP="00526B77">
      <w:pPr>
        <w:pStyle w:val="af0"/>
        <w:ind w:left="0" w:firstLine="709"/>
        <w:jc w:val="both"/>
        <w:rPr>
          <w:rFonts w:eastAsia="Times New Roman"/>
          <w:color w:val="auto"/>
          <w:szCs w:val="24"/>
          <w:lang w:eastAsia="ru-RU"/>
        </w:rPr>
      </w:pPr>
      <w:r w:rsidRPr="001D6C5C">
        <w:rPr>
          <w:rFonts w:eastAsia="Times New Roman"/>
          <w:color w:val="auto"/>
          <w:szCs w:val="24"/>
          <w:lang w:eastAsia="ru-RU"/>
        </w:rPr>
        <w:t>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26B77" w:rsidRPr="001D6C5C" w:rsidRDefault="00526B77" w:rsidP="00526B77">
      <w:pPr>
        <w:pStyle w:val="af0"/>
        <w:ind w:left="0" w:firstLine="709"/>
        <w:jc w:val="both"/>
        <w:rPr>
          <w:rFonts w:eastAsia="Times New Roman"/>
          <w:color w:val="auto"/>
          <w:szCs w:val="24"/>
          <w:lang w:eastAsia="ru-RU"/>
        </w:rPr>
      </w:pPr>
      <w:r w:rsidRPr="001D6C5C">
        <w:rPr>
          <w:rFonts w:eastAsia="Times New Roman"/>
          <w:color w:val="auto"/>
          <w:szCs w:val="24"/>
          <w:lang w:eastAsia="ru-RU"/>
        </w:rPr>
        <w:t xml:space="preserve">В случае отмены Заказчиком в соответствии с </w:t>
      </w:r>
      <w:r w:rsidRPr="001D6C5C">
        <w:rPr>
          <w:color w:val="auto"/>
          <w:szCs w:val="24"/>
        </w:rPr>
        <w:t xml:space="preserve">Федеральным законом от 05.04.2013 № 44-ФЗ </w:t>
      </w:r>
      <w:r w:rsidRPr="001D6C5C">
        <w:rPr>
          <w:rFonts w:eastAsia="Times New Roman"/>
          <w:color w:val="auto"/>
          <w:szCs w:val="24"/>
          <w:lang w:eastAsia="ru-RU"/>
        </w:rPr>
        <w:t xml:space="preserve">не вступившего в силу решения об одностороннем отказе от исполнения Контракта, размещенного в единой информационной системе в соответствии с частью 12.1 статьи 95 </w:t>
      </w:r>
      <w:r w:rsidRPr="001D6C5C">
        <w:rPr>
          <w:color w:val="auto"/>
          <w:szCs w:val="24"/>
        </w:rPr>
        <w:t>Федерального закона от 05.04.2013 № 44-ФЗ</w:t>
      </w:r>
      <w:r w:rsidRPr="001D6C5C">
        <w:rPr>
          <w:rFonts w:eastAsia="Times New Roman"/>
          <w:color w:val="auto"/>
          <w:szCs w:val="24"/>
          <w:lang w:eastAsia="ru-RU"/>
        </w:rPr>
        <w:t>,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w:t>
      </w:r>
    </w:p>
    <w:p w:rsidR="00526B77" w:rsidRPr="001D6C5C" w:rsidRDefault="00526B77" w:rsidP="00252BF8">
      <w:pPr>
        <w:pStyle w:val="af0"/>
        <w:numPr>
          <w:ilvl w:val="1"/>
          <w:numId w:val="5"/>
        </w:numPr>
        <w:ind w:left="0" w:firstLine="709"/>
        <w:jc w:val="both"/>
        <w:rPr>
          <w:rFonts w:eastAsia="Times New Roman"/>
          <w:color w:val="auto"/>
          <w:szCs w:val="24"/>
          <w:lang w:eastAsia="ru-RU"/>
        </w:rPr>
      </w:pPr>
      <w:r w:rsidRPr="001D6C5C">
        <w:rPr>
          <w:rFonts w:eastAsia="Times New Roman"/>
          <w:color w:val="auto"/>
          <w:szCs w:val="24"/>
          <w:lang w:eastAsia="ru-RU"/>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26B77" w:rsidRPr="001D6C5C" w:rsidRDefault="00526B77" w:rsidP="00252BF8">
      <w:pPr>
        <w:pStyle w:val="af0"/>
        <w:numPr>
          <w:ilvl w:val="1"/>
          <w:numId w:val="5"/>
        </w:numPr>
        <w:ind w:left="0" w:firstLine="709"/>
        <w:jc w:val="both"/>
        <w:rPr>
          <w:rFonts w:eastAsia="Times New Roman"/>
          <w:color w:val="auto"/>
          <w:szCs w:val="24"/>
          <w:lang w:eastAsia="ru-RU"/>
        </w:rPr>
      </w:pPr>
      <w:r w:rsidRPr="001D6C5C">
        <w:rPr>
          <w:color w:val="auto"/>
          <w:szCs w:val="24"/>
        </w:rPr>
        <w:t>В случае принятия Исполнителем решения об одностороннем отказе от исполнения Контракта такое решение направляется Заказчику и размещается в единой информационной системе в сфере закупок в порядке, установленном частью 20.1 статьи 95 Федерального закона от 05.04.2013 № 44-ФЗ.</w:t>
      </w:r>
    </w:p>
    <w:p w:rsidR="00526B77" w:rsidRPr="001D6C5C" w:rsidRDefault="00526B77" w:rsidP="00252BF8">
      <w:pPr>
        <w:pStyle w:val="af0"/>
        <w:numPr>
          <w:ilvl w:val="1"/>
          <w:numId w:val="5"/>
        </w:numPr>
        <w:ind w:left="0" w:firstLine="709"/>
        <w:jc w:val="both"/>
        <w:rPr>
          <w:rFonts w:eastAsia="Times New Roman"/>
          <w:color w:val="auto"/>
          <w:szCs w:val="24"/>
          <w:lang w:eastAsia="ru-RU"/>
        </w:rPr>
      </w:pPr>
      <w:r w:rsidRPr="001D6C5C">
        <w:rPr>
          <w:color w:val="auto"/>
          <w:szCs w:val="24"/>
        </w:rPr>
        <w:t>Решение Исполнителя об одностороннем отказе от исполнения Контракта вступает в силу и Контракт считается расторгнутым через 10 (десять) дней с даты надлежащего уведомления Исполнителем Заказчика об одностороннем отказе от исполнения Контракта.</w:t>
      </w:r>
    </w:p>
    <w:p w:rsidR="00526B77" w:rsidRPr="001D6C5C" w:rsidRDefault="00526B77" w:rsidP="00526B77">
      <w:pPr>
        <w:pStyle w:val="af0"/>
        <w:ind w:left="0" w:firstLine="709"/>
        <w:jc w:val="both"/>
        <w:rPr>
          <w:rFonts w:eastAsia="Times New Roman"/>
          <w:color w:val="auto"/>
          <w:szCs w:val="24"/>
          <w:lang w:eastAsia="ru-RU"/>
        </w:rPr>
      </w:pPr>
      <w:r w:rsidRPr="001D6C5C">
        <w:rPr>
          <w:rFonts w:eastAsia="Times New Roman"/>
          <w:color w:val="auto"/>
          <w:szCs w:val="24"/>
          <w:lang w:eastAsia="ru-RU"/>
        </w:rPr>
        <w:t xml:space="preserve">Заказчик не позднее двух рабочих дней, следующих за днем вступления в силу решения Исполнителя об одностороннем отказе от исполнения Контракта, направляет в соответствии с порядком, предусмотренным пунктом 1 части 10 статьи 104 </w:t>
      </w:r>
      <w:r w:rsidRPr="001D6C5C">
        <w:rPr>
          <w:color w:val="auto"/>
          <w:szCs w:val="24"/>
        </w:rPr>
        <w:t>Федерального закона от 05.04.2013 № 44-ФЗ</w:t>
      </w:r>
      <w:r w:rsidRPr="001D6C5C">
        <w:rPr>
          <w:rFonts w:eastAsia="Times New Roman"/>
          <w:color w:val="auto"/>
          <w:szCs w:val="24"/>
          <w:lang w:eastAsia="ru-RU"/>
        </w:rPr>
        <w:t>, обращение о включении информации о Исполнителе в реестр недобросовестных исполнителей.</w:t>
      </w:r>
    </w:p>
    <w:p w:rsidR="00526B77" w:rsidRPr="001D6C5C" w:rsidRDefault="00526B77" w:rsidP="00252BF8">
      <w:pPr>
        <w:pStyle w:val="af0"/>
        <w:numPr>
          <w:ilvl w:val="1"/>
          <w:numId w:val="5"/>
        </w:numPr>
        <w:ind w:left="0" w:firstLine="709"/>
        <w:jc w:val="both"/>
        <w:rPr>
          <w:rFonts w:eastAsia="Times New Roman"/>
          <w:color w:val="auto"/>
          <w:szCs w:val="24"/>
          <w:lang w:eastAsia="ru-RU"/>
        </w:rPr>
      </w:pPr>
      <w:r w:rsidRPr="001D6C5C">
        <w:rPr>
          <w:rFonts w:eastAsia="Times New Roman"/>
          <w:color w:val="auto"/>
          <w:szCs w:val="24"/>
          <w:lang w:eastAsia="ru-RU"/>
        </w:rPr>
        <w:t>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26B77" w:rsidRPr="001D6C5C" w:rsidRDefault="00526B77" w:rsidP="00252BF8">
      <w:pPr>
        <w:pStyle w:val="af0"/>
        <w:numPr>
          <w:ilvl w:val="1"/>
          <w:numId w:val="5"/>
        </w:numPr>
        <w:ind w:left="0" w:firstLine="709"/>
        <w:jc w:val="both"/>
        <w:rPr>
          <w:rFonts w:eastAsia="Times New Roman"/>
          <w:color w:val="auto"/>
          <w:szCs w:val="24"/>
          <w:lang w:eastAsia="ru-RU"/>
        </w:rPr>
      </w:pPr>
      <w:r w:rsidRPr="001D6C5C">
        <w:rPr>
          <w:rFonts w:eastAsia="Times New Roman"/>
          <w:color w:val="auto"/>
          <w:szCs w:val="24"/>
          <w:lang w:eastAsia="ru-RU"/>
        </w:rPr>
        <w:t xml:space="preserve">В случае отмены Исполнителем в соответствии с </w:t>
      </w:r>
      <w:r w:rsidRPr="001D6C5C">
        <w:rPr>
          <w:color w:val="auto"/>
          <w:szCs w:val="24"/>
        </w:rPr>
        <w:t xml:space="preserve">Федеральным законом от 05.04.2013 № 44-ФЗ </w:t>
      </w:r>
      <w:r w:rsidRPr="001D6C5C">
        <w:rPr>
          <w:rFonts w:eastAsia="Times New Roman"/>
          <w:color w:val="auto"/>
          <w:szCs w:val="24"/>
          <w:lang w:eastAsia="ru-RU"/>
        </w:rPr>
        <w:t xml:space="preserve">не вступившего в силу решения об одностороннем отказе от исполнения Контракта, размещенного в единой информационной системе в соответствии с частью 20.1 статьи 95 </w:t>
      </w:r>
      <w:r w:rsidRPr="001D6C5C">
        <w:rPr>
          <w:color w:val="auto"/>
          <w:szCs w:val="24"/>
        </w:rPr>
        <w:t>Федерального закона от 05.04.2013 № 44-ФЗ</w:t>
      </w:r>
      <w:r w:rsidRPr="001D6C5C">
        <w:rPr>
          <w:rFonts w:eastAsia="Times New Roman"/>
          <w:color w:val="auto"/>
          <w:szCs w:val="24"/>
          <w:lang w:eastAsia="ru-RU"/>
        </w:rPr>
        <w:t>,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Исполнителя, и размещает такое извещение в единой информационной системе.</w:t>
      </w:r>
    </w:p>
    <w:p w:rsidR="00526B77" w:rsidRPr="001D6C5C" w:rsidRDefault="00526B77" w:rsidP="00526B77">
      <w:pPr>
        <w:pStyle w:val="af0"/>
        <w:ind w:left="1060"/>
        <w:rPr>
          <w:rFonts w:eastAsia="Times New Roman"/>
          <w:color w:val="auto"/>
          <w:szCs w:val="24"/>
          <w:lang w:eastAsia="ru-RU"/>
        </w:rPr>
      </w:pPr>
    </w:p>
    <w:p w:rsidR="00526B77" w:rsidRPr="001D6C5C" w:rsidRDefault="00526B77" w:rsidP="00252BF8">
      <w:pPr>
        <w:pStyle w:val="af0"/>
        <w:numPr>
          <w:ilvl w:val="0"/>
          <w:numId w:val="5"/>
        </w:numPr>
        <w:tabs>
          <w:tab w:val="left" w:pos="426"/>
        </w:tabs>
        <w:ind w:left="0" w:firstLine="0"/>
        <w:jc w:val="center"/>
        <w:rPr>
          <w:b/>
          <w:color w:val="auto"/>
          <w:szCs w:val="24"/>
        </w:rPr>
      </w:pPr>
      <w:r w:rsidRPr="001D6C5C">
        <w:rPr>
          <w:b/>
          <w:color w:val="auto"/>
          <w:szCs w:val="24"/>
        </w:rPr>
        <w:t>Прочие условия</w:t>
      </w:r>
    </w:p>
    <w:p w:rsidR="00526B77" w:rsidRPr="001D6C5C" w:rsidRDefault="00526B77" w:rsidP="00252BF8">
      <w:pPr>
        <w:pStyle w:val="af0"/>
        <w:numPr>
          <w:ilvl w:val="1"/>
          <w:numId w:val="5"/>
        </w:numPr>
        <w:tabs>
          <w:tab w:val="left" w:pos="1276"/>
        </w:tabs>
        <w:ind w:left="0" w:firstLine="709"/>
        <w:jc w:val="both"/>
        <w:rPr>
          <w:color w:val="auto"/>
          <w:szCs w:val="24"/>
        </w:rPr>
      </w:pPr>
      <w:r w:rsidRPr="001D6C5C">
        <w:rPr>
          <w:color w:val="auto"/>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526B77" w:rsidRPr="001D6C5C" w:rsidRDefault="00526B77" w:rsidP="00252BF8">
      <w:pPr>
        <w:pStyle w:val="af0"/>
        <w:numPr>
          <w:ilvl w:val="1"/>
          <w:numId w:val="5"/>
        </w:numPr>
        <w:tabs>
          <w:tab w:val="left" w:pos="1276"/>
        </w:tabs>
        <w:ind w:left="0" w:firstLine="709"/>
        <w:jc w:val="both"/>
        <w:rPr>
          <w:color w:val="auto"/>
          <w:szCs w:val="24"/>
        </w:rPr>
      </w:pPr>
      <w:r w:rsidRPr="001D6C5C">
        <w:rPr>
          <w:color w:val="auto"/>
          <w:szCs w:val="24"/>
        </w:rPr>
        <w:t>В случае перемены Заказчика права и обязанности Заказчика, предусмотренные Контрактом, переходят к новому Заказчику.</w:t>
      </w:r>
    </w:p>
    <w:p w:rsidR="00526B77" w:rsidRPr="001D6C5C" w:rsidRDefault="00526B77" w:rsidP="00252BF8">
      <w:pPr>
        <w:pStyle w:val="af0"/>
        <w:numPr>
          <w:ilvl w:val="1"/>
          <w:numId w:val="5"/>
        </w:numPr>
        <w:tabs>
          <w:tab w:val="left" w:pos="1134"/>
          <w:tab w:val="left" w:pos="1276"/>
        </w:tabs>
        <w:ind w:left="0" w:firstLine="709"/>
        <w:jc w:val="both"/>
        <w:rPr>
          <w:color w:val="auto"/>
          <w:szCs w:val="24"/>
        </w:rPr>
      </w:pPr>
      <w:r w:rsidRPr="001D6C5C">
        <w:rPr>
          <w:color w:val="auto"/>
          <w:szCs w:val="24"/>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526B77" w:rsidRPr="001D6C5C" w:rsidRDefault="00526B77" w:rsidP="00252BF8">
      <w:pPr>
        <w:pStyle w:val="af0"/>
        <w:numPr>
          <w:ilvl w:val="1"/>
          <w:numId w:val="5"/>
        </w:numPr>
        <w:tabs>
          <w:tab w:val="left" w:pos="993"/>
          <w:tab w:val="left" w:pos="1276"/>
        </w:tabs>
        <w:ind w:left="0" w:firstLine="709"/>
        <w:jc w:val="both"/>
        <w:rPr>
          <w:color w:val="auto"/>
          <w:szCs w:val="24"/>
        </w:rPr>
      </w:pPr>
      <w:r w:rsidRPr="001D6C5C">
        <w:rPr>
          <w:color w:val="auto"/>
          <w:szCs w:val="24"/>
        </w:rPr>
        <w:t>Любое уведомление, которое одна Сторона направляет другой Стороне в соответствии с Контрактом, направляется в письменной форме почтой или по электронной почте с последующим представлением оригинала. Уведомление вступает в силу в день его получения лицом, которому оно адресовано, если иное не установлено законом.</w:t>
      </w:r>
    </w:p>
    <w:p w:rsidR="00526B77" w:rsidRPr="001D6C5C" w:rsidRDefault="00526B77" w:rsidP="00A83E69">
      <w:pPr>
        <w:pStyle w:val="af0"/>
        <w:numPr>
          <w:ilvl w:val="1"/>
          <w:numId w:val="5"/>
        </w:numPr>
        <w:tabs>
          <w:tab w:val="left" w:pos="1134"/>
          <w:tab w:val="left" w:pos="1276"/>
        </w:tabs>
        <w:ind w:left="0" w:firstLine="709"/>
        <w:jc w:val="both"/>
        <w:rPr>
          <w:color w:val="auto"/>
          <w:szCs w:val="24"/>
        </w:rPr>
      </w:pPr>
      <w:r w:rsidRPr="001D6C5C">
        <w:rPr>
          <w:color w:val="auto"/>
          <w:szCs w:val="24"/>
        </w:rPr>
        <w:t>Во всем, что не предусмотрено настоящим Контрактом, Стороны руководствуются действующим законодательством Российской Федерации.</w:t>
      </w:r>
    </w:p>
    <w:p w:rsidR="00526B77" w:rsidRPr="001D6C5C" w:rsidRDefault="00526B77" w:rsidP="00A83E69">
      <w:pPr>
        <w:pStyle w:val="af0"/>
        <w:numPr>
          <w:ilvl w:val="1"/>
          <w:numId w:val="5"/>
        </w:numPr>
        <w:tabs>
          <w:tab w:val="left" w:pos="1276"/>
        </w:tabs>
        <w:ind w:left="0" w:firstLine="709"/>
        <w:jc w:val="both"/>
        <w:rPr>
          <w:color w:val="auto"/>
          <w:szCs w:val="24"/>
        </w:rPr>
      </w:pPr>
      <w:r w:rsidRPr="001D6C5C">
        <w:rPr>
          <w:color w:val="auto"/>
          <w:szCs w:val="24"/>
        </w:rPr>
        <w:t>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w:t>
      </w:r>
    </w:p>
    <w:p w:rsidR="00526B77" w:rsidRPr="001D6C5C" w:rsidRDefault="00526B77" w:rsidP="00A83E69">
      <w:pPr>
        <w:pStyle w:val="af0"/>
        <w:numPr>
          <w:ilvl w:val="1"/>
          <w:numId w:val="5"/>
        </w:numPr>
        <w:tabs>
          <w:tab w:val="left" w:pos="1276"/>
        </w:tabs>
        <w:ind w:left="0" w:firstLine="709"/>
        <w:jc w:val="both"/>
        <w:rPr>
          <w:color w:val="auto"/>
          <w:szCs w:val="24"/>
        </w:rPr>
      </w:pPr>
      <w:r w:rsidRPr="001D6C5C">
        <w:rPr>
          <w:color w:val="auto"/>
          <w:szCs w:val="24"/>
          <w:highlight w:val="white"/>
        </w:rPr>
        <w:t>Следующие приложения являются неотъемлемой частью настоящего Контракта:</w:t>
      </w:r>
    </w:p>
    <w:p w:rsidR="00526B77" w:rsidRPr="001D6C5C" w:rsidRDefault="00526B77" w:rsidP="00526B77">
      <w:pPr>
        <w:ind w:firstLine="709"/>
        <w:jc w:val="both"/>
        <w:rPr>
          <w:rFonts w:ascii="Times New Roman" w:hAnsi="Times New Roman" w:cs="Times New Roman"/>
          <w:sz w:val="24"/>
          <w:szCs w:val="24"/>
        </w:rPr>
      </w:pPr>
      <w:r w:rsidRPr="001D6C5C">
        <w:rPr>
          <w:rFonts w:ascii="Times New Roman" w:hAnsi="Times New Roman" w:cs="Times New Roman"/>
          <w:sz w:val="24"/>
          <w:szCs w:val="24"/>
          <w:highlight w:val="white"/>
        </w:rPr>
        <w:t xml:space="preserve">Приложение № 1 – </w:t>
      </w:r>
      <w:r w:rsidRPr="001D6C5C">
        <w:rPr>
          <w:rFonts w:ascii="Times New Roman" w:hAnsi="Times New Roman" w:cs="Times New Roman"/>
          <w:sz w:val="24"/>
          <w:szCs w:val="24"/>
        </w:rPr>
        <w:t>Техническое задание</w:t>
      </w:r>
    </w:p>
    <w:p w:rsidR="00526B77" w:rsidRPr="001D6C5C" w:rsidRDefault="00526B77" w:rsidP="00252BF8">
      <w:pPr>
        <w:pStyle w:val="af0"/>
        <w:numPr>
          <w:ilvl w:val="0"/>
          <w:numId w:val="5"/>
        </w:numPr>
        <w:jc w:val="center"/>
        <w:rPr>
          <w:b/>
          <w:color w:val="auto"/>
          <w:szCs w:val="24"/>
        </w:rPr>
      </w:pPr>
      <w:r w:rsidRPr="001D6C5C">
        <w:rPr>
          <w:b/>
          <w:color w:val="auto"/>
          <w:szCs w:val="24"/>
        </w:rPr>
        <w:t>Юридические адреса, реквизиты и подписи сторон</w:t>
      </w:r>
    </w:p>
    <w:tbl>
      <w:tblPr>
        <w:tblW w:w="1045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5149"/>
      </w:tblGrid>
      <w:tr w:rsidR="006C0F48" w:rsidRPr="007136FA" w:rsidTr="006C0F48">
        <w:trPr>
          <w:trHeight w:val="1473"/>
        </w:trPr>
        <w:tc>
          <w:tcPr>
            <w:tcW w:w="5307" w:type="dxa"/>
            <w:shd w:val="clear" w:color="auto" w:fill="auto"/>
          </w:tcPr>
          <w:p w:rsidR="006C0F48" w:rsidRPr="006C0F48" w:rsidRDefault="006C0F48" w:rsidP="006C0F48">
            <w:pPr>
              <w:pStyle w:val="af0"/>
              <w:suppressAutoHyphens/>
              <w:ind w:left="360"/>
              <w:jc w:val="center"/>
              <w:rPr>
                <w:rFonts w:eastAsia="Calibri"/>
                <w:b/>
                <w:iCs/>
                <w:szCs w:val="24"/>
              </w:rPr>
            </w:pPr>
            <w:r w:rsidRPr="006C0F48">
              <w:rPr>
                <w:rFonts w:eastAsia="Calibri"/>
                <w:b/>
                <w:iCs/>
                <w:szCs w:val="24"/>
              </w:rPr>
              <w:t>З</w:t>
            </w:r>
            <w:r w:rsidR="007F428F" w:rsidRPr="006C0F48">
              <w:rPr>
                <w:rFonts w:eastAsia="Calibri"/>
                <w:b/>
                <w:iCs/>
                <w:szCs w:val="24"/>
              </w:rPr>
              <w:t>аказчик</w:t>
            </w:r>
          </w:p>
          <w:p w:rsidR="006C0F48" w:rsidRPr="007136FA" w:rsidRDefault="006C0F48" w:rsidP="007F428F">
            <w:pPr>
              <w:spacing w:after="0" w:line="240" w:lineRule="auto"/>
              <w:jc w:val="center"/>
              <w:rPr>
                <w:rFonts w:ascii="Times New Roman" w:hAnsi="Times New Roman"/>
                <w:b/>
                <w:sz w:val="24"/>
                <w:szCs w:val="24"/>
              </w:rPr>
            </w:pPr>
            <w:r w:rsidRPr="007136FA">
              <w:rPr>
                <w:rFonts w:ascii="Times New Roman" w:hAnsi="Times New Roman"/>
                <w:b/>
                <w:sz w:val="24"/>
                <w:szCs w:val="24"/>
              </w:rPr>
              <w:t>ФГБОУ ВО ЧГМА Минздрава России</w:t>
            </w:r>
          </w:p>
          <w:p w:rsidR="006C0F48" w:rsidRPr="007136FA" w:rsidRDefault="006C0F48" w:rsidP="006E1C10">
            <w:pPr>
              <w:spacing w:after="0" w:line="240" w:lineRule="auto"/>
              <w:rPr>
                <w:rFonts w:ascii="Times New Roman" w:hAnsi="Times New Roman"/>
                <w:sz w:val="24"/>
                <w:szCs w:val="24"/>
              </w:rPr>
            </w:pPr>
            <w:r w:rsidRPr="007136FA">
              <w:rPr>
                <w:rFonts w:ascii="Times New Roman" w:hAnsi="Times New Roman"/>
                <w:sz w:val="24"/>
                <w:szCs w:val="24"/>
              </w:rPr>
              <w:t xml:space="preserve">672000, Забайкальский </w:t>
            </w:r>
            <w:r>
              <w:rPr>
                <w:rFonts w:ascii="Times New Roman" w:hAnsi="Times New Roman"/>
                <w:sz w:val="24"/>
                <w:szCs w:val="24"/>
              </w:rPr>
              <w:t>край, г. Чита, ул. Горького, 39</w:t>
            </w:r>
            <w:r w:rsidRPr="007136FA">
              <w:rPr>
                <w:rFonts w:ascii="Times New Roman" w:hAnsi="Times New Roman"/>
                <w:sz w:val="24"/>
                <w:szCs w:val="24"/>
              </w:rPr>
              <w:t xml:space="preserve">а </w:t>
            </w:r>
          </w:p>
          <w:p w:rsidR="006C0F48" w:rsidRPr="007136FA" w:rsidRDefault="006C0F48" w:rsidP="006E1C10">
            <w:pPr>
              <w:spacing w:after="0" w:line="240" w:lineRule="auto"/>
              <w:rPr>
                <w:rFonts w:ascii="Times New Roman" w:hAnsi="Times New Roman"/>
                <w:sz w:val="24"/>
                <w:szCs w:val="24"/>
              </w:rPr>
            </w:pPr>
            <w:r w:rsidRPr="007136FA">
              <w:rPr>
                <w:rFonts w:ascii="Times New Roman" w:hAnsi="Times New Roman"/>
                <w:sz w:val="24"/>
                <w:szCs w:val="24"/>
              </w:rPr>
              <w:t xml:space="preserve">ИНН 7536010483 </w:t>
            </w:r>
          </w:p>
          <w:p w:rsidR="006C0F48" w:rsidRPr="007136FA" w:rsidRDefault="006C0F48" w:rsidP="006E1C10">
            <w:pPr>
              <w:spacing w:after="0" w:line="240" w:lineRule="auto"/>
              <w:rPr>
                <w:rFonts w:ascii="Times New Roman" w:hAnsi="Times New Roman"/>
                <w:sz w:val="24"/>
                <w:szCs w:val="24"/>
              </w:rPr>
            </w:pPr>
            <w:r w:rsidRPr="007136FA">
              <w:rPr>
                <w:rFonts w:ascii="Times New Roman" w:hAnsi="Times New Roman"/>
                <w:sz w:val="24"/>
                <w:szCs w:val="24"/>
              </w:rPr>
              <w:t xml:space="preserve">КПП 753601001 </w:t>
            </w:r>
          </w:p>
          <w:p w:rsidR="006C0F48" w:rsidRPr="007136FA" w:rsidRDefault="006C0F48" w:rsidP="006E1C10">
            <w:pPr>
              <w:spacing w:after="0" w:line="240" w:lineRule="auto"/>
              <w:rPr>
                <w:rFonts w:ascii="Times New Roman" w:hAnsi="Times New Roman"/>
                <w:sz w:val="24"/>
                <w:szCs w:val="24"/>
              </w:rPr>
            </w:pPr>
            <w:r w:rsidRPr="007136FA">
              <w:rPr>
                <w:rFonts w:ascii="Times New Roman" w:hAnsi="Times New Roman"/>
                <w:sz w:val="24"/>
                <w:szCs w:val="24"/>
              </w:rPr>
              <w:t xml:space="preserve">ОГРН 1027501147960 </w:t>
            </w:r>
          </w:p>
          <w:p w:rsidR="006C0F48" w:rsidRPr="007136FA" w:rsidRDefault="006C0F48" w:rsidP="006E1C10">
            <w:pPr>
              <w:spacing w:after="0" w:line="240" w:lineRule="auto"/>
              <w:rPr>
                <w:rFonts w:ascii="Times New Roman" w:hAnsi="Times New Roman"/>
                <w:sz w:val="24"/>
                <w:szCs w:val="24"/>
              </w:rPr>
            </w:pPr>
            <w:r w:rsidRPr="007136FA">
              <w:rPr>
                <w:rFonts w:ascii="Times New Roman" w:hAnsi="Times New Roman"/>
                <w:sz w:val="24"/>
                <w:szCs w:val="24"/>
              </w:rPr>
              <w:t xml:space="preserve">Банковские реквизиты: </w:t>
            </w:r>
          </w:p>
          <w:p w:rsidR="006C0F48" w:rsidRPr="007136FA" w:rsidRDefault="006C0F48" w:rsidP="006E1C10">
            <w:pPr>
              <w:spacing w:after="0" w:line="240" w:lineRule="auto"/>
              <w:rPr>
                <w:rFonts w:ascii="Times New Roman" w:hAnsi="Times New Roman"/>
                <w:sz w:val="24"/>
                <w:szCs w:val="24"/>
              </w:rPr>
            </w:pPr>
            <w:r w:rsidRPr="007136FA">
              <w:rPr>
                <w:rFonts w:ascii="Times New Roman" w:hAnsi="Times New Roman"/>
                <w:sz w:val="24"/>
                <w:szCs w:val="24"/>
              </w:rPr>
              <w:t xml:space="preserve">Получатель: УФК по Приморскому краю (ФГБОУ ВО ЧГМА Минздрава России л/с 20916Х25520) </w:t>
            </w:r>
          </w:p>
          <w:p w:rsidR="006C0F48" w:rsidRPr="007136FA" w:rsidRDefault="006C0F48" w:rsidP="006E1C10">
            <w:pPr>
              <w:spacing w:after="0" w:line="240" w:lineRule="auto"/>
              <w:rPr>
                <w:rFonts w:ascii="Times New Roman" w:hAnsi="Times New Roman"/>
                <w:sz w:val="24"/>
                <w:szCs w:val="24"/>
              </w:rPr>
            </w:pPr>
            <w:r w:rsidRPr="007136FA">
              <w:rPr>
                <w:rFonts w:ascii="Times New Roman" w:hAnsi="Times New Roman"/>
                <w:sz w:val="24"/>
                <w:szCs w:val="24"/>
              </w:rPr>
              <w:t xml:space="preserve">Казначейский счёт: 03214643000000012009 </w:t>
            </w:r>
          </w:p>
          <w:p w:rsidR="006C0F48" w:rsidRPr="007136FA" w:rsidRDefault="006C0F48" w:rsidP="006E1C10">
            <w:pPr>
              <w:spacing w:after="0" w:line="240" w:lineRule="auto"/>
              <w:rPr>
                <w:rFonts w:ascii="Times New Roman" w:hAnsi="Times New Roman"/>
                <w:sz w:val="24"/>
                <w:szCs w:val="24"/>
              </w:rPr>
            </w:pPr>
            <w:r w:rsidRPr="007136FA">
              <w:rPr>
                <w:rFonts w:ascii="Times New Roman" w:hAnsi="Times New Roman"/>
                <w:sz w:val="24"/>
                <w:szCs w:val="24"/>
              </w:rPr>
              <w:t xml:space="preserve">ИНН: 7536010483 КПП 753601001 </w:t>
            </w:r>
          </w:p>
          <w:p w:rsidR="006C0F48" w:rsidRPr="007136FA" w:rsidRDefault="006C0F48" w:rsidP="006E1C10">
            <w:pPr>
              <w:spacing w:after="0" w:line="240" w:lineRule="auto"/>
              <w:rPr>
                <w:rFonts w:ascii="Times New Roman" w:hAnsi="Times New Roman"/>
                <w:sz w:val="24"/>
                <w:szCs w:val="24"/>
              </w:rPr>
            </w:pPr>
            <w:r w:rsidRPr="007136FA">
              <w:rPr>
                <w:rFonts w:ascii="Times New Roman" w:hAnsi="Times New Roman"/>
                <w:sz w:val="24"/>
                <w:szCs w:val="24"/>
              </w:rPr>
              <w:t xml:space="preserve">Банк: ОКЦ № 1 ДГУ Банка России//УФК по Приморскому краю г. Владивосток </w:t>
            </w:r>
          </w:p>
          <w:p w:rsidR="006C0F48" w:rsidRPr="007136FA" w:rsidRDefault="006C0F48" w:rsidP="006E1C10">
            <w:pPr>
              <w:spacing w:after="0" w:line="240" w:lineRule="auto"/>
              <w:rPr>
                <w:rFonts w:ascii="Times New Roman" w:hAnsi="Times New Roman"/>
                <w:sz w:val="24"/>
                <w:szCs w:val="24"/>
              </w:rPr>
            </w:pPr>
            <w:r w:rsidRPr="007136FA">
              <w:rPr>
                <w:rFonts w:ascii="Times New Roman" w:hAnsi="Times New Roman"/>
                <w:sz w:val="24"/>
                <w:szCs w:val="24"/>
              </w:rPr>
              <w:t xml:space="preserve">Единый казначейский счёт (ЕКС): 40102810545370000012 </w:t>
            </w:r>
          </w:p>
          <w:p w:rsidR="006C0F48" w:rsidRPr="007136FA" w:rsidRDefault="006C0F48" w:rsidP="006E1C10">
            <w:pPr>
              <w:spacing w:after="0" w:line="240" w:lineRule="auto"/>
              <w:rPr>
                <w:rFonts w:ascii="Times New Roman" w:hAnsi="Times New Roman"/>
                <w:sz w:val="24"/>
                <w:szCs w:val="24"/>
              </w:rPr>
            </w:pPr>
            <w:r w:rsidRPr="007136FA">
              <w:rPr>
                <w:rFonts w:ascii="Times New Roman" w:hAnsi="Times New Roman"/>
                <w:sz w:val="24"/>
                <w:szCs w:val="24"/>
              </w:rPr>
              <w:t xml:space="preserve">БИК: 010507002 </w:t>
            </w:r>
          </w:p>
          <w:p w:rsidR="006C0F48" w:rsidRPr="007136FA" w:rsidRDefault="006C0F48" w:rsidP="006E1C10">
            <w:pPr>
              <w:spacing w:after="0" w:line="240" w:lineRule="auto"/>
              <w:rPr>
                <w:rFonts w:ascii="Times New Roman" w:hAnsi="Times New Roman"/>
                <w:sz w:val="24"/>
                <w:szCs w:val="24"/>
              </w:rPr>
            </w:pPr>
            <w:r w:rsidRPr="007136FA">
              <w:rPr>
                <w:rFonts w:ascii="Times New Roman" w:hAnsi="Times New Roman"/>
                <w:sz w:val="24"/>
                <w:szCs w:val="24"/>
              </w:rPr>
              <w:t xml:space="preserve">ОКТМО: 76701000 </w:t>
            </w:r>
          </w:p>
          <w:p w:rsidR="006C0F48" w:rsidRDefault="006C0F48" w:rsidP="006E1C10">
            <w:pPr>
              <w:spacing w:after="0" w:line="240" w:lineRule="auto"/>
              <w:rPr>
                <w:rFonts w:ascii="Times New Roman" w:hAnsi="Times New Roman"/>
                <w:sz w:val="24"/>
                <w:szCs w:val="24"/>
              </w:rPr>
            </w:pPr>
            <w:r w:rsidRPr="007136FA">
              <w:rPr>
                <w:rFonts w:ascii="Times New Roman" w:hAnsi="Times New Roman"/>
                <w:sz w:val="24"/>
                <w:szCs w:val="24"/>
              </w:rPr>
              <w:t>Код дохода: (КБК): 00000000000000000130</w:t>
            </w:r>
          </w:p>
          <w:p w:rsidR="006C0F48" w:rsidRPr="007136FA" w:rsidRDefault="006C0F48" w:rsidP="006E1C10">
            <w:pPr>
              <w:spacing w:after="0" w:line="240" w:lineRule="auto"/>
              <w:rPr>
                <w:rFonts w:ascii="Times New Roman" w:hAnsi="Times New Roman"/>
                <w:sz w:val="24"/>
                <w:szCs w:val="24"/>
              </w:rPr>
            </w:pPr>
            <w:r w:rsidRPr="007136FA">
              <w:rPr>
                <w:rFonts w:ascii="Times New Roman" w:hAnsi="Times New Roman"/>
                <w:sz w:val="24"/>
                <w:szCs w:val="24"/>
              </w:rPr>
              <w:t xml:space="preserve">Тел.:  8 (3022) 32-43-59 </w:t>
            </w:r>
          </w:p>
          <w:p w:rsidR="006C0F48" w:rsidRPr="007136FA" w:rsidRDefault="006C0F48" w:rsidP="006E1C10">
            <w:pPr>
              <w:spacing w:after="0" w:line="240" w:lineRule="auto"/>
              <w:rPr>
                <w:rFonts w:ascii="Times New Roman" w:hAnsi="Times New Roman"/>
                <w:sz w:val="24"/>
                <w:szCs w:val="24"/>
                <w:lang w:val="en-US"/>
              </w:rPr>
            </w:pPr>
            <w:r w:rsidRPr="007136FA">
              <w:rPr>
                <w:rFonts w:ascii="Times New Roman" w:hAnsi="Times New Roman"/>
                <w:sz w:val="24"/>
                <w:szCs w:val="24"/>
              </w:rPr>
              <w:t>Факс</w:t>
            </w:r>
            <w:r w:rsidRPr="007136FA">
              <w:rPr>
                <w:rFonts w:ascii="Times New Roman" w:hAnsi="Times New Roman"/>
                <w:sz w:val="24"/>
                <w:szCs w:val="24"/>
                <w:lang w:val="en-US"/>
              </w:rPr>
              <w:t xml:space="preserve">: (3022)32-30-58 </w:t>
            </w:r>
          </w:p>
          <w:p w:rsidR="006C0F48" w:rsidRDefault="006C0F48" w:rsidP="006E1C10">
            <w:pPr>
              <w:spacing w:after="0" w:line="240" w:lineRule="auto"/>
              <w:rPr>
                <w:rFonts w:ascii="Times New Roman" w:hAnsi="Times New Roman"/>
                <w:sz w:val="24"/>
                <w:szCs w:val="24"/>
                <w:lang w:val="en-US"/>
              </w:rPr>
            </w:pPr>
            <w:r w:rsidRPr="007136FA">
              <w:rPr>
                <w:rFonts w:ascii="Times New Roman" w:hAnsi="Times New Roman"/>
                <w:sz w:val="24"/>
                <w:szCs w:val="24"/>
                <w:lang w:val="en-US"/>
              </w:rPr>
              <w:t xml:space="preserve">E-mail: zakupki@chitgma.ru </w:t>
            </w:r>
          </w:p>
          <w:p w:rsidR="006C0F48" w:rsidRPr="006C0F48" w:rsidRDefault="006C0F48" w:rsidP="006E1C10">
            <w:pPr>
              <w:spacing w:after="0" w:line="240" w:lineRule="auto"/>
              <w:rPr>
                <w:rFonts w:ascii="Times New Roman" w:hAnsi="Times New Roman" w:cs="Times New Roman"/>
                <w:sz w:val="24"/>
                <w:szCs w:val="24"/>
                <w:lang w:val="en-US"/>
              </w:rPr>
            </w:pPr>
          </w:p>
          <w:p w:rsidR="006C0F48" w:rsidRPr="006C0F48" w:rsidRDefault="006C0F48" w:rsidP="006C0F48">
            <w:pPr>
              <w:spacing w:line="0" w:lineRule="atLeast"/>
              <w:rPr>
                <w:rFonts w:ascii="Times New Roman" w:hAnsi="Times New Roman" w:cs="Times New Roman"/>
                <w:sz w:val="24"/>
                <w:szCs w:val="24"/>
                <w:lang w:eastAsia="ru-RU"/>
              </w:rPr>
            </w:pPr>
            <w:r w:rsidRPr="006C0F48">
              <w:rPr>
                <w:rFonts w:ascii="Times New Roman" w:hAnsi="Times New Roman" w:cs="Times New Roman"/>
                <w:sz w:val="24"/>
                <w:szCs w:val="24"/>
                <w:lang w:eastAsia="ru-RU"/>
              </w:rPr>
              <w:t xml:space="preserve">И.о. ректора ФГБОУ ВО ЧГМА </w:t>
            </w:r>
          </w:p>
          <w:p w:rsidR="006C0F48" w:rsidRPr="006C0F48" w:rsidRDefault="006C0F48" w:rsidP="006C0F48">
            <w:pPr>
              <w:spacing w:line="0" w:lineRule="atLeast"/>
              <w:rPr>
                <w:rFonts w:ascii="Times New Roman" w:hAnsi="Times New Roman" w:cs="Times New Roman"/>
                <w:sz w:val="24"/>
                <w:szCs w:val="24"/>
                <w:lang w:eastAsia="ru-RU"/>
              </w:rPr>
            </w:pPr>
            <w:r w:rsidRPr="006C0F48">
              <w:rPr>
                <w:rFonts w:ascii="Times New Roman" w:hAnsi="Times New Roman" w:cs="Times New Roman"/>
                <w:sz w:val="24"/>
                <w:szCs w:val="24"/>
                <w:lang w:eastAsia="ru-RU"/>
              </w:rPr>
              <w:t xml:space="preserve">Минздрава России </w:t>
            </w:r>
          </w:p>
          <w:p w:rsidR="006C0F48" w:rsidRPr="006C0F48" w:rsidRDefault="006C0F48" w:rsidP="006C0F48">
            <w:pPr>
              <w:spacing w:line="0" w:lineRule="atLeast"/>
              <w:rPr>
                <w:rFonts w:ascii="Times New Roman" w:hAnsi="Times New Roman" w:cs="Times New Roman"/>
                <w:sz w:val="24"/>
                <w:szCs w:val="24"/>
                <w:lang w:eastAsia="ru-RU"/>
              </w:rPr>
            </w:pPr>
            <w:r w:rsidRPr="006C0F48">
              <w:rPr>
                <w:rFonts w:ascii="Times New Roman" w:hAnsi="Times New Roman" w:cs="Times New Roman"/>
                <w:sz w:val="24"/>
                <w:szCs w:val="24"/>
                <w:lang w:eastAsia="ru-RU"/>
              </w:rPr>
              <w:t>______________________ Н.В.</w:t>
            </w:r>
            <w:r>
              <w:rPr>
                <w:rFonts w:ascii="Times New Roman" w:hAnsi="Times New Roman" w:cs="Times New Roman"/>
                <w:sz w:val="24"/>
                <w:szCs w:val="24"/>
                <w:lang w:eastAsia="ru-RU"/>
              </w:rPr>
              <w:t xml:space="preserve"> </w:t>
            </w:r>
            <w:r w:rsidRPr="006C0F48">
              <w:rPr>
                <w:rFonts w:ascii="Times New Roman" w:hAnsi="Times New Roman" w:cs="Times New Roman"/>
                <w:sz w:val="24"/>
                <w:szCs w:val="24"/>
                <w:lang w:eastAsia="ru-RU"/>
              </w:rPr>
              <w:t xml:space="preserve">Ларёва </w:t>
            </w:r>
          </w:p>
          <w:p w:rsidR="006C0F48" w:rsidRPr="006C0F48" w:rsidRDefault="006C0F48" w:rsidP="006C0F48">
            <w:pPr>
              <w:spacing w:after="0" w:line="240" w:lineRule="auto"/>
              <w:rPr>
                <w:rFonts w:ascii="Times New Roman" w:eastAsia="Calibri" w:hAnsi="Times New Roman"/>
                <w:b/>
                <w:iCs/>
                <w:sz w:val="24"/>
                <w:szCs w:val="24"/>
                <w:lang w:eastAsia="ar-SA"/>
              </w:rPr>
            </w:pPr>
            <w:r w:rsidRPr="006C0F48">
              <w:rPr>
                <w:rFonts w:ascii="Times New Roman" w:hAnsi="Times New Roman" w:cs="Times New Roman"/>
                <w:sz w:val="24"/>
                <w:szCs w:val="24"/>
                <w:lang w:eastAsia="ru-RU"/>
              </w:rPr>
              <w:t>мп</w:t>
            </w:r>
          </w:p>
        </w:tc>
        <w:tc>
          <w:tcPr>
            <w:tcW w:w="5149" w:type="dxa"/>
            <w:shd w:val="clear" w:color="auto" w:fill="auto"/>
          </w:tcPr>
          <w:p w:rsidR="006C0F48" w:rsidRPr="007136FA" w:rsidRDefault="006C0F48" w:rsidP="006E1C10">
            <w:pPr>
              <w:tabs>
                <w:tab w:val="left" w:pos="284"/>
              </w:tabs>
              <w:suppressAutoHyphens/>
              <w:spacing w:after="0" w:line="240" w:lineRule="auto"/>
              <w:ind w:firstLine="567"/>
              <w:jc w:val="center"/>
              <w:rPr>
                <w:rFonts w:ascii="Times New Roman" w:hAnsi="Times New Roman"/>
                <w:b/>
                <w:bCs/>
                <w:sz w:val="24"/>
                <w:szCs w:val="24"/>
              </w:rPr>
            </w:pPr>
            <w:r>
              <w:rPr>
                <w:rFonts w:ascii="Times New Roman" w:hAnsi="Times New Roman"/>
                <w:b/>
                <w:bCs/>
                <w:sz w:val="24"/>
                <w:szCs w:val="24"/>
              </w:rPr>
              <w:t>И</w:t>
            </w:r>
            <w:r w:rsidR="007F428F">
              <w:rPr>
                <w:rFonts w:ascii="Times New Roman" w:hAnsi="Times New Roman"/>
                <w:b/>
                <w:bCs/>
                <w:sz w:val="24"/>
                <w:szCs w:val="24"/>
              </w:rPr>
              <w:t>сполнитель</w:t>
            </w:r>
          </w:p>
        </w:tc>
      </w:tr>
    </w:tbl>
    <w:p w:rsidR="00526B77" w:rsidRPr="001D6C5C" w:rsidRDefault="00526B77" w:rsidP="00526B77">
      <w:pPr>
        <w:jc w:val="center"/>
        <w:rPr>
          <w:rFonts w:ascii="Times New Roman" w:hAnsi="Times New Roman" w:cs="Times New Roman"/>
          <w:b/>
          <w:sz w:val="24"/>
          <w:szCs w:val="24"/>
        </w:rPr>
      </w:pPr>
    </w:p>
    <w:p w:rsidR="00526B77" w:rsidRPr="001D6C5C" w:rsidRDefault="00526B77" w:rsidP="00526B77">
      <w:pPr>
        <w:rPr>
          <w:rFonts w:ascii="Times New Roman" w:hAnsi="Times New Roman" w:cs="Times New Roman"/>
          <w:sz w:val="24"/>
          <w:szCs w:val="24"/>
        </w:rPr>
        <w:sectPr w:rsidR="00526B77" w:rsidRPr="001D6C5C">
          <w:footerReference w:type="default" r:id="rId15"/>
          <w:pgSz w:w="11900" w:h="16820"/>
          <w:pgMar w:top="851" w:right="560" w:bottom="1135" w:left="851" w:header="720" w:footer="720" w:gutter="0"/>
          <w:pgNumType w:start="1"/>
          <w:cols w:space="720"/>
          <w:docGrid w:linePitch="360"/>
        </w:sect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Pr="00944745" w:rsidRDefault="003C0A6E" w:rsidP="003C0A6E">
      <w:pPr>
        <w:suppressAutoHyphens/>
        <w:spacing w:after="0" w:line="240" w:lineRule="atLeast"/>
        <w:jc w:val="right"/>
        <w:rPr>
          <w:rFonts w:ascii="Times New Roman" w:hAnsi="Times New Roman"/>
          <w:sz w:val="24"/>
          <w:szCs w:val="24"/>
          <w:lang w:eastAsia="zh-CN"/>
        </w:rPr>
      </w:pPr>
      <w:r>
        <w:rPr>
          <w:rFonts w:ascii="Times New Roman" w:hAnsi="Times New Roman" w:cs="Times New Roman"/>
          <w:sz w:val="24"/>
          <w:szCs w:val="24"/>
        </w:rPr>
        <w:tab/>
      </w:r>
      <w:r w:rsidRPr="00944745">
        <w:rPr>
          <w:rFonts w:ascii="Times New Roman" w:hAnsi="Times New Roman"/>
          <w:sz w:val="24"/>
          <w:szCs w:val="24"/>
          <w:lang w:eastAsia="ar-SA"/>
        </w:rPr>
        <w:t xml:space="preserve">Приложение № 1 </w:t>
      </w:r>
    </w:p>
    <w:p w:rsidR="003C0A6E" w:rsidRPr="00944745" w:rsidRDefault="003C0A6E" w:rsidP="003C0A6E">
      <w:pPr>
        <w:suppressAutoHyphens/>
        <w:spacing w:after="0" w:line="240" w:lineRule="atLeast"/>
        <w:jc w:val="right"/>
        <w:rPr>
          <w:rFonts w:ascii="Times New Roman" w:hAnsi="Times New Roman"/>
          <w:sz w:val="24"/>
          <w:szCs w:val="24"/>
          <w:lang w:eastAsia="zh-CN"/>
        </w:rPr>
      </w:pPr>
      <w:r w:rsidRPr="00944745">
        <w:rPr>
          <w:rFonts w:ascii="Times New Roman" w:hAnsi="Times New Roman"/>
          <w:sz w:val="24"/>
          <w:szCs w:val="24"/>
          <w:lang w:eastAsia="ar-SA"/>
        </w:rPr>
        <w:t xml:space="preserve">к </w:t>
      </w:r>
      <w:r>
        <w:rPr>
          <w:rFonts w:ascii="Times New Roman" w:hAnsi="Times New Roman"/>
          <w:sz w:val="24"/>
          <w:szCs w:val="24"/>
          <w:lang w:eastAsia="ar-SA"/>
        </w:rPr>
        <w:t>контракту</w:t>
      </w:r>
      <w:r w:rsidRPr="00944745">
        <w:rPr>
          <w:rFonts w:ascii="Times New Roman" w:hAnsi="Times New Roman"/>
          <w:sz w:val="24"/>
          <w:szCs w:val="24"/>
          <w:lang w:eastAsia="ar-SA"/>
        </w:rPr>
        <w:t xml:space="preserve"> № </w:t>
      </w:r>
      <w:r w:rsidR="00E428B8">
        <w:rPr>
          <w:rFonts w:ascii="Times New Roman" w:eastAsia="Times New Roman" w:hAnsi="Times New Roman" w:cs="Times New Roman"/>
          <w:b/>
          <w:bCs/>
          <w:sz w:val="24"/>
          <w:szCs w:val="24"/>
          <w:lang w:eastAsia="ru-RU"/>
        </w:rPr>
        <w:t>82/2026/ЕАТ</w:t>
      </w:r>
      <w:r w:rsidR="00E428B8" w:rsidRPr="001D6C5C">
        <w:rPr>
          <w:rFonts w:ascii="Times New Roman" w:eastAsia="Times New Roman" w:hAnsi="Times New Roman" w:cs="Times New Roman"/>
          <w:b/>
          <w:bCs/>
          <w:sz w:val="24"/>
          <w:szCs w:val="24"/>
          <w:lang w:eastAsia="ru-RU"/>
        </w:rPr>
        <w:t>-44</w:t>
      </w:r>
    </w:p>
    <w:p w:rsidR="003C0A6E" w:rsidRPr="00944745" w:rsidRDefault="003C0A6E" w:rsidP="003C0A6E">
      <w:pPr>
        <w:suppressAutoHyphens/>
        <w:spacing w:after="0" w:line="240" w:lineRule="atLeast"/>
        <w:jc w:val="right"/>
        <w:rPr>
          <w:rFonts w:ascii="Times New Roman" w:hAnsi="Times New Roman"/>
          <w:sz w:val="24"/>
          <w:szCs w:val="24"/>
          <w:lang w:eastAsia="zh-CN"/>
        </w:rPr>
      </w:pPr>
      <w:r w:rsidRPr="00944745">
        <w:rPr>
          <w:rFonts w:ascii="Times New Roman" w:hAnsi="Times New Roman"/>
          <w:sz w:val="24"/>
          <w:szCs w:val="24"/>
          <w:lang w:eastAsia="ar-SA"/>
        </w:rPr>
        <w:t>от "___ " _________</w:t>
      </w:r>
      <w:r w:rsidR="007F428F" w:rsidRPr="00944745">
        <w:rPr>
          <w:rFonts w:ascii="Times New Roman" w:hAnsi="Times New Roman"/>
          <w:sz w:val="24"/>
          <w:szCs w:val="24"/>
          <w:lang w:eastAsia="ar-SA"/>
        </w:rPr>
        <w:t>_ 2026</w:t>
      </w:r>
      <w:r w:rsidRPr="00944745">
        <w:rPr>
          <w:rFonts w:ascii="Times New Roman" w:hAnsi="Times New Roman"/>
          <w:sz w:val="24"/>
          <w:szCs w:val="24"/>
          <w:lang w:eastAsia="ar-SA"/>
        </w:rPr>
        <w:t>г.</w:t>
      </w:r>
    </w:p>
    <w:p w:rsidR="003C0A6E" w:rsidRPr="00944745" w:rsidRDefault="003C0A6E" w:rsidP="003C0A6E">
      <w:pPr>
        <w:suppressAutoHyphens/>
        <w:spacing w:after="0" w:line="240" w:lineRule="atLeast"/>
        <w:jc w:val="right"/>
        <w:rPr>
          <w:rFonts w:ascii="Times New Roman" w:hAnsi="Times New Roman"/>
          <w:i/>
          <w:sz w:val="24"/>
          <w:szCs w:val="24"/>
          <w:lang w:eastAsia="ar-SA"/>
        </w:rPr>
      </w:pPr>
    </w:p>
    <w:p w:rsidR="003C0A6E" w:rsidRDefault="003C0A6E" w:rsidP="003C0A6E">
      <w:pPr>
        <w:keepNext/>
        <w:suppressAutoHyphens/>
        <w:spacing w:after="0" w:line="240" w:lineRule="atLeast"/>
        <w:ind w:hanging="432"/>
        <w:jc w:val="center"/>
        <w:outlineLvl w:val="0"/>
        <w:rPr>
          <w:rFonts w:ascii="Times New Roman" w:hAnsi="Times New Roman"/>
          <w:b/>
          <w:kern w:val="2"/>
          <w:sz w:val="24"/>
          <w:szCs w:val="24"/>
          <w:lang w:eastAsia="ar-SA"/>
        </w:rPr>
      </w:pPr>
    </w:p>
    <w:p w:rsidR="003C0A6E" w:rsidRPr="006A48F8" w:rsidRDefault="003C0A6E" w:rsidP="003C0A6E">
      <w:pPr>
        <w:keepNext/>
        <w:suppressAutoHyphens/>
        <w:spacing w:after="0" w:line="240" w:lineRule="atLeast"/>
        <w:ind w:hanging="432"/>
        <w:jc w:val="center"/>
        <w:outlineLvl w:val="0"/>
        <w:rPr>
          <w:rFonts w:ascii="Times New Roman" w:hAnsi="Times New Roman"/>
          <w:b/>
          <w:kern w:val="2"/>
          <w:sz w:val="24"/>
          <w:szCs w:val="24"/>
          <w:lang w:eastAsia="ar-SA"/>
        </w:rPr>
      </w:pPr>
      <w:r w:rsidRPr="00944745">
        <w:rPr>
          <w:rFonts w:ascii="Times New Roman" w:hAnsi="Times New Roman"/>
          <w:b/>
          <w:kern w:val="2"/>
          <w:sz w:val="24"/>
          <w:szCs w:val="24"/>
          <w:lang w:val="x-none" w:eastAsia="ar-SA"/>
        </w:rPr>
        <w:t>СПЕЦИФИКАЦИЯ</w:t>
      </w:r>
    </w:p>
    <w:p w:rsidR="003C0A6E" w:rsidRPr="006A48F8" w:rsidRDefault="003C0A6E" w:rsidP="003C0A6E">
      <w:pPr>
        <w:keepNext/>
        <w:suppressAutoHyphens/>
        <w:spacing w:after="0" w:line="240" w:lineRule="atLeast"/>
        <w:ind w:hanging="432"/>
        <w:jc w:val="center"/>
        <w:outlineLvl w:val="0"/>
        <w:rPr>
          <w:rFonts w:ascii="Times New Roman" w:hAnsi="Times New Roman"/>
          <w:b/>
          <w:kern w:val="2"/>
          <w:sz w:val="24"/>
          <w:szCs w:val="24"/>
          <w:lang w:eastAsia="zh-CN"/>
        </w:rPr>
      </w:pPr>
    </w:p>
    <w:tbl>
      <w:tblPr>
        <w:tblW w:w="0" w:type="auto"/>
        <w:jc w:val="center"/>
        <w:tblLayout w:type="fixed"/>
        <w:tblLook w:val="04A0" w:firstRow="1" w:lastRow="0" w:firstColumn="1" w:lastColumn="0" w:noHBand="0" w:noVBand="1"/>
      </w:tblPr>
      <w:tblGrid>
        <w:gridCol w:w="630"/>
        <w:gridCol w:w="2968"/>
        <w:gridCol w:w="1134"/>
        <w:gridCol w:w="1276"/>
        <w:gridCol w:w="1701"/>
        <w:gridCol w:w="1754"/>
      </w:tblGrid>
      <w:tr w:rsidR="003C0A6E" w:rsidRPr="00944745" w:rsidTr="006E1C10">
        <w:trPr>
          <w:trHeight w:val="510"/>
          <w:jc w:val="center"/>
        </w:trPr>
        <w:tc>
          <w:tcPr>
            <w:tcW w:w="630" w:type="dxa"/>
            <w:tcBorders>
              <w:top w:val="single" w:sz="4" w:space="0" w:color="000000"/>
              <w:left w:val="single" w:sz="4" w:space="0" w:color="000000"/>
              <w:bottom w:val="single" w:sz="4" w:space="0" w:color="000000"/>
              <w:right w:val="nil"/>
            </w:tcBorders>
            <w:vAlign w:val="center"/>
            <w:hideMark/>
          </w:tcPr>
          <w:p w:rsidR="003C0A6E" w:rsidRPr="00944745" w:rsidRDefault="003C0A6E" w:rsidP="006E1C10">
            <w:pPr>
              <w:suppressAutoHyphens/>
              <w:snapToGrid w:val="0"/>
              <w:spacing w:after="0" w:line="240" w:lineRule="atLeast"/>
              <w:jc w:val="center"/>
              <w:rPr>
                <w:rFonts w:ascii="Times New Roman" w:hAnsi="Times New Roman"/>
                <w:sz w:val="24"/>
                <w:szCs w:val="24"/>
                <w:lang w:eastAsia="zh-CN"/>
              </w:rPr>
            </w:pPr>
            <w:r w:rsidRPr="00944745">
              <w:rPr>
                <w:rFonts w:ascii="Times New Roman" w:hAnsi="Times New Roman"/>
                <w:b/>
                <w:sz w:val="24"/>
                <w:szCs w:val="24"/>
                <w:lang w:eastAsia="zh-CN"/>
              </w:rPr>
              <w:t>№</w:t>
            </w:r>
          </w:p>
          <w:p w:rsidR="003C0A6E" w:rsidRPr="00944745" w:rsidRDefault="003C0A6E" w:rsidP="006E1C10">
            <w:pPr>
              <w:suppressAutoHyphens/>
              <w:snapToGrid w:val="0"/>
              <w:spacing w:after="0" w:line="240" w:lineRule="atLeast"/>
              <w:jc w:val="center"/>
              <w:rPr>
                <w:rFonts w:ascii="Times New Roman" w:hAnsi="Times New Roman"/>
                <w:sz w:val="24"/>
                <w:szCs w:val="24"/>
                <w:lang w:eastAsia="zh-CN"/>
              </w:rPr>
            </w:pPr>
            <w:r w:rsidRPr="00944745">
              <w:rPr>
                <w:rFonts w:ascii="Times New Roman" w:hAnsi="Times New Roman"/>
                <w:b/>
                <w:sz w:val="24"/>
                <w:szCs w:val="24"/>
                <w:lang w:eastAsia="zh-CN"/>
              </w:rPr>
              <w:t>п/п</w:t>
            </w:r>
          </w:p>
        </w:tc>
        <w:tc>
          <w:tcPr>
            <w:tcW w:w="2968" w:type="dxa"/>
            <w:tcBorders>
              <w:top w:val="single" w:sz="4" w:space="0" w:color="000000"/>
              <w:left w:val="single" w:sz="4" w:space="0" w:color="000000"/>
              <w:bottom w:val="single" w:sz="4" w:space="0" w:color="000000"/>
              <w:right w:val="nil"/>
            </w:tcBorders>
            <w:vAlign w:val="center"/>
            <w:hideMark/>
          </w:tcPr>
          <w:p w:rsidR="003C0A6E" w:rsidRPr="00944745" w:rsidRDefault="003C0A6E" w:rsidP="006E1C10">
            <w:pPr>
              <w:suppressAutoHyphens/>
              <w:snapToGrid w:val="0"/>
              <w:spacing w:after="0" w:line="240" w:lineRule="atLeast"/>
              <w:jc w:val="center"/>
              <w:rPr>
                <w:rFonts w:ascii="Times New Roman" w:hAnsi="Times New Roman"/>
                <w:sz w:val="24"/>
                <w:szCs w:val="24"/>
                <w:lang w:eastAsia="zh-CN"/>
              </w:rPr>
            </w:pPr>
            <w:r w:rsidRPr="00944745">
              <w:rPr>
                <w:rFonts w:ascii="Times New Roman" w:hAnsi="Times New Roman"/>
                <w:b/>
                <w:sz w:val="24"/>
                <w:szCs w:val="24"/>
                <w:lang w:eastAsia="zh-CN"/>
              </w:rPr>
              <w:t>Наименование услуг</w:t>
            </w:r>
          </w:p>
        </w:tc>
        <w:tc>
          <w:tcPr>
            <w:tcW w:w="1134" w:type="dxa"/>
            <w:tcBorders>
              <w:top w:val="single" w:sz="4" w:space="0" w:color="000000"/>
              <w:left w:val="single" w:sz="4" w:space="0" w:color="000000"/>
              <w:bottom w:val="single" w:sz="4" w:space="0" w:color="000000"/>
              <w:right w:val="nil"/>
            </w:tcBorders>
            <w:vAlign w:val="center"/>
            <w:hideMark/>
          </w:tcPr>
          <w:p w:rsidR="003C0A6E" w:rsidRPr="00944745" w:rsidRDefault="003C0A6E" w:rsidP="006E1C10">
            <w:pPr>
              <w:suppressAutoHyphens/>
              <w:spacing w:after="0" w:line="240" w:lineRule="atLeast"/>
              <w:jc w:val="center"/>
              <w:rPr>
                <w:rFonts w:ascii="Times New Roman" w:hAnsi="Times New Roman"/>
                <w:sz w:val="24"/>
                <w:szCs w:val="24"/>
                <w:lang w:eastAsia="zh-CN"/>
              </w:rPr>
            </w:pPr>
            <w:r w:rsidRPr="00944745">
              <w:rPr>
                <w:rFonts w:ascii="Times New Roman" w:hAnsi="Times New Roman"/>
                <w:b/>
                <w:sz w:val="24"/>
                <w:szCs w:val="24"/>
                <w:lang w:eastAsia="zh-CN"/>
              </w:rPr>
              <w:t>Ед. изм</w:t>
            </w:r>
          </w:p>
        </w:tc>
        <w:tc>
          <w:tcPr>
            <w:tcW w:w="1276" w:type="dxa"/>
            <w:tcBorders>
              <w:top w:val="single" w:sz="4" w:space="0" w:color="000000"/>
              <w:left w:val="single" w:sz="4" w:space="0" w:color="000000"/>
              <w:bottom w:val="single" w:sz="4" w:space="0" w:color="000000"/>
              <w:right w:val="nil"/>
            </w:tcBorders>
            <w:vAlign w:val="center"/>
            <w:hideMark/>
          </w:tcPr>
          <w:p w:rsidR="003C0A6E" w:rsidRPr="00944745" w:rsidRDefault="003C0A6E" w:rsidP="006E1C10">
            <w:pPr>
              <w:suppressAutoHyphens/>
              <w:spacing w:after="0" w:line="240" w:lineRule="atLeast"/>
              <w:jc w:val="center"/>
              <w:rPr>
                <w:rFonts w:ascii="Times New Roman" w:hAnsi="Times New Roman"/>
                <w:sz w:val="24"/>
                <w:szCs w:val="24"/>
                <w:lang w:eastAsia="zh-CN"/>
              </w:rPr>
            </w:pPr>
            <w:r w:rsidRPr="00944745">
              <w:rPr>
                <w:rFonts w:ascii="Times New Roman" w:hAnsi="Times New Roman"/>
                <w:b/>
                <w:sz w:val="24"/>
                <w:szCs w:val="24"/>
                <w:lang w:eastAsia="zh-CN"/>
              </w:rPr>
              <w:t>Кол-во</w:t>
            </w:r>
          </w:p>
        </w:tc>
        <w:tc>
          <w:tcPr>
            <w:tcW w:w="1701" w:type="dxa"/>
            <w:tcBorders>
              <w:top w:val="single" w:sz="4" w:space="0" w:color="000000"/>
              <w:left w:val="single" w:sz="4" w:space="0" w:color="000000"/>
              <w:bottom w:val="single" w:sz="4" w:space="0" w:color="000000"/>
              <w:right w:val="nil"/>
            </w:tcBorders>
            <w:vAlign w:val="center"/>
            <w:hideMark/>
          </w:tcPr>
          <w:p w:rsidR="003C0A6E" w:rsidRPr="00944745" w:rsidRDefault="003C0A6E" w:rsidP="006E1C10">
            <w:pPr>
              <w:suppressAutoHyphens/>
              <w:snapToGrid w:val="0"/>
              <w:spacing w:after="0" w:line="240" w:lineRule="atLeast"/>
              <w:jc w:val="center"/>
              <w:rPr>
                <w:rFonts w:ascii="Times New Roman" w:hAnsi="Times New Roman"/>
                <w:sz w:val="24"/>
                <w:szCs w:val="24"/>
                <w:lang w:eastAsia="zh-CN"/>
              </w:rPr>
            </w:pPr>
            <w:r w:rsidRPr="00944745">
              <w:rPr>
                <w:rFonts w:ascii="Times New Roman" w:hAnsi="Times New Roman"/>
                <w:b/>
                <w:sz w:val="24"/>
                <w:szCs w:val="24"/>
                <w:lang w:eastAsia="zh-CN"/>
              </w:rPr>
              <w:t>Цена за единицу, руб.</w:t>
            </w:r>
          </w:p>
        </w:tc>
        <w:tc>
          <w:tcPr>
            <w:tcW w:w="1754" w:type="dxa"/>
            <w:tcBorders>
              <w:top w:val="single" w:sz="4" w:space="0" w:color="000000"/>
              <w:left w:val="single" w:sz="4" w:space="0" w:color="000000"/>
              <w:bottom w:val="single" w:sz="4" w:space="0" w:color="000000"/>
              <w:right w:val="single" w:sz="4" w:space="0" w:color="000000"/>
            </w:tcBorders>
            <w:vAlign w:val="center"/>
            <w:hideMark/>
          </w:tcPr>
          <w:p w:rsidR="003C0A6E" w:rsidRPr="00944745" w:rsidRDefault="003C0A6E" w:rsidP="006E1C10">
            <w:pPr>
              <w:suppressAutoHyphens/>
              <w:snapToGrid w:val="0"/>
              <w:spacing w:after="0" w:line="240" w:lineRule="atLeast"/>
              <w:jc w:val="center"/>
              <w:rPr>
                <w:rFonts w:ascii="Times New Roman" w:hAnsi="Times New Roman"/>
                <w:sz w:val="24"/>
                <w:szCs w:val="24"/>
                <w:lang w:eastAsia="zh-CN"/>
              </w:rPr>
            </w:pPr>
            <w:r w:rsidRPr="00944745">
              <w:rPr>
                <w:rFonts w:ascii="Times New Roman" w:hAnsi="Times New Roman"/>
                <w:b/>
                <w:sz w:val="24"/>
                <w:szCs w:val="24"/>
                <w:lang w:eastAsia="zh-CN"/>
              </w:rPr>
              <w:t>Сумма, руб</w:t>
            </w:r>
            <w:r>
              <w:rPr>
                <w:rFonts w:ascii="Times New Roman" w:hAnsi="Times New Roman"/>
                <w:b/>
                <w:sz w:val="24"/>
                <w:szCs w:val="24"/>
                <w:lang w:eastAsia="zh-CN"/>
              </w:rPr>
              <w:t>.</w:t>
            </w:r>
          </w:p>
        </w:tc>
      </w:tr>
      <w:tr w:rsidR="003C0A6E" w:rsidRPr="00944745" w:rsidTr="006E1C10">
        <w:trPr>
          <w:jc w:val="center"/>
        </w:trPr>
        <w:tc>
          <w:tcPr>
            <w:tcW w:w="630" w:type="dxa"/>
            <w:tcBorders>
              <w:top w:val="single" w:sz="4" w:space="0" w:color="000000"/>
              <w:left w:val="single" w:sz="4" w:space="0" w:color="000000"/>
              <w:bottom w:val="single" w:sz="4" w:space="0" w:color="000000"/>
              <w:right w:val="nil"/>
            </w:tcBorders>
            <w:vAlign w:val="center"/>
          </w:tcPr>
          <w:p w:rsidR="003C0A6E" w:rsidRPr="00B907B4" w:rsidRDefault="003C0A6E" w:rsidP="006E1C1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napToGrid w:val="0"/>
              <w:spacing w:after="0" w:line="240" w:lineRule="atLeast"/>
              <w:jc w:val="center"/>
              <w:rPr>
                <w:rFonts w:ascii="Times New Roman" w:hAnsi="Times New Roman"/>
                <w:sz w:val="24"/>
                <w:szCs w:val="24"/>
                <w:lang w:eastAsia="zh-CN"/>
              </w:rPr>
            </w:pPr>
            <w:r w:rsidRPr="00B907B4">
              <w:rPr>
                <w:rFonts w:ascii="Times New Roman" w:hAnsi="Times New Roman"/>
                <w:sz w:val="24"/>
                <w:szCs w:val="24"/>
                <w:lang w:eastAsia="zh-CN"/>
              </w:rPr>
              <w:t>1</w:t>
            </w:r>
          </w:p>
        </w:tc>
        <w:tc>
          <w:tcPr>
            <w:tcW w:w="2968" w:type="dxa"/>
            <w:tcBorders>
              <w:top w:val="single" w:sz="4" w:space="0" w:color="000000"/>
              <w:left w:val="single" w:sz="4" w:space="0" w:color="000000"/>
              <w:bottom w:val="single" w:sz="4" w:space="0" w:color="000000"/>
              <w:right w:val="nil"/>
            </w:tcBorders>
            <w:vAlign w:val="center"/>
          </w:tcPr>
          <w:p w:rsidR="003C0A6E" w:rsidRPr="00B907B4" w:rsidRDefault="003C0A6E" w:rsidP="006E1C1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napToGrid w:val="0"/>
              <w:spacing w:after="0" w:line="240" w:lineRule="atLeast"/>
              <w:jc w:val="center"/>
              <w:rPr>
                <w:rFonts w:ascii="Times New Roman" w:hAnsi="Times New Roman"/>
                <w:sz w:val="24"/>
                <w:szCs w:val="24"/>
                <w:lang w:eastAsia="zh-CN"/>
              </w:rPr>
            </w:pPr>
          </w:p>
        </w:tc>
        <w:tc>
          <w:tcPr>
            <w:tcW w:w="1134" w:type="dxa"/>
            <w:tcBorders>
              <w:top w:val="single" w:sz="4" w:space="0" w:color="000000"/>
              <w:left w:val="single" w:sz="4" w:space="0" w:color="000000"/>
              <w:bottom w:val="single" w:sz="4" w:space="0" w:color="000000"/>
              <w:right w:val="nil"/>
            </w:tcBorders>
            <w:vAlign w:val="center"/>
          </w:tcPr>
          <w:p w:rsidR="003C0A6E" w:rsidRPr="00B907B4" w:rsidRDefault="003C0A6E" w:rsidP="006E1C10">
            <w:pPr>
              <w:suppressAutoHyphens/>
              <w:snapToGrid w:val="0"/>
              <w:spacing w:after="0" w:line="240" w:lineRule="atLeast"/>
              <w:jc w:val="center"/>
              <w:rPr>
                <w:rFonts w:ascii="Times New Roman" w:hAnsi="Times New Roman"/>
                <w:sz w:val="24"/>
                <w:szCs w:val="24"/>
                <w:highlight w:val="yellow"/>
                <w:lang w:eastAsia="zh-CN"/>
              </w:rPr>
            </w:pPr>
          </w:p>
        </w:tc>
        <w:tc>
          <w:tcPr>
            <w:tcW w:w="1276" w:type="dxa"/>
            <w:tcBorders>
              <w:top w:val="single" w:sz="4" w:space="0" w:color="000000"/>
              <w:left w:val="single" w:sz="4" w:space="0" w:color="000000"/>
              <w:bottom w:val="single" w:sz="4" w:space="0" w:color="000000"/>
              <w:right w:val="nil"/>
            </w:tcBorders>
            <w:vAlign w:val="center"/>
          </w:tcPr>
          <w:p w:rsidR="003C0A6E" w:rsidRPr="00B907B4" w:rsidRDefault="003C0A6E" w:rsidP="006E1C10">
            <w:pPr>
              <w:suppressAutoHyphens/>
              <w:snapToGrid w:val="0"/>
              <w:spacing w:after="0" w:line="240" w:lineRule="atLeast"/>
              <w:jc w:val="center"/>
              <w:rPr>
                <w:rFonts w:ascii="Times New Roman" w:hAnsi="Times New Roman"/>
                <w:sz w:val="24"/>
                <w:szCs w:val="24"/>
                <w:highlight w:val="yellow"/>
                <w:lang w:eastAsia="zh-CN"/>
              </w:rPr>
            </w:pPr>
          </w:p>
        </w:tc>
        <w:tc>
          <w:tcPr>
            <w:tcW w:w="1701" w:type="dxa"/>
            <w:tcBorders>
              <w:top w:val="single" w:sz="4" w:space="0" w:color="000000"/>
              <w:left w:val="single" w:sz="4" w:space="0" w:color="000000"/>
              <w:bottom w:val="single" w:sz="4" w:space="0" w:color="000000"/>
              <w:right w:val="nil"/>
            </w:tcBorders>
            <w:vAlign w:val="center"/>
          </w:tcPr>
          <w:p w:rsidR="003C0A6E" w:rsidRPr="00B907B4" w:rsidRDefault="003C0A6E" w:rsidP="006E1C10">
            <w:pPr>
              <w:suppressAutoHyphens/>
              <w:snapToGrid w:val="0"/>
              <w:spacing w:after="0" w:line="240" w:lineRule="atLeast"/>
              <w:jc w:val="center"/>
              <w:rPr>
                <w:rFonts w:ascii="Times New Roman" w:hAnsi="Times New Roman"/>
                <w:bCs/>
                <w:sz w:val="24"/>
                <w:szCs w:val="24"/>
                <w:highlight w:val="yellow"/>
                <w:lang w:eastAsia="zh-CN"/>
              </w:rPr>
            </w:pPr>
          </w:p>
        </w:tc>
        <w:tc>
          <w:tcPr>
            <w:tcW w:w="1754" w:type="dxa"/>
            <w:tcBorders>
              <w:top w:val="single" w:sz="4" w:space="0" w:color="000000"/>
              <w:left w:val="single" w:sz="4" w:space="0" w:color="000000"/>
              <w:bottom w:val="single" w:sz="4" w:space="0" w:color="000000"/>
              <w:right w:val="single" w:sz="4" w:space="0" w:color="000000"/>
            </w:tcBorders>
            <w:vAlign w:val="center"/>
          </w:tcPr>
          <w:p w:rsidR="003C0A6E" w:rsidRPr="00B907B4" w:rsidRDefault="003C0A6E" w:rsidP="006E1C10">
            <w:pPr>
              <w:suppressAutoHyphens/>
              <w:snapToGrid w:val="0"/>
              <w:spacing w:after="0" w:line="240" w:lineRule="atLeast"/>
              <w:jc w:val="center"/>
              <w:rPr>
                <w:rFonts w:ascii="Times New Roman" w:hAnsi="Times New Roman"/>
                <w:bCs/>
                <w:sz w:val="24"/>
                <w:szCs w:val="24"/>
                <w:highlight w:val="yellow"/>
                <w:lang w:eastAsia="zh-CN"/>
              </w:rPr>
            </w:pPr>
          </w:p>
        </w:tc>
      </w:tr>
      <w:tr w:rsidR="003C0A6E" w:rsidRPr="00D77065" w:rsidTr="006E1C10">
        <w:trPr>
          <w:jc w:val="center"/>
        </w:trPr>
        <w:tc>
          <w:tcPr>
            <w:tcW w:w="9463" w:type="dxa"/>
            <w:gridSpan w:val="6"/>
            <w:tcBorders>
              <w:top w:val="single" w:sz="4" w:space="0" w:color="000000"/>
              <w:left w:val="single" w:sz="4" w:space="0" w:color="000000"/>
              <w:bottom w:val="single" w:sz="4" w:space="0" w:color="000000"/>
              <w:right w:val="single" w:sz="4" w:space="0" w:color="000000"/>
            </w:tcBorders>
          </w:tcPr>
          <w:p w:rsidR="003C0A6E" w:rsidRPr="00944745" w:rsidRDefault="003C0A6E" w:rsidP="006E1C10">
            <w:pPr>
              <w:suppressAutoHyphens/>
              <w:snapToGrid w:val="0"/>
              <w:spacing w:after="0" w:line="240" w:lineRule="atLeast"/>
              <w:rPr>
                <w:rFonts w:ascii="Times New Roman" w:hAnsi="Times New Roman"/>
                <w:b/>
                <w:bCs/>
                <w:sz w:val="24"/>
                <w:szCs w:val="24"/>
                <w:highlight w:val="yellow"/>
                <w:lang w:eastAsia="zh-CN"/>
              </w:rPr>
            </w:pPr>
            <w:r w:rsidRPr="00D77065">
              <w:rPr>
                <w:rFonts w:ascii="Times New Roman" w:hAnsi="Times New Roman"/>
                <w:b/>
                <w:bCs/>
                <w:sz w:val="24"/>
                <w:szCs w:val="24"/>
                <w:lang w:eastAsia="zh-CN"/>
              </w:rPr>
              <w:t>Итого:</w:t>
            </w:r>
          </w:p>
        </w:tc>
      </w:tr>
    </w:tbl>
    <w:p w:rsidR="003C0A6E" w:rsidRPr="00944745" w:rsidRDefault="003C0A6E" w:rsidP="003C0A6E">
      <w:pPr>
        <w:suppressAutoHyphens/>
        <w:spacing w:after="0" w:line="240" w:lineRule="atLeast"/>
        <w:rPr>
          <w:rFonts w:ascii="Times New Roman" w:hAnsi="Times New Roman"/>
          <w:sz w:val="24"/>
          <w:szCs w:val="24"/>
          <w:lang w:eastAsia="ar-SA"/>
        </w:rPr>
      </w:pPr>
    </w:p>
    <w:p w:rsidR="003C0A6E" w:rsidRDefault="003C0A6E" w:rsidP="003C0A6E">
      <w:pPr>
        <w:spacing w:after="0" w:line="240" w:lineRule="atLeast"/>
        <w:rPr>
          <w:rFonts w:ascii="Times New Roman" w:hAnsi="Times New Roman"/>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2"/>
        <w:gridCol w:w="4672"/>
      </w:tblGrid>
      <w:tr w:rsidR="003C0A6E" w:rsidRPr="00CF48A9" w:rsidTr="006E1C10">
        <w:trPr>
          <w:trHeight w:val="255"/>
        </w:trPr>
        <w:tc>
          <w:tcPr>
            <w:tcW w:w="4352" w:type="dxa"/>
          </w:tcPr>
          <w:p w:rsidR="003C0A6E" w:rsidRPr="00CF48A9" w:rsidRDefault="003C0A6E" w:rsidP="006E1C10">
            <w:pPr>
              <w:widowControl w:val="0"/>
              <w:tabs>
                <w:tab w:val="left" w:pos="-1418"/>
              </w:tabs>
              <w:suppressAutoHyphens/>
              <w:spacing w:after="0" w:line="240" w:lineRule="auto"/>
              <w:jc w:val="center"/>
              <w:rPr>
                <w:rFonts w:ascii="Times New Roman" w:hAnsi="Times New Roman"/>
                <w:sz w:val="24"/>
                <w:szCs w:val="24"/>
                <w:lang w:eastAsia="ru-RU"/>
              </w:rPr>
            </w:pPr>
            <w:r w:rsidRPr="00CF48A9">
              <w:rPr>
                <w:rFonts w:ascii="Times New Roman" w:eastAsia="Arial" w:hAnsi="Times New Roman"/>
                <w:b/>
                <w:kern w:val="2"/>
                <w:sz w:val="24"/>
                <w:szCs w:val="24"/>
                <w:lang w:eastAsia="zh-CN"/>
              </w:rPr>
              <w:t>Заказчик:</w:t>
            </w:r>
          </w:p>
          <w:p w:rsidR="003C0A6E" w:rsidRPr="00CF48A9" w:rsidRDefault="003C0A6E" w:rsidP="006E1C10">
            <w:pPr>
              <w:spacing w:after="0" w:line="240" w:lineRule="auto"/>
              <w:jc w:val="center"/>
              <w:rPr>
                <w:rFonts w:ascii="Times New Roman" w:hAnsi="Times New Roman"/>
                <w:b/>
                <w:sz w:val="24"/>
                <w:szCs w:val="24"/>
                <w:lang w:eastAsia="ru-RU"/>
              </w:rPr>
            </w:pPr>
            <w:r w:rsidRPr="00CF48A9">
              <w:rPr>
                <w:rFonts w:ascii="Times New Roman" w:hAnsi="Times New Roman"/>
                <w:b/>
                <w:lang w:eastAsia="ru-RU"/>
              </w:rPr>
              <w:t>ФГБОУ ВО ЧГМА Минздрава России</w:t>
            </w:r>
          </w:p>
          <w:p w:rsidR="003C0A6E" w:rsidRPr="00CF48A9" w:rsidRDefault="003C0A6E" w:rsidP="006E1C10">
            <w:pPr>
              <w:spacing w:after="0" w:line="240" w:lineRule="auto"/>
              <w:rPr>
                <w:rFonts w:ascii="Times New Roman" w:hAnsi="Times New Roman"/>
                <w:sz w:val="24"/>
                <w:szCs w:val="24"/>
                <w:lang w:eastAsia="ru-RU"/>
              </w:rPr>
            </w:pPr>
            <w:r w:rsidRPr="00CF48A9">
              <w:rPr>
                <w:rFonts w:ascii="Times New Roman" w:hAnsi="Times New Roman"/>
                <w:lang w:eastAsia="ru-RU"/>
              </w:rPr>
              <w:t xml:space="preserve">672000, Забайкальский край, г. Чита, ул. Горького, 39 а </w:t>
            </w:r>
          </w:p>
          <w:p w:rsidR="003C0A6E" w:rsidRPr="00CF48A9" w:rsidRDefault="003C0A6E" w:rsidP="006E1C10">
            <w:pPr>
              <w:spacing w:after="0" w:line="240" w:lineRule="auto"/>
              <w:rPr>
                <w:rFonts w:ascii="Times New Roman" w:hAnsi="Times New Roman"/>
                <w:sz w:val="24"/>
                <w:szCs w:val="24"/>
                <w:lang w:eastAsia="ru-RU"/>
              </w:rPr>
            </w:pPr>
            <w:r w:rsidRPr="00CF48A9">
              <w:rPr>
                <w:rFonts w:ascii="Times New Roman" w:hAnsi="Times New Roman"/>
                <w:lang w:eastAsia="ru-RU"/>
              </w:rPr>
              <w:t xml:space="preserve">Тел.:  8 (3022) 32-43-59 </w:t>
            </w:r>
          </w:p>
          <w:p w:rsidR="003C0A6E" w:rsidRPr="00CF48A9" w:rsidRDefault="003C0A6E" w:rsidP="006E1C10">
            <w:pPr>
              <w:spacing w:after="0" w:line="240" w:lineRule="auto"/>
              <w:rPr>
                <w:rFonts w:ascii="Times New Roman" w:hAnsi="Times New Roman"/>
                <w:sz w:val="24"/>
                <w:szCs w:val="24"/>
                <w:lang w:eastAsia="ru-RU"/>
              </w:rPr>
            </w:pPr>
            <w:r w:rsidRPr="00CF48A9">
              <w:rPr>
                <w:rFonts w:ascii="Times New Roman" w:hAnsi="Times New Roman"/>
                <w:lang w:eastAsia="ru-RU"/>
              </w:rPr>
              <w:t xml:space="preserve">Факс: (3022)32-30-58 </w:t>
            </w:r>
          </w:p>
          <w:p w:rsidR="003C0A6E" w:rsidRPr="00CF48A9" w:rsidRDefault="003C0A6E" w:rsidP="006E1C10">
            <w:pPr>
              <w:spacing w:after="0" w:line="240" w:lineRule="auto"/>
              <w:rPr>
                <w:rFonts w:ascii="Times New Roman" w:hAnsi="Times New Roman"/>
                <w:sz w:val="24"/>
                <w:szCs w:val="24"/>
                <w:lang w:eastAsia="ru-RU"/>
              </w:rPr>
            </w:pPr>
            <w:r w:rsidRPr="00CF48A9">
              <w:rPr>
                <w:rFonts w:ascii="Times New Roman" w:hAnsi="Times New Roman"/>
                <w:lang w:val="en-US" w:eastAsia="ru-RU"/>
              </w:rPr>
              <w:t>E</w:t>
            </w:r>
            <w:r w:rsidRPr="00CF48A9">
              <w:rPr>
                <w:rFonts w:ascii="Times New Roman" w:hAnsi="Times New Roman"/>
                <w:lang w:eastAsia="ru-RU"/>
              </w:rPr>
              <w:t>-</w:t>
            </w:r>
            <w:r w:rsidRPr="00CF48A9">
              <w:rPr>
                <w:rFonts w:ascii="Times New Roman" w:hAnsi="Times New Roman"/>
                <w:lang w:val="en-US" w:eastAsia="ru-RU"/>
              </w:rPr>
              <w:t>mail</w:t>
            </w:r>
            <w:r w:rsidRPr="00CF48A9">
              <w:rPr>
                <w:rFonts w:ascii="Times New Roman" w:hAnsi="Times New Roman"/>
                <w:lang w:eastAsia="ru-RU"/>
              </w:rPr>
              <w:t xml:space="preserve">: </w:t>
            </w:r>
            <w:r w:rsidRPr="00CF48A9">
              <w:rPr>
                <w:rFonts w:ascii="Times New Roman" w:hAnsi="Times New Roman"/>
                <w:lang w:val="en-US" w:eastAsia="ru-RU"/>
              </w:rPr>
              <w:t>zakupki</w:t>
            </w:r>
            <w:r w:rsidRPr="00CF48A9">
              <w:rPr>
                <w:rFonts w:ascii="Times New Roman" w:hAnsi="Times New Roman"/>
                <w:lang w:eastAsia="ru-RU"/>
              </w:rPr>
              <w:t>@</w:t>
            </w:r>
            <w:r w:rsidRPr="00CF48A9">
              <w:rPr>
                <w:rFonts w:ascii="Times New Roman" w:hAnsi="Times New Roman"/>
                <w:lang w:val="en-US" w:eastAsia="ru-RU"/>
              </w:rPr>
              <w:t>chitgma</w:t>
            </w:r>
            <w:r w:rsidRPr="00CF48A9">
              <w:rPr>
                <w:rFonts w:ascii="Times New Roman" w:hAnsi="Times New Roman"/>
                <w:lang w:eastAsia="ru-RU"/>
              </w:rPr>
              <w:t>.</w:t>
            </w:r>
            <w:r w:rsidRPr="00CF48A9">
              <w:rPr>
                <w:rFonts w:ascii="Times New Roman" w:hAnsi="Times New Roman"/>
                <w:lang w:val="en-US" w:eastAsia="ru-RU"/>
              </w:rPr>
              <w:t>ru</w:t>
            </w:r>
            <w:r w:rsidRPr="00CF48A9">
              <w:rPr>
                <w:rFonts w:ascii="Times New Roman" w:hAnsi="Times New Roman"/>
                <w:lang w:eastAsia="ru-RU"/>
              </w:rPr>
              <w:t xml:space="preserve"> </w:t>
            </w:r>
          </w:p>
          <w:p w:rsidR="003C0A6E" w:rsidRPr="00CF48A9" w:rsidRDefault="003C0A6E" w:rsidP="006E1C10">
            <w:pPr>
              <w:widowControl w:val="0"/>
              <w:tabs>
                <w:tab w:val="left" w:pos="-1418"/>
              </w:tabs>
              <w:suppressAutoHyphens/>
              <w:spacing w:after="200" w:line="115" w:lineRule="atLeast"/>
              <w:contextualSpacing/>
              <w:rPr>
                <w:rFonts w:ascii="Times New Roman" w:hAnsi="Times New Roman"/>
                <w:sz w:val="24"/>
                <w:szCs w:val="24"/>
                <w:lang w:eastAsia="ru-RU"/>
              </w:rPr>
            </w:pPr>
          </w:p>
          <w:p w:rsidR="003C0A6E" w:rsidRPr="00CF48A9" w:rsidRDefault="003C0A6E" w:rsidP="006E1C10">
            <w:pPr>
              <w:spacing w:after="0" w:line="240" w:lineRule="auto"/>
              <w:rPr>
                <w:rFonts w:ascii="Times New Roman" w:hAnsi="Times New Roman"/>
                <w:sz w:val="24"/>
                <w:szCs w:val="24"/>
                <w:lang w:eastAsia="ru-RU"/>
              </w:rPr>
            </w:pPr>
            <w:r w:rsidRPr="00CF48A9">
              <w:rPr>
                <w:rFonts w:ascii="Times New Roman" w:hAnsi="Times New Roman"/>
                <w:lang w:eastAsia="ru-RU"/>
              </w:rPr>
              <w:t xml:space="preserve">И.о. ректора ФГБОУ ВО ЧГМА </w:t>
            </w:r>
          </w:p>
          <w:p w:rsidR="003C0A6E" w:rsidRPr="00CF48A9" w:rsidRDefault="003C0A6E" w:rsidP="006E1C10">
            <w:pPr>
              <w:spacing w:after="0" w:line="240" w:lineRule="auto"/>
              <w:rPr>
                <w:rFonts w:ascii="Times New Roman" w:hAnsi="Times New Roman"/>
                <w:sz w:val="24"/>
                <w:szCs w:val="24"/>
                <w:lang w:eastAsia="ru-RU"/>
              </w:rPr>
            </w:pPr>
            <w:r w:rsidRPr="00CF48A9">
              <w:rPr>
                <w:rFonts w:ascii="Times New Roman" w:hAnsi="Times New Roman"/>
                <w:lang w:eastAsia="ru-RU"/>
              </w:rPr>
              <w:t xml:space="preserve">Минздрава России </w:t>
            </w:r>
          </w:p>
          <w:p w:rsidR="003C0A6E" w:rsidRPr="00CF48A9" w:rsidRDefault="003C0A6E" w:rsidP="006E1C10">
            <w:pPr>
              <w:spacing w:after="0" w:line="240" w:lineRule="auto"/>
              <w:rPr>
                <w:rFonts w:ascii="Times New Roman" w:hAnsi="Times New Roman"/>
                <w:sz w:val="24"/>
                <w:szCs w:val="24"/>
                <w:lang w:eastAsia="ru-RU"/>
              </w:rPr>
            </w:pPr>
            <w:r w:rsidRPr="00CF48A9">
              <w:rPr>
                <w:rFonts w:ascii="Times New Roman" w:hAnsi="Times New Roman"/>
                <w:lang w:eastAsia="ru-RU"/>
              </w:rPr>
              <w:t xml:space="preserve">______________________ Н.В.Ларёва </w:t>
            </w:r>
          </w:p>
          <w:p w:rsidR="003C0A6E" w:rsidRPr="00CF48A9" w:rsidRDefault="003C0A6E" w:rsidP="006E1C10">
            <w:pPr>
              <w:widowControl w:val="0"/>
              <w:tabs>
                <w:tab w:val="left" w:pos="-1418"/>
              </w:tabs>
              <w:suppressAutoHyphens/>
              <w:spacing w:after="0" w:line="240" w:lineRule="auto"/>
              <w:contextualSpacing/>
              <w:rPr>
                <w:rFonts w:ascii="Times New Roman" w:eastAsia="Arial" w:hAnsi="Times New Roman"/>
                <w:sz w:val="24"/>
                <w:szCs w:val="24"/>
                <w:lang w:eastAsia="zh-CN"/>
              </w:rPr>
            </w:pPr>
            <w:r w:rsidRPr="00CF48A9">
              <w:rPr>
                <w:rFonts w:ascii="Times New Roman" w:hAnsi="Times New Roman"/>
                <w:lang w:eastAsia="ru-RU"/>
              </w:rPr>
              <w:t>мп</w:t>
            </w:r>
            <w:r w:rsidRPr="00CF48A9">
              <w:rPr>
                <w:rFonts w:ascii="Times New Roman" w:eastAsia="Arial" w:hAnsi="Times New Roman"/>
                <w:sz w:val="24"/>
                <w:szCs w:val="24"/>
                <w:lang w:eastAsia="zh-CN"/>
              </w:rPr>
              <w:t xml:space="preserve"> </w:t>
            </w:r>
          </w:p>
        </w:tc>
        <w:tc>
          <w:tcPr>
            <w:tcW w:w="4672" w:type="dxa"/>
          </w:tcPr>
          <w:p w:rsidR="003C0A6E" w:rsidRPr="00CF48A9" w:rsidRDefault="003C0A6E" w:rsidP="006E1C10">
            <w:pPr>
              <w:widowControl w:val="0"/>
              <w:suppressAutoHyphens/>
              <w:spacing w:after="0" w:line="240" w:lineRule="auto"/>
              <w:jc w:val="center"/>
              <w:rPr>
                <w:rFonts w:ascii="Times New Roman" w:eastAsia="Arial" w:hAnsi="Times New Roman"/>
                <w:b/>
                <w:sz w:val="24"/>
                <w:szCs w:val="24"/>
                <w:lang w:eastAsia="zh-CN"/>
              </w:rPr>
            </w:pPr>
            <w:r>
              <w:rPr>
                <w:rFonts w:ascii="Times New Roman" w:eastAsia="Arial" w:hAnsi="Times New Roman"/>
                <w:b/>
                <w:sz w:val="24"/>
                <w:szCs w:val="24"/>
                <w:lang w:eastAsia="zh-CN"/>
              </w:rPr>
              <w:t>Исполнитель</w:t>
            </w:r>
            <w:r w:rsidRPr="00CF48A9">
              <w:rPr>
                <w:rFonts w:ascii="Times New Roman" w:eastAsia="Arial" w:hAnsi="Times New Roman"/>
                <w:b/>
                <w:sz w:val="24"/>
                <w:szCs w:val="24"/>
                <w:lang w:eastAsia="zh-CN"/>
              </w:rPr>
              <w:t>:</w:t>
            </w:r>
          </w:p>
          <w:p w:rsidR="003C0A6E" w:rsidRPr="00CF48A9" w:rsidRDefault="003C0A6E" w:rsidP="006E1C10">
            <w:pPr>
              <w:widowControl w:val="0"/>
              <w:tabs>
                <w:tab w:val="left" w:pos="-1418"/>
              </w:tabs>
              <w:suppressAutoHyphens/>
              <w:spacing w:after="0" w:line="240" w:lineRule="auto"/>
              <w:rPr>
                <w:rFonts w:ascii="Times New Roman" w:eastAsia="Arial" w:hAnsi="Times New Roman"/>
                <w:sz w:val="24"/>
                <w:szCs w:val="24"/>
                <w:lang w:eastAsia="zh-CN"/>
              </w:rPr>
            </w:pPr>
          </w:p>
        </w:tc>
      </w:tr>
    </w:tbl>
    <w:p w:rsidR="003C0A6E" w:rsidRDefault="003C0A6E" w:rsidP="003C0A6E">
      <w:pPr>
        <w:shd w:val="clear" w:color="auto" w:fill="FFFFFF"/>
        <w:tabs>
          <w:tab w:val="left" w:pos="2372"/>
        </w:tabs>
        <w:spacing w:after="0" w:line="240" w:lineRule="atLeast"/>
        <w:ind w:firstLine="709"/>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3C0A6E" w:rsidRDefault="003C0A6E" w:rsidP="006C0F48">
      <w:pPr>
        <w:shd w:val="clear" w:color="auto" w:fill="FFFFFF"/>
        <w:spacing w:after="0" w:line="240" w:lineRule="atLeast"/>
        <w:ind w:firstLine="709"/>
        <w:jc w:val="right"/>
        <w:rPr>
          <w:rFonts w:ascii="Times New Roman" w:hAnsi="Times New Roman" w:cs="Times New Roman"/>
          <w:sz w:val="24"/>
          <w:szCs w:val="24"/>
        </w:rPr>
      </w:pPr>
    </w:p>
    <w:p w:rsidR="00526B77" w:rsidRPr="001D6C5C" w:rsidRDefault="003C0A6E" w:rsidP="003C0A6E">
      <w:pPr>
        <w:shd w:val="clear" w:color="auto" w:fill="FFFFFF"/>
        <w:spacing w:after="0" w:line="240" w:lineRule="atLeast"/>
        <w:jc w:val="right"/>
        <w:rPr>
          <w:rFonts w:ascii="Times New Roman" w:hAnsi="Times New Roman" w:cs="Times New Roman"/>
          <w:sz w:val="24"/>
          <w:szCs w:val="24"/>
        </w:rPr>
      </w:pPr>
      <w:r>
        <w:rPr>
          <w:rFonts w:ascii="Times New Roman" w:hAnsi="Times New Roman" w:cs="Times New Roman"/>
          <w:sz w:val="24"/>
          <w:szCs w:val="24"/>
        </w:rPr>
        <w:t>Приложение №2</w:t>
      </w:r>
    </w:p>
    <w:p w:rsidR="006C0F48" w:rsidRDefault="00526B77" w:rsidP="006C0F48">
      <w:pPr>
        <w:shd w:val="clear" w:color="auto" w:fill="FFFFFF"/>
        <w:spacing w:after="0" w:line="240" w:lineRule="atLeast"/>
        <w:ind w:firstLine="709"/>
        <w:jc w:val="right"/>
        <w:rPr>
          <w:rFonts w:ascii="Times New Roman" w:hAnsi="Times New Roman" w:cs="Times New Roman"/>
          <w:sz w:val="24"/>
          <w:szCs w:val="24"/>
        </w:rPr>
      </w:pPr>
      <w:r w:rsidRPr="001D6C5C">
        <w:rPr>
          <w:rFonts w:ascii="Times New Roman" w:hAnsi="Times New Roman" w:cs="Times New Roman"/>
          <w:sz w:val="24"/>
          <w:szCs w:val="24"/>
        </w:rPr>
        <w:t xml:space="preserve">к контракту № </w:t>
      </w:r>
      <w:r w:rsidR="00E428B8">
        <w:rPr>
          <w:rFonts w:ascii="Times New Roman" w:eastAsia="Times New Roman" w:hAnsi="Times New Roman" w:cs="Times New Roman"/>
          <w:b/>
          <w:bCs/>
          <w:sz w:val="24"/>
          <w:szCs w:val="24"/>
          <w:lang w:eastAsia="ru-RU"/>
        </w:rPr>
        <w:t>82/2026/ЕАТ</w:t>
      </w:r>
      <w:r w:rsidR="00E428B8" w:rsidRPr="001D6C5C">
        <w:rPr>
          <w:rFonts w:ascii="Times New Roman" w:eastAsia="Times New Roman" w:hAnsi="Times New Roman" w:cs="Times New Roman"/>
          <w:b/>
          <w:bCs/>
          <w:sz w:val="24"/>
          <w:szCs w:val="24"/>
          <w:lang w:eastAsia="ru-RU"/>
        </w:rPr>
        <w:t>-44</w:t>
      </w:r>
    </w:p>
    <w:p w:rsidR="00526B77" w:rsidRPr="001D6C5C" w:rsidRDefault="00526B77" w:rsidP="006C0F48">
      <w:pPr>
        <w:shd w:val="clear" w:color="auto" w:fill="FFFFFF"/>
        <w:spacing w:after="0" w:line="240" w:lineRule="atLeast"/>
        <w:ind w:firstLine="709"/>
        <w:jc w:val="right"/>
        <w:rPr>
          <w:rFonts w:ascii="Times New Roman" w:hAnsi="Times New Roman" w:cs="Times New Roman"/>
          <w:b/>
          <w:sz w:val="24"/>
          <w:szCs w:val="24"/>
        </w:rPr>
      </w:pPr>
      <w:r w:rsidRPr="001D6C5C">
        <w:rPr>
          <w:rFonts w:ascii="Times New Roman" w:hAnsi="Times New Roman" w:cs="Times New Roman"/>
          <w:sz w:val="24"/>
          <w:szCs w:val="24"/>
        </w:rPr>
        <w:t>от «__» _________ 2026 г.</w:t>
      </w:r>
    </w:p>
    <w:p w:rsidR="00526B77" w:rsidRPr="001D6C5C" w:rsidRDefault="00526B77" w:rsidP="00526B77">
      <w:pPr>
        <w:contextualSpacing/>
        <w:rPr>
          <w:rFonts w:ascii="Times New Roman" w:hAnsi="Times New Roman" w:cs="Times New Roman"/>
          <w:b/>
          <w:bCs/>
          <w:sz w:val="24"/>
          <w:szCs w:val="24"/>
          <w:lang w:eastAsia="zh-CN"/>
        </w:rPr>
      </w:pPr>
    </w:p>
    <w:p w:rsidR="00526B77" w:rsidRPr="001D6C5C" w:rsidRDefault="00526B77" w:rsidP="00526B77">
      <w:pPr>
        <w:jc w:val="center"/>
        <w:rPr>
          <w:rFonts w:ascii="Times New Roman" w:hAnsi="Times New Roman" w:cs="Times New Roman"/>
          <w:b/>
          <w:bCs/>
          <w:sz w:val="24"/>
          <w:szCs w:val="24"/>
          <w:lang w:eastAsia="zh-CN"/>
        </w:rPr>
      </w:pPr>
      <w:r w:rsidRPr="001D6C5C">
        <w:rPr>
          <w:rFonts w:ascii="Times New Roman" w:hAnsi="Times New Roman" w:cs="Times New Roman"/>
          <w:b/>
          <w:bCs/>
          <w:sz w:val="24"/>
          <w:szCs w:val="24"/>
          <w:lang w:eastAsia="ar-SA"/>
        </w:rPr>
        <w:t xml:space="preserve">ТЕХНИЧЕСКОЕ ЗАДАНИЕ </w:t>
      </w:r>
    </w:p>
    <w:p w:rsidR="006C0F48" w:rsidRDefault="006C0F48" w:rsidP="00902242">
      <w:pPr>
        <w:spacing w:after="0" w:line="240" w:lineRule="auto"/>
        <w:ind w:firstLine="567"/>
        <w:jc w:val="both"/>
        <w:rPr>
          <w:rFonts w:ascii="Times New Roman" w:eastAsia="Times New Roman" w:hAnsi="Times New Roman" w:cs="Times New Roman"/>
          <w:sz w:val="24"/>
          <w:szCs w:val="24"/>
          <w:lang w:eastAsia="ru-RU"/>
        </w:rPr>
      </w:pPr>
    </w:p>
    <w:p w:rsidR="006C0F48" w:rsidRPr="006C0F48" w:rsidRDefault="006C0F48" w:rsidP="006C0F48">
      <w:pPr>
        <w:tabs>
          <w:tab w:val="left" w:pos="3592"/>
        </w:tabs>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3"/>
        <w:gridCol w:w="4511"/>
      </w:tblGrid>
      <w:tr w:rsidR="006C0F48" w:rsidRPr="006C0F48" w:rsidTr="006C0F48">
        <w:trPr>
          <w:trHeight w:val="255"/>
          <w:jc w:val="center"/>
        </w:trPr>
        <w:tc>
          <w:tcPr>
            <w:tcW w:w="4513" w:type="dxa"/>
          </w:tcPr>
          <w:p w:rsidR="006C0F48" w:rsidRPr="006C0F48" w:rsidRDefault="006C0F48" w:rsidP="006C0F48">
            <w:pPr>
              <w:widowControl w:val="0"/>
              <w:tabs>
                <w:tab w:val="left" w:pos="-1418"/>
              </w:tabs>
              <w:suppressAutoHyphens/>
              <w:spacing w:after="0" w:line="240" w:lineRule="atLeast"/>
              <w:jc w:val="center"/>
              <w:rPr>
                <w:rFonts w:ascii="Times New Roman" w:eastAsia="Times New Roman" w:hAnsi="Times New Roman" w:cs="Times New Roman"/>
                <w:lang w:eastAsia="ar-SA"/>
              </w:rPr>
            </w:pPr>
            <w:r w:rsidRPr="006C0F48">
              <w:rPr>
                <w:rFonts w:ascii="Times New Roman" w:eastAsia="Arial" w:hAnsi="Times New Roman" w:cs="Times New Roman"/>
                <w:b/>
                <w:kern w:val="2"/>
                <w:lang w:eastAsia="zh-CN"/>
              </w:rPr>
              <w:t>Заказчик:</w:t>
            </w:r>
          </w:p>
          <w:p w:rsidR="006C0F48" w:rsidRPr="006C0F48" w:rsidRDefault="006C0F48" w:rsidP="006C0F48">
            <w:pPr>
              <w:suppressAutoHyphens/>
              <w:spacing w:after="0" w:line="240" w:lineRule="atLeast"/>
              <w:jc w:val="center"/>
              <w:rPr>
                <w:rFonts w:ascii="Times New Roman" w:eastAsia="Times New Roman" w:hAnsi="Times New Roman" w:cs="Times New Roman"/>
                <w:b/>
                <w:lang w:eastAsia="ar-SA"/>
              </w:rPr>
            </w:pPr>
            <w:r w:rsidRPr="006C0F48">
              <w:rPr>
                <w:rFonts w:ascii="Times New Roman" w:eastAsia="Times New Roman" w:hAnsi="Times New Roman" w:cs="Times New Roman"/>
                <w:b/>
                <w:lang w:eastAsia="ar-SA"/>
              </w:rPr>
              <w:t>ФГБОУ ВО ЧГМА Минздрава России</w:t>
            </w:r>
          </w:p>
          <w:p w:rsidR="006C0F48" w:rsidRPr="006C0F48" w:rsidRDefault="006C0F48" w:rsidP="006C0F48">
            <w:pPr>
              <w:suppressAutoHyphens/>
              <w:spacing w:after="0" w:line="240" w:lineRule="atLeast"/>
              <w:rPr>
                <w:rFonts w:ascii="Times New Roman" w:eastAsia="Times New Roman" w:hAnsi="Times New Roman" w:cs="Times New Roman"/>
                <w:lang w:eastAsia="ar-SA"/>
              </w:rPr>
            </w:pPr>
            <w:r w:rsidRPr="006C0F48">
              <w:rPr>
                <w:rFonts w:ascii="Times New Roman" w:eastAsia="Times New Roman" w:hAnsi="Times New Roman" w:cs="Times New Roman"/>
                <w:lang w:eastAsia="ar-SA"/>
              </w:rPr>
              <w:t xml:space="preserve">672000, Забайкальский край, г. Чита, ул. Горького, 39 а </w:t>
            </w:r>
          </w:p>
          <w:p w:rsidR="006C0F48" w:rsidRPr="006C0F48" w:rsidRDefault="006C0F48" w:rsidP="006C0F48">
            <w:pPr>
              <w:suppressAutoHyphens/>
              <w:spacing w:after="0" w:line="240" w:lineRule="atLeast"/>
              <w:rPr>
                <w:rFonts w:ascii="Times New Roman" w:eastAsia="Times New Roman" w:hAnsi="Times New Roman" w:cs="Times New Roman"/>
                <w:lang w:eastAsia="ar-SA"/>
              </w:rPr>
            </w:pPr>
            <w:r w:rsidRPr="006C0F48">
              <w:rPr>
                <w:rFonts w:ascii="Times New Roman" w:eastAsia="Times New Roman" w:hAnsi="Times New Roman" w:cs="Times New Roman"/>
                <w:lang w:eastAsia="ar-SA"/>
              </w:rPr>
              <w:t xml:space="preserve">Тел.:  8 (3022) 32-43-59 </w:t>
            </w:r>
          </w:p>
          <w:p w:rsidR="006C0F48" w:rsidRPr="006C0F48" w:rsidRDefault="006C0F48" w:rsidP="006C0F48">
            <w:pPr>
              <w:suppressAutoHyphens/>
              <w:spacing w:after="0" w:line="240" w:lineRule="atLeast"/>
              <w:rPr>
                <w:rFonts w:ascii="Times New Roman" w:eastAsia="Times New Roman" w:hAnsi="Times New Roman" w:cs="Times New Roman"/>
                <w:lang w:eastAsia="ar-SA"/>
              </w:rPr>
            </w:pPr>
            <w:r w:rsidRPr="006C0F48">
              <w:rPr>
                <w:rFonts w:ascii="Times New Roman" w:eastAsia="Times New Roman" w:hAnsi="Times New Roman" w:cs="Times New Roman"/>
                <w:lang w:eastAsia="ar-SA"/>
              </w:rPr>
              <w:t xml:space="preserve">Факс: (3022)32-30-58 </w:t>
            </w:r>
          </w:p>
          <w:p w:rsidR="006C0F48" w:rsidRPr="006C0F48" w:rsidRDefault="006C0F48" w:rsidP="006C0F48">
            <w:pPr>
              <w:suppressAutoHyphens/>
              <w:spacing w:after="0" w:line="240" w:lineRule="atLeast"/>
              <w:rPr>
                <w:rFonts w:ascii="Times New Roman" w:eastAsia="Times New Roman" w:hAnsi="Times New Roman" w:cs="Times New Roman"/>
                <w:lang w:eastAsia="ar-SA"/>
              </w:rPr>
            </w:pPr>
            <w:r w:rsidRPr="006C0F48">
              <w:rPr>
                <w:rFonts w:ascii="Times New Roman" w:eastAsia="Times New Roman" w:hAnsi="Times New Roman" w:cs="Times New Roman"/>
                <w:lang w:val="en-US" w:eastAsia="ar-SA"/>
              </w:rPr>
              <w:t>E</w:t>
            </w:r>
            <w:r w:rsidRPr="006C0F48">
              <w:rPr>
                <w:rFonts w:ascii="Times New Roman" w:eastAsia="Times New Roman" w:hAnsi="Times New Roman" w:cs="Times New Roman"/>
                <w:lang w:eastAsia="ar-SA"/>
              </w:rPr>
              <w:t>-</w:t>
            </w:r>
            <w:r w:rsidRPr="006C0F48">
              <w:rPr>
                <w:rFonts w:ascii="Times New Roman" w:eastAsia="Times New Roman" w:hAnsi="Times New Roman" w:cs="Times New Roman"/>
                <w:lang w:val="en-US" w:eastAsia="ar-SA"/>
              </w:rPr>
              <w:t>mail</w:t>
            </w:r>
            <w:r w:rsidRPr="006C0F48">
              <w:rPr>
                <w:rFonts w:ascii="Times New Roman" w:eastAsia="Times New Roman" w:hAnsi="Times New Roman" w:cs="Times New Roman"/>
                <w:lang w:eastAsia="ar-SA"/>
              </w:rPr>
              <w:t xml:space="preserve">: </w:t>
            </w:r>
            <w:r w:rsidRPr="006C0F48">
              <w:rPr>
                <w:rFonts w:ascii="Times New Roman" w:eastAsia="Times New Roman" w:hAnsi="Times New Roman" w:cs="Times New Roman"/>
                <w:lang w:val="en-US" w:eastAsia="ar-SA"/>
              </w:rPr>
              <w:t>zakupki</w:t>
            </w:r>
            <w:r w:rsidRPr="006C0F48">
              <w:rPr>
                <w:rFonts w:ascii="Times New Roman" w:eastAsia="Times New Roman" w:hAnsi="Times New Roman" w:cs="Times New Roman"/>
                <w:lang w:eastAsia="ar-SA"/>
              </w:rPr>
              <w:t>@</w:t>
            </w:r>
            <w:r w:rsidRPr="006C0F48">
              <w:rPr>
                <w:rFonts w:ascii="Times New Roman" w:eastAsia="Times New Roman" w:hAnsi="Times New Roman" w:cs="Times New Roman"/>
                <w:lang w:val="en-US" w:eastAsia="ar-SA"/>
              </w:rPr>
              <w:t>chitgma</w:t>
            </w:r>
            <w:r w:rsidRPr="006C0F48">
              <w:rPr>
                <w:rFonts w:ascii="Times New Roman" w:eastAsia="Times New Roman" w:hAnsi="Times New Roman" w:cs="Times New Roman"/>
                <w:lang w:eastAsia="ar-SA"/>
              </w:rPr>
              <w:t>.</w:t>
            </w:r>
            <w:r w:rsidRPr="006C0F48">
              <w:rPr>
                <w:rFonts w:ascii="Times New Roman" w:eastAsia="Times New Roman" w:hAnsi="Times New Roman" w:cs="Times New Roman"/>
                <w:lang w:val="en-US" w:eastAsia="ar-SA"/>
              </w:rPr>
              <w:t>ru</w:t>
            </w:r>
            <w:r w:rsidRPr="006C0F48">
              <w:rPr>
                <w:rFonts w:ascii="Times New Roman" w:eastAsia="Times New Roman" w:hAnsi="Times New Roman" w:cs="Times New Roman"/>
                <w:lang w:eastAsia="ar-SA"/>
              </w:rPr>
              <w:t xml:space="preserve"> </w:t>
            </w:r>
          </w:p>
          <w:p w:rsidR="006C0F48" w:rsidRPr="006C0F48" w:rsidRDefault="006C0F48" w:rsidP="006C0F48">
            <w:pPr>
              <w:widowControl w:val="0"/>
              <w:tabs>
                <w:tab w:val="left" w:pos="-1418"/>
              </w:tabs>
              <w:suppressAutoHyphens/>
              <w:spacing w:after="0" w:line="240" w:lineRule="atLeast"/>
              <w:contextualSpacing/>
              <w:rPr>
                <w:rFonts w:ascii="Times New Roman" w:eastAsia="Times New Roman" w:hAnsi="Times New Roman" w:cs="Times New Roman"/>
                <w:lang w:eastAsia="ar-SA"/>
              </w:rPr>
            </w:pPr>
          </w:p>
          <w:p w:rsidR="006C0F48" w:rsidRPr="006C0F48" w:rsidRDefault="006C0F48" w:rsidP="006C0F48">
            <w:pPr>
              <w:widowControl w:val="0"/>
              <w:tabs>
                <w:tab w:val="left" w:pos="-1418"/>
              </w:tabs>
              <w:suppressAutoHyphens/>
              <w:spacing w:after="0" w:line="240" w:lineRule="atLeast"/>
              <w:contextualSpacing/>
              <w:rPr>
                <w:rFonts w:ascii="Times New Roman" w:eastAsia="Times New Roman" w:hAnsi="Times New Roman" w:cs="Times New Roman"/>
                <w:lang w:eastAsia="ar-SA"/>
              </w:rPr>
            </w:pPr>
          </w:p>
          <w:p w:rsidR="006C0F48" w:rsidRPr="006C0F48" w:rsidRDefault="006C0F48" w:rsidP="006C0F48">
            <w:pPr>
              <w:widowControl w:val="0"/>
              <w:tabs>
                <w:tab w:val="left" w:pos="-1418"/>
              </w:tabs>
              <w:suppressAutoHyphens/>
              <w:spacing w:after="0" w:line="240" w:lineRule="atLeast"/>
              <w:contextualSpacing/>
              <w:rPr>
                <w:rFonts w:ascii="Times New Roman" w:eastAsia="Times New Roman" w:hAnsi="Times New Roman" w:cs="Times New Roman"/>
                <w:lang w:eastAsia="ar-SA"/>
              </w:rPr>
            </w:pPr>
          </w:p>
          <w:p w:rsidR="006C0F48" w:rsidRPr="006C0F48" w:rsidRDefault="006C0F48" w:rsidP="006C0F48">
            <w:pPr>
              <w:widowControl w:val="0"/>
              <w:tabs>
                <w:tab w:val="left" w:pos="-1418"/>
              </w:tabs>
              <w:suppressAutoHyphens/>
              <w:spacing w:after="0" w:line="240" w:lineRule="atLeast"/>
              <w:contextualSpacing/>
              <w:rPr>
                <w:rFonts w:ascii="Times New Roman" w:eastAsia="Times New Roman" w:hAnsi="Times New Roman" w:cs="Times New Roman"/>
                <w:lang w:eastAsia="ar-SA"/>
              </w:rPr>
            </w:pPr>
          </w:p>
          <w:p w:rsidR="006C0F48" w:rsidRPr="006C0F48" w:rsidRDefault="006C0F48" w:rsidP="006C0F48">
            <w:pPr>
              <w:widowControl w:val="0"/>
              <w:tabs>
                <w:tab w:val="left" w:pos="-1418"/>
              </w:tabs>
              <w:suppressAutoHyphens/>
              <w:spacing w:after="0" w:line="240" w:lineRule="atLeast"/>
              <w:contextualSpacing/>
              <w:rPr>
                <w:rFonts w:ascii="Times New Roman" w:eastAsia="Times New Roman" w:hAnsi="Times New Roman" w:cs="Times New Roman"/>
                <w:lang w:eastAsia="ar-SA"/>
              </w:rPr>
            </w:pPr>
          </w:p>
          <w:p w:rsidR="006C0F48" w:rsidRPr="006C0F48" w:rsidRDefault="006C0F48" w:rsidP="006C0F48">
            <w:pPr>
              <w:suppressAutoHyphens/>
              <w:spacing w:after="0" w:line="240" w:lineRule="atLeast"/>
              <w:rPr>
                <w:rFonts w:ascii="Times New Roman" w:eastAsia="Times New Roman" w:hAnsi="Times New Roman" w:cs="Times New Roman"/>
                <w:lang w:eastAsia="ar-SA"/>
              </w:rPr>
            </w:pPr>
            <w:r w:rsidRPr="006C0F48">
              <w:rPr>
                <w:rFonts w:ascii="Times New Roman" w:eastAsia="Times New Roman" w:hAnsi="Times New Roman" w:cs="Times New Roman"/>
                <w:lang w:eastAsia="ar-SA"/>
              </w:rPr>
              <w:t xml:space="preserve">И.о. ректора ФГБОУ ВО ЧГМА </w:t>
            </w:r>
          </w:p>
          <w:p w:rsidR="006C0F48" w:rsidRPr="006C0F48" w:rsidRDefault="006C0F48" w:rsidP="006C0F48">
            <w:pPr>
              <w:suppressAutoHyphens/>
              <w:spacing w:after="0" w:line="240" w:lineRule="atLeast"/>
              <w:rPr>
                <w:rFonts w:ascii="Times New Roman" w:eastAsia="Times New Roman" w:hAnsi="Times New Roman" w:cs="Times New Roman"/>
                <w:lang w:eastAsia="ar-SA"/>
              </w:rPr>
            </w:pPr>
            <w:r w:rsidRPr="006C0F48">
              <w:rPr>
                <w:rFonts w:ascii="Times New Roman" w:eastAsia="Times New Roman" w:hAnsi="Times New Roman" w:cs="Times New Roman"/>
                <w:lang w:eastAsia="ar-SA"/>
              </w:rPr>
              <w:t xml:space="preserve">Минздрава России </w:t>
            </w:r>
          </w:p>
          <w:p w:rsidR="006C0F48" w:rsidRPr="006C0F48" w:rsidRDefault="006C0F48" w:rsidP="006C0F48">
            <w:pPr>
              <w:suppressAutoHyphens/>
              <w:spacing w:after="0" w:line="240" w:lineRule="atLeast"/>
              <w:rPr>
                <w:rFonts w:ascii="Times New Roman" w:eastAsia="Times New Roman" w:hAnsi="Times New Roman" w:cs="Times New Roman"/>
                <w:lang w:eastAsia="ar-SA"/>
              </w:rPr>
            </w:pPr>
            <w:r w:rsidRPr="006C0F48">
              <w:rPr>
                <w:rFonts w:ascii="Times New Roman" w:eastAsia="Times New Roman" w:hAnsi="Times New Roman" w:cs="Times New Roman"/>
                <w:lang w:eastAsia="ar-SA"/>
              </w:rPr>
              <w:t xml:space="preserve">______________________ Н.В.Ларёва </w:t>
            </w:r>
          </w:p>
          <w:p w:rsidR="006C0F48" w:rsidRPr="006C0F48" w:rsidRDefault="006C0F48" w:rsidP="006C0F48">
            <w:pPr>
              <w:widowControl w:val="0"/>
              <w:tabs>
                <w:tab w:val="left" w:pos="-1418"/>
              </w:tabs>
              <w:suppressAutoHyphens/>
              <w:spacing w:after="0" w:line="240" w:lineRule="atLeast"/>
              <w:contextualSpacing/>
              <w:rPr>
                <w:rFonts w:ascii="Times New Roman" w:eastAsia="Arial" w:hAnsi="Times New Roman" w:cs="Times New Roman"/>
                <w:lang w:eastAsia="zh-CN"/>
              </w:rPr>
            </w:pPr>
            <w:r w:rsidRPr="006C0F48">
              <w:rPr>
                <w:rFonts w:ascii="Times New Roman" w:eastAsia="Times New Roman" w:hAnsi="Times New Roman" w:cs="Times New Roman"/>
                <w:lang w:eastAsia="ar-SA"/>
              </w:rPr>
              <w:t>мп</w:t>
            </w:r>
            <w:r w:rsidRPr="006C0F48">
              <w:rPr>
                <w:rFonts w:ascii="Times New Roman" w:eastAsia="Arial" w:hAnsi="Times New Roman" w:cs="Times New Roman"/>
                <w:lang w:eastAsia="zh-CN"/>
              </w:rPr>
              <w:t xml:space="preserve"> </w:t>
            </w:r>
          </w:p>
        </w:tc>
        <w:tc>
          <w:tcPr>
            <w:tcW w:w="4511" w:type="dxa"/>
          </w:tcPr>
          <w:p w:rsidR="006C0F48" w:rsidRDefault="006C0F48" w:rsidP="006C0F48">
            <w:pPr>
              <w:suppressAutoHyphens/>
              <w:snapToGrid w:val="0"/>
              <w:spacing w:after="0" w:line="240" w:lineRule="auto"/>
              <w:jc w:val="center"/>
              <w:rPr>
                <w:rFonts w:ascii="Times New Roman" w:eastAsia="Times New Roman" w:hAnsi="Times New Roman" w:cs="Times New Roman"/>
                <w:b/>
                <w:lang w:eastAsia="ru-RU"/>
              </w:rPr>
            </w:pPr>
            <w:r w:rsidRPr="006C0F48">
              <w:rPr>
                <w:rFonts w:ascii="Times New Roman" w:eastAsia="Times New Roman" w:hAnsi="Times New Roman" w:cs="Times New Roman"/>
                <w:b/>
                <w:lang w:eastAsia="ru-RU"/>
              </w:rPr>
              <w:t xml:space="preserve">Исполнитель </w:t>
            </w:r>
          </w:p>
          <w:p w:rsidR="006C0F48" w:rsidRPr="006C0F48" w:rsidRDefault="006C0F48" w:rsidP="006C0F48">
            <w:pPr>
              <w:suppressAutoHyphens/>
              <w:spacing w:after="0" w:line="240" w:lineRule="atLeast"/>
              <w:rPr>
                <w:rFonts w:ascii="Times New Roman" w:eastAsia="Arial" w:hAnsi="Times New Roman" w:cs="Times New Roman"/>
                <w:lang w:eastAsia="zh-CN"/>
              </w:rPr>
            </w:pPr>
          </w:p>
        </w:tc>
      </w:tr>
    </w:tbl>
    <w:p w:rsidR="003C0A6E" w:rsidRDefault="003C0A6E" w:rsidP="006C0F48">
      <w:pPr>
        <w:tabs>
          <w:tab w:val="left" w:pos="3592"/>
        </w:tabs>
        <w:rPr>
          <w:rFonts w:ascii="Times New Roman" w:eastAsia="Times New Roman" w:hAnsi="Times New Roman" w:cs="Times New Roman"/>
          <w:sz w:val="24"/>
          <w:szCs w:val="24"/>
          <w:lang w:eastAsia="ru-RU"/>
        </w:rPr>
      </w:pPr>
    </w:p>
    <w:p w:rsidR="003C0A6E" w:rsidRPr="003C0A6E" w:rsidRDefault="003C0A6E" w:rsidP="003C0A6E">
      <w:pPr>
        <w:rPr>
          <w:rFonts w:ascii="Times New Roman" w:eastAsia="Times New Roman" w:hAnsi="Times New Roman" w:cs="Times New Roman"/>
          <w:sz w:val="24"/>
          <w:szCs w:val="24"/>
          <w:lang w:eastAsia="ru-RU"/>
        </w:rPr>
      </w:pPr>
    </w:p>
    <w:p w:rsidR="003C0A6E" w:rsidRPr="003C0A6E" w:rsidRDefault="003C0A6E" w:rsidP="003C0A6E">
      <w:pPr>
        <w:rPr>
          <w:rFonts w:ascii="Times New Roman" w:eastAsia="Times New Roman" w:hAnsi="Times New Roman" w:cs="Times New Roman"/>
          <w:sz w:val="24"/>
          <w:szCs w:val="24"/>
          <w:lang w:eastAsia="ru-RU"/>
        </w:rPr>
      </w:pPr>
    </w:p>
    <w:p w:rsidR="003C0A6E" w:rsidRPr="003C0A6E" w:rsidRDefault="003C0A6E" w:rsidP="003C0A6E">
      <w:pPr>
        <w:rPr>
          <w:rFonts w:ascii="Times New Roman" w:eastAsia="Times New Roman" w:hAnsi="Times New Roman" w:cs="Times New Roman"/>
          <w:sz w:val="24"/>
          <w:szCs w:val="24"/>
          <w:lang w:eastAsia="ru-RU"/>
        </w:rPr>
      </w:pPr>
    </w:p>
    <w:p w:rsidR="003C0A6E" w:rsidRPr="003C0A6E" w:rsidRDefault="003C0A6E" w:rsidP="003C0A6E">
      <w:pPr>
        <w:rPr>
          <w:rFonts w:ascii="Times New Roman" w:eastAsia="Times New Roman" w:hAnsi="Times New Roman" w:cs="Times New Roman"/>
          <w:sz w:val="24"/>
          <w:szCs w:val="24"/>
          <w:lang w:eastAsia="ru-RU"/>
        </w:rPr>
      </w:pPr>
    </w:p>
    <w:p w:rsidR="003C0A6E" w:rsidRPr="003C0A6E" w:rsidRDefault="003C0A6E" w:rsidP="003C0A6E">
      <w:pPr>
        <w:rPr>
          <w:rFonts w:ascii="Times New Roman" w:eastAsia="Times New Roman" w:hAnsi="Times New Roman" w:cs="Times New Roman"/>
          <w:sz w:val="24"/>
          <w:szCs w:val="24"/>
          <w:lang w:eastAsia="ru-RU"/>
        </w:rPr>
      </w:pPr>
    </w:p>
    <w:p w:rsidR="003C0A6E" w:rsidRPr="003C0A6E" w:rsidRDefault="003C0A6E" w:rsidP="003C0A6E">
      <w:pPr>
        <w:rPr>
          <w:rFonts w:ascii="Times New Roman" w:eastAsia="Times New Roman" w:hAnsi="Times New Roman" w:cs="Times New Roman"/>
          <w:sz w:val="24"/>
          <w:szCs w:val="24"/>
          <w:lang w:eastAsia="ru-RU"/>
        </w:rPr>
      </w:pPr>
    </w:p>
    <w:p w:rsidR="003C0A6E" w:rsidRPr="003C0A6E" w:rsidRDefault="003C0A6E" w:rsidP="003C0A6E">
      <w:pPr>
        <w:rPr>
          <w:rFonts w:ascii="Times New Roman" w:eastAsia="Times New Roman" w:hAnsi="Times New Roman" w:cs="Times New Roman"/>
          <w:sz w:val="24"/>
          <w:szCs w:val="24"/>
          <w:lang w:eastAsia="ru-RU"/>
        </w:rPr>
      </w:pPr>
    </w:p>
    <w:p w:rsidR="003C0A6E" w:rsidRDefault="003C0A6E" w:rsidP="003C0A6E">
      <w:pPr>
        <w:rPr>
          <w:rFonts w:ascii="Times New Roman" w:eastAsia="Times New Roman" w:hAnsi="Times New Roman" w:cs="Times New Roman"/>
          <w:sz w:val="24"/>
          <w:szCs w:val="24"/>
          <w:lang w:eastAsia="ru-RU"/>
        </w:rPr>
      </w:pPr>
    </w:p>
    <w:p w:rsidR="003C0A6E" w:rsidRDefault="003C0A6E" w:rsidP="003C0A6E">
      <w:pPr>
        <w:rPr>
          <w:rFonts w:ascii="Times New Roman" w:eastAsia="Times New Roman" w:hAnsi="Times New Roman" w:cs="Times New Roman"/>
          <w:sz w:val="24"/>
          <w:szCs w:val="24"/>
          <w:lang w:eastAsia="ru-RU"/>
        </w:rPr>
      </w:pPr>
    </w:p>
    <w:p w:rsidR="003C0A6E" w:rsidRDefault="003C0A6E" w:rsidP="003C0A6E">
      <w:pPr>
        <w:rPr>
          <w:rFonts w:ascii="Times New Roman" w:eastAsia="Times New Roman" w:hAnsi="Times New Roman" w:cs="Times New Roman"/>
          <w:sz w:val="24"/>
          <w:szCs w:val="24"/>
          <w:lang w:eastAsia="ru-RU"/>
        </w:rPr>
      </w:pPr>
    </w:p>
    <w:p w:rsidR="003C0A6E" w:rsidRDefault="003C0A6E" w:rsidP="003C0A6E">
      <w:pPr>
        <w:rPr>
          <w:rFonts w:ascii="Times New Roman" w:eastAsia="Times New Roman" w:hAnsi="Times New Roman" w:cs="Times New Roman"/>
          <w:sz w:val="24"/>
          <w:szCs w:val="24"/>
          <w:lang w:eastAsia="ru-RU"/>
        </w:rPr>
      </w:pPr>
    </w:p>
    <w:p w:rsidR="003C0A6E" w:rsidRDefault="003C0A6E" w:rsidP="003C0A6E">
      <w:pPr>
        <w:rPr>
          <w:rFonts w:ascii="Times New Roman" w:eastAsia="Times New Roman" w:hAnsi="Times New Roman" w:cs="Times New Roman"/>
          <w:sz w:val="24"/>
          <w:szCs w:val="24"/>
          <w:lang w:eastAsia="ru-RU"/>
        </w:rPr>
      </w:pPr>
    </w:p>
    <w:p w:rsidR="003C0A6E" w:rsidRDefault="003C0A6E" w:rsidP="003C0A6E">
      <w:pPr>
        <w:rPr>
          <w:rFonts w:ascii="Times New Roman" w:eastAsia="Times New Roman" w:hAnsi="Times New Roman" w:cs="Times New Roman"/>
          <w:sz w:val="24"/>
          <w:szCs w:val="24"/>
          <w:lang w:eastAsia="ru-RU"/>
        </w:rPr>
      </w:pPr>
    </w:p>
    <w:p w:rsidR="003C0A6E" w:rsidRDefault="003C0A6E" w:rsidP="003C0A6E">
      <w:pPr>
        <w:rPr>
          <w:rFonts w:ascii="Times New Roman" w:eastAsia="Times New Roman" w:hAnsi="Times New Roman" w:cs="Times New Roman"/>
          <w:sz w:val="24"/>
          <w:szCs w:val="24"/>
          <w:lang w:eastAsia="ru-RU"/>
        </w:rPr>
      </w:pPr>
    </w:p>
    <w:p w:rsidR="003C0A6E" w:rsidRDefault="003C0A6E" w:rsidP="003C0A6E">
      <w:pPr>
        <w:rPr>
          <w:rFonts w:ascii="Times New Roman" w:eastAsia="Times New Roman" w:hAnsi="Times New Roman" w:cs="Times New Roman"/>
          <w:sz w:val="24"/>
          <w:szCs w:val="24"/>
          <w:lang w:eastAsia="ru-RU"/>
        </w:rPr>
      </w:pPr>
    </w:p>
    <w:p w:rsidR="003C0A6E" w:rsidRDefault="003C0A6E" w:rsidP="003C0A6E">
      <w:pPr>
        <w:rPr>
          <w:rFonts w:ascii="Times New Roman" w:eastAsia="Times New Roman" w:hAnsi="Times New Roman" w:cs="Times New Roman"/>
          <w:sz w:val="24"/>
          <w:szCs w:val="24"/>
          <w:lang w:eastAsia="ru-RU"/>
        </w:rPr>
      </w:pPr>
    </w:p>
    <w:p w:rsidR="003C0A6E" w:rsidRDefault="003C0A6E" w:rsidP="003C0A6E">
      <w:pPr>
        <w:rPr>
          <w:rFonts w:ascii="Times New Roman" w:eastAsia="Times New Roman" w:hAnsi="Times New Roman" w:cs="Times New Roman"/>
          <w:sz w:val="24"/>
          <w:szCs w:val="24"/>
          <w:lang w:eastAsia="ru-RU"/>
        </w:rPr>
      </w:pPr>
    </w:p>
    <w:p w:rsidR="003C0A6E" w:rsidRPr="00DB2623" w:rsidRDefault="003C0A6E" w:rsidP="003C0A6E">
      <w:pPr>
        <w:pStyle w:val="ConsPlusNormal"/>
        <w:spacing w:line="240" w:lineRule="atLeast"/>
        <w:ind w:firstLine="709"/>
        <w:jc w:val="right"/>
        <w:outlineLvl w:val="1"/>
        <w:rPr>
          <w:rFonts w:ascii="Times New Roman" w:hAnsi="Times New Roman" w:cs="Times New Roman"/>
          <w:color w:val="000000"/>
          <w:sz w:val="24"/>
          <w:szCs w:val="24"/>
        </w:rPr>
      </w:pPr>
      <w:r>
        <w:rPr>
          <w:rFonts w:ascii="Times New Roman" w:hAnsi="Times New Roman" w:cs="Times New Roman"/>
          <w:sz w:val="24"/>
          <w:szCs w:val="24"/>
        </w:rPr>
        <w:tab/>
      </w:r>
      <w:r w:rsidRPr="00DB2623">
        <w:rPr>
          <w:rFonts w:ascii="Times New Roman" w:hAnsi="Times New Roman" w:cs="Times New Roman"/>
          <w:color w:val="000000"/>
          <w:sz w:val="24"/>
          <w:szCs w:val="24"/>
        </w:rPr>
        <w:t>Приложение № 3</w:t>
      </w:r>
    </w:p>
    <w:p w:rsidR="003C0A6E" w:rsidRPr="00DB2623" w:rsidRDefault="003C0A6E" w:rsidP="003C0A6E">
      <w:pPr>
        <w:pStyle w:val="ConsPlusNormal"/>
        <w:spacing w:line="240" w:lineRule="atLeast"/>
        <w:ind w:firstLine="709"/>
        <w:jc w:val="right"/>
        <w:outlineLvl w:val="1"/>
        <w:rPr>
          <w:rFonts w:ascii="Times New Roman" w:hAnsi="Times New Roman" w:cs="Times New Roman"/>
          <w:color w:val="000000"/>
          <w:sz w:val="24"/>
          <w:szCs w:val="24"/>
          <w:shd w:val="clear" w:color="auto" w:fill="FFFFFF"/>
        </w:rPr>
      </w:pPr>
      <w:r w:rsidRPr="00DB2623">
        <w:rPr>
          <w:rFonts w:ascii="Times New Roman" w:hAnsi="Times New Roman" w:cs="Times New Roman"/>
          <w:color w:val="000000"/>
          <w:sz w:val="24"/>
          <w:szCs w:val="24"/>
        </w:rPr>
        <w:t xml:space="preserve"> к договору </w:t>
      </w:r>
      <w:r>
        <w:rPr>
          <w:rFonts w:ascii="Times New Roman" w:hAnsi="Times New Roman" w:cs="Times New Roman"/>
          <w:color w:val="000000"/>
          <w:sz w:val="24"/>
          <w:szCs w:val="24"/>
        </w:rPr>
        <w:t>№</w:t>
      </w:r>
      <w:r w:rsidRPr="00DB2623">
        <w:rPr>
          <w:rFonts w:ascii="Times New Roman" w:hAnsi="Times New Roman" w:cs="Times New Roman"/>
          <w:color w:val="000000"/>
          <w:sz w:val="24"/>
          <w:szCs w:val="24"/>
        </w:rPr>
        <w:t xml:space="preserve"> </w:t>
      </w:r>
      <w:r w:rsidR="00E428B8">
        <w:rPr>
          <w:rFonts w:ascii="Times New Roman" w:hAnsi="Times New Roman" w:cs="Times New Roman"/>
          <w:b/>
          <w:bCs/>
          <w:sz w:val="24"/>
          <w:szCs w:val="24"/>
        </w:rPr>
        <w:t>82/2026/ЕАТ</w:t>
      </w:r>
      <w:r w:rsidR="00E428B8" w:rsidRPr="001D6C5C">
        <w:rPr>
          <w:rFonts w:ascii="Times New Roman" w:hAnsi="Times New Roman" w:cs="Times New Roman"/>
          <w:b/>
          <w:bCs/>
          <w:sz w:val="24"/>
          <w:szCs w:val="24"/>
        </w:rPr>
        <w:t>-44</w:t>
      </w:r>
      <w:bookmarkStart w:id="4" w:name="_GoBack"/>
      <w:bookmarkEnd w:id="4"/>
    </w:p>
    <w:p w:rsidR="003C0A6E" w:rsidRPr="00DB2623" w:rsidRDefault="003C0A6E" w:rsidP="003C0A6E">
      <w:pPr>
        <w:pStyle w:val="ConsPlusNormal"/>
        <w:spacing w:line="240" w:lineRule="atLeast"/>
        <w:ind w:firstLine="709"/>
        <w:jc w:val="right"/>
        <w:outlineLvl w:val="1"/>
        <w:rPr>
          <w:rFonts w:ascii="Times New Roman" w:hAnsi="Times New Roman" w:cs="Times New Roman"/>
          <w:color w:val="000000"/>
          <w:sz w:val="24"/>
          <w:szCs w:val="24"/>
        </w:rPr>
      </w:pPr>
      <w:r w:rsidRPr="00DB2623">
        <w:rPr>
          <w:rFonts w:ascii="Times New Roman" w:hAnsi="Times New Roman" w:cs="Times New Roman"/>
          <w:color w:val="000000"/>
          <w:sz w:val="24"/>
          <w:szCs w:val="24"/>
        </w:rPr>
        <w:t>от «__» ______ 202</w:t>
      </w:r>
      <w:r>
        <w:rPr>
          <w:rFonts w:ascii="Times New Roman" w:hAnsi="Times New Roman" w:cs="Times New Roman"/>
          <w:color w:val="000000"/>
          <w:sz w:val="24"/>
          <w:szCs w:val="24"/>
        </w:rPr>
        <w:t>6</w:t>
      </w:r>
      <w:r w:rsidRPr="00DB2623">
        <w:rPr>
          <w:rFonts w:ascii="Times New Roman" w:hAnsi="Times New Roman" w:cs="Times New Roman"/>
          <w:color w:val="000000"/>
          <w:sz w:val="24"/>
          <w:szCs w:val="24"/>
        </w:rPr>
        <w:t xml:space="preserve"> г.</w:t>
      </w:r>
    </w:p>
    <w:p w:rsidR="003C0A6E" w:rsidRPr="00DB2623" w:rsidRDefault="003C0A6E" w:rsidP="003C0A6E">
      <w:pPr>
        <w:pStyle w:val="ConsPlusNormal"/>
        <w:spacing w:line="240" w:lineRule="atLeast"/>
        <w:ind w:firstLine="709"/>
        <w:jc w:val="both"/>
        <w:rPr>
          <w:rFonts w:ascii="Times New Roman" w:hAnsi="Times New Roman" w:cs="Times New Roman"/>
          <w:color w:val="000000"/>
          <w:sz w:val="24"/>
          <w:szCs w:val="24"/>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13"/>
        <w:gridCol w:w="470"/>
        <w:gridCol w:w="6804"/>
        <w:gridCol w:w="2158"/>
        <w:gridCol w:w="26"/>
      </w:tblGrid>
      <w:tr w:rsidR="003C0A6E" w:rsidRPr="001F615E" w:rsidTr="006E1C10">
        <w:trPr>
          <w:gridBefore w:val="1"/>
          <w:gridAfter w:val="1"/>
          <w:wBefore w:w="13" w:type="dxa"/>
          <w:wAfter w:w="26" w:type="dxa"/>
          <w:trHeight w:val="611"/>
          <w:jc w:val="center"/>
        </w:trPr>
        <w:tc>
          <w:tcPr>
            <w:tcW w:w="9432" w:type="dxa"/>
            <w:gridSpan w:val="3"/>
            <w:hideMark/>
          </w:tcPr>
          <w:p w:rsidR="003C0A6E" w:rsidRPr="001F615E" w:rsidRDefault="003C0A6E" w:rsidP="006E1C10">
            <w:pPr>
              <w:widowControl w:val="0"/>
              <w:suppressAutoHyphens/>
              <w:spacing w:after="0"/>
              <w:jc w:val="center"/>
              <w:rPr>
                <w:rFonts w:ascii="Times New Roman" w:eastAsia="Arial" w:hAnsi="Times New Roman"/>
                <w:b/>
                <w:color w:val="00000A"/>
                <w:sz w:val="24"/>
                <w:szCs w:val="24"/>
                <w:lang w:eastAsia="ar-SA"/>
              </w:rPr>
            </w:pPr>
            <w:bookmarkStart w:id="5" w:name="P560"/>
            <w:bookmarkEnd w:id="5"/>
            <w:r w:rsidRPr="001F615E">
              <w:rPr>
                <w:rFonts w:ascii="Times New Roman" w:eastAsia="Arial" w:hAnsi="Times New Roman"/>
                <w:b/>
                <w:color w:val="00000A"/>
                <w:sz w:val="24"/>
                <w:szCs w:val="24"/>
                <w:lang w:eastAsia="ar-SA"/>
              </w:rPr>
              <w:t>АКТ СДАЧИ - ПРИЕМКИ ОКАЗАННЫХ УСЛУГ</w:t>
            </w:r>
          </w:p>
          <w:p w:rsidR="003C0A6E" w:rsidRPr="001F615E" w:rsidRDefault="003C0A6E" w:rsidP="006E1C10">
            <w:pPr>
              <w:widowControl w:val="0"/>
              <w:suppressAutoHyphens/>
              <w:spacing w:after="0"/>
              <w:jc w:val="center"/>
              <w:rPr>
                <w:rFonts w:ascii="Times New Roman" w:eastAsia="Arial" w:hAnsi="Times New Roman" w:cs="Times New Roman"/>
                <w:color w:val="00000A"/>
                <w:sz w:val="24"/>
                <w:szCs w:val="24"/>
                <w:lang w:eastAsia="ar-SA"/>
              </w:rPr>
            </w:pPr>
            <w:r w:rsidRPr="001F615E">
              <w:rPr>
                <w:rFonts w:ascii="Times New Roman" w:hAnsi="Times New Roman" w:cs="Times New Roman"/>
                <w:b/>
                <w:i/>
                <w:shd w:val="clear" w:color="auto" w:fill="FFFFFF"/>
              </w:rPr>
              <w:t>(Настоящий акт составлен как образец для оформления приёмки услуг по Договору</w:t>
            </w:r>
          </w:p>
        </w:tc>
      </w:tr>
      <w:tr w:rsidR="003C0A6E" w:rsidRPr="001F615E" w:rsidTr="006E1C10">
        <w:trPr>
          <w:gridBefore w:val="1"/>
          <w:gridAfter w:val="1"/>
          <w:wBefore w:w="13" w:type="dxa"/>
          <w:wAfter w:w="26" w:type="dxa"/>
          <w:trHeight w:val="305"/>
          <w:jc w:val="center"/>
        </w:trPr>
        <w:tc>
          <w:tcPr>
            <w:tcW w:w="9432" w:type="dxa"/>
            <w:gridSpan w:val="3"/>
          </w:tcPr>
          <w:p w:rsidR="003C0A6E" w:rsidRPr="001F615E" w:rsidRDefault="003C0A6E" w:rsidP="006E1C10">
            <w:pPr>
              <w:widowControl w:val="0"/>
              <w:tabs>
                <w:tab w:val="left" w:pos="7033"/>
              </w:tabs>
              <w:suppressAutoHyphens/>
              <w:spacing w:after="0"/>
              <w:rPr>
                <w:rFonts w:ascii="Times New Roman" w:eastAsia="Arial" w:hAnsi="Times New Roman"/>
                <w:color w:val="00000A"/>
                <w:sz w:val="24"/>
                <w:szCs w:val="24"/>
                <w:lang w:eastAsia="ar-SA"/>
              </w:rPr>
            </w:pPr>
            <w:r w:rsidRPr="001F615E">
              <w:rPr>
                <w:rFonts w:ascii="Times New Roman" w:eastAsia="Arial" w:hAnsi="Times New Roman"/>
                <w:color w:val="00000A"/>
                <w:sz w:val="24"/>
                <w:szCs w:val="24"/>
                <w:lang w:eastAsia="ar-SA"/>
              </w:rPr>
              <w:t>г. Чита                                                                                                 «___»____________20__ г.</w:t>
            </w:r>
          </w:p>
        </w:tc>
      </w:tr>
      <w:tr w:rsidR="003C0A6E" w:rsidRPr="001F615E" w:rsidTr="006E1C10">
        <w:trPr>
          <w:gridBefore w:val="1"/>
          <w:gridAfter w:val="1"/>
          <w:wBefore w:w="13" w:type="dxa"/>
          <w:wAfter w:w="26" w:type="dxa"/>
          <w:trHeight w:val="2375"/>
          <w:jc w:val="center"/>
        </w:trPr>
        <w:tc>
          <w:tcPr>
            <w:tcW w:w="9432" w:type="dxa"/>
            <w:gridSpan w:val="3"/>
          </w:tcPr>
          <w:p w:rsidR="003C0A6E" w:rsidRPr="001F615E" w:rsidRDefault="003C0A6E" w:rsidP="006E1C10">
            <w:pPr>
              <w:widowControl w:val="0"/>
              <w:suppressAutoHyphens/>
              <w:spacing w:after="0" w:line="240" w:lineRule="atLeast"/>
              <w:jc w:val="both"/>
              <w:rPr>
                <w:rFonts w:ascii="Times New Roman" w:hAnsi="Times New Roman"/>
                <w:sz w:val="24"/>
                <w:szCs w:val="24"/>
                <w:lang w:eastAsia="ar-SA"/>
              </w:rPr>
            </w:pPr>
            <w:r w:rsidRPr="001F615E">
              <w:rPr>
                <w:rFonts w:ascii="Times New Roman" w:eastAsia="Arial" w:hAnsi="Times New Roman"/>
                <w:b/>
                <w:color w:val="000000"/>
                <w:sz w:val="24"/>
                <w:szCs w:val="24"/>
                <w:lang w:eastAsia="ar-SA"/>
              </w:rPr>
              <w:t xml:space="preserve">_______________________, </w:t>
            </w:r>
            <w:r w:rsidRPr="001F615E">
              <w:rPr>
                <w:rFonts w:ascii="Times New Roman" w:eastAsia="Arial" w:hAnsi="Times New Roman"/>
                <w:color w:val="000000"/>
                <w:sz w:val="24"/>
                <w:szCs w:val="24"/>
                <w:lang w:eastAsia="ar-SA"/>
              </w:rPr>
              <w:t xml:space="preserve">именуемое в дальнейшем «Исполнитель», в лице </w:t>
            </w:r>
            <w:r w:rsidRPr="001F615E">
              <w:rPr>
                <w:rFonts w:ascii="Times New Roman" w:eastAsia="Arial" w:hAnsi="Times New Roman"/>
                <w:color w:val="00000A"/>
                <w:sz w:val="24"/>
                <w:szCs w:val="24"/>
                <w:lang w:eastAsia="ar-SA"/>
              </w:rPr>
              <w:t>_________________, действующего на основании_____________</w:t>
            </w:r>
            <w:r w:rsidRPr="001F615E">
              <w:rPr>
                <w:rFonts w:ascii="Times New Roman" w:eastAsia="Arial" w:hAnsi="Times New Roman"/>
                <w:color w:val="000000"/>
                <w:sz w:val="24"/>
                <w:szCs w:val="24"/>
                <w:lang w:eastAsia="ar-SA"/>
              </w:rPr>
              <w:t xml:space="preserve">, с одной стороны, и </w:t>
            </w:r>
            <w:r w:rsidRPr="001F615E">
              <w:rPr>
                <w:rFonts w:ascii="Times New Roman" w:hAnsi="Times New Roman"/>
                <w:b/>
                <w:sz w:val="24"/>
                <w:szCs w:val="24"/>
                <w:lang w:eastAsia="ru-RU"/>
              </w:rPr>
              <w:t>Федеральное государственное бюджетное образовательное учреждение высшего образования «Читинская государственная медицинская академия» Министерства здравоохранения Российской Федерации</w:t>
            </w:r>
            <w:r w:rsidRPr="001F615E">
              <w:rPr>
                <w:rFonts w:ascii="Times New Roman" w:eastAsia="Arial" w:hAnsi="Times New Roman"/>
                <w:color w:val="000000"/>
                <w:sz w:val="24"/>
                <w:szCs w:val="24"/>
                <w:lang w:eastAsia="ar-SA"/>
              </w:rPr>
              <w:t>, именуемое в дальнейшем «Заказчик», в лице ______________________________, действующего на основании _________________________, с другой стороны, вместе именуемые «Стороны»,</w:t>
            </w:r>
            <w:r w:rsidRPr="001F615E">
              <w:rPr>
                <w:rFonts w:ascii="Times New Roman" w:eastAsia="Arial" w:hAnsi="Times New Roman"/>
                <w:color w:val="00000A"/>
                <w:sz w:val="24"/>
                <w:szCs w:val="24"/>
                <w:lang w:eastAsia="ar-SA"/>
              </w:rPr>
              <w:t xml:space="preserve"> составили и подписали настоящий Акт о том, что Исполнитель в период с «___» _________ 20____ года по «___» _________ 20____ года исполнил обязательства ____________________________________________ в соответствии с условиями  договора №_____ от  «___»_____20__ года:</w:t>
            </w:r>
          </w:p>
        </w:tc>
      </w:tr>
      <w:tr w:rsidR="003C0A6E" w:rsidRPr="001F615E" w:rsidTr="006E1C10">
        <w:tblPrEx>
          <w:tblBorders>
            <w:top w:val="single" w:sz="6" w:space="0" w:color="414546"/>
            <w:left w:val="single" w:sz="6" w:space="0" w:color="414546"/>
            <w:bottom w:val="single" w:sz="6" w:space="0" w:color="414546"/>
            <w:right w:val="single" w:sz="6" w:space="0" w:color="414546"/>
          </w:tblBorders>
          <w:tblCellMar>
            <w:top w:w="0" w:type="dxa"/>
            <w:left w:w="0" w:type="dxa"/>
            <w:bottom w:w="0" w:type="dxa"/>
            <w:right w:w="0" w:type="dxa"/>
          </w:tblCellMar>
        </w:tblPrEx>
        <w:trPr>
          <w:trHeight w:val="389"/>
          <w:jc w:val="center"/>
        </w:trPr>
        <w:tc>
          <w:tcPr>
            <w:tcW w:w="483" w:type="dxa"/>
            <w:gridSpan w:val="2"/>
            <w:tcBorders>
              <w:top w:val="single" w:sz="6" w:space="0" w:color="414546"/>
              <w:left w:val="single" w:sz="6" w:space="0" w:color="414546"/>
              <w:bottom w:val="single" w:sz="6" w:space="0" w:color="414546"/>
              <w:right w:val="single" w:sz="4" w:space="0" w:color="auto"/>
            </w:tcBorders>
            <w:tcMar>
              <w:top w:w="75" w:type="dxa"/>
              <w:left w:w="75" w:type="dxa"/>
              <w:bottom w:w="75" w:type="dxa"/>
              <w:right w:w="75" w:type="dxa"/>
            </w:tcMar>
            <w:vAlign w:val="center"/>
            <w:hideMark/>
          </w:tcPr>
          <w:p w:rsidR="003C0A6E" w:rsidRPr="001F615E" w:rsidRDefault="003C0A6E" w:rsidP="006E1C10">
            <w:pPr>
              <w:pStyle w:val="af2"/>
              <w:tabs>
                <w:tab w:val="left" w:pos="872"/>
              </w:tabs>
              <w:spacing w:after="0" w:line="240" w:lineRule="atLeast"/>
              <w:contextualSpacing/>
              <w:jc w:val="center"/>
              <w:rPr>
                <w:b/>
                <w:color w:val="auto"/>
                <w:sz w:val="22"/>
                <w:szCs w:val="22"/>
              </w:rPr>
            </w:pPr>
            <w:r w:rsidRPr="001F615E">
              <w:rPr>
                <w:b/>
                <w:color w:val="auto"/>
                <w:sz w:val="22"/>
                <w:szCs w:val="22"/>
              </w:rPr>
              <w:t>№ п/п</w:t>
            </w:r>
          </w:p>
        </w:tc>
        <w:tc>
          <w:tcPr>
            <w:tcW w:w="6804" w:type="dxa"/>
            <w:tcBorders>
              <w:top w:val="single" w:sz="6" w:space="0" w:color="414546"/>
              <w:left w:val="single" w:sz="4" w:space="0" w:color="auto"/>
              <w:bottom w:val="single" w:sz="6" w:space="0" w:color="414546"/>
              <w:right w:val="single" w:sz="6" w:space="0" w:color="414546"/>
            </w:tcBorders>
            <w:tcMar>
              <w:top w:w="75" w:type="dxa"/>
              <w:left w:w="75" w:type="dxa"/>
              <w:bottom w:w="75" w:type="dxa"/>
              <w:right w:w="75" w:type="dxa"/>
            </w:tcMar>
          </w:tcPr>
          <w:p w:rsidR="003C0A6E" w:rsidRPr="001F615E" w:rsidRDefault="003C0A6E" w:rsidP="006E1C10">
            <w:pPr>
              <w:pStyle w:val="af2"/>
              <w:tabs>
                <w:tab w:val="left" w:pos="872"/>
              </w:tabs>
              <w:spacing w:after="0" w:line="240" w:lineRule="atLeast"/>
              <w:contextualSpacing/>
              <w:jc w:val="center"/>
              <w:rPr>
                <w:b/>
                <w:color w:val="auto"/>
                <w:sz w:val="22"/>
                <w:szCs w:val="22"/>
              </w:rPr>
            </w:pPr>
            <w:r w:rsidRPr="001F615E">
              <w:rPr>
                <w:b/>
                <w:bCs/>
                <w:iCs/>
                <w:color w:val="auto"/>
                <w:sz w:val="22"/>
                <w:szCs w:val="22"/>
              </w:rPr>
              <w:t>Оказанные услуги</w:t>
            </w:r>
          </w:p>
        </w:tc>
        <w:tc>
          <w:tcPr>
            <w:tcW w:w="2184" w:type="dxa"/>
            <w:gridSpan w:val="2"/>
            <w:tcBorders>
              <w:top w:val="single" w:sz="6" w:space="0" w:color="414546"/>
              <w:left w:val="single" w:sz="4" w:space="0" w:color="auto"/>
              <w:bottom w:val="single" w:sz="6" w:space="0" w:color="414546"/>
              <w:right w:val="single" w:sz="6" w:space="0" w:color="414546"/>
            </w:tcBorders>
            <w:vAlign w:val="center"/>
          </w:tcPr>
          <w:p w:rsidR="003C0A6E" w:rsidRPr="001F615E" w:rsidRDefault="003C0A6E" w:rsidP="006E1C10">
            <w:pPr>
              <w:spacing w:after="0" w:line="240" w:lineRule="atLeast"/>
              <w:jc w:val="center"/>
              <w:rPr>
                <w:rFonts w:ascii="Times New Roman" w:hAnsi="Times New Roman"/>
                <w:b/>
                <w:bCs/>
                <w:iCs/>
              </w:rPr>
            </w:pPr>
            <w:r w:rsidRPr="001F615E">
              <w:rPr>
                <w:rFonts w:ascii="Times New Roman" w:hAnsi="Times New Roman"/>
                <w:b/>
                <w:bCs/>
                <w:iCs/>
              </w:rPr>
              <w:t>Выполнено/</w:t>
            </w:r>
          </w:p>
          <w:p w:rsidR="003C0A6E" w:rsidRPr="001F615E" w:rsidRDefault="003C0A6E" w:rsidP="006E1C10">
            <w:pPr>
              <w:spacing w:after="0" w:line="240" w:lineRule="atLeast"/>
              <w:jc w:val="center"/>
              <w:rPr>
                <w:rFonts w:ascii="Times New Roman" w:hAnsi="Times New Roman"/>
                <w:b/>
              </w:rPr>
            </w:pPr>
            <w:r w:rsidRPr="001F615E">
              <w:rPr>
                <w:rFonts w:ascii="Times New Roman" w:hAnsi="Times New Roman"/>
                <w:b/>
                <w:bCs/>
                <w:iCs/>
              </w:rPr>
              <w:t>Не выполнено</w:t>
            </w:r>
          </w:p>
        </w:tc>
      </w:tr>
      <w:tr w:rsidR="003C0A6E" w:rsidRPr="001F615E" w:rsidTr="006E1C10">
        <w:tblPrEx>
          <w:tblBorders>
            <w:top w:val="single" w:sz="6" w:space="0" w:color="414546"/>
            <w:left w:val="single" w:sz="6" w:space="0" w:color="414546"/>
            <w:bottom w:val="single" w:sz="6" w:space="0" w:color="414546"/>
            <w:right w:val="single" w:sz="6" w:space="0" w:color="414546"/>
          </w:tblBorders>
          <w:tblCellMar>
            <w:top w:w="0" w:type="dxa"/>
            <w:left w:w="0" w:type="dxa"/>
            <w:bottom w:w="0" w:type="dxa"/>
            <w:right w:w="0" w:type="dxa"/>
          </w:tblCellMar>
        </w:tblPrEx>
        <w:trPr>
          <w:trHeight w:val="22"/>
          <w:jc w:val="center"/>
        </w:trPr>
        <w:tc>
          <w:tcPr>
            <w:tcW w:w="483" w:type="dxa"/>
            <w:gridSpan w:val="2"/>
            <w:tcBorders>
              <w:top w:val="single" w:sz="6" w:space="0" w:color="414546"/>
              <w:left w:val="single" w:sz="6" w:space="0" w:color="414546"/>
              <w:bottom w:val="single" w:sz="6" w:space="0" w:color="414546"/>
              <w:right w:val="single" w:sz="4" w:space="0" w:color="auto"/>
            </w:tcBorders>
            <w:tcMar>
              <w:top w:w="75" w:type="dxa"/>
              <w:left w:w="75" w:type="dxa"/>
              <w:bottom w:w="75" w:type="dxa"/>
              <w:right w:w="75" w:type="dxa"/>
            </w:tcMar>
            <w:vAlign w:val="center"/>
            <w:hideMark/>
          </w:tcPr>
          <w:p w:rsidR="003C0A6E" w:rsidRPr="001F615E" w:rsidRDefault="003C0A6E" w:rsidP="006E1C10">
            <w:pPr>
              <w:pStyle w:val="af2"/>
              <w:tabs>
                <w:tab w:val="left" w:pos="872"/>
              </w:tabs>
              <w:spacing w:after="0" w:line="240" w:lineRule="atLeast"/>
              <w:contextualSpacing/>
              <w:jc w:val="center"/>
              <w:rPr>
                <w:color w:val="auto"/>
                <w:sz w:val="22"/>
                <w:szCs w:val="22"/>
              </w:rPr>
            </w:pPr>
            <w:r w:rsidRPr="001F615E">
              <w:rPr>
                <w:color w:val="auto"/>
                <w:sz w:val="22"/>
                <w:szCs w:val="22"/>
              </w:rPr>
              <w:t>1</w:t>
            </w:r>
          </w:p>
        </w:tc>
        <w:tc>
          <w:tcPr>
            <w:tcW w:w="6804" w:type="dxa"/>
            <w:tcBorders>
              <w:top w:val="single" w:sz="6" w:space="0" w:color="414546"/>
              <w:left w:val="single" w:sz="4" w:space="0" w:color="auto"/>
              <w:bottom w:val="single" w:sz="6" w:space="0" w:color="414546"/>
              <w:right w:val="single" w:sz="6" w:space="0" w:color="414546"/>
            </w:tcBorders>
            <w:tcMar>
              <w:top w:w="75" w:type="dxa"/>
              <w:left w:w="75" w:type="dxa"/>
              <w:bottom w:w="75" w:type="dxa"/>
              <w:right w:w="75" w:type="dxa"/>
            </w:tcMar>
            <w:vAlign w:val="center"/>
          </w:tcPr>
          <w:p w:rsidR="003C0A6E" w:rsidRPr="001F615E" w:rsidRDefault="003C0A6E" w:rsidP="006E1C10">
            <w:pPr>
              <w:spacing w:after="0" w:line="240" w:lineRule="atLeast"/>
              <w:jc w:val="center"/>
              <w:rPr>
                <w:rFonts w:ascii="Times New Roman" w:hAnsi="Times New Roman"/>
                <w:lang w:eastAsia="ru-RU"/>
              </w:rPr>
            </w:pPr>
          </w:p>
        </w:tc>
        <w:tc>
          <w:tcPr>
            <w:tcW w:w="2184" w:type="dxa"/>
            <w:gridSpan w:val="2"/>
            <w:tcBorders>
              <w:top w:val="single" w:sz="6" w:space="0" w:color="414546"/>
              <w:left w:val="single" w:sz="4" w:space="0" w:color="auto"/>
              <w:bottom w:val="single" w:sz="6" w:space="0" w:color="414546"/>
              <w:right w:val="single" w:sz="6" w:space="0" w:color="414546"/>
            </w:tcBorders>
          </w:tcPr>
          <w:p w:rsidR="003C0A6E" w:rsidRPr="001F615E" w:rsidRDefault="003C0A6E" w:rsidP="006E1C10">
            <w:pPr>
              <w:snapToGrid w:val="0"/>
              <w:spacing w:after="0" w:line="240" w:lineRule="atLeast"/>
              <w:jc w:val="center"/>
              <w:rPr>
                <w:rFonts w:ascii="Times New Roman" w:hAnsi="Times New Roman"/>
              </w:rPr>
            </w:pPr>
          </w:p>
        </w:tc>
      </w:tr>
      <w:tr w:rsidR="003C0A6E" w:rsidRPr="001F615E" w:rsidTr="006E1C10">
        <w:tblPrEx>
          <w:tblBorders>
            <w:top w:val="single" w:sz="6" w:space="0" w:color="414546"/>
            <w:left w:val="single" w:sz="6" w:space="0" w:color="414546"/>
            <w:bottom w:val="single" w:sz="6" w:space="0" w:color="414546"/>
            <w:right w:val="single" w:sz="6" w:space="0" w:color="414546"/>
          </w:tblBorders>
          <w:tblCellMar>
            <w:top w:w="0" w:type="dxa"/>
            <w:left w:w="0" w:type="dxa"/>
            <w:bottom w:w="0" w:type="dxa"/>
            <w:right w:w="0" w:type="dxa"/>
          </w:tblCellMar>
        </w:tblPrEx>
        <w:trPr>
          <w:trHeight w:val="22"/>
          <w:jc w:val="center"/>
        </w:trPr>
        <w:tc>
          <w:tcPr>
            <w:tcW w:w="483" w:type="dxa"/>
            <w:gridSpan w:val="2"/>
            <w:tcBorders>
              <w:top w:val="single" w:sz="6" w:space="0" w:color="414546"/>
              <w:left w:val="single" w:sz="6" w:space="0" w:color="414546"/>
              <w:bottom w:val="single" w:sz="6" w:space="0" w:color="414546"/>
              <w:right w:val="single" w:sz="4" w:space="0" w:color="auto"/>
            </w:tcBorders>
            <w:tcMar>
              <w:top w:w="75" w:type="dxa"/>
              <w:left w:w="75" w:type="dxa"/>
              <w:bottom w:w="75" w:type="dxa"/>
              <w:right w:w="75" w:type="dxa"/>
            </w:tcMar>
            <w:vAlign w:val="center"/>
            <w:hideMark/>
          </w:tcPr>
          <w:p w:rsidR="003C0A6E" w:rsidRPr="001F615E" w:rsidRDefault="003C0A6E" w:rsidP="006E1C10">
            <w:pPr>
              <w:pStyle w:val="af2"/>
              <w:tabs>
                <w:tab w:val="left" w:pos="872"/>
              </w:tabs>
              <w:spacing w:after="0" w:line="240" w:lineRule="atLeast"/>
              <w:contextualSpacing/>
              <w:jc w:val="center"/>
              <w:rPr>
                <w:color w:val="auto"/>
                <w:sz w:val="22"/>
                <w:szCs w:val="22"/>
              </w:rPr>
            </w:pPr>
            <w:r w:rsidRPr="001F615E">
              <w:rPr>
                <w:color w:val="auto"/>
                <w:sz w:val="22"/>
                <w:szCs w:val="22"/>
              </w:rPr>
              <w:t>2</w:t>
            </w:r>
          </w:p>
        </w:tc>
        <w:tc>
          <w:tcPr>
            <w:tcW w:w="6804" w:type="dxa"/>
            <w:tcBorders>
              <w:top w:val="single" w:sz="6" w:space="0" w:color="414546"/>
              <w:left w:val="single" w:sz="4" w:space="0" w:color="auto"/>
              <w:bottom w:val="single" w:sz="6" w:space="0" w:color="414546"/>
              <w:right w:val="single" w:sz="6" w:space="0" w:color="414546"/>
            </w:tcBorders>
            <w:tcMar>
              <w:top w:w="75" w:type="dxa"/>
              <w:left w:w="75" w:type="dxa"/>
              <w:bottom w:w="75" w:type="dxa"/>
              <w:right w:w="75" w:type="dxa"/>
            </w:tcMar>
            <w:vAlign w:val="center"/>
          </w:tcPr>
          <w:p w:rsidR="003C0A6E" w:rsidRPr="001F615E" w:rsidRDefault="003C0A6E" w:rsidP="006E1C10">
            <w:pPr>
              <w:spacing w:after="0" w:line="240" w:lineRule="atLeast"/>
              <w:jc w:val="center"/>
              <w:rPr>
                <w:rFonts w:ascii="Times New Roman" w:hAnsi="Times New Roman"/>
                <w:lang w:eastAsia="ru-RU"/>
              </w:rPr>
            </w:pPr>
          </w:p>
        </w:tc>
        <w:tc>
          <w:tcPr>
            <w:tcW w:w="2184" w:type="dxa"/>
            <w:gridSpan w:val="2"/>
            <w:tcBorders>
              <w:top w:val="single" w:sz="6" w:space="0" w:color="414546"/>
              <w:left w:val="single" w:sz="4" w:space="0" w:color="auto"/>
              <w:bottom w:val="single" w:sz="6" w:space="0" w:color="414546"/>
              <w:right w:val="single" w:sz="6" w:space="0" w:color="414546"/>
            </w:tcBorders>
          </w:tcPr>
          <w:p w:rsidR="003C0A6E" w:rsidRPr="001F615E" w:rsidRDefault="003C0A6E" w:rsidP="006E1C10">
            <w:pPr>
              <w:snapToGrid w:val="0"/>
              <w:spacing w:after="0" w:line="240" w:lineRule="atLeast"/>
              <w:ind w:firstLine="567"/>
              <w:jc w:val="center"/>
              <w:rPr>
                <w:rFonts w:ascii="Times New Roman" w:hAnsi="Times New Roman"/>
              </w:rPr>
            </w:pPr>
          </w:p>
        </w:tc>
      </w:tr>
    </w:tbl>
    <w:p w:rsidR="003C0A6E" w:rsidRPr="001F615E" w:rsidRDefault="003C0A6E" w:rsidP="003C0A6E">
      <w:pPr>
        <w:pStyle w:val="ConsPlusNormal"/>
        <w:spacing w:line="240" w:lineRule="atLeast"/>
        <w:ind w:firstLine="709"/>
        <w:jc w:val="center"/>
        <w:rPr>
          <w:rFonts w:ascii="Times New Roman" w:hAnsi="Times New Roman" w:cs="Times New Roman"/>
          <w:b/>
          <w:i/>
          <w:shd w:val="clear" w:color="auto" w:fill="FFFFFF"/>
        </w:rPr>
      </w:pPr>
      <w:r w:rsidRPr="001F615E">
        <w:rPr>
          <w:rFonts w:ascii="Times New Roman" w:hAnsi="Times New Roman" w:cs="Times New Roman"/>
          <w:b/>
          <w:i/>
          <w:shd w:val="clear" w:color="auto" w:fill="FFFFFF"/>
        </w:rPr>
        <w:t>(Все заполненные поля являются обязательными для признания услуги принятой)</w:t>
      </w:r>
    </w:p>
    <w:p w:rsidR="003C0A6E" w:rsidRPr="001F615E" w:rsidRDefault="003C0A6E" w:rsidP="003C0A6E">
      <w:pPr>
        <w:pStyle w:val="ConsPlusNormal"/>
        <w:tabs>
          <w:tab w:val="left" w:pos="3524"/>
        </w:tabs>
        <w:spacing w:line="240" w:lineRule="atLeast"/>
        <w:ind w:firstLine="709"/>
        <w:rPr>
          <w:rFonts w:ascii="Times New Roman" w:hAnsi="Times New Roman" w:cs="Times New Roman"/>
          <w:color w:val="000000"/>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2"/>
        <w:gridCol w:w="4672"/>
      </w:tblGrid>
      <w:tr w:rsidR="003C0A6E" w:rsidRPr="00CF48A9" w:rsidTr="006E1C10">
        <w:trPr>
          <w:trHeight w:val="255"/>
        </w:trPr>
        <w:tc>
          <w:tcPr>
            <w:tcW w:w="4352" w:type="dxa"/>
          </w:tcPr>
          <w:p w:rsidR="003C0A6E" w:rsidRPr="001F615E" w:rsidRDefault="003C0A6E" w:rsidP="006E1C10">
            <w:pPr>
              <w:widowControl w:val="0"/>
              <w:tabs>
                <w:tab w:val="left" w:pos="-1418"/>
              </w:tabs>
              <w:suppressAutoHyphens/>
              <w:spacing w:after="0" w:line="240" w:lineRule="auto"/>
              <w:jc w:val="center"/>
              <w:rPr>
                <w:rFonts w:ascii="Times New Roman" w:hAnsi="Times New Roman"/>
                <w:sz w:val="24"/>
                <w:szCs w:val="24"/>
                <w:lang w:eastAsia="ru-RU"/>
              </w:rPr>
            </w:pPr>
            <w:r w:rsidRPr="001F615E">
              <w:rPr>
                <w:rFonts w:ascii="Times New Roman" w:eastAsia="Arial" w:hAnsi="Times New Roman"/>
                <w:b/>
                <w:kern w:val="2"/>
                <w:sz w:val="24"/>
                <w:szCs w:val="24"/>
                <w:lang w:eastAsia="zh-CN"/>
              </w:rPr>
              <w:t>Заказчик:</w:t>
            </w:r>
          </w:p>
          <w:p w:rsidR="003C0A6E" w:rsidRPr="001F615E" w:rsidRDefault="003C0A6E" w:rsidP="006E1C10">
            <w:pPr>
              <w:spacing w:after="0" w:line="240" w:lineRule="auto"/>
              <w:jc w:val="center"/>
              <w:rPr>
                <w:rFonts w:ascii="Times New Roman" w:hAnsi="Times New Roman"/>
                <w:b/>
                <w:sz w:val="24"/>
                <w:szCs w:val="24"/>
                <w:lang w:eastAsia="ru-RU"/>
              </w:rPr>
            </w:pPr>
            <w:r w:rsidRPr="001F615E">
              <w:rPr>
                <w:rFonts w:ascii="Times New Roman" w:hAnsi="Times New Roman"/>
                <w:b/>
                <w:lang w:eastAsia="ru-RU"/>
              </w:rPr>
              <w:t>ФГБОУ ВО ЧГМА Минздрава России</w:t>
            </w:r>
          </w:p>
          <w:p w:rsidR="003C0A6E" w:rsidRPr="001F615E" w:rsidRDefault="003C0A6E" w:rsidP="006E1C10">
            <w:pPr>
              <w:spacing w:after="0" w:line="240" w:lineRule="auto"/>
              <w:rPr>
                <w:rFonts w:ascii="Times New Roman" w:hAnsi="Times New Roman"/>
                <w:sz w:val="24"/>
                <w:szCs w:val="24"/>
                <w:lang w:eastAsia="ru-RU"/>
              </w:rPr>
            </w:pPr>
            <w:r w:rsidRPr="001F615E">
              <w:rPr>
                <w:rFonts w:ascii="Times New Roman" w:hAnsi="Times New Roman"/>
                <w:lang w:eastAsia="ru-RU"/>
              </w:rPr>
              <w:t xml:space="preserve">672000, Забайкальский край, г. Чита, ул. Горького, 39 а </w:t>
            </w:r>
          </w:p>
          <w:p w:rsidR="003C0A6E" w:rsidRPr="001F615E" w:rsidRDefault="003C0A6E" w:rsidP="006E1C10">
            <w:pPr>
              <w:spacing w:after="0" w:line="240" w:lineRule="auto"/>
              <w:rPr>
                <w:rFonts w:ascii="Times New Roman" w:hAnsi="Times New Roman"/>
                <w:sz w:val="24"/>
                <w:szCs w:val="24"/>
                <w:lang w:eastAsia="ru-RU"/>
              </w:rPr>
            </w:pPr>
            <w:r w:rsidRPr="001F615E">
              <w:rPr>
                <w:rFonts w:ascii="Times New Roman" w:hAnsi="Times New Roman"/>
                <w:lang w:eastAsia="ru-RU"/>
              </w:rPr>
              <w:t xml:space="preserve">Тел.:  8 (3022) 32-43-59 </w:t>
            </w:r>
          </w:p>
          <w:p w:rsidR="003C0A6E" w:rsidRPr="001F615E" w:rsidRDefault="003C0A6E" w:rsidP="006E1C10">
            <w:pPr>
              <w:spacing w:after="0" w:line="240" w:lineRule="auto"/>
              <w:rPr>
                <w:rFonts w:ascii="Times New Roman" w:hAnsi="Times New Roman"/>
                <w:sz w:val="24"/>
                <w:szCs w:val="24"/>
                <w:lang w:eastAsia="ru-RU"/>
              </w:rPr>
            </w:pPr>
            <w:r w:rsidRPr="001F615E">
              <w:rPr>
                <w:rFonts w:ascii="Times New Roman" w:hAnsi="Times New Roman"/>
                <w:lang w:eastAsia="ru-RU"/>
              </w:rPr>
              <w:t xml:space="preserve">Факс: (3022)32-30-58 </w:t>
            </w:r>
          </w:p>
          <w:p w:rsidR="003C0A6E" w:rsidRPr="001F615E" w:rsidRDefault="003C0A6E" w:rsidP="006E1C10">
            <w:pPr>
              <w:spacing w:after="0" w:line="240" w:lineRule="auto"/>
              <w:rPr>
                <w:rFonts w:ascii="Times New Roman" w:hAnsi="Times New Roman"/>
                <w:sz w:val="24"/>
                <w:szCs w:val="24"/>
                <w:lang w:eastAsia="ru-RU"/>
              </w:rPr>
            </w:pPr>
            <w:r w:rsidRPr="001F615E">
              <w:rPr>
                <w:rFonts w:ascii="Times New Roman" w:hAnsi="Times New Roman"/>
                <w:lang w:val="en-US" w:eastAsia="ru-RU"/>
              </w:rPr>
              <w:t>E</w:t>
            </w:r>
            <w:r w:rsidRPr="001F615E">
              <w:rPr>
                <w:rFonts w:ascii="Times New Roman" w:hAnsi="Times New Roman"/>
                <w:lang w:eastAsia="ru-RU"/>
              </w:rPr>
              <w:t>-</w:t>
            </w:r>
            <w:r w:rsidRPr="001F615E">
              <w:rPr>
                <w:rFonts w:ascii="Times New Roman" w:hAnsi="Times New Roman"/>
                <w:lang w:val="en-US" w:eastAsia="ru-RU"/>
              </w:rPr>
              <w:t>mail</w:t>
            </w:r>
            <w:r w:rsidRPr="001F615E">
              <w:rPr>
                <w:rFonts w:ascii="Times New Roman" w:hAnsi="Times New Roman"/>
                <w:lang w:eastAsia="ru-RU"/>
              </w:rPr>
              <w:t xml:space="preserve">: </w:t>
            </w:r>
            <w:r w:rsidRPr="001F615E">
              <w:rPr>
                <w:rFonts w:ascii="Times New Roman" w:hAnsi="Times New Roman"/>
                <w:lang w:val="en-US" w:eastAsia="ru-RU"/>
              </w:rPr>
              <w:t>zakupki</w:t>
            </w:r>
            <w:r w:rsidRPr="001F615E">
              <w:rPr>
                <w:rFonts w:ascii="Times New Roman" w:hAnsi="Times New Roman"/>
                <w:lang w:eastAsia="ru-RU"/>
              </w:rPr>
              <w:t>@</w:t>
            </w:r>
            <w:r w:rsidRPr="001F615E">
              <w:rPr>
                <w:rFonts w:ascii="Times New Roman" w:hAnsi="Times New Roman"/>
                <w:lang w:val="en-US" w:eastAsia="ru-RU"/>
              </w:rPr>
              <w:t>chitgma</w:t>
            </w:r>
            <w:r w:rsidRPr="001F615E">
              <w:rPr>
                <w:rFonts w:ascii="Times New Roman" w:hAnsi="Times New Roman"/>
                <w:lang w:eastAsia="ru-RU"/>
              </w:rPr>
              <w:t>.</w:t>
            </w:r>
            <w:r w:rsidRPr="001F615E">
              <w:rPr>
                <w:rFonts w:ascii="Times New Roman" w:hAnsi="Times New Roman"/>
                <w:lang w:val="en-US" w:eastAsia="ru-RU"/>
              </w:rPr>
              <w:t>ru</w:t>
            </w:r>
            <w:r w:rsidRPr="001F615E">
              <w:rPr>
                <w:rFonts w:ascii="Times New Roman" w:hAnsi="Times New Roman"/>
                <w:lang w:eastAsia="ru-RU"/>
              </w:rPr>
              <w:t xml:space="preserve"> </w:t>
            </w:r>
          </w:p>
          <w:p w:rsidR="003C0A6E" w:rsidRPr="001F615E" w:rsidRDefault="003C0A6E" w:rsidP="006E1C10">
            <w:pPr>
              <w:widowControl w:val="0"/>
              <w:tabs>
                <w:tab w:val="left" w:pos="-1418"/>
              </w:tabs>
              <w:suppressAutoHyphens/>
              <w:spacing w:after="200" w:line="115" w:lineRule="atLeast"/>
              <w:contextualSpacing/>
              <w:rPr>
                <w:rFonts w:ascii="Times New Roman" w:hAnsi="Times New Roman"/>
                <w:sz w:val="24"/>
                <w:szCs w:val="24"/>
                <w:lang w:eastAsia="ru-RU"/>
              </w:rPr>
            </w:pPr>
          </w:p>
          <w:p w:rsidR="003C0A6E" w:rsidRPr="001F615E" w:rsidRDefault="003C0A6E" w:rsidP="006E1C10">
            <w:pPr>
              <w:spacing w:after="0" w:line="240" w:lineRule="auto"/>
              <w:rPr>
                <w:rFonts w:ascii="Times New Roman" w:hAnsi="Times New Roman"/>
                <w:sz w:val="24"/>
                <w:szCs w:val="24"/>
                <w:lang w:eastAsia="ru-RU"/>
              </w:rPr>
            </w:pPr>
            <w:r w:rsidRPr="001F615E">
              <w:rPr>
                <w:rFonts w:ascii="Times New Roman" w:hAnsi="Times New Roman"/>
                <w:lang w:eastAsia="ru-RU"/>
              </w:rPr>
              <w:t xml:space="preserve">И.о. ректора ФГБОУ ВО ЧГМА </w:t>
            </w:r>
          </w:p>
          <w:p w:rsidR="003C0A6E" w:rsidRPr="001F615E" w:rsidRDefault="003C0A6E" w:rsidP="006E1C10">
            <w:pPr>
              <w:spacing w:after="0" w:line="240" w:lineRule="auto"/>
              <w:rPr>
                <w:rFonts w:ascii="Times New Roman" w:hAnsi="Times New Roman"/>
                <w:sz w:val="24"/>
                <w:szCs w:val="24"/>
                <w:lang w:eastAsia="ru-RU"/>
              </w:rPr>
            </w:pPr>
            <w:r w:rsidRPr="001F615E">
              <w:rPr>
                <w:rFonts w:ascii="Times New Roman" w:hAnsi="Times New Roman"/>
                <w:lang w:eastAsia="ru-RU"/>
              </w:rPr>
              <w:t xml:space="preserve">Минздрава России </w:t>
            </w:r>
          </w:p>
          <w:p w:rsidR="003C0A6E" w:rsidRPr="001F615E" w:rsidRDefault="003C0A6E" w:rsidP="006E1C10">
            <w:pPr>
              <w:spacing w:after="0" w:line="240" w:lineRule="auto"/>
              <w:rPr>
                <w:rFonts w:ascii="Times New Roman" w:hAnsi="Times New Roman"/>
                <w:sz w:val="24"/>
                <w:szCs w:val="24"/>
                <w:lang w:eastAsia="ru-RU"/>
              </w:rPr>
            </w:pPr>
            <w:r w:rsidRPr="001F615E">
              <w:rPr>
                <w:rFonts w:ascii="Times New Roman" w:hAnsi="Times New Roman"/>
                <w:lang w:eastAsia="ru-RU"/>
              </w:rPr>
              <w:t xml:space="preserve">______________________ Н.В.Ларёва </w:t>
            </w:r>
          </w:p>
          <w:p w:rsidR="003C0A6E" w:rsidRPr="001F615E" w:rsidRDefault="003C0A6E" w:rsidP="006E1C10">
            <w:pPr>
              <w:widowControl w:val="0"/>
              <w:tabs>
                <w:tab w:val="left" w:pos="-1418"/>
              </w:tabs>
              <w:suppressAutoHyphens/>
              <w:spacing w:after="0" w:line="240" w:lineRule="auto"/>
              <w:contextualSpacing/>
              <w:rPr>
                <w:rFonts w:ascii="Times New Roman" w:eastAsia="Arial" w:hAnsi="Times New Roman"/>
                <w:sz w:val="24"/>
                <w:szCs w:val="24"/>
                <w:lang w:eastAsia="zh-CN"/>
              </w:rPr>
            </w:pPr>
            <w:r w:rsidRPr="001F615E">
              <w:rPr>
                <w:rFonts w:ascii="Times New Roman" w:hAnsi="Times New Roman"/>
                <w:lang w:eastAsia="ru-RU"/>
              </w:rPr>
              <w:t>мп</w:t>
            </w:r>
            <w:r w:rsidRPr="001F615E">
              <w:rPr>
                <w:rFonts w:ascii="Times New Roman" w:eastAsia="Arial" w:hAnsi="Times New Roman"/>
                <w:sz w:val="24"/>
                <w:szCs w:val="24"/>
                <w:lang w:eastAsia="zh-CN"/>
              </w:rPr>
              <w:t xml:space="preserve"> </w:t>
            </w:r>
          </w:p>
        </w:tc>
        <w:tc>
          <w:tcPr>
            <w:tcW w:w="4672" w:type="dxa"/>
          </w:tcPr>
          <w:p w:rsidR="003C0A6E" w:rsidRPr="00CF48A9" w:rsidRDefault="003C0A6E" w:rsidP="006E1C10">
            <w:pPr>
              <w:widowControl w:val="0"/>
              <w:suppressAutoHyphens/>
              <w:spacing w:after="0" w:line="240" w:lineRule="auto"/>
              <w:jc w:val="center"/>
              <w:rPr>
                <w:rFonts w:ascii="Times New Roman" w:eastAsia="Arial" w:hAnsi="Times New Roman"/>
                <w:b/>
                <w:sz w:val="24"/>
                <w:szCs w:val="24"/>
                <w:lang w:eastAsia="zh-CN"/>
              </w:rPr>
            </w:pPr>
            <w:r w:rsidRPr="001F615E">
              <w:rPr>
                <w:rFonts w:ascii="Times New Roman" w:eastAsia="Arial" w:hAnsi="Times New Roman"/>
                <w:b/>
                <w:sz w:val="24"/>
                <w:szCs w:val="24"/>
                <w:lang w:eastAsia="zh-CN"/>
              </w:rPr>
              <w:t>Исполнитель:</w:t>
            </w:r>
          </w:p>
          <w:p w:rsidR="003C0A6E" w:rsidRPr="00CF48A9" w:rsidRDefault="003C0A6E" w:rsidP="006E1C10">
            <w:pPr>
              <w:widowControl w:val="0"/>
              <w:tabs>
                <w:tab w:val="left" w:pos="-1418"/>
              </w:tabs>
              <w:suppressAutoHyphens/>
              <w:spacing w:after="0" w:line="240" w:lineRule="auto"/>
              <w:rPr>
                <w:rFonts w:ascii="Times New Roman" w:eastAsia="Arial" w:hAnsi="Times New Roman"/>
                <w:sz w:val="24"/>
                <w:szCs w:val="24"/>
                <w:lang w:eastAsia="zh-CN"/>
              </w:rPr>
            </w:pPr>
          </w:p>
        </w:tc>
      </w:tr>
    </w:tbl>
    <w:p w:rsidR="00526B77" w:rsidRPr="003C0A6E" w:rsidRDefault="00526B77" w:rsidP="003C0A6E">
      <w:pPr>
        <w:tabs>
          <w:tab w:val="left" w:pos="3947"/>
        </w:tabs>
        <w:rPr>
          <w:rFonts w:ascii="Times New Roman" w:eastAsia="Times New Roman" w:hAnsi="Times New Roman" w:cs="Times New Roman"/>
          <w:sz w:val="24"/>
          <w:szCs w:val="24"/>
          <w:lang w:eastAsia="ru-RU"/>
        </w:rPr>
      </w:pPr>
    </w:p>
    <w:sectPr w:rsidR="00526B77" w:rsidRPr="003C0A6E" w:rsidSect="00526B77">
      <w:footnotePr>
        <w:numRestart w:val="eachPage"/>
      </w:footnotePr>
      <w:pgSz w:w="11906" w:h="16838" w:code="9"/>
      <w:pgMar w:top="851"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46A" w:rsidRDefault="005B146A" w:rsidP="00E60BE3">
      <w:pPr>
        <w:spacing w:after="0" w:line="240" w:lineRule="auto"/>
      </w:pPr>
      <w:r>
        <w:separator/>
      </w:r>
    </w:p>
  </w:endnote>
  <w:endnote w:type="continuationSeparator" w:id="0">
    <w:p w:rsidR="005B146A" w:rsidRDefault="005B146A" w:rsidP="00E60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8262521"/>
      <w:docPartObj>
        <w:docPartGallery w:val="Page Numbers (Bottom of Page)"/>
        <w:docPartUnique/>
      </w:docPartObj>
    </w:sdtPr>
    <w:sdtEndPr>
      <w:rPr>
        <w:rFonts w:ascii="Times New Roman" w:hAnsi="Times New Roman" w:cs="Times New Roman"/>
        <w:sz w:val="24"/>
        <w:szCs w:val="24"/>
      </w:rPr>
    </w:sdtEndPr>
    <w:sdtContent>
      <w:p w:rsidR="001D6C5C" w:rsidRPr="00252BF8" w:rsidRDefault="001D6C5C">
        <w:pPr>
          <w:pStyle w:val="aa"/>
          <w:jc w:val="center"/>
          <w:rPr>
            <w:rFonts w:ascii="Times New Roman" w:hAnsi="Times New Roman" w:cs="Times New Roman"/>
            <w:sz w:val="24"/>
            <w:szCs w:val="24"/>
          </w:rPr>
        </w:pPr>
        <w:r w:rsidRPr="00252BF8">
          <w:rPr>
            <w:rFonts w:ascii="Times New Roman" w:hAnsi="Times New Roman" w:cs="Times New Roman"/>
            <w:sz w:val="24"/>
            <w:szCs w:val="24"/>
          </w:rPr>
          <w:fldChar w:fldCharType="begin"/>
        </w:r>
        <w:r w:rsidRPr="00252BF8">
          <w:rPr>
            <w:rFonts w:ascii="Times New Roman" w:hAnsi="Times New Roman" w:cs="Times New Roman"/>
            <w:sz w:val="24"/>
            <w:szCs w:val="24"/>
          </w:rPr>
          <w:instrText>PAGE   \* MERGEFORMAT</w:instrText>
        </w:r>
        <w:r w:rsidRPr="00252BF8">
          <w:rPr>
            <w:rFonts w:ascii="Times New Roman" w:hAnsi="Times New Roman" w:cs="Times New Roman"/>
            <w:sz w:val="24"/>
            <w:szCs w:val="24"/>
          </w:rPr>
          <w:fldChar w:fldCharType="separate"/>
        </w:r>
        <w:r w:rsidR="00E428B8">
          <w:rPr>
            <w:rFonts w:ascii="Times New Roman" w:hAnsi="Times New Roman" w:cs="Times New Roman"/>
            <w:noProof/>
            <w:sz w:val="24"/>
            <w:szCs w:val="24"/>
          </w:rPr>
          <w:t>13</w:t>
        </w:r>
        <w:r w:rsidRPr="00252BF8">
          <w:rPr>
            <w:rFonts w:ascii="Times New Roman" w:hAnsi="Times New Roman" w:cs="Times New Roman"/>
            <w:sz w:val="24"/>
            <w:szCs w:val="24"/>
          </w:rPr>
          <w:fldChar w:fldCharType="end"/>
        </w:r>
      </w:p>
    </w:sdtContent>
  </w:sdt>
  <w:p w:rsidR="001D6C5C" w:rsidRDefault="001D6C5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46A" w:rsidRDefault="005B146A" w:rsidP="00E60BE3">
      <w:pPr>
        <w:spacing w:after="0" w:line="240" w:lineRule="auto"/>
      </w:pPr>
      <w:r>
        <w:separator/>
      </w:r>
    </w:p>
  </w:footnote>
  <w:footnote w:type="continuationSeparator" w:id="0">
    <w:p w:rsidR="005B146A" w:rsidRDefault="005B146A" w:rsidP="00E60B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7E2B1D"/>
    <w:multiLevelType w:val="multilevel"/>
    <w:tmpl w:val="6A56038E"/>
    <w:lvl w:ilvl="0">
      <w:start w:val="5"/>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39D84AD9"/>
    <w:multiLevelType w:val="multilevel"/>
    <w:tmpl w:val="5ACEE2B0"/>
    <w:lvl w:ilvl="0">
      <w:start w:val="9"/>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
    <w:nsid w:val="3A5631D6"/>
    <w:multiLevelType w:val="multilevel"/>
    <w:tmpl w:val="4FF4D2F8"/>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502E39DE"/>
    <w:multiLevelType w:val="hybridMultilevel"/>
    <w:tmpl w:val="5298F82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nsid w:val="6425260B"/>
    <w:multiLevelType w:val="multilevel"/>
    <w:tmpl w:val="5A643EE8"/>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79D7084E"/>
    <w:multiLevelType w:val="multilevel"/>
    <w:tmpl w:val="6C18553A"/>
    <w:lvl w:ilvl="0">
      <w:start w:val="1"/>
      <w:numFmt w:val="decimal"/>
      <w:lvlText w:val="%1."/>
      <w:lvlJc w:val="left"/>
      <w:pPr>
        <w:ind w:left="1060" w:hanging="360"/>
      </w:pPr>
      <w:rPr>
        <w:rFonts w:ascii="Times New Roman" w:eastAsia="SimSun" w:hAnsi="Times New Roman" w:cs="Times New Roman"/>
      </w:rPr>
    </w:lvl>
    <w:lvl w:ilvl="1">
      <w:start w:val="1"/>
      <w:numFmt w:val="decimal"/>
      <w:isLgl/>
      <w:lvlText w:val="%1.%2."/>
      <w:lvlJc w:val="left"/>
      <w:pPr>
        <w:ind w:left="1028" w:hanging="460"/>
      </w:pPr>
      <w:rPr>
        <w:rFonts w:hint="default"/>
        <w:b w:val="0"/>
        <w:bCs/>
        <w:color w:val="auto"/>
      </w:rPr>
    </w:lvl>
    <w:lvl w:ilvl="2">
      <w:start w:val="1"/>
      <w:numFmt w:val="decimal"/>
      <w:isLgl/>
      <w:lvlText w:val="%1.%2.%3."/>
      <w:lvlJc w:val="left"/>
      <w:pPr>
        <w:ind w:left="1420" w:hanging="720"/>
      </w:pPr>
      <w:rPr>
        <w:rFonts w:hint="default"/>
      </w:rPr>
    </w:lvl>
    <w:lvl w:ilvl="3">
      <w:start w:val="1"/>
      <w:numFmt w:val="decimal"/>
      <w:isLgl/>
      <w:lvlText w:val="%1.%2.%3.%4."/>
      <w:lvlJc w:val="left"/>
      <w:pPr>
        <w:ind w:left="1420"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780" w:hanging="1080"/>
      </w:pPr>
      <w:rPr>
        <w:rFonts w:hint="default"/>
      </w:rPr>
    </w:lvl>
    <w:lvl w:ilvl="6">
      <w:start w:val="1"/>
      <w:numFmt w:val="decimal"/>
      <w:isLgl/>
      <w:lvlText w:val="%1.%2.%3.%4.%5.%6.%7."/>
      <w:lvlJc w:val="left"/>
      <w:pPr>
        <w:ind w:left="2140" w:hanging="1440"/>
      </w:pPr>
      <w:rPr>
        <w:rFonts w:hint="default"/>
      </w:rPr>
    </w:lvl>
    <w:lvl w:ilvl="7">
      <w:start w:val="1"/>
      <w:numFmt w:val="decimal"/>
      <w:isLgl/>
      <w:lvlText w:val="%1.%2.%3.%4.%5.%6.%7.%8."/>
      <w:lvlJc w:val="left"/>
      <w:pPr>
        <w:ind w:left="2140" w:hanging="1440"/>
      </w:pPr>
      <w:rPr>
        <w:rFonts w:hint="default"/>
      </w:rPr>
    </w:lvl>
    <w:lvl w:ilvl="8">
      <w:start w:val="1"/>
      <w:numFmt w:val="decimal"/>
      <w:isLgl/>
      <w:lvlText w:val="%1.%2.%3.%4.%5.%6.%7.%8.%9."/>
      <w:lvlJc w:val="left"/>
      <w:pPr>
        <w:ind w:left="2500" w:hanging="1800"/>
      </w:pPr>
      <w:rPr>
        <w:rFonts w:hint="default"/>
      </w:rPr>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E32CF7"/>
    <w:rsid w:val="00005CDF"/>
    <w:rsid w:val="00023B42"/>
    <w:rsid w:val="000613E9"/>
    <w:rsid w:val="00062A68"/>
    <w:rsid w:val="00064B06"/>
    <w:rsid w:val="00066350"/>
    <w:rsid w:val="0007268D"/>
    <w:rsid w:val="000778DF"/>
    <w:rsid w:val="00080EA6"/>
    <w:rsid w:val="00084BC8"/>
    <w:rsid w:val="000B5993"/>
    <w:rsid w:val="000B5EB3"/>
    <w:rsid w:val="000C0EBE"/>
    <w:rsid w:val="000C28D2"/>
    <w:rsid w:val="000F77B6"/>
    <w:rsid w:val="00121E69"/>
    <w:rsid w:val="00122F37"/>
    <w:rsid w:val="00131E7C"/>
    <w:rsid w:val="00133065"/>
    <w:rsid w:val="001422DB"/>
    <w:rsid w:val="001448A6"/>
    <w:rsid w:val="00145624"/>
    <w:rsid w:val="0014606F"/>
    <w:rsid w:val="00164A63"/>
    <w:rsid w:val="00166595"/>
    <w:rsid w:val="00177083"/>
    <w:rsid w:val="00177E3E"/>
    <w:rsid w:val="001835DA"/>
    <w:rsid w:val="00194849"/>
    <w:rsid w:val="001B60E0"/>
    <w:rsid w:val="001C336B"/>
    <w:rsid w:val="001D6C5C"/>
    <w:rsid w:val="001E702B"/>
    <w:rsid w:val="001F5B29"/>
    <w:rsid w:val="001F615E"/>
    <w:rsid w:val="001F6E86"/>
    <w:rsid w:val="00205C25"/>
    <w:rsid w:val="00212C53"/>
    <w:rsid w:val="002233AB"/>
    <w:rsid w:val="00225E77"/>
    <w:rsid w:val="00233A0F"/>
    <w:rsid w:val="0023489B"/>
    <w:rsid w:val="00235AF6"/>
    <w:rsid w:val="00242240"/>
    <w:rsid w:val="00245B7F"/>
    <w:rsid w:val="00250FA9"/>
    <w:rsid w:val="00252BF8"/>
    <w:rsid w:val="0026169E"/>
    <w:rsid w:val="002644C0"/>
    <w:rsid w:val="00277F95"/>
    <w:rsid w:val="00291428"/>
    <w:rsid w:val="002A1A58"/>
    <w:rsid w:val="002A2BB8"/>
    <w:rsid w:val="002F3A5B"/>
    <w:rsid w:val="0030776A"/>
    <w:rsid w:val="00312576"/>
    <w:rsid w:val="00322EB5"/>
    <w:rsid w:val="00342F31"/>
    <w:rsid w:val="00360DFA"/>
    <w:rsid w:val="00362119"/>
    <w:rsid w:val="00366907"/>
    <w:rsid w:val="003B0059"/>
    <w:rsid w:val="003B028C"/>
    <w:rsid w:val="003C0A6E"/>
    <w:rsid w:val="003C124C"/>
    <w:rsid w:val="003C2285"/>
    <w:rsid w:val="003D6913"/>
    <w:rsid w:val="003E7113"/>
    <w:rsid w:val="003F5DEE"/>
    <w:rsid w:val="004069D5"/>
    <w:rsid w:val="0041189E"/>
    <w:rsid w:val="00426FC1"/>
    <w:rsid w:val="00430631"/>
    <w:rsid w:val="0043484A"/>
    <w:rsid w:val="00443661"/>
    <w:rsid w:val="004502E9"/>
    <w:rsid w:val="00451BA6"/>
    <w:rsid w:val="00451F41"/>
    <w:rsid w:val="00471E81"/>
    <w:rsid w:val="00476532"/>
    <w:rsid w:val="004823B6"/>
    <w:rsid w:val="0048605C"/>
    <w:rsid w:val="00486A99"/>
    <w:rsid w:val="004A406F"/>
    <w:rsid w:val="004D5EEF"/>
    <w:rsid w:val="004D6554"/>
    <w:rsid w:val="004D77D4"/>
    <w:rsid w:val="004E223A"/>
    <w:rsid w:val="004E4622"/>
    <w:rsid w:val="004F531D"/>
    <w:rsid w:val="00515DE3"/>
    <w:rsid w:val="00526B77"/>
    <w:rsid w:val="00536A16"/>
    <w:rsid w:val="00547B36"/>
    <w:rsid w:val="00551AF7"/>
    <w:rsid w:val="005560C7"/>
    <w:rsid w:val="0059278D"/>
    <w:rsid w:val="005A4326"/>
    <w:rsid w:val="005A548E"/>
    <w:rsid w:val="005B146A"/>
    <w:rsid w:val="005D18EC"/>
    <w:rsid w:val="005D7568"/>
    <w:rsid w:val="005E2194"/>
    <w:rsid w:val="005E41AF"/>
    <w:rsid w:val="005F535A"/>
    <w:rsid w:val="00631386"/>
    <w:rsid w:val="006313FB"/>
    <w:rsid w:val="0064493E"/>
    <w:rsid w:val="00652A15"/>
    <w:rsid w:val="00667ED5"/>
    <w:rsid w:val="00672A02"/>
    <w:rsid w:val="00683CD6"/>
    <w:rsid w:val="006B7F1D"/>
    <w:rsid w:val="006C0F48"/>
    <w:rsid w:val="006D14AA"/>
    <w:rsid w:val="006D4953"/>
    <w:rsid w:val="006D4A31"/>
    <w:rsid w:val="006E0CDE"/>
    <w:rsid w:val="006E2F8B"/>
    <w:rsid w:val="006F11A8"/>
    <w:rsid w:val="006F6C2F"/>
    <w:rsid w:val="006F76DA"/>
    <w:rsid w:val="00703BF1"/>
    <w:rsid w:val="00707C31"/>
    <w:rsid w:val="007303FC"/>
    <w:rsid w:val="00735DCC"/>
    <w:rsid w:val="00737A92"/>
    <w:rsid w:val="00746EE4"/>
    <w:rsid w:val="00760836"/>
    <w:rsid w:val="00763846"/>
    <w:rsid w:val="00765B25"/>
    <w:rsid w:val="0079475A"/>
    <w:rsid w:val="007B26B4"/>
    <w:rsid w:val="007B6AD6"/>
    <w:rsid w:val="007C2D79"/>
    <w:rsid w:val="007C612F"/>
    <w:rsid w:val="007D0974"/>
    <w:rsid w:val="007D40DF"/>
    <w:rsid w:val="007F228A"/>
    <w:rsid w:val="007F428F"/>
    <w:rsid w:val="007F67AB"/>
    <w:rsid w:val="00800E41"/>
    <w:rsid w:val="00801736"/>
    <w:rsid w:val="00801B95"/>
    <w:rsid w:val="0080211E"/>
    <w:rsid w:val="00810F94"/>
    <w:rsid w:val="00817AC3"/>
    <w:rsid w:val="0082058D"/>
    <w:rsid w:val="00837AA3"/>
    <w:rsid w:val="00851E65"/>
    <w:rsid w:val="00887D96"/>
    <w:rsid w:val="00895B63"/>
    <w:rsid w:val="008B42CC"/>
    <w:rsid w:val="008B7929"/>
    <w:rsid w:val="008C2A07"/>
    <w:rsid w:val="008C4619"/>
    <w:rsid w:val="00902242"/>
    <w:rsid w:val="00910B8A"/>
    <w:rsid w:val="00923665"/>
    <w:rsid w:val="00957175"/>
    <w:rsid w:val="009902EC"/>
    <w:rsid w:val="00996A15"/>
    <w:rsid w:val="009C2D5E"/>
    <w:rsid w:val="009C4BC7"/>
    <w:rsid w:val="009D160F"/>
    <w:rsid w:val="009D3C73"/>
    <w:rsid w:val="009E0439"/>
    <w:rsid w:val="009E1257"/>
    <w:rsid w:val="00A0182A"/>
    <w:rsid w:val="00A07868"/>
    <w:rsid w:val="00A5370D"/>
    <w:rsid w:val="00A63088"/>
    <w:rsid w:val="00A83E69"/>
    <w:rsid w:val="00A920B5"/>
    <w:rsid w:val="00A96D3B"/>
    <w:rsid w:val="00AA745D"/>
    <w:rsid w:val="00AB3B42"/>
    <w:rsid w:val="00AF26B9"/>
    <w:rsid w:val="00B04340"/>
    <w:rsid w:val="00B13311"/>
    <w:rsid w:val="00B2113C"/>
    <w:rsid w:val="00B25685"/>
    <w:rsid w:val="00B47993"/>
    <w:rsid w:val="00B5073F"/>
    <w:rsid w:val="00B56517"/>
    <w:rsid w:val="00B57A19"/>
    <w:rsid w:val="00B60573"/>
    <w:rsid w:val="00B6175D"/>
    <w:rsid w:val="00B64EB6"/>
    <w:rsid w:val="00B66BB7"/>
    <w:rsid w:val="00B70999"/>
    <w:rsid w:val="00B71E2A"/>
    <w:rsid w:val="00B80063"/>
    <w:rsid w:val="00BA3E6F"/>
    <w:rsid w:val="00BA3FBA"/>
    <w:rsid w:val="00BA5E1F"/>
    <w:rsid w:val="00BC1E7D"/>
    <w:rsid w:val="00BC7916"/>
    <w:rsid w:val="00BE4778"/>
    <w:rsid w:val="00BF128C"/>
    <w:rsid w:val="00BF19BA"/>
    <w:rsid w:val="00BF3D94"/>
    <w:rsid w:val="00C05AAD"/>
    <w:rsid w:val="00C15794"/>
    <w:rsid w:val="00C267D9"/>
    <w:rsid w:val="00C424CF"/>
    <w:rsid w:val="00C4778E"/>
    <w:rsid w:val="00C633E6"/>
    <w:rsid w:val="00C70096"/>
    <w:rsid w:val="00C710EA"/>
    <w:rsid w:val="00C82C61"/>
    <w:rsid w:val="00C868F5"/>
    <w:rsid w:val="00C91BAF"/>
    <w:rsid w:val="00CC483D"/>
    <w:rsid w:val="00CD3D5C"/>
    <w:rsid w:val="00CD64EA"/>
    <w:rsid w:val="00CD707E"/>
    <w:rsid w:val="00D06F11"/>
    <w:rsid w:val="00D1079F"/>
    <w:rsid w:val="00D1080E"/>
    <w:rsid w:val="00D11587"/>
    <w:rsid w:val="00D13A8A"/>
    <w:rsid w:val="00D145E4"/>
    <w:rsid w:val="00D3198D"/>
    <w:rsid w:val="00D35A6F"/>
    <w:rsid w:val="00D426B6"/>
    <w:rsid w:val="00D455C6"/>
    <w:rsid w:val="00D67F82"/>
    <w:rsid w:val="00D91968"/>
    <w:rsid w:val="00DB4B91"/>
    <w:rsid w:val="00DE6749"/>
    <w:rsid w:val="00DE6C62"/>
    <w:rsid w:val="00DF1A29"/>
    <w:rsid w:val="00DF2CED"/>
    <w:rsid w:val="00DF7920"/>
    <w:rsid w:val="00E04C15"/>
    <w:rsid w:val="00E21071"/>
    <w:rsid w:val="00E26BEF"/>
    <w:rsid w:val="00E32CF7"/>
    <w:rsid w:val="00E428B8"/>
    <w:rsid w:val="00E53175"/>
    <w:rsid w:val="00E5566A"/>
    <w:rsid w:val="00E57BEB"/>
    <w:rsid w:val="00E60BE3"/>
    <w:rsid w:val="00E6196A"/>
    <w:rsid w:val="00E6336E"/>
    <w:rsid w:val="00E64836"/>
    <w:rsid w:val="00E80448"/>
    <w:rsid w:val="00E81E65"/>
    <w:rsid w:val="00E8650A"/>
    <w:rsid w:val="00E8713E"/>
    <w:rsid w:val="00E958B3"/>
    <w:rsid w:val="00EB75D5"/>
    <w:rsid w:val="00EC2429"/>
    <w:rsid w:val="00EC5ABD"/>
    <w:rsid w:val="00EC6204"/>
    <w:rsid w:val="00EE0D02"/>
    <w:rsid w:val="00EF45D0"/>
    <w:rsid w:val="00F0764A"/>
    <w:rsid w:val="00F104B7"/>
    <w:rsid w:val="00F304E8"/>
    <w:rsid w:val="00F414A7"/>
    <w:rsid w:val="00F57C52"/>
    <w:rsid w:val="00F57E21"/>
    <w:rsid w:val="00F72F3B"/>
    <w:rsid w:val="00F73687"/>
    <w:rsid w:val="00F818ED"/>
    <w:rsid w:val="00F86B47"/>
    <w:rsid w:val="00F86BF6"/>
    <w:rsid w:val="00F93680"/>
    <w:rsid w:val="00FA0710"/>
    <w:rsid w:val="00FB0AC1"/>
    <w:rsid w:val="00FB3B3F"/>
    <w:rsid w:val="00FB7747"/>
    <w:rsid w:val="00FC0CCC"/>
    <w:rsid w:val="00FC46B7"/>
    <w:rsid w:val="00FC7DCA"/>
    <w:rsid w:val="00FD14DA"/>
    <w:rsid w:val="00FF232D"/>
    <w:rsid w:val="00FF35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7ADDE2-585F-4786-BF76-E2F3FCDDF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079F"/>
  </w:style>
  <w:style w:type="paragraph" w:styleId="1">
    <w:name w:val="heading 1"/>
    <w:aliases w:val="Заголовок 1 Знак Знак Знак Знак Знак Знак Знак Знак Знак,Заголовок 1 Знак Знак Знак Знак Знак Знак Знак Знак Знак Знак Знак"/>
    <w:basedOn w:val="a"/>
    <w:next w:val="a"/>
    <w:link w:val="10"/>
    <w:uiPriority w:val="9"/>
    <w:qFormat/>
    <w:rsid w:val="00F57C52"/>
    <w:pPr>
      <w:keepNext/>
      <w:spacing w:before="120" w:after="120" w:line="360" w:lineRule="auto"/>
      <w:outlineLvl w:val="0"/>
    </w:pPr>
    <w:rPr>
      <w:rFonts w:ascii="Times New Roman" w:eastAsia="Times New Roman" w:hAnsi="Times New Roman" w:cs="Times New Roman"/>
      <w:b/>
      <w:kern w:val="28"/>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Заголовок 1 Знак Знак Знак Знак Знак Знак Знак Знак Знак Знак Знак Знак"/>
    <w:basedOn w:val="a0"/>
    <w:link w:val="1"/>
    <w:uiPriority w:val="9"/>
    <w:rsid w:val="00F57C52"/>
    <w:rPr>
      <w:rFonts w:ascii="Times New Roman" w:eastAsia="Times New Roman" w:hAnsi="Times New Roman" w:cs="Times New Roman"/>
      <w:b/>
      <w:kern w:val="28"/>
      <w:sz w:val="32"/>
      <w:szCs w:val="20"/>
      <w:lang w:eastAsia="ru-RU"/>
    </w:rPr>
  </w:style>
  <w:style w:type="numbering" w:customStyle="1" w:styleId="11">
    <w:name w:val="Нет списка1"/>
    <w:next w:val="a2"/>
    <w:uiPriority w:val="99"/>
    <w:semiHidden/>
    <w:unhideWhenUsed/>
    <w:rsid w:val="00F57C52"/>
  </w:style>
  <w:style w:type="paragraph" w:styleId="a3">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a4"/>
    <w:rsid w:val="00F57C52"/>
    <w:pPr>
      <w:spacing w:after="120" w:line="240" w:lineRule="auto"/>
      <w:ind w:left="283"/>
    </w:pPr>
    <w:rPr>
      <w:rFonts w:ascii="Times New Roman" w:eastAsia="Times New Roman" w:hAnsi="Times New Roman" w:cs="Times New Roman"/>
      <w:sz w:val="20"/>
      <w:szCs w:val="20"/>
      <w:lang w:eastAsia="ru-RU"/>
    </w:rPr>
  </w:style>
  <w:style w:type="character" w:customStyle="1" w:styleId="a4">
    <w:name w:val="Основной текст с отступом Знак"/>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0"/>
    <w:link w:val="a3"/>
    <w:rsid w:val="00F57C52"/>
    <w:rPr>
      <w:rFonts w:ascii="Times New Roman" w:eastAsia="Times New Roman" w:hAnsi="Times New Roman" w:cs="Times New Roman"/>
      <w:sz w:val="20"/>
      <w:szCs w:val="20"/>
      <w:lang w:eastAsia="ru-RU"/>
    </w:rPr>
  </w:style>
  <w:style w:type="character" w:styleId="a5">
    <w:name w:val="Hyperlink"/>
    <w:uiPriority w:val="99"/>
    <w:rsid w:val="00F57C52"/>
    <w:rPr>
      <w:color w:val="0000FF"/>
      <w:u w:val="single"/>
    </w:rPr>
  </w:style>
  <w:style w:type="paragraph" w:customStyle="1" w:styleId="ConsPlusNormal">
    <w:name w:val="ConsPlusNormal"/>
    <w:link w:val="ConsPlusNormal0"/>
    <w:qFormat/>
    <w:rsid w:val="00F57C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F57C52"/>
    <w:rPr>
      <w:rFonts w:ascii="Arial" w:eastAsia="Times New Roman" w:hAnsi="Arial" w:cs="Arial"/>
      <w:sz w:val="20"/>
      <w:szCs w:val="20"/>
      <w:lang w:eastAsia="ru-RU"/>
    </w:rPr>
  </w:style>
  <w:style w:type="paragraph" w:customStyle="1" w:styleId="03osnovnoytexttabl">
    <w:name w:val="03osnovnoytexttabl"/>
    <w:basedOn w:val="a"/>
    <w:rsid w:val="00F57C52"/>
    <w:pPr>
      <w:spacing w:before="120" w:after="0" w:line="320" w:lineRule="atLeast"/>
    </w:pPr>
    <w:rPr>
      <w:rFonts w:ascii="GaramondC" w:eastAsia="Times New Roman" w:hAnsi="GaramondC" w:cs="Times New Roman"/>
      <w:color w:val="000000"/>
      <w:sz w:val="20"/>
      <w:szCs w:val="20"/>
      <w:lang w:eastAsia="ru-RU"/>
    </w:rPr>
  </w:style>
  <w:style w:type="paragraph" w:customStyle="1" w:styleId="ConsTitle">
    <w:name w:val="ConsTitle"/>
    <w:rsid w:val="00F57C52"/>
    <w:pPr>
      <w:autoSpaceDE w:val="0"/>
      <w:autoSpaceDN w:val="0"/>
      <w:adjustRightInd w:val="0"/>
      <w:spacing w:after="0" w:line="240" w:lineRule="auto"/>
    </w:pPr>
    <w:rPr>
      <w:rFonts w:ascii="Arial" w:eastAsia="Times New Roman" w:hAnsi="Arial" w:cs="Arial"/>
      <w:b/>
      <w:bCs/>
      <w:sz w:val="16"/>
      <w:szCs w:val="16"/>
      <w:lang w:eastAsia="ru-RU"/>
    </w:rPr>
  </w:style>
  <w:style w:type="paragraph" w:styleId="a6">
    <w:name w:val="No Spacing"/>
    <w:aliases w:val="для таблиц"/>
    <w:link w:val="a7"/>
    <w:uiPriority w:val="1"/>
    <w:qFormat/>
    <w:rsid w:val="00F57C52"/>
    <w:pPr>
      <w:spacing w:after="0" w:line="240" w:lineRule="auto"/>
    </w:pPr>
    <w:rPr>
      <w:rFonts w:ascii="Calibri" w:eastAsia="Calibri" w:hAnsi="Calibri" w:cs="Times New Roman"/>
    </w:rPr>
  </w:style>
  <w:style w:type="paragraph" w:customStyle="1" w:styleId="2">
    <w:name w:val="Обычный2"/>
    <w:rsid w:val="00F57C52"/>
    <w:pPr>
      <w:suppressAutoHyphens/>
      <w:spacing w:after="0" w:line="240" w:lineRule="auto"/>
    </w:pPr>
    <w:rPr>
      <w:rFonts w:ascii="Times New Roman" w:eastAsia="Times New Roman" w:hAnsi="Times New Roman" w:cs="Times New Roman"/>
      <w:sz w:val="24"/>
      <w:szCs w:val="20"/>
      <w:lang w:eastAsia="ru-RU"/>
    </w:rPr>
  </w:style>
  <w:style w:type="character" w:customStyle="1" w:styleId="a7">
    <w:name w:val="Без интервала Знак"/>
    <w:aliases w:val="для таблиц Знак"/>
    <w:link w:val="a6"/>
    <w:uiPriority w:val="1"/>
    <w:locked/>
    <w:rsid w:val="00F57C52"/>
    <w:rPr>
      <w:rFonts w:ascii="Calibri" w:eastAsia="Calibri" w:hAnsi="Calibri" w:cs="Times New Roman"/>
    </w:rPr>
  </w:style>
  <w:style w:type="paragraph" w:styleId="a8">
    <w:name w:val="header"/>
    <w:basedOn w:val="a"/>
    <w:link w:val="a9"/>
    <w:uiPriority w:val="99"/>
    <w:unhideWhenUsed/>
    <w:rsid w:val="00E60BE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60BE3"/>
  </w:style>
  <w:style w:type="paragraph" w:styleId="aa">
    <w:name w:val="footer"/>
    <w:basedOn w:val="a"/>
    <w:link w:val="ab"/>
    <w:uiPriority w:val="99"/>
    <w:unhideWhenUsed/>
    <w:rsid w:val="00E60BE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60BE3"/>
  </w:style>
  <w:style w:type="character" w:styleId="ac">
    <w:name w:val="page number"/>
    <w:basedOn w:val="a0"/>
    <w:rsid w:val="00E60BE3"/>
  </w:style>
  <w:style w:type="paragraph" w:styleId="ad">
    <w:name w:val="Title"/>
    <w:basedOn w:val="a"/>
    <w:link w:val="ae"/>
    <w:qFormat/>
    <w:rsid w:val="00526B77"/>
    <w:pPr>
      <w:widowControl w:val="0"/>
      <w:spacing w:after="0" w:line="240" w:lineRule="auto"/>
      <w:jc w:val="center"/>
    </w:pPr>
    <w:rPr>
      <w:rFonts w:ascii="Courier New" w:eastAsia="Times New Roman" w:hAnsi="Courier New" w:cs="Times New Roman"/>
      <w:b/>
      <w:color w:val="000080"/>
      <w:szCs w:val="20"/>
      <w:lang w:eastAsia="ru-RU"/>
    </w:rPr>
  </w:style>
  <w:style w:type="character" w:customStyle="1" w:styleId="ae">
    <w:name w:val="Название Знак"/>
    <w:basedOn w:val="a0"/>
    <w:link w:val="ad"/>
    <w:rsid w:val="00526B77"/>
    <w:rPr>
      <w:rFonts w:ascii="Courier New" w:eastAsia="Times New Roman" w:hAnsi="Courier New" w:cs="Times New Roman"/>
      <w:b/>
      <w:color w:val="000080"/>
      <w:szCs w:val="20"/>
      <w:lang w:eastAsia="ru-RU"/>
    </w:rPr>
  </w:style>
  <w:style w:type="paragraph" w:customStyle="1" w:styleId="20">
    <w:name w:val="Название2"/>
    <w:basedOn w:val="a"/>
    <w:uiPriority w:val="99"/>
    <w:rsid w:val="00526B77"/>
    <w:pPr>
      <w:widowControl w:val="0"/>
      <w:spacing w:after="0" w:line="240" w:lineRule="auto"/>
      <w:jc w:val="center"/>
    </w:pPr>
    <w:rPr>
      <w:rFonts w:ascii="Courier New" w:eastAsia="Calibri" w:hAnsi="Courier New" w:cs="Times New Roman"/>
      <w:b/>
      <w:color w:val="000080"/>
      <w:szCs w:val="20"/>
      <w:lang w:eastAsia="ru-RU"/>
    </w:rPr>
  </w:style>
  <w:style w:type="character" w:customStyle="1" w:styleId="12">
    <w:name w:val="Основной шрифт абзаца1"/>
    <w:rsid w:val="00526B77"/>
    <w:rPr>
      <w:sz w:val="24"/>
    </w:rPr>
  </w:style>
  <w:style w:type="table" w:styleId="af">
    <w:name w:val="Table Grid"/>
    <w:basedOn w:val="a1"/>
    <w:uiPriority w:val="39"/>
    <w:qFormat/>
    <w:rsid w:val="00526B77"/>
    <w:pPr>
      <w:spacing w:after="60" w:line="240" w:lineRule="auto"/>
      <w:jc w:val="both"/>
    </w:pPr>
    <w:rPr>
      <w:rFonts w:ascii="Calibri" w:eastAsia="Calibri" w:hAnsi="Calibri" w:cs="SimSu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List Paragraph"/>
    <w:basedOn w:val="a"/>
    <w:link w:val="af1"/>
    <w:qFormat/>
    <w:rsid w:val="00526B77"/>
    <w:pPr>
      <w:spacing w:after="0" w:line="240" w:lineRule="auto"/>
      <w:ind w:left="720"/>
    </w:pPr>
    <w:rPr>
      <w:rFonts w:ascii="Times New Roman" w:eastAsia="SimSun" w:hAnsi="Times New Roman" w:cs="Times New Roman"/>
      <w:color w:val="000000"/>
      <w:sz w:val="24"/>
      <w:szCs w:val="20"/>
      <w:lang w:eastAsia="ar-SA"/>
    </w:rPr>
  </w:style>
  <w:style w:type="character" w:customStyle="1" w:styleId="af1">
    <w:name w:val="Абзац списка Знак"/>
    <w:link w:val="af0"/>
    <w:qFormat/>
    <w:rsid w:val="00526B77"/>
    <w:rPr>
      <w:rFonts w:ascii="Times New Roman" w:eastAsia="SimSun" w:hAnsi="Times New Roman" w:cs="Times New Roman"/>
      <w:color w:val="000000"/>
      <w:sz w:val="24"/>
      <w:szCs w:val="20"/>
      <w:lang w:eastAsia="ar-SA"/>
    </w:rPr>
  </w:style>
  <w:style w:type="paragraph" w:customStyle="1" w:styleId="s1">
    <w:name w:val="s_1"/>
    <w:basedOn w:val="a"/>
    <w:rsid w:val="00526B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2">
    <w:name w:val="Базовый"/>
    <w:rsid w:val="003C0A6E"/>
    <w:pPr>
      <w:widowControl w:val="0"/>
      <w:suppressAutoHyphens/>
      <w:spacing w:after="200" w:line="276" w:lineRule="auto"/>
    </w:pPr>
    <w:rPr>
      <w:rFonts w:ascii="Times New Roman" w:eastAsia="Arial" w:hAnsi="Times New Roman" w:cs="Times New Roman"/>
      <w:color w:val="00000A"/>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959689">
      <w:bodyDiv w:val="1"/>
      <w:marLeft w:val="0"/>
      <w:marRight w:val="0"/>
      <w:marTop w:val="0"/>
      <w:marBottom w:val="0"/>
      <w:divBdr>
        <w:top w:val="none" w:sz="0" w:space="0" w:color="auto"/>
        <w:left w:val="none" w:sz="0" w:space="0" w:color="auto"/>
        <w:bottom w:val="none" w:sz="0" w:space="0" w:color="auto"/>
        <w:right w:val="none" w:sz="0" w:space="0" w:color="auto"/>
      </w:divBdr>
    </w:div>
    <w:div w:id="522592921">
      <w:bodyDiv w:val="1"/>
      <w:marLeft w:val="0"/>
      <w:marRight w:val="0"/>
      <w:marTop w:val="0"/>
      <w:marBottom w:val="0"/>
      <w:divBdr>
        <w:top w:val="none" w:sz="0" w:space="0" w:color="auto"/>
        <w:left w:val="none" w:sz="0" w:space="0" w:color="auto"/>
        <w:bottom w:val="none" w:sz="0" w:space="0" w:color="auto"/>
        <w:right w:val="none" w:sz="0" w:space="0" w:color="auto"/>
      </w:divBdr>
    </w:div>
    <w:div w:id="657735144">
      <w:bodyDiv w:val="1"/>
      <w:marLeft w:val="0"/>
      <w:marRight w:val="0"/>
      <w:marTop w:val="0"/>
      <w:marBottom w:val="0"/>
      <w:divBdr>
        <w:top w:val="none" w:sz="0" w:space="0" w:color="auto"/>
        <w:left w:val="none" w:sz="0" w:space="0" w:color="auto"/>
        <w:bottom w:val="none" w:sz="0" w:space="0" w:color="auto"/>
        <w:right w:val="none" w:sz="0" w:space="0" w:color="auto"/>
      </w:divBdr>
    </w:div>
    <w:div w:id="906183814">
      <w:bodyDiv w:val="1"/>
      <w:marLeft w:val="0"/>
      <w:marRight w:val="0"/>
      <w:marTop w:val="0"/>
      <w:marBottom w:val="0"/>
      <w:divBdr>
        <w:top w:val="none" w:sz="0" w:space="0" w:color="auto"/>
        <w:left w:val="none" w:sz="0" w:space="0" w:color="auto"/>
        <w:bottom w:val="none" w:sz="0" w:space="0" w:color="auto"/>
        <w:right w:val="none" w:sz="0" w:space="0" w:color="auto"/>
      </w:divBdr>
    </w:div>
    <w:div w:id="1078793485">
      <w:bodyDiv w:val="1"/>
      <w:marLeft w:val="0"/>
      <w:marRight w:val="0"/>
      <w:marTop w:val="0"/>
      <w:marBottom w:val="0"/>
      <w:divBdr>
        <w:top w:val="none" w:sz="0" w:space="0" w:color="auto"/>
        <w:left w:val="none" w:sz="0" w:space="0" w:color="auto"/>
        <w:bottom w:val="none" w:sz="0" w:space="0" w:color="auto"/>
        <w:right w:val="none" w:sz="0" w:space="0" w:color="auto"/>
      </w:divBdr>
    </w:div>
    <w:div w:id="1170095832">
      <w:bodyDiv w:val="1"/>
      <w:marLeft w:val="0"/>
      <w:marRight w:val="0"/>
      <w:marTop w:val="0"/>
      <w:marBottom w:val="0"/>
      <w:divBdr>
        <w:top w:val="none" w:sz="0" w:space="0" w:color="auto"/>
        <w:left w:val="none" w:sz="0" w:space="0" w:color="auto"/>
        <w:bottom w:val="none" w:sz="0" w:space="0" w:color="auto"/>
        <w:right w:val="none" w:sz="0" w:space="0" w:color="auto"/>
      </w:divBdr>
    </w:div>
    <w:div w:id="1184981245">
      <w:bodyDiv w:val="1"/>
      <w:marLeft w:val="0"/>
      <w:marRight w:val="0"/>
      <w:marTop w:val="0"/>
      <w:marBottom w:val="0"/>
      <w:divBdr>
        <w:top w:val="none" w:sz="0" w:space="0" w:color="auto"/>
        <w:left w:val="none" w:sz="0" w:space="0" w:color="auto"/>
        <w:bottom w:val="none" w:sz="0" w:space="0" w:color="auto"/>
        <w:right w:val="none" w:sz="0" w:space="0" w:color="auto"/>
      </w:divBdr>
    </w:div>
    <w:div w:id="1446385972">
      <w:bodyDiv w:val="1"/>
      <w:marLeft w:val="0"/>
      <w:marRight w:val="0"/>
      <w:marTop w:val="0"/>
      <w:marBottom w:val="0"/>
      <w:divBdr>
        <w:top w:val="none" w:sz="0" w:space="0" w:color="auto"/>
        <w:left w:val="none" w:sz="0" w:space="0" w:color="auto"/>
        <w:bottom w:val="none" w:sz="0" w:space="0" w:color="auto"/>
        <w:right w:val="none" w:sz="0" w:space="0" w:color="auto"/>
      </w:divBdr>
    </w:div>
    <w:div w:id="1453287841">
      <w:bodyDiv w:val="1"/>
      <w:marLeft w:val="0"/>
      <w:marRight w:val="0"/>
      <w:marTop w:val="0"/>
      <w:marBottom w:val="0"/>
      <w:divBdr>
        <w:top w:val="none" w:sz="0" w:space="0" w:color="auto"/>
        <w:left w:val="none" w:sz="0" w:space="0" w:color="auto"/>
        <w:bottom w:val="none" w:sz="0" w:space="0" w:color="auto"/>
        <w:right w:val="none" w:sz="0" w:space="0" w:color="auto"/>
      </w:divBdr>
    </w:div>
    <w:div w:id="1578786475">
      <w:bodyDiv w:val="1"/>
      <w:marLeft w:val="0"/>
      <w:marRight w:val="0"/>
      <w:marTop w:val="0"/>
      <w:marBottom w:val="0"/>
      <w:divBdr>
        <w:top w:val="none" w:sz="0" w:space="0" w:color="auto"/>
        <w:left w:val="none" w:sz="0" w:space="0" w:color="auto"/>
        <w:bottom w:val="none" w:sz="0" w:space="0" w:color="auto"/>
        <w:right w:val="none" w:sz="0" w:space="0" w:color="auto"/>
      </w:divBdr>
    </w:div>
    <w:div w:id="1683316990">
      <w:bodyDiv w:val="1"/>
      <w:marLeft w:val="0"/>
      <w:marRight w:val="0"/>
      <w:marTop w:val="0"/>
      <w:marBottom w:val="0"/>
      <w:divBdr>
        <w:top w:val="none" w:sz="0" w:space="0" w:color="auto"/>
        <w:left w:val="none" w:sz="0" w:space="0" w:color="auto"/>
        <w:bottom w:val="none" w:sz="0" w:space="0" w:color="auto"/>
        <w:right w:val="none" w:sz="0" w:space="0" w:color="auto"/>
      </w:divBdr>
    </w:div>
    <w:div w:id="1834877408">
      <w:bodyDiv w:val="1"/>
      <w:marLeft w:val="0"/>
      <w:marRight w:val="0"/>
      <w:marTop w:val="0"/>
      <w:marBottom w:val="0"/>
      <w:divBdr>
        <w:top w:val="none" w:sz="0" w:space="0" w:color="auto"/>
        <w:left w:val="none" w:sz="0" w:space="0" w:color="auto"/>
        <w:bottom w:val="none" w:sz="0" w:space="0" w:color="auto"/>
        <w:right w:val="none" w:sz="0" w:space="0" w:color="auto"/>
      </w:divBdr>
    </w:div>
    <w:div w:id="1967202814">
      <w:bodyDiv w:val="1"/>
      <w:marLeft w:val="0"/>
      <w:marRight w:val="0"/>
      <w:marTop w:val="0"/>
      <w:marBottom w:val="0"/>
      <w:divBdr>
        <w:top w:val="none" w:sz="0" w:space="0" w:color="auto"/>
        <w:left w:val="none" w:sz="0" w:space="0" w:color="auto"/>
        <w:bottom w:val="none" w:sz="0" w:space="0" w:color="auto"/>
        <w:right w:val="none" w:sz="0" w:space="0" w:color="auto"/>
      </w:divBdr>
    </w:div>
    <w:div w:id="1990789112">
      <w:bodyDiv w:val="1"/>
      <w:marLeft w:val="0"/>
      <w:marRight w:val="0"/>
      <w:marTop w:val="0"/>
      <w:marBottom w:val="0"/>
      <w:divBdr>
        <w:top w:val="none" w:sz="0" w:space="0" w:color="auto"/>
        <w:left w:val="none" w:sz="0" w:space="0" w:color="auto"/>
        <w:bottom w:val="none" w:sz="0" w:space="0" w:color="auto"/>
        <w:right w:val="none" w:sz="0" w:space="0" w:color="auto"/>
      </w:divBdr>
    </w:div>
    <w:div w:id="207442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D95D75038767DFA1333DC9D518CB1EC32249466252997DAFF2B33F99Ai738G" TargetMode="External"/><Relationship Id="rId13" Type="http://schemas.openxmlformats.org/officeDocument/2006/relationships/hyperlink" Target="https://mobileonline.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bileonline.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ileonline.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yperlink" Target="https://login.consultant.ru/link/?req=doc&amp;base=LAW&amp;n=221388&amp;rnd=286724.1216722711&amp;dst=100483&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66B09-FC14-438C-8CD6-08A8CC885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14</Pages>
  <Words>5981</Words>
  <Characters>34096</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Житнякова Надежда Андреевна</cp:lastModifiedBy>
  <cp:revision>90</cp:revision>
  <dcterms:created xsi:type="dcterms:W3CDTF">2024-10-10T06:58:00Z</dcterms:created>
  <dcterms:modified xsi:type="dcterms:W3CDTF">2026-07-29T07:33:00Z</dcterms:modified>
</cp:coreProperties>
</file>