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AC" w:rsidRDefault="00801977" w:rsidP="001879D6">
      <w:pPr>
        <w:spacing w:after="0" w:line="240" w:lineRule="auto"/>
        <w:jc w:val="center"/>
        <w:rPr>
          <w:rFonts w:ascii="Times New Roman" w:hAnsi="Times New Roman" w:cs="Times New Roman"/>
          <w:b/>
          <w:sz w:val="24"/>
          <w:szCs w:val="24"/>
        </w:rPr>
      </w:pPr>
      <w:r w:rsidRPr="001879D6">
        <w:rPr>
          <w:rFonts w:ascii="Times New Roman" w:eastAsia="Calibri" w:hAnsi="Times New Roman" w:cs="Times New Roman"/>
          <w:b/>
          <w:bCs/>
          <w:spacing w:val="-2"/>
          <w:sz w:val="24"/>
          <w:szCs w:val="24"/>
          <w:shd w:val="clear" w:color="auto" w:fill="FFFFFF"/>
        </w:rPr>
        <w:t xml:space="preserve">Государственный контракт № </w:t>
      </w:r>
      <w:r w:rsidRPr="001879D6">
        <w:rPr>
          <w:rFonts w:ascii="Times New Roman" w:eastAsia="Calibri" w:hAnsi="Times New Roman" w:cs="Times New Roman"/>
          <w:b/>
          <w:bCs/>
          <w:spacing w:val="-2"/>
          <w:sz w:val="24"/>
          <w:szCs w:val="24"/>
          <w:shd w:val="clear" w:color="auto" w:fill="FFFFFF"/>
        </w:rPr>
        <w:br/>
      </w:r>
      <w:r w:rsidR="004A7C05" w:rsidRPr="001879D6">
        <w:rPr>
          <w:rFonts w:ascii="Times New Roman" w:hAnsi="Times New Roman" w:cs="Times New Roman"/>
          <w:b/>
          <w:sz w:val="24"/>
          <w:szCs w:val="24"/>
        </w:rPr>
        <w:t xml:space="preserve">на оказание услуг по проведению </w:t>
      </w:r>
      <w:r w:rsidR="001879D6">
        <w:rPr>
          <w:rFonts w:ascii="Times New Roman" w:hAnsi="Times New Roman" w:cs="Times New Roman"/>
          <w:b/>
          <w:sz w:val="24"/>
          <w:szCs w:val="24"/>
        </w:rPr>
        <w:t xml:space="preserve"> специальной </w:t>
      </w:r>
      <w:proofErr w:type="gramStart"/>
      <w:r w:rsidR="001879D6">
        <w:rPr>
          <w:rFonts w:ascii="Times New Roman" w:hAnsi="Times New Roman" w:cs="Times New Roman"/>
          <w:b/>
          <w:sz w:val="24"/>
          <w:szCs w:val="24"/>
        </w:rPr>
        <w:t>оценки</w:t>
      </w:r>
      <w:r w:rsidR="004A7C05" w:rsidRPr="001879D6">
        <w:rPr>
          <w:rFonts w:ascii="Times New Roman" w:hAnsi="Times New Roman" w:cs="Times New Roman"/>
          <w:b/>
          <w:sz w:val="24"/>
          <w:szCs w:val="24"/>
        </w:rPr>
        <w:t xml:space="preserve"> условий труда рабочих мест работников</w:t>
      </w:r>
      <w:proofErr w:type="gramEnd"/>
      <w:r w:rsidR="004A7C05" w:rsidRPr="001879D6">
        <w:rPr>
          <w:rFonts w:ascii="Times New Roman" w:hAnsi="Times New Roman" w:cs="Times New Roman"/>
          <w:b/>
          <w:sz w:val="24"/>
          <w:szCs w:val="24"/>
        </w:rPr>
        <w:t xml:space="preserve"> УФНС России по Вологодской области, осуществляющих </w:t>
      </w:r>
    </w:p>
    <w:p w:rsidR="004A7C05" w:rsidRPr="001879D6" w:rsidRDefault="004A7C05" w:rsidP="001879D6">
      <w:pPr>
        <w:spacing w:after="0" w:line="240" w:lineRule="auto"/>
        <w:jc w:val="center"/>
        <w:rPr>
          <w:rFonts w:ascii="Times New Roman" w:hAnsi="Times New Roman" w:cs="Times New Roman"/>
          <w:b/>
          <w:sz w:val="24"/>
          <w:szCs w:val="24"/>
        </w:rPr>
      </w:pPr>
      <w:r w:rsidRPr="001879D6">
        <w:rPr>
          <w:rFonts w:ascii="Times New Roman" w:hAnsi="Times New Roman" w:cs="Times New Roman"/>
          <w:b/>
          <w:sz w:val="24"/>
          <w:szCs w:val="24"/>
        </w:rPr>
        <w:t>профессиональную деятельность по профессиям рабочих</w:t>
      </w:r>
    </w:p>
    <w:p w:rsidR="00801977" w:rsidRPr="001879D6" w:rsidRDefault="004A7C05" w:rsidP="001879D6">
      <w:pPr>
        <w:spacing w:after="0" w:line="240" w:lineRule="auto"/>
        <w:jc w:val="center"/>
        <w:rPr>
          <w:rFonts w:ascii="Times New Roman" w:hAnsi="Times New Roman" w:cs="Times New Roman"/>
          <w:b/>
          <w:sz w:val="24"/>
          <w:szCs w:val="24"/>
        </w:rPr>
      </w:pPr>
      <w:r w:rsidRPr="001879D6">
        <w:rPr>
          <w:rFonts w:ascii="Times New Roman" w:hAnsi="Times New Roman" w:cs="Times New Roman"/>
          <w:b/>
          <w:sz w:val="24"/>
          <w:szCs w:val="24"/>
        </w:rPr>
        <w:t>ИКЗ 261352514500135250100100260000000000</w:t>
      </w:r>
    </w:p>
    <w:p w:rsidR="006B1B58" w:rsidRPr="001879D6" w:rsidRDefault="006B1B58" w:rsidP="001879D6">
      <w:pPr>
        <w:spacing w:after="0" w:line="240" w:lineRule="auto"/>
        <w:jc w:val="center"/>
        <w:rPr>
          <w:rFonts w:ascii="Times New Roman" w:hAnsi="Times New Roman" w:cs="Times New Roman"/>
          <w:color w:val="000000"/>
          <w:sz w:val="24"/>
          <w:szCs w:val="24"/>
        </w:rPr>
      </w:pPr>
    </w:p>
    <w:p w:rsidR="00801977" w:rsidRPr="001879D6" w:rsidRDefault="00801977" w:rsidP="001879D6">
      <w:pPr>
        <w:shd w:val="clear" w:color="auto" w:fill="FFFFFF"/>
        <w:tabs>
          <w:tab w:val="left" w:pos="8261"/>
        </w:tabs>
        <w:suppressAutoHyphens/>
        <w:spacing w:after="0" w:line="240" w:lineRule="auto"/>
        <w:jc w:val="both"/>
        <w:rPr>
          <w:rFonts w:ascii="Times New Roman" w:eastAsia="Times New Roman" w:hAnsi="Times New Roman" w:cs="Times New Roman"/>
          <w:sz w:val="24"/>
          <w:szCs w:val="24"/>
          <w:lang w:eastAsia="ar-SA"/>
        </w:rPr>
      </w:pPr>
      <w:r w:rsidRPr="001879D6">
        <w:rPr>
          <w:rFonts w:ascii="Times New Roman" w:eastAsia="Times New Roman" w:hAnsi="Times New Roman" w:cs="Times New Roman"/>
          <w:sz w:val="24"/>
          <w:szCs w:val="24"/>
          <w:lang w:eastAsia="ar-SA"/>
        </w:rPr>
        <w:t xml:space="preserve">г. Вологда                                                                                       </w:t>
      </w:r>
      <w:r w:rsidR="00C431E0" w:rsidRPr="001879D6">
        <w:rPr>
          <w:rFonts w:ascii="Times New Roman" w:eastAsia="Times New Roman" w:hAnsi="Times New Roman" w:cs="Times New Roman"/>
          <w:sz w:val="24"/>
          <w:szCs w:val="24"/>
          <w:lang w:eastAsia="ar-SA"/>
        </w:rPr>
        <w:t xml:space="preserve">          </w:t>
      </w:r>
      <w:r w:rsidRPr="001879D6">
        <w:rPr>
          <w:rFonts w:ascii="Times New Roman" w:eastAsia="Times New Roman" w:hAnsi="Times New Roman" w:cs="Times New Roman"/>
          <w:sz w:val="24"/>
          <w:szCs w:val="24"/>
          <w:lang w:eastAsia="ar-SA"/>
        </w:rPr>
        <w:t xml:space="preserve">  «</w:t>
      </w:r>
      <w:r w:rsidR="00170D4B" w:rsidRPr="001879D6">
        <w:rPr>
          <w:rFonts w:ascii="Times New Roman" w:eastAsia="Times New Roman" w:hAnsi="Times New Roman" w:cs="Times New Roman"/>
          <w:sz w:val="24"/>
          <w:szCs w:val="24"/>
          <w:lang w:eastAsia="ar-SA"/>
        </w:rPr>
        <w:t>___</w:t>
      </w:r>
      <w:r w:rsidRPr="001879D6">
        <w:rPr>
          <w:rFonts w:ascii="Times New Roman" w:eastAsia="Times New Roman" w:hAnsi="Times New Roman" w:cs="Times New Roman"/>
          <w:sz w:val="24"/>
          <w:szCs w:val="24"/>
          <w:lang w:eastAsia="ar-SA"/>
        </w:rPr>
        <w:t xml:space="preserve">» </w:t>
      </w:r>
      <w:r w:rsidR="00170D4B" w:rsidRPr="001879D6">
        <w:rPr>
          <w:rFonts w:ascii="Times New Roman" w:eastAsia="Times New Roman" w:hAnsi="Times New Roman" w:cs="Times New Roman"/>
          <w:sz w:val="24"/>
          <w:szCs w:val="24"/>
          <w:lang w:eastAsia="ar-SA"/>
        </w:rPr>
        <w:t>________</w:t>
      </w:r>
      <w:r w:rsidR="00266C16" w:rsidRPr="001879D6">
        <w:rPr>
          <w:rFonts w:ascii="Times New Roman" w:eastAsia="Times New Roman" w:hAnsi="Times New Roman" w:cs="Times New Roman"/>
          <w:sz w:val="24"/>
          <w:szCs w:val="24"/>
          <w:lang w:eastAsia="ar-SA"/>
        </w:rPr>
        <w:t xml:space="preserve"> </w:t>
      </w:r>
      <w:r w:rsidRPr="001879D6">
        <w:rPr>
          <w:rFonts w:ascii="Times New Roman" w:eastAsia="Times New Roman" w:hAnsi="Times New Roman" w:cs="Times New Roman"/>
          <w:sz w:val="24"/>
          <w:szCs w:val="24"/>
          <w:lang w:eastAsia="ar-SA"/>
        </w:rPr>
        <w:t xml:space="preserve"> 202</w:t>
      </w:r>
      <w:r w:rsidR="004A7C05" w:rsidRPr="001879D6">
        <w:rPr>
          <w:rFonts w:ascii="Times New Roman" w:eastAsia="Times New Roman" w:hAnsi="Times New Roman" w:cs="Times New Roman"/>
          <w:sz w:val="24"/>
          <w:szCs w:val="24"/>
          <w:lang w:eastAsia="ar-SA"/>
        </w:rPr>
        <w:t>6</w:t>
      </w:r>
      <w:r w:rsidRPr="001879D6">
        <w:rPr>
          <w:rFonts w:ascii="Times New Roman" w:eastAsia="Times New Roman" w:hAnsi="Times New Roman" w:cs="Times New Roman"/>
          <w:sz w:val="24"/>
          <w:szCs w:val="24"/>
          <w:lang w:eastAsia="ar-SA"/>
        </w:rPr>
        <w:t xml:space="preserve"> года</w:t>
      </w:r>
    </w:p>
    <w:p w:rsidR="00140A1D" w:rsidRPr="001879D6" w:rsidRDefault="00140A1D" w:rsidP="001879D6">
      <w:pPr>
        <w:spacing w:after="0" w:line="240" w:lineRule="auto"/>
        <w:jc w:val="both"/>
        <w:rPr>
          <w:rFonts w:ascii="Times New Roman" w:eastAsia="Times New Roman" w:hAnsi="Times New Roman" w:cs="Times New Roman"/>
          <w:color w:val="000000"/>
          <w:sz w:val="24"/>
          <w:szCs w:val="24"/>
          <w:lang w:eastAsia="ru-RU"/>
        </w:rPr>
      </w:pPr>
    </w:p>
    <w:p w:rsidR="00370BE9" w:rsidRPr="001879D6" w:rsidRDefault="006B1B58" w:rsidP="001879D6">
      <w:pPr>
        <w:spacing w:line="240" w:lineRule="auto"/>
        <w:ind w:firstLine="709"/>
        <w:jc w:val="both"/>
        <w:rPr>
          <w:rFonts w:ascii="Times New Roman" w:eastAsia="Calibri" w:hAnsi="Times New Roman" w:cs="Times New Roman"/>
          <w:spacing w:val="-2"/>
          <w:sz w:val="24"/>
          <w:szCs w:val="24"/>
        </w:rPr>
      </w:pPr>
      <w:bookmarkStart w:id="0" w:name="bookmark0"/>
      <w:proofErr w:type="gramStart"/>
      <w:r w:rsidRPr="001879D6">
        <w:rPr>
          <w:rFonts w:ascii="Times New Roman" w:eastAsia="Calibri" w:hAnsi="Times New Roman" w:cs="Times New Roman"/>
          <w:spacing w:val="-2"/>
          <w:sz w:val="24"/>
          <w:szCs w:val="24"/>
        </w:rPr>
        <w:t xml:space="preserve">Управление Федеральной налоговой службы по Вологодской области (сокращенное наименование - УФНС России по Вологодской области), выступающее от имени Российской Федерации, именуемое в дальнейшем </w:t>
      </w:r>
      <w:r w:rsidR="00355E78">
        <w:rPr>
          <w:rFonts w:ascii="Times New Roman" w:eastAsia="Calibri" w:hAnsi="Times New Roman" w:cs="Times New Roman"/>
          <w:spacing w:val="-2"/>
          <w:sz w:val="24"/>
          <w:szCs w:val="24"/>
        </w:rPr>
        <w:t>Заказчик</w:t>
      </w:r>
      <w:r w:rsidRPr="001879D6">
        <w:rPr>
          <w:rFonts w:ascii="Times New Roman" w:eastAsia="Calibri" w:hAnsi="Times New Roman" w:cs="Times New Roman"/>
          <w:spacing w:val="-2"/>
          <w:sz w:val="24"/>
          <w:szCs w:val="24"/>
        </w:rPr>
        <w:t xml:space="preserve">, в лице _____________, с одной стороны, и ___________(сокращенное наименование - ____), именуемое в дальнейшем </w:t>
      </w:r>
      <w:r w:rsidR="00355E78">
        <w:rPr>
          <w:rFonts w:ascii="Times New Roman" w:eastAsia="Calibri" w:hAnsi="Times New Roman" w:cs="Times New Roman"/>
          <w:spacing w:val="-2"/>
          <w:sz w:val="24"/>
          <w:szCs w:val="24"/>
        </w:rPr>
        <w:t>исполнитель</w:t>
      </w:r>
      <w:r w:rsidRPr="001879D6">
        <w:rPr>
          <w:rFonts w:ascii="Times New Roman" w:eastAsia="Calibri" w:hAnsi="Times New Roman" w:cs="Times New Roman"/>
          <w:spacing w:val="-2"/>
          <w:sz w:val="24"/>
          <w:szCs w:val="24"/>
        </w:rPr>
        <w:t>, в лице _______, действующего на основании ____________,  с другой стороны, вместе именуемые «Стороны», в соответствии с п.4 ч.1 ст.93 Федерального закона от 05.04.2013 № 44-ФЗ</w:t>
      </w:r>
      <w:proofErr w:type="gramEnd"/>
      <w:r w:rsidRPr="001879D6">
        <w:rPr>
          <w:rFonts w:ascii="Times New Roman" w:eastAsia="Calibri" w:hAnsi="Times New Roman" w:cs="Times New Roman"/>
          <w:spacing w:val="-2"/>
          <w:sz w:val="24"/>
          <w:szCs w:val="24"/>
        </w:rPr>
        <w:t xml:space="preserve">                            «О контрактной системе в сфере закупок товаров, работ, услуг для обеспечения государственных и муниципальных нужд», </w:t>
      </w:r>
      <w:proofErr w:type="gramStart"/>
      <w:r w:rsidRPr="001879D6">
        <w:rPr>
          <w:rFonts w:ascii="Times New Roman" w:eastAsia="Calibri" w:hAnsi="Times New Roman" w:cs="Times New Roman"/>
          <w:spacing w:val="-2"/>
          <w:sz w:val="24"/>
          <w:szCs w:val="24"/>
        </w:rPr>
        <w:t>согласно</w:t>
      </w:r>
      <w:proofErr w:type="gramEnd"/>
      <w:r w:rsidRPr="001879D6">
        <w:rPr>
          <w:rFonts w:ascii="Times New Roman" w:eastAsia="Calibri" w:hAnsi="Times New Roman" w:cs="Times New Roman"/>
          <w:spacing w:val="-2"/>
          <w:sz w:val="24"/>
          <w:szCs w:val="24"/>
        </w:rPr>
        <w:t xml:space="preserve"> итогового протокола закупо</w:t>
      </w:r>
      <w:r w:rsidR="006D68AC">
        <w:rPr>
          <w:rFonts w:ascii="Times New Roman" w:eastAsia="Calibri" w:hAnsi="Times New Roman" w:cs="Times New Roman"/>
          <w:spacing w:val="-2"/>
          <w:sz w:val="24"/>
          <w:szCs w:val="24"/>
        </w:rPr>
        <w:t>чной сессии от «___» ______ 2026</w:t>
      </w:r>
      <w:r w:rsidRPr="001879D6">
        <w:rPr>
          <w:rFonts w:ascii="Times New Roman" w:eastAsia="Calibri" w:hAnsi="Times New Roman" w:cs="Times New Roman"/>
          <w:spacing w:val="-2"/>
          <w:sz w:val="24"/>
          <w:szCs w:val="24"/>
        </w:rPr>
        <w:t xml:space="preserve"> </w:t>
      </w:r>
      <w:r w:rsidR="006D68AC">
        <w:rPr>
          <w:rFonts w:ascii="Times New Roman" w:eastAsia="Calibri" w:hAnsi="Times New Roman" w:cs="Times New Roman"/>
          <w:spacing w:val="-2"/>
          <w:sz w:val="24"/>
          <w:szCs w:val="24"/>
        </w:rPr>
        <w:t xml:space="preserve">      № __________ </w:t>
      </w:r>
      <w:r w:rsidRPr="001879D6">
        <w:rPr>
          <w:rFonts w:ascii="Times New Roman" w:eastAsia="Calibri" w:hAnsi="Times New Roman" w:cs="Times New Roman"/>
          <w:spacing w:val="-2"/>
          <w:sz w:val="24"/>
          <w:szCs w:val="24"/>
        </w:rPr>
        <w:t xml:space="preserve">заключили настоящий Государственный контракт (далее – Контракт) о нижеследующем: </w:t>
      </w:r>
    </w:p>
    <w:p w:rsidR="007D49D5" w:rsidRPr="001879D6" w:rsidRDefault="00801977" w:rsidP="006D68AC">
      <w:pPr>
        <w:spacing w:after="0" w:line="240" w:lineRule="auto"/>
        <w:ind w:firstLine="709"/>
        <w:jc w:val="center"/>
        <w:rPr>
          <w:rFonts w:ascii="Times New Roman" w:eastAsia="Calibri" w:hAnsi="Times New Roman" w:cs="Times New Roman"/>
          <w:b/>
          <w:spacing w:val="-2"/>
          <w:sz w:val="24"/>
          <w:szCs w:val="24"/>
        </w:rPr>
      </w:pPr>
      <w:r w:rsidRPr="001879D6">
        <w:rPr>
          <w:rFonts w:ascii="Times New Roman" w:eastAsia="Calibri" w:hAnsi="Times New Roman" w:cs="Times New Roman"/>
          <w:b/>
          <w:spacing w:val="-2"/>
          <w:sz w:val="24"/>
          <w:szCs w:val="24"/>
        </w:rPr>
        <w:t>1. П</w:t>
      </w:r>
      <w:bookmarkEnd w:id="0"/>
      <w:r w:rsidR="0012317A" w:rsidRPr="001879D6">
        <w:rPr>
          <w:rFonts w:ascii="Times New Roman" w:eastAsia="Calibri" w:hAnsi="Times New Roman" w:cs="Times New Roman"/>
          <w:b/>
          <w:spacing w:val="-2"/>
          <w:sz w:val="24"/>
          <w:szCs w:val="24"/>
        </w:rPr>
        <w:t>РЕДМЕТ КОНТРАКТА</w:t>
      </w:r>
    </w:p>
    <w:p w:rsidR="00DA0E75" w:rsidRPr="00DA0E75" w:rsidRDefault="00DA0E75" w:rsidP="00DA0E75">
      <w:pPr>
        <w:pStyle w:val="ad"/>
        <w:keepLines/>
        <w:ind w:firstLine="720"/>
        <w:contextualSpacing/>
        <w:jc w:val="both"/>
        <w:outlineLvl w:val="7"/>
        <w:rPr>
          <w:iCs/>
          <w:color w:val="000000" w:themeColor="text1"/>
        </w:rPr>
      </w:pPr>
      <w:r>
        <w:rPr>
          <w:iCs/>
          <w:color w:val="000000" w:themeColor="text1"/>
        </w:rPr>
        <w:t xml:space="preserve">1.1. </w:t>
      </w:r>
      <w:r w:rsidRPr="00DA0E75">
        <w:rPr>
          <w:iCs/>
          <w:color w:val="000000" w:themeColor="text1"/>
        </w:rPr>
        <w:t>Исполнитель обязуется оказать услуги</w:t>
      </w:r>
      <w:r w:rsidRPr="00DA0E75">
        <w:rPr>
          <w:color w:val="000000" w:themeColor="text1"/>
        </w:rPr>
        <w:t xml:space="preserve"> по проведению специальной оценки условий труда (</w:t>
      </w:r>
      <w:r>
        <w:rPr>
          <w:color w:val="000000" w:themeColor="text1"/>
        </w:rPr>
        <w:t>далее - СОУТ)</w:t>
      </w:r>
      <w:r w:rsidRPr="00DA0E75">
        <w:rPr>
          <w:color w:val="000000" w:themeColor="text1"/>
        </w:rPr>
        <w:t xml:space="preserve"> </w:t>
      </w:r>
      <w:r>
        <w:rPr>
          <w:lang w:eastAsia="ar-SA"/>
        </w:rPr>
        <w:t xml:space="preserve">рабочих мест работников УФНС России по Вологодской области, осуществляющих профессиональную деятельность по профессиям рабочих (далее – услуги) </w:t>
      </w:r>
      <w:r w:rsidRPr="00DA0E75">
        <w:rPr>
          <w:iCs/>
          <w:color w:val="000000" w:themeColor="text1"/>
        </w:rPr>
        <w:t xml:space="preserve">в соответствии с </w:t>
      </w:r>
      <w:r w:rsidRPr="00DA0E75">
        <w:rPr>
          <w:color w:val="000000" w:themeColor="text1"/>
        </w:rPr>
        <w:t xml:space="preserve">Техническим заданием </w:t>
      </w:r>
      <w:r w:rsidRPr="00DA0E75">
        <w:rPr>
          <w:iCs/>
          <w:color w:val="000000" w:themeColor="text1"/>
        </w:rPr>
        <w:t>(Приложение №1 к Контракту), являющимся неотъемлемой частью Контракта, а Заказчик обязуется принять и оплатить оказанные услуги в порядке и на условиях, предусмотренных в Контракте.</w:t>
      </w:r>
    </w:p>
    <w:p w:rsidR="00DA0E75" w:rsidRPr="00DA0E75" w:rsidRDefault="00DA0E75" w:rsidP="00DA0E75">
      <w:pPr>
        <w:keepLines/>
        <w:widowControl w:val="0"/>
        <w:autoSpaceDE w:val="0"/>
        <w:autoSpaceDN w:val="0"/>
        <w:adjustRightInd w:val="0"/>
        <w:spacing w:after="0" w:line="240" w:lineRule="auto"/>
        <w:ind w:firstLine="720"/>
        <w:contextualSpacing/>
        <w:jc w:val="both"/>
        <w:outlineLvl w:val="7"/>
        <w:rPr>
          <w:rFonts w:ascii="Times New Roman" w:eastAsia="Times New Roman" w:hAnsi="Times New Roman" w:cs="Times New Roman"/>
          <w:color w:val="000000" w:themeColor="text1"/>
          <w:sz w:val="24"/>
          <w:szCs w:val="24"/>
          <w:lang w:eastAsia="ru-RU"/>
        </w:rPr>
      </w:pPr>
      <w:r w:rsidRPr="00DA0E75">
        <w:rPr>
          <w:rFonts w:ascii="Times New Roman" w:eastAsia="Times New Roman" w:hAnsi="Times New Roman" w:cs="Times New Roman"/>
          <w:iCs/>
          <w:color w:val="000000" w:themeColor="text1"/>
          <w:sz w:val="24"/>
          <w:szCs w:val="24"/>
          <w:lang w:eastAsia="ru-RU"/>
        </w:rPr>
        <w:t xml:space="preserve">1.2. </w:t>
      </w:r>
      <w:r w:rsidRPr="00DA0E75">
        <w:rPr>
          <w:rFonts w:ascii="Times New Roman" w:eastAsia="Times New Roman" w:hAnsi="Times New Roman" w:cs="Times New Roman"/>
          <w:color w:val="000000" w:themeColor="text1"/>
          <w:sz w:val="24"/>
          <w:szCs w:val="24"/>
          <w:lang w:eastAsia="ru-RU"/>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DA0E75" w:rsidRDefault="00DA0E75" w:rsidP="00DA0E75">
      <w:pPr>
        <w:pStyle w:val="ad"/>
        <w:keepLines/>
        <w:ind w:firstLine="720"/>
        <w:contextualSpacing/>
        <w:jc w:val="both"/>
        <w:outlineLvl w:val="7"/>
        <w:rPr>
          <w:lang w:eastAsia="ar-SA"/>
        </w:rPr>
      </w:pPr>
      <w:r>
        <w:rPr>
          <w:lang w:eastAsia="ar-SA"/>
        </w:rPr>
        <w:t>1.3. Услуга состоит из последовательно реализуемых процедур:</w:t>
      </w:r>
    </w:p>
    <w:p w:rsidR="00DA0E75" w:rsidRDefault="00DA0E75" w:rsidP="00DA0E75">
      <w:pPr>
        <w:pStyle w:val="ad"/>
        <w:keepLines/>
        <w:ind w:firstLine="720"/>
        <w:contextualSpacing/>
        <w:jc w:val="both"/>
        <w:outlineLvl w:val="7"/>
        <w:rPr>
          <w:lang w:eastAsia="ar-SA"/>
        </w:rPr>
      </w:pPr>
      <w:r>
        <w:rPr>
          <w:lang w:eastAsia="ar-SA"/>
        </w:rPr>
        <w:t>1.3.1. идентификация потенциально вредных и (или) опасных производственных факторов;</w:t>
      </w:r>
    </w:p>
    <w:p w:rsidR="00DA0E75" w:rsidRDefault="00DA0E75" w:rsidP="00DA0E75">
      <w:pPr>
        <w:pStyle w:val="ad"/>
        <w:keepLines/>
        <w:ind w:firstLine="720"/>
        <w:contextualSpacing/>
        <w:jc w:val="both"/>
        <w:outlineLvl w:val="7"/>
        <w:rPr>
          <w:lang w:eastAsia="ar-SA"/>
        </w:rPr>
      </w:pPr>
      <w:r>
        <w:rPr>
          <w:lang w:eastAsia="ar-SA"/>
        </w:rPr>
        <w:t>1.3.2. исследования (испытания) и измерения вредных и (или) опасных производственных факторов;</w:t>
      </w:r>
    </w:p>
    <w:p w:rsidR="00DA0E75" w:rsidRDefault="00DA0E75" w:rsidP="00DA0E75">
      <w:pPr>
        <w:pStyle w:val="ad"/>
        <w:keepLines/>
        <w:ind w:firstLine="720"/>
        <w:contextualSpacing/>
        <w:jc w:val="both"/>
        <w:outlineLvl w:val="7"/>
        <w:rPr>
          <w:lang w:eastAsia="ar-SA"/>
        </w:rPr>
      </w:pPr>
      <w:r>
        <w:rPr>
          <w:lang w:eastAsia="ar-SA"/>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DA0E75" w:rsidRDefault="00DA0E75" w:rsidP="00DA0E75">
      <w:pPr>
        <w:pStyle w:val="ad"/>
        <w:keepLines/>
        <w:ind w:firstLine="720"/>
        <w:contextualSpacing/>
        <w:jc w:val="both"/>
        <w:outlineLvl w:val="7"/>
        <w:rPr>
          <w:lang w:eastAsia="ar-SA"/>
        </w:rPr>
      </w:pPr>
      <w:r>
        <w:rPr>
          <w:lang w:eastAsia="ar-SA"/>
        </w:rPr>
        <w:t>1.3.4. оформление результатов проведения СОУТ.</w:t>
      </w:r>
    </w:p>
    <w:p w:rsidR="00DA0E75" w:rsidRDefault="00DA0E75" w:rsidP="00DA0E75">
      <w:pPr>
        <w:pStyle w:val="ad"/>
        <w:keepLines/>
        <w:ind w:firstLine="720"/>
        <w:contextualSpacing/>
        <w:jc w:val="both"/>
        <w:outlineLvl w:val="7"/>
        <w:rPr>
          <w:lang w:eastAsia="ar-SA"/>
        </w:rPr>
      </w:pPr>
      <w:r>
        <w:rPr>
          <w:lang w:eastAsia="ar-SA"/>
        </w:rPr>
        <w:t>1.4. Сроки оказания Услуг:</w:t>
      </w:r>
    </w:p>
    <w:p w:rsidR="00DA0E75" w:rsidRDefault="00DA0E75" w:rsidP="00DA0E75">
      <w:pPr>
        <w:pStyle w:val="ad"/>
        <w:keepLines/>
        <w:ind w:firstLine="720"/>
        <w:contextualSpacing/>
        <w:jc w:val="both"/>
        <w:outlineLvl w:val="7"/>
        <w:rPr>
          <w:lang w:eastAsia="ar-SA"/>
        </w:rPr>
      </w:pPr>
      <w:r>
        <w:rPr>
          <w:lang w:eastAsia="ar-SA"/>
        </w:rPr>
        <w:t xml:space="preserve">начало оказания Услуг - </w:t>
      </w:r>
      <w:proofErr w:type="gramStart"/>
      <w:r>
        <w:rPr>
          <w:lang w:eastAsia="ar-SA"/>
        </w:rPr>
        <w:t>с даты заключения</w:t>
      </w:r>
      <w:proofErr w:type="gramEnd"/>
      <w:r>
        <w:rPr>
          <w:lang w:eastAsia="ar-SA"/>
        </w:rPr>
        <w:t xml:space="preserve"> Контракта;</w:t>
      </w:r>
    </w:p>
    <w:p w:rsidR="00DA0E75" w:rsidRDefault="00DA0E75" w:rsidP="00DA0E75">
      <w:pPr>
        <w:pStyle w:val="ad"/>
        <w:keepLines/>
        <w:ind w:firstLine="720"/>
        <w:contextualSpacing/>
        <w:jc w:val="both"/>
        <w:outlineLvl w:val="7"/>
        <w:rPr>
          <w:lang w:eastAsia="ar-SA"/>
        </w:rPr>
      </w:pPr>
      <w:r>
        <w:rPr>
          <w:lang w:eastAsia="ar-SA"/>
        </w:rPr>
        <w:t>окончание оказания Услуг - не позднее 01 сентября  2026 года (включительно).</w:t>
      </w:r>
    </w:p>
    <w:p w:rsidR="00DA0E75" w:rsidRDefault="00DA0E75" w:rsidP="00DA0E75">
      <w:pPr>
        <w:pStyle w:val="ad"/>
        <w:keepLines/>
        <w:ind w:firstLine="720"/>
        <w:contextualSpacing/>
        <w:jc w:val="both"/>
        <w:outlineLvl w:val="7"/>
        <w:rPr>
          <w:lang w:eastAsia="ar-SA"/>
        </w:rPr>
      </w:pPr>
      <w:r>
        <w:rPr>
          <w:lang w:eastAsia="ar-SA"/>
        </w:rPr>
        <w:t>1.5. Место оказания Услуг: в соответствии с техническим заданием (приложение 1)</w:t>
      </w:r>
    </w:p>
    <w:p w:rsidR="006D68AC" w:rsidRPr="00531EB2" w:rsidRDefault="006E14EE" w:rsidP="00DA0E75">
      <w:pPr>
        <w:pStyle w:val="ad"/>
        <w:keepLines/>
        <w:ind w:firstLine="720"/>
        <w:contextualSpacing/>
        <w:jc w:val="both"/>
        <w:outlineLvl w:val="7"/>
        <w:rPr>
          <w:color w:val="000000" w:themeColor="text1"/>
        </w:rPr>
      </w:pPr>
      <w:r>
        <w:rPr>
          <w:lang w:eastAsia="ar-SA"/>
        </w:rPr>
        <w:t>1.5.1. Место предоставления</w:t>
      </w:r>
      <w:r w:rsidR="00DA0E75">
        <w:rPr>
          <w:lang w:eastAsia="ar-SA"/>
        </w:rPr>
        <w:t xml:space="preserve"> Отчета СОУТ: г. Вологда, ул. Герцена, д, 1.</w:t>
      </w:r>
    </w:p>
    <w:p w:rsidR="004A49AB" w:rsidRPr="001879D6" w:rsidRDefault="005904E2" w:rsidP="00DA0E75">
      <w:pPr>
        <w:spacing w:after="0" w:line="240" w:lineRule="auto"/>
        <w:ind w:firstLine="709"/>
        <w:jc w:val="both"/>
        <w:rPr>
          <w:rFonts w:ascii="Times New Roman" w:eastAsia="Times New Roman" w:hAnsi="Times New Roman" w:cs="Times New Roman"/>
          <w:b/>
          <w:sz w:val="24"/>
          <w:szCs w:val="24"/>
          <w:lang w:eastAsia="ru-RU"/>
        </w:rPr>
      </w:pPr>
      <w:r w:rsidRPr="001879D6">
        <w:rPr>
          <w:rFonts w:ascii="Times New Roman" w:eastAsia="Calibri" w:hAnsi="Times New Roman" w:cs="Times New Roman"/>
          <w:spacing w:val="-2"/>
          <w:sz w:val="24"/>
          <w:szCs w:val="24"/>
        </w:rPr>
        <w:t>1.</w:t>
      </w:r>
      <w:r w:rsidR="00DA0E75">
        <w:rPr>
          <w:rFonts w:ascii="Times New Roman" w:eastAsia="Calibri" w:hAnsi="Times New Roman" w:cs="Times New Roman"/>
          <w:spacing w:val="-2"/>
          <w:sz w:val="24"/>
          <w:szCs w:val="24"/>
        </w:rPr>
        <w:t>6</w:t>
      </w:r>
      <w:r w:rsidRPr="001879D6">
        <w:rPr>
          <w:rFonts w:ascii="Times New Roman" w:eastAsia="Calibri" w:hAnsi="Times New Roman" w:cs="Times New Roman"/>
          <w:spacing w:val="-2"/>
          <w:sz w:val="24"/>
          <w:szCs w:val="24"/>
        </w:rPr>
        <w:t>. </w:t>
      </w:r>
      <w:r w:rsidR="0016471D" w:rsidRPr="001879D6">
        <w:rPr>
          <w:rFonts w:ascii="Times New Roman" w:eastAsia="Calibri" w:hAnsi="Times New Roman" w:cs="Times New Roman"/>
          <w:spacing w:val="-2"/>
          <w:sz w:val="24"/>
          <w:szCs w:val="24"/>
        </w:rPr>
        <w:t xml:space="preserve"> </w:t>
      </w:r>
      <w:r w:rsidR="005D0B6F">
        <w:rPr>
          <w:rFonts w:ascii="Times New Roman" w:eastAsia="Calibri" w:hAnsi="Times New Roman" w:cs="Times New Roman"/>
          <w:spacing w:val="-2"/>
          <w:sz w:val="24"/>
          <w:szCs w:val="24"/>
        </w:rPr>
        <w:t>И</w:t>
      </w:r>
      <w:r w:rsidR="00355E78">
        <w:rPr>
          <w:rFonts w:ascii="Times New Roman" w:eastAsia="Calibri" w:hAnsi="Times New Roman" w:cs="Times New Roman"/>
          <w:spacing w:val="-2"/>
          <w:sz w:val="24"/>
          <w:szCs w:val="24"/>
        </w:rPr>
        <w:t>сполнитель</w:t>
      </w:r>
      <w:r w:rsidR="0016471D" w:rsidRPr="001879D6">
        <w:rPr>
          <w:rFonts w:ascii="Times New Roman" w:eastAsia="Calibri" w:hAnsi="Times New Roman" w:cs="Times New Roman"/>
          <w:spacing w:val="-2"/>
          <w:sz w:val="24"/>
          <w:szCs w:val="24"/>
        </w:rPr>
        <w:t xml:space="preserve"> подписанием Контракта подтверждает свое соответствие требованиям, установленным ч. 1 ст. 31 Федерального закона от 05.04.2013 № 44-ФЗ</w:t>
      </w:r>
      <w:r w:rsidR="00C431E0" w:rsidRPr="001879D6">
        <w:rPr>
          <w:rFonts w:ascii="Times New Roman" w:eastAsia="Calibri" w:hAnsi="Times New Roman" w:cs="Times New Roman"/>
          <w:spacing w:val="-2"/>
          <w:sz w:val="24"/>
          <w:szCs w:val="24"/>
        </w:rPr>
        <w:t xml:space="preserve"> </w:t>
      </w:r>
      <w:r w:rsidR="0016471D" w:rsidRPr="001879D6">
        <w:rPr>
          <w:rFonts w:ascii="Times New Roman" w:eastAsia="Calibri" w:hAnsi="Times New Roman" w:cs="Times New Roman"/>
          <w:spacing w:val="-2"/>
          <w:sz w:val="24"/>
          <w:szCs w:val="24"/>
        </w:rPr>
        <w:t xml:space="preserve">«О контрактной системе в сфере закупок товаров, работ, услуг для обеспечения государственных и муниципальных нужд» (далее </w:t>
      </w:r>
      <w:r w:rsidR="00751AC6">
        <w:rPr>
          <w:rFonts w:ascii="Times New Roman" w:eastAsia="Calibri" w:hAnsi="Times New Roman" w:cs="Times New Roman"/>
          <w:spacing w:val="-2"/>
          <w:sz w:val="24"/>
          <w:szCs w:val="24"/>
        </w:rPr>
        <w:t>-</w:t>
      </w:r>
      <w:r w:rsidR="0016471D" w:rsidRPr="001879D6">
        <w:rPr>
          <w:rFonts w:ascii="Times New Roman" w:eastAsia="Calibri" w:hAnsi="Times New Roman" w:cs="Times New Roman"/>
          <w:spacing w:val="-2"/>
          <w:sz w:val="24"/>
          <w:szCs w:val="24"/>
        </w:rPr>
        <w:t xml:space="preserve"> </w:t>
      </w:r>
      <w:r w:rsidR="001A4A16">
        <w:rPr>
          <w:rFonts w:ascii="Times New Roman" w:eastAsia="Calibri" w:hAnsi="Times New Roman" w:cs="Times New Roman"/>
          <w:spacing w:val="-2"/>
          <w:sz w:val="24"/>
          <w:szCs w:val="24"/>
        </w:rPr>
        <w:t xml:space="preserve">Федеральный закон </w:t>
      </w:r>
      <w:r w:rsidR="0016471D" w:rsidRPr="001879D6">
        <w:rPr>
          <w:rFonts w:ascii="Times New Roman" w:eastAsia="Calibri" w:hAnsi="Times New Roman" w:cs="Times New Roman"/>
          <w:spacing w:val="-2"/>
          <w:sz w:val="24"/>
          <w:szCs w:val="24"/>
        </w:rPr>
        <w:t xml:space="preserve">№ 44-ФЗ). </w:t>
      </w:r>
    </w:p>
    <w:p w:rsidR="00A01AD7" w:rsidRPr="001879D6" w:rsidRDefault="00E41C7E" w:rsidP="00A01AD7">
      <w:pPr>
        <w:pStyle w:val="ac"/>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2.</w:t>
      </w:r>
      <w:r w:rsidR="00A01AD7">
        <w:rPr>
          <w:rFonts w:ascii="Times New Roman" w:eastAsia="Calibri" w:hAnsi="Times New Roman" w:cs="Times New Roman"/>
          <w:b/>
          <w:spacing w:val="-2"/>
          <w:sz w:val="24"/>
          <w:szCs w:val="24"/>
        </w:rPr>
        <w:t xml:space="preserve"> </w:t>
      </w:r>
      <w:r w:rsidR="00A01AD7" w:rsidRPr="001879D6">
        <w:rPr>
          <w:rFonts w:ascii="Times New Roman" w:eastAsia="Calibri" w:hAnsi="Times New Roman" w:cs="Times New Roman"/>
          <w:b/>
          <w:spacing w:val="-2"/>
          <w:sz w:val="24"/>
          <w:szCs w:val="24"/>
        </w:rPr>
        <w:t>СТОИМОСТЬ КОНТРАКТА И ПОРЯДОК РАСЧЕТОВ</w:t>
      </w:r>
    </w:p>
    <w:p w:rsidR="00A01AD7" w:rsidRPr="001879D6" w:rsidRDefault="00A01AD7" w:rsidP="00A01AD7">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2</w:t>
      </w:r>
      <w:r w:rsidRPr="001879D6">
        <w:rPr>
          <w:rFonts w:ascii="Times New Roman" w:eastAsia="Calibri" w:hAnsi="Times New Roman" w:cs="Times New Roman"/>
          <w:spacing w:val="-2"/>
          <w:sz w:val="24"/>
          <w:szCs w:val="24"/>
        </w:rPr>
        <w:t>.1. Цена настоящего Контракта составляет _____ руб.____ коп. (Прописью рублей ______ копеек), с учетом НДС*.</w:t>
      </w:r>
    </w:p>
    <w:p w:rsidR="00A01AD7" w:rsidRPr="001879D6" w:rsidRDefault="00A01AD7" w:rsidP="00A01AD7">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Цена настоящего Контракта составляет ____ руб.___ коп. (Прописью рублей _____ копеек), без НДС (</w:t>
      </w:r>
      <w:r w:rsidR="00355E78">
        <w:rPr>
          <w:rFonts w:ascii="Times New Roman" w:eastAsia="Calibri" w:hAnsi="Times New Roman" w:cs="Times New Roman"/>
          <w:spacing w:val="-2"/>
          <w:sz w:val="24"/>
          <w:szCs w:val="24"/>
        </w:rPr>
        <w:t>исполнитель</w:t>
      </w:r>
      <w:r w:rsidRPr="001879D6">
        <w:rPr>
          <w:rFonts w:ascii="Times New Roman" w:eastAsia="Calibri" w:hAnsi="Times New Roman" w:cs="Times New Roman"/>
          <w:spacing w:val="-2"/>
          <w:sz w:val="24"/>
          <w:szCs w:val="24"/>
        </w:rPr>
        <w:t xml:space="preserve"> не является плательщиком НДС)**.</w:t>
      </w:r>
    </w:p>
    <w:p w:rsidR="00A01AD7" w:rsidRPr="001879D6" w:rsidRDefault="00A01AD7" w:rsidP="00A01AD7">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  - первый абзац включается в контракт, в случае, если </w:t>
      </w:r>
      <w:r w:rsidR="00355E78">
        <w:rPr>
          <w:rFonts w:ascii="Times New Roman" w:eastAsia="Calibri" w:hAnsi="Times New Roman" w:cs="Times New Roman"/>
          <w:spacing w:val="-2"/>
          <w:sz w:val="24"/>
          <w:szCs w:val="24"/>
        </w:rPr>
        <w:t>исполнитель</w:t>
      </w:r>
      <w:r w:rsidRPr="001879D6">
        <w:rPr>
          <w:rFonts w:ascii="Times New Roman" w:eastAsia="Calibri" w:hAnsi="Times New Roman" w:cs="Times New Roman"/>
          <w:spacing w:val="-2"/>
          <w:sz w:val="24"/>
          <w:szCs w:val="24"/>
        </w:rPr>
        <w:t xml:space="preserve"> является плательщиком НДС;</w:t>
      </w:r>
    </w:p>
    <w:p w:rsidR="00A01AD7" w:rsidRPr="001879D6" w:rsidRDefault="00A01AD7" w:rsidP="00A01AD7">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 - второй абзац включается в контракт, в случае, если </w:t>
      </w:r>
      <w:r w:rsidR="00355E78">
        <w:rPr>
          <w:rFonts w:ascii="Times New Roman" w:eastAsia="Calibri" w:hAnsi="Times New Roman" w:cs="Times New Roman"/>
          <w:spacing w:val="-2"/>
          <w:sz w:val="24"/>
          <w:szCs w:val="24"/>
        </w:rPr>
        <w:t>исполнитель</w:t>
      </w:r>
      <w:r w:rsidRPr="001879D6">
        <w:rPr>
          <w:rFonts w:ascii="Times New Roman" w:eastAsia="Calibri" w:hAnsi="Times New Roman" w:cs="Times New Roman"/>
          <w:spacing w:val="-2"/>
          <w:sz w:val="24"/>
          <w:szCs w:val="24"/>
        </w:rPr>
        <w:t xml:space="preserve"> не является плательщиком НДС.</w:t>
      </w:r>
    </w:p>
    <w:p w:rsidR="00A01AD7" w:rsidRPr="00A01AD7" w:rsidRDefault="00A01AD7" w:rsidP="00A01AD7">
      <w:pPr>
        <w:pStyle w:val="ac"/>
        <w:ind w:firstLine="708"/>
        <w:jc w:val="both"/>
        <w:rPr>
          <w:rFonts w:ascii="Times New Roman" w:eastAsia="Calibri" w:hAnsi="Times New Roman" w:cs="Times New Roman"/>
          <w:spacing w:val="-2"/>
          <w:sz w:val="24"/>
          <w:szCs w:val="24"/>
        </w:rPr>
      </w:pPr>
      <w:r w:rsidRPr="00A01AD7">
        <w:rPr>
          <w:rFonts w:ascii="Times New Roman" w:eastAsia="Calibri" w:hAnsi="Times New Roman" w:cs="Times New Roman"/>
          <w:spacing w:val="-2"/>
          <w:sz w:val="24"/>
          <w:szCs w:val="24"/>
        </w:rPr>
        <w:lastRenderedPageBreak/>
        <w:t xml:space="preserve">2.2. Цена Контракта является твердой и определяется на весь срок исполнения Контракта и не подлежит изменению в течение срока действия Контракта за исключением случаев, предусмотренных Федеральным </w:t>
      </w:r>
      <w:hyperlink r:id="rId9">
        <w:r w:rsidRPr="00A01AD7">
          <w:rPr>
            <w:rStyle w:val="af"/>
            <w:rFonts w:ascii="Times New Roman" w:eastAsia="Calibri" w:hAnsi="Times New Roman" w:cs="Times New Roman"/>
            <w:color w:val="auto"/>
            <w:spacing w:val="-2"/>
            <w:sz w:val="24"/>
            <w:szCs w:val="24"/>
            <w:u w:val="none"/>
          </w:rPr>
          <w:t>законом</w:t>
        </w:r>
      </w:hyperlink>
      <w:r w:rsidR="00E41C7E">
        <w:rPr>
          <w:rFonts w:ascii="Times New Roman" w:eastAsia="Calibri" w:hAnsi="Times New Roman" w:cs="Times New Roman"/>
          <w:spacing w:val="-2"/>
          <w:sz w:val="24"/>
          <w:szCs w:val="24"/>
        </w:rPr>
        <w:t xml:space="preserve"> №</w:t>
      </w:r>
      <w:r w:rsidRPr="00A01AD7">
        <w:rPr>
          <w:rFonts w:ascii="Times New Roman" w:eastAsia="Calibri" w:hAnsi="Times New Roman" w:cs="Times New Roman"/>
          <w:spacing w:val="-2"/>
          <w:sz w:val="24"/>
          <w:szCs w:val="24"/>
        </w:rPr>
        <w:t xml:space="preserve"> 44-ФЗ.</w:t>
      </w:r>
    </w:p>
    <w:p w:rsidR="00E41C7E" w:rsidRPr="00E41C7E" w:rsidRDefault="00A01AD7" w:rsidP="00E41C7E">
      <w:pPr>
        <w:pStyle w:val="ac"/>
        <w:ind w:firstLine="708"/>
        <w:jc w:val="both"/>
        <w:rPr>
          <w:rFonts w:ascii="Times New Roman" w:eastAsia="Calibri" w:hAnsi="Times New Roman" w:cs="Times New Roman"/>
          <w:bCs/>
          <w:spacing w:val="-2"/>
          <w:sz w:val="24"/>
          <w:szCs w:val="24"/>
        </w:rPr>
      </w:pPr>
      <w:r w:rsidRPr="00A01AD7">
        <w:rPr>
          <w:rFonts w:ascii="Times New Roman" w:eastAsia="Calibri" w:hAnsi="Times New Roman" w:cs="Times New Roman"/>
          <w:bCs/>
          <w:spacing w:val="-2"/>
          <w:sz w:val="24"/>
          <w:szCs w:val="24"/>
        </w:rPr>
        <w:t xml:space="preserve">2.3. </w:t>
      </w:r>
      <w:r w:rsidR="00E41C7E" w:rsidRPr="00E41C7E">
        <w:rPr>
          <w:rFonts w:ascii="Times New Roman" w:eastAsia="Calibri" w:hAnsi="Times New Roman" w:cs="Times New Roman"/>
          <w:bCs/>
          <w:spacing w:val="-2"/>
          <w:sz w:val="24"/>
          <w:szCs w:val="24"/>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A01AD7" w:rsidRPr="00A01AD7" w:rsidRDefault="00A01AD7" w:rsidP="00A01AD7">
      <w:pPr>
        <w:pStyle w:val="ac"/>
        <w:ind w:firstLine="708"/>
        <w:jc w:val="both"/>
        <w:rPr>
          <w:rFonts w:ascii="Times New Roman" w:eastAsia="Calibri" w:hAnsi="Times New Roman" w:cs="Times New Roman"/>
          <w:spacing w:val="-2"/>
          <w:sz w:val="24"/>
          <w:szCs w:val="24"/>
        </w:rPr>
      </w:pPr>
      <w:r w:rsidRPr="00A01AD7">
        <w:rPr>
          <w:rFonts w:ascii="Times New Roman" w:eastAsia="Calibri" w:hAnsi="Times New Roman" w:cs="Times New Roman"/>
          <w:bCs/>
          <w:spacing w:val="-2"/>
          <w:sz w:val="24"/>
          <w:szCs w:val="24"/>
        </w:rPr>
        <w:t xml:space="preserve">2.4. </w:t>
      </w:r>
      <w:r w:rsidRPr="00A01AD7">
        <w:rPr>
          <w:rFonts w:ascii="Times New Roman" w:eastAsia="Calibri" w:hAnsi="Times New Roman" w:cs="Times New Roman"/>
          <w:spacing w:val="-2"/>
          <w:sz w:val="24"/>
          <w:szCs w:val="24"/>
        </w:rPr>
        <w:t>Оплата услуг, указанных в пункте 1.1 наст</w:t>
      </w:r>
      <w:r>
        <w:rPr>
          <w:rFonts w:ascii="Times New Roman" w:eastAsia="Calibri" w:hAnsi="Times New Roman" w:cs="Times New Roman"/>
          <w:spacing w:val="-2"/>
          <w:sz w:val="24"/>
          <w:szCs w:val="24"/>
        </w:rPr>
        <w:t>оящего Контракта, производится Заказчиком</w:t>
      </w:r>
      <w:r w:rsidRPr="00A01AD7">
        <w:rPr>
          <w:rFonts w:ascii="Times New Roman" w:eastAsia="Calibri" w:hAnsi="Times New Roman" w:cs="Times New Roman"/>
          <w:spacing w:val="-2"/>
          <w:sz w:val="24"/>
          <w:szCs w:val="24"/>
        </w:rPr>
        <w:t xml:space="preserve"> за счет средств федерального бюджета в форме безналичного расчета путем перечисления денежных средств в российских рублях на расчетный счет Исполнителя (или по реквизитам, предоставленным </w:t>
      </w:r>
      <w:r>
        <w:rPr>
          <w:rFonts w:ascii="Times New Roman" w:eastAsia="Calibri" w:hAnsi="Times New Roman" w:cs="Times New Roman"/>
          <w:spacing w:val="-2"/>
          <w:sz w:val="24"/>
          <w:szCs w:val="24"/>
        </w:rPr>
        <w:t>Исполнителем</w:t>
      </w:r>
      <w:r w:rsidRPr="00A01AD7">
        <w:rPr>
          <w:rFonts w:ascii="Times New Roman" w:eastAsia="Calibri" w:hAnsi="Times New Roman" w:cs="Times New Roman"/>
          <w:spacing w:val="-2"/>
          <w:sz w:val="24"/>
          <w:szCs w:val="24"/>
        </w:rPr>
        <w:t xml:space="preserve">), указанный в настоящем Контракте в течение 10 (десяти) рабочих дней со дня подписания обеими сторонами акта оказанных </w:t>
      </w:r>
      <w:proofErr w:type="gramStart"/>
      <w:r w:rsidRPr="00A01AD7">
        <w:rPr>
          <w:rFonts w:ascii="Times New Roman" w:eastAsia="Calibri" w:hAnsi="Times New Roman" w:cs="Times New Roman"/>
          <w:spacing w:val="-2"/>
          <w:sz w:val="24"/>
          <w:szCs w:val="24"/>
        </w:rPr>
        <w:t>услуг</w:t>
      </w:r>
      <w:proofErr w:type="gramEnd"/>
      <w:r w:rsidRPr="00A01AD7">
        <w:rPr>
          <w:rFonts w:ascii="Times New Roman" w:eastAsia="Calibri" w:hAnsi="Times New Roman" w:cs="Times New Roman"/>
          <w:spacing w:val="-2"/>
          <w:sz w:val="24"/>
          <w:szCs w:val="24"/>
        </w:rPr>
        <w:t xml:space="preserve"> на основании</w:t>
      </w:r>
      <w:r>
        <w:rPr>
          <w:rFonts w:ascii="Times New Roman" w:eastAsia="Calibri" w:hAnsi="Times New Roman" w:cs="Times New Roman"/>
          <w:spacing w:val="-2"/>
          <w:sz w:val="24"/>
          <w:szCs w:val="24"/>
        </w:rPr>
        <w:t xml:space="preserve"> выставленного Исполнителем</w:t>
      </w:r>
      <w:r w:rsidRPr="00A01AD7">
        <w:rPr>
          <w:rFonts w:ascii="Times New Roman" w:eastAsia="Calibri" w:hAnsi="Times New Roman" w:cs="Times New Roman"/>
          <w:spacing w:val="-2"/>
          <w:sz w:val="24"/>
          <w:szCs w:val="24"/>
        </w:rPr>
        <w:t xml:space="preserve"> надлежащим образом оформленного счета/счета-фактуры (далее - документ о приёмке).</w:t>
      </w:r>
    </w:p>
    <w:p w:rsidR="00A01AD7" w:rsidRDefault="00A01AD7" w:rsidP="00A01AD7">
      <w:pPr>
        <w:pStyle w:val="ac"/>
        <w:ind w:firstLine="708"/>
        <w:jc w:val="both"/>
        <w:rPr>
          <w:rFonts w:ascii="Times New Roman" w:eastAsia="Calibri" w:hAnsi="Times New Roman" w:cs="Times New Roman"/>
          <w:spacing w:val="-2"/>
          <w:sz w:val="24"/>
          <w:szCs w:val="24"/>
        </w:rPr>
      </w:pPr>
      <w:r w:rsidRPr="00A01AD7">
        <w:rPr>
          <w:rFonts w:ascii="Times New Roman" w:eastAsia="Calibri" w:hAnsi="Times New Roman" w:cs="Times New Roman"/>
          <w:bCs/>
          <w:spacing w:val="-2"/>
          <w:sz w:val="24"/>
          <w:szCs w:val="24"/>
        </w:rPr>
        <w:t xml:space="preserve">2.5. </w:t>
      </w:r>
      <w:r>
        <w:rPr>
          <w:rFonts w:ascii="Times New Roman" w:eastAsia="Calibri" w:hAnsi="Times New Roman" w:cs="Times New Roman"/>
          <w:bCs/>
          <w:spacing w:val="-2"/>
          <w:sz w:val="24"/>
          <w:szCs w:val="24"/>
        </w:rPr>
        <w:t>Заказчик</w:t>
      </w:r>
      <w:r w:rsidRPr="00A01AD7">
        <w:rPr>
          <w:rFonts w:ascii="Times New Roman" w:eastAsia="Calibri" w:hAnsi="Times New Roman" w:cs="Times New Roman"/>
          <w:bCs/>
          <w:spacing w:val="-2"/>
          <w:sz w:val="24"/>
          <w:szCs w:val="24"/>
        </w:rPr>
        <w:t xml:space="preserve"> обеспечивает исполнение своих денежных обязательств, указанных в настоящем </w:t>
      </w:r>
      <w:r w:rsidRPr="00A01AD7">
        <w:rPr>
          <w:rFonts w:ascii="Times New Roman" w:eastAsia="Calibri" w:hAnsi="Times New Roman" w:cs="Times New Roman"/>
          <w:spacing w:val="-2"/>
          <w:sz w:val="24"/>
          <w:szCs w:val="24"/>
        </w:rPr>
        <w:t>Контракт</w:t>
      </w:r>
      <w:r w:rsidRPr="00A01AD7">
        <w:rPr>
          <w:rFonts w:ascii="Times New Roman" w:eastAsia="Calibri" w:hAnsi="Times New Roman" w:cs="Times New Roman"/>
          <w:bCs/>
          <w:spacing w:val="-2"/>
          <w:sz w:val="24"/>
          <w:szCs w:val="24"/>
        </w:rPr>
        <w:t xml:space="preserve">е, за счет средств федерального </w:t>
      </w:r>
      <w:proofErr w:type="gramStart"/>
      <w:r w:rsidRPr="00A01AD7">
        <w:rPr>
          <w:rFonts w:ascii="Times New Roman" w:eastAsia="Calibri" w:hAnsi="Times New Roman" w:cs="Times New Roman"/>
          <w:bCs/>
          <w:spacing w:val="-2"/>
          <w:sz w:val="24"/>
          <w:szCs w:val="24"/>
        </w:rPr>
        <w:t>бюджета</w:t>
      </w:r>
      <w:proofErr w:type="gramEnd"/>
      <w:r w:rsidRPr="00A01AD7">
        <w:rPr>
          <w:rFonts w:ascii="Times New Roman" w:eastAsia="Calibri" w:hAnsi="Times New Roman" w:cs="Times New Roman"/>
          <w:bCs/>
          <w:spacing w:val="-2"/>
          <w:sz w:val="24"/>
          <w:szCs w:val="24"/>
        </w:rPr>
        <w:t xml:space="preserve"> в пределах доведенных ему лимитов бюджетных обязательств и предельных объемов оплаты денежных обязательств</w:t>
      </w:r>
      <w:r>
        <w:rPr>
          <w:rFonts w:ascii="Times New Roman" w:eastAsia="Calibri" w:hAnsi="Times New Roman" w:cs="Times New Roman"/>
          <w:bCs/>
          <w:spacing w:val="-2"/>
          <w:sz w:val="24"/>
          <w:szCs w:val="24"/>
        </w:rPr>
        <w:t>.</w:t>
      </w:r>
      <w:r w:rsidRPr="00A01AD7">
        <w:rPr>
          <w:rFonts w:ascii="Times New Roman" w:eastAsia="Calibri" w:hAnsi="Times New Roman" w:cs="Times New Roman"/>
          <w:spacing w:val="-2"/>
          <w:sz w:val="24"/>
          <w:szCs w:val="24"/>
        </w:rPr>
        <w:t xml:space="preserve"> </w:t>
      </w:r>
    </w:p>
    <w:p w:rsidR="00A01AD7" w:rsidRPr="002A3783" w:rsidRDefault="00A01AD7" w:rsidP="00A01AD7">
      <w:pPr>
        <w:spacing w:after="0" w:line="240" w:lineRule="auto"/>
        <w:ind w:firstLine="709"/>
        <w:jc w:val="both"/>
        <w:outlineLvl w:val="0"/>
        <w:rPr>
          <w:rFonts w:ascii="Times New Roman" w:eastAsia="Times New Roman" w:hAnsi="Times New Roman" w:cs="Times New Roman"/>
          <w:bCs/>
          <w:sz w:val="24"/>
          <w:szCs w:val="24"/>
          <w:lang w:eastAsia="ru-RU"/>
        </w:rPr>
      </w:pPr>
      <w:r w:rsidRPr="00A01AD7">
        <w:rPr>
          <w:rFonts w:ascii="Times New Roman" w:eastAsia="Times New Roman" w:hAnsi="Times New Roman" w:cs="Times New Roman"/>
          <w:sz w:val="24"/>
          <w:szCs w:val="24"/>
          <w:lang w:eastAsia="ru-RU"/>
        </w:rPr>
        <w:t xml:space="preserve">2.6. </w:t>
      </w:r>
      <w:r w:rsidRPr="00A01AD7">
        <w:rPr>
          <w:rFonts w:ascii="Times New Roman" w:hAnsi="Times New Roman" w:cs="Times New Roman"/>
          <w:sz w:val="24"/>
          <w:szCs w:val="24"/>
        </w:rPr>
        <w:t>Датой</w:t>
      </w:r>
      <w:r w:rsidRPr="002A3783">
        <w:rPr>
          <w:rFonts w:ascii="Times New Roman" w:hAnsi="Times New Roman" w:cs="Times New Roman"/>
          <w:sz w:val="24"/>
          <w:szCs w:val="24"/>
        </w:rPr>
        <w:t xml:space="preserve"> оплаты Услуг считается дата списания денежных средств со счета Заказчика.</w:t>
      </w:r>
    </w:p>
    <w:p w:rsidR="00A01AD7" w:rsidRPr="00684B67" w:rsidRDefault="00A01AD7" w:rsidP="00A01AD7">
      <w:pPr>
        <w:spacing w:after="0" w:line="240" w:lineRule="auto"/>
        <w:jc w:val="both"/>
        <w:rPr>
          <w:rFonts w:ascii="Times New Roman" w:eastAsia="Times New Roman" w:hAnsi="Times New Roman" w:cs="Times New Roman"/>
          <w:b/>
          <w:sz w:val="16"/>
          <w:szCs w:val="16"/>
          <w:lang w:eastAsia="ru-RU"/>
        </w:rPr>
      </w:pPr>
      <w:r>
        <w:rPr>
          <w:rFonts w:ascii="Times New Roman" w:eastAsia="Times New Roman" w:hAnsi="Times New Roman" w:cs="Times New Roman"/>
          <w:b/>
          <w:sz w:val="24"/>
          <w:szCs w:val="24"/>
          <w:lang w:eastAsia="ru-RU"/>
        </w:rPr>
        <w:t xml:space="preserve"> </w:t>
      </w:r>
    </w:p>
    <w:p w:rsidR="00503D61" w:rsidRPr="001879D6" w:rsidRDefault="0057559C" w:rsidP="00A01AD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503D61" w:rsidRPr="001879D6">
        <w:rPr>
          <w:rFonts w:ascii="Times New Roman" w:eastAsia="Times New Roman" w:hAnsi="Times New Roman" w:cs="Times New Roman"/>
          <w:b/>
          <w:sz w:val="24"/>
          <w:szCs w:val="24"/>
          <w:lang w:eastAsia="ru-RU"/>
        </w:rPr>
        <w:t xml:space="preserve">. </w:t>
      </w:r>
      <w:r w:rsidR="0012317A" w:rsidRPr="001879D6">
        <w:rPr>
          <w:rFonts w:ascii="Times New Roman" w:eastAsia="Times New Roman" w:hAnsi="Times New Roman" w:cs="Times New Roman"/>
          <w:b/>
          <w:sz w:val="24"/>
          <w:szCs w:val="24"/>
          <w:lang w:eastAsia="ru-RU"/>
        </w:rPr>
        <w:t>ПРАВА И ОБЯЗАННОСТИ СТОРОН</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C84580">
        <w:rPr>
          <w:rFonts w:ascii="Times New Roman" w:eastAsia="Times New Roman" w:hAnsi="Times New Roman" w:cs="Times New Roman"/>
          <w:b/>
          <w:sz w:val="24"/>
          <w:szCs w:val="24"/>
          <w:lang w:eastAsia="ru-RU"/>
        </w:rPr>
        <w:t>3.1. Заказчик имеет право:</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3.1.4. запрашивать у Исполнителя информацию о ходе оказания Услуг;</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 xml:space="preserve">3.1.5. осуществлять </w:t>
      </w:r>
      <w:proofErr w:type="gramStart"/>
      <w:r w:rsidRPr="00C84580">
        <w:rPr>
          <w:rFonts w:ascii="Times New Roman" w:eastAsia="Times New Roman" w:hAnsi="Times New Roman" w:cs="Times New Roman"/>
          <w:sz w:val="24"/>
          <w:szCs w:val="24"/>
          <w:lang w:eastAsia="ru-RU"/>
        </w:rPr>
        <w:t>контроль за</w:t>
      </w:r>
      <w:proofErr w:type="gramEnd"/>
      <w:r w:rsidRPr="00C84580">
        <w:rPr>
          <w:rFonts w:ascii="Times New Roman" w:eastAsia="Times New Roman" w:hAnsi="Times New Roman" w:cs="Times New Roman"/>
          <w:sz w:val="24"/>
          <w:szCs w:val="24"/>
          <w:lang w:eastAsia="ru-RU"/>
        </w:rPr>
        <w:t xml:space="preserve"> объемом и сроками оказания Услуг, проверять ход оказания Услуг, а также их соответствие требованиям к </w:t>
      </w:r>
      <w:r w:rsidRPr="000D7D6E">
        <w:rPr>
          <w:rFonts w:ascii="Times New Roman" w:eastAsia="Times New Roman" w:hAnsi="Times New Roman" w:cs="Times New Roman"/>
          <w:sz w:val="24"/>
          <w:szCs w:val="24"/>
          <w:lang w:eastAsia="ru-RU"/>
        </w:rPr>
        <w:t xml:space="preserve">измерениям, осуществляемым испытательной лабораторией (центром) Исполнителя в соответствии с Федеральным </w:t>
      </w:r>
      <w:hyperlink r:id="rId10" w:history="1">
        <w:r w:rsidRPr="000D7D6E">
          <w:rPr>
            <w:rFonts w:ascii="Times New Roman" w:eastAsia="Times New Roman" w:hAnsi="Times New Roman" w:cs="Times New Roman"/>
            <w:sz w:val="24"/>
            <w:szCs w:val="24"/>
            <w:lang w:eastAsia="ru-RU"/>
          </w:rPr>
          <w:t>законом</w:t>
        </w:r>
      </w:hyperlink>
      <w:r w:rsidRPr="000D7D6E">
        <w:rPr>
          <w:rFonts w:ascii="Times New Roman" w:eastAsia="Times New Roman" w:hAnsi="Times New Roman" w:cs="Times New Roman"/>
          <w:sz w:val="24"/>
          <w:szCs w:val="24"/>
          <w:lang w:eastAsia="ru-RU"/>
        </w:rPr>
        <w:t xml:space="preserve"> от 28.12.2013 </w:t>
      </w:r>
      <w:r w:rsidR="004E7201" w:rsidRPr="000D7D6E">
        <w:rPr>
          <w:rFonts w:ascii="Times New Roman" w:eastAsia="Times New Roman" w:hAnsi="Times New Roman" w:cs="Times New Roman"/>
          <w:sz w:val="24"/>
          <w:szCs w:val="24"/>
          <w:lang w:eastAsia="ru-RU"/>
        </w:rPr>
        <w:t xml:space="preserve">         </w:t>
      </w:r>
      <w:r w:rsidRPr="000D7D6E">
        <w:rPr>
          <w:rFonts w:ascii="Times New Roman" w:eastAsia="Times New Roman" w:hAnsi="Times New Roman" w:cs="Times New Roman"/>
          <w:sz w:val="24"/>
          <w:szCs w:val="24"/>
          <w:lang w:eastAsia="ru-RU"/>
        </w:rPr>
        <w:t>№ 426-ФЗ</w:t>
      </w:r>
      <w:r w:rsidR="00751AC6">
        <w:rPr>
          <w:rFonts w:ascii="Times New Roman" w:eastAsia="Times New Roman" w:hAnsi="Times New Roman" w:cs="Times New Roman"/>
          <w:sz w:val="24"/>
          <w:szCs w:val="24"/>
          <w:lang w:eastAsia="ru-RU"/>
        </w:rPr>
        <w:t xml:space="preserve"> (далее </w:t>
      </w:r>
      <w:r w:rsidR="002A3BBD">
        <w:rPr>
          <w:rFonts w:ascii="Times New Roman" w:eastAsia="Times New Roman" w:hAnsi="Times New Roman" w:cs="Times New Roman"/>
          <w:sz w:val="24"/>
          <w:szCs w:val="24"/>
          <w:lang w:eastAsia="ru-RU"/>
        </w:rPr>
        <w:t>–</w:t>
      </w:r>
      <w:r w:rsidR="00751AC6">
        <w:rPr>
          <w:rFonts w:ascii="Times New Roman" w:eastAsia="Times New Roman" w:hAnsi="Times New Roman" w:cs="Times New Roman"/>
          <w:sz w:val="24"/>
          <w:szCs w:val="24"/>
          <w:lang w:eastAsia="ru-RU"/>
        </w:rPr>
        <w:t xml:space="preserve"> </w:t>
      </w:r>
      <w:r w:rsidR="002A3BBD">
        <w:rPr>
          <w:rFonts w:ascii="Times New Roman" w:eastAsia="Times New Roman" w:hAnsi="Times New Roman" w:cs="Times New Roman"/>
          <w:sz w:val="24"/>
          <w:szCs w:val="24"/>
          <w:lang w:eastAsia="ru-RU"/>
        </w:rPr>
        <w:t>Федеральный закон № 426-ФЗ)</w:t>
      </w:r>
      <w:r w:rsidRPr="000D7D6E">
        <w:rPr>
          <w:rFonts w:ascii="Times New Roman" w:eastAsia="Times New Roman" w:hAnsi="Times New Roman" w:cs="Times New Roman"/>
          <w:sz w:val="24"/>
          <w:szCs w:val="24"/>
          <w:lang w:eastAsia="ru-RU"/>
        </w:rPr>
        <w:t>, не вмешиваясь в деятельность Исполнителя;</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 xml:space="preserve">3.1.7. обжаловать в порядке, установленном </w:t>
      </w:r>
      <w:hyperlink r:id="rId11" w:history="1">
        <w:r w:rsidRPr="000D7D6E">
          <w:rPr>
            <w:rFonts w:ascii="Times New Roman" w:eastAsia="Times New Roman" w:hAnsi="Times New Roman" w:cs="Times New Roman"/>
            <w:sz w:val="24"/>
            <w:szCs w:val="24"/>
            <w:lang w:eastAsia="ru-RU"/>
          </w:rPr>
          <w:t>статьей 26</w:t>
        </w:r>
      </w:hyperlink>
      <w:r w:rsidRPr="000D7D6E">
        <w:rPr>
          <w:rFonts w:ascii="Times New Roman" w:eastAsia="Times New Roman" w:hAnsi="Times New Roman" w:cs="Times New Roman"/>
          <w:sz w:val="24"/>
          <w:szCs w:val="24"/>
          <w:lang w:eastAsia="ru-RU"/>
        </w:rPr>
        <w:t xml:space="preserve"> Федерального закона № 426-ФЗ, действия (бездействие) Исполнителя;</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 xml:space="preserve">3.1.8. самостоятельно в течение срока действия Контракта проверять информацию о соответствии Исполнителя требованиям, установленным </w:t>
      </w:r>
      <w:hyperlink r:id="rId12" w:history="1">
        <w:r w:rsidRPr="000D7D6E">
          <w:rPr>
            <w:rFonts w:ascii="Times New Roman" w:eastAsia="Times New Roman" w:hAnsi="Times New Roman" w:cs="Times New Roman"/>
            <w:sz w:val="24"/>
            <w:szCs w:val="24"/>
            <w:lang w:eastAsia="ru-RU"/>
          </w:rPr>
          <w:t>пунктом 3 части 1</w:t>
        </w:r>
      </w:hyperlink>
      <w:r w:rsidRPr="000D7D6E">
        <w:rPr>
          <w:rFonts w:ascii="Times New Roman" w:eastAsia="Times New Roman" w:hAnsi="Times New Roman" w:cs="Times New Roman"/>
          <w:sz w:val="24"/>
          <w:szCs w:val="24"/>
          <w:lang w:eastAsia="ru-RU"/>
        </w:rPr>
        <w:t xml:space="preserve">, </w:t>
      </w:r>
      <w:hyperlink r:id="rId13" w:history="1">
        <w:r w:rsidRPr="000D7D6E">
          <w:rPr>
            <w:rFonts w:ascii="Times New Roman" w:eastAsia="Times New Roman" w:hAnsi="Times New Roman" w:cs="Times New Roman"/>
            <w:sz w:val="24"/>
            <w:szCs w:val="24"/>
            <w:lang w:eastAsia="ru-RU"/>
          </w:rPr>
          <w:t>частями 2</w:t>
        </w:r>
      </w:hyperlink>
      <w:r w:rsidRPr="000D7D6E">
        <w:rPr>
          <w:rFonts w:ascii="Times New Roman" w:eastAsia="Times New Roman" w:hAnsi="Times New Roman" w:cs="Times New Roman"/>
          <w:sz w:val="24"/>
          <w:szCs w:val="24"/>
          <w:lang w:eastAsia="ru-RU"/>
        </w:rPr>
        <w:t xml:space="preserve"> и </w:t>
      </w:r>
      <w:hyperlink r:id="rId14" w:history="1">
        <w:r w:rsidRPr="000D7D6E">
          <w:rPr>
            <w:rFonts w:ascii="Times New Roman" w:eastAsia="Times New Roman" w:hAnsi="Times New Roman" w:cs="Times New Roman"/>
            <w:sz w:val="24"/>
            <w:szCs w:val="24"/>
            <w:lang w:eastAsia="ru-RU"/>
          </w:rPr>
          <w:t>3 статьи 19</w:t>
        </w:r>
      </w:hyperlink>
      <w:r w:rsidRPr="000D7D6E">
        <w:rPr>
          <w:rFonts w:ascii="Times New Roman" w:eastAsia="Times New Roman" w:hAnsi="Times New Roman" w:cs="Times New Roman"/>
          <w:sz w:val="24"/>
          <w:szCs w:val="24"/>
          <w:lang w:eastAsia="ru-RU"/>
        </w:rPr>
        <w:t xml:space="preserve">, </w:t>
      </w:r>
      <w:hyperlink r:id="rId15" w:history="1">
        <w:r w:rsidRPr="000D7D6E">
          <w:rPr>
            <w:rFonts w:ascii="Times New Roman" w:eastAsia="Times New Roman" w:hAnsi="Times New Roman" w:cs="Times New Roman"/>
            <w:sz w:val="24"/>
            <w:szCs w:val="24"/>
            <w:lang w:eastAsia="ru-RU"/>
          </w:rPr>
          <w:t>частями 4</w:t>
        </w:r>
      </w:hyperlink>
      <w:r w:rsidRPr="000D7D6E">
        <w:rPr>
          <w:rFonts w:ascii="Times New Roman" w:eastAsia="Times New Roman" w:hAnsi="Times New Roman" w:cs="Times New Roman"/>
          <w:sz w:val="24"/>
          <w:szCs w:val="24"/>
          <w:lang w:eastAsia="ru-RU"/>
        </w:rPr>
        <w:t xml:space="preserve"> и </w:t>
      </w:r>
      <w:hyperlink r:id="rId16" w:history="1">
        <w:r w:rsidRPr="000D7D6E">
          <w:rPr>
            <w:rFonts w:ascii="Times New Roman" w:eastAsia="Times New Roman" w:hAnsi="Times New Roman" w:cs="Times New Roman"/>
            <w:sz w:val="24"/>
            <w:szCs w:val="24"/>
            <w:lang w:eastAsia="ru-RU"/>
          </w:rPr>
          <w:t>5 статьи 21</w:t>
        </w:r>
      </w:hyperlink>
      <w:r w:rsidRPr="000D7D6E">
        <w:rPr>
          <w:rFonts w:ascii="Times New Roman" w:eastAsia="Times New Roman" w:hAnsi="Times New Roman" w:cs="Times New Roman"/>
          <w:sz w:val="24"/>
          <w:szCs w:val="24"/>
          <w:lang w:eastAsia="ru-RU"/>
        </w:rPr>
        <w:t xml:space="preserve"> Федерального закона от 28.12.2013 № 426-ФЗ;</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 xml:space="preserve">3.1.9. получать от Исполнителя отчет о проведении СОУТ, оформленный в соответствии с требованиями </w:t>
      </w:r>
      <w:hyperlink r:id="rId17" w:history="1">
        <w:r w:rsidRPr="000D7D6E">
          <w:rPr>
            <w:rFonts w:ascii="Times New Roman" w:eastAsia="Times New Roman" w:hAnsi="Times New Roman" w:cs="Times New Roman"/>
            <w:sz w:val="24"/>
            <w:szCs w:val="24"/>
            <w:lang w:eastAsia="ru-RU"/>
          </w:rPr>
          <w:t>статьи 15</w:t>
        </w:r>
      </w:hyperlink>
      <w:r w:rsidRPr="000D7D6E">
        <w:rPr>
          <w:rFonts w:ascii="Times New Roman" w:eastAsia="Times New Roman" w:hAnsi="Times New Roman" w:cs="Times New Roman"/>
          <w:sz w:val="24"/>
          <w:szCs w:val="24"/>
          <w:lang w:eastAsia="ru-RU"/>
        </w:rPr>
        <w:t xml:space="preserve"> Федерального закона от 28.12.2013 № 426-ФЗ, в срок, установленный Контрактом;</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0D7D6E">
        <w:rPr>
          <w:rFonts w:ascii="Times New Roman" w:eastAsia="Times New Roman" w:hAnsi="Times New Roman" w:cs="Times New Roman"/>
          <w:b/>
          <w:sz w:val="24"/>
          <w:szCs w:val="24"/>
          <w:lang w:eastAsia="ru-RU"/>
        </w:rPr>
        <w:t>3.2. Заказчик обязуется:</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3.2.1. до начала проведения СОУТ предоставить Исполнителю:</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приказ о проведении СОУТ (</w:t>
      </w:r>
      <w:hyperlink w:anchor="P713" w:history="1">
        <w:r w:rsidRPr="000D7D6E">
          <w:rPr>
            <w:rFonts w:ascii="Times New Roman" w:eastAsia="Times New Roman" w:hAnsi="Times New Roman" w:cs="Times New Roman"/>
            <w:sz w:val="24"/>
            <w:szCs w:val="24"/>
            <w:lang w:eastAsia="ru-RU"/>
          </w:rPr>
          <w:t>приложение №</w:t>
        </w:r>
      </w:hyperlink>
      <w:r w:rsidR="00B34208" w:rsidRPr="000D7D6E">
        <w:rPr>
          <w:rFonts w:ascii="Times New Roman" w:eastAsia="Times New Roman" w:hAnsi="Times New Roman" w:cs="Times New Roman"/>
          <w:sz w:val="24"/>
          <w:szCs w:val="24"/>
          <w:lang w:eastAsia="ru-RU"/>
        </w:rPr>
        <w:t>2</w:t>
      </w:r>
      <w:r w:rsidRPr="000D7D6E">
        <w:rPr>
          <w:rFonts w:ascii="Times New Roman" w:eastAsia="Times New Roman" w:hAnsi="Times New Roman" w:cs="Times New Roman"/>
          <w:sz w:val="24"/>
          <w:szCs w:val="24"/>
          <w:lang w:eastAsia="ru-RU"/>
        </w:rPr>
        <w:t xml:space="preserve"> к Контракту);</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сведения об организации-Заказчике (</w:t>
      </w:r>
      <w:hyperlink w:anchor="P755" w:history="1">
        <w:r w:rsidRPr="000D7D6E">
          <w:rPr>
            <w:rFonts w:ascii="Times New Roman" w:eastAsia="Times New Roman" w:hAnsi="Times New Roman" w:cs="Times New Roman"/>
            <w:sz w:val="24"/>
            <w:szCs w:val="24"/>
            <w:lang w:eastAsia="ru-RU"/>
          </w:rPr>
          <w:t>приложение №</w:t>
        </w:r>
      </w:hyperlink>
      <w:r w:rsidR="00B34208" w:rsidRPr="000D7D6E">
        <w:rPr>
          <w:rFonts w:ascii="Times New Roman" w:eastAsia="Times New Roman" w:hAnsi="Times New Roman" w:cs="Times New Roman"/>
          <w:sz w:val="24"/>
          <w:szCs w:val="24"/>
          <w:lang w:eastAsia="ru-RU"/>
        </w:rPr>
        <w:t>3</w:t>
      </w:r>
      <w:r w:rsidRPr="000D7D6E">
        <w:rPr>
          <w:rFonts w:ascii="Times New Roman" w:eastAsia="Times New Roman" w:hAnsi="Times New Roman" w:cs="Times New Roman"/>
          <w:sz w:val="24"/>
          <w:szCs w:val="24"/>
          <w:lang w:eastAsia="ru-RU"/>
        </w:rPr>
        <w:t xml:space="preserve"> к Контракту);</w:t>
      </w:r>
    </w:p>
    <w:p w:rsidR="00C84580" w:rsidRPr="000D7D6E"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перечень рабочих мест, подлежащих СОУТ (</w:t>
      </w:r>
      <w:hyperlink w:anchor="P811" w:history="1">
        <w:r w:rsidRPr="000D7D6E">
          <w:rPr>
            <w:rFonts w:ascii="Times New Roman" w:eastAsia="Times New Roman" w:hAnsi="Times New Roman" w:cs="Times New Roman"/>
            <w:sz w:val="24"/>
            <w:szCs w:val="24"/>
            <w:lang w:eastAsia="ru-RU"/>
          </w:rPr>
          <w:t>приложение №</w:t>
        </w:r>
      </w:hyperlink>
      <w:r w:rsidR="00052E09">
        <w:rPr>
          <w:rFonts w:ascii="Times New Roman" w:eastAsia="Times New Roman" w:hAnsi="Times New Roman" w:cs="Times New Roman"/>
          <w:sz w:val="24"/>
          <w:szCs w:val="24"/>
          <w:lang w:eastAsia="ru-RU"/>
        </w:rPr>
        <w:t>5</w:t>
      </w:r>
      <w:r w:rsidRPr="000D7D6E">
        <w:rPr>
          <w:rFonts w:ascii="Times New Roman" w:eastAsia="Times New Roman" w:hAnsi="Times New Roman" w:cs="Times New Roman"/>
          <w:sz w:val="24"/>
          <w:szCs w:val="24"/>
          <w:lang w:eastAsia="ru-RU"/>
        </w:rPr>
        <w:t xml:space="preserve"> к Контракту);</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D7D6E">
        <w:rPr>
          <w:rFonts w:ascii="Times New Roman" w:eastAsia="Times New Roman" w:hAnsi="Times New Roman" w:cs="Times New Roman"/>
          <w:sz w:val="24"/>
          <w:szCs w:val="24"/>
          <w:lang w:eastAsia="ru-RU"/>
        </w:rPr>
        <w:t xml:space="preserve">штатное расписание организации (содержащее информацию, имеющую отношение </w:t>
      </w:r>
      <w:r w:rsidRPr="00C84580">
        <w:rPr>
          <w:rFonts w:ascii="Times New Roman" w:eastAsia="Times New Roman" w:hAnsi="Times New Roman" w:cs="Times New Roman"/>
          <w:sz w:val="24"/>
          <w:szCs w:val="24"/>
          <w:lang w:eastAsia="ru-RU"/>
        </w:rPr>
        <w:t>к проведению СОУТ);</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lastRenderedPageBreak/>
        <w:t>копии приказов о приеме на работу работников, совмещающих должности, профессии (в случае совмещения);</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C84580">
        <w:rPr>
          <w:rFonts w:ascii="Times New Roman" w:eastAsia="Times New Roman" w:hAnsi="Times New Roman" w:cs="Times New Roman"/>
          <w:sz w:val="24"/>
          <w:szCs w:val="24"/>
          <w:lang w:eastAsia="ru-RU"/>
        </w:rPr>
        <w:t>список работников, подлежащих периодическим медицинским осмотрам, согласно приказу Минздр</w:t>
      </w:r>
      <w:r w:rsidR="00BF54D7">
        <w:rPr>
          <w:rFonts w:ascii="Times New Roman" w:eastAsia="Times New Roman" w:hAnsi="Times New Roman" w:cs="Times New Roman"/>
          <w:sz w:val="24"/>
          <w:szCs w:val="24"/>
          <w:lang w:eastAsia="ru-RU"/>
        </w:rPr>
        <w:t>ава России от 28.01.2021 № 29н «</w:t>
      </w:r>
      <w:r w:rsidRPr="00C84580">
        <w:rPr>
          <w:rFonts w:ascii="Times New Roman" w:eastAsia="Times New Roman" w:hAnsi="Times New Roman" w:cs="Times New Roman"/>
          <w:sz w:val="24"/>
          <w:szCs w:val="24"/>
          <w:lang w:eastAsia="ru-RU"/>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w:t>
      </w:r>
      <w:r w:rsidR="00BF54D7">
        <w:rPr>
          <w:rFonts w:ascii="Times New Roman" w:eastAsia="Times New Roman" w:hAnsi="Times New Roman" w:cs="Times New Roman"/>
          <w:sz w:val="24"/>
          <w:szCs w:val="24"/>
          <w:lang w:eastAsia="ru-RU"/>
        </w:rPr>
        <w:t>риодические медицинские осмотры»</w:t>
      </w:r>
      <w:r w:rsidRPr="00C84580">
        <w:rPr>
          <w:rFonts w:ascii="Times New Roman" w:eastAsia="Times New Roman" w:hAnsi="Times New Roman" w:cs="Times New Roman"/>
          <w:sz w:val="24"/>
          <w:szCs w:val="24"/>
          <w:lang w:eastAsia="ru-RU"/>
        </w:rPr>
        <w:t>;</w:t>
      </w:r>
      <w:proofErr w:type="gramEnd"/>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список работников, имеющих право на дополнительный отпуск и сокращенный рабочий день;</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список профессий рабочих и должностей служащих, имеющих право на досрочное назначение трудовой пенсии;</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список работников, которым выдаются средства индивидуальной защиты;</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сведения об инвалидах, работающих в организации;</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страховые номера индивидуальных лицевых счетов работников, рабочие места которых подлежат СОУТ согласно Контракту;</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 xml:space="preserve">перечень оборудования, инструментов и приспособлений, применяемых на рабочих местах, подлежащих СОУТ, а также используемых материалов и </w:t>
      </w:r>
      <w:r w:rsidRPr="00DB055C">
        <w:rPr>
          <w:rFonts w:ascii="Times New Roman" w:eastAsia="Times New Roman" w:hAnsi="Times New Roman" w:cs="Times New Roman"/>
          <w:sz w:val="24"/>
          <w:szCs w:val="24"/>
          <w:lang w:eastAsia="ru-RU"/>
        </w:rPr>
        <w:t>сырья (</w:t>
      </w:r>
      <w:r w:rsidR="00DB055C" w:rsidRPr="00DB055C">
        <w:rPr>
          <w:rFonts w:ascii="Times New Roman" w:eastAsia="Times New Roman" w:hAnsi="Times New Roman" w:cs="Times New Roman"/>
          <w:sz w:val="24"/>
          <w:szCs w:val="24"/>
          <w:lang w:eastAsia="ru-RU"/>
        </w:rPr>
        <w:t>приложение №4</w:t>
      </w:r>
      <w:r w:rsidRPr="00DB055C">
        <w:rPr>
          <w:rFonts w:ascii="Times New Roman" w:eastAsia="Times New Roman" w:hAnsi="Times New Roman" w:cs="Times New Roman"/>
          <w:sz w:val="24"/>
          <w:szCs w:val="24"/>
          <w:lang w:eastAsia="ru-RU"/>
        </w:rPr>
        <w:t xml:space="preserve"> к Контракту</w:t>
      </w:r>
      <w:r w:rsidRPr="00C84580">
        <w:rPr>
          <w:rFonts w:ascii="Times New Roman" w:eastAsia="Times New Roman" w:hAnsi="Times New Roman" w:cs="Times New Roman"/>
          <w:sz w:val="24"/>
          <w:szCs w:val="24"/>
          <w:lang w:eastAsia="ru-RU"/>
        </w:rPr>
        <w:t>);</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3.2.2. опр</w:t>
      </w:r>
      <w:r w:rsidR="0068409F">
        <w:rPr>
          <w:rFonts w:ascii="Times New Roman" w:eastAsia="Times New Roman" w:hAnsi="Times New Roman" w:cs="Times New Roman"/>
          <w:sz w:val="24"/>
          <w:szCs w:val="24"/>
          <w:lang w:eastAsia="ru-RU"/>
        </w:rPr>
        <w:t>еделить ответственное лицо</w:t>
      </w:r>
      <w:r w:rsidRPr="00C84580">
        <w:rPr>
          <w:rFonts w:ascii="Times New Roman" w:eastAsia="Times New Roman" w:hAnsi="Times New Roman" w:cs="Times New Roman"/>
          <w:sz w:val="24"/>
          <w:szCs w:val="24"/>
          <w:lang w:eastAsia="ru-RU"/>
        </w:rPr>
        <w:t xml:space="preserve">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w:t>
      </w:r>
      <w:proofErr w:type="gramStart"/>
      <w:r w:rsidRPr="00C84580">
        <w:rPr>
          <w:rFonts w:ascii="Times New Roman" w:eastAsia="Times New Roman" w:hAnsi="Times New Roman" w:cs="Times New Roman"/>
          <w:sz w:val="24"/>
          <w:szCs w:val="24"/>
          <w:lang w:eastAsia="ru-RU"/>
        </w:rPr>
        <w:t>с даты подписания</w:t>
      </w:r>
      <w:proofErr w:type="gramEnd"/>
      <w:r w:rsidRPr="00C84580">
        <w:rPr>
          <w:rFonts w:ascii="Times New Roman" w:eastAsia="Times New Roman" w:hAnsi="Times New Roman" w:cs="Times New Roman"/>
          <w:sz w:val="24"/>
          <w:szCs w:val="24"/>
          <w:lang w:eastAsia="ru-RU"/>
        </w:rPr>
        <w:t xml:space="preserve"> Контракта;</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3.2.5. содействовать Исполнителю в своевременном и полном проведении СОУТ, создавать для этого соответствующие условия;</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3.2.6. обеспечивать доступ к рабочим местам представителям Исполнителя;</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3.2.9. давать работникам организации-Заказчика необходимые разъяснения по вопросам проведения СОУТ на их рабочих местах;</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3.2.10. своевременно принять и оплатить надлежащим образом оказанные Исполнителем Услуги в соответствии с Контрактом;</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 xml:space="preserve">3.2.11. в течение 3 рабочих дней с даты утверждения отчета о проведении СОУТ </w:t>
      </w:r>
      <w:proofErr w:type="gramStart"/>
      <w:r w:rsidRPr="00C84580">
        <w:rPr>
          <w:rFonts w:ascii="Times New Roman" w:eastAsia="Times New Roman" w:hAnsi="Times New Roman" w:cs="Times New Roman"/>
          <w:sz w:val="24"/>
          <w:szCs w:val="24"/>
          <w:lang w:eastAsia="ru-RU"/>
        </w:rPr>
        <w:t>уведомить</w:t>
      </w:r>
      <w:proofErr w:type="gramEnd"/>
      <w:r w:rsidRPr="00C84580">
        <w:rPr>
          <w:rFonts w:ascii="Times New Roman" w:eastAsia="Times New Roman" w:hAnsi="Times New Roman" w:cs="Times New Roman"/>
          <w:sz w:val="24"/>
          <w:szCs w:val="24"/>
          <w:lang w:eastAsia="ru-RU"/>
        </w:rPr>
        <w:t xml:space="preserve">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w:t>
      </w:r>
      <w:r w:rsidRPr="00C84580">
        <w:rPr>
          <w:rFonts w:ascii="Times New Roman" w:eastAsia="Times New Roman" w:hAnsi="Times New Roman" w:cs="Times New Roman"/>
          <w:sz w:val="24"/>
          <w:szCs w:val="24"/>
          <w:lang w:eastAsia="ru-RU"/>
        </w:rPr>
        <w:lastRenderedPageBreak/>
        <w:t>электронного документа, подписанного квалифицированной электронной подписью;</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C84580" w:rsidRPr="0087168F"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3.2.13</w:t>
      </w:r>
      <w:r w:rsidRPr="0087168F">
        <w:rPr>
          <w:rFonts w:ascii="Times New Roman" w:eastAsia="Times New Roman" w:hAnsi="Times New Roman" w:cs="Times New Roman"/>
          <w:sz w:val="24"/>
          <w:szCs w:val="24"/>
          <w:lang w:eastAsia="ru-RU"/>
        </w:rPr>
        <w:t>. исполнять требования законодательства Российской Федерации о СОУТ и иные обязанности, предусмотренные Контрактом.</w:t>
      </w:r>
    </w:p>
    <w:p w:rsidR="00C84580" w:rsidRPr="0087168F"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168F">
        <w:rPr>
          <w:rFonts w:ascii="Times New Roman" w:eastAsia="Times New Roman" w:hAnsi="Times New Roman" w:cs="Times New Roman"/>
          <w:sz w:val="24"/>
          <w:szCs w:val="24"/>
          <w:lang w:eastAsia="ru-RU"/>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rsidR="00C84580" w:rsidRPr="0087168F" w:rsidRDefault="00C84580" w:rsidP="00C8458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87168F">
        <w:rPr>
          <w:rFonts w:ascii="Times New Roman" w:eastAsia="Times New Roman" w:hAnsi="Times New Roman" w:cs="Times New Roman"/>
          <w:b/>
          <w:sz w:val="24"/>
          <w:szCs w:val="24"/>
          <w:lang w:eastAsia="ru-RU"/>
        </w:rPr>
        <w:t>3.4. Исполнитель имеет право:</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7168F">
        <w:rPr>
          <w:rFonts w:ascii="Times New Roman" w:eastAsia="Times New Roman" w:hAnsi="Times New Roman" w:cs="Times New Roman"/>
          <w:sz w:val="24"/>
          <w:szCs w:val="24"/>
          <w:lang w:eastAsia="ru-RU"/>
        </w:rPr>
        <w:t xml:space="preserve">3.4.1. отказаться в порядке, </w:t>
      </w:r>
      <w:r w:rsidRPr="00182219">
        <w:rPr>
          <w:rFonts w:ascii="Times New Roman" w:eastAsia="Times New Roman" w:hAnsi="Times New Roman" w:cs="Times New Roman"/>
          <w:sz w:val="24"/>
          <w:szCs w:val="24"/>
          <w:lang w:eastAsia="ru-RU"/>
        </w:rPr>
        <w:t xml:space="preserve">установленном Федеральным </w:t>
      </w:r>
      <w:hyperlink r:id="rId18" w:history="1">
        <w:r w:rsidRPr="00182219">
          <w:rPr>
            <w:rFonts w:ascii="Times New Roman" w:eastAsia="Times New Roman" w:hAnsi="Times New Roman" w:cs="Times New Roman"/>
            <w:sz w:val="24"/>
            <w:szCs w:val="24"/>
            <w:lang w:eastAsia="ru-RU"/>
          </w:rPr>
          <w:t>законом</w:t>
        </w:r>
      </w:hyperlink>
      <w:r w:rsidRPr="00182219">
        <w:rPr>
          <w:rFonts w:ascii="Times New Roman" w:eastAsia="Times New Roman" w:hAnsi="Times New Roman" w:cs="Times New Roman"/>
          <w:sz w:val="24"/>
          <w:szCs w:val="24"/>
          <w:lang w:eastAsia="ru-RU"/>
        </w:rPr>
        <w:t xml:space="preserve"> № 426-ФЗ, от проведения СОУТ, если при ее проведении возникла либо может возникнуть угроза жизни или здоровью работников организации-Заказчика;</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rsidR="000266E0" w:rsidRPr="00182219" w:rsidRDefault="000266E0" w:rsidP="000266E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3.4.</w:t>
      </w:r>
      <w:r w:rsidR="00821F13" w:rsidRPr="00182219">
        <w:rPr>
          <w:rFonts w:ascii="Times New Roman" w:eastAsia="Times New Roman" w:hAnsi="Times New Roman" w:cs="Times New Roman"/>
          <w:sz w:val="24"/>
          <w:szCs w:val="24"/>
          <w:lang w:eastAsia="ru-RU"/>
        </w:rPr>
        <w:t>5</w:t>
      </w:r>
      <w:r w:rsidRPr="00182219">
        <w:rPr>
          <w:rFonts w:ascii="Times New Roman" w:eastAsia="Times New Roman" w:hAnsi="Times New Roman" w:cs="Times New Roman"/>
          <w:sz w:val="24"/>
          <w:szCs w:val="24"/>
          <w:lang w:eastAsia="ru-RU"/>
        </w:rPr>
        <w:t>. Выставлять счёт на оплату стоимости фактически оказанных услуг исполнителем и документ о приемке результатов оказанных услуг:</w:t>
      </w:r>
    </w:p>
    <w:p w:rsidR="000266E0" w:rsidRPr="00182219" w:rsidRDefault="00821F13" w:rsidP="000266E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а)</w:t>
      </w:r>
      <w:r w:rsidR="000266E0" w:rsidRPr="00182219">
        <w:rPr>
          <w:rFonts w:ascii="Times New Roman" w:eastAsia="Times New Roman" w:hAnsi="Times New Roman" w:cs="Times New Roman"/>
          <w:sz w:val="24"/>
          <w:szCs w:val="24"/>
          <w:lang w:eastAsia="ru-RU"/>
        </w:rPr>
        <w:t xml:space="preserve"> на бумажном носителе</w:t>
      </w:r>
    </w:p>
    <w:p w:rsidR="000266E0" w:rsidRPr="00182219" w:rsidRDefault="00821F13" w:rsidP="000266E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182219">
        <w:rPr>
          <w:rFonts w:ascii="Times New Roman" w:eastAsia="Times New Roman" w:hAnsi="Times New Roman" w:cs="Times New Roman"/>
          <w:sz w:val="24"/>
          <w:szCs w:val="24"/>
          <w:lang w:eastAsia="ru-RU"/>
        </w:rPr>
        <w:t>б)</w:t>
      </w:r>
      <w:r w:rsidR="000266E0" w:rsidRPr="00182219">
        <w:rPr>
          <w:rFonts w:ascii="Times New Roman" w:eastAsia="Times New Roman" w:hAnsi="Times New Roman" w:cs="Times New Roman"/>
          <w:sz w:val="24"/>
          <w:szCs w:val="24"/>
          <w:lang w:eastAsia="ru-RU"/>
        </w:rPr>
        <w:t xml:space="preserve"> или в электронном виде с использованием имеющейся у «Исполнителя» системы электронного документооборота (далее – СЭД), совмещенной с имеющейся у «Заказчика» </w:t>
      </w:r>
      <w:proofErr w:type="spellStart"/>
      <w:r w:rsidR="000266E0" w:rsidRPr="00182219">
        <w:rPr>
          <w:rFonts w:ascii="Times New Roman" w:eastAsia="Times New Roman" w:hAnsi="Times New Roman" w:cs="Times New Roman"/>
          <w:sz w:val="24"/>
          <w:szCs w:val="24"/>
          <w:lang w:eastAsia="ru-RU"/>
        </w:rPr>
        <w:t>СЭДом</w:t>
      </w:r>
      <w:proofErr w:type="spellEnd"/>
      <w:r w:rsidR="000266E0" w:rsidRPr="00182219">
        <w:rPr>
          <w:rFonts w:ascii="Times New Roman" w:eastAsia="Times New Roman" w:hAnsi="Times New Roman" w:cs="Times New Roman"/>
          <w:sz w:val="24"/>
          <w:szCs w:val="24"/>
          <w:lang w:eastAsia="ru-RU"/>
        </w:rPr>
        <w:t>, в соответствии с требованиями Федерального закона от 06.04.2011 № 63-ФЗ «Об электронной подписи» (далее – в электронном виде с использованием СЭД).</w:t>
      </w:r>
      <w:proofErr w:type="gramEnd"/>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182219">
        <w:rPr>
          <w:rFonts w:ascii="Times New Roman" w:eastAsia="Times New Roman" w:hAnsi="Times New Roman" w:cs="Times New Roman"/>
          <w:b/>
          <w:sz w:val="24"/>
          <w:szCs w:val="24"/>
          <w:lang w:eastAsia="ru-RU"/>
        </w:rPr>
        <w:t>3.5. Исполнитель обязуется:</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 xml:space="preserve">3.5.1. предоставлять по требованию Заказчика документы, подтверждающие соответствие Исполнителя требованиям, установленным </w:t>
      </w:r>
      <w:hyperlink r:id="rId19" w:history="1">
        <w:r w:rsidRPr="00182219">
          <w:rPr>
            <w:rFonts w:ascii="Times New Roman" w:eastAsia="Times New Roman" w:hAnsi="Times New Roman" w:cs="Times New Roman"/>
            <w:sz w:val="24"/>
            <w:szCs w:val="24"/>
            <w:lang w:eastAsia="ru-RU"/>
          </w:rPr>
          <w:t>статьей 19</w:t>
        </w:r>
      </w:hyperlink>
      <w:r w:rsidRPr="00182219">
        <w:rPr>
          <w:rFonts w:ascii="Times New Roman" w:eastAsia="Times New Roman" w:hAnsi="Times New Roman" w:cs="Times New Roman"/>
          <w:sz w:val="24"/>
          <w:szCs w:val="24"/>
          <w:lang w:eastAsia="ru-RU"/>
        </w:rPr>
        <w:t xml:space="preserve"> Федерального закона № 426-ФЗ;</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C84580" w:rsidRPr="00182219"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182219">
        <w:rPr>
          <w:rFonts w:ascii="Times New Roman" w:eastAsia="Times New Roman" w:hAnsi="Times New Roman" w:cs="Times New Roman"/>
          <w:sz w:val="24"/>
          <w:szCs w:val="24"/>
          <w:lang w:eastAsia="ru-RU"/>
        </w:rPr>
        <w:t xml:space="preserve">3.5.4. оказывать Услуги с соблюдением требований, установленных Федеральным </w:t>
      </w:r>
      <w:hyperlink r:id="rId20" w:history="1">
        <w:r w:rsidRPr="00182219">
          <w:rPr>
            <w:rFonts w:ascii="Times New Roman" w:eastAsia="Times New Roman" w:hAnsi="Times New Roman" w:cs="Times New Roman"/>
            <w:sz w:val="24"/>
            <w:szCs w:val="24"/>
            <w:lang w:eastAsia="ru-RU"/>
          </w:rPr>
          <w:t>законом</w:t>
        </w:r>
      </w:hyperlink>
      <w:r w:rsidRPr="00182219">
        <w:rPr>
          <w:rFonts w:ascii="Times New Roman" w:eastAsia="Times New Roman" w:hAnsi="Times New Roman" w:cs="Times New Roman"/>
          <w:sz w:val="24"/>
          <w:szCs w:val="24"/>
          <w:lang w:eastAsia="ru-RU"/>
        </w:rPr>
        <w:t xml:space="preserve">  № 426-ФЗ, а также </w:t>
      </w:r>
      <w:hyperlink r:id="rId21" w:history="1">
        <w:r w:rsidRPr="00182219">
          <w:rPr>
            <w:rFonts w:ascii="Times New Roman" w:eastAsia="Times New Roman" w:hAnsi="Times New Roman" w:cs="Times New Roman"/>
            <w:sz w:val="24"/>
            <w:szCs w:val="24"/>
            <w:lang w:eastAsia="ru-RU"/>
          </w:rPr>
          <w:t>Приказом</w:t>
        </w:r>
      </w:hyperlink>
      <w:r w:rsidRPr="00182219">
        <w:rPr>
          <w:rFonts w:ascii="Times New Roman" w:eastAsia="Times New Roman" w:hAnsi="Times New Roman" w:cs="Times New Roman"/>
          <w:sz w:val="24"/>
          <w:szCs w:val="24"/>
          <w:lang w:eastAsia="ru-RU"/>
        </w:rPr>
        <w:t xml:space="preserve"> Минтруда России от </w:t>
      </w:r>
      <w:r w:rsidR="00906252">
        <w:rPr>
          <w:rFonts w:ascii="Times New Roman" w:eastAsia="Times New Roman" w:hAnsi="Times New Roman" w:cs="Times New Roman"/>
          <w:sz w:val="24"/>
          <w:szCs w:val="24"/>
          <w:lang w:eastAsia="ru-RU"/>
        </w:rPr>
        <w:t>21.11.2023</w:t>
      </w:r>
      <w:r w:rsidRPr="00182219">
        <w:rPr>
          <w:rFonts w:ascii="Times New Roman" w:eastAsia="Times New Roman" w:hAnsi="Times New Roman" w:cs="Times New Roman"/>
          <w:sz w:val="24"/>
          <w:szCs w:val="24"/>
          <w:lang w:eastAsia="ru-RU"/>
        </w:rPr>
        <w:t xml:space="preserve"> № </w:t>
      </w:r>
      <w:r w:rsidR="00906252">
        <w:rPr>
          <w:rFonts w:ascii="Times New Roman" w:eastAsia="Times New Roman" w:hAnsi="Times New Roman" w:cs="Times New Roman"/>
          <w:sz w:val="24"/>
          <w:szCs w:val="24"/>
          <w:lang w:eastAsia="ru-RU"/>
        </w:rPr>
        <w:t>817</w:t>
      </w:r>
      <w:r w:rsidRPr="00182219">
        <w:rPr>
          <w:rFonts w:ascii="Times New Roman" w:eastAsia="Times New Roman" w:hAnsi="Times New Roman" w:cs="Times New Roman"/>
          <w:sz w:val="24"/>
          <w:szCs w:val="24"/>
          <w:lang w:eastAsia="ru-RU"/>
        </w:rPr>
        <w:t xml:space="preserve">н </w:t>
      </w:r>
      <w:r w:rsidR="00BF6224">
        <w:rPr>
          <w:rFonts w:ascii="Times New Roman" w:eastAsia="Times New Roman" w:hAnsi="Times New Roman" w:cs="Times New Roman"/>
          <w:sz w:val="24"/>
          <w:szCs w:val="24"/>
          <w:lang w:eastAsia="ru-RU"/>
        </w:rPr>
        <w:t>«</w:t>
      </w:r>
      <w:r w:rsidR="00BF6224" w:rsidRPr="00BF6224">
        <w:rPr>
          <w:rFonts w:ascii="Times New Roman" w:eastAsia="Times New Roman" w:hAnsi="Times New Roman" w:cs="Times New Roman"/>
          <w:sz w:val="24"/>
          <w:szCs w:val="24"/>
          <w:lang w:eastAsia="ru-RU"/>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BF6224">
        <w:rPr>
          <w:rFonts w:ascii="Times New Roman" w:eastAsia="Times New Roman" w:hAnsi="Times New Roman" w:cs="Times New Roman"/>
          <w:sz w:val="24"/>
          <w:szCs w:val="24"/>
          <w:lang w:eastAsia="ru-RU"/>
        </w:rPr>
        <w:t xml:space="preserve">» </w:t>
      </w:r>
      <w:r w:rsidRPr="00182219">
        <w:rPr>
          <w:rFonts w:ascii="Times New Roman" w:eastAsia="Times New Roman" w:hAnsi="Times New Roman" w:cs="Times New Roman"/>
          <w:sz w:val="24"/>
          <w:szCs w:val="24"/>
          <w:lang w:eastAsia="ru-RU"/>
        </w:rPr>
        <w:t>в соответствии с областью аккредитации испытательной лаборатории (центра) Исполнителя;</w:t>
      </w:r>
      <w:proofErr w:type="gramEnd"/>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82219">
        <w:rPr>
          <w:rFonts w:ascii="Times New Roman" w:eastAsia="Times New Roman" w:hAnsi="Times New Roman" w:cs="Times New Roman"/>
          <w:sz w:val="24"/>
          <w:szCs w:val="24"/>
          <w:lang w:eastAsia="ru-RU"/>
        </w:rPr>
        <w:t xml:space="preserve">3.5.5. применять утвержденные и аттестованные в порядке, установленном </w:t>
      </w:r>
      <w:r w:rsidRPr="0087168F">
        <w:rPr>
          <w:rFonts w:ascii="Times New Roman" w:eastAsia="Times New Roman" w:hAnsi="Times New Roman" w:cs="Times New Roman"/>
          <w:sz w:val="24"/>
          <w:szCs w:val="24"/>
          <w:lang w:eastAsia="ru-RU"/>
        </w:rPr>
        <w:t>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w:t>
      </w:r>
      <w:r w:rsidRPr="00C84580">
        <w:rPr>
          <w:rFonts w:ascii="Times New Roman" w:eastAsia="Times New Roman" w:hAnsi="Times New Roman" w:cs="Times New Roman"/>
          <w:sz w:val="24"/>
          <w:szCs w:val="24"/>
          <w:lang w:eastAsia="ru-RU"/>
        </w:rPr>
        <w:t xml:space="preserve"> и внесенные в Федеральный информационный фонд по обеспечению единства измерений;</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 xml:space="preserve">3.5.6. обеспечивать соблюдение работниками, оказывающими Услуги, требований </w:t>
      </w:r>
      <w:proofErr w:type="spellStart"/>
      <w:r w:rsidRPr="00C84580">
        <w:rPr>
          <w:rFonts w:ascii="Times New Roman" w:eastAsia="Times New Roman" w:hAnsi="Times New Roman" w:cs="Times New Roman"/>
          <w:sz w:val="24"/>
          <w:szCs w:val="24"/>
          <w:lang w:eastAsia="ru-RU"/>
        </w:rPr>
        <w:t>внутриобъектового</w:t>
      </w:r>
      <w:proofErr w:type="spellEnd"/>
      <w:r w:rsidRPr="00C84580">
        <w:rPr>
          <w:rFonts w:ascii="Times New Roman" w:eastAsia="Times New Roman" w:hAnsi="Times New Roman" w:cs="Times New Roman"/>
          <w:sz w:val="24"/>
          <w:szCs w:val="24"/>
          <w:lang w:eastAsia="ru-RU"/>
        </w:rP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3.5.7. предоставлять по запросу Заказчика информацию о ходе оказания Услуг;</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lastRenderedPageBreak/>
        <w:t>3.5.8. своевременно устранять выявленные Заказчиком недостатки;</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 xml:space="preserve">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w:t>
      </w:r>
      <w:proofErr w:type="gramStart"/>
      <w:r w:rsidRPr="00C84580">
        <w:rPr>
          <w:rFonts w:ascii="Times New Roman" w:eastAsia="Times New Roman" w:hAnsi="Times New Roman" w:cs="Times New Roman"/>
          <w:sz w:val="24"/>
          <w:szCs w:val="24"/>
          <w:lang w:eastAsia="ru-RU"/>
        </w:rPr>
        <w:t>с даты наступления</w:t>
      </w:r>
      <w:proofErr w:type="gramEnd"/>
      <w:r w:rsidRPr="00C84580">
        <w:rPr>
          <w:rFonts w:ascii="Times New Roman" w:eastAsia="Times New Roman" w:hAnsi="Times New Roman" w:cs="Times New Roman"/>
          <w:sz w:val="24"/>
          <w:szCs w:val="24"/>
          <w:lang w:eastAsia="ru-RU"/>
        </w:rPr>
        <w:t xml:space="preserve"> указанных обстоятельств;</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3.5.10. передать Заказчику в срок, установленный Контрактом, отчет о проведении СОУТ на бумажном носителе;</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3.5.12. обеспечить сохранность документов, получаемых от Заказчика в ходе оказания Услуг;</w:t>
      </w:r>
    </w:p>
    <w:p w:rsidR="00C84580" w:rsidRPr="00C84580"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84580">
        <w:rPr>
          <w:rFonts w:ascii="Times New Roman" w:eastAsia="Times New Roman" w:hAnsi="Times New Roman" w:cs="Times New Roman"/>
          <w:sz w:val="24"/>
          <w:szCs w:val="24"/>
          <w:lang w:eastAsia="ru-RU"/>
        </w:rPr>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акте сдачи-приемки оказанных Услуг.</w:t>
      </w:r>
    </w:p>
    <w:p w:rsidR="00C84580" w:rsidRPr="00684B67" w:rsidRDefault="00C84580" w:rsidP="00C84580">
      <w:pPr>
        <w:widowControl w:val="0"/>
        <w:autoSpaceDE w:val="0"/>
        <w:autoSpaceDN w:val="0"/>
        <w:spacing w:after="0" w:line="240" w:lineRule="auto"/>
        <w:jc w:val="both"/>
        <w:rPr>
          <w:rFonts w:ascii="Times New Roman" w:eastAsia="Times New Roman" w:hAnsi="Times New Roman" w:cs="Times New Roman"/>
          <w:sz w:val="16"/>
          <w:szCs w:val="16"/>
          <w:lang w:eastAsia="ru-RU"/>
        </w:rPr>
      </w:pPr>
      <w:bookmarkStart w:id="1" w:name="P206"/>
      <w:bookmarkEnd w:id="1"/>
    </w:p>
    <w:p w:rsidR="00C84580" w:rsidRPr="00C84580" w:rsidRDefault="00C84580" w:rsidP="00C84580">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C84580">
        <w:rPr>
          <w:rFonts w:ascii="Times New Roman" w:eastAsia="Times New Roman" w:hAnsi="Times New Roman" w:cs="Times New Roman"/>
          <w:b/>
          <w:sz w:val="24"/>
          <w:szCs w:val="24"/>
          <w:lang w:eastAsia="ru-RU"/>
        </w:rPr>
        <w:t>4. ОТЧЕТ О ПРОВЕДЕНИИ СОУТ</w:t>
      </w:r>
    </w:p>
    <w:p w:rsidR="00C84580" w:rsidRPr="0059541B"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9541B">
        <w:rPr>
          <w:rFonts w:ascii="Times New Roman" w:eastAsia="Times New Roman" w:hAnsi="Times New Roman" w:cs="Times New Roman"/>
          <w:sz w:val="24"/>
          <w:szCs w:val="24"/>
          <w:lang w:eastAsia="ru-RU"/>
        </w:rPr>
        <w:t>4.1. По окончании оказания Услуг по проведению СОУТ Исполнитель представляет Заказчику отчет о проведении СОУТ.</w:t>
      </w:r>
    </w:p>
    <w:p w:rsidR="00C84580" w:rsidRPr="0059541B"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9541B">
        <w:rPr>
          <w:rFonts w:ascii="Times New Roman" w:eastAsia="Times New Roman" w:hAnsi="Times New Roman" w:cs="Times New Roman"/>
          <w:sz w:val="24"/>
          <w:szCs w:val="24"/>
          <w:lang w:eastAsia="ru-RU"/>
        </w:rPr>
        <w:t xml:space="preserve">4.2. Отчет о проведении СОУТ составляется с соблюдением требований, установленных Федеральным </w:t>
      </w:r>
      <w:hyperlink r:id="rId22" w:history="1">
        <w:r w:rsidRPr="0059541B">
          <w:rPr>
            <w:rFonts w:ascii="Times New Roman" w:eastAsia="Times New Roman" w:hAnsi="Times New Roman" w:cs="Times New Roman"/>
            <w:sz w:val="24"/>
            <w:szCs w:val="24"/>
            <w:lang w:eastAsia="ru-RU"/>
          </w:rPr>
          <w:t>законом</w:t>
        </w:r>
      </w:hyperlink>
      <w:r w:rsidR="00A0749F">
        <w:rPr>
          <w:rFonts w:ascii="Times New Roman" w:eastAsia="Times New Roman" w:hAnsi="Times New Roman" w:cs="Times New Roman"/>
          <w:sz w:val="24"/>
          <w:szCs w:val="24"/>
          <w:lang w:eastAsia="ru-RU"/>
        </w:rPr>
        <w:t xml:space="preserve"> от</w:t>
      </w:r>
      <w:r w:rsidRPr="0059541B">
        <w:rPr>
          <w:rFonts w:ascii="Times New Roman" w:eastAsia="Times New Roman" w:hAnsi="Times New Roman" w:cs="Times New Roman"/>
          <w:sz w:val="24"/>
          <w:szCs w:val="24"/>
          <w:lang w:eastAsia="ru-RU"/>
        </w:rPr>
        <w:t xml:space="preserve"> № 426-ФЗ, а также Приказом Минтруда России от 21.11.2023 № 817н.</w:t>
      </w:r>
    </w:p>
    <w:p w:rsidR="00C84580" w:rsidRPr="0059541B"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9541B">
        <w:rPr>
          <w:rFonts w:ascii="Times New Roman" w:eastAsia="Times New Roman" w:hAnsi="Times New Roman" w:cs="Times New Roman"/>
          <w:sz w:val="24"/>
          <w:szCs w:val="24"/>
          <w:lang w:eastAsia="ru-RU"/>
        </w:rPr>
        <w:t>4.3. Отчет о проведении СОУТ на бумажном носителе представляется Исполнителем Заказчику в количестве одного экземпляра.</w:t>
      </w:r>
    </w:p>
    <w:p w:rsidR="00C84580" w:rsidRPr="0059541B" w:rsidRDefault="00C84580" w:rsidP="00C845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9541B">
        <w:rPr>
          <w:rFonts w:ascii="Times New Roman" w:eastAsia="Times New Roman" w:hAnsi="Times New Roman" w:cs="Times New Roman"/>
          <w:sz w:val="24"/>
          <w:szCs w:val="24"/>
          <w:lang w:eastAsia="ru-RU"/>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w:t>
      </w:r>
      <w:proofErr w:type="gramStart"/>
      <w:r w:rsidRPr="0059541B">
        <w:rPr>
          <w:rFonts w:ascii="Times New Roman" w:eastAsia="Times New Roman" w:hAnsi="Times New Roman" w:cs="Times New Roman"/>
          <w:sz w:val="24"/>
          <w:szCs w:val="24"/>
          <w:lang w:eastAsia="ru-RU"/>
        </w:rPr>
        <w:t>учета результатов проведения специальной оценки условий</w:t>
      </w:r>
      <w:proofErr w:type="gramEnd"/>
      <w:r w:rsidRPr="0059541B">
        <w:rPr>
          <w:rFonts w:ascii="Times New Roman" w:eastAsia="Times New Roman" w:hAnsi="Times New Roman" w:cs="Times New Roman"/>
          <w:sz w:val="24"/>
          <w:szCs w:val="24"/>
          <w:lang w:eastAsia="ru-RU"/>
        </w:rPr>
        <w:t xml:space="preserve"> труда (далее - ФГИС СОУТ) в форме электронного документа, подписанного квалифицированной электронной подписью, сведения, предусмотренные </w:t>
      </w:r>
      <w:hyperlink r:id="rId23" w:history="1">
        <w:r w:rsidRPr="0059541B">
          <w:rPr>
            <w:rFonts w:ascii="Times New Roman" w:eastAsia="Times New Roman" w:hAnsi="Times New Roman" w:cs="Times New Roman"/>
            <w:sz w:val="24"/>
            <w:szCs w:val="24"/>
            <w:lang w:eastAsia="ru-RU"/>
          </w:rPr>
          <w:t>частью 2 статьи 18</w:t>
        </w:r>
      </w:hyperlink>
      <w:r w:rsidRPr="0059541B">
        <w:rPr>
          <w:rFonts w:ascii="Times New Roman" w:eastAsia="Times New Roman" w:hAnsi="Times New Roman" w:cs="Times New Roman"/>
          <w:sz w:val="24"/>
          <w:szCs w:val="24"/>
          <w:lang w:eastAsia="ru-RU"/>
        </w:rPr>
        <w:t xml:space="preserve"> Федерального закона № 426-ФЗ.</w:t>
      </w:r>
    </w:p>
    <w:p w:rsidR="0003459B" w:rsidRPr="00684B67" w:rsidRDefault="0003459B" w:rsidP="001879D6">
      <w:pPr>
        <w:pStyle w:val="ac"/>
        <w:jc w:val="both"/>
        <w:rPr>
          <w:rFonts w:ascii="Times New Roman" w:eastAsia="Calibri" w:hAnsi="Times New Roman" w:cs="Times New Roman"/>
          <w:spacing w:val="-2"/>
          <w:sz w:val="16"/>
          <w:szCs w:val="16"/>
        </w:rPr>
      </w:pPr>
    </w:p>
    <w:p w:rsidR="0003459B" w:rsidRPr="001879D6" w:rsidRDefault="00190B2B" w:rsidP="001879D6">
      <w:pPr>
        <w:pStyle w:val="ac"/>
        <w:ind w:firstLine="708"/>
        <w:jc w:val="center"/>
        <w:rPr>
          <w:rFonts w:ascii="Times New Roman" w:eastAsia="Calibri" w:hAnsi="Times New Roman" w:cs="Times New Roman"/>
          <w:b/>
          <w:spacing w:val="-2"/>
          <w:sz w:val="24"/>
          <w:szCs w:val="24"/>
        </w:rPr>
      </w:pPr>
      <w:r w:rsidRPr="00190B2B">
        <w:rPr>
          <w:rFonts w:ascii="Times New Roman" w:hAnsi="Times New Roman" w:cs="Times New Roman"/>
          <w:b/>
          <w:sz w:val="24"/>
          <w:szCs w:val="24"/>
        </w:rPr>
        <w:t>5</w:t>
      </w:r>
      <w:r w:rsidR="00F13C43" w:rsidRPr="00190B2B">
        <w:rPr>
          <w:rFonts w:ascii="Times New Roman" w:eastAsia="Calibri" w:hAnsi="Times New Roman" w:cs="Times New Roman"/>
          <w:b/>
          <w:spacing w:val="-2"/>
          <w:sz w:val="24"/>
          <w:szCs w:val="24"/>
        </w:rPr>
        <w:t>.</w:t>
      </w:r>
      <w:r w:rsidR="00A9316D" w:rsidRPr="00190B2B">
        <w:rPr>
          <w:rFonts w:ascii="Times New Roman" w:eastAsia="Calibri" w:hAnsi="Times New Roman" w:cs="Times New Roman"/>
          <w:b/>
          <w:spacing w:val="-2"/>
          <w:sz w:val="24"/>
          <w:szCs w:val="24"/>
        </w:rPr>
        <w:t xml:space="preserve"> </w:t>
      </w:r>
      <w:r w:rsidR="00F13C43" w:rsidRPr="00190B2B">
        <w:rPr>
          <w:rFonts w:ascii="Times New Roman" w:eastAsia="Calibri" w:hAnsi="Times New Roman" w:cs="Times New Roman"/>
          <w:b/>
          <w:spacing w:val="-2"/>
          <w:sz w:val="24"/>
          <w:szCs w:val="24"/>
        </w:rPr>
        <w:t>УСЛУГ</w:t>
      </w:r>
      <w:r w:rsidR="00136333" w:rsidRPr="00190B2B">
        <w:rPr>
          <w:rFonts w:ascii="Times New Roman" w:eastAsia="Calibri" w:hAnsi="Times New Roman" w:cs="Times New Roman"/>
          <w:b/>
          <w:spacing w:val="-2"/>
          <w:sz w:val="24"/>
          <w:szCs w:val="24"/>
        </w:rPr>
        <w:t>И</w:t>
      </w:r>
      <w:r w:rsidR="00F13C43" w:rsidRPr="001879D6">
        <w:rPr>
          <w:rFonts w:ascii="Times New Roman" w:eastAsia="Calibri" w:hAnsi="Times New Roman" w:cs="Times New Roman"/>
          <w:b/>
          <w:spacing w:val="-2"/>
          <w:sz w:val="24"/>
          <w:szCs w:val="24"/>
        </w:rPr>
        <w:t xml:space="preserve"> В ЧАСТИ СООТВЕТСТВИЯ ОБЪЕМА ТРЕБОВАНИЯМ, УСТАНОВЛЕННЫМ КОНТРАКТОМ, А ТАКЖЕ ПОРЯДОК, СРОК ОФОРМЛЕНИЯ РЕЗУЛЬТАТОВ ТАКОЙ ПРИЕМКИ</w:t>
      </w:r>
    </w:p>
    <w:p w:rsidR="00F13C43" w:rsidRPr="001879D6" w:rsidRDefault="00190B2B" w:rsidP="001D441D">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.1</w:t>
      </w:r>
      <w:r w:rsidR="00F13C43" w:rsidRPr="001879D6">
        <w:rPr>
          <w:rFonts w:ascii="Times New Roman" w:eastAsia="Calibri" w:hAnsi="Times New Roman" w:cs="Times New Roman"/>
          <w:spacing w:val="-2"/>
          <w:sz w:val="24"/>
          <w:szCs w:val="24"/>
        </w:rPr>
        <w:t>. Услуги считаются оказанн</w:t>
      </w:r>
      <w:r w:rsidR="001D441D">
        <w:rPr>
          <w:rFonts w:ascii="Times New Roman" w:eastAsia="Calibri" w:hAnsi="Times New Roman" w:cs="Times New Roman"/>
          <w:spacing w:val="-2"/>
          <w:sz w:val="24"/>
          <w:szCs w:val="24"/>
        </w:rPr>
        <w:t>ыми после подписания Заказчиком</w:t>
      </w:r>
      <w:r w:rsidR="00F13C43" w:rsidRPr="001879D6">
        <w:rPr>
          <w:rFonts w:ascii="Times New Roman" w:eastAsia="Calibri" w:hAnsi="Times New Roman" w:cs="Times New Roman"/>
          <w:spacing w:val="-2"/>
          <w:sz w:val="24"/>
          <w:szCs w:val="24"/>
        </w:rPr>
        <w:t xml:space="preserve"> акта </w:t>
      </w:r>
      <w:r w:rsidR="000A2E1E" w:rsidRPr="001879D6">
        <w:rPr>
          <w:rFonts w:ascii="Times New Roman" w:eastAsia="Calibri" w:hAnsi="Times New Roman" w:cs="Times New Roman"/>
          <w:spacing w:val="-2"/>
          <w:sz w:val="24"/>
          <w:szCs w:val="24"/>
        </w:rPr>
        <w:t xml:space="preserve">сдачи-приемки </w:t>
      </w:r>
      <w:r w:rsidR="00F13C43" w:rsidRPr="001879D6">
        <w:rPr>
          <w:rFonts w:ascii="Times New Roman" w:eastAsia="Calibri" w:hAnsi="Times New Roman" w:cs="Times New Roman"/>
          <w:spacing w:val="-2"/>
          <w:sz w:val="24"/>
          <w:szCs w:val="24"/>
        </w:rPr>
        <w:t xml:space="preserve">оказанных услуг. </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.2. Исполнитель</w:t>
      </w:r>
      <w:r w:rsidR="00F13C43" w:rsidRPr="001879D6">
        <w:rPr>
          <w:rFonts w:ascii="Times New Roman" w:eastAsia="Calibri" w:hAnsi="Times New Roman" w:cs="Times New Roman"/>
          <w:spacing w:val="-2"/>
          <w:sz w:val="24"/>
          <w:szCs w:val="24"/>
        </w:rPr>
        <w:t xml:space="preserve"> вправе досрочно исполнить </w:t>
      </w:r>
      <w:r w:rsidR="001D441D">
        <w:rPr>
          <w:rFonts w:ascii="Times New Roman" w:eastAsia="Calibri" w:hAnsi="Times New Roman" w:cs="Times New Roman"/>
          <w:spacing w:val="-2"/>
          <w:sz w:val="24"/>
          <w:szCs w:val="24"/>
        </w:rPr>
        <w:t>Контракт, сообщив об этом Заказчику</w:t>
      </w:r>
      <w:r w:rsidR="00F13C43" w:rsidRPr="001879D6">
        <w:rPr>
          <w:rFonts w:ascii="Times New Roman" w:eastAsia="Calibri" w:hAnsi="Times New Roman" w:cs="Times New Roman"/>
          <w:spacing w:val="-2"/>
          <w:sz w:val="24"/>
          <w:szCs w:val="24"/>
        </w:rPr>
        <w:t>, если досрочное исполнение Контракта не отразиться на качестве оказанных услуг.</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 xml:space="preserve">.3. </w:t>
      </w:r>
      <w:proofErr w:type="gramStart"/>
      <w:r w:rsidR="001D441D">
        <w:rPr>
          <w:rFonts w:ascii="Times New Roman" w:eastAsia="Calibri" w:hAnsi="Times New Roman" w:cs="Times New Roman"/>
          <w:spacing w:val="-2"/>
          <w:sz w:val="24"/>
          <w:szCs w:val="24"/>
        </w:rPr>
        <w:t>Исполнитель</w:t>
      </w:r>
      <w:r w:rsidR="00F13C43" w:rsidRPr="001879D6">
        <w:rPr>
          <w:rFonts w:ascii="Times New Roman" w:eastAsia="Calibri" w:hAnsi="Times New Roman" w:cs="Times New Roman"/>
          <w:spacing w:val="-2"/>
          <w:sz w:val="24"/>
          <w:szCs w:val="24"/>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w:t>
      </w:r>
      <w:r w:rsidR="00B63112"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о сложностях, возникающих при исполнении Контракта, а также к установленному Контрактом сроку</w:t>
      </w:r>
      <w:r w:rsidR="001D441D">
        <w:rPr>
          <w:rFonts w:ascii="Times New Roman" w:eastAsia="Calibri" w:hAnsi="Times New Roman" w:cs="Times New Roman"/>
          <w:spacing w:val="-2"/>
          <w:sz w:val="24"/>
          <w:szCs w:val="24"/>
        </w:rPr>
        <w:t xml:space="preserve"> обязан предоставить Заказчику</w:t>
      </w:r>
      <w:r w:rsidR="00F13C43" w:rsidRPr="001879D6">
        <w:rPr>
          <w:rFonts w:ascii="Times New Roman" w:eastAsia="Calibri" w:hAnsi="Times New Roman" w:cs="Times New Roman"/>
          <w:spacing w:val="-2"/>
          <w:sz w:val="24"/>
          <w:szCs w:val="24"/>
        </w:rPr>
        <w:t xml:space="preserve"> результаты оказания услуг, предусмотренных</w:t>
      </w:r>
      <w:r w:rsidR="001D441D">
        <w:rPr>
          <w:rFonts w:ascii="Times New Roman" w:eastAsia="Calibri" w:hAnsi="Times New Roman" w:cs="Times New Roman"/>
          <w:spacing w:val="-2"/>
          <w:sz w:val="24"/>
          <w:szCs w:val="24"/>
        </w:rPr>
        <w:t xml:space="preserve"> Контрактом, при этом Заказчик</w:t>
      </w:r>
      <w:r w:rsidR="00F13C43" w:rsidRPr="001879D6">
        <w:rPr>
          <w:rFonts w:ascii="Times New Roman" w:eastAsia="Calibri" w:hAnsi="Times New Roman" w:cs="Times New Roman"/>
          <w:spacing w:val="-2"/>
          <w:sz w:val="24"/>
          <w:szCs w:val="24"/>
        </w:rPr>
        <w:t xml:space="preserve"> обязан обеспечить приемку</w:t>
      </w:r>
      <w:r w:rsidR="001D441D">
        <w:rPr>
          <w:rFonts w:ascii="Times New Roman" w:eastAsia="Calibri" w:hAnsi="Times New Roman" w:cs="Times New Roman"/>
          <w:spacing w:val="-2"/>
          <w:sz w:val="24"/>
          <w:szCs w:val="24"/>
        </w:rPr>
        <w:t xml:space="preserve"> оказанных услуг в соответствии</w:t>
      </w:r>
      <w:r w:rsidR="00C431E0"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с Федеральным законом № 44-ФЗ.</w:t>
      </w:r>
      <w:proofErr w:type="gramEnd"/>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 xml:space="preserve">.4. Для проверки предоставленных </w:t>
      </w:r>
      <w:r w:rsidR="00F13C43" w:rsidRPr="001879D6">
        <w:rPr>
          <w:rFonts w:ascii="Times New Roman" w:eastAsia="Calibri" w:hAnsi="Times New Roman" w:cs="Times New Roman"/>
          <w:spacing w:val="-2"/>
          <w:sz w:val="24"/>
          <w:szCs w:val="24"/>
        </w:rPr>
        <w:t>Исполнител</w:t>
      </w:r>
      <w:r w:rsidR="001D441D">
        <w:rPr>
          <w:rFonts w:ascii="Times New Roman" w:eastAsia="Calibri" w:hAnsi="Times New Roman" w:cs="Times New Roman"/>
          <w:spacing w:val="-2"/>
          <w:sz w:val="24"/>
          <w:szCs w:val="24"/>
        </w:rPr>
        <w:t>ем</w:t>
      </w:r>
      <w:r w:rsidR="00F13C43" w:rsidRPr="001879D6">
        <w:rPr>
          <w:rFonts w:ascii="Times New Roman" w:eastAsia="Calibri" w:hAnsi="Times New Roman" w:cs="Times New Roman"/>
          <w:spacing w:val="-2"/>
          <w:sz w:val="24"/>
          <w:szCs w:val="24"/>
        </w:rPr>
        <w:t xml:space="preserve"> результатов оказания услуг, в части их со</w:t>
      </w:r>
      <w:r w:rsidR="001D441D">
        <w:rPr>
          <w:rFonts w:ascii="Times New Roman" w:eastAsia="Calibri" w:hAnsi="Times New Roman" w:cs="Times New Roman"/>
          <w:spacing w:val="-2"/>
          <w:sz w:val="24"/>
          <w:szCs w:val="24"/>
        </w:rPr>
        <w:t>ответствия условиям Контракта, Заказчик</w:t>
      </w:r>
      <w:r w:rsidR="00F13C43" w:rsidRPr="001879D6">
        <w:rPr>
          <w:rFonts w:ascii="Times New Roman" w:eastAsia="Calibri" w:hAnsi="Times New Roman" w:cs="Times New Roman"/>
          <w:spacing w:val="-2"/>
          <w:sz w:val="24"/>
          <w:szCs w:val="24"/>
        </w:rPr>
        <w:t xml:space="preserve"> проводит экспертизу. Экспертиза результатов, предусмотренных</w:t>
      </w:r>
      <w:r w:rsidR="001D441D">
        <w:rPr>
          <w:rFonts w:ascii="Times New Roman" w:eastAsia="Calibri" w:hAnsi="Times New Roman" w:cs="Times New Roman"/>
          <w:spacing w:val="-2"/>
          <w:sz w:val="24"/>
          <w:szCs w:val="24"/>
        </w:rPr>
        <w:t xml:space="preserve"> Контрактом, может проводиться Заказчиком</w:t>
      </w:r>
      <w:r w:rsidR="00F13C43" w:rsidRPr="001879D6">
        <w:rPr>
          <w:rFonts w:ascii="Times New Roman" w:eastAsia="Calibri" w:hAnsi="Times New Roman" w:cs="Times New Roman"/>
          <w:spacing w:val="-2"/>
          <w:sz w:val="24"/>
          <w:szCs w:val="24"/>
        </w:rPr>
        <w:t xml:space="preserve"> своими силами или к ее проведению могут привлекаться эксперты, экспертные орг</w:t>
      </w:r>
      <w:r w:rsidR="001D441D">
        <w:rPr>
          <w:rFonts w:ascii="Times New Roman" w:eastAsia="Calibri" w:hAnsi="Times New Roman" w:cs="Times New Roman"/>
          <w:spacing w:val="-2"/>
          <w:sz w:val="24"/>
          <w:szCs w:val="24"/>
        </w:rPr>
        <w:t xml:space="preserve">анизации. </w:t>
      </w:r>
      <w:proofErr w:type="gramStart"/>
      <w:r w:rsidR="001D441D">
        <w:rPr>
          <w:rFonts w:ascii="Times New Roman" w:eastAsia="Calibri" w:hAnsi="Times New Roman" w:cs="Times New Roman"/>
          <w:spacing w:val="-2"/>
          <w:sz w:val="24"/>
          <w:szCs w:val="24"/>
        </w:rPr>
        <w:t>В случае привлечения Заказчиком</w:t>
      </w:r>
      <w:r w:rsidR="00F13C43" w:rsidRPr="001879D6">
        <w:rPr>
          <w:rFonts w:ascii="Times New Roman" w:eastAsia="Calibri" w:hAnsi="Times New Roman" w:cs="Times New Roman"/>
          <w:spacing w:val="-2"/>
          <w:sz w:val="24"/>
          <w:szCs w:val="24"/>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w:t>
      </w:r>
      <w:r w:rsidR="001D441D">
        <w:rPr>
          <w:rFonts w:ascii="Times New Roman" w:eastAsia="Calibri" w:hAnsi="Times New Roman" w:cs="Times New Roman"/>
          <w:spacing w:val="-2"/>
          <w:sz w:val="24"/>
          <w:szCs w:val="24"/>
        </w:rPr>
        <w:t>ых государственным контрактом, Заказчик</w:t>
      </w:r>
      <w:r w:rsidR="00F13C43" w:rsidRPr="001879D6">
        <w:rPr>
          <w:rFonts w:ascii="Times New Roman" w:eastAsia="Calibri" w:hAnsi="Times New Roman" w:cs="Times New Roman"/>
          <w:spacing w:val="-2"/>
          <w:sz w:val="24"/>
          <w:szCs w:val="24"/>
        </w:rPr>
        <w:t xml:space="preserve">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.5. Заказчик</w:t>
      </w:r>
      <w:r w:rsidR="00F13C43" w:rsidRPr="001879D6">
        <w:rPr>
          <w:rFonts w:ascii="Times New Roman" w:eastAsia="Calibri" w:hAnsi="Times New Roman" w:cs="Times New Roman"/>
          <w:spacing w:val="-2"/>
          <w:sz w:val="24"/>
          <w:szCs w:val="24"/>
        </w:rPr>
        <w:t xml:space="preserve">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w:t>
      </w:r>
      <w:r w:rsidR="001D441D">
        <w:rPr>
          <w:rFonts w:ascii="Times New Roman" w:eastAsia="Calibri" w:hAnsi="Times New Roman" w:cs="Times New Roman"/>
          <w:spacing w:val="-2"/>
          <w:sz w:val="24"/>
          <w:szCs w:val="24"/>
        </w:rPr>
        <w:t>ов указанных Услуг и устранено Исполнителем</w:t>
      </w:r>
      <w:r w:rsidR="00F13C43" w:rsidRPr="001879D6">
        <w:rPr>
          <w:rFonts w:ascii="Times New Roman" w:eastAsia="Calibri" w:hAnsi="Times New Roman" w:cs="Times New Roman"/>
          <w:spacing w:val="-2"/>
          <w:sz w:val="24"/>
          <w:szCs w:val="24"/>
        </w:rPr>
        <w:t>.</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lastRenderedPageBreak/>
        <w:t>5</w:t>
      </w:r>
      <w:r w:rsidR="001D441D">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Сдача-приемка полностью оказанных услуг осуществляется уполномоченным предст</w:t>
      </w:r>
      <w:r w:rsidR="001D441D">
        <w:rPr>
          <w:rFonts w:ascii="Times New Roman" w:eastAsia="Calibri" w:hAnsi="Times New Roman" w:cs="Times New Roman"/>
          <w:spacing w:val="-2"/>
          <w:sz w:val="24"/>
          <w:szCs w:val="24"/>
        </w:rPr>
        <w:t>авителем Заказчика, Исполнителя. В процессе приемки Заказчик</w:t>
      </w:r>
      <w:r w:rsidR="00F13C43" w:rsidRPr="001879D6">
        <w:rPr>
          <w:rFonts w:ascii="Times New Roman" w:eastAsia="Calibri" w:hAnsi="Times New Roman" w:cs="Times New Roman"/>
          <w:spacing w:val="-2"/>
          <w:sz w:val="24"/>
          <w:szCs w:val="24"/>
        </w:rPr>
        <w:t xml:space="preserve"> проверяет соответствие оказанных услуг Техническому заданию, иным условиям Контракта.</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.7</w:t>
      </w:r>
      <w:r w:rsidR="00F13C43" w:rsidRPr="001879D6">
        <w:rPr>
          <w:rFonts w:ascii="Times New Roman" w:eastAsia="Calibri" w:hAnsi="Times New Roman" w:cs="Times New Roman"/>
          <w:spacing w:val="-2"/>
          <w:sz w:val="24"/>
          <w:szCs w:val="24"/>
        </w:rPr>
        <w:t>. До сда</w:t>
      </w:r>
      <w:r w:rsidR="001D441D">
        <w:rPr>
          <w:rFonts w:ascii="Times New Roman" w:eastAsia="Calibri" w:hAnsi="Times New Roman" w:cs="Times New Roman"/>
          <w:spacing w:val="-2"/>
          <w:sz w:val="24"/>
          <w:szCs w:val="24"/>
        </w:rPr>
        <w:t>чи результатов оказанных услуг Исполнитель</w:t>
      </w:r>
      <w:r w:rsidR="00F13C43" w:rsidRPr="001879D6">
        <w:rPr>
          <w:rFonts w:ascii="Times New Roman" w:eastAsia="Calibri" w:hAnsi="Times New Roman" w:cs="Times New Roman"/>
          <w:spacing w:val="-2"/>
          <w:sz w:val="24"/>
          <w:szCs w:val="24"/>
        </w:rPr>
        <w:t xml:space="preserve"> несет отв</w:t>
      </w:r>
      <w:r w:rsidR="001D441D">
        <w:rPr>
          <w:rFonts w:ascii="Times New Roman" w:eastAsia="Calibri" w:hAnsi="Times New Roman" w:cs="Times New Roman"/>
          <w:spacing w:val="-2"/>
          <w:sz w:val="24"/>
          <w:szCs w:val="24"/>
        </w:rPr>
        <w:t>етственность за риск случайного</w:t>
      </w:r>
      <w:r w:rsidR="00F13C43" w:rsidRPr="001879D6">
        <w:rPr>
          <w:rFonts w:ascii="Times New Roman" w:eastAsia="Calibri" w:hAnsi="Times New Roman" w:cs="Times New Roman"/>
          <w:spacing w:val="-2"/>
          <w:sz w:val="24"/>
          <w:szCs w:val="24"/>
        </w:rPr>
        <w:t xml:space="preserve"> уничт</w:t>
      </w:r>
      <w:r w:rsidR="001D441D">
        <w:rPr>
          <w:rFonts w:ascii="Times New Roman" w:eastAsia="Calibri" w:hAnsi="Times New Roman" w:cs="Times New Roman"/>
          <w:spacing w:val="-2"/>
          <w:sz w:val="24"/>
          <w:szCs w:val="24"/>
        </w:rPr>
        <w:t>ожения и повреждения результата</w:t>
      </w:r>
      <w:r w:rsidR="00F13C43" w:rsidRPr="001879D6">
        <w:rPr>
          <w:rFonts w:ascii="Times New Roman" w:eastAsia="Calibri" w:hAnsi="Times New Roman" w:cs="Times New Roman"/>
          <w:spacing w:val="-2"/>
          <w:sz w:val="24"/>
          <w:szCs w:val="24"/>
        </w:rPr>
        <w:t xml:space="preserve"> оказанных услуг, кроме случаев, связанных с обстоятельствами непреодолимой силы.</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.8</w:t>
      </w:r>
      <w:r w:rsidR="00F13C43" w:rsidRPr="001879D6">
        <w:rPr>
          <w:rFonts w:ascii="Times New Roman" w:eastAsia="Calibri" w:hAnsi="Times New Roman" w:cs="Times New Roman"/>
          <w:spacing w:val="-2"/>
          <w:sz w:val="24"/>
          <w:szCs w:val="24"/>
        </w:rPr>
        <w:t>. Услуги, предусмотренные Контрактом, считаются оказанными с момента подписания Сторонами документа о приемке.</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.9. В течение 20 (двадцати)</w:t>
      </w:r>
      <w:r w:rsidR="00F13C43" w:rsidRPr="001879D6">
        <w:rPr>
          <w:rFonts w:ascii="Times New Roman" w:eastAsia="Calibri" w:hAnsi="Times New Roman" w:cs="Times New Roman"/>
          <w:spacing w:val="-2"/>
          <w:sz w:val="24"/>
          <w:szCs w:val="24"/>
        </w:rPr>
        <w:t xml:space="preserve"> </w:t>
      </w:r>
      <w:proofErr w:type="gramStart"/>
      <w:r w:rsidR="00F13C43" w:rsidRPr="001879D6">
        <w:rPr>
          <w:rFonts w:ascii="Times New Roman" w:eastAsia="Calibri" w:hAnsi="Times New Roman" w:cs="Times New Roman"/>
          <w:spacing w:val="-2"/>
          <w:sz w:val="24"/>
          <w:szCs w:val="24"/>
        </w:rPr>
        <w:t>рабочих дней, следующих за днем поступления документа</w:t>
      </w:r>
      <w:r w:rsidR="00B63112" w:rsidRPr="001879D6">
        <w:rPr>
          <w:rFonts w:ascii="Times New Roman" w:eastAsia="Calibri" w:hAnsi="Times New Roman" w:cs="Times New Roman"/>
          <w:spacing w:val="-2"/>
          <w:sz w:val="24"/>
          <w:szCs w:val="24"/>
        </w:rPr>
        <w:t xml:space="preserve"> </w:t>
      </w:r>
      <w:r w:rsidR="001D441D">
        <w:rPr>
          <w:rFonts w:ascii="Times New Roman" w:eastAsia="Calibri" w:hAnsi="Times New Roman" w:cs="Times New Roman"/>
          <w:spacing w:val="-2"/>
          <w:sz w:val="24"/>
          <w:szCs w:val="24"/>
        </w:rPr>
        <w:t>о приемке Заказчик</w:t>
      </w:r>
      <w:r w:rsidR="00F13C43" w:rsidRPr="001879D6">
        <w:rPr>
          <w:rFonts w:ascii="Times New Roman" w:eastAsia="Calibri" w:hAnsi="Times New Roman" w:cs="Times New Roman"/>
          <w:spacing w:val="-2"/>
          <w:sz w:val="24"/>
          <w:szCs w:val="24"/>
        </w:rPr>
        <w:t xml:space="preserve"> о</w:t>
      </w:r>
      <w:r w:rsidR="001D441D">
        <w:rPr>
          <w:rFonts w:ascii="Times New Roman" w:eastAsia="Calibri" w:hAnsi="Times New Roman" w:cs="Times New Roman"/>
          <w:spacing w:val="-2"/>
          <w:sz w:val="24"/>
          <w:szCs w:val="24"/>
        </w:rPr>
        <w:t>существляет</w:t>
      </w:r>
      <w:proofErr w:type="gramEnd"/>
      <w:r w:rsidR="001D441D">
        <w:rPr>
          <w:rFonts w:ascii="Times New Roman" w:eastAsia="Calibri" w:hAnsi="Times New Roman" w:cs="Times New Roman"/>
          <w:spacing w:val="-2"/>
          <w:sz w:val="24"/>
          <w:szCs w:val="24"/>
        </w:rPr>
        <w:t xml:space="preserve"> проверку оказанной Исполнителем</w:t>
      </w:r>
      <w:r w:rsidR="00F13C43" w:rsidRPr="001879D6">
        <w:rPr>
          <w:rFonts w:ascii="Times New Roman" w:eastAsia="Calibri" w:hAnsi="Times New Roman" w:cs="Times New Roman"/>
          <w:spacing w:val="-2"/>
          <w:sz w:val="24"/>
          <w:szCs w:val="24"/>
        </w:rPr>
        <w:t xml:space="preserve"> услуги по Контракту на предмет соответствия оказанной услуги требованиям и у</w:t>
      </w:r>
      <w:r w:rsidR="001D441D">
        <w:rPr>
          <w:rFonts w:ascii="Times New Roman" w:eastAsia="Calibri" w:hAnsi="Times New Roman" w:cs="Times New Roman"/>
          <w:spacing w:val="-2"/>
          <w:sz w:val="24"/>
          <w:szCs w:val="24"/>
        </w:rPr>
        <w:t>словиям Контракта и подписывает</w:t>
      </w:r>
      <w:r w:rsidR="00B63112"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2 экземпляра документа о приемк</w:t>
      </w:r>
      <w:r w:rsidR="001D441D">
        <w:rPr>
          <w:rFonts w:ascii="Times New Roman" w:eastAsia="Calibri" w:hAnsi="Times New Roman" w:cs="Times New Roman"/>
          <w:spacing w:val="-2"/>
          <w:sz w:val="24"/>
          <w:szCs w:val="24"/>
        </w:rPr>
        <w:t>е. Один экземпляр акта остается</w:t>
      </w:r>
      <w:r w:rsidR="000A2E1E" w:rsidRPr="001879D6">
        <w:rPr>
          <w:rFonts w:ascii="Times New Roman" w:eastAsia="Calibri" w:hAnsi="Times New Roman" w:cs="Times New Roman"/>
          <w:spacing w:val="-2"/>
          <w:sz w:val="24"/>
          <w:szCs w:val="24"/>
        </w:rPr>
        <w:t xml:space="preserve"> </w:t>
      </w:r>
      <w:r w:rsidR="001D441D">
        <w:rPr>
          <w:rFonts w:ascii="Times New Roman" w:eastAsia="Calibri" w:hAnsi="Times New Roman" w:cs="Times New Roman"/>
          <w:spacing w:val="-2"/>
          <w:sz w:val="24"/>
          <w:szCs w:val="24"/>
        </w:rPr>
        <w:t>у Заказчика второй передается Исполнителю</w:t>
      </w:r>
      <w:r w:rsidR="00F13C43" w:rsidRPr="001879D6">
        <w:rPr>
          <w:rFonts w:ascii="Times New Roman" w:eastAsia="Calibri" w:hAnsi="Times New Roman" w:cs="Times New Roman"/>
          <w:spacing w:val="-2"/>
          <w:sz w:val="24"/>
          <w:szCs w:val="24"/>
        </w:rPr>
        <w:t>.</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.10</w:t>
      </w:r>
      <w:r w:rsidR="00F13C43" w:rsidRPr="001879D6">
        <w:rPr>
          <w:rFonts w:ascii="Times New Roman" w:eastAsia="Calibri" w:hAnsi="Times New Roman" w:cs="Times New Roman"/>
          <w:spacing w:val="-2"/>
          <w:sz w:val="24"/>
          <w:szCs w:val="24"/>
        </w:rPr>
        <w:t>. Услуга, не соответствующая требованиям, установленным законодательством Российской Федерации, настоящим Контрактом и другими нормативными актами, считается не оказанной.</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.11</w:t>
      </w:r>
      <w:r w:rsidR="00F13C43" w:rsidRPr="001879D6">
        <w:rPr>
          <w:rFonts w:ascii="Times New Roman" w:eastAsia="Calibri" w:hAnsi="Times New Roman" w:cs="Times New Roman"/>
          <w:spacing w:val="-2"/>
          <w:sz w:val="24"/>
          <w:szCs w:val="24"/>
        </w:rPr>
        <w:t>. При наличии претензий по оказанной услуге отказ от подписания документов</w:t>
      </w:r>
      <w:r w:rsidR="00C431E0" w:rsidRPr="001879D6">
        <w:rPr>
          <w:rFonts w:ascii="Times New Roman" w:eastAsia="Calibri" w:hAnsi="Times New Roman" w:cs="Times New Roman"/>
          <w:spacing w:val="-2"/>
          <w:sz w:val="24"/>
          <w:szCs w:val="24"/>
        </w:rPr>
        <w:t xml:space="preserve"> </w:t>
      </w:r>
      <w:r w:rsidR="00D66BEA">
        <w:rPr>
          <w:rFonts w:ascii="Times New Roman" w:eastAsia="Calibri" w:hAnsi="Times New Roman" w:cs="Times New Roman"/>
          <w:spacing w:val="-2"/>
          <w:sz w:val="24"/>
          <w:szCs w:val="24"/>
        </w:rPr>
        <w:t>о приёмке Заказчик</w:t>
      </w:r>
      <w:r w:rsidR="00F13C43" w:rsidRPr="001879D6">
        <w:rPr>
          <w:rFonts w:ascii="Times New Roman" w:eastAsia="Calibri" w:hAnsi="Times New Roman" w:cs="Times New Roman"/>
          <w:spacing w:val="-2"/>
          <w:sz w:val="24"/>
          <w:szCs w:val="24"/>
        </w:rPr>
        <w:t xml:space="preserve"> оформляет письменно с указанием причин такого отказа (перечня выявленных недостатков и сроков их устранения). Мотивированный отк</w:t>
      </w:r>
      <w:r w:rsidR="001D441D">
        <w:rPr>
          <w:rFonts w:ascii="Times New Roman" w:eastAsia="Calibri" w:hAnsi="Times New Roman" w:cs="Times New Roman"/>
          <w:spacing w:val="-2"/>
          <w:sz w:val="24"/>
          <w:szCs w:val="24"/>
        </w:rPr>
        <w:t>аз (претензию) Заказчик направляет в адрес Исполнителя</w:t>
      </w:r>
      <w:r w:rsidR="00F13C43" w:rsidRPr="001879D6">
        <w:rPr>
          <w:rFonts w:ascii="Times New Roman" w:eastAsia="Calibri" w:hAnsi="Times New Roman" w:cs="Times New Roman"/>
          <w:spacing w:val="-2"/>
          <w:sz w:val="24"/>
          <w:szCs w:val="24"/>
        </w:rPr>
        <w:t xml:space="preserve"> в течение 20 (двадцати) рабоч</w:t>
      </w:r>
      <w:r w:rsidR="001D441D">
        <w:rPr>
          <w:rFonts w:ascii="Times New Roman" w:eastAsia="Calibri" w:hAnsi="Times New Roman" w:cs="Times New Roman"/>
          <w:spacing w:val="-2"/>
          <w:sz w:val="24"/>
          <w:szCs w:val="24"/>
        </w:rPr>
        <w:t>их дней с момента получения от Исполнителя</w:t>
      </w:r>
      <w:r w:rsidR="00F13C43" w:rsidRPr="001879D6">
        <w:rPr>
          <w:rFonts w:ascii="Times New Roman" w:eastAsia="Calibri" w:hAnsi="Times New Roman" w:cs="Times New Roman"/>
          <w:spacing w:val="-2"/>
          <w:sz w:val="24"/>
          <w:szCs w:val="24"/>
        </w:rPr>
        <w:t xml:space="preserve"> документа о приемке.</w:t>
      </w:r>
    </w:p>
    <w:p w:rsidR="00D66BEA"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 xml:space="preserve">.12. </w:t>
      </w:r>
      <w:proofErr w:type="gramStart"/>
      <w:r w:rsidR="001D441D">
        <w:rPr>
          <w:rFonts w:ascii="Times New Roman" w:eastAsia="Calibri" w:hAnsi="Times New Roman" w:cs="Times New Roman"/>
          <w:spacing w:val="-2"/>
          <w:sz w:val="24"/>
          <w:szCs w:val="24"/>
        </w:rPr>
        <w:t>В целях уведомления Исполнителя</w:t>
      </w:r>
      <w:r w:rsidR="00F13C43" w:rsidRPr="001879D6">
        <w:rPr>
          <w:rFonts w:ascii="Times New Roman" w:eastAsia="Calibri" w:hAnsi="Times New Roman" w:cs="Times New Roman"/>
          <w:spacing w:val="-2"/>
          <w:sz w:val="24"/>
          <w:szCs w:val="24"/>
        </w:rPr>
        <w:t xml:space="preserve"> о результатах приемки оказанных услуг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w:t>
      </w:r>
      <w:r w:rsidR="00B63112"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и Методических указаний по их формированию и применению» (далее – Приказ) при отсутствии претензий, расх</w:t>
      </w:r>
      <w:r w:rsidR="00D66BEA">
        <w:rPr>
          <w:rFonts w:ascii="Times New Roman" w:eastAsia="Calibri" w:hAnsi="Times New Roman" w:cs="Times New Roman"/>
          <w:spacing w:val="-2"/>
          <w:sz w:val="24"/>
          <w:szCs w:val="24"/>
        </w:rPr>
        <w:t>ождений по результатам приемки Заказчиком</w:t>
      </w:r>
      <w:r w:rsidR="00F13C43" w:rsidRPr="001879D6">
        <w:rPr>
          <w:rFonts w:ascii="Times New Roman" w:eastAsia="Calibri" w:hAnsi="Times New Roman" w:cs="Times New Roman"/>
          <w:spacing w:val="-2"/>
          <w:sz w:val="24"/>
          <w:szCs w:val="24"/>
        </w:rPr>
        <w:t xml:space="preserve"> в течение</w:t>
      </w:r>
      <w:r w:rsidR="00C431E0"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4 рабочих дней с</w:t>
      </w:r>
      <w:proofErr w:type="gramEnd"/>
      <w:r w:rsidR="00F13C43" w:rsidRPr="001879D6">
        <w:rPr>
          <w:rFonts w:ascii="Times New Roman" w:eastAsia="Calibri" w:hAnsi="Times New Roman" w:cs="Times New Roman"/>
          <w:spacing w:val="-2"/>
          <w:sz w:val="24"/>
          <w:szCs w:val="24"/>
        </w:rPr>
        <w:t xml:space="preserve"> </w:t>
      </w:r>
      <w:proofErr w:type="gramStart"/>
      <w:r w:rsidR="00F13C43" w:rsidRPr="001879D6">
        <w:rPr>
          <w:rFonts w:ascii="Times New Roman" w:eastAsia="Calibri" w:hAnsi="Times New Roman" w:cs="Times New Roman"/>
          <w:spacing w:val="-2"/>
          <w:sz w:val="24"/>
          <w:szCs w:val="24"/>
        </w:rPr>
        <w:t xml:space="preserve">момента подписания им документа о </w:t>
      </w:r>
      <w:r w:rsidR="00C431E0" w:rsidRPr="001879D6">
        <w:rPr>
          <w:rFonts w:ascii="Times New Roman" w:eastAsia="Calibri" w:hAnsi="Times New Roman" w:cs="Times New Roman"/>
          <w:spacing w:val="-2"/>
          <w:sz w:val="24"/>
          <w:szCs w:val="24"/>
        </w:rPr>
        <w:t xml:space="preserve">приемке формируется Акт приемки по </w:t>
      </w:r>
      <w:r w:rsidR="00F13C43" w:rsidRPr="001879D6">
        <w:rPr>
          <w:rFonts w:ascii="Times New Roman" w:eastAsia="Calibri" w:hAnsi="Times New Roman" w:cs="Times New Roman"/>
          <w:spacing w:val="-2"/>
          <w:sz w:val="24"/>
          <w:szCs w:val="24"/>
        </w:rPr>
        <w:t>форме 0510452, утвержденной Приказом (далее – Акт приемки (ф. 0510452), который:</w:t>
      </w:r>
      <w:proofErr w:type="gramEnd"/>
    </w:p>
    <w:p w:rsidR="00D66BEA"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в указанный срок собственноручн</w:t>
      </w:r>
      <w:r w:rsidR="00D66BEA">
        <w:rPr>
          <w:rFonts w:ascii="Times New Roman" w:eastAsia="Calibri" w:hAnsi="Times New Roman" w:cs="Times New Roman"/>
          <w:spacing w:val="-2"/>
          <w:sz w:val="24"/>
          <w:szCs w:val="24"/>
        </w:rPr>
        <w:t>о подписывается представителем Исполнителя</w:t>
      </w:r>
      <w:r w:rsidRPr="001879D6">
        <w:rPr>
          <w:rFonts w:ascii="Times New Roman" w:eastAsia="Calibri" w:hAnsi="Times New Roman" w:cs="Times New Roman"/>
          <w:spacing w:val="-2"/>
          <w:sz w:val="24"/>
          <w:szCs w:val="24"/>
        </w:rPr>
        <w:t xml:space="preserve"> либо</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при наличии системы электр</w:t>
      </w:r>
      <w:r w:rsidR="00D66BEA">
        <w:rPr>
          <w:rFonts w:ascii="Times New Roman" w:eastAsia="Calibri" w:hAnsi="Times New Roman" w:cs="Times New Roman"/>
          <w:spacing w:val="-2"/>
          <w:sz w:val="24"/>
          <w:szCs w:val="24"/>
        </w:rPr>
        <w:t>онного взаимодействия между Заказчиком и Исполнителем</w:t>
      </w:r>
      <w:r w:rsidRPr="001879D6">
        <w:rPr>
          <w:rFonts w:ascii="Times New Roman" w:eastAsia="Calibri" w:hAnsi="Times New Roman" w:cs="Times New Roman"/>
          <w:spacing w:val="-2"/>
          <w:sz w:val="24"/>
          <w:szCs w:val="24"/>
        </w:rPr>
        <w:t xml:space="preserve"> подписывается в электронном виде квалифицированной электронной</w:t>
      </w:r>
      <w:r w:rsidR="00D66BEA">
        <w:rPr>
          <w:rFonts w:ascii="Times New Roman" w:eastAsia="Calibri" w:hAnsi="Times New Roman" w:cs="Times New Roman"/>
          <w:spacing w:val="-2"/>
          <w:sz w:val="24"/>
          <w:szCs w:val="24"/>
        </w:rPr>
        <w:t xml:space="preserve"> подписью уполномоченного лица Исполнителя</w:t>
      </w:r>
      <w:r w:rsidRPr="001879D6">
        <w:rPr>
          <w:rFonts w:ascii="Times New Roman" w:eastAsia="Calibri" w:hAnsi="Times New Roman" w:cs="Times New Roman"/>
          <w:spacing w:val="-2"/>
          <w:sz w:val="24"/>
          <w:szCs w:val="24"/>
        </w:rPr>
        <w:t>.</w:t>
      </w:r>
    </w:p>
    <w:p w:rsidR="00F13C43" w:rsidRPr="001879D6" w:rsidRDefault="00190B2B"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5</w:t>
      </w:r>
      <w:r w:rsidR="001D441D">
        <w:rPr>
          <w:rFonts w:ascii="Times New Roman" w:eastAsia="Calibri" w:hAnsi="Times New Roman" w:cs="Times New Roman"/>
          <w:spacing w:val="-2"/>
          <w:sz w:val="24"/>
          <w:szCs w:val="24"/>
        </w:rPr>
        <w:t>.13</w:t>
      </w:r>
      <w:r w:rsidR="00D66BEA">
        <w:rPr>
          <w:rFonts w:ascii="Times New Roman" w:eastAsia="Calibri" w:hAnsi="Times New Roman" w:cs="Times New Roman"/>
          <w:spacing w:val="-2"/>
          <w:sz w:val="24"/>
          <w:szCs w:val="24"/>
        </w:rPr>
        <w:t>. В случае не подписания Исполнителем</w:t>
      </w:r>
      <w:r w:rsidR="00F13C43" w:rsidRPr="001879D6">
        <w:rPr>
          <w:rFonts w:ascii="Times New Roman" w:eastAsia="Calibri" w:hAnsi="Times New Roman" w:cs="Times New Roman"/>
          <w:spacing w:val="-2"/>
          <w:sz w:val="24"/>
          <w:szCs w:val="24"/>
        </w:rPr>
        <w:t xml:space="preserve"> Акта приемки в порядке, предусмотренном п. </w:t>
      </w:r>
      <w:r w:rsidR="002F2FFE" w:rsidRPr="00B70E0D">
        <w:rPr>
          <w:rFonts w:ascii="Times New Roman" w:eastAsia="Calibri" w:hAnsi="Times New Roman" w:cs="Times New Roman"/>
          <w:spacing w:val="-2"/>
          <w:sz w:val="24"/>
          <w:szCs w:val="24"/>
        </w:rPr>
        <w:t>5.12</w:t>
      </w:r>
      <w:r w:rsidR="00F13C43" w:rsidRPr="00B70E0D">
        <w:rPr>
          <w:rFonts w:ascii="Times New Roman" w:eastAsia="Calibri" w:hAnsi="Times New Roman" w:cs="Times New Roman"/>
          <w:spacing w:val="-2"/>
          <w:sz w:val="24"/>
          <w:szCs w:val="24"/>
        </w:rPr>
        <w:t>. Контракта, либо невыполнения по каким-либо причинам действий, предус</w:t>
      </w:r>
      <w:r w:rsidR="002F2FFE" w:rsidRPr="00B70E0D">
        <w:rPr>
          <w:rFonts w:ascii="Times New Roman" w:eastAsia="Calibri" w:hAnsi="Times New Roman" w:cs="Times New Roman"/>
          <w:spacing w:val="-2"/>
          <w:sz w:val="24"/>
          <w:szCs w:val="24"/>
        </w:rPr>
        <w:t>мотренных п. 5.12</w:t>
      </w:r>
      <w:r w:rsidR="00D66BEA" w:rsidRPr="00B70E0D">
        <w:rPr>
          <w:rFonts w:ascii="Times New Roman" w:eastAsia="Calibri" w:hAnsi="Times New Roman" w:cs="Times New Roman"/>
          <w:spacing w:val="-2"/>
          <w:sz w:val="24"/>
          <w:szCs w:val="24"/>
        </w:rPr>
        <w:t xml:space="preserve">. </w:t>
      </w:r>
      <w:proofErr w:type="gramStart"/>
      <w:r w:rsidR="00D66BEA" w:rsidRPr="00B70E0D">
        <w:rPr>
          <w:rFonts w:ascii="Times New Roman" w:eastAsia="Calibri" w:hAnsi="Times New Roman" w:cs="Times New Roman"/>
          <w:spacing w:val="-2"/>
          <w:sz w:val="24"/>
          <w:szCs w:val="24"/>
        </w:rPr>
        <w:t>Контракта, Заказчик в течение 5 рабочих дней</w:t>
      </w:r>
      <w:r w:rsidR="00C431E0" w:rsidRPr="00B70E0D">
        <w:rPr>
          <w:rFonts w:ascii="Times New Roman" w:eastAsia="Calibri" w:hAnsi="Times New Roman" w:cs="Times New Roman"/>
          <w:spacing w:val="-2"/>
          <w:sz w:val="24"/>
          <w:szCs w:val="24"/>
        </w:rPr>
        <w:t xml:space="preserve"> </w:t>
      </w:r>
      <w:r w:rsidR="00F13C43" w:rsidRPr="00B70E0D">
        <w:rPr>
          <w:rFonts w:ascii="Times New Roman" w:eastAsia="Calibri" w:hAnsi="Times New Roman" w:cs="Times New Roman"/>
          <w:spacing w:val="-2"/>
          <w:sz w:val="24"/>
          <w:szCs w:val="24"/>
        </w:rPr>
        <w:t>с момента подписания им д</w:t>
      </w:r>
      <w:r w:rsidR="00D66BEA" w:rsidRPr="00B70E0D">
        <w:rPr>
          <w:rFonts w:ascii="Times New Roman" w:eastAsia="Calibri" w:hAnsi="Times New Roman" w:cs="Times New Roman"/>
          <w:spacing w:val="-2"/>
          <w:sz w:val="24"/>
          <w:szCs w:val="24"/>
        </w:rPr>
        <w:t>окумента</w:t>
      </w:r>
      <w:r w:rsidR="00D66BEA">
        <w:rPr>
          <w:rFonts w:ascii="Times New Roman" w:eastAsia="Calibri" w:hAnsi="Times New Roman" w:cs="Times New Roman"/>
          <w:spacing w:val="-2"/>
          <w:sz w:val="24"/>
          <w:szCs w:val="24"/>
        </w:rPr>
        <w:t xml:space="preserve"> о приемке, отправляет Исполнителю, оформленный Заказчиком</w:t>
      </w:r>
      <w:r w:rsidR="00F13C43" w:rsidRPr="001879D6">
        <w:rPr>
          <w:rFonts w:ascii="Times New Roman" w:eastAsia="Calibri" w:hAnsi="Times New Roman" w:cs="Times New Roman"/>
          <w:spacing w:val="-2"/>
          <w:sz w:val="24"/>
          <w:szCs w:val="24"/>
        </w:rPr>
        <w:t xml:space="preserve"> на бумажном носителе Акт приемки (ф. 0510452) в электронном виде (скан копии Акта приемки (ф.</w:t>
      </w:r>
      <w:r w:rsidR="00D66BEA">
        <w:rPr>
          <w:rFonts w:ascii="Times New Roman" w:eastAsia="Calibri" w:hAnsi="Times New Roman" w:cs="Times New Roman"/>
          <w:spacing w:val="-2"/>
          <w:sz w:val="24"/>
          <w:szCs w:val="24"/>
        </w:rPr>
        <w:t xml:space="preserve"> 0510452) на электронный адрес Исполнителя</w:t>
      </w:r>
      <w:r w:rsidR="00F13C43" w:rsidRPr="001879D6">
        <w:rPr>
          <w:rFonts w:ascii="Times New Roman" w:eastAsia="Calibri" w:hAnsi="Times New Roman" w:cs="Times New Roman"/>
          <w:spacing w:val="-2"/>
          <w:sz w:val="24"/>
          <w:szCs w:val="24"/>
        </w:rPr>
        <w:t>, указанный в реквизитах Контракта (в случае отсутствия в реквизитах Конт</w:t>
      </w:r>
      <w:r w:rsidR="00D66BEA">
        <w:rPr>
          <w:rFonts w:ascii="Times New Roman" w:eastAsia="Calibri" w:hAnsi="Times New Roman" w:cs="Times New Roman"/>
          <w:spacing w:val="-2"/>
          <w:sz w:val="24"/>
          <w:szCs w:val="24"/>
        </w:rPr>
        <w:t>ракта адреса электронной почты Исполнителя</w:t>
      </w:r>
      <w:r w:rsidR="00F13C43" w:rsidRPr="001879D6">
        <w:rPr>
          <w:rFonts w:ascii="Times New Roman" w:eastAsia="Calibri" w:hAnsi="Times New Roman" w:cs="Times New Roman"/>
          <w:spacing w:val="-2"/>
          <w:sz w:val="24"/>
          <w:szCs w:val="24"/>
        </w:rPr>
        <w:t xml:space="preserve"> – на электронный а</w:t>
      </w:r>
      <w:r w:rsidR="00D66BEA">
        <w:rPr>
          <w:rFonts w:ascii="Times New Roman" w:eastAsia="Calibri" w:hAnsi="Times New Roman" w:cs="Times New Roman"/>
          <w:spacing w:val="-2"/>
          <w:sz w:val="24"/>
          <w:szCs w:val="24"/>
        </w:rPr>
        <w:t>дрес, указанный Исполнителем</w:t>
      </w:r>
      <w:r w:rsidR="00F13C43" w:rsidRPr="001879D6">
        <w:rPr>
          <w:rFonts w:ascii="Times New Roman" w:eastAsia="Calibri" w:hAnsi="Times New Roman" w:cs="Times New Roman"/>
          <w:spacing w:val="-2"/>
          <w:sz w:val="24"/>
          <w:szCs w:val="24"/>
        </w:rPr>
        <w:t xml:space="preserve"> в уведомлении для</w:t>
      </w:r>
      <w:proofErr w:type="gramEnd"/>
      <w:r w:rsidR="00F13C43" w:rsidRPr="001879D6">
        <w:rPr>
          <w:rFonts w:ascii="Times New Roman" w:eastAsia="Calibri" w:hAnsi="Times New Roman" w:cs="Times New Roman"/>
          <w:spacing w:val="-2"/>
          <w:sz w:val="24"/>
          <w:szCs w:val="24"/>
        </w:rPr>
        <w:t xml:space="preserve"> направления ему сообщений) для подписания им в течение 3 рабочих дней. В случае неполучения в указанны</w:t>
      </w:r>
      <w:r w:rsidR="00D66BEA">
        <w:rPr>
          <w:rFonts w:ascii="Times New Roman" w:eastAsia="Calibri" w:hAnsi="Times New Roman" w:cs="Times New Roman"/>
          <w:spacing w:val="-2"/>
          <w:sz w:val="24"/>
          <w:szCs w:val="24"/>
        </w:rPr>
        <w:t>й срок по электронной почте от Исполнителя</w:t>
      </w:r>
      <w:r w:rsidR="00F13C43" w:rsidRPr="001879D6">
        <w:rPr>
          <w:rFonts w:ascii="Times New Roman" w:eastAsia="Calibri" w:hAnsi="Times New Roman" w:cs="Times New Roman"/>
          <w:spacing w:val="-2"/>
          <w:sz w:val="24"/>
          <w:szCs w:val="24"/>
        </w:rPr>
        <w:t xml:space="preserve"> подписан</w:t>
      </w:r>
      <w:r w:rsidR="00D66BEA">
        <w:rPr>
          <w:rFonts w:ascii="Times New Roman" w:eastAsia="Calibri" w:hAnsi="Times New Roman" w:cs="Times New Roman"/>
          <w:spacing w:val="-2"/>
          <w:sz w:val="24"/>
          <w:szCs w:val="24"/>
        </w:rPr>
        <w:t>ного Акта приемки (ф. 0510452) Исполнитель</w:t>
      </w:r>
      <w:r w:rsidR="00F13C43" w:rsidRPr="001879D6">
        <w:rPr>
          <w:rFonts w:ascii="Times New Roman" w:eastAsia="Calibri" w:hAnsi="Times New Roman" w:cs="Times New Roman"/>
          <w:spacing w:val="-2"/>
          <w:sz w:val="24"/>
          <w:szCs w:val="24"/>
        </w:rPr>
        <w:t xml:space="preserve"> считается надлежащим </w:t>
      </w:r>
      <w:proofErr w:type="gramStart"/>
      <w:r w:rsidR="00F13C43" w:rsidRPr="001879D6">
        <w:rPr>
          <w:rFonts w:ascii="Times New Roman" w:eastAsia="Calibri" w:hAnsi="Times New Roman" w:cs="Times New Roman"/>
          <w:spacing w:val="-2"/>
          <w:sz w:val="24"/>
          <w:szCs w:val="24"/>
        </w:rPr>
        <w:t>образом</w:t>
      </w:r>
      <w:proofErr w:type="gramEnd"/>
      <w:r w:rsidR="00F13C43" w:rsidRPr="001879D6">
        <w:rPr>
          <w:rFonts w:ascii="Times New Roman" w:eastAsia="Calibri" w:hAnsi="Times New Roman" w:cs="Times New Roman"/>
          <w:spacing w:val="-2"/>
          <w:sz w:val="24"/>
          <w:szCs w:val="24"/>
        </w:rPr>
        <w:t xml:space="preserve"> уведомленным о результатах приемки оказанных услуг.</w:t>
      </w:r>
    </w:p>
    <w:p w:rsidR="0012317A" w:rsidRPr="001879D6" w:rsidRDefault="00AA6BB6" w:rsidP="001879D6">
      <w:pPr>
        <w:pStyle w:val="ac"/>
        <w:ind w:firstLine="708"/>
        <w:jc w:val="center"/>
        <w:rPr>
          <w:rFonts w:ascii="Times New Roman" w:eastAsia="Calibri" w:hAnsi="Times New Roman" w:cs="Times New Roman"/>
          <w:b/>
          <w:spacing w:val="-2"/>
          <w:sz w:val="24"/>
          <w:szCs w:val="24"/>
        </w:rPr>
      </w:pPr>
      <w:r w:rsidRPr="00AA6BB6">
        <w:rPr>
          <w:rFonts w:ascii="Times New Roman" w:eastAsia="Calibri" w:hAnsi="Times New Roman" w:cs="Times New Roman"/>
          <w:b/>
          <w:spacing w:val="-2"/>
          <w:sz w:val="24"/>
          <w:szCs w:val="24"/>
        </w:rPr>
        <w:t>6</w:t>
      </w:r>
      <w:r w:rsidR="00F13C43" w:rsidRPr="00AA6BB6">
        <w:rPr>
          <w:rFonts w:ascii="Times New Roman" w:eastAsia="Calibri" w:hAnsi="Times New Roman" w:cs="Times New Roman"/>
          <w:b/>
          <w:spacing w:val="-2"/>
          <w:sz w:val="24"/>
          <w:szCs w:val="24"/>
        </w:rPr>
        <w:t>. ОТВЕТСТВЕННОСТЬ</w:t>
      </w:r>
      <w:r w:rsidR="00F13C43" w:rsidRPr="001879D6">
        <w:rPr>
          <w:rFonts w:ascii="Times New Roman" w:eastAsia="Calibri" w:hAnsi="Times New Roman" w:cs="Times New Roman"/>
          <w:b/>
          <w:spacing w:val="-2"/>
          <w:sz w:val="24"/>
          <w:szCs w:val="24"/>
        </w:rPr>
        <w:t xml:space="preserve"> СТОРОН</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.2. В случае просрочки исполнения </w:t>
      </w:r>
      <w:r w:rsidR="00355E78">
        <w:rPr>
          <w:rFonts w:ascii="Times New Roman" w:eastAsia="Calibri" w:hAnsi="Times New Roman" w:cs="Times New Roman"/>
          <w:spacing w:val="-2"/>
          <w:sz w:val="24"/>
          <w:szCs w:val="24"/>
        </w:rPr>
        <w:t>Заказчиком</w:t>
      </w:r>
      <w:r w:rsidR="00F13C43" w:rsidRPr="001879D6">
        <w:rPr>
          <w:rFonts w:ascii="Times New Roman" w:eastAsia="Calibri" w:hAnsi="Times New Roman" w:cs="Times New Roman"/>
          <w:spacing w:val="-2"/>
          <w:sz w:val="24"/>
          <w:szCs w:val="24"/>
        </w:rPr>
        <w:t xml:space="preserve"> обязательств, предусмотренных Контрактом, а также в иных случаях неисполнения или ненадлежащего исполнения </w:t>
      </w:r>
      <w:r w:rsidR="00355E78">
        <w:rPr>
          <w:rFonts w:ascii="Times New Roman" w:eastAsia="Calibri" w:hAnsi="Times New Roman" w:cs="Times New Roman"/>
          <w:spacing w:val="-2"/>
          <w:sz w:val="24"/>
          <w:szCs w:val="24"/>
        </w:rPr>
        <w:t>Заказчиком</w:t>
      </w:r>
      <w:r w:rsidR="00F13C43" w:rsidRPr="001879D6">
        <w:rPr>
          <w:rFonts w:ascii="Times New Roman" w:eastAsia="Calibri" w:hAnsi="Times New Roman" w:cs="Times New Roman"/>
          <w:spacing w:val="-2"/>
          <w:sz w:val="24"/>
          <w:szCs w:val="24"/>
        </w:rPr>
        <w:t xml:space="preserve"> обязательств, предусмотренных Контрактом, </w:t>
      </w:r>
      <w:r w:rsidR="00C20F08">
        <w:rPr>
          <w:rFonts w:ascii="Times New Roman" w:eastAsia="Calibri" w:hAnsi="Times New Roman" w:cs="Times New Roman"/>
          <w:spacing w:val="-2"/>
          <w:sz w:val="24"/>
          <w:szCs w:val="24"/>
        </w:rPr>
        <w:t>И</w:t>
      </w:r>
      <w:r w:rsidR="00355E78">
        <w:rPr>
          <w:rFonts w:ascii="Times New Roman" w:eastAsia="Calibri" w:hAnsi="Times New Roman" w:cs="Times New Roman"/>
          <w:spacing w:val="-2"/>
          <w:sz w:val="24"/>
          <w:szCs w:val="24"/>
        </w:rPr>
        <w:t>сполнитель</w:t>
      </w:r>
      <w:r w:rsidR="00F13C43" w:rsidRPr="001879D6">
        <w:rPr>
          <w:rFonts w:ascii="Times New Roman" w:eastAsia="Calibri" w:hAnsi="Times New Roman" w:cs="Times New Roman"/>
          <w:spacing w:val="-2"/>
          <w:sz w:val="24"/>
          <w:szCs w:val="24"/>
        </w:rPr>
        <w:t xml:space="preserve"> вправе потребовать уплаты неустоек (штрафов, пеней).</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Пеня начисляется за каждый день просрочки исполнения </w:t>
      </w:r>
      <w:r w:rsidR="00355E78">
        <w:rPr>
          <w:rFonts w:ascii="Times New Roman" w:eastAsia="Calibri" w:hAnsi="Times New Roman" w:cs="Times New Roman"/>
          <w:spacing w:val="-2"/>
          <w:sz w:val="24"/>
          <w:szCs w:val="24"/>
        </w:rPr>
        <w:t>Заказчиком</w:t>
      </w:r>
      <w:r w:rsidRPr="001879D6">
        <w:rPr>
          <w:rFonts w:ascii="Times New Roman" w:eastAsia="Calibri" w:hAnsi="Times New Roman" w:cs="Times New Roman"/>
          <w:spacing w:val="-2"/>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1879D6">
        <w:rPr>
          <w:rFonts w:ascii="Times New Roman" w:eastAsia="Calibri" w:hAnsi="Times New Roman" w:cs="Times New Roman"/>
          <w:spacing w:val="-2"/>
          <w:sz w:val="24"/>
          <w:szCs w:val="24"/>
        </w:rPr>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.3. За каждый факт неисполнения </w:t>
      </w:r>
      <w:r w:rsidR="00355E78">
        <w:rPr>
          <w:rFonts w:ascii="Times New Roman" w:eastAsia="Calibri" w:hAnsi="Times New Roman" w:cs="Times New Roman"/>
          <w:spacing w:val="-2"/>
          <w:sz w:val="24"/>
          <w:szCs w:val="24"/>
        </w:rPr>
        <w:t>Заказчиком</w:t>
      </w:r>
      <w:r w:rsidR="00F13C43" w:rsidRPr="001879D6">
        <w:rPr>
          <w:rFonts w:ascii="Times New Roman" w:eastAsia="Calibri" w:hAnsi="Times New Roman" w:cs="Times New Roman"/>
          <w:spacing w:val="-2"/>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.4. Общая сумма начисленных штрафов за ненадлежащее исполнение </w:t>
      </w:r>
      <w:r w:rsidR="00355E78">
        <w:rPr>
          <w:rFonts w:ascii="Times New Roman" w:eastAsia="Calibri" w:hAnsi="Times New Roman" w:cs="Times New Roman"/>
          <w:spacing w:val="-2"/>
          <w:sz w:val="24"/>
          <w:szCs w:val="24"/>
        </w:rPr>
        <w:t>Заказчиком</w:t>
      </w:r>
      <w:r w:rsidR="00F13C43" w:rsidRPr="001879D6">
        <w:rPr>
          <w:rFonts w:ascii="Times New Roman" w:eastAsia="Calibri" w:hAnsi="Times New Roman" w:cs="Times New Roman"/>
          <w:spacing w:val="-2"/>
          <w:sz w:val="24"/>
          <w:szCs w:val="24"/>
        </w:rPr>
        <w:t xml:space="preserve"> обязательств, предусмотренных контрактом, не может превышать цену Контракта.</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.5. В случае просрочки исполнения </w:t>
      </w:r>
      <w:r w:rsidR="00C20F08">
        <w:rPr>
          <w:rFonts w:ascii="Times New Roman" w:eastAsia="Calibri" w:hAnsi="Times New Roman" w:cs="Times New Roman"/>
          <w:spacing w:val="-2"/>
          <w:sz w:val="24"/>
          <w:szCs w:val="24"/>
        </w:rPr>
        <w:t>И</w:t>
      </w:r>
      <w:r w:rsidR="00355E78">
        <w:rPr>
          <w:rFonts w:ascii="Times New Roman" w:eastAsia="Calibri" w:hAnsi="Times New Roman" w:cs="Times New Roman"/>
          <w:spacing w:val="-2"/>
          <w:sz w:val="24"/>
          <w:szCs w:val="24"/>
        </w:rPr>
        <w:t>сполнителем</w:t>
      </w:r>
      <w:r w:rsidR="00F13C43" w:rsidRPr="001879D6">
        <w:rPr>
          <w:rFonts w:ascii="Times New Roman" w:eastAsia="Calibri" w:hAnsi="Times New Roman" w:cs="Times New Roman"/>
          <w:spacing w:val="-2"/>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55E78">
        <w:rPr>
          <w:rFonts w:ascii="Times New Roman" w:eastAsia="Calibri" w:hAnsi="Times New Roman" w:cs="Times New Roman"/>
          <w:spacing w:val="-2"/>
          <w:sz w:val="24"/>
          <w:szCs w:val="24"/>
        </w:rPr>
        <w:t>исполнителем</w:t>
      </w:r>
      <w:r w:rsidR="00F13C43" w:rsidRPr="001879D6">
        <w:rPr>
          <w:rFonts w:ascii="Times New Roman" w:eastAsia="Calibri" w:hAnsi="Times New Roman" w:cs="Times New Roman"/>
          <w:spacing w:val="-2"/>
          <w:sz w:val="24"/>
          <w:szCs w:val="24"/>
        </w:rPr>
        <w:t xml:space="preserve"> обязательств, предусмотренных Контрактом, </w:t>
      </w:r>
      <w:r w:rsidR="00355E78">
        <w:rPr>
          <w:rFonts w:ascii="Times New Roman" w:eastAsia="Calibri" w:hAnsi="Times New Roman" w:cs="Times New Roman"/>
          <w:spacing w:val="-2"/>
          <w:sz w:val="24"/>
          <w:szCs w:val="24"/>
        </w:rPr>
        <w:t>Заказчик</w:t>
      </w:r>
      <w:r w:rsidR="00F13C43" w:rsidRPr="001879D6">
        <w:rPr>
          <w:rFonts w:ascii="Times New Roman" w:eastAsia="Calibri" w:hAnsi="Times New Roman" w:cs="Times New Roman"/>
          <w:spacing w:val="-2"/>
          <w:sz w:val="24"/>
          <w:szCs w:val="24"/>
        </w:rPr>
        <w:t xml:space="preserve"> направляет </w:t>
      </w:r>
      <w:r w:rsidR="00355E78">
        <w:rPr>
          <w:rFonts w:ascii="Times New Roman" w:eastAsia="Calibri" w:hAnsi="Times New Roman" w:cs="Times New Roman"/>
          <w:spacing w:val="-2"/>
          <w:sz w:val="24"/>
          <w:szCs w:val="24"/>
        </w:rPr>
        <w:t>исполнителю</w:t>
      </w:r>
      <w:r w:rsidR="00F13C43" w:rsidRPr="001879D6">
        <w:rPr>
          <w:rFonts w:ascii="Times New Roman" w:eastAsia="Calibri" w:hAnsi="Times New Roman" w:cs="Times New Roman"/>
          <w:spacing w:val="-2"/>
          <w:sz w:val="24"/>
          <w:szCs w:val="24"/>
        </w:rPr>
        <w:t xml:space="preserve"> требование об уплате неустоек (штрафов, пеней).</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.6. </w:t>
      </w:r>
      <w:proofErr w:type="gramStart"/>
      <w:r w:rsidR="00F13C43" w:rsidRPr="001879D6">
        <w:rPr>
          <w:rFonts w:ascii="Times New Roman" w:eastAsia="Calibri" w:hAnsi="Times New Roman" w:cs="Times New Roman"/>
          <w:spacing w:val="-2"/>
          <w:sz w:val="24"/>
          <w:szCs w:val="24"/>
        </w:rPr>
        <w:t xml:space="preserve">Пеня начисляется за каждый день просрочки исполнения </w:t>
      </w:r>
      <w:r w:rsidR="00C20F08">
        <w:rPr>
          <w:rFonts w:ascii="Times New Roman" w:eastAsia="Calibri" w:hAnsi="Times New Roman" w:cs="Times New Roman"/>
          <w:spacing w:val="-2"/>
          <w:sz w:val="24"/>
          <w:szCs w:val="24"/>
        </w:rPr>
        <w:t>И</w:t>
      </w:r>
      <w:r w:rsidR="00355E78">
        <w:rPr>
          <w:rFonts w:ascii="Times New Roman" w:eastAsia="Calibri" w:hAnsi="Times New Roman" w:cs="Times New Roman"/>
          <w:spacing w:val="-2"/>
          <w:sz w:val="24"/>
          <w:szCs w:val="24"/>
        </w:rPr>
        <w:t>сполнителем</w:t>
      </w:r>
      <w:r w:rsidR="00F13C43" w:rsidRPr="001879D6">
        <w:rPr>
          <w:rFonts w:ascii="Times New Roman" w:eastAsia="Calibri" w:hAnsi="Times New Roman" w:cs="Times New Roman"/>
          <w:spacing w:val="-2"/>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55E78">
        <w:rPr>
          <w:rFonts w:ascii="Times New Roman" w:eastAsia="Calibri" w:hAnsi="Times New Roman" w:cs="Times New Roman"/>
          <w:spacing w:val="-2"/>
          <w:sz w:val="24"/>
          <w:szCs w:val="24"/>
        </w:rPr>
        <w:t>исполнителем</w:t>
      </w:r>
      <w:r w:rsidR="00F13C43" w:rsidRPr="001879D6">
        <w:rPr>
          <w:rFonts w:ascii="Times New Roman" w:eastAsia="Calibri" w:hAnsi="Times New Roman" w:cs="Times New Roman"/>
          <w:spacing w:val="-2"/>
          <w:sz w:val="24"/>
          <w:szCs w:val="24"/>
        </w:rPr>
        <w:t xml:space="preserve">. </w:t>
      </w:r>
      <w:proofErr w:type="gramEnd"/>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.7. Штрафы начисляются за неисполнение или ненадлежащее исполнение </w:t>
      </w:r>
      <w:r w:rsidR="00355E78">
        <w:rPr>
          <w:rFonts w:ascii="Times New Roman" w:eastAsia="Calibri" w:hAnsi="Times New Roman" w:cs="Times New Roman"/>
          <w:spacing w:val="-2"/>
          <w:sz w:val="24"/>
          <w:szCs w:val="24"/>
        </w:rPr>
        <w:t>исполнителем</w:t>
      </w:r>
      <w:r w:rsidR="00F13C43" w:rsidRPr="001879D6">
        <w:rPr>
          <w:rFonts w:ascii="Times New Roman" w:eastAsia="Calibri" w:hAnsi="Times New Roman" w:cs="Times New Roman"/>
          <w:spacing w:val="-2"/>
          <w:sz w:val="24"/>
          <w:szCs w:val="24"/>
        </w:rPr>
        <w:t xml:space="preserve"> обязательств, предусмотренных Контрактом, за исключением просрочки исполнения </w:t>
      </w:r>
      <w:r w:rsidR="00355E78">
        <w:rPr>
          <w:rFonts w:ascii="Times New Roman" w:eastAsia="Calibri" w:hAnsi="Times New Roman" w:cs="Times New Roman"/>
          <w:spacing w:val="-2"/>
          <w:sz w:val="24"/>
          <w:szCs w:val="24"/>
        </w:rPr>
        <w:t>исполнителем</w:t>
      </w:r>
      <w:r w:rsidR="00F13C43" w:rsidRPr="001879D6">
        <w:rPr>
          <w:rFonts w:ascii="Times New Roman" w:eastAsia="Calibri" w:hAnsi="Times New Roman" w:cs="Times New Roman"/>
          <w:spacing w:val="-2"/>
          <w:sz w:val="24"/>
          <w:szCs w:val="24"/>
        </w:rPr>
        <w:t xml:space="preserve"> обязательств (в том числе гарантийного обязательства), предусмотренных Контрактом. </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За каждый факт неисполнения или ненадлежащего исполнения </w:t>
      </w:r>
      <w:r w:rsidR="00355E78">
        <w:rPr>
          <w:rFonts w:ascii="Times New Roman" w:eastAsia="Calibri" w:hAnsi="Times New Roman" w:cs="Times New Roman"/>
          <w:spacing w:val="-2"/>
          <w:sz w:val="24"/>
          <w:szCs w:val="24"/>
        </w:rPr>
        <w:t>исполнителем</w:t>
      </w:r>
      <w:r w:rsidRPr="001879D6">
        <w:rPr>
          <w:rFonts w:ascii="Times New Roman" w:eastAsia="Calibri" w:hAnsi="Times New Roman" w:cs="Times New Roman"/>
          <w:spacing w:val="-2"/>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цены Контракта. </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.8. За каждый факт неисполнения или ненадлежащего исполнения </w:t>
      </w:r>
      <w:r w:rsidR="00355E78">
        <w:rPr>
          <w:rFonts w:ascii="Times New Roman" w:eastAsia="Calibri" w:hAnsi="Times New Roman" w:cs="Times New Roman"/>
          <w:spacing w:val="-2"/>
          <w:sz w:val="24"/>
          <w:szCs w:val="24"/>
        </w:rPr>
        <w:t>исполнителем</w:t>
      </w:r>
      <w:r w:rsidR="00F13C43" w:rsidRPr="001879D6">
        <w:rPr>
          <w:rFonts w:ascii="Times New Roman" w:eastAsia="Calibri" w:hAnsi="Times New Roman" w:cs="Times New Roman"/>
          <w:spacing w:val="-2"/>
          <w:sz w:val="24"/>
          <w:szCs w:val="24"/>
        </w:rPr>
        <w:t xml:space="preserve">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 xml:space="preserve">.9. Общая сумма начисленных штрафов за неисполнение или ненадлежащее исполнение </w:t>
      </w:r>
      <w:r w:rsidR="00355E78">
        <w:rPr>
          <w:rFonts w:ascii="Times New Roman" w:eastAsia="Calibri" w:hAnsi="Times New Roman" w:cs="Times New Roman"/>
          <w:spacing w:val="-2"/>
          <w:sz w:val="24"/>
          <w:szCs w:val="24"/>
        </w:rPr>
        <w:t>исполнителем</w:t>
      </w:r>
      <w:r w:rsidR="00F13C43" w:rsidRPr="001879D6">
        <w:rPr>
          <w:rFonts w:ascii="Times New Roman" w:eastAsia="Calibri" w:hAnsi="Times New Roman" w:cs="Times New Roman"/>
          <w:spacing w:val="-2"/>
          <w:sz w:val="24"/>
          <w:szCs w:val="24"/>
        </w:rPr>
        <w:t xml:space="preserve"> обязательств, предусмотренных Контрактом, не может превышать цену Контракта. </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.10.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F13C43"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5305" w:rsidRPr="001879D6" w:rsidRDefault="00AA6BB6"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6</w:t>
      </w:r>
      <w:r w:rsidR="00F13C43" w:rsidRPr="001879D6">
        <w:rPr>
          <w:rFonts w:ascii="Times New Roman" w:eastAsia="Calibri" w:hAnsi="Times New Roman" w:cs="Times New Roman"/>
          <w:spacing w:val="-2"/>
          <w:sz w:val="24"/>
          <w:szCs w:val="24"/>
        </w:rPr>
        <w:t>.12.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C15305" w:rsidRPr="00684B67" w:rsidRDefault="00C15305" w:rsidP="001879D6">
      <w:pPr>
        <w:pStyle w:val="ac"/>
        <w:ind w:firstLine="708"/>
        <w:jc w:val="both"/>
        <w:rPr>
          <w:rFonts w:ascii="Times New Roman" w:eastAsia="Calibri" w:hAnsi="Times New Roman" w:cs="Times New Roman"/>
          <w:spacing w:val="-2"/>
          <w:sz w:val="16"/>
          <w:szCs w:val="16"/>
        </w:rPr>
      </w:pPr>
    </w:p>
    <w:p w:rsidR="00F13C43" w:rsidRPr="001879D6" w:rsidRDefault="00C05E8F" w:rsidP="001879D6">
      <w:pPr>
        <w:pStyle w:val="ac"/>
        <w:ind w:firstLine="708"/>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7</w:t>
      </w:r>
      <w:r w:rsidR="00F13C43" w:rsidRPr="001879D6">
        <w:rPr>
          <w:rFonts w:ascii="Times New Roman" w:eastAsia="Calibri" w:hAnsi="Times New Roman" w:cs="Times New Roman"/>
          <w:b/>
          <w:spacing w:val="-2"/>
          <w:sz w:val="24"/>
          <w:szCs w:val="24"/>
        </w:rPr>
        <w:t>. ИЗМЕНЕНИЕ И РАСТОРЖЕНИЕ КОНТРАКТА</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6.1. Изменения существенных условий Контра</w:t>
      </w:r>
      <w:r w:rsidR="00C20F08">
        <w:rPr>
          <w:rFonts w:ascii="Times New Roman" w:eastAsia="Calibri" w:hAnsi="Times New Roman" w:cs="Times New Roman"/>
          <w:spacing w:val="-2"/>
          <w:sz w:val="24"/>
          <w:szCs w:val="24"/>
        </w:rPr>
        <w:t>кта производятся по соглашению Сторон</w:t>
      </w:r>
      <w:r w:rsidRPr="001879D6">
        <w:rPr>
          <w:rFonts w:ascii="Times New Roman" w:eastAsia="Calibri" w:hAnsi="Times New Roman" w:cs="Times New Roman"/>
          <w:spacing w:val="-2"/>
          <w:sz w:val="24"/>
          <w:szCs w:val="24"/>
        </w:rPr>
        <w:t xml:space="preserve"> в следующих случаях, установленных ч. 1 ст. 95 Ф</w:t>
      </w:r>
      <w:r w:rsidR="00D8334B">
        <w:rPr>
          <w:rFonts w:ascii="Times New Roman" w:eastAsia="Calibri" w:hAnsi="Times New Roman" w:cs="Times New Roman"/>
          <w:spacing w:val="-2"/>
          <w:sz w:val="24"/>
          <w:szCs w:val="24"/>
        </w:rPr>
        <w:t xml:space="preserve">едерального закона </w:t>
      </w:r>
      <w:r w:rsidRPr="001879D6">
        <w:rPr>
          <w:rFonts w:ascii="Times New Roman" w:eastAsia="Calibri" w:hAnsi="Times New Roman" w:cs="Times New Roman"/>
          <w:spacing w:val="-2"/>
          <w:sz w:val="24"/>
          <w:szCs w:val="24"/>
        </w:rPr>
        <w:t>№ 44</w:t>
      </w:r>
      <w:r w:rsidR="00D8334B">
        <w:rPr>
          <w:rFonts w:ascii="Times New Roman" w:eastAsia="Calibri" w:hAnsi="Times New Roman" w:cs="Times New Roman"/>
          <w:spacing w:val="-2"/>
          <w:sz w:val="24"/>
          <w:szCs w:val="24"/>
        </w:rPr>
        <w:t>-ФЗ</w:t>
      </w:r>
      <w:r w:rsidRPr="001879D6">
        <w:rPr>
          <w:rFonts w:ascii="Times New Roman" w:eastAsia="Calibri" w:hAnsi="Times New Roman" w:cs="Times New Roman"/>
          <w:spacing w:val="-2"/>
          <w:sz w:val="24"/>
          <w:szCs w:val="24"/>
        </w:rPr>
        <w:t>:</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а) при снижении цены Контракта без изменения предусмотренных Контрактом объема Услуги, качества оказываемой услуги и иных условий Контракта;</w:t>
      </w:r>
    </w:p>
    <w:p w:rsidR="00F13C43" w:rsidRPr="001879D6" w:rsidRDefault="00C20F08"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б) если по предложению Заказчика</w:t>
      </w:r>
      <w:r w:rsidR="00F13C43" w:rsidRPr="001879D6">
        <w:rPr>
          <w:rFonts w:ascii="Times New Roman" w:eastAsia="Calibri" w:hAnsi="Times New Roman" w:cs="Times New Roman"/>
          <w:spacing w:val="-2"/>
          <w:sz w:val="24"/>
          <w:szCs w:val="24"/>
        </w:rPr>
        <w:t xml:space="preserve">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w:t>
      </w:r>
      <w:r>
        <w:rPr>
          <w:rFonts w:ascii="Times New Roman" w:eastAsia="Calibri" w:hAnsi="Times New Roman" w:cs="Times New Roman"/>
          <w:spacing w:val="-2"/>
          <w:sz w:val="24"/>
          <w:szCs w:val="24"/>
        </w:rPr>
        <w:t>центов. При этом по соглашению Сторон</w:t>
      </w:r>
      <w:r w:rsidR="00F13C43" w:rsidRPr="001879D6">
        <w:rPr>
          <w:rFonts w:ascii="Times New Roman" w:eastAsia="Calibri" w:hAnsi="Times New Roman" w:cs="Times New Roman"/>
          <w:spacing w:val="-2"/>
          <w:sz w:val="24"/>
          <w:szCs w:val="24"/>
        </w:rPr>
        <w:t xml:space="preserve"> допускается изменение с учетом </w:t>
      </w:r>
      <w:proofErr w:type="gramStart"/>
      <w:r w:rsidR="00F13C43" w:rsidRPr="001879D6">
        <w:rPr>
          <w:rFonts w:ascii="Times New Roman" w:eastAsia="Calibri" w:hAnsi="Times New Roman" w:cs="Times New Roman"/>
          <w:spacing w:val="-2"/>
          <w:sz w:val="24"/>
          <w:szCs w:val="24"/>
        </w:rPr>
        <w:t>положений бюджетного законодательства Российской Федерации цены Контракта</w:t>
      </w:r>
      <w:proofErr w:type="gramEnd"/>
      <w:r w:rsidR="00F13C43" w:rsidRPr="001879D6">
        <w:rPr>
          <w:rFonts w:ascii="Times New Roman" w:eastAsia="Calibri" w:hAnsi="Times New Roman" w:cs="Times New Roman"/>
          <w:spacing w:val="-2"/>
          <w:sz w:val="24"/>
          <w:szCs w:val="24"/>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в) в случаях, предусмотренных пунктом 6 ст.161 Бюджетного кодекса Российской Федерации, при </w:t>
      </w:r>
      <w:r w:rsidR="00C20F08">
        <w:rPr>
          <w:rFonts w:ascii="Times New Roman" w:eastAsia="Calibri" w:hAnsi="Times New Roman" w:cs="Times New Roman"/>
          <w:spacing w:val="-2"/>
          <w:sz w:val="24"/>
          <w:szCs w:val="24"/>
        </w:rPr>
        <w:t>уменьшении ранее доведенных до Заказчика</w:t>
      </w:r>
      <w:r w:rsidRPr="001879D6">
        <w:rPr>
          <w:rFonts w:ascii="Times New Roman" w:eastAsia="Calibri" w:hAnsi="Times New Roman" w:cs="Times New Roman"/>
          <w:spacing w:val="-2"/>
          <w:sz w:val="24"/>
          <w:szCs w:val="24"/>
        </w:rPr>
        <w:t xml:space="preserve"> как получателя бюджетных средств лимитов бюджетных обязательств. При этом </w:t>
      </w:r>
      <w:r w:rsidR="00355E78">
        <w:rPr>
          <w:rFonts w:ascii="Times New Roman" w:eastAsia="Calibri" w:hAnsi="Times New Roman" w:cs="Times New Roman"/>
          <w:spacing w:val="-2"/>
          <w:sz w:val="24"/>
          <w:szCs w:val="24"/>
        </w:rPr>
        <w:t>Заказчик</w:t>
      </w:r>
      <w:r w:rsidRPr="001879D6">
        <w:rPr>
          <w:rFonts w:ascii="Times New Roman" w:eastAsia="Calibri" w:hAnsi="Times New Roman" w:cs="Times New Roman"/>
          <w:spacing w:val="-2"/>
          <w:sz w:val="24"/>
          <w:szCs w:val="24"/>
        </w:rPr>
        <w:t xml:space="preserve"> в ходе исполнения Контракта обеспечивает </w:t>
      </w:r>
      <w:r w:rsidRPr="001879D6">
        <w:rPr>
          <w:rFonts w:ascii="Times New Roman" w:eastAsia="Calibri" w:hAnsi="Times New Roman" w:cs="Times New Roman"/>
          <w:spacing w:val="-2"/>
          <w:sz w:val="24"/>
          <w:szCs w:val="24"/>
        </w:rPr>
        <w:lastRenderedPageBreak/>
        <w:t>согласование новых условий Контракта, в том числе цены и (или) сроков исполнения Контракта и (или) объема услуги, предусмотренных Контрактом.</w:t>
      </w:r>
    </w:p>
    <w:p w:rsidR="00F13C43" w:rsidRPr="001879D6" w:rsidRDefault="00C05E8F" w:rsidP="00C20F08">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7</w:t>
      </w:r>
      <w:r w:rsidR="00F13C43" w:rsidRPr="001879D6">
        <w:rPr>
          <w:rFonts w:ascii="Times New Roman" w:eastAsia="Calibri" w:hAnsi="Times New Roman" w:cs="Times New Roman"/>
          <w:spacing w:val="-2"/>
          <w:sz w:val="24"/>
          <w:szCs w:val="24"/>
        </w:rPr>
        <w:t>.2. Расторжение контракта допускается по согл</w:t>
      </w:r>
      <w:r w:rsidR="00C20F08">
        <w:rPr>
          <w:rFonts w:ascii="Times New Roman" w:eastAsia="Calibri" w:hAnsi="Times New Roman" w:cs="Times New Roman"/>
          <w:spacing w:val="-2"/>
          <w:sz w:val="24"/>
          <w:szCs w:val="24"/>
        </w:rPr>
        <w:t>ашению сторон, по решению суда,</w:t>
      </w:r>
      <w:r w:rsidR="00C431E0" w:rsidRPr="001879D6">
        <w:rPr>
          <w:rFonts w:ascii="Times New Roman" w:eastAsia="Calibri" w:hAnsi="Times New Roman" w:cs="Times New Roman"/>
          <w:spacing w:val="-2"/>
          <w:sz w:val="24"/>
          <w:szCs w:val="24"/>
        </w:rPr>
        <w:t xml:space="preserve"> </w:t>
      </w:r>
      <w:r w:rsidR="00C20F08">
        <w:rPr>
          <w:rFonts w:ascii="Times New Roman" w:eastAsia="Calibri" w:hAnsi="Times New Roman" w:cs="Times New Roman"/>
          <w:spacing w:val="-2"/>
          <w:sz w:val="24"/>
          <w:szCs w:val="24"/>
        </w:rPr>
        <w:t xml:space="preserve">в случае одностороннего отказа </w:t>
      </w:r>
      <w:r w:rsidR="0098335E">
        <w:rPr>
          <w:rFonts w:ascii="Times New Roman" w:eastAsia="Calibri" w:hAnsi="Times New Roman" w:cs="Times New Roman"/>
          <w:spacing w:val="-2"/>
          <w:sz w:val="24"/>
          <w:szCs w:val="24"/>
        </w:rPr>
        <w:t>Стороны</w:t>
      </w:r>
      <w:r w:rsidR="00F13C43" w:rsidRPr="001879D6">
        <w:rPr>
          <w:rFonts w:ascii="Times New Roman" w:eastAsia="Calibri" w:hAnsi="Times New Roman" w:cs="Times New Roman"/>
          <w:spacing w:val="-2"/>
          <w:sz w:val="24"/>
          <w:szCs w:val="24"/>
        </w:rPr>
        <w:t xml:space="preserve"> от исполнения контракта в случаях, предусмотренных гражданским законодательством.</w:t>
      </w:r>
    </w:p>
    <w:p w:rsidR="00F13C43" w:rsidRPr="001879D6" w:rsidRDefault="00C05E8F"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7</w:t>
      </w:r>
      <w:r w:rsidR="00F13C43" w:rsidRPr="001879D6">
        <w:rPr>
          <w:rFonts w:ascii="Times New Roman" w:eastAsia="Calibri" w:hAnsi="Times New Roman" w:cs="Times New Roman"/>
          <w:spacing w:val="-2"/>
          <w:sz w:val="24"/>
          <w:szCs w:val="24"/>
        </w:rPr>
        <w:t>.3. Соглашение о расторжении Контракта</w:t>
      </w:r>
      <w:r w:rsidR="00C20F08">
        <w:rPr>
          <w:rFonts w:ascii="Times New Roman" w:eastAsia="Calibri" w:hAnsi="Times New Roman" w:cs="Times New Roman"/>
          <w:spacing w:val="-2"/>
          <w:sz w:val="24"/>
          <w:szCs w:val="24"/>
        </w:rPr>
        <w:t xml:space="preserve"> заключается в письменной форме</w:t>
      </w:r>
      <w:r w:rsidR="00C431E0"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и подписывается уполномоченными представителями каждой из Сторон.</w:t>
      </w:r>
    </w:p>
    <w:p w:rsidR="00C431E0" w:rsidRPr="001879D6" w:rsidRDefault="00C05E8F"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7</w:t>
      </w:r>
      <w:r w:rsidR="00F13C43" w:rsidRPr="001879D6">
        <w:rPr>
          <w:rFonts w:ascii="Times New Roman" w:eastAsia="Calibri" w:hAnsi="Times New Roman" w:cs="Times New Roman"/>
          <w:spacing w:val="-2"/>
          <w:sz w:val="24"/>
          <w:szCs w:val="24"/>
        </w:rPr>
        <w:t>.4. Расторжение настоящего Контракта в</w:t>
      </w:r>
      <w:r w:rsidR="00C20F08">
        <w:rPr>
          <w:rFonts w:ascii="Times New Roman" w:eastAsia="Calibri" w:hAnsi="Times New Roman" w:cs="Times New Roman"/>
          <w:spacing w:val="-2"/>
          <w:sz w:val="24"/>
          <w:szCs w:val="24"/>
        </w:rPr>
        <w:t xml:space="preserve"> связи с односторонним отказом Заказчика</w:t>
      </w:r>
      <w:r w:rsidR="00F13C43" w:rsidRPr="001879D6">
        <w:rPr>
          <w:rFonts w:ascii="Times New Roman" w:eastAsia="Calibri" w:hAnsi="Times New Roman" w:cs="Times New Roman"/>
          <w:spacing w:val="-2"/>
          <w:sz w:val="24"/>
          <w:szCs w:val="24"/>
        </w:rPr>
        <w:t xml:space="preserve"> от исполнения Контракта осуществляется в соответствии с положениями ст. 95 Федерального закона № 44-ФЗ.</w:t>
      </w:r>
    </w:p>
    <w:p w:rsidR="00F13C43" w:rsidRPr="001879D6" w:rsidRDefault="003F3BBC" w:rsidP="001879D6">
      <w:pPr>
        <w:pStyle w:val="ac"/>
        <w:ind w:firstLine="708"/>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8</w:t>
      </w:r>
      <w:r w:rsidR="00F13C43" w:rsidRPr="001879D6">
        <w:rPr>
          <w:rFonts w:ascii="Times New Roman" w:eastAsia="Calibri" w:hAnsi="Times New Roman" w:cs="Times New Roman"/>
          <w:b/>
          <w:spacing w:val="-2"/>
          <w:sz w:val="24"/>
          <w:szCs w:val="24"/>
        </w:rPr>
        <w:t>. ФОРС-МАЖОРНЫЕ ОБСТОЯТЕЛЬСТВА</w:t>
      </w:r>
    </w:p>
    <w:p w:rsidR="00F13C43" w:rsidRPr="001879D6" w:rsidRDefault="003F3BBC"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13C43" w:rsidRPr="001879D6">
        <w:rPr>
          <w:rFonts w:ascii="Times New Roman" w:eastAsia="Calibri" w:hAnsi="Times New Roman" w:cs="Times New Roman"/>
          <w:spacing w:val="-2"/>
          <w:sz w:val="24"/>
          <w:szCs w:val="24"/>
        </w:rPr>
        <w:t>.1. Ни одна из Сторон не несет ответственности за неисполнение или ненадлежащее исполнение своих обязательств по настоящему Контракту при условии, что их нарушение было обусловлено обстоятельствами непреодолимой силы (форс-мажорными обстоятельствами), которые Стороны не могли ни предвидеть, ни предотвратить разумными мерами, и которые возникли после заключения настоящего Контракта.</w:t>
      </w:r>
    </w:p>
    <w:p w:rsidR="00F13C43" w:rsidRPr="001879D6" w:rsidRDefault="003F3BBC"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13C43" w:rsidRPr="001879D6">
        <w:rPr>
          <w:rFonts w:ascii="Times New Roman" w:eastAsia="Calibri" w:hAnsi="Times New Roman" w:cs="Times New Roman"/>
          <w:spacing w:val="-2"/>
          <w:sz w:val="24"/>
          <w:szCs w:val="24"/>
        </w:rPr>
        <w:t xml:space="preserve">.2. </w:t>
      </w:r>
      <w:proofErr w:type="gramStart"/>
      <w:r w:rsidR="00F13C43" w:rsidRPr="001879D6">
        <w:rPr>
          <w:rFonts w:ascii="Times New Roman" w:eastAsia="Calibri" w:hAnsi="Times New Roman" w:cs="Times New Roman"/>
          <w:spacing w:val="-2"/>
          <w:sz w:val="24"/>
          <w:szCs w:val="24"/>
        </w:rPr>
        <w:t>Под указанными форс-мажорными обстоятельствами в настоящем Контракте понимаются: наводнение, землетрясение, ураган, иные стихийные бедствия, военные действия и вооруженные конфликты, в том числе локального характера, террористические акты, забастовки, пикетирования, издание органами государственной власти Российской Федерации (органами местного самоуправления) нормативно-правовых и иных документов, непосредственно влияющих на исполнение обязательств по настоящему Контракту, иные подобные обстоятельства.</w:t>
      </w:r>
      <w:proofErr w:type="gramEnd"/>
    </w:p>
    <w:p w:rsidR="00F13C43" w:rsidRPr="001879D6" w:rsidRDefault="003F3BBC"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13C43" w:rsidRPr="001879D6">
        <w:rPr>
          <w:rFonts w:ascii="Times New Roman" w:eastAsia="Calibri" w:hAnsi="Times New Roman" w:cs="Times New Roman"/>
          <w:spacing w:val="-2"/>
          <w:sz w:val="24"/>
          <w:szCs w:val="24"/>
        </w:rPr>
        <w:t>.3. Сторона, подвергшаяся действию форс-мажорных обстоятельств, обязана в срок не более 5 (пяти) календарных дней письменно сообщить об этом другой Стороне с приложением подтверждающих наступление форс-мажорных обстоятельств документов. Отсутствие указанного уведомления лишает соответствующую Сторону права ссылаться в дальнейшем на обстоятельства непреодолимой силы, как на причину неисполнения взятых на себя обязательств по настоящему Контракту.</w:t>
      </w:r>
    </w:p>
    <w:p w:rsidR="00F13C43" w:rsidRPr="001879D6" w:rsidRDefault="003F3BBC"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13C43" w:rsidRPr="001879D6">
        <w:rPr>
          <w:rFonts w:ascii="Times New Roman" w:eastAsia="Calibri" w:hAnsi="Times New Roman" w:cs="Times New Roman"/>
          <w:spacing w:val="-2"/>
          <w:sz w:val="24"/>
          <w:szCs w:val="24"/>
        </w:rPr>
        <w:t>.4.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F13C43" w:rsidRPr="001879D6" w:rsidRDefault="003F3BBC"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13C43" w:rsidRPr="001879D6">
        <w:rPr>
          <w:rFonts w:ascii="Times New Roman" w:eastAsia="Calibri" w:hAnsi="Times New Roman" w:cs="Times New Roman"/>
          <w:spacing w:val="-2"/>
          <w:sz w:val="24"/>
          <w:szCs w:val="24"/>
        </w:rPr>
        <w:t>.5. В случае если срок действия форс-мажорных обстоятельств будет длиться более</w:t>
      </w:r>
      <w:r w:rsidR="00C431E0"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3 (трех) месяцев, любая из Сторон может отказаться от исполнения настоящего Контракта, предварительно  письменно уведомив о расторжении Контракта другую Сторону. Уведомление о расторжении настоящего Контракта должно быть направлено Стороной-инициатором другой Стороне не менее чем за 2 (две) календарные недели до предполагаемой даты расторжения.</w:t>
      </w:r>
    </w:p>
    <w:p w:rsidR="00F13C43" w:rsidRPr="00684B67" w:rsidRDefault="00F13C43" w:rsidP="001879D6">
      <w:pPr>
        <w:pStyle w:val="ac"/>
        <w:ind w:firstLine="708"/>
        <w:jc w:val="both"/>
        <w:rPr>
          <w:rFonts w:ascii="Times New Roman" w:eastAsia="Calibri" w:hAnsi="Times New Roman" w:cs="Times New Roman"/>
          <w:spacing w:val="-2"/>
          <w:sz w:val="16"/>
          <w:szCs w:val="16"/>
        </w:rPr>
      </w:pPr>
    </w:p>
    <w:p w:rsidR="00F13C43" w:rsidRPr="001879D6" w:rsidRDefault="00716F35" w:rsidP="001879D6">
      <w:pPr>
        <w:pStyle w:val="ac"/>
        <w:ind w:firstLine="708"/>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9</w:t>
      </w:r>
      <w:r w:rsidR="00F13C43" w:rsidRPr="001879D6">
        <w:rPr>
          <w:rFonts w:ascii="Times New Roman" w:eastAsia="Calibri" w:hAnsi="Times New Roman" w:cs="Times New Roman"/>
          <w:b/>
          <w:spacing w:val="-2"/>
          <w:sz w:val="24"/>
          <w:szCs w:val="24"/>
        </w:rPr>
        <w:t>. РАЗРЕШЕНИЕ СПОРОВ</w:t>
      </w:r>
    </w:p>
    <w:p w:rsidR="00F13C43" w:rsidRPr="001879D6" w:rsidRDefault="00716F35"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9</w:t>
      </w:r>
      <w:r w:rsidR="00F13C43" w:rsidRPr="001879D6">
        <w:rPr>
          <w:rFonts w:ascii="Times New Roman" w:eastAsia="Calibri" w:hAnsi="Times New Roman" w:cs="Times New Roman"/>
          <w:spacing w:val="-2"/>
          <w:sz w:val="24"/>
          <w:szCs w:val="24"/>
        </w:rPr>
        <w:t>.1. Все споры и разногласия, возникшие при исполнении настоящего Контракта, разрешаются путем переговоров. Споры и разногласия, по которым не было достигнуто соглашение, разрешаются в соответствии с действующим законодательством в Арбитражном суде Вологодской области.</w:t>
      </w:r>
    </w:p>
    <w:p w:rsidR="00F13C43" w:rsidRPr="001879D6" w:rsidRDefault="00716F35"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9</w:t>
      </w:r>
      <w:r w:rsidR="00F13C43" w:rsidRPr="001879D6">
        <w:rPr>
          <w:rFonts w:ascii="Times New Roman" w:eastAsia="Calibri" w:hAnsi="Times New Roman" w:cs="Times New Roman"/>
          <w:spacing w:val="-2"/>
          <w:sz w:val="24"/>
          <w:szCs w:val="24"/>
        </w:rPr>
        <w:t>.2.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rsidR="00F13C43" w:rsidRPr="001879D6" w:rsidRDefault="00716F35"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9</w:t>
      </w:r>
      <w:r w:rsidR="00F13C43" w:rsidRPr="001879D6">
        <w:rPr>
          <w:rFonts w:ascii="Times New Roman" w:eastAsia="Calibri" w:hAnsi="Times New Roman" w:cs="Times New Roman"/>
          <w:spacing w:val="-2"/>
          <w:sz w:val="24"/>
          <w:szCs w:val="24"/>
        </w:rPr>
        <w:t>.3.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w:t>
      </w:r>
      <w:r w:rsidR="00C431E0"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15 (Пятнадцати) календарных дней с момента получения претензии.</w:t>
      </w:r>
    </w:p>
    <w:p w:rsidR="00F13C43" w:rsidRPr="001879D6" w:rsidRDefault="00716F35"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9</w:t>
      </w:r>
      <w:r w:rsidR="00F13C43" w:rsidRPr="001879D6">
        <w:rPr>
          <w:rFonts w:ascii="Times New Roman" w:eastAsia="Calibri" w:hAnsi="Times New Roman" w:cs="Times New Roman"/>
          <w:spacing w:val="-2"/>
          <w:sz w:val="24"/>
          <w:szCs w:val="24"/>
        </w:rPr>
        <w:t>.4. Если в ответе на претензию Сторона не отказывается уплатить (или исполнить иное действие), но не указывает конкретный срок оплаты (исполнения действия), претензия не считается удовлетворенной.</w:t>
      </w:r>
    </w:p>
    <w:p w:rsidR="00F13C43" w:rsidRPr="001879D6" w:rsidRDefault="00716F35"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9</w:t>
      </w:r>
      <w:r w:rsidR="00F13C43" w:rsidRPr="001879D6">
        <w:rPr>
          <w:rFonts w:ascii="Times New Roman" w:eastAsia="Calibri" w:hAnsi="Times New Roman" w:cs="Times New Roman"/>
          <w:spacing w:val="-2"/>
          <w:sz w:val="24"/>
          <w:szCs w:val="24"/>
        </w:rPr>
        <w:t>.5. При не достижении согласия, а именно: полный или частичный отказ в удовлетворении претензии, непредставление ответа на пр</w:t>
      </w:r>
      <w:r>
        <w:rPr>
          <w:rFonts w:ascii="Times New Roman" w:eastAsia="Calibri" w:hAnsi="Times New Roman" w:cs="Times New Roman"/>
          <w:spacing w:val="-2"/>
          <w:sz w:val="24"/>
          <w:szCs w:val="24"/>
        </w:rPr>
        <w:t>етензию в срок, указанный в п. 9</w:t>
      </w:r>
      <w:r w:rsidR="00F13C43" w:rsidRPr="001879D6">
        <w:rPr>
          <w:rFonts w:ascii="Times New Roman" w:eastAsia="Calibri" w:hAnsi="Times New Roman" w:cs="Times New Roman"/>
          <w:spacing w:val="-2"/>
          <w:sz w:val="24"/>
          <w:szCs w:val="24"/>
        </w:rPr>
        <w:t>.3 Контракта, спор подлежит разрешению в Арбитражном суде Вологодской области в соответствии с действующим законодательством.</w:t>
      </w:r>
    </w:p>
    <w:p w:rsidR="00F13C43" w:rsidRPr="001879D6" w:rsidRDefault="001176C2" w:rsidP="001879D6">
      <w:pPr>
        <w:pStyle w:val="ac"/>
        <w:ind w:firstLine="708"/>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10</w:t>
      </w:r>
      <w:r w:rsidR="00F13C43" w:rsidRPr="001879D6">
        <w:rPr>
          <w:rFonts w:ascii="Times New Roman" w:eastAsia="Calibri" w:hAnsi="Times New Roman" w:cs="Times New Roman"/>
          <w:b/>
          <w:spacing w:val="-2"/>
          <w:sz w:val="24"/>
          <w:szCs w:val="24"/>
        </w:rPr>
        <w:t>. СРОК ДЕЙСТВИЯ КОНТРАКТА</w:t>
      </w:r>
    </w:p>
    <w:p w:rsidR="00F13C43" w:rsidRPr="001879D6" w:rsidRDefault="001176C2"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lastRenderedPageBreak/>
        <w:t>10</w:t>
      </w:r>
      <w:r w:rsidR="00F13C43" w:rsidRPr="001879D6">
        <w:rPr>
          <w:rFonts w:ascii="Times New Roman" w:eastAsia="Calibri" w:hAnsi="Times New Roman" w:cs="Times New Roman"/>
          <w:spacing w:val="-2"/>
          <w:sz w:val="24"/>
          <w:szCs w:val="24"/>
        </w:rPr>
        <w:t>.1. Настоящий Контра</w:t>
      </w:r>
      <w:proofErr w:type="gramStart"/>
      <w:r w:rsidR="00F13C43" w:rsidRPr="001879D6">
        <w:rPr>
          <w:rFonts w:ascii="Times New Roman" w:eastAsia="Calibri" w:hAnsi="Times New Roman" w:cs="Times New Roman"/>
          <w:spacing w:val="-2"/>
          <w:sz w:val="24"/>
          <w:szCs w:val="24"/>
        </w:rPr>
        <w:t>кт  вст</w:t>
      </w:r>
      <w:proofErr w:type="gramEnd"/>
      <w:r w:rsidR="00F13C43" w:rsidRPr="001879D6">
        <w:rPr>
          <w:rFonts w:ascii="Times New Roman" w:eastAsia="Calibri" w:hAnsi="Times New Roman" w:cs="Times New Roman"/>
          <w:spacing w:val="-2"/>
          <w:sz w:val="24"/>
          <w:szCs w:val="24"/>
        </w:rPr>
        <w:t>упает в силу с момента его подписания обеими Сторонами</w:t>
      </w:r>
      <w:r w:rsidR="00C20F08">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и действует до исполнения Сторонами с</w:t>
      </w:r>
      <w:r w:rsidR="00CC7179" w:rsidRPr="001879D6">
        <w:rPr>
          <w:rFonts w:ascii="Times New Roman" w:eastAsia="Calibri" w:hAnsi="Times New Roman" w:cs="Times New Roman"/>
          <w:spacing w:val="-2"/>
          <w:sz w:val="24"/>
          <w:szCs w:val="24"/>
        </w:rPr>
        <w:t>воих обязательств по Контракту</w:t>
      </w:r>
      <w:r w:rsidR="00B63112" w:rsidRPr="001879D6">
        <w:rPr>
          <w:rFonts w:ascii="Times New Roman" w:eastAsia="Calibri" w:hAnsi="Times New Roman" w:cs="Times New Roman"/>
          <w:spacing w:val="-2"/>
          <w:sz w:val="24"/>
          <w:szCs w:val="24"/>
        </w:rPr>
        <w:t>.</w:t>
      </w:r>
    </w:p>
    <w:p w:rsidR="00F13C43" w:rsidRPr="001879D6" w:rsidRDefault="003630C7" w:rsidP="001879D6">
      <w:pPr>
        <w:pStyle w:val="ac"/>
        <w:ind w:firstLine="708"/>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Обязательства Исполнителя</w:t>
      </w:r>
      <w:r w:rsidR="00F13C43" w:rsidRPr="001879D6">
        <w:rPr>
          <w:rFonts w:ascii="Times New Roman" w:eastAsia="Calibri" w:hAnsi="Times New Roman" w:cs="Times New Roman"/>
          <w:spacing w:val="-2"/>
          <w:sz w:val="24"/>
          <w:szCs w:val="24"/>
        </w:rPr>
        <w:t xml:space="preserve"> по оказанию услуг прекращаются в случае оказания услуг</w:t>
      </w:r>
      <w:r w:rsidR="00B63112" w:rsidRPr="001879D6">
        <w:rPr>
          <w:rFonts w:ascii="Times New Roman" w:eastAsia="Calibri" w:hAnsi="Times New Roman" w:cs="Times New Roman"/>
          <w:spacing w:val="-2"/>
          <w:sz w:val="24"/>
          <w:szCs w:val="24"/>
        </w:rPr>
        <w:t xml:space="preserve"> </w:t>
      </w:r>
      <w:r w:rsidR="00F13C43" w:rsidRPr="001879D6">
        <w:rPr>
          <w:rFonts w:ascii="Times New Roman" w:eastAsia="Calibri" w:hAnsi="Times New Roman" w:cs="Times New Roman"/>
          <w:spacing w:val="-2"/>
          <w:sz w:val="24"/>
          <w:szCs w:val="24"/>
        </w:rPr>
        <w:t xml:space="preserve">в полном объеме и приемки результатов оказанных услуг </w:t>
      </w:r>
      <w:r w:rsidR="00355E78">
        <w:rPr>
          <w:rFonts w:ascii="Times New Roman" w:eastAsia="Calibri" w:hAnsi="Times New Roman" w:cs="Times New Roman"/>
          <w:spacing w:val="-2"/>
          <w:sz w:val="24"/>
          <w:szCs w:val="24"/>
        </w:rPr>
        <w:t>Заказчиком</w:t>
      </w:r>
      <w:r w:rsidR="00F13C43" w:rsidRPr="001879D6">
        <w:rPr>
          <w:rFonts w:ascii="Times New Roman" w:eastAsia="Calibri" w:hAnsi="Times New Roman" w:cs="Times New Roman"/>
          <w:spacing w:val="-2"/>
          <w:sz w:val="24"/>
          <w:szCs w:val="24"/>
        </w:rPr>
        <w:t xml:space="preserve"> в полном об</w:t>
      </w:r>
      <w:r w:rsidR="00A2049D">
        <w:rPr>
          <w:rFonts w:ascii="Times New Roman" w:eastAsia="Calibri" w:hAnsi="Times New Roman" w:cs="Times New Roman"/>
          <w:spacing w:val="-2"/>
          <w:sz w:val="24"/>
          <w:szCs w:val="24"/>
        </w:rPr>
        <w:t>ъеме в соответствии с разделом 5</w:t>
      </w:r>
      <w:r w:rsidR="00F13C43" w:rsidRPr="001879D6">
        <w:rPr>
          <w:rFonts w:ascii="Times New Roman" w:eastAsia="Calibri" w:hAnsi="Times New Roman" w:cs="Times New Roman"/>
          <w:spacing w:val="-2"/>
          <w:sz w:val="24"/>
          <w:szCs w:val="24"/>
        </w:rPr>
        <w:t xml:space="preserve"> настоящего Контракта.</w:t>
      </w:r>
    </w:p>
    <w:p w:rsidR="00F13C43" w:rsidRPr="001879D6" w:rsidRDefault="00F13C43"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Обязательства </w:t>
      </w:r>
      <w:r w:rsidR="003630C7">
        <w:rPr>
          <w:rFonts w:ascii="Times New Roman" w:eastAsia="Calibri" w:hAnsi="Times New Roman" w:cs="Times New Roman"/>
          <w:spacing w:val="-2"/>
          <w:sz w:val="24"/>
          <w:szCs w:val="24"/>
        </w:rPr>
        <w:t>Заказчика</w:t>
      </w:r>
      <w:r w:rsidR="00C20F08">
        <w:rPr>
          <w:rFonts w:ascii="Times New Roman" w:eastAsia="Calibri" w:hAnsi="Times New Roman" w:cs="Times New Roman"/>
          <w:spacing w:val="-2"/>
          <w:sz w:val="24"/>
          <w:szCs w:val="24"/>
        </w:rPr>
        <w:t xml:space="preserve"> </w:t>
      </w:r>
      <w:r w:rsidRPr="001879D6">
        <w:rPr>
          <w:rFonts w:ascii="Times New Roman" w:eastAsia="Calibri" w:hAnsi="Times New Roman" w:cs="Times New Roman"/>
          <w:spacing w:val="-2"/>
          <w:sz w:val="24"/>
          <w:szCs w:val="24"/>
        </w:rPr>
        <w:t xml:space="preserve">по расчетам за оказанные услуги прекращаются моментом исполнения указанных обязательств, в </w:t>
      </w:r>
      <w:r w:rsidRPr="00A2049D">
        <w:rPr>
          <w:rFonts w:ascii="Times New Roman" w:eastAsia="Calibri" w:hAnsi="Times New Roman" w:cs="Times New Roman"/>
          <w:spacing w:val="-2"/>
          <w:sz w:val="24"/>
          <w:szCs w:val="24"/>
        </w:rPr>
        <w:t xml:space="preserve">соответствии </w:t>
      </w:r>
      <w:r w:rsidR="00A2049D" w:rsidRPr="00A2049D">
        <w:rPr>
          <w:rFonts w:ascii="Times New Roman" w:eastAsia="Calibri" w:hAnsi="Times New Roman" w:cs="Times New Roman"/>
          <w:spacing w:val="-2"/>
          <w:sz w:val="24"/>
          <w:szCs w:val="24"/>
        </w:rPr>
        <w:t>с п. 2.4</w:t>
      </w:r>
      <w:r w:rsidRPr="00A2049D">
        <w:rPr>
          <w:rFonts w:ascii="Times New Roman" w:eastAsia="Calibri" w:hAnsi="Times New Roman" w:cs="Times New Roman"/>
          <w:spacing w:val="-2"/>
          <w:sz w:val="24"/>
          <w:szCs w:val="24"/>
        </w:rPr>
        <w:t xml:space="preserve"> Контракта.</w:t>
      </w:r>
    </w:p>
    <w:p w:rsidR="00C431E0" w:rsidRPr="00BE41BA" w:rsidRDefault="00C431E0" w:rsidP="001879D6">
      <w:pPr>
        <w:widowControl w:val="0"/>
        <w:tabs>
          <w:tab w:val="num" w:pos="-180"/>
          <w:tab w:val="left" w:pos="567"/>
          <w:tab w:val="left" w:pos="993"/>
        </w:tabs>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C431E0" w:rsidRPr="001879D6" w:rsidRDefault="00C431E0" w:rsidP="001879D6">
      <w:pPr>
        <w:widowControl w:val="0"/>
        <w:tabs>
          <w:tab w:val="num" w:pos="-180"/>
          <w:tab w:val="left" w:pos="567"/>
          <w:tab w:val="left" w:pos="993"/>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879D6">
        <w:rPr>
          <w:rFonts w:ascii="Times New Roman" w:eastAsia="Times New Roman" w:hAnsi="Times New Roman" w:cs="Times New Roman"/>
          <w:sz w:val="24"/>
          <w:szCs w:val="24"/>
          <w:lang w:eastAsia="ru-RU"/>
        </w:rPr>
        <w:tab/>
      </w:r>
      <w:r w:rsidR="00BE41BA">
        <w:rPr>
          <w:rFonts w:ascii="Times New Roman" w:eastAsia="Times New Roman" w:hAnsi="Times New Roman" w:cs="Times New Roman"/>
          <w:b/>
          <w:sz w:val="24"/>
          <w:szCs w:val="24"/>
          <w:lang w:eastAsia="ru-RU"/>
        </w:rPr>
        <w:t>11</w:t>
      </w:r>
      <w:r w:rsidRPr="001879D6">
        <w:rPr>
          <w:rFonts w:ascii="Times New Roman" w:eastAsia="Times New Roman" w:hAnsi="Times New Roman" w:cs="Times New Roman"/>
          <w:b/>
          <w:sz w:val="24"/>
          <w:szCs w:val="24"/>
          <w:lang w:eastAsia="ru-RU"/>
        </w:rPr>
        <w:t>. ПРОТИВОДЕЙСТВИЕ КОРРУПЦИИ</w:t>
      </w:r>
    </w:p>
    <w:p w:rsidR="00C431E0" w:rsidRPr="001879D6" w:rsidRDefault="00082569" w:rsidP="001879D6">
      <w:pPr>
        <w:widowControl w:val="0"/>
        <w:tabs>
          <w:tab w:val="num" w:pos="-180"/>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431E0" w:rsidRPr="001879D6">
        <w:rPr>
          <w:rFonts w:ascii="Times New Roman" w:eastAsia="Times New Roman" w:hAnsi="Times New Roman" w:cs="Times New Roman"/>
          <w:sz w:val="24"/>
          <w:szCs w:val="24"/>
          <w:lang w:eastAsia="ru-RU"/>
        </w:rPr>
        <w:t xml:space="preserve">.1. При исполнении настоящего договора Стороны </w:t>
      </w:r>
      <w:proofErr w:type="gramStart"/>
      <w:r w:rsidR="00C431E0" w:rsidRPr="001879D6">
        <w:rPr>
          <w:rFonts w:ascii="Times New Roman" w:eastAsia="Times New Roman" w:hAnsi="Times New Roman" w:cs="Times New Roman"/>
          <w:sz w:val="24"/>
          <w:szCs w:val="24"/>
          <w:lang w:eastAsia="ru-RU"/>
        </w:rPr>
        <w:t>соблюдают</w:t>
      </w:r>
      <w:proofErr w:type="gramEnd"/>
      <w:r w:rsidR="00C431E0" w:rsidRPr="001879D6">
        <w:rPr>
          <w:rFonts w:ascii="Times New Roman" w:eastAsia="Times New Roman" w:hAnsi="Times New Roman" w:cs="Times New Roman"/>
          <w:sz w:val="24"/>
          <w:szCs w:val="24"/>
          <w:lang w:eastAsia="ru-RU"/>
        </w:rPr>
        <w:t xml:space="preserve"> и будут соблюдать в дальнейшем все применимые законы и норматив</w:t>
      </w:r>
      <w:r w:rsidR="0065116C" w:rsidRPr="001879D6">
        <w:rPr>
          <w:rFonts w:ascii="Times New Roman" w:eastAsia="Times New Roman" w:hAnsi="Times New Roman" w:cs="Times New Roman"/>
          <w:sz w:val="24"/>
          <w:szCs w:val="24"/>
          <w:lang w:eastAsia="ru-RU"/>
        </w:rPr>
        <w:t xml:space="preserve">ные акты, включая любые законы </w:t>
      </w:r>
      <w:r w:rsidR="00C431E0" w:rsidRPr="001879D6">
        <w:rPr>
          <w:rFonts w:ascii="Times New Roman" w:eastAsia="Times New Roman" w:hAnsi="Times New Roman" w:cs="Times New Roman"/>
          <w:sz w:val="24"/>
          <w:szCs w:val="24"/>
          <w:lang w:eastAsia="ru-RU"/>
        </w:rPr>
        <w:t>о противодействии коррупции.</w:t>
      </w:r>
    </w:p>
    <w:p w:rsidR="00C431E0" w:rsidRPr="001879D6" w:rsidRDefault="00082569" w:rsidP="001879D6">
      <w:pPr>
        <w:widowControl w:val="0"/>
        <w:tabs>
          <w:tab w:val="num" w:pos="-180"/>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431E0" w:rsidRPr="001879D6">
        <w:rPr>
          <w:rFonts w:ascii="Times New Roman" w:eastAsia="Times New Roman" w:hAnsi="Times New Roman" w:cs="Times New Roman"/>
          <w:sz w:val="24"/>
          <w:szCs w:val="24"/>
          <w:lang w:eastAsia="ru-RU"/>
        </w:rPr>
        <w:t xml:space="preserve">.2. </w:t>
      </w:r>
      <w:proofErr w:type="gramStart"/>
      <w:r w:rsidR="00C431E0" w:rsidRPr="001879D6">
        <w:rPr>
          <w:rFonts w:ascii="Times New Roman" w:eastAsia="Times New Roman" w:hAnsi="Times New Roman" w:cs="Times New Roman"/>
          <w:sz w:val="24"/>
          <w:szCs w:val="24"/>
          <w:lang w:eastAsia="ru-RU"/>
        </w:rPr>
        <w:t xml:space="preserve">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w:t>
      </w:r>
      <w:r w:rsidR="0065116C" w:rsidRPr="001879D6">
        <w:rPr>
          <w:rFonts w:ascii="Times New Roman" w:eastAsia="Times New Roman" w:hAnsi="Times New Roman" w:cs="Times New Roman"/>
          <w:sz w:val="24"/>
          <w:szCs w:val="24"/>
          <w:lang w:eastAsia="ru-RU"/>
        </w:rPr>
        <w:t>в</w:t>
      </w:r>
      <w:r w:rsidR="00C431E0" w:rsidRPr="001879D6">
        <w:rPr>
          <w:rFonts w:ascii="Times New Roman" w:eastAsia="Times New Roman" w:hAnsi="Times New Roman" w:cs="Times New Roman"/>
          <w:sz w:val="24"/>
          <w:szCs w:val="24"/>
          <w:lang w:eastAsia="ru-RU"/>
        </w:rPr>
        <w:t xml:space="preserve">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w:t>
      </w:r>
      <w:proofErr w:type="gramEnd"/>
      <w:r w:rsidR="00C431E0" w:rsidRPr="001879D6">
        <w:rPr>
          <w:rFonts w:ascii="Times New Roman" w:eastAsia="Times New Roman" w:hAnsi="Times New Roman" w:cs="Times New Roman"/>
          <w:sz w:val="24"/>
          <w:szCs w:val="24"/>
          <w:lang w:eastAsia="ru-RU"/>
        </w:rPr>
        <w:t xml:space="preserve">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коррупции.</w:t>
      </w:r>
    </w:p>
    <w:p w:rsidR="00957E09" w:rsidRPr="00684B67" w:rsidRDefault="00957E09" w:rsidP="001879D6">
      <w:pPr>
        <w:widowControl w:val="0"/>
        <w:tabs>
          <w:tab w:val="num" w:pos="-180"/>
          <w:tab w:val="left" w:pos="567"/>
          <w:tab w:val="left" w:pos="993"/>
        </w:tabs>
        <w:autoSpaceDE w:val="0"/>
        <w:autoSpaceDN w:val="0"/>
        <w:adjustRightInd w:val="0"/>
        <w:spacing w:after="0" w:line="240" w:lineRule="auto"/>
        <w:jc w:val="both"/>
        <w:rPr>
          <w:rFonts w:ascii="Times New Roman" w:eastAsia="Calibri" w:hAnsi="Times New Roman" w:cs="Times New Roman"/>
          <w:spacing w:val="-2"/>
          <w:sz w:val="16"/>
          <w:szCs w:val="16"/>
        </w:rPr>
      </w:pPr>
    </w:p>
    <w:p w:rsidR="00C15305" w:rsidRPr="001879D6" w:rsidRDefault="00957E09" w:rsidP="001879D6">
      <w:pPr>
        <w:pStyle w:val="ac"/>
        <w:jc w:val="center"/>
        <w:rPr>
          <w:rFonts w:ascii="Times New Roman" w:eastAsia="Calibri" w:hAnsi="Times New Roman" w:cs="Times New Roman"/>
          <w:b/>
          <w:spacing w:val="-2"/>
          <w:sz w:val="24"/>
          <w:szCs w:val="24"/>
        </w:rPr>
      </w:pPr>
      <w:r w:rsidRPr="001879D6">
        <w:rPr>
          <w:rFonts w:ascii="Times New Roman" w:eastAsia="Calibri" w:hAnsi="Times New Roman" w:cs="Times New Roman"/>
          <w:b/>
          <w:spacing w:val="-2"/>
          <w:sz w:val="24"/>
          <w:szCs w:val="24"/>
        </w:rPr>
        <w:t>1</w:t>
      </w:r>
      <w:r w:rsidR="00A15137">
        <w:rPr>
          <w:rFonts w:ascii="Times New Roman" w:eastAsia="Calibri" w:hAnsi="Times New Roman" w:cs="Times New Roman"/>
          <w:b/>
          <w:spacing w:val="-2"/>
          <w:sz w:val="24"/>
          <w:szCs w:val="24"/>
        </w:rPr>
        <w:t>2</w:t>
      </w:r>
      <w:r w:rsidRPr="001879D6">
        <w:rPr>
          <w:rFonts w:ascii="Times New Roman" w:eastAsia="Calibri" w:hAnsi="Times New Roman" w:cs="Times New Roman"/>
          <w:b/>
          <w:spacing w:val="-2"/>
          <w:sz w:val="24"/>
          <w:szCs w:val="24"/>
        </w:rPr>
        <w:t>. ЗАЩИТА ПЕРСОНАЛЬНЫХ ДАННЫХ</w:t>
      </w:r>
    </w:p>
    <w:p w:rsidR="00957E09" w:rsidRDefault="00957E09" w:rsidP="001879D6">
      <w:pPr>
        <w:pStyle w:val="ac"/>
        <w:ind w:firstLine="708"/>
        <w:jc w:val="both"/>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1</w:t>
      </w:r>
      <w:r w:rsidR="00C431E0" w:rsidRPr="001879D6">
        <w:rPr>
          <w:rFonts w:ascii="Times New Roman" w:eastAsia="Calibri" w:hAnsi="Times New Roman" w:cs="Times New Roman"/>
          <w:spacing w:val="-2"/>
          <w:sz w:val="24"/>
          <w:szCs w:val="24"/>
        </w:rPr>
        <w:t>2</w:t>
      </w:r>
      <w:r w:rsidRPr="001879D6">
        <w:rPr>
          <w:rFonts w:ascii="Times New Roman" w:eastAsia="Calibri" w:hAnsi="Times New Roman" w:cs="Times New Roman"/>
          <w:spacing w:val="-2"/>
          <w:sz w:val="24"/>
          <w:szCs w:val="24"/>
        </w:rPr>
        <w:t xml:space="preserve">.1. </w:t>
      </w:r>
      <w:proofErr w:type="gramStart"/>
      <w:r w:rsidR="00C20F08">
        <w:rPr>
          <w:rFonts w:ascii="Times New Roman" w:eastAsia="Calibri" w:hAnsi="Times New Roman" w:cs="Times New Roman"/>
          <w:spacing w:val="-2"/>
          <w:sz w:val="24"/>
          <w:szCs w:val="24"/>
        </w:rPr>
        <w:t>И</w:t>
      </w:r>
      <w:r w:rsidR="00355E78">
        <w:rPr>
          <w:rFonts w:ascii="Times New Roman" w:eastAsia="Calibri" w:hAnsi="Times New Roman" w:cs="Times New Roman"/>
          <w:spacing w:val="-2"/>
          <w:sz w:val="24"/>
          <w:szCs w:val="24"/>
        </w:rPr>
        <w:t>сполнитель</w:t>
      </w:r>
      <w:r w:rsidRPr="001879D6">
        <w:rPr>
          <w:rFonts w:ascii="Times New Roman" w:eastAsia="Calibri" w:hAnsi="Times New Roman" w:cs="Times New Roman"/>
          <w:spacing w:val="-2"/>
          <w:sz w:val="24"/>
          <w:szCs w:val="24"/>
        </w:rPr>
        <w:t xml:space="preserve"> в соответствии с положениями Федерального закона «О персональных данных» принимает необходимые меры по обеспечению безопасности информации о полученных </w:t>
      </w:r>
      <w:r w:rsidR="00C20F08">
        <w:rPr>
          <w:rFonts w:ascii="Times New Roman" w:eastAsia="Calibri" w:hAnsi="Times New Roman" w:cs="Times New Roman"/>
          <w:spacing w:val="-2"/>
          <w:sz w:val="24"/>
          <w:szCs w:val="24"/>
        </w:rPr>
        <w:t>И</w:t>
      </w:r>
      <w:r w:rsidR="00355E78">
        <w:rPr>
          <w:rFonts w:ascii="Times New Roman" w:eastAsia="Calibri" w:hAnsi="Times New Roman" w:cs="Times New Roman"/>
          <w:spacing w:val="-2"/>
          <w:sz w:val="24"/>
          <w:szCs w:val="24"/>
        </w:rPr>
        <w:t>сполнителем</w:t>
      </w:r>
      <w:r w:rsidRPr="001879D6">
        <w:rPr>
          <w:rFonts w:ascii="Times New Roman" w:eastAsia="Calibri" w:hAnsi="Times New Roman" w:cs="Times New Roman"/>
          <w:spacing w:val="-2"/>
          <w:sz w:val="24"/>
          <w:szCs w:val="24"/>
        </w:rPr>
        <w:t xml:space="preserve"> в процессе оказ</w:t>
      </w:r>
      <w:r w:rsidR="00C20F08">
        <w:rPr>
          <w:rFonts w:ascii="Times New Roman" w:eastAsia="Calibri" w:hAnsi="Times New Roman" w:cs="Times New Roman"/>
          <w:spacing w:val="-2"/>
          <w:sz w:val="24"/>
          <w:szCs w:val="24"/>
        </w:rPr>
        <w:t>ания услуг персональных данных Заказчика</w:t>
      </w:r>
      <w:r w:rsidRPr="001879D6">
        <w:rPr>
          <w:rFonts w:ascii="Times New Roman" w:eastAsia="Calibri" w:hAnsi="Times New Roman" w:cs="Times New Roman"/>
          <w:spacing w:val="-2"/>
          <w:sz w:val="24"/>
          <w:szCs w:val="24"/>
        </w:rPr>
        <w:t>, в том числе при их обработке и использовании.</w:t>
      </w:r>
      <w:proofErr w:type="gramEnd"/>
    </w:p>
    <w:p w:rsidR="003630C7" w:rsidRPr="003630C7" w:rsidRDefault="003630C7" w:rsidP="00A15137">
      <w:pPr>
        <w:pStyle w:val="ac"/>
        <w:jc w:val="center"/>
        <w:rPr>
          <w:rFonts w:ascii="Times New Roman" w:eastAsia="Calibri" w:hAnsi="Times New Roman" w:cs="Times New Roman"/>
          <w:b/>
          <w:spacing w:val="-2"/>
          <w:sz w:val="24"/>
          <w:szCs w:val="24"/>
        </w:rPr>
      </w:pPr>
      <w:r w:rsidRPr="003630C7">
        <w:rPr>
          <w:rFonts w:ascii="Times New Roman" w:eastAsia="Calibri" w:hAnsi="Times New Roman" w:cs="Times New Roman"/>
          <w:b/>
          <w:spacing w:val="-2"/>
          <w:sz w:val="24"/>
          <w:szCs w:val="24"/>
        </w:rPr>
        <w:t>1</w:t>
      </w:r>
      <w:r w:rsidR="00A15137">
        <w:rPr>
          <w:rFonts w:ascii="Times New Roman" w:eastAsia="Calibri" w:hAnsi="Times New Roman" w:cs="Times New Roman"/>
          <w:b/>
          <w:spacing w:val="-2"/>
          <w:sz w:val="24"/>
          <w:szCs w:val="24"/>
        </w:rPr>
        <w:t>3</w:t>
      </w:r>
      <w:r w:rsidRPr="003630C7">
        <w:rPr>
          <w:rFonts w:ascii="Times New Roman" w:eastAsia="Calibri" w:hAnsi="Times New Roman" w:cs="Times New Roman"/>
          <w:b/>
          <w:spacing w:val="-2"/>
          <w:sz w:val="24"/>
          <w:szCs w:val="24"/>
        </w:rPr>
        <w:t>. ПРОЧИЕ УСЛОВИЯ</w:t>
      </w:r>
    </w:p>
    <w:p w:rsidR="003630C7" w:rsidRPr="003630C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.1. Во всем, что не предусмотрено Контрактом, Стороны руководствуются законодательством Российской Федерации.</w:t>
      </w:r>
    </w:p>
    <w:p w:rsidR="003630C7" w:rsidRPr="003630C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630C7" w:rsidRPr="003630C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.3. Изменение условий Контракта при его исполнении не допускается, за исключением случаев, предусмотренных Федеральным законом № 44-ФЗ.</w:t>
      </w:r>
    </w:p>
    <w:p w:rsidR="003630C7" w:rsidRPr="003630C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.4. П</w:t>
      </w:r>
      <w:r>
        <w:rPr>
          <w:rFonts w:ascii="Times New Roman" w:eastAsia="Calibri" w:hAnsi="Times New Roman" w:cs="Times New Roman"/>
          <w:spacing w:val="-2"/>
          <w:sz w:val="24"/>
          <w:szCs w:val="24"/>
        </w:rPr>
        <w:t>ри смене банковских реквизитов С</w:t>
      </w:r>
      <w:r w:rsidR="003630C7" w:rsidRPr="003630C7">
        <w:rPr>
          <w:rFonts w:ascii="Times New Roman" w:eastAsia="Calibri" w:hAnsi="Times New Roman" w:cs="Times New Roman"/>
          <w:spacing w:val="-2"/>
          <w:sz w:val="24"/>
          <w:szCs w:val="24"/>
        </w:rPr>
        <w:t>торон контракта составление дополнительного соглашения не требуется.</w:t>
      </w:r>
    </w:p>
    <w:p w:rsidR="003630C7" w:rsidRPr="003630C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630C7" w:rsidRPr="003630C7" w:rsidRDefault="003630C7" w:rsidP="00A15137">
      <w:pPr>
        <w:pStyle w:val="ac"/>
        <w:ind w:firstLine="709"/>
        <w:jc w:val="both"/>
        <w:rPr>
          <w:rFonts w:ascii="Times New Roman" w:eastAsia="Calibri" w:hAnsi="Times New Roman" w:cs="Times New Roman"/>
          <w:spacing w:val="-2"/>
          <w:sz w:val="24"/>
          <w:szCs w:val="24"/>
        </w:rPr>
      </w:pPr>
      <w:r w:rsidRPr="003630C7">
        <w:rPr>
          <w:rFonts w:ascii="Times New Roman" w:eastAsia="Calibri" w:hAnsi="Times New Roman" w:cs="Times New Roman"/>
          <w:spacing w:val="-2"/>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3630C7" w:rsidRPr="003630C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630C7" w:rsidRPr="00A15137" w:rsidRDefault="00A15137" w:rsidP="00A15137">
      <w:pPr>
        <w:pStyle w:val="ac"/>
        <w:ind w:firstLine="709"/>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13</w:t>
      </w:r>
      <w:r w:rsidR="003630C7" w:rsidRPr="003630C7">
        <w:rPr>
          <w:rFonts w:ascii="Times New Roman" w:eastAsia="Calibri" w:hAnsi="Times New Roman" w:cs="Times New Roman"/>
          <w:spacing w:val="-2"/>
          <w:sz w:val="24"/>
          <w:szCs w:val="24"/>
        </w:rPr>
        <w:t xml:space="preserve">.7.Стороны признают, что документы, связанные с исполнением обязательств по Контракту и направленные  по почтовому адресу, </w:t>
      </w:r>
      <w:r w:rsidR="003630C7" w:rsidRPr="00A15137">
        <w:rPr>
          <w:rFonts w:ascii="Times New Roman" w:eastAsia="Calibri" w:hAnsi="Times New Roman" w:cs="Times New Roman"/>
          <w:spacing w:val="-2"/>
          <w:sz w:val="24"/>
          <w:szCs w:val="24"/>
        </w:rPr>
        <w:t xml:space="preserve">указанному </w:t>
      </w:r>
      <w:r w:rsidRPr="00A15137">
        <w:rPr>
          <w:rFonts w:ascii="Times New Roman" w:eastAsia="Calibri" w:hAnsi="Times New Roman" w:cs="Times New Roman"/>
          <w:spacing w:val="-2"/>
          <w:sz w:val="24"/>
          <w:szCs w:val="24"/>
        </w:rPr>
        <w:t>в разделе 14</w:t>
      </w:r>
      <w:r w:rsidR="003630C7" w:rsidRPr="00A15137">
        <w:rPr>
          <w:rFonts w:ascii="Times New Roman" w:eastAsia="Calibri" w:hAnsi="Times New Roman" w:cs="Times New Roman"/>
          <w:spacing w:val="-2"/>
          <w:sz w:val="24"/>
          <w:szCs w:val="24"/>
        </w:rPr>
        <w:t xml:space="preserve"> «Адреса и банковские реквизиты Сторон» Контракта, считаются направленными надлежащим образом.</w:t>
      </w:r>
    </w:p>
    <w:p w:rsidR="003630C7" w:rsidRPr="00A15137" w:rsidRDefault="00A15137" w:rsidP="00A15137">
      <w:pPr>
        <w:pStyle w:val="ac"/>
        <w:ind w:firstLine="709"/>
        <w:jc w:val="both"/>
        <w:rPr>
          <w:rFonts w:ascii="Times New Roman" w:eastAsia="Calibri" w:hAnsi="Times New Roman" w:cs="Times New Roman"/>
          <w:spacing w:val="-2"/>
          <w:sz w:val="24"/>
          <w:szCs w:val="24"/>
        </w:rPr>
      </w:pPr>
      <w:r w:rsidRPr="00A15137">
        <w:rPr>
          <w:rFonts w:ascii="Times New Roman" w:eastAsia="Calibri" w:hAnsi="Times New Roman" w:cs="Times New Roman"/>
          <w:spacing w:val="-2"/>
          <w:sz w:val="24"/>
          <w:szCs w:val="24"/>
        </w:rPr>
        <w:t>13.8</w:t>
      </w:r>
      <w:r w:rsidR="003630C7" w:rsidRPr="00A15137">
        <w:rPr>
          <w:rFonts w:ascii="Times New Roman" w:eastAsia="Calibri" w:hAnsi="Times New Roman" w:cs="Times New Roman"/>
          <w:spacing w:val="-2"/>
          <w:sz w:val="24"/>
          <w:szCs w:val="24"/>
        </w:rPr>
        <w:t>. Настоящий Контракт составлен в двух экземплярах, имеющих равную юридическую силу, по одному экземпляру для каждой из Сторон.</w:t>
      </w:r>
    </w:p>
    <w:p w:rsidR="003630C7" w:rsidRPr="00A15137" w:rsidRDefault="00A15137" w:rsidP="00A15137">
      <w:pPr>
        <w:pStyle w:val="ac"/>
        <w:ind w:firstLine="709"/>
        <w:jc w:val="both"/>
        <w:rPr>
          <w:rFonts w:ascii="Times New Roman" w:eastAsia="Calibri" w:hAnsi="Times New Roman" w:cs="Times New Roman"/>
          <w:b/>
          <w:spacing w:val="-2"/>
          <w:sz w:val="24"/>
          <w:szCs w:val="24"/>
        </w:rPr>
      </w:pPr>
      <w:r w:rsidRPr="00A15137">
        <w:rPr>
          <w:rFonts w:ascii="Times New Roman" w:eastAsia="Calibri" w:hAnsi="Times New Roman" w:cs="Times New Roman"/>
          <w:spacing w:val="-2"/>
          <w:sz w:val="24"/>
          <w:szCs w:val="24"/>
        </w:rPr>
        <w:t>13.9</w:t>
      </w:r>
      <w:r w:rsidR="00B97E1F">
        <w:rPr>
          <w:rFonts w:ascii="Times New Roman" w:eastAsia="Calibri" w:hAnsi="Times New Roman" w:cs="Times New Roman"/>
          <w:spacing w:val="-2"/>
          <w:sz w:val="24"/>
          <w:szCs w:val="24"/>
        </w:rPr>
        <w:t>. К настоящему К</w:t>
      </w:r>
      <w:r w:rsidR="003630C7" w:rsidRPr="00A15137">
        <w:rPr>
          <w:rFonts w:ascii="Times New Roman" w:eastAsia="Calibri" w:hAnsi="Times New Roman" w:cs="Times New Roman"/>
          <w:spacing w:val="-2"/>
          <w:sz w:val="24"/>
          <w:szCs w:val="24"/>
        </w:rPr>
        <w:t>онтракту прилагаются и являются неотъемлемой частью:</w:t>
      </w:r>
    </w:p>
    <w:p w:rsidR="00A15137" w:rsidRPr="009632AE" w:rsidRDefault="00A15137" w:rsidP="00A151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1 - </w:t>
      </w:r>
      <w:r w:rsidRPr="00A15137">
        <w:rPr>
          <w:rFonts w:ascii="Times New Roman" w:hAnsi="Times New Roman" w:cs="Times New Roman"/>
          <w:sz w:val="24"/>
          <w:szCs w:val="24"/>
        </w:rPr>
        <w:t>Техническое задание на оказание услуг по пр</w:t>
      </w:r>
      <w:r>
        <w:rPr>
          <w:rFonts w:ascii="Times New Roman" w:hAnsi="Times New Roman" w:cs="Times New Roman"/>
          <w:sz w:val="24"/>
          <w:szCs w:val="24"/>
        </w:rPr>
        <w:t>оведению специальной оценки условий труда;</w:t>
      </w:r>
    </w:p>
    <w:p w:rsidR="00A15137" w:rsidRPr="009632AE" w:rsidRDefault="00A15137" w:rsidP="00A15137">
      <w:pPr>
        <w:tabs>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2 - </w:t>
      </w:r>
      <w:r w:rsidRPr="009632AE">
        <w:rPr>
          <w:rFonts w:ascii="Times New Roman" w:hAnsi="Times New Roman" w:cs="Times New Roman"/>
          <w:sz w:val="24"/>
          <w:szCs w:val="24"/>
        </w:rPr>
        <w:t>Приказ о проведении СОУТ</w:t>
      </w:r>
      <w:r>
        <w:rPr>
          <w:rFonts w:ascii="Times New Roman" w:hAnsi="Times New Roman" w:cs="Times New Roman"/>
          <w:sz w:val="24"/>
          <w:szCs w:val="24"/>
        </w:rPr>
        <w:t>;</w:t>
      </w:r>
    </w:p>
    <w:p w:rsidR="00A15137" w:rsidRDefault="00A15137" w:rsidP="00A15137">
      <w:pPr>
        <w:tabs>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3 - </w:t>
      </w:r>
      <w:r w:rsidRPr="009632AE">
        <w:rPr>
          <w:rFonts w:ascii="Times New Roman" w:hAnsi="Times New Roman" w:cs="Times New Roman"/>
          <w:sz w:val="24"/>
          <w:szCs w:val="24"/>
        </w:rPr>
        <w:t>Сведения об</w:t>
      </w:r>
      <w:r>
        <w:rPr>
          <w:rFonts w:ascii="Times New Roman" w:hAnsi="Times New Roman" w:cs="Times New Roman"/>
          <w:sz w:val="24"/>
          <w:szCs w:val="24"/>
        </w:rPr>
        <w:t xml:space="preserve"> организации-Заказчике (форма);</w:t>
      </w:r>
    </w:p>
    <w:p w:rsidR="00A15137" w:rsidRPr="00A15137" w:rsidRDefault="00A15137" w:rsidP="00A15137">
      <w:pPr>
        <w:tabs>
          <w:tab w:val="left"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A15137">
        <w:rPr>
          <w:rFonts w:ascii="Times New Roman" w:hAnsi="Times New Roman" w:cs="Times New Roman"/>
          <w:sz w:val="24"/>
          <w:szCs w:val="24"/>
        </w:rPr>
        <w:t>риложение №</w:t>
      </w:r>
      <w:r>
        <w:rPr>
          <w:rFonts w:ascii="Times New Roman" w:hAnsi="Times New Roman" w:cs="Times New Roman"/>
          <w:sz w:val="24"/>
          <w:szCs w:val="24"/>
        </w:rPr>
        <w:t xml:space="preserve"> 4 - П</w:t>
      </w:r>
      <w:r w:rsidRPr="00A15137">
        <w:rPr>
          <w:rFonts w:ascii="Times New Roman" w:hAnsi="Times New Roman" w:cs="Times New Roman"/>
          <w:sz w:val="24"/>
          <w:szCs w:val="24"/>
        </w:rPr>
        <w:t>еречень оборудования, инструментов и приспособлений, применяемых на рабочих местах, подлежащих СОУТ, а также используемые материалы и сырье</w:t>
      </w:r>
      <w:r w:rsidR="004D519F">
        <w:rPr>
          <w:rFonts w:ascii="Times New Roman" w:hAnsi="Times New Roman" w:cs="Times New Roman"/>
          <w:sz w:val="24"/>
          <w:szCs w:val="24"/>
        </w:rPr>
        <w:t xml:space="preserve"> (форма);</w:t>
      </w:r>
    </w:p>
    <w:p w:rsidR="003630C7" w:rsidRPr="003630C7" w:rsidRDefault="00A15137" w:rsidP="00A15137">
      <w:pPr>
        <w:pStyle w:val="ac"/>
        <w:rPr>
          <w:rFonts w:ascii="Times New Roman" w:eastAsia="Calibri" w:hAnsi="Times New Roman" w:cs="Times New Roman"/>
          <w:spacing w:val="-2"/>
          <w:sz w:val="24"/>
          <w:szCs w:val="24"/>
        </w:rPr>
      </w:pPr>
      <w:r>
        <w:rPr>
          <w:rFonts w:ascii="Times New Roman" w:hAnsi="Times New Roman" w:cs="Times New Roman"/>
          <w:sz w:val="24"/>
          <w:szCs w:val="24"/>
        </w:rPr>
        <w:t xml:space="preserve">            Приложение № 5 - </w:t>
      </w:r>
      <w:r w:rsidRPr="009632AE">
        <w:rPr>
          <w:rFonts w:ascii="Times New Roman" w:hAnsi="Times New Roman" w:cs="Times New Roman"/>
          <w:sz w:val="24"/>
          <w:szCs w:val="24"/>
        </w:rPr>
        <w:t>Перечень рабочих мест, подлежащих СОУТ (форма</w:t>
      </w:r>
      <w:r>
        <w:rPr>
          <w:rFonts w:ascii="Times New Roman" w:hAnsi="Times New Roman" w:cs="Times New Roman"/>
          <w:sz w:val="24"/>
          <w:szCs w:val="24"/>
        </w:rPr>
        <w:t>).</w:t>
      </w:r>
      <w:r w:rsidR="003630C7" w:rsidRPr="003630C7">
        <w:rPr>
          <w:rFonts w:ascii="Times New Roman" w:eastAsia="Calibri" w:hAnsi="Times New Roman" w:cs="Times New Roman"/>
          <w:spacing w:val="-2"/>
          <w:sz w:val="24"/>
          <w:szCs w:val="24"/>
        </w:rPr>
        <w:tab/>
      </w:r>
    </w:p>
    <w:p w:rsidR="003630C7" w:rsidRPr="003630C7" w:rsidRDefault="003630C7" w:rsidP="003630C7">
      <w:pPr>
        <w:pStyle w:val="ac"/>
        <w:ind w:firstLine="708"/>
        <w:rPr>
          <w:rFonts w:ascii="Times New Roman" w:eastAsia="Calibri" w:hAnsi="Times New Roman" w:cs="Times New Roman"/>
          <w:spacing w:val="-2"/>
          <w:sz w:val="24"/>
          <w:szCs w:val="24"/>
        </w:rPr>
      </w:pPr>
    </w:p>
    <w:p w:rsidR="00C431E0" w:rsidRPr="001879D6" w:rsidRDefault="00C431E0" w:rsidP="001879D6">
      <w:pPr>
        <w:pStyle w:val="ac"/>
        <w:rPr>
          <w:rFonts w:ascii="Times New Roman" w:eastAsia="Calibri" w:hAnsi="Times New Roman" w:cs="Times New Roman"/>
          <w:spacing w:val="-2"/>
          <w:sz w:val="24"/>
          <w:szCs w:val="24"/>
        </w:rPr>
      </w:pPr>
    </w:p>
    <w:p w:rsidR="00957E09" w:rsidRPr="001879D6" w:rsidRDefault="00957E09" w:rsidP="001879D6">
      <w:pPr>
        <w:pStyle w:val="ac"/>
        <w:jc w:val="center"/>
        <w:rPr>
          <w:rFonts w:ascii="Times New Roman" w:eastAsia="Calibri" w:hAnsi="Times New Roman" w:cs="Times New Roman"/>
          <w:b/>
          <w:spacing w:val="-2"/>
          <w:sz w:val="24"/>
          <w:szCs w:val="24"/>
        </w:rPr>
      </w:pPr>
      <w:r w:rsidRPr="001879D6">
        <w:rPr>
          <w:rFonts w:ascii="Times New Roman" w:eastAsia="Calibri" w:hAnsi="Times New Roman" w:cs="Times New Roman"/>
          <w:b/>
          <w:spacing w:val="-2"/>
          <w:sz w:val="24"/>
          <w:szCs w:val="24"/>
        </w:rPr>
        <w:t>1</w:t>
      </w:r>
      <w:r w:rsidR="00A15137">
        <w:rPr>
          <w:rFonts w:ascii="Times New Roman" w:eastAsia="Calibri" w:hAnsi="Times New Roman" w:cs="Times New Roman"/>
          <w:b/>
          <w:spacing w:val="-2"/>
          <w:sz w:val="24"/>
          <w:szCs w:val="24"/>
        </w:rPr>
        <w:t>4</w:t>
      </w:r>
      <w:r w:rsidRPr="001879D6">
        <w:rPr>
          <w:rFonts w:ascii="Times New Roman" w:eastAsia="Calibri" w:hAnsi="Times New Roman" w:cs="Times New Roman"/>
          <w:b/>
          <w:spacing w:val="-2"/>
          <w:sz w:val="24"/>
          <w:szCs w:val="24"/>
        </w:rPr>
        <w:t>. АДРЕСА И БАНКОВСКИЕ РЕКВИЗИТЫ</w:t>
      </w:r>
      <w:r w:rsidR="00C431E0" w:rsidRPr="001879D6">
        <w:rPr>
          <w:rFonts w:ascii="Times New Roman" w:eastAsia="Calibri" w:hAnsi="Times New Roman" w:cs="Times New Roman"/>
          <w:b/>
          <w:spacing w:val="-2"/>
          <w:sz w:val="24"/>
          <w:szCs w:val="24"/>
        </w:rPr>
        <w:t xml:space="preserve"> СТОРОН</w:t>
      </w:r>
    </w:p>
    <w:p w:rsidR="00370BE9" w:rsidRPr="001879D6" w:rsidRDefault="00370BE9" w:rsidP="001879D6">
      <w:pPr>
        <w:pStyle w:val="ac"/>
        <w:jc w:val="center"/>
        <w:rPr>
          <w:rFonts w:ascii="Times New Roman" w:eastAsia="Calibri" w:hAnsi="Times New Roman" w:cs="Times New Roman"/>
          <w:b/>
          <w:spacing w:val="-2"/>
          <w:sz w:val="24"/>
          <w:szCs w:val="24"/>
        </w:rPr>
      </w:pPr>
    </w:p>
    <w:tbl>
      <w:tblPr>
        <w:tblW w:w="0" w:type="auto"/>
        <w:tblInd w:w="108" w:type="dxa"/>
        <w:tblLayout w:type="fixed"/>
        <w:tblLook w:val="0000" w:firstRow="0" w:lastRow="0" w:firstColumn="0" w:lastColumn="0" w:noHBand="0" w:noVBand="0"/>
      </w:tblPr>
      <w:tblGrid>
        <w:gridCol w:w="5353"/>
        <w:gridCol w:w="4655"/>
      </w:tblGrid>
      <w:tr w:rsidR="00957E09" w:rsidRPr="002712E3" w:rsidTr="006D68AC">
        <w:trPr>
          <w:trHeight w:val="5247"/>
        </w:trPr>
        <w:tc>
          <w:tcPr>
            <w:tcW w:w="5353" w:type="dxa"/>
            <w:shd w:val="clear" w:color="000000" w:fill="FFFFFF"/>
          </w:tcPr>
          <w:p w:rsidR="00957E09" w:rsidRPr="001879D6" w:rsidRDefault="00957E09" w:rsidP="001879D6">
            <w:pPr>
              <w:pStyle w:val="ac"/>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Заказчик:</w:t>
            </w:r>
          </w:p>
          <w:p w:rsidR="00C248A3" w:rsidRPr="002712E3" w:rsidRDefault="00957E09" w:rsidP="001879D6">
            <w:pPr>
              <w:pStyle w:val="ac"/>
              <w:rPr>
                <w:rFonts w:ascii="Times New Roman" w:eastAsia="Calibri" w:hAnsi="Times New Roman" w:cs="Times New Roman"/>
                <w:b/>
                <w:spacing w:val="-2"/>
                <w:sz w:val="24"/>
                <w:szCs w:val="24"/>
              </w:rPr>
            </w:pPr>
            <w:r w:rsidRPr="002712E3">
              <w:rPr>
                <w:rFonts w:ascii="Times New Roman" w:eastAsia="Calibri" w:hAnsi="Times New Roman" w:cs="Times New Roman"/>
                <w:b/>
                <w:spacing w:val="-2"/>
                <w:sz w:val="24"/>
                <w:szCs w:val="24"/>
              </w:rPr>
              <w:t xml:space="preserve">Управление Федеральной налоговой службы </w:t>
            </w:r>
          </w:p>
          <w:p w:rsidR="00957E09" w:rsidRPr="002712E3" w:rsidRDefault="00957E09" w:rsidP="001879D6">
            <w:pPr>
              <w:pStyle w:val="ac"/>
              <w:rPr>
                <w:rFonts w:ascii="Times New Roman" w:eastAsia="Calibri" w:hAnsi="Times New Roman" w:cs="Times New Roman"/>
                <w:spacing w:val="-2"/>
                <w:sz w:val="24"/>
                <w:szCs w:val="24"/>
              </w:rPr>
            </w:pPr>
            <w:r w:rsidRPr="002712E3">
              <w:rPr>
                <w:rFonts w:ascii="Times New Roman" w:eastAsia="Calibri" w:hAnsi="Times New Roman" w:cs="Times New Roman"/>
                <w:b/>
                <w:spacing w:val="-2"/>
                <w:sz w:val="24"/>
                <w:szCs w:val="24"/>
              </w:rPr>
              <w:t>по Вологодской област</w:t>
            </w:r>
            <w:r w:rsidRPr="002712E3">
              <w:rPr>
                <w:rFonts w:ascii="Times New Roman" w:eastAsia="Calibri" w:hAnsi="Times New Roman" w:cs="Times New Roman"/>
                <w:spacing w:val="-2"/>
                <w:sz w:val="24"/>
                <w:szCs w:val="24"/>
              </w:rPr>
              <w:t>и</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160000, г. Вологда, ул. Герцена, д. 1,</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xml:space="preserve">ИНН 3525145001 / КПП 352501001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ОГРН 1043500240002</w:t>
            </w:r>
          </w:p>
          <w:p w:rsidR="00566051" w:rsidRDefault="002712E3" w:rsidP="002712E3">
            <w:pPr>
              <w:pStyle w:val="ac"/>
              <w:rPr>
                <w:rFonts w:ascii="Times New Roman" w:eastAsia="Calibri" w:hAnsi="Times New Roman" w:cs="Times New Roman"/>
                <w:spacing w:val="-2"/>
                <w:sz w:val="24"/>
                <w:szCs w:val="24"/>
              </w:rPr>
            </w:pPr>
            <w:proofErr w:type="gramStart"/>
            <w:r w:rsidRPr="002712E3">
              <w:rPr>
                <w:rFonts w:ascii="Times New Roman" w:eastAsia="Calibri" w:hAnsi="Times New Roman" w:cs="Times New Roman"/>
                <w:spacing w:val="-2"/>
                <w:sz w:val="24"/>
                <w:szCs w:val="24"/>
              </w:rPr>
              <w:t>л</w:t>
            </w:r>
            <w:proofErr w:type="gramEnd"/>
            <w:r w:rsidRPr="002712E3">
              <w:rPr>
                <w:rFonts w:ascii="Times New Roman" w:eastAsia="Calibri" w:hAnsi="Times New Roman" w:cs="Times New Roman"/>
                <w:spacing w:val="-2"/>
                <w:sz w:val="24"/>
                <w:szCs w:val="24"/>
              </w:rPr>
              <w:t>/</w:t>
            </w:r>
            <w:proofErr w:type="spellStart"/>
            <w:r w:rsidRPr="002712E3">
              <w:rPr>
                <w:rFonts w:ascii="Times New Roman" w:eastAsia="Calibri" w:hAnsi="Times New Roman" w:cs="Times New Roman"/>
                <w:spacing w:val="-2"/>
                <w:sz w:val="24"/>
                <w:szCs w:val="24"/>
              </w:rPr>
              <w:t>сч</w:t>
            </w:r>
            <w:proofErr w:type="spellEnd"/>
            <w:r w:rsidRPr="002712E3">
              <w:rPr>
                <w:rFonts w:ascii="Times New Roman" w:eastAsia="Calibri" w:hAnsi="Times New Roman" w:cs="Times New Roman"/>
                <w:spacing w:val="-2"/>
                <w:sz w:val="24"/>
                <w:szCs w:val="24"/>
              </w:rPr>
              <w:t xml:space="preserve">. № 03301114290 в УФК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xml:space="preserve">по Нижегородской области </w:t>
            </w:r>
          </w:p>
          <w:p w:rsidR="002712E3" w:rsidRDefault="002712E3" w:rsidP="002712E3">
            <w:pPr>
              <w:pStyle w:val="ac"/>
              <w:rPr>
                <w:rFonts w:ascii="Times New Roman" w:eastAsia="Calibri" w:hAnsi="Times New Roman" w:cs="Times New Roman"/>
                <w:spacing w:val="-2"/>
                <w:sz w:val="24"/>
                <w:szCs w:val="24"/>
              </w:rPr>
            </w:pPr>
            <w:proofErr w:type="gramStart"/>
            <w:r w:rsidRPr="002712E3">
              <w:rPr>
                <w:rFonts w:ascii="Times New Roman" w:eastAsia="Calibri" w:hAnsi="Times New Roman" w:cs="Times New Roman"/>
                <w:spacing w:val="-2"/>
                <w:sz w:val="24"/>
                <w:szCs w:val="24"/>
              </w:rPr>
              <w:t>(Управление Федеральной налоговой службы</w:t>
            </w:r>
            <w:proofErr w:type="gramEnd"/>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по Вологодской области)</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xml:space="preserve">Счет: казначейский счет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03211643000000013208</w:t>
            </w:r>
          </w:p>
          <w:p w:rsidR="00566051"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Банк: ОКЦ № 1 ВВГУ</w:t>
            </w:r>
            <w:r>
              <w:rPr>
                <w:rFonts w:ascii="Times New Roman" w:eastAsia="Calibri" w:hAnsi="Times New Roman" w:cs="Times New Roman"/>
                <w:spacing w:val="-2"/>
                <w:sz w:val="24"/>
                <w:szCs w:val="24"/>
              </w:rPr>
              <w:t xml:space="preserve"> БАНКА РОССИИ// </w:t>
            </w:r>
          </w:p>
          <w:p w:rsidR="002712E3" w:rsidRPr="002712E3" w:rsidRDefault="002712E3" w:rsidP="002712E3">
            <w:pPr>
              <w:pStyle w:val="ac"/>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УФК по</w:t>
            </w:r>
            <w:r w:rsidRPr="002712E3">
              <w:rPr>
                <w:rFonts w:ascii="Times New Roman" w:eastAsia="Calibri" w:hAnsi="Times New Roman" w:cs="Times New Roman"/>
                <w:spacing w:val="-2"/>
                <w:sz w:val="24"/>
                <w:szCs w:val="24"/>
              </w:rPr>
              <w:t xml:space="preserve"> Нижегородской области,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xml:space="preserve">г. Нижний Новгород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xml:space="preserve">Счет банка: единый казначейский счет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 xml:space="preserve">№ 40102810745370000024  </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БИК 012202102</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ОКПО 10569646</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rPr>
              <w:t>Тел. +7 (8172) 23-95-24</w:t>
            </w:r>
          </w:p>
          <w:p w:rsidR="002712E3" w:rsidRPr="002712E3" w:rsidRDefault="002712E3" w:rsidP="002712E3">
            <w:pPr>
              <w:pStyle w:val="ac"/>
              <w:rPr>
                <w:rFonts w:ascii="Times New Roman" w:eastAsia="Calibri" w:hAnsi="Times New Roman" w:cs="Times New Roman"/>
                <w:spacing w:val="-2"/>
                <w:sz w:val="24"/>
                <w:szCs w:val="24"/>
              </w:rPr>
            </w:pPr>
            <w:r w:rsidRPr="002712E3">
              <w:rPr>
                <w:rFonts w:ascii="Times New Roman" w:eastAsia="Calibri" w:hAnsi="Times New Roman" w:cs="Times New Roman"/>
                <w:spacing w:val="-2"/>
                <w:sz w:val="24"/>
                <w:szCs w:val="24"/>
                <w:lang w:val="en-US"/>
              </w:rPr>
              <w:t>E</w:t>
            </w:r>
            <w:r w:rsidRPr="002712E3">
              <w:rPr>
                <w:rFonts w:ascii="Times New Roman" w:eastAsia="Calibri" w:hAnsi="Times New Roman" w:cs="Times New Roman"/>
                <w:spacing w:val="-2"/>
                <w:sz w:val="24"/>
                <w:szCs w:val="24"/>
              </w:rPr>
              <w:t>-</w:t>
            </w:r>
            <w:r w:rsidRPr="002712E3">
              <w:rPr>
                <w:rFonts w:ascii="Times New Roman" w:eastAsia="Calibri" w:hAnsi="Times New Roman" w:cs="Times New Roman"/>
                <w:spacing w:val="-2"/>
                <w:sz w:val="24"/>
                <w:szCs w:val="24"/>
                <w:lang w:val="en-US"/>
              </w:rPr>
              <w:t>mail</w:t>
            </w:r>
            <w:r w:rsidRPr="002712E3">
              <w:rPr>
                <w:rFonts w:ascii="Times New Roman" w:eastAsia="Calibri" w:hAnsi="Times New Roman" w:cs="Times New Roman"/>
                <w:spacing w:val="-2"/>
                <w:sz w:val="24"/>
                <w:szCs w:val="24"/>
              </w:rPr>
              <w:t xml:space="preserve">: </w:t>
            </w:r>
            <w:r w:rsidRPr="002712E3">
              <w:rPr>
                <w:rFonts w:ascii="Times New Roman" w:eastAsia="Calibri" w:hAnsi="Times New Roman" w:cs="Times New Roman"/>
                <w:spacing w:val="-2"/>
                <w:sz w:val="24"/>
                <w:szCs w:val="24"/>
                <w:lang w:val="en-US"/>
              </w:rPr>
              <w:t>r</w:t>
            </w:r>
            <w:r w:rsidRPr="002712E3">
              <w:rPr>
                <w:rFonts w:ascii="Times New Roman" w:eastAsia="Calibri" w:hAnsi="Times New Roman" w:cs="Times New Roman"/>
                <w:spacing w:val="-2"/>
                <w:sz w:val="24"/>
                <w:szCs w:val="24"/>
              </w:rPr>
              <w:t>3500@</w:t>
            </w:r>
            <w:r w:rsidRPr="002712E3">
              <w:rPr>
                <w:rFonts w:ascii="Times New Roman" w:eastAsia="Calibri" w:hAnsi="Times New Roman" w:cs="Times New Roman"/>
                <w:spacing w:val="-2"/>
                <w:sz w:val="24"/>
                <w:szCs w:val="24"/>
                <w:lang w:val="en-US"/>
              </w:rPr>
              <w:t>tax</w:t>
            </w:r>
            <w:r w:rsidRPr="002712E3">
              <w:rPr>
                <w:rFonts w:ascii="Times New Roman" w:eastAsia="Calibri" w:hAnsi="Times New Roman" w:cs="Times New Roman"/>
                <w:spacing w:val="-2"/>
                <w:sz w:val="24"/>
                <w:szCs w:val="24"/>
              </w:rPr>
              <w:t>.</w:t>
            </w:r>
            <w:proofErr w:type="spellStart"/>
            <w:r w:rsidRPr="002712E3">
              <w:rPr>
                <w:rFonts w:ascii="Times New Roman" w:eastAsia="Calibri" w:hAnsi="Times New Roman" w:cs="Times New Roman"/>
                <w:spacing w:val="-2"/>
                <w:sz w:val="24"/>
                <w:szCs w:val="24"/>
                <w:lang w:val="en-US"/>
              </w:rPr>
              <w:t>gov</w:t>
            </w:r>
            <w:proofErr w:type="spellEnd"/>
            <w:r w:rsidRPr="002712E3">
              <w:rPr>
                <w:rFonts w:ascii="Times New Roman" w:eastAsia="Calibri" w:hAnsi="Times New Roman" w:cs="Times New Roman"/>
                <w:spacing w:val="-2"/>
                <w:sz w:val="24"/>
                <w:szCs w:val="24"/>
              </w:rPr>
              <w:t>.</w:t>
            </w:r>
            <w:proofErr w:type="spellStart"/>
            <w:r w:rsidRPr="002712E3">
              <w:rPr>
                <w:rFonts w:ascii="Times New Roman" w:eastAsia="Calibri" w:hAnsi="Times New Roman" w:cs="Times New Roman"/>
                <w:spacing w:val="-2"/>
                <w:sz w:val="24"/>
                <w:szCs w:val="24"/>
                <w:lang w:val="en-US"/>
              </w:rPr>
              <w:t>ru</w:t>
            </w:r>
            <w:proofErr w:type="spellEnd"/>
          </w:p>
          <w:p w:rsidR="00957E09" w:rsidRPr="002712E3" w:rsidRDefault="00957E09" w:rsidP="00C20F08">
            <w:pPr>
              <w:pStyle w:val="ac"/>
              <w:rPr>
                <w:rFonts w:ascii="Times New Roman" w:eastAsia="Calibri" w:hAnsi="Times New Roman" w:cs="Times New Roman"/>
                <w:spacing w:val="-2"/>
                <w:sz w:val="24"/>
                <w:szCs w:val="24"/>
              </w:rPr>
            </w:pPr>
          </w:p>
        </w:tc>
        <w:tc>
          <w:tcPr>
            <w:tcW w:w="4655" w:type="dxa"/>
            <w:shd w:val="clear" w:color="000000" w:fill="FFFFFF"/>
          </w:tcPr>
          <w:p w:rsidR="00957E09" w:rsidRPr="002712E3" w:rsidRDefault="00957E09" w:rsidP="001879D6">
            <w:pPr>
              <w:spacing w:after="0" w:line="240" w:lineRule="auto"/>
              <w:jc w:val="both"/>
              <w:rPr>
                <w:rFonts w:ascii="Times New Roman" w:eastAsia="Calibri" w:hAnsi="Times New Roman" w:cs="Times New Roman"/>
                <w:spacing w:val="-2"/>
                <w:sz w:val="24"/>
                <w:szCs w:val="24"/>
              </w:rPr>
            </w:pPr>
          </w:p>
        </w:tc>
      </w:tr>
      <w:tr w:rsidR="00957E09" w:rsidRPr="001879D6" w:rsidTr="006D68AC">
        <w:trPr>
          <w:trHeight w:val="1"/>
        </w:trPr>
        <w:tc>
          <w:tcPr>
            <w:tcW w:w="10008" w:type="dxa"/>
            <w:gridSpan w:val="2"/>
            <w:shd w:val="clear" w:color="000000" w:fill="FFFFFF"/>
          </w:tcPr>
          <w:p w:rsidR="00957E09" w:rsidRPr="002712E3" w:rsidRDefault="00957E09" w:rsidP="001879D6">
            <w:pPr>
              <w:pStyle w:val="ac"/>
              <w:rPr>
                <w:rFonts w:ascii="Times New Roman" w:eastAsia="Calibri" w:hAnsi="Times New Roman" w:cs="Times New Roman"/>
                <w:b/>
                <w:i/>
                <w:spacing w:val="-2"/>
                <w:sz w:val="24"/>
                <w:szCs w:val="24"/>
              </w:rPr>
            </w:pPr>
          </w:p>
          <w:p w:rsidR="00957E09" w:rsidRPr="00566051" w:rsidRDefault="00957E09" w:rsidP="001879D6">
            <w:pPr>
              <w:pStyle w:val="ac"/>
              <w:jc w:val="center"/>
              <w:rPr>
                <w:rFonts w:ascii="Times New Roman" w:eastAsia="Calibri" w:hAnsi="Times New Roman" w:cs="Times New Roman"/>
                <w:b/>
                <w:spacing w:val="-2"/>
                <w:sz w:val="24"/>
                <w:szCs w:val="24"/>
              </w:rPr>
            </w:pPr>
            <w:r w:rsidRPr="00566051">
              <w:rPr>
                <w:rFonts w:ascii="Times New Roman" w:eastAsia="Calibri" w:hAnsi="Times New Roman" w:cs="Times New Roman"/>
                <w:b/>
                <w:spacing w:val="-2"/>
                <w:sz w:val="24"/>
                <w:szCs w:val="24"/>
              </w:rPr>
              <w:t>ПОДПИСИ СТОРОН:</w:t>
            </w:r>
          </w:p>
          <w:p w:rsidR="00957E09" w:rsidRPr="001879D6" w:rsidRDefault="00957E09" w:rsidP="001879D6">
            <w:pPr>
              <w:pStyle w:val="ac"/>
              <w:jc w:val="center"/>
              <w:rPr>
                <w:rFonts w:ascii="Times New Roman" w:eastAsia="Calibri" w:hAnsi="Times New Roman" w:cs="Times New Roman"/>
                <w:b/>
                <w:i/>
                <w:spacing w:val="-2"/>
                <w:sz w:val="24"/>
                <w:szCs w:val="24"/>
              </w:rPr>
            </w:pPr>
          </w:p>
        </w:tc>
      </w:tr>
      <w:tr w:rsidR="00957E09" w:rsidRPr="001879D6" w:rsidTr="006D68AC">
        <w:trPr>
          <w:trHeight w:val="1"/>
        </w:trPr>
        <w:tc>
          <w:tcPr>
            <w:tcW w:w="5353" w:type="dxa"/>
            <w:shd w:val="clear" w:color="000000" w:fill="FFFFFF"/>
          </w:tcPr>
          <w:p w:rsidR="0059395D" w:rsidRPr="001879D6" w:rsidRDefault="0059395D" w:rsidP="001879D6">
            <w:pPr>
              <w:spacing w:after="0" w:line="240" w:lineRule="auto"/>
              <w:jc w:val="both"/>
              <w:rPr>
                <w:rFonts w:ascii="Times New Roman" w:eastAsia="Calibri" w:hAnsi="Times New Roman" w:cs="Times New Roman"/>
                <w:b/>
                <w:color w:val="000000"/>
                <w:sz w:val="24"/>
                <w:szCs w:val="24"/>
                <w:lang w:eastAsia="ru-RU"/>
              </w:rPr>
            </w:pPr>
            <w:r w:rsidRPr="001879D6">
              <w:rPr>
                <w:rFonts w:ascii="Times New Roman" w:eastAsia="Calibri" w:hAnsi="Times New Roman" w:cs="Times New Roman"/>
                <w:b/>
                <w:color w:val="000000"/>
                <w:sz w:val="24"/>
                <w:szCs w:val="24"/>
                <w:lang w:eastAsia="ru-RU"/>
              </w:rPr>
              <w:t>от Заказчика:</w:t>
            </w:r>
          </w:p>
          <w:p w:rsidR="0059395D" w:rsidRPr="001879D6" w:rsidRDefault="0059395D" w:rsidP="001879D6">
            <w:pPr>
              <w:spacing w:after="0" w:line="240" w:lineRule="auto"/>
              <w:jc w:val="both"/>
              <w:rPr>
                <w:rFonts w:ascii="Times New Roman" w:eastAsia="Calibri" w:hAnsi="Times New Roman" w:cs="Times New Roman"/>
                <w:sz w:val="24"/>
                <w:szCs w:val="24"/>
                <w:lang w:eastAsia="ru-RU"/>
              </w:rPr>
            </w:pPr>
          </w:p>
          <w:p w:rsidR="0059395D" w:rsidRPr="001879D6" w:rsidRDefault="0059395D" w:rsidP="001879D6">
            <w:pPr>
              <w:spacing w:after="0" w:line="240" w:lineRule="auto"/>
              <w:jc w:val="both"/>
              <w:rPr>
                <w:rFonts w:ascii="Times New Roman" w:eastAsia="Calibri" w:hAnsi="Times New Roman" w:cs="Times New Roman"/>
                <w:sz w:val="24"/>
                <w:szCs w:val="24"/>
                <w:lang w:eastAsia="ru-RU"/>
              </w:rPr>
            </w:pPr>
          </w:p>
          <w:p w:rsidR="00957E09" w:rsidRPr="001879D6" w:rsidRDefault="0059395D" w:rsidP="001879D6">
            <w:pPr>
              <w:pStyle w:val="ac"/>
              <w:rPr>
                <w:rFonts w:ascii="Times New Roman" w:eastAsia="Calibri" w:hAnsi="Times New Roman" w:cs="Times New Roman"/>
                <w:spacing w:val="-2"/>
                <w:sz w:val="24"/>
                <w:szCs w:val="24"/>
              </w:rPr>
            </w:pPr>
            <w:r w:rsidRPr="001879D6">
              <w:rPr>
                <w:rFonts w:ascii="Times New Roman" w:eastAsia="Calibri" w:hAnsi="Times New Roman" w:cs="Times New Roman"/>
                <w:sz w:val="24"/>
                <w:szCs w:val="24"/>
                <w:lang w:eastAsia="ru-RU"/>
              </w:rPr>
              <w:t>_____________________/</w:t>
            </w:r>
            <w:r w:rsidRPr="001879D6">
              <w:rPr>
                <w:rFonts w:ascii="Times New Roman" w:eastAsia="Calibri" w:hAnsi="Times New Roman" w:cs="Times New Roman"/>
                <w:sz w:val="24"/>
                <w:szCs w:val="24"/>
              </w:rPr>
              <w:t xml:space="preserve"> </w:t>
            </w:r>
            <w:r w:rsidR="00370BE9" w:rsidRPr="001879D6">
              <w:rPr>
                <w:rFonts w:ascii="Times New Roman" w:eastAsia="Calibri" w:hAnsi="Times New Roman" w:cs="Times New Roman"/>
                <w:sz w:val="24"/>
                <w:szCs w:val="24"/>
              </w:rPr>
              <w:t>____________</w:t>
            </w:r>
            <w:r w:rsidRPr="001879D6">
              <w:rPr>
                <w:rFonts w:ascii="Times New Roman" w:eastAsia="Calibri" w:hAnsi="Times New Roman" w:cs="Times New Roman"/>
                <w:sz w:val="24"/>
                <w:szCs w:val="24"/>
              </w:rPr>
              <w:t xml:space="preserve"> </w:t>
            </w:r>
            <w:r w:rsidRPr="001879D6">
              <w:rPr>
                <w:rFonts w:ascii="Times New Roman" w:eastAsia="Calibri" w:hAnsi="Times New Roman" w:cs="Times New Roman"/>
                <w:sz w:val="24"/>
                <w:szCs w:val="24"/>
                <w:lang w:eastAsia="ru-RU"/>
              </w:rPr>
              <w:t>/</w:t>
            </w:r>
            <w:r w:rsidRPr="001879D6">
              <w:rPr>
                <w:rFonts w:ascii="Times New Roman" w:eastAsia="Calibri" w:hAnsi="Times New Roman" w:cs="Times New Roman"/>
                <w:spacing w:val="-2"/>
                <w:sz w:val="24"/>
                <w:szCs w:val="24"/>
              </w:rPr>
              <w:t xml:space="preserve"> </w:t>
            </w:r>
            <w:r w:rsidR="00370BE9" w:rsidRPr="001879D6">
              <w:rPr>
                <w:rFonts w:ascii="Times New Roman" w:eastAsia="Calibri" w:hAnsi="Times New Roman" w:cs="Times New Roman"/>
                <w:spacing w:val="-2"/>
                <w:sz w:val="24"/>
                <w:szCs w:val="24"/>
              </w:rPr>
              <w:t>«______»___________________20__</w:t>
            </w:r>
            <w:r w:rsidR="00957E09" w:rsidRPr="001879D6">
              <w:rPr>
                <w:rFonts w:ascii="Times New Roman" w:eastAsia="Calibri" w:hAnsi="Times New Roman" w:cs="Times New Roman"/>
                <w:spacing w:val="-2"/>
                <w:sz w:val="24"/>
                <w:szCs w:val="24"/>
              </w:rPr>
              <w:t xml:space="preserve"> года</w:t>
            </w:r>
          </w:p>
        </w:tc>
        <w:tc>
          <w:tcPr>
            <w:tcW w:w="4655" w:type="dxa"/>
            <w:shd w:val="clear" w:color="000000" w:fill="FFFFFF"/>
          </w:tcPr>
          <w:p w:rsidR="00957E09" w:rsidRPr="001879D6" w:rsidRDefault="00CC3551" w:rsidP="001879D6">
            <w:pPr>
              <w:pStyle w:val="ac"/>
              <w:rPr>
                <w:rFonts w:ascii="Times New Roman" w:eastAsia="Calibri" w:hAnsi="Times New Roman" w:cs="Times New Roman"/>
                <w:b/>
                <w:spacing w:val="-2"/>
                <w:sz w:val="24"/>
                <w:szCs w:val="24"/>
              </w:rPr>
            </w:pPr>
            <w:r w:rsidRPr="001879D6">
              <w:rPr>
                <w:rFonts w:ascii="Times New Roman" w:eastAsia="Calibri" w:hAnsi="Times New Roman" w:cs="Times New Roman"/>
                <w:b/>
                <w:spacing w:val="-2"/>
                <w:sz w:val="24"/>
                <w:szCs w:val="24"/>
              </w:rPr>
              <w:t>о</w:t>
            </w:r>
            <w:r w:rsidR="00957E09" w:rsidRPr="001879D6">
              <w:rPr>
                <w:rFonts w:ascii="Times New Roman" w:eastAsia="Calibri" w:hAnsi="Times New Roman" w:cs="Times New Roman"/>
                <w:b/>
                <w:spacing w:val="-2"/>
                <w:sz w:val="24"/>
                <w:szCs w:val="24"/>
              </w:rPr>
              <w:t>т Исполнителя:</w:t>
            </w:r>
          </w:p>
          <w:p w:rsidR="00370BE9" w:rsidRPr="001879D6" w:rsidRDefault="00370BE9" w:rsidP="001879D6">
            <w:pPr>
              <w:pStyle w:val="ac"/>
              <w:rPr>
                <w:rFonts w:ascii="Times New Roman" w:eastAsia="Calibri" w:hAnsi="Times New Roman" w:cs="Times New Roman"/>
                <w:spacing w:val="-2"/>
                <w:sz w:val="24"/>
                <w:szCs w:val="24"/>
              </w:rPr>
            </w:pPr>
          </w:p>
          <w:p w:rsidR="00370BE9" w:rsidRPr="001879D6" w:rsidRDefault="00370BE9" w:rsidP="001879D6">
            <w:pPr>
              <w:pStyle w:val="ac"/>
              <w:rPr>
                <w:rFonts w:ascii="Times New Roman" w:eastAsia="Calibri" w:hAnsi="Times New Roman" w:cs="Times New Roman"/>
                <w:spacing w:val="-2"/>
                <w:sz w:val="24"/>
                <w:szCs w:val="24"/>
              </w:rPr>
            </w:pPr>
          </w:p>
          <w:p w:rsidR="00957E09" w:rsidRPr="001879D6" w:rsidRDefault="00957E09" w:rsidP="001879D6">
            <w:pPr>
              <w:pStyle w:val="ac"/>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_______________</w:t>
            </w:r>
            <w:r w:rsidR="0059395D" w:rsidRPr="001879D6">
              <w:rPr>
                <w:rFonts w:ascii="Times New Roman" w:eastAsia="Calibri" w:hAnsi="Times New Roman" w:cs="Times New Roman"/>
                <w:spacing w:val="-2"/>
                <w:sz w:val="24"/>
                <w:szCs w:val="24"/>
              </w:rPr>
              <w:t xml:space="preserve">_______       </w:t>
            </w:r>
            <w:r w:rsidR="0059395D" w:rsidRPr="001879D6">
              <w:rPr>
                <w:rFonts w:ascii="Times New Roman" w:eastAsia="Calibri" w:hAnsi="Times New Roman" w:cs="Times New Roman"/>
                <w:sz w:val="24"/>
                <w:szCs w:val="24"/>
                <w:lang w:eastAsia="ru-RU"/>
              </w:rPr>
              <w:t>/</w:t>
            </w:r>
            <w:r w:rsidR="00370BE9" w:rsidRPr="001879D6">
              <w:rPr>
                <w:rFonts w:ascii="Times New Roman" w:eastAsia="Calibri" w:hAnsi="Times New Roman" w:cs="Times New Roman"/>
                <w:sz w:val="24"/>
                <w:szCs w:val="24"/>
                <w:lang w:eastAsia="ru-RU"/>
              </w:rPr>
              <w:t>__________</w:t>
            </w:r>
            <w:r w:rsidR="0059395D" w:rsidRPr="001879D6">
              <w:rPr>
                <w:rFonts w:ascii="Times New Roman" w:eastAsia="Calibri" w:hAnsi="Times New Roman" w:cs="Times New Roman"/>
                <w:color w:val="000000"/>
                <w:sz w:val="24"/>
                <w:szCs w:val="24"/>
                <w:lang w:eastAsia="ru-RU"/>
              </w:rPr>
              <w:t>/</w:t>
            </w:r>
          </w:p>
          <w:p w:rsidR="00957E09" w:rsidRPr="001879D6" w:rsidRDefault="00957E09" w:rsidP="001879D6">
            <w:pPr>
              <w:pStyle w:val="ac"/>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«______»________________20</w:t>
            </w:r>
            <w:r w:rsidR="00370BE9" w:rsidRPr="001879D6">
              <w:rPr>
                <w:rFonts w:ascii="Times New Roman" w:eastAsia="Calibri" w:hAnsi="Times New Roman" w:cs="Times New Roman"/>
                <w:spacing w:val="-2"/>
                <w:sz w:val="24"/>
                <w:szCs w:val="24"/>
              </w:rPr>
              <w:t>__</w:t>
            </w:r>
            <w:r w:rsidRPr="001879D6">
              <w:rPr>
                <w:rFonts w:ascii="Times New Roman" w:eastAsia="Calibri" w:hAnsi="Times New Roman" w:cs="Times New Roman"/>
                <w:spacing w:val="-2"/>
                <w:sz w:val="24"/>
                <w:szCs w:val="24"/>
              </w:rPr>
              <w:t xml:space="preserve"> года</w:t>
            </w:r>
          </w:p>
        </w:tc>
      </w:tr>
    </w:tbl>
    <w:p w:rsidR="00CC3551" w:rsidRPr="001879D6" w:rsidRDefault="005734C2" w:rsidP="001879D6">
      <w:pPr>
        <w:pStyle w:val="ac"/>
        <w:rPr>
          <w:rFonts w:ascii="Times New Roman" w:eastAsia="Calibri" w:hAnsi="Times New Roman" w:cs="Times New Roman"/>
          <w:spacing w:val="-2"/>
          <w:sz w:val="24"/>
          <w:szCs w:val="24"/>
        </w:rPr>
      </w:pPr>
      <w:r w:rsidRPr="001879D6">
        <w:rPr>
          <w:rFonts w:ascii="Times New Roman" w:eastAsia="Calibri" w:hAnsi="Times New Roman" w:cs="Times New Roman"/>
          <w:spacing w:val="-2"/>
          <w:sz w:val="24"/>
          <w:szCs w:val="24"/>
        </w:rPr>
        <w:t xml:space="preserve"> </w:t>
      </w:r>
      <w:r w:rsidR="00CC3551" w:rsidRPr="001879D6">
        <w:rPr>
          <w:rFonts w:ascii="Times New Roman" w:eastAsia="Calibri" w:hAnsi="Times New Roman" w:cs="Times New Roman"/>
          <w:spacing w:val="-2"/>
          <w:sz w:val="24"/>
          <w:szCs w:val="24"/>
        </w:rPr>
        <w:t xml:space="preserve">М.П.                                                                                                        </w:t>
      </w:r>
      <w:r w:rsidR="00CC3551" w:rsidRPr="001879D6">
        <w:rPr>
          <w:rFonts w:ascii="Times New Roman" w:eastAsia="Calibri" w:hAnsi="Times New Roman" w:cs="Times New Roman"/>
          <w:spacing w:val="-2"/>
          <w:sz w:val="24"/>
          <w:szCs w:val="24"/>
        </w:rPr>
        <w:tab/>
        <w:t>М.П.</w:t>
      </w:r>
    </w:p>
    <w:p w:rsidR="00957E09" w:rsidRPr="001879D6" w:rsidRDefault="00957E09" w:rsidP="001879D6">
      <w:pPr>
        <w:pStyle w:val="ac"/>
        <w:tabs>
          <w:tab w:val="left" w:pos="5590"/>
        </w:tabs>
        <w:rPr>
          <w:rFonts w:ascii="Times New Roman" w:eastAsia="Calibri" w:hAnsi="Times New Roman" w:cs="Times New Roman"/>
          <w:spacing w:val="-2"/>
          <w:sz w:val="24"/>
          <w:szCs w:val="24"/>
        </w:rPr>
      </w:pPr>
    </w:p>
    <w:p w:rsidR="00957E09" w:rsidRPr="001879D6" w:rsidRDefault="00957E09" w:rsidP="001879D6">
      <w:pPr>
        <w:spacing w:line="240" w:lineRule="auto"/>
        <w:jc w:val="right"/>
        <w:rPr>
          <w:rFonts w:ascii="Times New Roman" w:eastAsia="Calibri" w:hAnsi="Times New Roman" w:cs="Times New Roman"/>
          <w:spacing w:val="-2"/>
          <w:sz w:val="24"/>
          <w:szCs w:val="24"/>
        </w:rPr>
      </w:pPr>
    </w:p>
    <w:p w:rsidR="00957E09" w:rsidRPr="001879D6" w:rsidRDefault="00957E09" w:rsidP="001879D6">
      <w:pPr>
        <w:widowControl w:val="0"/>
        <w:tabs>
          <w:tab w:val="num" w:pos="-180"/>
          <w:tab w:val="left" w:pos="567"/>
          <w:tab w:val="left" w:pos="993"/>
        </w:tabs>
        <w:autoSpaceDE w:val="0"/>
        <w:autoSpaceDN w:val="0"/>
        <w:adjustRightInd w:val="0"/>
        <w:spacing w:after="0" w:line="240" w:lineRule="auto"/>
        <w:jc w:val="both"/>
        <w:rPr>
          <w:rFonts w:ascii="Times New Roman" w:eastAsia="Calibri" w:hAnsi="Times New Roman" w:cs="Times New Roman"/>
          <w:spacing w:val="-2"/>
          <w:sz w:val="24"/>
          <w:szCs w:val="24"/>
        </w:rPr>
      </w:pPr>
    </w:p>
    <w:p w:rsidR="005904E2" w:rsidRPr="001879D6" w:rsidRDefault="005904E2" w:rsidP="001879D6">
      <w:pPr>
        <w:spacing w:after="0" w:line="240" w:lineRule="auto"/>
        <w:jc w:val="both"/>
        <w:rPr>
          <w:rFonts w:ascii="Times New Roman" w:eastAsia="Times New Roman" w:hAnsi="Times New Roman" w:cs="Times New Roman"/>
          <w:b/>
          <w:color w:val="000000"/>
          <w:sz w:val="24"/>
          <w:szCs w:val="24"/>
          <w:lang w:eastAsia="ru-RU"/>
        </w:rPr>
      </w:pPr>
    </w:p>
    <w:p w:rsidR="00766BE4" w:rsidRPr="001879D6" w:rsidRDefault="00766BE4" w:rsidP="001879D6">
      <w:pPr>
        <w:spacing w:after="0" w:line="240" w:lineRule="auto"/>
        <w:jc w:val="right"/>
        <w:rPr>
          <w:rFonts w:ascii="Times New Roman" w:eastAsia="Times New Roman" w:hAnsi="Times New Roman" w:cs="Times New Roman"/>
          <w:color w:val="000000"/>
          <w:sz w:val="24"/>
          <w:szCs w:val="24"/>
          <w:lang w:eastAsia="ru-RU"/>
        </w:rPr>
      </w:pPr>
    </w:p>
    <w:p w:rsidR="00766BE4" w:rsidRPr="001879D6" w:rsidRDefault="00766BE4" w:rsidP="001879D6">
      <w:pPr>
        <w:spacing w:after="0" w:line="240" w:lineRule="auto"/>
        <w:jc w:val="right"/>
        <w:rPr>
          <w:rFonts w:ascii="Times New Roman" w:eastAsia="Times New Roman" w:hAnsi="Times New Roman" w:cs="Times New Roman"/>
          <w:color w:val="000000"/>
          <w:sz w:val="24"/>
          <w:szCs w:val="24"/>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684B67" w:rsidRDefault="00684B67" w:rsidP="00570E8D">
      <w:pPr>
        <w:spacing w:after="0" w:line="240" w:lineRule="auto"/>
        <w:jc w:val="right"/>
        <w:rPr>
          <w:rFonts w:ascii="Times New Roman" w:eastAsia="Times New Roman" w:hAnsi="Times New Roman" w:cs="Times New Roman"/>
          <w:sz w:val="18"/>
          <w:szCs w:val="18"/>
          <w:lang w:eastAsia="ru-RU"/>
        </w:rPr>
      </w:pPr>
    </w:p>
    <w:p w:rsidR="00684B67" w:rsidRDefault="00684B67" w:rsidP="00570E8D">
      <w:pPr>
        <w:spacing w:after="0" w:line="240" w:lineRule="auto"/>
        <w:jc w:val="right"/>
        <w:rPr>
          <w:rFonts w:ascii="Times New Roman" w:eastAsia="Times New Roman" w:hAnsi="Times New Roman" w:cs="Times New Roman"/>
          <w:sz w:val="18"/>
          <w:szCs w:val="18"/>
          <w:lang w:eastAsia="ru-RU"/>
        </w:rPr>
      </w:pPr>
    </w:p>
    <w:p w:rsidR="00684B67" w:rsidRDefault="00684B67" w:rsidP="00570E8D">
      <w:pPr>
        <w:spacing w:after="0" w:line="240" w:lineRule="auto"/>
        <w:jc w:val="right"/>
        <w:rPr>
          <w:rFonts w:ascii="Times New Roman" w:eastAsia="Times New Roman" w:hAnsi="Times New Roman" w:cs="Times New Roman"/>
          <w:sz w:val="18"/>
          <w:szCs w:val="18"/>
          <w:lang w:eastAsia="ru-RU"/>
        </w:rPr>
      </w:pPr>
    </w:p>
    <w:p w:rsidR="00684B67" w:rsidRDefault="00684B67" w:rsidP="00570E8D">
      <w:pPr>
        <w:spacing w:after="0" w:line="240" w:lineRule="auto"/>
        <w:jc w:val="right"/>
        <w:rPr>
          <w:rFonts w:ascii="Times New Roman" w:eastAsia="Times New Roman" w:hAnsi="Times New Roman" w:cs="Times New Roman"/>
          <w:sz w:val="18"/>
          <w:szCs w:val="18"/>
          <w:lang w:eastAsia="ru-RU"/>
        </w:rPr>
      </w:pPr>
    </w:p>
    <w:p w:rsidR="00684B67" w:rsidRDefault="00684B67" w:rsidP="00570E8D">
      <w:pPr>
        <w:spacing w:after="0" w:line="240" w:lineRule="auto"/>
        <w:jc w:val="right"/>
        <w:rPr>
          <w:rFonts w:ascii="Times New Roman" w:eastAsia="Times New Roman" w:hAnsi="Times New Roman" w:cs="Times New Roman"/>
          <w:sz w:val="18"/>
          <w:szCs w:val="18"/>
          <w:lang w:eastAsia="ru-RU"/>
        </w:rPr>
      </w:pP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lastRenderedPageBreak/>
        <w:t>Приложение № 1</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 xml:space="preserve">к Государственному Контракту </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от __.__.2026 № __</w:t>
      </w:r>
      <w:r>
        <w:rPr>
          <w:rFonts w:ascii="Times New Roman" w:eastAsia="Times New Roman" w:hAnsi="Times New Roman" w:cs="Times New Roman"/>
          <w:sz w:val="18"/>
          <w:szCs w:val="18"/>
          <w:lang w:eastAsia="ru-RU"/>
        </w:rPr>
        <w:t>_______</w:t>
      </w:r>
    </w:p>
    <w:p w:rsidR="00570E8D" w:rsidRPr="00570E8D" w:rsidRDefault="00570E8D" w:rsidP="00570E8D">
      <w:pPr>
        <w:spacing w:after="0" w:line="240" w:lineRule="auto"/>
        <w:rPr>
          <w:rFonts w:ascii="Times New Roman" w:eastAsia="Times New Roman" w:hAnsi="Times New Roman" w:cs="Times New Roman"/>
          <w:sz w:val="24"/>
          <w:szCs w:val="24"/>
          <w:lang w:eastAsia="ru-RU"/>
        </w:rPr>
      </w:pPr>
    </w:p>
    <w:p w:rsidR="00570E8D" w:rsidRPr="00570E8D" w:rsidRDefault="00570E8D" w:rsidP="00570E8D">
      <w:pPr>
        <w:spacing w:after="0" w:line="240" w:lineRule="auto"/>
        <w:rPr>
          <w:rFonts w:ascii="Times New Roman" w:eastAsia="Times New Roman" w:hAnsi="Times New Roman" w:cs="Times New Roman"/>
          <w:sz w:val="24"/>
          <w:szCs w:val="24"/>
          <w:lang w:eastAsia="ru-RU"/>
        </w:rPr>
      </w:pPr>
    </w:p>
    <w:p w:rsidR="00570E8D" w:rsidRPr="00570E8D" w:rsidRDefault="00570E8D" w:rsidP="00570E8D">
      <w:pPr>
        <w:spacing w:after="0" w:line="240" w:lineRule="auto"/>
        <w:jc w:val="center"/>
        <w:rPr>
          <w:rFonts w:ascii="Times New Roman" w:eastAsia="Times New Roman" w:hAnsi="Times New Roman" w:cs="Times New Roman"/>
          <w:b/>
          <w:sz w:val="24"/>
          <w:szCs w:val="24"/>
          <w:lang w:eastAsia="ru-RU"/>
        </w:rPr>
      </w:pPr>
      <w:r w:rsidRPr="00570E8D">
        <w:rPr>
          <w:rFonts w:ascii="Times New Roman" w:eastAsia="Times New Roman" w:hAnsi="Times New Roman" w:cs="Times New Roman"/>
          <w:b/>
          <w:sz w:val="24"/>
          <w:szCs w:val="24"/>
          <w:lang w:eastAsia="ru-RU"/>
        </w:rPr>
        <w:t xml:space="preserve">Техническое задание </w:t>
      </w:r>
    </w:p>
    <w:p w:rsidR="00570E8D" w:rsidRPr="00570E8D" w:rsidRDefault="00570E8D" w:rsidP="00570E8D">
      <w:pPr>
        <w:spacing w:after="0" w:line="240" w:lineRule="auto"/>
        <w:ind w:firstLine="709"/>
        <w:jc w:val="center"/>
        <w:rPr>
          <w:rFonts w:ascii="Times New Roman" w:eastAsia="Times New Roman" w:hAnsi="Times New Roman" w:cs="Times New Roman"/>
          <w:b/>
          <w:sz w:val="24"/>
          <w:szCs w:val="24"/>
          <w:lang w:eastAsia="ru-RU"/>
        </w:rPr>
      </w:pPr>
      <w:bookmarkStart w:id="2" w:name="_Hlk133936458"/>
      <w:r w:rsidRPr="00570E8D">
        <w:rPr>
          <w:rFonts w:ascii="Times New Roman" w:eastAsia="Times New Roman" w:hAnsi="Times New Roman" w:cs="Times New Roman"/>
          <w:b/>
          <w:sz w:val="24"/>
          <w:szCs w:val="24"/>
          <w:lang w:eastAsia="ru-RU"/>
        </w:rPr>
        <w:t xml:space="preserve">на оказание услуг по проведению специальной оценки условий труда </w:t>
      </w:r>
    </w:p>
    <w:p w:rsidR="00570E8D" w:rsidRPr="00570E8D" w:rsidRDefault="00570E8D" w:rsidP="00570E8D">
      <w:pPr>
        <w:spacing w:after="0" w:line="240" w:lineRule="auto"/>
        <w:ind w:firstLine="709"/>
        <w:jc w:val="center"/>
        <w:rPr>
          <w:rFonts w:ascii="Times New Roman" w:eastAsia="Times New Roman" w:hAnsi="Times New Roman" w:cs="Times New Roman"/>
          <w:b/>
          <w:sz w:val="24"/>
          <w:szCs w:val="24"/>
          <w:lang w:eastAsia="ru-RU"/>
        </w:rPr>
      </w:pPr>
    </w:p>
    <w:p w:rsidR="00570E8D" w:rsidRPr="00570E8D" w:rsidRDefault="00570E8D" w:rsidP="00570E8D">
      <w:pPr>
        <w:spacing w:after="0" w:line="240" w:lineRule="auto"/>
        <w:ind w:firstLine="709"/>
        <w:jc w:val="both"/>
        <w:rPr>
          <w:rFonts w:ascii="Times New Roman" w:eastAsia="Times New Roman" w:hAnsi="Times New Roman" w:cs="Times New Roman"/>
          <w:b/>
          <w:lang w:eastAsia="ru-RU"/>
        </w:rPr>
      </w:pPr>
      <w:r w:rsidRPr="00570E8D">
        <w:rPr>
          <w:rFonts w:ascii="Times New Roman" w:eastAsia="Times New Roman" w:hAnsi="Times New Roman" w:cs="Times New Roman"/>
          <w:b/>
          <w:lang w:eastAsia="ru-RU"/>
        </w:rPr>
        <w:t xml:space="preserve">1. Наименование услуг: </w:t>
      </w:r>
    </w:p>
    <w:p w:rsidR="00570E8D" w:rsidRPr="00570E8D" w:rsidRDefault="00570E8D" w:rsidP="00570E8D">
      <w:pPr>
        <w:spacing w:after="0" w:line="240" w:lineRule="auto"/>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Оказание услуг по проведению специальной оценки условий труда.</w:t>
      </w:r>
    </w:p>
    <w:p w:rsidR="00570E8D" w:rsidRPr="00570E8D" w:rsidRDefault="00570E8D" w:rsidP="00570E8D">
      <w:pPr>
        <w:spacing w:after="0" w:line="240" w:lineRule="auto"/>
        <w:ind w:firstLine="709"/>
        <w:jc w:val="both"/>
        <w:rPr>
          <w:rFonts w:ascii="Times New Roman" w:eastAsia="Times New Roman" w:hAnsi="Times New Roman" w:cs="Times New Roman"/>
          <w:b/>
          <w:lang w:eastAsia="ru-RU"/>
        </w:rPr>
      </w:pPr>
      <w:r w:rsidRPr="00570E8D">
        <w:rPr>
          <w:rFonts w:ascii="Times New Roman" w:eastAsia="Times New Roman" w:hAnsi="Times New Roman" w:cs="Times New Roman"/>
          <w:b/>
          <w:lang w:eastAsia="ru-RU"/>
        </w:rPr>
        <w:t>2. Цель оказания услуги:</w:t>
      </w:r>
    </w:p>
    <w:p w:rsidR="00570E8D" w:rsidRPr="00570E8D" w:rsidRDefault="00570E8D" w:rsidP="00570E8D">
      <w:pPr>
        <w:spacing w:after="0" w:line="240" w:lineRule="auto"/>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Специальная оценка условий труда проводится для оценки условий труда на рабочих местах в целях выявления вредных и (или) опасных производственных факторов (далее – СОУТ).</w:t>
      </w:r>
    </w:p>
    <w:p w:rsidR="00570E8D" w:rsidRPr="00570E8D" w:rsidRDefault="00570E8D" w:rsidP="00570E8D">
      <w:pPr>
        <w:spacing w:after="0" w:line="240" w:lineRule="auto"/>
        <w:ind w:firstLine="709"/>
        <w:jc w:val="both"/>
        <w:rPr>
          <w:rFonts w:ascii="Times New Roman" w:eastAsia="Times New Roman" w:hAnsi="Times New Roman" w:cs="Times New Roman"/>
          <w:b/>
          <w:lang w:eastAsia="ru-RU"/>
        </w:rPr>
      </w:pPr>
      <w:r w:rsidRPr="00570E8D">
        <w:rPr>
          <w:rFonts w:ascii="Times New Roman" w:eastAsia="Times New Roman" w:hAnsi="Times New Roman" w:cs="Times New Roman"/>
          <w:b/>
          <w:lang w:eastAsia="ru-RU"/>
        </w:rPr>
        <w:t>3. Срок оказания услуг:</w:t>
      </w:r>
    </w:p>
    <w:p w:rsidR="00570E8D" w:rsidRPr="00570E8D" w:rsidRDefault="00570E8D" w:rsidP="00570E8D">
      <w:pPr>
        <w:spacing w:after="0" w:line="240" w:lineRule="auto"/>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Начало оказания услуг – </w:t>
      </w:r>
      <w:proofErr w:type="gramStart"/>
      <w:r w:rsidRPr="00570E8D">
        <w:rPr>
          <w:rFonts w:ascii="Times New Roman" w:eastAsia="Times New Roman" w:hAnsi="Times New Roman" w:cs="Times New Roman"/>
          <w:lang w:eastAsia="ru-RU"/>
        </w:rPr>
        <w:t>с даты заключения</w:t>
      </w:r>
      <w:proofErr w:type="gramEnd"/>
      <w:r w:rsidRPr="00570E8D">
        <w:rPr>
          <w:rFonts w:ascii="Times New Roman" w:eastAsia="Times New Roman" w:hAnsi="Times New Roman" w:cs="Times New Roman"/>
          <w:lang w:eastAsia="ru-RU"/>
        </w:rPr>
        <w:t xml:space="preserve"> Контракта.</w:t>
      </w:r>
    </w:p>
    <w:p w:rsidR="00570E8D" w:rsidRPr="00570E8D" w:rsidRDefault="00570E8D" w:rsidP="00570E8D">
      <w:pPr>
        <w:spacing w:after="0" w:line="240" w:lineRule="auto"/>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Окончание </w:t>
      </w:r>
      <w:r w:rsidR="00C07D4D">
        <w:rPr>
          <w:rFonts w:ascii="Times New Roman" w:eastAsia="Times New Roman" w:hAnsi="Times New Roman" w:cs="Times New Roman"/>
          <w:lang w:eastAsia="ru-RU"/>
        </w:rPr>
        <w:t>оказания услуг – до 01.09.2026</w:t>
      </w:r>
      <w:r w:rsidRPr="00570E8D">
        <w:rPr>
          <w:rFonts w:ascii="Times New Roman" w:eastAsia="Times New Roman" w:hAnsi="Times New Roman" w:cs="Times New Roman"/>
          <w:lang w:eastAsia="ru-RU"/>
        </w:rPr>
        <w:t>.</w:t>
      </w:r>
    </w:p>
    <w:p w:rsidR="00570E8D" w:rsidRPr="00570E8D" w:rsidRDefault="00570E8D" w:rsidP="00570E8D">
      <w:pPr>
        <w:spacing w:after="0" w:line="240" w:lineRule="auto"/>
        <w:jc w:val="both"/>
        <w:rPr>
          <w:rFonts w:ascii="Times New Roman" w:eastAsia="Times New Roman" w:hAnsi="Times New Roman" w:cs="Times New Roman"/>
          <w:b/>
          <w:lang w:eastAsia="ru-RU"/>
        </w:rPr>
      </w:pPr>
      <w:r w:rsidRPr="00570E8D">
        <w:rPr>
          <w:rFonts w:ascii="Times New Roman" w:eastAsia="Times New Roman" w:hAnsi="Times New Roman" w:cs="Times New Roman"/>
          <w:lang w:eastAsia="ru-RU"/>
        </w:rPr>
        <w:t xml:space="preserve">     </w:t>
      </w:r>
      <w:r w:rsidRPr="00570E8D">
        <w:rPr>
          <w:rFonts w:ascii="Times New Roman" w:eastAsia="Times New Roman" w:hAnsi="Times New Roman" w:cs="Times New Roman"/>
          <w:b/>
          <w:lang w:eastAsia="ru-RU"/>
        </w:rPr>
        <w:t xml:space="preserve">4. Исходные данные: </w:t>
      </w:r>
    </w:p>
    <w:p w:rsidR="00570E8D" w:rsidRPr="00570E8D" w:rsidRDefault="00570E8D" w:rsidP="00570E8D">
      <w:pPr>
        <w:spacing w:after="0" w:line="240" w:lineRule="auto"/>
        <w:ind w:firstLine="709"/>
        <w:jc w:val="both"/>
        <w:rPr>
          <w:rFonts w:ascii="Times New Roman" w:eastAsia="Times New Roman" w:hAnsi="Times New Roman" w:cs="Times New Roman"/>
          <w:b/>
          <w:bCs/>
          <w:lang w:eastAsia="ru-RU"/>
        </w:rPr>
      </w:pPr>
      <w:r w:rsidRPr="00570E8D">
        <w:rPr>
          <w:rFonts w:ascii="Times New Roman" w:eastAsia="Times New Roman" w:hAnsi="Times New Roman" w:cs="Times New Roman"/>
          <w:lang w:eastAsia="ru-RU"/>
        </w:rPr>
        <w:t xml:space="preserve">Количество рабочих мест – </w:t>
      </w:r>
      <w:r w:rsidRPr="00570E8D">
        <w:rPr>
          <w:rFonts w:ascii="Times New Roman" w:eastAsia="Times New Roman" w:hAnsi="Times New Roman" w:cs="Times New Roman"/>
          <w:b/>
          <w:bCs/>
          <w:lang w:eastAsia="ru-RU"/>
        </w:rPr>
        <w:t xml:space="preserve">  45 мест.</w:t>
      </w:r>
    </w:p>
    <w:p w:rsidR="00570E8D" w:rsidRPr="00570E8D" w:rsidRDefault="00570E8D" w:rsidP="00570E8D">
      <w:pPr>
        <w:spacing w:after="0" w:line="240" w:lineRule="auto"/>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Рабочие места, подлежащие оценке условий труда, находятся по адресам:</w:t>
      </w:r>
    </w:p>
    <w:tbl>
      <w:tblPr>
        <w:tblStyle w:val="a4"/>
        <w:tblW w:w="0" w:type="auto"/>
        <w:tblLook w:val="04A0" w:firstRow="1" w:lastRow="0" w:firstColumn="1" w:lastColumn="0" w:noHBand="0" w:noVBand="1"/>
      </w:tblPr>
      <w:tblGrid>
        <w:gridCol w:w="562"/>
        <w:gridCol w:w="6634"/>
        <w:gridCol w:w="2835"/>
      </w:tblGrid>
      <w:tr w:rsidR="00570E8D" w:rsidRPr="00570E8D" w:rsidTr="00C06CBC">
        <w:tc>
          <w:tcPr>
            <w:tcW w:w="562"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 </w:t>
            </w:r>
            <w:proofErr w:type="gramStart"/>
            <w:r w:rsidRPr="00570E8D">
              <w:rPr>
                <w:rFonts w:ascii="Times New Roman" w:eastAsia="Times New Roman" w:hAnsi="Times New Roman" w:cs="Times New Roman"/>
                <w:lang w:eastAsia="ru-RU"/>
              </w:rPr>
              <w:t>п</w:t>
            </w:r>
            <w:proofErr w:type="gramEnd"/>
            <w:r w:rsidRPr="00570E8D">
              <w:rPr>
                <w:rFonts w:ascii="Times New Roman" w:eastAsia="Times New Roman" w:hAnsi="Times New Roman" w:cs="Times New Roman"/>
                <w:lang w:eastAsia="ru-RU"/>
              </w:rPr>
              <w:t>/п</w:t>
            </w:r>
          </w:p>
        </w:tc>
        <w:tc>
          <w:tcPr>
            <w:tcW w:w="6634"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Адрес нахождения рабочего места</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Количество рабочих мест</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6634" w:type="dxa"/>
          </w:tcPr>
          <w:p w:rsidR="00570E8D" w:rsidRPr="00570E8D" w:rsidRDefault="00570E8D" w:rsidP="00570E8D">
            <w:pPr>
              <w:jc w:val="both"/>
              <w:rPr>
                <w:rFonts w:ascii="Times New Roman" w:eastAsia="Times New Roman" w:hAnsi="Times New Roman" w:cs="Times New Roman"/>
              </w:rPr>
            </w:pPr>
            <w:r w:rsidRPr="00570E8D">
              <w:rPr>
                <w:rFonts w:ascii="Times New Roman" w:eastAsia="Times New Roman" w:hAnsi="Times New Roman" w:cs="Times New Roman"/>
                <w:lang w:eastAsia="ru-RU"/>
              </w:rPr>
              <w:t>Вологодская обл., г. Вологда ул. Герцена д.1</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13</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2</w:t>
            </w:r>
          </w:p>
        </w:tc>
        <w:tc>
          <w:tcPr>
            <w:tcW w:w="6634"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д.65</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2</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3</w:t>
            </w:r>
          </w:p>
        </w:tc>
        <w:tc>
          <w:tcPr>
            <w:tcW w:w="6634" w:type="dxa"/>
          </w:tcPr>
          <w:p w:rsidR="00570E8D" w:rsidRPr="00570E8D" w:rsidRDefault="00570E8D" w:rsidP="00570E8D">
            <w:pPr>
              <w:jc w:val="both"/>
              <w:rPr>
                <w:rFonts w:ascii="Times New Roman" w:eastAsia="Times New Roman" w:hAnsi="Times New Roman" w:cs="Times New Roman"/>
              </w:rPr>
            </w:pPr>
            <w:r w:rsidRPr="00570E8D">
              <w:rPr>
                <w:rFonts w:ascii="Times New Roman" w:eastAsia="Times New Roman" w:hAnsi="Times New Roman" w:cs="Times New Roman"/>
                <w:lang w:eastAsia="ru-RU"/>
              </w:rPr>
              <w:t>Вологодская обл., г. Вологда ул. Набережная 6 Армии, д 207 «А»</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4</w:t>
            </w:r>
          </w:p>
        </w:tc>
        <w:tc>
          <w:tcPr>
            <w:tcW w:w="6634" w:type="dxa"/>
          </w:tcPr>
          <w:p w:rsidR="00570E8D" w:rsidRPr="00570E8D" w:rsidRDefault="00570E8D" w:rsidP="00570E8D">
            <w:pPr>
              <w:jc w:val="both"/>
              <w:rPr>
                <w:rFonts w:ascii="Times New Roman" w:eastAsia="Times New Roman" w:hAnsi="Times New Roman" w:cs="Times New Roman"/>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5</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5</w:t>
            </w:r>
          </w:p>
        </w:tc>
        <w:tc>
          <w:tcPr>
            <w:tcW w:w="6634" w:type="dxa"/>
          </w:tcPr>
          <w:p w:rsidR="00570E8D" w:rsidRPr="00570E8D" w:rsidRDefault="00570E8D" w:rsidP="00570E8D">
            <w:pPr>
              <w:jc w:val="both"/>
              <w:rPr>
                <w:rFonts w:ascii="Times New Roman" w:eastAsia="Times New Roman" w:hAnsi="Times New Roman" w:cs="Times New Roman"/>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4</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6</w:t>
            </w:r>
          </w:p>
        </w:tc>
        <w:tc>
          <w:tcPr>
            <w:tcW w:w="6634" w:type="dxa"/>
          </w:tcPr>
          <w:p w:rsidR="00570E8D" w:rsidRPr="00570E8D" w:rsidRDefault="00570E8D" w:rsidP="00570E8D">
            <w:pPr>
              <w:jc w:val="both"/>
              <w:rPr>
                <w:rFonts w:ascii="Times New Roman" w:eastAsia="Times New Roman" w:hAnsi="Times New Roman" w:cs="Times New Roman"/>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6</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7</w:t>
            </w:r>
          </w:p>
        </w:tc>
        <w:tc>
          <w:tcPr>
            <w:tcW w:w="6634" w:type="dxa"/>
          </w:tcPr>
          <w:p w:rsidR="00570E8D" w:rsidRPr="00570E8D" w:rsidRDefault="00570E8D" w:rsidP="00570E8D">
            <w:pPr>
              <w:jc w:val="both"/>
              <w:rPr>
                <w:rFonts w:ascii="Times New Roman" w:eastAsia="Times New Roman" w:hAnsi="Times New Roman" w:cs="Times New Roman"/>
              </w:rPr>
            </w:pPr>
            <w:r w:rsidRPr="00570E8D">
              <w:rPr>
                <w:rFonts w:ascii="Times New Roman" w:eastAsia="Times New Roman" w:hAnsi="Times New Roman" w:cs="Times New Roman"/>
                <w:lang w:eastAsia="ru-RU"/>
              </w:rPr>
              <w:t>Вологодская обл., г. Сокол ул. Советская д. 43</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4</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8</w:t>
            </w:r>
          </w:p>
        </w:tc>
        <w:tc>
          <w:tcPr>
            <w:tcW w:w="6634" w:type="dxa"/>
          </w:tcPr>
          <w:p w:rsidR="00570E8D" w:rsidRPr="00570E8D" w:rsidRDefault="00570E8D" w:rsidP="003F3134">
            <w:pPr>
              <w:jc w:val="both"/>
              <w:rPr>
                <w:rFonts w:ascii="Times New Roman" w:eastAsia="Times New Roman" w:hAnsi="Times New Roman" w:cs="Times New Roman"/>
              </w:rPr>
            </w:pPr>
            <w:proofErr w:type="gramStart"/>
            <w:r w:rsidRPr="00570E8D">
              <w:rPr>
                <w:rFonts w:ascii="Times New Roman" w:eastAsia="Times New Roman" w:hAnsi="Times New Roman" w:cs="Times New Roman"/>
                <w:lang w:eastAsia="ru-RU"/>
              </w:rPr>
              <w:t>В</w:t>
            </w:r>
            <w:r w:rsidR="003F3134">
              <w:rPr>
                <w:rFonts w:ascii="Times New Roman" w:eastAsia="Times New Roman" w:hAnsi="Times New Roman" w:cs="Times New Roman"/>
                <w:lang w:eastAsia="ru-RU"/>
              </w:rPr>
              <w:t>ологодская</w:t>
            </w:r>
            <w:proofErr w:type="gramEnd"/>
            <w:r w:rsidR="003F3134">
              <w:rPr>
                <w:rFonts w:ascii="Times New Roman" w:eastAsia="Times New Roman" w:hAnsi="Times New Roman" w:cs="Times New Roman"/>
                <w:lang w:eastAsia="ru-RU"/>
              </w:rPr>
              <w:t xml:space="preserve"> обл., г. Череповец,</w:t>
            </w:r>
            <w:bookmarkStart w:id="3" w:name="_GoBack"/>
            <w:bookmarkEnd w:id="3"/>
            <w:r w:rsidR="003F3134">
              <w:rPr>
                <w:rFonts w:ascii="Times New Roman" w:eastAsia="Times New Roman" w:hAnsi="Times New Roman" w:cs="Times New Roman"/>
                <w:lang w:eastAsia="ru-RU"/>
              </w:rPr>
              <w:t xml:space="preserve"> пр-т</w:t>
            </w:r>
            <w:r w:rsidRPr="00570E8D">
              <w:rPr>
                <w:rFonts w:ascii="Times New Roman" w:eastAsia="Times New Roman" w:hAnsi="Times New Roman" w:cs="Times New Roman"/>
                <w:lang w:eastAsia="ru-RU"/>
              </w:rPr>
              <w:t xml:space="preserve"> Строителей д.4б</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6</w:t>
            </w:r>
          </w:p>
        </w:tc>
      </w:tr>
      <w:tr w:rsidR="00570E8D" w:rsidRPr="00570E8D" w:rsidTr="00C06CBC">
        <w:tc>
          <w:tcPr>
            <w:tcW w:w="562" w:type="dxa"/>
          </w:tcPr>
          <w:p w:rsidR="00570E8D" w:rsidRPr="00570E8D" w:rsidRDefault="00570E8D" w:rsidP="00570E8D">
            <w:pPr>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9</w:t>
            </w:r>
          </w:p>
        </w:tc>
        <w:tc>
          <w:tcPr>
            <w:tcW w:w="6634" w:type="dxa"/>
          </w:tcPr>
          <w:p w:rsidR="00570E8D" w:rsidRPr="00570E8D" w:rsidRDefault="00570E8D" w:rsidP="00570E8D">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835" w:type="dxa"/>
          </w:tcPr>
          <w:p w:rsidR="00570E8D" w:rsidRPr="00570E8D" w:rsidRDefault="00570E8D" w:rsidP="00570E8D">
            <w:pPr>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4</w:t>
            </w:r>
          </w:p>
        </w:tc>
      </w:tr>
    </w:tbl>
    <w:p w:rsidR="00570E8D" w:rsidRPr="00570E8D" w:rsidRDefault="00570E8D" w:rsidP="00570E8D">
      <w:pPr>
        <w:spacing w:after="0" w:line="240" w:lineRule="auto"/>
        <w:ind w:firstLine="709"/>
        <w:jc w:val="both"/>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Режим рабочего времени «Заказчика» – с понедельника по четверг с 08:00 до 17:15  часов по московскому време</w:t>
      </w:r>
      <w:r w:rsidR="00F352C5">
        <w:rPr>
          <w:rFonts w:ascii="Times New Roman" w:eastAsia="Times New Roman" w:hAnsi="Times New Roman" w:cs="Times New Roman"/>
          <w:lang w:eastAsia="ru-RU"/>
        </w:rPr>
        <w:t>ни, в пятницу - с 08:00 до 16:00</w:t>
      </w:r>
      <w:r w:rsidRPr="00570E8D">
        <w:rPr>
          <w:rFonts w:ascii="Times New Roman" w:eastAsia="Times New Roman" w:hAnsi="Times New Roman" w:cs="Times New Roman"/>
          <w:lang w:eastAsia="ru-RU"/>
        </w:rPr>
        <w:t xml:space="preserve"> часов по московскому времени. </w:t>
      </w:r>
    </w:p>
    <w:p w:rsidR="00570E8D" w:rsidRPr="00570E8D" w:rsidRDefault="00570E8D" w:rsidP="00570E8D">
      <w:pPr>
        <w:spacing w:after="0" w:line="240" w:lineRule="auto"/>
        <w:jc w:val="both"/>
        <w:rPr>
          <w:rFonts w:ascii="Times New Roman" w:eastAsia="Times New Roman" w:hAnsi="Times New Roman" w:cs="Times New Roman"/>
          <w:sz w:val="24"/>
          <w:szCs w:val="24"/>
          <w:lang w:eastAsia="ru-RU"/>
        </w:rPr>
      </w:pPr>
    </w:p>
    <w:bookmarkEnd w:id="2"/>
    <w:p w:rsidR="00570E8D" w:rsidRPr="00570E8D" w:rsidRDefault="00570E8D" w:rsidP="00570E8D">
      <w:pPr>
        <w:widowControl w:val="0"/>
        <w:autoSpaceDE w:val="0"/>
        <w:autoSpaceDN w:val="0"/>
        <w:adjustRightInd w:val="0"/>
        <w:spacing w:after="0" w:line="240" w:lineRule="auto"/>
        <w:ind w:left="360"/>
        <w:jc w:val="center"/>
        <w:rPr>
          <w:rFonts w:ascii="Times New Roman" w:hAnsi="Times New Roman" w:cs="Times New Roman"/>
        </w:rPr>
      </w:pPr>
      <w:r w:rsidRPr="00570E8D">
        <w:rPr>
          <w:rFonts w:ascii="Times New Roman" w:hAnsi="Times New Roman" w:cs="Times New Roman"/>
          <w:b/>
        </w:rPr>
        <w:t>Общие требования к оказанию услуг:</w:t>
      </w:r>
    </w:p>
    <w:p w:rsidR="00570E8D" w:rsidRPr="00570E8D" w:rsidRDefault="00570E8D" w:rsidP="00570E8D">
      <w:pPr>
        <w:widowControl w:val="0"/>
        <w:autoSpaceDE w:val="0"/>
        <w:autoSpaceDN w:val="0"/>
        <w:adjustRightInd w:val="0"/>
        <w:spacing w:after="0" w:line="240" w:lineRule="auto"/>
        <w:jc w:val="center"/>
        <w:rPr>
          <w:rFonts w:ascii="Times New Roman" w:hAnsi="Times New Roman" w:cs="Times New Roman"/>
          <w:b/>
          <w:color w:val="0000FF"/>
        </w:rPr>
      </w:pP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r w:rsidRPr="00570E8D">
        <w:rPr>
          <w:rFonts w:ascii="Times New Roman" w:hAnsi="Times New Roman" w:cs="Times New Roman"/>
          <w:b/>
        </w:rPr>
        <w:t xml:space="preserve">Раздел 1. Правовое регулирование услуг. </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 xml:space="preserve">       Регулирование специальной оценки условий труда и порядок взаимодействия организации Заказчика и организации, проводящей специальную оценку условий труда – Исполнителя определяется требованиями:</w:t>
      </w:r>
    </w:p>
    <w:p w:rsidR="00570E8D" w:rsidRPr="00570E8D" w:rsidRDefault="00570E8D" w:rsidP="00570E8D">
      <w:pPr>
        <w:autoSpaceDE w:val="0"/>
        <w:autoSpaceDN w:val="0"/>
        <w:adjustRightInd w:val="0"/>
        <w:spacing w:after="0" w:line="240" w:lineRule="auto"/>
        <w:rPr>
          <w:rFonts w:ascii="Times New Roman" w:hAnsi="Times New Roman" w:cs="Times New Roman"/>
        </w:rPr>
      </w:pPr>
      <w:r w:rsidRPr="00570E8D">
        <w:rPr>
          <w:rFonts w:ascii="Times New Roman" w:hAnsi="Times New Roman" w:cs="Times New Roman"/>
        </w:rPr>
        <w:tab/>
        <w:t>- Трудового кодекса Российской Федерации от 30.12.2001</w:t>
      </w:r>
      <w:r w:rsidR="00604E23">
        <w:rPr>
          <w:rFonts w:ascii="Times New Roman" w:hAnsi="Times New Roman" w:cs="Times New Roman"/>
        </w:rPr>
        <w:t xml:space="preserve"> № 197-ФЗ,</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 Федерального закона от 28.12.2013 № 426-ФЗ «О сп</w:t>
      </w:r>
      <w:r w:rsidR="00604E23">
        <w:rPr>
          <w:rFonts w:ascii="Times New Roman" w:hAnsi="Times New Roman" w:cs="Times New Roman"/>
        </w:rPr>
        <w:t>ециальной оценке условий труда»,</w:t>
      </w:r>
    </w:p>
    <w:p w:rsidR="00570E8D" w:rsidRPr="00570E8D" w:rsidRDefault="00570E8D" w:rsidP="00570E8D">
      <w:pPr>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 Постановлением Правительства Российской Ф</w:t>
      </w:r>
      <w:r w:rsidR="00604E23">
        <w:rPr>
          <w:rFonts w:ascii="Times New Roman" w:hAnsi="Times New Roman" w:cs="Times New Roman"/>
        </w:rPr>
        <w:t>едерации от 16.12. 2021 №</w:t>
      </w:r>
      <w:r w:rsidRPr="00570E8D">
        <w:rPr>
          <w:rFonts w:ascii="Times New Roman" w:hAnsi="Times New Roman" w:cs="Times New Roman"/>
        </w:rPr>
        <w:t xml:space="preserve"> 2333 «Об Утверждение </w:t>
      </w:r>
      <w:hyperlink r:id="rId24" w:history="1">
        <w:r w:rsidRPr="00C07D4D">
          <w:rPr>
            <w:rFonts w:ascii="Times New Roman" w:hAnsi="Times New Roman" w:cs="Times New Roman"/>
          </w:rPr>
          <w:t>Правил</w:t>
        </w:r>
      </w:hyperlink>
      <w:r w:rsidRPr="00C07D4D">
        <w:rPr>
          <w:rFonts w:ascii="Times New Roman" w:hAnsi="Times New Roman" w:cs="Times New Roman"/>
        </w:rPr>
        <w:t xml:space="preserve"> ат</w:t>
      </w:r>
      <w:r w:rsidRPr="00570E8D">
        <w:rPr>
          <w:rFonts w:ascii="Times New Roman" w:hAnsi="Times New Roman" w:cs="Times New Roman"/>
        </w:rPr>
        <w:t>тестации на право выполнения работ по специальной оценке условий труда и аннулирования</w:t>
      </w:r>
      <w:r w:rsidR="00604E23">
        <w:rPr>
          <w:rFonts w:ascii="Times New Roman" w:hAnsi="Times New Roman" w:cs="Times New Roman"/>
        </w:rPr>
        <w:t xml:space="preserve"> такой аттестации»,</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 Приказа министерства труда и социальной защиты Р</w:t>
      </w:r>
      <w:r w:rsidR="00E12E76">
        <w:rPr>
          <w:rFonts w:ascii="Times New Roman" w:hAnsi="Times New Roman" w:cs="Times New Roman"/>
        </w:rPr>
        <w:t>оссийской Федерации от 21.11.2023</w:t>
      </w:r>
      <w:r w:rsidRPr="00570E8D">
        <w:rPr>
          <w:rFonts w:ascii="Times New Roman" w:hAnsi="Times New Roman" w:cs="Times New Roman"/>
        </w:rPr>
        <w:t xml:space="preserve">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w:t>
      </w:r>
      <w:r w:rsidR="00154A48">
        <w:rPr>
          <w:rFonts w:ascii="Times New Roman" w:hAnsi="Times New Roman" w:cs="Times New Roman"/>
        </w:rPr>
        <w:t xml:space="preserve"> и инструкции по ее заполнению»,</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 Приказа министерства труда и социальной защиты</w:t>
      </w:r>
      <w:r w:rsidR="00154A48">
        <w:rPr>
          <w:rFonts w:ascii="Times New Roman" w:hAnsi="Times New Roman" w:cs="Times New Roman"/>
        </w:rPr>
        <w:t xml:space="preserve"> Российской Федерации от 17</w:t>
      </w:r>
      <w:r w:rsidR="00C07D4D">
        <w:rPr>
          <w:rFonts w:ascii="Times New Roman" w:hAnsi="Times New Roman" w:cs="Times New Roman"/>
        </w:rPr>
        <w:t>.</w:t>
      </w:r>
      <w:r w:rsidR="00154A48">
        <w:rPr>
          <w:rFonts w:ascii="Times New Roman" w:hAnsi="Times New Roman" w:cs="Times New Roman"/>
        </w:rPr>
        <w:t>06.</w:t>
      </w:r>
      <w:r w:rsidRPr="00570E8D">
        <w:rPr>
          <w:rFonts w:ascii="Times New Roman" w:hAnsi="Times New Roman" w:cs="Times New Roman"/>
        </w:rPr>
        <w:t xml:space="preserve">2021 № 406н «О форме и порядке </w:t>
      </w:r>
      <w:proofErr w:type="gramStart"/>
      <w:r w:rsidRPr="00570E8D">
        <w:rPr>
          <w:rFonts w:ascii="Times New Roman" w:hAnsi="Times New Roman" w:cs="Times New Roman"/>
        </w:rPr>
        <w:t>подачи декларации соответствия условий труда</w:t>
      </w:r>
      <w:proofErr w:type="gramEnd"/>
      <w:r w:rsidRPr="00570E8D">
        <w:rPr>
          <w:rFonts w:ascii="Times New Roman" w:hAnsi="Times New Roman" w:cs="Times New Roman"/>
        </w:rPr>
        <w:t xml:space="preserve">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 Действующих стандартов, санитарных норм и правил, гигиенических нормативов и других документов, содержащих государственные нормативные требования по охране труда.</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p>
    <w:p w:rsidR="00570E8D" w:rsidRPr="00570E8D" w:rsidRDefault="00570E8D" w:rsidP="00570E8D">
      <w:pPr>
        <w:widowControl w:val="0"/>
        <w:autoSpaceDE w:val="0"/>
        <w:autoSpaceDN w:val="0"/>
        <w:adjustRightInd w:val="0"/>
        <w:spacing w:after="0" w:line="240" w:lineRule="auto"/>
        <w:jc w:val="center"/>
        <w:rPr>
          <w:rFonts w:ascii="Times New Roman" w:hAnsi="Times New Roman" w:cs="Times New Roman"/>
          <w:b/>
        </w:rPr>
      </w:pPr>
      <w:r w:rsidRPr="00570E8D">
        <w:rPr>
          <w:rFonts w:ascii="Times New Roman" w:hAnsi="Times New Roman" w:cs="Times New Roman"/>
          <w:b/>
        </w:rPr>
        <w:t>Ра</w:t>
      </w:r>
      <w:r w:rsidR="00653904">
        <w:rPr>
          <w:rFonts w:ascii="Times New Roman" w:hAnsi="Times New Roman" w:cs="Times New Roman"/>
          <w:b/>
        </w:rPr>
        <w:t>здел 2.  Порядок оказания услуг</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b/>
        </w:rPr>
        <w:t>2.1. Подготовка к проведению с</w:t>
      </w:r>
      <w:r w:rsidR="00653904" w:rsidRPr="00653904">
        <w:rPr>
          <w:rFonts w:ascii="Times New Roman" w:hAnsi="Times New Roman" w:cs="Times New Roman"/>
          <w:b/>
        </w:rPr>
        <w:t>пециальной оценки условий труда</w:t>
      </w:r>
      <w:r w:rsidRPr="00570E8D">
        <w:rPr>
          <w:rFonts w:ascii="Times New Roman" w:hAnsi="Times New Roman" w:cs="Times New Roman"/>
          <w:b/>
        </w:rPr>
        <w:tab/>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Заказчиком образуется комиссия по проведению специальной оценки условий труда.</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lastRenderedPageBreak/>
        <w:t xml:space="preserve">Комиссия утверждает перечень рабочих мест, на которых будет проводиться специальная оценка условий труда, с указанием аналогичных рабочих мест.  </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r w:rsidRPr="00570E8D">
        <w:rPr>
          <w:rFonts w:ascii="Times New Roman" w:hAnsi="Times New Roman" w:cs="Times New Roman"/>
          <w:b/>
        </w:rPr>
        <w:t>2.2. Идентификация потенциально вредных и (или) опасных производственных факто</w:t>
      </w:r>
      <w:r w:rsidR="00653904">
        <w:rPr>
          <w:rFonts w:ascii="Times New Roman" w:hAnsi="Times New Roman" w:cs="Times New Roman"/>
          <w:b/>
        </w:rPr>
        <w:t>ров на рабочих местах Заказчика</w:t>
      </w:r>
    </w:p>
    <w:p w:rsidR="00570E8D" w:rsidRPr="00570E8D" w:rsidRDefault="00570E8D" w:rsidP="00653904">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 xml:space="preserve">Идентификация потенциально вредных и (или) опасных производственных факторов на рабочих местах осуществляется экспертом Исполнителя. </w:t>
      </w:r>
    </w:p>
    <w:p w:rsidR="00570E8D" w:rsidRPr="00570E8D" w:rsidRDefault="00570E8D" w:rsidP="00653904">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Эксперт исполнителя совместно с комиссией Заказчика проводят анализ:</w:t>
      </w:r>
    </w:p>
    <w:p w:rsidR="00570E8D" w:rsidRPr="00570E8D"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1) оборудования и материалов, используемых на рабочих местах Заказчика, которые могут являться источниками вредных и (или) опасных производственных факторов;</w:t>
      </w:r>
    </w:p>
    <w:p w:rsidR="00653904"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2) результатов ранее проводившихся на данных рабочих местах исследований (испытаний) и измерений вредных и (или) опасных производственных факторов;</w:t>
      </w:r>
    </w:p>
    <w:p w:rsidR="00653904"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3) случаев производственного травматизма и (или) установления профессионального заболевания, возникших в связи с воздействием на работника на его рабочем месте вредных и (или) опасных производственных факторов;</w:t>
      </w:r>
    </w:p>
    <w:p w:rsidR="00570E8D" w:rsidRPr="00570E8D"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4) предложений работников по осуществлению на их рабочих местах идентификации потенциально вредных и (или) опасных производственных факторов;</w:t>
      </w:r>
    </w:p>
    <w:p w:rsidR="00570E8D" w:rsidRPr="00570E8D"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5) перечня рабочих мест работников, профессии, должности, специальности которых включены в списки соответствующих работ, профессий, должностей специальностей, для которых осуществляется досрочное назначение трудовой пенсии по старости;</w:t>
      </w:r>
    </w:p>
    <w:p w:rsidR="00570E8D" w:rsidRPr="00570E8D"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6) рабочих мест, в связи с работой на которых работникам в соответствии с законодательными и иными нормативными правовыми актами ранее предоставлялись гарантии и компенсации за работу с вредными и (или) опасными условиями труда;</w:t>
      </w:r>
    </w:p>
    <w:p w:rsidR="00570E8D" w:rsidRPr="00570E8D" w:rsidRDefault="00570E8D" w:rsidP="00653904">
      <w:pPr>
        <w:spacing w:after="0" w:line="240" w:lineRule="auto"/>
        <w:jc w:val="both"/>
        <w:rPr>
          <w:rFonts w:ascii="Times New Roman" w:hAnsi="Times New Roman" w:cs="Times New Roman"/>
        </w:rPr>
      </w:pPr>
      <w:r w:rsidRPr="00570E8D">
        <w:rPr>
          <w:rFonts w:ascii="Times New Roman" w:hAnsi="Times New Roman" w:cs="Times New Roman"/>
        </w:rPr>
        <w:t>7) рабочих мест, на которых по результатам ранее пров</w:t>
      </w:r>
      <w:r w:rsidR="00720481">
        <w:rPr>
          <w:rFonts w:ascii="Times New Roman" w:hAnsi="Times New Roman" w:cs="Times New Roman"/>
        </w:rPr>
        <w:t>еденных аттестаций рабочих мест</w:t>
      </w:r>
      <w:r w:rsidRPr="00570E8D">
        <w:rPr>
          <w:rFonts w:ascii="Times New Roman" w:hAnsi="Times New Roman" w:cs="Times New Roman"/>
        </w:rPr>
        <w:t xml:space="preserve"> по условиям труда были установлены вредные и (или) опасные условия труда. </w:t>
      </w:r>
    </w:p>
    <w:p w:rsidR="00570E8D" w:rsidRPr="00570E8D" w:rsidRDefault="00570E8D" w:rsidP="00570E8D">
      <w:pPr>
        <w:spacing w:after="0" w:line="240" w:lineRule="auto"/>
        <w:ind w:firstLine="708"/>
        <w:jc w:val="both"/>
        <w:rPr>
          <w:rFonts w:ascii="Times New Roman" w:hAnsi="Times New Roman" w:cs="Times New Roman"/>
        </w:rPr>
      </w:pPr>
      <w:r w:rsidRPr="00570E8D">
        <w:rPr>
          <w:rFonts w:ascii="Times New Roman" w:hAnsi="Times New Roman" w:cs="Times New Roman"/>
        </w:rPr>
        <w:t xml:space="preserve"> </w:t>
      </w:r>
      <w:proofErr w:type="gramStart"/>
      <w:r w:rsidRPr="00570E8D">
        <w:rPr>
          <w:rFonts w:ascii="Times New Roman" w:hAnsi="Times New Roman" w:cs="Times New Roman"/>
        </w:rPr>
        <w:t>В отношении рабочих мест, на которых вредные и (или) опасные производственные факторы по результатам осуществления идентификации не выявлены, Исполнитель совместно с Заказчиком оформляют декларацию соответствия условий труда государственным нормативным требованиям охраны труда для подачи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roofErr w:type="gramEnd"/>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Результаты идентификации потенциально вредных и (или) опасных производственных факторов утверждаются комиссией Заказчика.</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proofErr w:type="gramStart"/>
      <w:r w:rsidRPr="00570E8D">
        <w:rPr>
          <w:rFonts w:ascii="Times New Roman" w:hAnsi="Times New Roman" w:cs="Times New Roman"/>
        </w:rPr>
        <w:t xml:space="preserve">По результатам идентификации комиссия Заказчика совместно с экспертом Исполнителя формирует перечень потенциально вредных и (или) опасных производственных факторов, подлежащих исследованиям (испытаниям) и измерениям, исходя из государственных  нормативных  требований охраны труда, характеристик лечебного и технологического процессов и оборудования, применяемых материалов,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 Заказчика. </w:t>
      </w:r>
      <w:proofErr w:type="gramEnd"/>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r w:rsidRPr="00570E8D">
        <w:rPr>
          <w:rFonts w:ascii="Times New Roman" w:hAnsi="Times New Roman" w:cs="Times New Roman"/>
          <w:b/>
        </w:rPr>
        <w:t>2.3. Исследования (испытания) и измерения вредных и (или) оп</w:t>
      </w:r>
      <w:r w:rsidR="00653904">
        <w:rPr>
          <w:rFonts w:ascii="Times New Roman" w:hAnsi="Times New Roman" w:cs="Times New Roman"/>
          <w:b/>
        </w:rPr>
        <w:t>асных производственных факторов</w:t>
      </w:r>
    </w:p>
    <w:p w:rsidR="00570E8D" w:rsidRPr="00570E8D" w:rsidRDefault="00570E8D" w:rsidP="00570E8D">
      <w:pPr>
        <w:suppressAutoHyphens/>
        <w:spacing w:after="0" w:line="240" w:lineRule="auto"/>
        <w:jc w:val="both"/>
        <w:rPr>
          <w:rFonts w:ascii="Times New Roman" w:eastAsia="Times New Roman" w:hAnsi="Times New Roman" w:cs="Times New Roman"/>
          <w:lang w:eastAsia="ar-SA"/>
        </w:rPr>
      </w:pPr>
      <w:r w:rsidRPr="00570E8D">
        <w:rPr>
          <w:rFonts w:ascii="Times New Roman" w:eastAsia="Times New Roman" w:hAnsi="Times New Roman" w:cs="Times New Roman"/>
          <w:lang w:eastAsia="ar-SA"/>
        </w:rPr>
        <w:tab/>
        <w:t xml:space="preserve">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организации, проводящей СОУТ. </w:t>
      </w:r>
    </w:p>
    <w:p w:rsidR="00570E8D" w:rsidRPr="00570E8D" w:rsidRDefault="00570E8D" w:rsidP="00570E8D">
      <w:pPr>
        <w:suppressAutoHyphens/>
        <w:spacing w:after="0" w:line="240" w:lineRule="auto"/>
        <w:ind w:firstLine="708"/>
        <w:jc w:val="both"/>
        <w:rPr>
          <w:rFonts w:ascii="Times New Roman" w:eastAsia="Times New Roman" w:hAnsi="Times New Roman" w:cs="Times New Roman"/>
          <w:lang w:eastAsia="ar-SA"/>
        </w:rPr>
      </w:pPr>
      <w:proofErr w:type="gramStart"/>
      <w:r w:rsidRPr="00570E8D">
        <w:rPr>
          <w:rFonts w:ascii="Times New Roman" w:eastAsia="Times New Roman" w:hAnsi="Times New Roman" w:cs="Times New Roman"/>
          <w:lang w:eastAsia="ar-SA"/>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roofErr w:type="gramEnd"/>
    </w:p>
    <w:p w:rsidR="00570E8D" w:rsidRPr="00570E8D" w:rsidRDefault="00570E8D" w:rsidP="00570E8D">
      <w:pPr>
        <w:suppressAutoHyphens/>
        <w:spacing w:after="0" w:line="240" w:lineRule="auto"/>
        <w:jc w:val="both"/>
        <w:rPr>
          <w:rFonts w:ascii="Times New Roman" w:eastAsia="Times New Roman" w:hAnsi="Times New Roman" w:cs="Times New Roman"/>
          <w:lang w:eastAsia="ar-SA"/>
        </w:rPr>
      </w:pPr>
      <w:r w:rsidRPr="00570E8D">
        <w:rPr>
          <w:rFonts w:ascii="Times New Roman" w:eastAsia="Times New Roman" w:hAnsi="Times New Roman" w:cs="Times New Roman"/>
          <w:lang w:eastAsia="ar-SA"/>
        </w:rPr>
        <w:tab/>
      </w:r>
      <w:proofErr w:type="gramStart"/>
      <w:r w:rsidRPr="00570E8D">
        <w:rPr>
          <w:rFonts w:ascii="Times New Roman" w:eastAsia="Times New Roman" w:hAnsi="Times New Roman" w:cs="Times New Roman"/>
          <w:lang w:eastAsia="ar-SA"/>
        </w:rPr>
        <w:t>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специальную оценку условий труда, самостоятельно.</w:t>
      </w:r>
      <w:proofErr w:type="gramEnd"/>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 в соответствии с п. 16 прик</w:t>
      </w:r>
      <w:r w:rsidR="00653904">
        <w:rPr>
          <w:rFonts w:ascii="Times New Roman" w:hAnsi="Times New Roman" w:cs="Times New Roman"/>
        </w:rPr>
        <w:t xml:space="preserve">аза </w:t>
      </w:r>
      <w:r w:rsidR="00BB5F53">
        <w:rPr>
          <w:rFonts w:ascii="Times New Roman" w:hAnsi="Times New Roman" w:cs="Times New Roman"/>
        </w:rPr>
        <w:t>Минтруда России от 21.11.2023</w:t>
      </w:r>
      <w:r w:rsidR="00653904">
        <w:rPr>
          <w:rFonts w:ascii="Times New Roman" w:hAnsi="Times New Roman" w:cs="Times New Roman"/>
        </w:rPr>
        <w:t xml:space="preserve"> №</w:t>
      </w:r>
      <w:r w:rsidRPr="00570E8D">
        <w:rPr>
          <w:rFonts w:ascii="Times New Roman" w:hAnsi="Times New Roman" w:cs="Times New Roman"/>
        </w:rPr>
        <w:t xml:space="preserve"> 817н.</w:t>
      </w:r>
    </w:p>
    <w:p w:rsidR="00570E8D" w:rsidRPr="00570E8D" w:rsidRDefault="00570E8D" w:rsidP="00570E8D">
      <w:pPr>
        <w:suppressAutoHyphens/>
        <w:spacing w:after="0" w:line="240" w:lineRule="auto"/>
        <w:ind w:firstLine="708"/>
        <w:jc w:val="both"/>
        <w:rPr>
          <w:rFonts w:ascii="Times New Roman" w:eastAsia="Times New Roman" w:hAnsi="Times New Roman" w:cs="Times New Roman"/>
          <w:lang w:eastAsia="ar-SA"/>
        </w:rPr>
      </w:pPr>
      <w:r w:rsidRPr="00570E8D">
        <w:rPr>
          <w:rFonts w:ascii="Times New Roman" w:eastAsia="Times New Roman" w:hAnsi="Times New Roman" w:cs="Times New Roman"/>
          <w:lang w:eastAsia="ar-SA"/>
        </w:rPr>
        <w:t xml:space="preserve"> </w:t>
      </w:r>
      <w:proofErr w:type="gramStart"/>
      <w:r w:rsidRPr="00570E8D">
        <w:rPr>
          <w:rFonts w:ascii="Times New Roman" w:eastAsia="Times New Roman" w:hAnsi="Times New Roman" w:cs="Times New Roman"/>
          <w:lang w:eastAsia="ar-SA"/>
        </w:rPr>
        <w:t xml:space="preserve">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соответствии с </w:t>
      </w:r>
      <w:r w:rsidRPr="00570E8D">
        <w:rPr>
          <w:rFonts w:ascii="Times New Roman" w:eastAsia="Times New Roman" w:hAnsi="Times New Roman" w:cs="Times New Roman"/>
          <w:lang w:eastAsia="ar-SA"/>
        </w:rPr>
        <w:lastRenderedPageBreak/>
        <w:t>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w:t>
      </w:r>
      <w:proofErr w:type="gramEnd"/>
      <w:r w:rsidRPr="00570E8D">
        <w:rPr>
          <w:rFonts w:ascii="Times New Roman" w:eastAsia="Times New Roman" w:hAnsi="Times New Roman" w:cs="Times New Roman"/>
          <w:lang w:eastAsia="ar-SA"/>
        </w:rPr>
        <w:t xml:space="preserve">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r w:rsidRPr="00570E8D">
        <w:rPr>
          <w:rFonts w:ascii="Times New Roman" w:hAnsi="Times New Roman" w:cs="Times New Roman"/>
          <w:b/>
        </w:rPr>
        <w:t xml:space="preserve">2.4. Оформление результатов </w:t>
      </w:r>
      <w:proofErr w:type="gramStart"/>
      <w:r w:rsidRPr="00570E8D">
        <w:rPr>
          <w:rFonts w:ascii="Times New Roman" w:hAnsi="Times New Roman" w:cs="Times New Roman"/>
          <w:b/>
        </w:rPr>
        <w:t>проведении</w:t>
      </w:r>
      <w:proofErr w:type="gramEnd"/>
      <w:r w:rsidRPr="00570E8D">
        <w:rPr>
          <w:rFonts w:ascii="Times New Roman" w:hAnsi="Times New Roman" w:cs="Times New Roman"/>
          <w:b/>
        </w:rPr>
        <w:t xml:space="preserve"> с</w:t>
      </w:r>
      <w:r w:rsidR="00653904">
        <w:rPr>
          <w:rFonts w:ascii="Times New Roman" w:hAnsi="Times New Roman" w:cs="Times New Roman"/>
          <w:b/>
        </w:rPr>
        <w:t>пециальной оценки условий труда</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Исполнитель составляет отчет о проведении специальной оценки условий труда, в который включаются следующие документы:</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сведения об Исполнителе с приложением копий документов, подтверждающих его соответствие установленным статьей 19 Федерального закона № 426-ФЗ требованиям;</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перечень рабочих мест Заказчика, на которых проводилась специальная оценка условий труда с указанием вредных и (или) опасных производственных факторов, которые были идентифицированы на данных рабочих местах;</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карты специальной оценки условий труда, содержащие сведения об установленном экспертом Исполнителя классе (подклассе) условий труда на конкретных рабочих местах;</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протоколы проведения исследований (испытаний) и измерений идентифицированных вредных и (или) опасных производственных факторов;</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протоколы оценки эффективности средств индивидуальной защиты;</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протокол комиссии, содержащий решение о невозможности проведения исследований (испытаний) и измерений по основанию, предусмотренному в части 9 статьи 12 Федерального закона № 426-ФЗ (при наличии такого решения);</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сводная ведомость специальной оценки условий труда;</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перечень мероприятий по улучшению условий охраны труда работников, на рабочих местах которых проводилась специальная оценка условий труда;</w:t>
      </w:r>
    </w:p>
    <w:p w:rsidR="00570E8D" w:rsidRPr="00570E8D" w:rsidRDefault="00570E8D" w:rsidP="00570E8D">
      <w:pPr>
        <w:widowControl w:val="0"/>
        <w:numPr>
          <w:ilvl w:val="0"/>
          <w:numId w:val="8"/>
        </w:numPr>
        <w:autoSpaceDE w:val="0"/>
        <w:autoSpaceDN w:val="0"/>
        <w:adjustRightInd w:val="0"/>
        <w:spacing w:after="0" w:line="240" w:lineRule="auto"/>
        <w:ind w:left="0" w:firstLine="360"/>
        <w:jc w:val="both"/>
        <w:rPr>
          <w:rFonts w:ascii="Times New Roman" w:hAnsi="Times New Roman" w:cs="Times New Roman"/>
        </w:rPr>
      </w:pPr>
      <w:r w:rsidRPr="00570E8D">
        <w:rPr>
          <w:rFonts w:ascii="Times New Roman" w:hAnsi="Times New Roman" w:cs="Times New Roman"/>
        </w:rPr>
        <w:t xml:space="preserve">заключения эксперта Исполнителя.  </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r w:rsidRPr="00570E8D">
        <w:rPr>
          <w:rFonts w:ascii="Times New Roman" w:hAnsi="Times New Roman" w:cs="Times New Roman"/>
          <w:b/>
        </w:rPr>
        <w:t>2.5. Рассмотрение и утверждение отчета о проведении специальной оценки ус</w:t>
      </w:r>
      <w:r w:rsidR="00653904">
        <w:rPr>
          <w:rFonts w:ascii="Times New Roman" w:hAnsi="Times New Roman" w:cs="Times New Roman"/>
          <w:b/>
        </w:rPr>
        <w:t>ловий труда комиссией Заказчика</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 xml:space="preserve"> Члены комиссии Заказчика рассматривают отчет и согласовывают с Исполнителем имеющиеся разногласия.</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 xml:space="preserve"> </w:t>
      </w:r>
      <w:proofErr w:type="gramStart"/>
      <w:r w:rsidRPr="00570E8D">
        <w:rPr>
          <w:rFonts w:ascii="Times New Roman" w:hAnsi="Times New Roman" w:cs="Times New Roman"/>
        </w:rPr>
        <w:t>Исполнитель представляет отчет о проведении специальной оценки условий труда, с учетом согласованных Заказчиком поправок, на бумажном и электронном носителях.</w:t>
      </w:r>
      <w:proofErr w:type="gramEnd"/>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 xml:space="preserve"> Члены комиссии Заказчика подписывают отчет.</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 xml:space="preserve"> Председатель комиссии Заказчика утверждает отчет.</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b/>
        </w:rPr>
      </w:pPr>
      <w:r w:rsidRPr="00570E8D">
        <w:rPr>
          <w:rFonts w:ascii="Times New Roman" w:hAnsi="Times New Roman" w:cs="Times New Roman"/>
          <w:b/>
        </w:rPr>
        <w:t xml:space="preserve">2.6. Передача </w:t>
      </w:r>
      <w:proofErr w:type="gramStart"/>
      <w:r w:rsidRPr="00570E8D">
        <w:rPr>
          <w:rFonts w:ascii="Times New Roman" w:hAnsi="Times New Roman" w:cs="Times New Roman"/>
          <w:b/>
        </w:rPr>
        <w:t>результатов проведения специальной оценки условий труда</w:t>
      </w:r>
      <w:proofErr w:type="gramEnd"/>
      <w:r w:rsidRPr="00570E8D">
        <w:rPr>
          <w:rFonts w:ascii="Times New Roman" w:hAnsi="Times New Roman" w:cs="Times New Roman"/>
          <w:b/>
        </w:rPr>
        <w:t xml:space="preserve"> в Федеральную государственную информационную систему учета результатов проведения с</w:t>
      </w:r>
      <w:r w:rsidR="00653904">
        <w:rPr>
          <w:rFonts w:ascii="Times New Roman" w:hAnsi="Times New Roman" w:cs="Times New Roman"/>
          <w:b/>
        </w:rPr>
        <w:t>пециальной оценки условий труда</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 xml:space="preserve"> После утверждения отчета результаты проведения специальной оценки условий труда передаются в Федеральную государственную информационную систему </w:t>
      </w:r>
      <w:proofErr w:type="gramStart"/>
      <w:r w:rsidRPr="00570E8D">
        <w:rPr>
          <w:rFonts w:ascii="Times New Roman" w:hAnsi="Times New Roman" w:cs="Times New Roman"/>
        </w:rPr>
        <w:t>учета результатов проведения специальной оценки условий труда</w:t>
      </w:r>
      <w:proofErr w:type="gramEnd"/>
      <w:r w:rsidRPr="00570E8D">
        <w:rPr>
          <w:rFonts w:ascii="Times New Roman" w:hAnsi="Times New Roman" w:cs="Times New Roman"/>
        </w:rPr>
        <w:t>.</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 xml:space="preserve"> Обязанность по передаче </w:t>
      </w:r>
      <w:proofErr w:type="gramStart"/>
      <w:r w:rsidRPr="00570E8D">
        <w:rPr>
          <w:rFonts w:ascii="Times New Roman" w:hAnsi="Times New Roman" w:cs="Times New Roman"/>
        </w:rPr>
        <w:t>результатов проведения специальной оценки условий труда</w:t>
      </w:r>
      <w:proofErr w:type="gramEnd"/>
      <w:r w:rsidRPr="00570E8D">
        <w:rPr>
          <w:rFonts w:ascii="Times New Roman" w:hAnsi="Times New Roman" w:cs="Times New Roman"/>
        </w:rPr>
        <w:t xml:space="preserve"> в Федеральную государственную информационную систему учета результатов проведения специальной оценки условий труда возлагается на Исполнителя, в сроки, установленные Федеральным законом № 426-ФЗ.</w:t>
      </w:r>
    </w:p>
    <w:p w:rsidR="00570E8D" w:rsidRPr="00570E8D" w:rsidRDefault="00653904" w:rsidP="00570E8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2.7. Окончание работ</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Акт сдачи - приемки оказанных услуг подписывается Заказчиком после выполнения Исполнителем работ, указанных в данном разделе.</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Право собственности на результат выполненных работ переходит к Заказчику с момента подписания сторонами вышеуказанного акта.</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В стоимость услуг по проведению специальной оценки условий труда включены затраты на проведение всех вышеуказанных этапов.</w:t>
      </w:r>
    </w:p>
    <w:p w:rsidR="00570E8D" w:rsidRP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p>
    <w:p w:rsidR="00570E8D" w:rsidRPr="00570E8D" w:rsidRDefault="00570E8D" w:rsidP="00570E8D">
      <w:pPr>
        <w:widowControl w:val="0"/>
        <w:autoSpaceDE w:val="0"/>
        <w:autoSpaceDN w:val="0"/>
        <w:adjustRightInd w:val="0"/>
        <w:spacing w:after="0" w:line="240" w:lineRule="auto"/>
        <w:jc w:val="center"/>
        <w:rPr>
          <w:rFonts w:ascii="Times New Roman" w:hAnsi="Times New Roman" w:cs="Times New Roman"/>
          <w:b/>
        </w:rPr>
      </w:pPr>
      <w:r w:rsidRPr="00570E8D">
        <w:rPr>
          <w:rFonts w:ascii="Times New Roman" w:hAnsi="Times New Roman" w:cs="Times New Roman"/>
          <w:b/>
        </w:rPr>
        <w:t>Р</w:t>
      </w:r>
      <w:r w:rsidR="00653904">
        <w:rPr>
          <w:rFonts w:ascii="Times New Roman" w:hAnsi="Times New Roman" w:cs="Times New Roman"/>
          <w:b/>
        </w:rPr>
        <w:t>аздел 3. Условия оказания услуг</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Оказание услуг по техническому заданию Заказчика осуществляется Исполнителем собственными силами.</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Транспортировка и все виды погрузочно-разгрузочных работ осуществляются Исполнителем с применением собственных технических средств и за свой счет.</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 xml:space="preserve">Правила и технические решения Исполнителя должны соответствовать противопожарным, экологическим, санитарно-гигиеническим требованиям и обеспечивать безопасность работников Заказчика </w:t>
      </w:r>
      <w:r w:rsidRPr="00570E8D">
        <w:rPr>
          <w:rFonts w:ascii="Times New Roman" w:hAnsi="Times New Roman" w:cs="Times New Roman"/>
        </w:rPr>
        <w:lastRenderedPageBreak/>
        <w:t>и посетителей, которые находятся в месте производства работ.</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Исполнитель несет полную ответственность за организацию безопасных условий труда, пожарную безопасность и электробезопасность своих сотрудников, которые выполняют работы на территории Заказчика.</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Исполнитель несет полную ответственность за выполнение своими работниками правил внутреннего распорядка, установленных Заказчиком.</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 xml:space="preserve"> Сотрудники Исполнителя должны пройти в установленном законом порядке </w:t>
      </w:r>
      <w:proofErr w:type="gramStart"/>
      <w:r w:rsidRPr="00570E8D">
        <w:rPr>
          <w:rFonts w:ascii="Times New Roman" w:hAnsi="Times New Roman" w:cs="Times New Roman"/>
        </w:rPr>
        <w:t>обучение по охране</w:t>
      </w:r>
      <w:proofErr w:type="gramEnd"/>
      <w:r w:rsidRPr="00570E8D">
        <w:rPr>
          <w:rFonts w:ascii="Times New Roman" w:hAnsi="Times New Roman" w:cs="Times New Roman"/>
        </w:rPr>
        <w:t xml:space="preserve"> труда, программе пожарно-технического минимума и, при необходимости, электробезопасности и иметь действующие квалификационные удостоверения.</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p>
    <w:p w:rsidR="00570E8D" w:rsidRPr="00570E8D" w:rsidRDefault="00570E8D" w:rsidP="00570E8D">
      <w:pPr>
        <w:widowControl w:val="0"/>
        <w:autoSpaceDE w:val="0"/>
        <w:autoSpaceDN w:val="0"/>
        <w:adjustRightInd w:val="0"/>
        <w:spacing w:after="0" w:line="240" w:lineRule="auto"/>
        <w:jc w:val="center"/>
        <w:rPr>
          <w:rFonts w:ascii="Times New Roman" w:hAnsi="Times New Roman" w:cs="Times New Roman"/>
          <w:b/>
        </w:rPr>
      </w:pPr>
      <w:r w:rsidRPr="00570E8D">
        <w:rPr>
          <w:rFonts w:ascii="Times New Roman" w:hAnsi="Times New Roman" w:cs="Times New Roman"/>
          <w:b/>
        </w:rPr>
        <w:t>Раздел 4. Обязательные требова</w:t>
      </w:r>
      <w:r w:rsidR="00653904">
        <w:rPr>
          <w:rFonts w:ascii="Times New Roman" w:hAnsi="Times New Roman" w:cs="Times New Roman"/>
          <w:b/>
        </w:rPr>
        <w:t>ния к Исполнителю</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Требования к организациям, проводящим специальную оценку условий труда и экспертам организаций, наличию в качестве структурного подразделения испытательной лаборатории (центра) приведены в Главе 3 Федерального закона № 426-ФЗ.</w:t>
      </w:r>
    </w:p>
    <w:p w:rsidR="00570E8D" w:rsidRPr="00570E8D" w:rsidRDefault="00570E8D" w:rsidP="00570E8D">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ab/>
        <w:t>Исполнитель должен соответствовать следующим требованиям:</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1) Основной вид деятельности (один из видов деятельности) по уставным документам – проведение специальной оценки условий труда;</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2) Наличие в штате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3) Наличие в структуре испытательной лаборатории (центра), аккредитованной в области проведения исследований (испытаний) и измерений вредных и (или) опасных факторов производственной среды и трудового процесса;</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4) Наличие регистрации в реестре организаций, проводящих специальную оценку условий труда, в том числе уведомления Минтруда России в том, что Исполнителю разрешено проводить специальную оценку (Постановлени</w:t>
      </w:r>
      <w:r w:rsidR="00653904">
        <w:rPr>
          <w:rFonts w:ascii="Times New Roman" w:hAnsi="Times New Roman" w:cs="Times New Roman"/>
        </w:rPr>
        <w:t>е Правительства РФ от 16.12.2021 №</w:t>
      </w:r>
      <w:r w:rsidR="00EC21E1">
        <w:rPr>
          <w:rFonts w:ascii="Times New Roman" w:hAnsi="Times New Roman" w:cs="Times New Roman"/>
        </w:rPr>
        <w:t xml:space="preserve"> 2333</w:t>
      </w:r>
      <w:r w:rsidRPr="00570E8D">
        <w:rPr>
          <w:rFonts w:ascii="Times New Roman" w:hAnsi="Times New Roman" w:cs="Times New Roman"/>
        </w:rPr>
        <w:t xml:space="preserve">). </w:t>
      </w:r>
    </w:p>
    <w:p w:rsidR="00570E8D" w:rsidRPr="00570E8D" w:rsidRDefault="00570E8D" w:rsidP="00570E8D">
      <w:pPr>
        <w:widowControl w:val="0"/>
        <w:autoSpaceDE w:val="0"/>
        <w:autoSpaceDN w:val="0"/>
        <w:adjustRightInd w:val="0"/>
        <w:spacing w:after="0" w:line="240" w:lineRule="auto"/>
        <w:ind w:firstLine="708"/>
        <w:jc w:val="both"/>
        <w:rPr>
          <w:rFonts w:ascii="Times New Roman" w:hAnsi="Times New Roman" w:cs="Times New Roman"/>
        </w:rPr>
      </w:pPr>
      <w:r w:rsidRPr="00570E8D">
        <w:rPr>
          <w:rFonts w:ascii="Times New Roman" w:hAnsi="Times New Roman" w:cs="Times New Roman"/>
        </w:rPr>
        <w:t>5) Исполнитель выполняет работы, по специальной оценке, условий труда своими силами без привлечения сторонних организаций.</w:t>
      </w:r>
    </w:p>
    <w:p w:rsidR="00653904" w:rsidRDefault="00570E8D" w:rsidP="00653904">
      <w:pPr>
        <w:widowControl w:val="0"/>
        <w:autoSpaceDE w:val="0"/>
        <w:autoSpaceDN w:val="0"/>
        <w:adjustRightInd w:val="0"/>
        <w:spacing w:after="0" w:line="240" w:lineRule="auto"/>
        <w:ind w:firstLine="708"/>
        <w:rPr>
          <w:rFonts w:ascii="Times New Roman" w:hAnsi="Times New Roman" w:cs="Times New Roman"/>
        </w:rPr>
      </w:pPr>
      <w:r w:rsidRPr="00570E8D">
        <w:rPr>
          <w:rFonts w:ascii="Times New Roman" w:hAnsi="Times New Roman" w:cs="Times New Roman"/>
        </w:rPr>
        <w:t>6) Документы, подтверждающие факт соответствия Исполнителя вышеперечисленным требованиям должны быть представлены Заказчику до начала оказания услуг.</w:t>
      </w:r>
      <w:r w:rsidRPr="00570E8D">
        <w:rPr>
          <w:rFonts w:ascii="Times New Roman" w:hAnsi="Times New Roman" w:cs="Times New Roman"/>
        </w:rPr>
        <w:br/>
      </w:r>
      <w:r w:rsidRPr="00570E8D">
        <w:rPr>
          <w:rFonts w:ascii="Times New Roman" w:hAnsi="Times New Roman" w:cs="Times New Roman"/>
        </w:rPr>
        <w:tab/>
      </w:r>
    </w:p>
    <w:p w:rsidR="00570E8D" w:rsidRPr="00570E8D" w:rsidRDefault="00653904" w:rsidP="00653904">
      <w:pPr>
        <w:widowControl w:val="0"/>
        <w:autoSpaceDE w:val="0"/>
        <w:autoSpaceDN w:val="0"/>
        <w:adjustRightInd w:val="0"/>
        <w:spacing w:after="0" w:line="240" w:lineRule="auto"/>
        <w:ind w:firstLine="708"/>
        <w:rPr>
          <w:rFonts w:ascii="Times New Roman" w:hAnsi="Times New Roman" w:cs="Times New Roman"/>
          <w:b/>
        </w:rPr>
      </w:pPr>
      <w:r>
        <w:rPr>
          <w:rFonts w:ascii="Times New Roman" w:hAnsi="Times New Roman" w:cs="Times New Roman"/>
          <w:b/>
        </w:rPr>
        <w:t>Раздел 5. Гарантия Исполнителя</w:t>
      </w:r>
    </w:p>
    <w:p w:rsidR="00570E8D" w:rsidRPr="00570E8D" w:rsidRDefault="00570E8D" w:rsidP="00FB101B">
      <w:pPr>
        <w:widowControl w:val="0"/>
        <w:autoSpaceDE w:val="0"/>
        <w:autoSpaceDN w:val="0"/>
        <w:adjustRightInd w:val="0"/>
        <w:spacing w:after="0" w:line="240" w:lineRule="auto"/>
        <w:jc w:val="both"/>
        <w:rPr>
          <w:rFonts w:ascii="Times New Roman" w:hAnsi="Times New Roman" w:cs="Times New Roman"/>
        </w:rPr>
      </w:pPr>
      <w:r w:rsidRPr="00570E8D">
        <w:rPr>
          <w:rFonts w:ascii="Times New Roman" w:hAnsi="Times New Roman" w:cs="Times New Roman"/>
        </w:rPr>
        <w:t xml:space="preserve">5.1. </w:t>
      </w:r>
      <w:proofErr w:type="gramStart"/>
      <w:r w:rsidRPr="00570E8D">
        <w:rPr>
          <w:rFonts w:ascii="Times New Roman" w:hAnsi="Times New Roman" w:cs="Times New Roman"/>
        </w:rPr>
        <w:t>Исполнитель гарантирует, что качество оказанных услуг соответствует требованиям Федерального закона от 28.12.2013</w:t>
      </w:r>
      <w:r w:rsidR="00653904" w:rsidRPr="00653904">
        <w:rPr>
          <w:rFonts w:ascii="Times New Roman" w:hAnsi="Times New Roman" w:cs="Times New Roman"/>
        </w:rPr>
        <w:t xml:space="preserve"> </w:t>
      </w:r>
      <w:r w:rsidRPr="00570E8D">
        <w:rPr>
          <w:rFonts w:ascii="Times New Roman" w:hAnsi="Times New Roman" w:cs="Times New Roman"/>
        </w:rPr>
        <w:t xml:space="preserve">№ 426-ФЗ «О специальной оценке условий труда», </w:t>
      </w:r>
      <w:r w:rsidR="00653904">
        <w:rPr>
          <w:rFonts w:ascii="Times New Roman" w:eastAsia="Calibri" w:hAnsi="Times New Roman" w:cs="Times New Roman"/>
        </w:rPr>
        <w:t>требованиям</w:t>
      </w:r>
      <w:r w:rsidR="00653904" w:rsidRPr="00653904">
        <w:rPr>
          <w:rFonts w:ascii="Times New Roman" w:eastAsia="Calibri" w:hAnsi="Times New Roman" w:cs="Times New Roman"/>
        </w:rPr>
        <w:t xml:space="preserve">  Приказа Министерства труда и социальн</w:t>
      </w:r>
      <w:r w:rsidR="00653904">
        <w:rPr>
          <w:rFonts w:ascii="Times New Roman" w:eastAsia="Calibri" w:hAnsi="Times New Roman" w:cs="Times New Roman"/>
        </w:rPr>
        <w:t xml:space="preserve">ой защиты  РФ от </w:t>
      </w:r>
      <w:r w:rsidR="00FB101B">
        <w:rPr>
          <w:rFonts w:ascii="Times New Roman" w:hAnsi="Times New Roman" w:cs="Times New Roman"/>
        </w:rPr>
        <w:t>21.11.2023</w:t>
      </w:r>
      <w:r w:rsidR="00FB101B" w:rsidRPr="00570E8D">
        <w:rPr>
          <w:rFonts w:ascii="Times New Roman" w:hAnsi="Times New Roman" w:cs="Times New Roman"/>
        </w:rPr>
        <w:t xml:space="preserve">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w:t>
      </w:r>
      <w:r w:rsidR="00FB101B">
        <w:rPr>
          <w:rFonts w:ascii="Times New Roman" w:hAnsi="Times New Roman" w:cs="Times New Roman"/>
        </w:rPr>
        <w:t xml:space="preserve"> и инструкции по ее заполнению»,</w:t>
      </w:r>
      <w:r w:rsidR="00653904" w:rsidRPr="00653904">
        <w:rPr>
          <w:rFonts w:ascii="Times New Roman" w:eastAsia="Calibri" w:hAnsi="Times New Roman" w:cs="Times New Roman"/>
        </w:rPr>
        <w:t xml:space="preserve"> </w:t>
      </w:r>
      <w:r w:rsidRPr="00570E8D">
        <w:rPr>
          <w:rFonts w:ascii="Times New Roman" w:hAnsi="Times New Roman" w:cs="Times New Roman"/>
        </w:rPr>
        <w:t>другим федеральным законам</w:t>
      </w:r>
      <w:proofErr w:type="gramEnd"/>
      <w:r w:rsidRPr="00570E8D">
        <w:rPr>
          <w:rFonts w:ascii="Times New Roman" w:hAnsi="Times New Roman" w:cs="Times New Roman"/>
        </w:rPr>
        <w:t xml:space="preserve"> и иным нормативным правовым актам Российской Федерации, регулирующим специальную оценку условий труда.</w:t>
      </w:r>
    </w:p>
    <w:p w:rsidR="00570E8D" w:rsidRDefault="00570E8D" w:rsidP="00570E8D">
      <w:pPr>
        <w:widowControl w:val="0"/>
        <w:autoSpaceDE w:val="0"/>
        <w:autoSpaceDN w:val="0"/>
        <w:adjustRightInd w:val="0"/>
        <w:spacing w:after="0" w:line="240" w:lineRule="auto"/>
        <w:ind w:firstLine="567"/>
        <w:jc w:val="both"/>
        <w:rPr>
          <w:rFonts w:ascii="Times New Roman" w:hAnsi="Times New Roman" w:cs="Times New Roman"/>
        </w:rPr>
      </w:pPr>
      <w:r w:rsidRPr="00570E8D">
        <w:rPr>
          <w:rFonts w:ascii="Times New Roman" w:hAnsi="Times New Roman" w:cs="Times New Roman"/>
        </w:rPr>
        <w:t>5.2. Срок гарантии на результат оказанных услуг устанавливается на 5 (пять) лет и исчисляется с момента подписания Акта сдачи – приемки оказанных услуг.</w:t>
      </w:r>
    </w:p>
    <w:p w:rsidR="00666DE7" w:rsidRPr="00666DE7" w:rsidRDefault="00666DE7" w:rsidP="00666DE7">
      <w:pPr>
        <w:spacing w:after="0" w:line="240" w:lineRule="auto"/>
        <w:ind w:firstLine="567"/>
        <w:contextualSpacing/>
        <w:jc w:val="both"/>
        <w:rPr>
          <w:rFonts w:ascii="Times New Roman" w:eastAsia="Calibri" w:hAnsi="Times New Roman" w:cs="Times New Roman"/>
        </w:rPr>
      </w:pPr>
      <w:r w:rsidRPr="00666DE7">
        <w:rPr>
          <w:rFonts w:ascii="Times New Roman" w:eastAsia="Calibri" w:hAnsi="Times New Roman" w:cs="Times New Roman"/>
        </w:rPr>
        <w:t>В течение гарантийного периода Исполн</w:t>
      </w:r>
      <w:r>
        <w:rPr>
          <w:rFonts w:ascii="Times New Roman" w:eastAsia="Calibri" w:hAnsi="Times New Roman" w:cs="Times New Roman"/>
        </w:rPr>
        <w:t>итель обеспечивает сопровождение</w:t>
      </w:r>
      <w:r w:rsidRPr="00666DE7">
        <w:rPr>
          <w:rFonts w:ascii="Times New Roman" w:eastAsia="Calibri" w:hAnsi="Times New Roman" w:cs="Times New Roman"/>
        </w:rPr>
        <w:t xml:space="preserve"> и защиту результатов оказанных услуг при проведении </w:t>
      </w:r>
      <w:proofErr w:type="gramStart"/>
      <w:r w:rsidRPr="00666DE7">
        <w:rPr>
          <w:rFonts w:ascii="Times New Roman" w:eastAsia="Calibri" w:hAnsi="Times New Roman" w:cs="Times New Roman"/>
        </w:rPr>
        <w:t>экспертизы качества специальной оценки условий труда</w:t>
      </w:r>
      <w:proofErr w:type="gramEnd"/>
      <w:r w:rsidRPr="00666DE7">
        <w:rPr>
          <w:rFonts w:ascii="Times New Roman" w:eastAsia="Calibri" w:hAnsi="Times New Roman" w:cs="Times New Roman"/>
        </w:rPr>
        <w:t xml:space="preserve"> в территориальных органах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666DE7" w:rsidRPr="00666DE7" w:rsidRDefault="00666DE7" w:rsidP="00666DE7">
      <w:pPr>
        <w:spacing w:after="0" w:line="240" w:lineRule="auto"/>
        <w:ind w:firstLine="567"/>
        <w:contextualSpacing/>
        <w:jc w:val="both"/>
        <w:rPr>
          <w:rFonts w:ascii="Times New Roman" w:eastAsia="Calibri" w:hAnsi="Times New Roman" w:cs="Times New Roman"/>
        </w:rPr>
      </w:pPr>
      <w:r w:rsidRPr="00666DE7">
        <w:rPr>
          <w:rFonts w:ascii="Times New Roman" w:eastAsia="Calibri" w:hAnsi="Times New Roman" w:cs="Times New Roman"/>
        </w:rPr>
        <w:t>В случае обнаружения в гарантийный период надзорными (контролирующими) органами ошибок в оформлении материалов Исполнитель исправляет эти ошибки в месячный срок после получения информации от Заказчика об их обнаружен</w:t>
      </w:r>
      <w:r w:rsidR="00B70EDB">
        <w:rPr>
          <w:rFonts w:ascii="Times New Roman" w:eastAsia="Calibri" w:hAnsi="Times New Roman" w:cs="Times New Roman"/>
        </w:rPr>
        <w:t>ии, при этом ошибки, допущенные</w:t>
      </w:r>
      <w:r w:rsidRPr="00666DE7">
        <w:rPr>
          <w:rFonts w:ascii="Times New Roman" w:eastAsia="Calibri" w:hAnsi="Times New Roman" w:cs="Times New Roman"/>
        </w:rPr>
        <w:t xml:space="preserve"> по вине Исполнителя, Исполнитель исправляет за свой счет.</w:t>
      </w:r>
    </w:p>
    <w:p w:rsidR="00570E8D" w:rsidRPr="00570E8D" w:rsidRDefault="00570E8D" w:rsidP="00570E8D">
      <w:pPr>
        <w:widowControl w:val="0"/>
        <w:autoSpaceDE w:val="0"/>
        <w:autoSpaceDN w:val="0"/>
        <w:adjustRightInd w:val="0"/>
        <w:spacing w:after="0" w:line="240" w:lineRule="auto"/>
        <w:ind w:left="708"/>
        <w:jc w:val="both"/>
        <w:rPr>
          <w:rFonts w:ascii="Times New Roman" w:hAnsi="Times New Roman" w:cs="Times New Roman"/>
          <w:b/>
        </w:rPr>
      </w:pPr>
    </w:p>
    <w:p w:rsidR="00570E8D" w:rsidRPr="00570E8D" w:rsidRDefault="00570E8D" w:rsidP="00570E8D">
      <w:pPr>
        <w:widowControl w:val="0"/>
        <w:autoSpaceDE w:val="0"/>
        <w:autoSpaceDN w:val="0"/>
        <w:adjustRightInd w:val="0"/>
        <w:spacing w:after="0" w:line="240" w:lineRule="auto"/>
        <w:ind w:left="708"/>
        <w:jc w:val="both"/>
        <w:rPr>
          <w:rFonts w:ascii="Times New Roman" w:hAnsi="Times New Roman" w:cs="Times New Roman"/>
          <w:b/>
        </w:rPr>
      </w:pPr>
      <w:r w:rsidRPr="00570E8D">
        <w:rPr>
          <w:rFonts w:ascii="Times New Roman" w:hAnsi="Times New Roman" w:cs="Times New Roman"/>
          <w:b/>
        </w:rPr>
        <w:t>Раздел 6. Перечень рабочих мест, подлежащих с</w:t>
      </w:r>
      <w:r w:rsidR="00653904">
        <w:rPr>
          <w:rFonts w:ascii="Times New Roman" w:hAnsi="Times New Roman" w:cs="Times New Roman"/>
          <w:b/>
        </w:rPr>
        <w:t>пециальной оценке условий труда</w:t>
      </w:r>
    </w:p>
    <w:p w:rsidR="00570E8D" w:rsidRPr="00570E8D" w:rsidRDefault="00570E8D" w:rsidP="00570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
    <w:tbl>
      <w:tblPr>
        <w:tblW w:w="9936" w:type="dxa"/>
        <w:tblInd w:w="95" w:type="dxa"/>
        <w:tblLayout w:type="fixed"/>
        <w:tblLook w:val="04A0" w:firstRow="1" w:lastRow="0" w:firstColumn="1" w:lastColumn="0" w:noHBand="0" w:noVBand="1"/>
      </w:tblPr>
      <w:tblGrid>
        <w:gridCol w:w="751"/>
        <w:gridCol w:w="2948"/>
        <w:gridCol w:w="2693"/>
        <w:gridCol w:w="1843"/>
        <w:gridCol w:w="1701"/>
      </w:tblGrid>
      <w:tr w:rsidR="00570E8D" w:rsidRPr="00570E8D" w:rsidTr="00653904">
        <w:trPr>
          <w:trHeight w:val="667"/>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ind w:left="-66"/>
              <w:jc w:val="center"/>
              <w:rPr>
                <w:rFonts w:ascii="Times New Roman" w:hAnsi="Times New Roman" w:cs="Times New Roman"/>
                <w:color w:val="000000"/>
                <w:lang w:eastAsia="ru-RU"/>
              </w:rPr>
            </w:pPr>
            <w:r w:rsidRPr="00570E8D">
              <w:rPr>
                <w:rFonts w:ascii="Times New Roman" w:hAnsi="Times New Roman" w:cs="Times New Roman"/>
                <w:color w:val="000000"/>
                <w:lang w:eastAsia="ru-RU"/>
              </w:rPr>
              <w:t>№</w:t>
            </w:r>
          </w:p>
          <w:p w:rsidR="00570E8D" w:rsidRPr="00570E8D" w:rsidRDefault="00570E8D" w:rsidP="00570E8D">
            <w:pPr>
              <w:spacing w:after="0" w:line="240" w:lineRule="auto"/>
              <w:rPr>
                <w:rFonts w:ascii="Times New Roman" w:hAnsi="Times New Roman" w:cs="Times New Roman"/>
                <w:color w:val="000000"/>
                <w:lang w:eastAsia="ru-RU"/>
              </w:rPr>
            </w:pPr>
            <w:r w:rsidRPr="00570E8D">
              <w:rPr>
                <w:rFonts w:ascii="Times New Roman" w:hAnsi="Times New Roman" w:cs="Times New Roman"/>
                <w:color w:val="000000"/>
                <w:lang w:eastAsia="ru-RU"/>
              </w:rPr>
              <w:t xml:space="preserve"> </w:t>
            </w:r>
            <w:proofErr w:type="gramStart"/>
            <w:r w:rsidRPr="00570E8D">
              <w:rPr>
                <w:rFonts w:ascii="Times New Roman" w:hAnsi="Times New Roman" w:cs="Times New Roman"/>
                <w:color w:val="000000"/>
                <w:lang w:eastAsia="ru-RU"/>
              </w:rPr>
              <w:t>п</w:t>
            </w:r>
            <w:proofErr w:type="gramEnd"/>
            <w:r w:rsidRPr="00570E8D">
              <w:rPr>
                <w:rFonts w:ascii="Times New Roman" w:hAnsi="Times New Roman" w:cs="Times New Roman"/>
                <w:color w:val="000000"/>
                <w:lang w:eastAsia="ru-RU"/>
              </w:rPr>
              <w:t>/п</w:t>
            </w:r>
          </w:p>
        </w:tc>
        <w:tc>
          <w:tcPr>
            <w:tcW w:w="2948"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center"/>
              <w:rPr>
                <w:rFonts w:ascii="Times New Roman" w:hAnsi="Times New Roman" w:cs="Times New Roman"/>
                <w:color w:val="000000"/>
                <w:lang w:eastAsia="ru-RU"/>
              </w:rPr>
            </w:pPr>
            <w:r w:rsidRPr="00570E8D">
              <w:rPr>
                <w:rFonts w:ascii="Times New Roman" w:hAnsi="Times New Roman" w:cs="Times New Roman"/>
                <w:color w:val="000000"/>
                <w:lang w:eastAsia="ru-RU"/>
              </w:rPr>
              <w:t>Место нахождения рабочего места</w:t>
            </w:r>
          </w:p>
        </w:tc>
        <w:tc>
          <w:tcPr>
            <w:tcW w:w="2693" w:type="dxa"/>
            <w:tcBorders>
              <w:top w:val="single" w:sz="4" w:space="0" w:color="auto"/>
              <w:left w:val="nil"/>
              <w:bottom w:val="single" w:sz="4" w:space="0" w:color="auto"/>
              <w:right w:val="single" w:sz="4" w:space="0" w:color="auto"/>
            </w:tcBorders>
            <w:shd w:val="clear" w:color="auto" w:fill="auto"/>
            <w:hideMark/>
          </w:tcPr>
          <w:p w:rsidR="00570E8D" w:rsidRPr="00570E8D" w:rsidRDefault="00570E8D" w:rsidP="00570E8D">
            <w:pPr>
              <w:spacing w:after="0" w:line="240" w:lineRule="auto"/>
              <w:jc w:val="center"/>
              <w:rPr>
                <w:rFonts w:ascii="Times New Roman" w:hAnsi="Times New Roman" w:cs="Times New Roman"/>
                <w:color w:val="000000"/>
                <w:lang w:eastAsia="ru-RU"/>
              </w:rPr>
            </w:pPr>
            <w:r w:rsidRPr="00570E8D">
              <w:rPr>
                <w:rFonts w:ascii="Times New Roman" w:hAnsi="Times New Roman" w:cs="Times New Roman"/>
                <w:color w:val="000000"/>
                <w:lang w:eastAsia="ru-RU"/>
              </w:rPr>
              <w:t>Наименование профессии, должности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Количество рабочих мест, по которым необходимо провести </w:t>
            </w:r>
            <w:r w:rsidRPr="00570E8D">
              <w:rPr>
                <w:rFonts w:ascii="Times New Roman" w:eastAsia="Times New Roman" w:hAnsi="Times New Roman" w:cs="Times New Roman"/>
                <w:lang w:eastAsia="ru-RU"/>
              </w:rPr>
              <w:lastRenderedPageBreak/>
              <w:t>специальную оценку условий труда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аналогичные рабочие места</w:t>
            </w:r>
          </w:p>
        </w:tc>
      </w:tr>
      <w:tr w:rsidR="00570E8D" w:rsidRPr="00570E8D" w:rsidTr="00653904">
        <w:trPr>
          <w:trHeight w:val="29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4D519F">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gramStart"/>
            <w:r w:rsidRPr="00570E8D">
              <w:rPr>
                <w:rFonts w:ascii="Times New Roman" w:eastAsia="Times New Roman" w:hAnsi="Times New Roman" w:cs="Times New Roman"/>
                <w:lang w:eastAsia="ru-RU"/>
              </w:rPr>
              <w:t>.С</w:t>
            </w:r>
            <w:proofErr w:type="gramEnd"/>
            <w:r w:rsidRPr="00570E8D">
              <w:rPr>
                <w:rFonts w:ascii="Times New Roman" w:eastAsia="Times New Roman" w:hAnsi="Times New Roman" w:cs="Times New Roman"/>
                <w:lang w:eastAsia="ru-RU"/>
              </w:rPr>
              <w:t>троителей</w:t>
            </w:r>
            <w:proofErr w:type="spellEnd"/>
            <w:r w:rsidRPr="00570E8D">
              <w:rPr>
                <w:rFonts w:ascii="Times New Roman" w:eastAsia="Times New Roman" w:hAnsi="Times New Roman" w:cs="Times New Roman"/>
                <w:lang w:eastAsia="ru-RU"/>
              </w:rPr>
              <w:t xml:space="preserve">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4D519F">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gramStart"/>
            <w:r w:rsidRPr="00570E8D">
              <w:rPr>
                <w:rFonts w:ascii="Times New Roman" w:eastAsia="Times New Roman" w:hAnsi="Times New Roman" w:cs="Times New Roman"/>
                <w:lang w:eastAsia="ru-RU"/>
              </w:rPr>
              <w:t>.С</w:t>
            </w:r>
            <w:proofErr w:type="gramEnd"/>
            <w:r w:rsidRPr="00570E8D">
              <w:rPr>
                <w:rFonts w:ascii="Times New Roman" w:eastAsia="Times New Roman" w:hAnsi="Times New Roman" w:cs="Times New Roman"/>
                <w:lang w:eastAsia="ru-RU"/>
              </w:rPr>
              <w:t>троителей</w:t>
            </w:r>
            <w:proofErr w:type="spellEnd"/>
            <w:r w:rsidRPr="00570E8D">
              <w:rPr>
                <w:rFonts w:ascii="Times New Roman" w:eastAsia="Times New Roman" w:hAnsi="Times New Roman" w:cs="Times New Roman"/>
                <w:lang w:eastAsia="ru-RU"/>
              </w:rPr>
              <w:t xml:space="preserve">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val="en-US" w:eastAsia="ru-RU"/>
              </w:rPr>
            </w:pPr>
            <w:r w:rsidRPr="00570E8D">
              <w:rPr>
                <w:rFonts w:ascii="Times New Roman" w:eastAsia="Times New Roman" w:hAnsi="Times New Roman" w:cs="Times New Roman"/>
                <w:lang w:eastAsia="ru-RU"/>
              </w:rPr>
              <w:t>Вологодская обл., г. Вологда ул. Герцена д.</w:t>
            </w:r>
            <w:r w:rsidRPr="00570E8D">
              <w:rPr>
                <w:rFonts w:ascii="Times New Roman" w:eastAsia="Times New Roman" w:hAnsi="Times New Roman" w:cs="Times New Roman"/>
                <w:lang w:val="en-US" w:eastAsia="ru-RU"/>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Набережная 6 Армии, д 207 «А»</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Вологда </w:t>
            </w:r>
            <w:r w:rsidRPr="00570E8D">
              <w:rPr>
                <w:rFonts w:ascii="Times New Roman" w:eastAsia="Times New Roman" w:hAnsi="Times New Roman" w:cs="Times New Roman"/>
                <w:lang w:eastAsia="ru-RU"/>
              </w:rPr>
              <w:lastRenderedPageBreak/>
              <w:t>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 xml:space="preserve">Рабочий по </w:t>
            </w:r>
            <w:r w:rsidRPr="00570E8D">
              <w:rPr>
                <w:rFonts w:ascii="Times New Roman" w:eastAsia="Times New Roman" w:hAnsi="Times New Roman" w:cs="Times New Roman"/>
                <w:lang w:eastAsia="ru-RU"/>
              </w:rPr>
              <w:lastRenderedPageBreak/>
              <w:t>комплексному обслуживанию и ремонту зданий 2 разряда</w:t>
            </w:r>
          </w:p>
          <w:p w:rsidR="00570E8D" w:rsidRPr="00570E8D" w:rsidRDefault="00570E8D" w:rsidP="00570E8D">
            <w:pPr>
              <w:spacing w:after="0" w:line="240" w:lineRule="auto"/>
              <w:jc w:val="center"/>
              <w:rPr>
                <w:rFonts w:ascii="Times New Roman" w:eastAsia="Times New Roman" w:hAnsi="Times New Roman" w:cs="Times New Roman"/>
                <w:lang w:eastAsia="ru-RU"/>
              </w:rPr>
            </w:pPr>
          </w:p>
        </w:tc>
        <w:tc>
          <w:tcPr>
            <w:tcW w:w="1843" w:type="dxa"/>
            <w:vMerge w:val="restart"/>
            <w:tcBorders>
              <w:top w:val="single" w:sz="4" w:space="0" w:color="auto"/>
              <w:left w:val="nil"/>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2</w:t>
            </w:r>
          </w:p>
        </w:tc>
        <w:tc>
          <w:tcPr>
            <w:tcW w:w="1701" w:type="dxa"/>
            <w:vMerge w:val="restart"/>
            <w:tcBorders>
              <w:top w:val="single" w:sz="8" w:space="0" w:color="auto"/>
              <w:left w:val="nil"/>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аналогичные </w:t>
            </w:r>
            <w:r w:rsidRPr="00570E8D">
              <w:rPr>
                <w:rFonts w:ascii="Times New Roman" w:eastAsia="Times New Roman" w:hAnsi="Times New Roman" w:cs="Times New Roman"/>
                <w:lang w:eastAsia="ru-RU"/>
              </w:rPr>
              <w:lastRenderedPageBreak/>
              <w:t>рабочие места</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vMerge/>
            <w:tcBorders>
              <w:left w:val="nil"/>
              <w:right w:val="single" w:sz="4"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vMerge/>
            <w:tcBorders>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c>
          <w:tcPr>
            <w:tcW w:w="1701" w:type="dxa"/>
            <w:vMerge/>
            <w:tcBorders>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Лифтер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Лифтер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д.65</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д.65</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w:t>
            </w:r>
            <w:r w:rsidRPr="00570E8D">
              <w:rPr>
                <w:rFonts w:ascii="Times New Roman" w:eastAsia="Times New Roman" w:hAnsi="Times New Roman" w:cs="Times New Roman"/>
                <w:lang w:eastAsia="ru-RU"/>
              </w:rPr>
              <w:lastRenderedPageBreak/>
              <w:t>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 xml:space="preserve">Сторож (вахтер) 1 </w:t>
            </w:r>
            <w:r w:rsidRPr="00570E8D">
              <w:rPr>
                <w:rFonts w:ascii="Times New Roman" w:eastAsia="Times New Roman" w:hAnsi="Times New Roman" w:cs="Times New Roman"/>
                <w:lang w:eastAsia="ru-RU"/>
              </w:rPr>
              <w:lastRenderedPageBreak/>
              <w:t>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val="restart"/>
            <w:tcBorders>
              <w:top w:val="single" w:sz="4" w:space="0" w:color="auto"/>
              <w:left w:val="nil"/>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2</w:t>
            </w:r>
          </w:p>
        </w:tc>
        <w:tc>
          <w:tcPr>
            <w:tcW w:w="1701" w:type="dxa"/>
            <w:vMerge w:val="restart"/>
            <w:tcBorders>
              <w:top w:val="single" w:sz="8" w:space="0" w:color="auto"/>
              <w:left w:val="nil"/>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аналогичные рабочие места</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right w:val="single" w:sz="4"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right w:val="single" w:sz="4"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c>
          <w:tcPr>
            <w:tcW w:w="1701" w:type="dxa"/>
            <w:vMerge/>
            <w:tcBorders>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color w:val="FFFFFF"/>
                <w:lang w:eastAsia="ru-RU"/>
              </w:rPr>
            </w:pPr>
            <w:r w:rsidRPr="00570E8D">
              <w:rPr>
                <w:rFonts w:ascii="Times New Roman" w:eastAsia="Times New Roman" w:hAnsi="Times New Roman" w:cs="Times New Roman"/>
                <w:color w:val="FFFFFF"/>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570E8D" w:rsidRPr="00570E8D" w:rsidTr="00653904">
        <w:trPr>
          <w:trHeight w:val="415"/>
        </w:trPr>
        <w:tc>
          <w:tcPr>
            <w:tcW w:w="751"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numPr>
                <w:ilvl w:val="0"/>
                <w:numId w:val="9"/>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570E8D" w:rsidRPr="00570E8D" w:rsidRDefault="00570E8D" w:rsidP="00570E8D">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bl>
    <w:p w:rsidR="00570E8D" w:rsidRPr="00570E8D" w:rsidRDefault="00570E8D" w:rsidP="00570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
    <w:p w:rsidR="00570E8D" w:rsidRPr="00570E8D" w:rsidRDefault="00570E8D" w:rsidP="00570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
    <w:tbl>
      <w:tblPr>
        <w:tblW w:w="0" w:type="auto"/>
        <w:tblInd w:w="108" w:type="dxa"/>
        <w:tblLayout w:type="fixed"/>
        <w:tblLook w:val="0000" w:firstRow="0" w:lastRow="0" w:firstColumn="0" w:lastColumn="0" w:noHBand="0" w:noVBand="0"/>
      </w:tblPr>
      <w:tblGrid>
        <w:gridCol w:w="5353"/>
        <w:gridCol w:w="4655"/>
      </w:tblGrid>
      <w:tr w:rsidR="00570E8D" w:rsidRPr="00570E8D" w:rsidTr="00653904">
        <w:trPr>
          <w:trHeight w:val="1"/>
        </w:trPr>
        <w:tc>
          <w:tcPr>
            <w:tcW w:w="10008" w:type="dxa"/>
            <w:gridSpan w:val="2"/>
            <w:shd w:val="clear" w:color="000000" w:fill="FFFFFF"/>
          </w:tcPr>
          <w:p w:rsidR="00570E8D" w:rsidRPr="00684B67" w:rsidRDefault="00570E8D" w:rsidP="00570E8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570E8D">
              <w:rPr>
                <w:rFonts w:ascii="Times New Roman" w:eastAsia="Times New Roman" w:hAnsi="Times New Roman" w:cs="Times New Roman"/>
                <w:b/>
                <w:bCs/>
                <w:i/>
                <w:color w:val="000000"/>
                <w:sz w:val="24"/>
                <w:szCs w:val="24"/>
                <w:lang w:eastAsia="ru-RU"/>
              </w:rPr>
              <w:t xml:space="preserve">                                                       </w:t>
            </w:r>
            <w:r w:rsidRPr="00684B67">
              <w:rPr>
                <w:rFonts w:ascii="Times New Roman" w:eastAsia="Times New Roman" w:hAnsi="Times New Roman" w:cs="Times New Roman"/>
                <w:b/>
                <w:bCs/>
                <w:color w:val="000000"/>
                <w:sz w:val="24"/>
                <w:szCs w:val="24"/>
                <w:lang w:eastAsia="ru-RU"/>
              </w:rPr>
              <w:t>ПОДПИСИ СТОРОН:</w:t>
            </w:r>
          </w:p>
          <w:p w:rsidR="00570E8D" w:rsidRPr="00570E8D" w:rsidRDefault="00570E8D" w:rsidP="00570E8D">
            <w:pPr>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570E8D" w:rsidRPr="00570E8D" w:rsidTr="00653904">
        <w:trPr>
          <w:trHeight w:val="1"/>
        </w:trPr>
        <w:tc>
          <w:tcPr>
            <w:tcW w:w="5353" w:type="dxa"/>
            <w:shd w:val="clear" w:color="000000" w:fill="FFFFFF"/>
          </w:tcPr>
          <w:p w:rsidR="00570E8D" w:rsidRPr="00570E8D" w:rsidRDefault="00570E8D" w:rsidP="00570E8D">
            <w:pPr>
              <w:tabs>
                <w:tab w:val="left" w:pos="3119"/>
              </w:tabs>
              <w:autoSpaceDE w:val="0"/>
              <w:autoSpaceDN w:val="0"/>
              <w:adjustRightInd w:val="0"/>
              <w:spacing w:after="0" w:line="240" w:lineRule="auto"/>
              <w:ind w:firstLine="34"/>
              <w:rPr>
                <w:rFonts w:ascii="Times New Roman" w:eastAsia="Times New Roman" w:hAnsi="Times New Roman" w:cs="Times New Roman"/>
                <w:b/>
                <w:bCs/>
                <w:color w:val="000000"/>
                <w:sz w:val="24"/>
                <w:szCs w:val="24"/>
                <w:lang w:eastAsia="ru-RU"/>
              </w:rPr>
            </w:pPr>
            <w:r w:rsidRPr="00570E8D">
              <w:rPr>
                <w:rFonts w:ascii="Times New Roman" w:eastAsia="Times New Roman" w:hAnsi="Times New Roman" w:cs="Times New Roman"/>
                <w:b/>
                <w:bCs/>
                <w:color w:val="000000"/>
                <w:sz w:val="24"/>
                <w:szCs w:val="24"/>
                <w:lang w:eastAsia="ru-RU"/>
              </w:rPr>
              <w:t>от Заказчика:</w:t>
            </w:r>
          </w:p>
          <w:p w:rsidR="00570E8D" w:rsidRPr="00570E8D" w:rsidRDefault="00570E8D" w:rsidP="00570E8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70E8D" w:rsidRPr="00570E8D" w:rsidRDefault="00570E8D" w:rsidP="00570E8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______________________/___________/</w:t>
            </w:r>
          </w:p>
          <w:p w:rsidR="00570E8D" w:rsidRPr="00570E8D" w:rsidRDefault="00570E8D" w:rsidP="00570E8D">
            <w:pPr>
              <w:tabs>
                <w:tab w:val="left" w:pos="3600"/>
                <w:tab w:val="left" w:pos="3780"/>
              </w:tabs>
              <w:autoSpaceDE w:val="0"/>
              <w:autoSpaceDN w:val="0"/>
              <w:adjustRightInd w:val="0"/>
              <w:spacing w:after="0" w:line="240" w:lineRule="auto"/>
              <w:ind w:firstLine="34"/>
              <w:rPr>
                <w:rFonts w:ascii="Times New Roman" w:eastAsia="Times New Roman" w:hAnsi="Times New Roman" w:cs="Times New Roman"/>
                <w:sz w:val="24"/>
                <w:szCs w:val="24"/>
                <w:lang w:val="en-US" w:eastAsia="ru-RU"/>
              </w:rPr>
            </w:pPr>
            <w:r w:rsidRPr="00570E8D">
              <w:rPr>
                <w:rFonts w:ascii="Times New Roman" w:eastAsia="Times New Roman" w:hAnsi="Times New Roman" w:cs="Times New Roman"/>
                <w:sz w:val="24"/>
                <w:szCs w:val="24"/>
                <w:lang w:eastAsia="ru-RU"/>
              </w:rPr>
              <w:t>«______»__________2026 года</w:t>
            </w:r>
          </w:p>
        </w:tc>
        <w:tc>
          <w:tcPr>
            <w:tcW w:w="4655" w:type="dxa"/>
            <w:shd w:val="clear" w:color="000000" w:fill="FFFFFF"/>
          </w:tcPr>
          <w:p w:rsidR="00570E8D" w:rsidRPr="00570E8D" w:rsidRDefault="00570E8D" w:rsidP="00570E8D">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570E8D">
              <w:rPr>
                <w:rFonts w:ascii="Times New Roman" w:eastAsia="Times New Roman" w:hAnsi="Times New Roman" w:cs="Times New Roman"/>
                <w:b/>
                <w:bCs/>
                <w:color w:val="000000"/>
                <w:sz w:val="24"/>
                <w:szCs w:val="24"/>
                <w:lang w:eastAsia="ru-RU"/>
              </w:rPr>
              <w:t>от Исполнителя:</w:t>
            </w:r>
          </w:p>
          <w:p w:rsidR="00570E8D" w:rsidRPr="00570E8D" w:rsidRDefault="00570E8D" w:rsidP="00570E8D">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570E8D" w:rsidRPr="00570E8D" w:rsidRDefault="00570E8D" w:rsidP="00570E8D">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70E8D">
              <w:rPr>
                <w:rFonts w:ascii="Times New Roman" w:eastAsia="Times New Roman" w:hAnsi="Times New Roman" w:cs="Times New Roman"/>
                <w:b/>
                <w:color w:val="000000"/>
                <w:sz w:val="24"/>
                <w:szCs w:val="24"/>
                <w:lang w:eastAsia="ru-RU"/>
              </w:rPr>
              <w:t>___________________/_____________/ «______»________________</w:t>
            </w:r>
            <w:r w:rsidRPr="00570E8D">
              <w:rPr>
                <w:rFonts w:ascii="Times New Roman" w:eastAsia="Times New Roman" w:hAnsi="Times New Roman" w:cs="Times New Roman"/>
                <w:bCs/>
                <w:color w:val="000000"/>
                <w:sz w:val="24"/>
                <w:szCs w:val="24"/>
                <w:lang w:eastAsia="ru-RU"/>
              </w:rPr>
              <w:t>2026 года</w:t>
            </w:r>
          </w:p>
        </w:tc>
      </w:tr>
    </w:tbl>
    <w:p w:rsidR="00570E8D" w:rsidRPr="00570E8D" w:rsidRDefault="00570E8D" w:rsidP="00570E8D">
      <w:pPr>
        <w:tabs>
          <w:tab w:val="left" w:pos="5595"/>
        </w:tabs>
        <w:spacing w:after="0" w:line="240" w:lineRule="auto"/>
        <w:jc w:val="both"/>
        <w:rPr>
          <w:rFonts w:ascii="Times New Roman" w:eastAsia="Times New Roman" w:hAnsi="Times New Roman" w:cs="Times New Roman"/>
          <w:sz w:val="24"/>
          <w:szCs w:val="24"/>
          <w:lang w:eastAsia="ru-RU"/>
        </w:rPr>
      </w:pPr>
      <w:proofErr w:type="spellStart"/>
      <w:r w:rsidRPr="00570E8D">
        <w:rPr>
          <w:rFonts w:ascii="Times New Roman" w:eastAsia="Times New Roman" w:hAnsi="Times New Roman" w:cs="Times New Roman"/>
          <w:sz w:val="24"/>
          <w:szCs w:val="24"/>
          <w:lang w:eastAsia="ru-RU"/>
        </w:rPr>
        <w:t>м.п</w:t>
      </w:r>
      <w:proofErr w:type="spellEnd"/>
      <w:r w:rsidRPr="00570E8D">
        <w:rPr>
          <w:rFonts w:ascii="Times New Roman" w:eastAsia="Times New Roman" w:hAnsi="Times New Roman" w:cs="Times New Roman"/>
          <w:sz w:val="24"/>
          <w:szCs w:val="24"/>
          <w:lang w:eastAsia="ru-RU"/>
        </w:rPr>
        <w:t>.</w:t>
      </w:r>
      <w:r w:rsidRPr="00570E8D">
        <w:rPr>
          <w:rFonts w:ascii="Times New Roman" w:eastAsia="Times New Roman" w:hAnsi="Times New Roman" w:cs="Times New Roman"/>
          <w:sz w:val="24"/>
          <w:szCs w:val="24"/>
          <w:lang w:eastAsia="ru-RU"/>
        </w:rPr>
        <w:tab/>
      </w:r>
      <w:proofErr w:type="spellStart"/>
      <w:r w:rsidRPr="00570E8D">
        <w:rPr>
          <w:rFonts w:ascii="Times New Roman" w:eastAsia="Times New Roman" w:hAnsi="Times New Roman" w:cs="Times New Roman"/>
          <w:sz w:val="24"/>
          <w:szCs w:val="24"/>
          <w:lang w:eastAsia="ru-RU"/>
        </w:rPr>
        <w:t>м</w:t>
      </w:r>
      <w:proofErr w:type="gramStart"/>
      <w:r w:rsidRPr="00570E8D">
        <w:rPr>
          <w:rFonts w:ascii="Times New Roman" w:eastAsia="Times New Roman" w:hAnsi="Times New Roman" w:cs="Times New Roman"/>
          <w:sz w:val="24"/>
          <w:szCs w:val="24"/>
          <w:lang w:eastAsia="ru-RU"/>
        </w:rPr>
        <w:t>.п</w:t>
      </w:r>
      <w:proofErr w:type="spellEnd"/>
      <w:proofErr w:type="gramEnd"/>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570E8D" w:rsidRPr="00570E8D" w:rsidRDefault="00570E8D" w:rsidP="00570E8D">
      <w:pPr>
        <w:spacing w:after="0" w:line="240" w:lineRule="auto"/>
        <w:rPr>
          <w:rFonts w:ascii="Times New Roman" w:eastAsia="Times New Roman" w:hAnsi="Times New Roman" w:cs="Times New Roman"/>
          <w:bCs/>
          <w:sz w:val="24"/>
          <w:szCs w:val="24"/>
          <w:lang w:eastAsia="ru-RU"/>
        </w:rPr>
      </w:pPr>
    </w:p>
    <w:p w:rsidR="002053A5" w:rsidRDefault="002053A5"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5D1142" w:rsidRDefault="005D1142" w:rsidP="00570E8D">
      <w:pPr>
        <w:spacing w:after="0" w:line="240" w:lineRule="auto"/>
        <w:jc w:val="right"/>
        <w:rPr>
          <w:rFonts w:ascii="Times New Roman" w:eastAsia="Times New Roman" w:hAnsi="Times New Roman" w:cs="Times New Roman"/>
          <w:sz w:val="18"/>
          <w:szCs w:val="18"/>
          <w:lang w:eastAsia="ru-RU"/>
        </w:rPr>
      </w:pPr>
    </w:p>
    <w:p w:rsidR="0008316D" w:rsidRDefault="0008316D" w:rsidP="00570E8D">
      <w:pPr>
        <w:spacing w:after="0" w:line="240" w:lineRule="auto"/>
        <w:jc w:val="right"/>
        <w:rPr>
          <w:rFonts w:ascii="Times New Roman" w:eastAsia="Times New Roman" w:hAnsi="Times New Roman" w:cs="Times New Roman"/>
          <w:sz w:val="18"/>
          <w:szCs w:val="18"/>
          <w:lang w:eastAsia="ru-RU"/>
        </w:rPr>
      </w:pPr>
    </w:p>
    <w:p w:rsidR="0008316D" w:rsidRDefault="0008316D" w:rsidP="00570E8D">
      <w:pPr>
        <w:spacing w:after="0" w:line="240" w:lineRule="auto"/>
        <w:jc w:val="right"/>
        <w:rPr>
          <w:rFonts w:ascii="Times New Roman" w:eastAsia="Times New Roman" w:hAnsi="Times New Roman" w:cs="Times New Roman"/>
          <w:sz w:val="18"/>
          <w:szCs w:val="18"/>
          <w:lang w:eastAsia="ru-RU"/>
        </w:rPr>
      </w:pPr>
    </w:p>
    <w:p w:rsidR="0008316D" w:rsidRDefault="0008316D" w:rsidP="00570E8D">
      <w:pPr>
        <w:spacing w:after="0" w:line="240" w:lineRule="auto"/>
        <w:jc w:val="right"/>
        <w:rPr>
          <w:rFonts w:ascii="Times New Roman" w:eastAsia="Times New Roman" w:hAnsi="Times New Roman" w:cs="Times New Roman"/>
          <w:sz w:val="18"/>
          <w:szCs w:val="18"/>
          <w:lang w:eastAsia="ru-RU"/>
        </w:rPr>
      </w:pPr>
    </w:p>
    <w:p w:rsidR="0008316D" w:rsidRDefault="0008316D" w:rsidP="00570E8D">
      <w:pPr>
        <w:spacing w:after="0" w:line="240" w:lineRule="auto"/>
        <w:jc w:val="right"/>
        <w:rPr>
          <w:rFonts w:ascii="Times New Roman" w:eastAsia="Times New Roman" w:hAnsi="Times New Roman" w:cs="Times New Roman"/>
          <w:sz w:val="18"/>
          <w:szCs w:val="18"/>
          <w:lang w:eastAsia="ru-RU"/>
        </w:rPr>
      </w:pP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lastRenderedPageBreak/>
        <w:t>Приложение № 2</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 xml:space="preserve">к Государственному Контракту </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от __.__.2026 № __</w:t>
      </w:r>
    </w:p>
    <w:p w:rsidR="00570E8D" w:rsidRPr="00570E8D" w:rsidRDefault="00570E8D" w:rsidP="00570E8D">
      <w:pPr>
        <w:spacing w:after="0" w:line="240" w:lineRule="auto"/>
        <w:ind w:left="5662"/>
        <w:rPr>
          <w:rFonts w:ascii="Times New Roman" w:eastAsia="Times New Roman" w:hAnsi="Times New Roman" w:cs="Times New Roman"/>
          <w:sz w:val="24"/>
          <w:szCs w:val="20"/>
          <w:lang w:eastAsia="ru-RU"/>
        </w:rPr>
      </w:pPr>
    </w:p>
    <w:tbl>
      <w:tblPr>
        <w:tblW w:w="10206" w:type="dxa"/>
        <w:tblInd w:w="108" w:type="dxa"/>
        <w:tblLayout w:type="fixed"/>
        <w:tblLook w:val="0000" w:firstRow="0" w:lastRow="0" w:firstColumn="0" w:lastColumn="0" w:noHBand="0" w:noVBand="0"/>
      </w:tblPr>
      <w:tblGrid>
        <w:gridCol w:w="284"/>
        <w:gridCol w:w="425"/>
        <w:gridCol w:w="425"/>
        <w:gridCol w:w="1560"/>
        <w:gridCol w:w="708"/>
        <w:gridCol w:w="284"/>
        <w:gridCol w:w="3118"/>
        <w:gridCol w:w="426"/>
        <w:gridCol w:w="567"/>
        <w:gridCol w:w="2409"/>
      </w:tblGrid>
      <w:tr w:rsidR="00570E8D" w:rsidRPr="00570E8D" w:rsidTr="00653904">
        <w:trPr>
          <w:cantSplit/>
        </w:trPr>
        <w:tc>
          <w:tcPr>
            <w:tcW w:w="3402" w:type="dxa"/>
            <w:gridSpan w:val="5"/>
          </w:tcPr>
          <w:p w:rsidR="00570E8D" w:rsidRPr="00570E8D" w:rsidRDefault="00570E8D" w:rsidP="00570E8D">
            <w:pPr>
              <w:tabs>
                <w:tab w:val="center" w:pos="4942"/>
                <w:tab w:val="right" w:pos="9990"/>
              </w:tabs>
              <w:spacing w:after="0" w:line="240" w:lineRule="auto"/>
              <w:jc w:val="center"/>
              <w:rPr>
                <w:rFonts w:ascii="Times New Roman" w:eastAsia="Times New Roman" w:hAnsi="Times New Roman" w:cs="Times New Roman"/>
                <w:sz w:val="18"/>
                <w:szCs w:val="24"/>
                <w:lang w:eastAsia="ru-RU"/>
              </w:rPr>
            </w:pPr>
          </w:p>
        </w:tc>
        <w:tc>
          <w:tcPr>
            <w:tcW w:w="3402" w:type="dxa"/>
            <w:gridSpan w:val="2"/>
          </w:tcPr>
          <w:p w:rsidR="00570E8D" w:rsidRPr="00570E8D" w:rsidRDefault="00570E8D" w:rsidP="00570E8D">
            <w:pPr>
              <w:tabs>
                <w:tab w:val="center" w:pos="4942"/>
                <w:tab w:val="right" w:pos="9990"/>
              </w:tabs>
              <w:spacing w:after="0" w:line="240" w:lineRule="auto"/>
              <w:jc w:val="center"/>
              <w:rPr>
                <w:rFonts w:ascii="Times New Roman" w:eastAsia="Times New Roman" w:hAnsi="Times New Roman" w:cs="Times New Roman"/>
                <w:sz w:val="18"/>
                <w:szCs w:val="24"/>
                <w:lang w:eastAsia="ru-RU"/>
              </w:rPr>
            </w:pPr>
            <w:r w:rsidRPr="00570E8D">
              <w:rPr>
                <w:rFonts w:ascii="Times New Roman" w:eastAsia="Times New Roman" w:hAnsi="Times New Roman" w:cs="Times New Roman"/>
                <w:noProof/>
                <w:sz w:val="18"/>
                <w:szCs w:val="24"/>
                <w:lang w:eastAsia="ru-RU"/>
              </w:rPr>
              <w:drawing>
                <wp:inline distT="0" distB="0" distL="0" distR="0" wp14:anchorId="35BD9609" wp14:editId="453196E2">
                  <wp:extent cx="640715" cy="64071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inline>
              </w:drawing>
            </w:r>
          </w:p>
        </w:tc>
        <w:tc>
          <w:tcPr>
            <w:tcW w:w="3402" w:type="dxa"/>
            <w:gridSpan w:val="3"/>
          </w:tcPr>
          <w:p w:rsidR="00570E8D" w:rsidRPr="00570E8D" w:rsidRDefault="00570E8D" w:rsidP="00570E8D">
            <w:pPr>
              <w:tabs>
                <w:tab w:val="center" w:pos="4942"/>
                <w:tab w:val="right" w:pos="9990"/>
              </w:tabs>
              <w:spacing w:after="0" w:line="240" w:lineRule="auto"/>
              <w:jc w:val="right"/>
              <w:rPr>
                <w:rFonts w:ascii="Times New Roman" w:eastAsia="Times New Roman" w:hAnsi="Times New Roman" w:cs="Times New Roman"/>
                <w:sz w:val="32"/>
                <w:szCs w:val="32"/>
                <w:lang w:val="en-US" w:eastAsia="ru-RU"/>
              </w:rPr>
            </w:pPr>
          </w:p>
        </w:tc>
      </w:tr>
      <w:tr w:rsidR="00570E8D" w:rsidRPr="00570E8D" w:rsidTr="00653904">
        <w:trPr>
          <w:trHeight w:hRule="exact" w:val="2196"/>
        </w:trPr>
        <w:tc>
          <w:tcPr>
            <w:tcW w:w="10206" w:type="dxa"/>
            <w:gridSpan w:val="10"/>
          </w:tcPr>
          <w:p w:rsidR="00570E8D" w:rsidRPr="00570E8D" w:rsidRDefault="00570E8D" w:rsidP="00570E8D">
            <w:pPr>
              <w:spacing w:before="60" w:after="0" w:line="240" w:lineRule="auto"/>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МИНФИН РОССИИ</w:t>
            </w:r>
          </w:p>
          <w:p w:rsidR="00570E8D" w:rsidRPr="00570E8D" w:rsidRDefault="00570E8D" w:rsidP="00570E8D">
            <w:pPr>
              <w:spacing w:before="80" w:after="60" w:line="120" w:lineRule="exact"/>
              <w:jc w:val="center"/>
              <w:rPr>
                <w:rFonts w:ascii="Times New Roman" w:eastAsia="Times New Roman" w:hAnsi="Times New Roman" w:cs="Times New Roman"/>
                <w:bCs/>
                <w:sz w:val="20"/>
                <w:szCs w:val="24"/>
                <w:lang w:eastAsia="ru-RU"/>
              </w:rPr>
            </w:pPr>
            <w:r w:rsidRPr="00570E8D">
              <w:rPr>
                <w:rFonts w:ascii="Times New Roman" w:eastAsia="Times New Roman" w:hAnsi="Times New Roman" w:cs="Times New Roman"/>
                <w:bCs/>
                <w:sz w:val="20"/>
                <w:szCs w:val="24"/>
                <w:lang w:eastAsia="ru-RU"/>
              </w:rPr>
              <w:t>ФЕДЕРАЛЬНАЯ НАЛОГОВАЯ СЛУЖБА</w:t>
            </w:r>
          </w:p>
          <w:p w:rsidR="00570E8D" w:rsidRPr="00570E8D" w:rsidRDefault="00570E8D" w:rsidP="00570E8D">
            <w:pPr>
              <w:spacing w:before="80" w:after="60" w:line="120" w:lineRule="exact"/>
              <w:jc w:val="center"/>
              <w:rPr>
                <w:rFonts w:ascii="Times New Roman" w:eastAsia="Times New Roman" w:hAnsi="Times New Roman" w:cs="Times New Roman"/>
                <w:bCs/>
                <w:sz w:val="8"/>
                <w:szCs w:val="8"/>
                <w:lang w:eastAsia="ru-RU"/>
              </w:rPr>
            </w:pPr>
          </w:p>
          <w:p w:rsidR="00570E8D" w:rsidRPr="00570E8D" w:rsidRDefault="00570E8D" w:rsidP="00570E8D">
            <w:pPr>
              <w:spacing w:before="60" w:after="60" w:line="240" w:lineRule="auto"/>
              <w:jc w:val="center"/>
              <w:rPr>
                <w:rFonts w:ascii="Times New Roman" w:eastAsia="Times New Roman" w:hAnsi="Times New Roman" w:cs="Times New Roman"/>
                <w:b/>
                <w:bCs/>
                <w:sz w:val="16"/>
                <w:szCs w:val="16"/>
                <w:lang w:eastAsia="ru-RU"/>
              </w:rPr>
            </w:pPr>
            <w:r w:rsidRPr="00570E8D">
              <w:rPr>
                <w:rFonts w:ascii="Times New Roman" w:eastAsia="Times New Roman" w:hAnsi="Times New Roman" w:cs="Times New Roman"/>
                <w:b/>
                <w:bCs/>
                <w:sz w:val="18"/>
                <w:szCs w:val="18"/>
                <w:lang w:eastAsia="ru-RU"/>
              </w:rPr>
              <w:t>УПРАВЛЕНИЕ ФЕДЕРАЛЬНОЙ НАЛОГОВОЙ СЛУЖБЫ ПО ВОЛОГОДСКОЙ ОБЛА</w:t>
            </w:r>
            <w:r w:rsidRPr="00570E8D">
              <w:rPr>
                <w:rFonts w:ascii="Times New Roman" w:eastAsia="Times New Roman" w:hAnsi="Times New Roman" w:cs="Times New Roman"/>
                <w:b/>
                <w:bCs/>
                <w:sz w:val="16"/>
                <w:szCs w:val="16"/>
                <w:lang w:eastAsia="ru-RU"/>
              </w:rPr>
              <w:t>СТИ</w:t>
            </w:r>
          </w:p>
          <w:p w:rsidR="00570E8D" w:rsidRPr="00570E8D" w:rsidRDefault="00570E8D" w:rsidP="00570E8D">
            <w:pPr>
              <w:spacing w:before="60" w:after="60" w:line="240" w:lineRule="auto"/>
              <w:jc w:val="center"/>
              <w:rPr>
                <w:rFonts w:ascii="Times New Roman" w:eastAsia="Times New Roman" w:hAnsi="Times New Roman" w:cs="Times New Roman"/>
                <w:bCs/>
                <w:lang w:eastAsia="ru-RU"/>
              </w:rPr>
            </w:pPr>
            <w:r w:rsidRPr="00570E8D">
              <w:rPr>
                <w:rFonts w:ascii="Times New Roman" w:eastAsia="Times New Roman" w:hAnsi="Times New Roman" w:cs="Times New Roman"/>
                <w:bCs/>
                <w:lang w:eastAsia="ru-RU"/>
              </w:rPr>
              <w:t>(УФНС России по Вологодской области)</w:t>
            </w:r>
          </w:p>
          <w:p w:rsidR="00570E8D" w:rsidRPr="00570E8D" w:rsidRDefault="00570E8D" w:rsidP="00570E8D">
            <w:pPr>
              <w:spacing w:before="60" w:after="0" w:line="240" w:lineRule="auto"/>
              <w:jc w:val="center"/>
              <w:rPr>
                <w:rFonts w:ascii="Times New Roman" w:eastAsia="Times New Roman" w:hAnsi="Times New Roman" w:cs="Times New Roman"/>
                <w:b/>
                <w:spacing w:val="30"/>
                <w:lang w:eastAsia="ru-RU"/>
              </w:rPr>
            </w:pPr>
          </w:p>
          <w:p w:rsidR="00570E8D" w:rsidRPr="00570E8D" w:rsidRDefault="00570E8D" w:rsidP="00570E8D">
            <w:pPr>
              <w:spacing w:before="60" w:after="0" w:line="240" w:lineRule="auto"/>
              <w:jc w:val="center"/>
              <w:rPr>
                <w:rFonts w:ascii="Times New Roman" w:eastAsia="Times New Roman" w:hAnsi="Times New Roman" w:cs="Times New Roman"/>
                <w:b/>
                <w:spacing w:val="30"/>
                <w:sz w:val="32"/>
                <w:szCs w:val="32"/>
                <w:lang w:eastAsia="ru-RU"/>
              </w:rPr>
            </w:pPr>
            <w:r w:rsidRPr="00570E8D">
              <w:rPr>
                <w:rFonts w:ascii="Times New Roman" w:eastAsia="Times New Roman" w:hAnsi="Times New Roman" w:cs="Times New Roman"/>
                <w:b/>
                <w:sz w:val="32"/>
                <w:szCs w:val="32"/>
                <w:lang w:eastAsia="ru-RU"/>
              </w:rPr>
              <w:t>ПРИКАЗ</w:t>
            </w:r>
          </w:p>
        </w:tc>
      </w:tr>
      <w:tr w:rsidR="00570E8D" w:rsidRPr="00570E8D" w:rsidTr="00653904">
        <w:tblPrEx>
          <w:tblCellMar>
            <w:left w:w="75" w:type="dxa"/>
            <w:right w:w="75" w:type="dxa"/>
          </w:tblCellMar>
        </w:tblPrEx>
        <w:trPr>
          <w:cantSplit/>
        </w:trPr>
        <w:tc>
          <w:tcPr>
            <w:tcW w:w="284" w:type="dxa"/>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w:t>
            </w:r>
          </w:p>
        </w:tc>
        <w:tc>
          <w:tcPr>
            <w:tcW w:w="425" w:type="dxa"/>
            <w:tcBorders>
              <w:bottom w:val="single" w:sz="4" w:space="0" w:color="auto"/>
            </w:tcBorders>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25</w:t>
            </w:r>
          </w:p>
        </w:tc>
        <w:tc>
          <w:tcPr>
            <w:tcW w:w="425" w:type="dxa"/>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w:t>
            </w:r>
          </w:p>
        </w:tc>
        <w:tc>
          <w:tcPr>
            <w:tcW w:w="1560" w:type="dxa"/>
            <w:tcBorders>
              <w:bottom w:val="single" w:sz="4" w:space="0" w:color="auto"/>
            </w:tcBorders>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июня</w:t>
            </w:r>
          </w:p>
        </w:tc>
        <w:tc>
          <w:tcPr>
            <w:tcW w:w="992" w:type="dxa"/>
            <w:gridSpan w:val="2"/>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2026 г.</w:t>
            </w:r>
          </w:p>
        </w:tc>
        <w:tc>
          <w:tcPr>
            <w:tcW w:w="3544" w:type="dxa"/>
            <w:gridSpan w:val="2"/>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p>
        </w:tc>
        <w:tc>
          <w:tcPr>
            <w:tcW w:w="567" w:type="dxa"/>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w:t>
            </w:r>
          </w:p>
        </w:tc>
        <w:tc>
          <w:tcPr>
            <w:tcW w:w="2409" w:type="dxa"/>
            <w:tcBorders>
              <w:bottom w:val="single" w:sz="4" w:space="0" w:color="auto"/>
            </w:tcBorders>
          </w:tcPr>
          <w:p w:rsidR="00570E8D" w:rsidRPr="00570E8D" w:rsidRDefault="00570E8D" w:rsidP="00570E8D">
            <w:pPr>
              <w:spacing w:after="0" w:line="240" w:lineRule="auto"/>
              <w:rPr>
                <w:rFonts w:ascii="Times New Roman" w:eastAsia="Times New Roman" w:hAnsi="Times New Roman" w:cs="Times New Roman"/>
                <w:sz w:val="24"/>
                <w:szCs w:val="24"/>
                <w:lang w:eastAsia="ru-RU"/>
              </w:rPr>
            </w:pPr>
            <w:r w:rsidRPr="00570E8D">
              <w:rPr>
                <w:rFonts w:ascii="Times New Roman" w:eastAsia="Times New Roman" w:hAnsi="Times New Roman" w:cs="Times New Roman"/>
                <w:sz w:val="24"/>
                <w:szCs w:val="24"/>
                <w:lang w:eastAsia="ru-RU"/>
              </w:rPr>
              <w:t>00-00-001/80</w:t>
            </w:r>
          </w:p>
        </w:tc>
      </w:tr>
      <w:tr w:rsidR="00570E8D" w:rsidRPr="00570E8D" w:rsidTr="00653904">
        <w:tc>
          <w:tcPr>
            <w:tcW w:w="284" w:type="dxa"/>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425" w:type="dxa"/>
            <w:tcBorders>
              <w:top w:val="single" w:sz="4" w:space="0" w:color="auto"/>
            </w:tcBorders>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425" w:type="dxa"/>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1560" w:type="dxa"/>
            <w:tcBorders>
              <w:top w:val="single" w:sz="4" w:space="0" w:color="auto"/>
            </w:tcBorders>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992" w:type="dxa"/>
            <w:gridSpan w:val="2"/>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3544" w:type="dxa"/>
            <w:gridSpan w:val="2"/>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567" w:type="dxa"/>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c>
          <w:tcPr>
            <w:tcW w:w="2409" w:type="dxa"/>
            <w:tcBorders>
              <w:top w:val="single" w:sz="4" w:space="0" w:color="auto"/>
            </w:tcBorders>
          </w:tcPr>
          <w:p w:rsidR="00570E8D" w:rsidRPr="00570E8D" w:rsidRDefault="00570E8D" w:rsidP="00570E8D">
            <w:pPr>
              <w:spacing w:after="0" w:line="240" w:lineRule="auto"/>
              <w:jc w:val="center"/>
              <w:rPr>
                <w:rFonts w:ascii="Times New Roman" w:eastAsia="Times New Roman" w:hAnsi="Times New Roman" w:cs="Times New Roman"/>
                <w:sz w:val="16"/>
                <w:szCs w:val="24"/>
                <w:lang w:eastAsia="ru-RU"/>
              </w:rPr>
            </w:pPr>
          </w:p>
        </w:tc>
      </w:tr>
      <w:tr w:rsidR="00570E8D" w:rsidRPr="002053A5" w:rsidTr="00653904">
        <w:trPr>
          <w:trHeight w:hRule="exact" w:val="1986"/>
        </w:trPr>
        <w:tc>
          <w:tcPr>
            <w:tcW w:w="10206" w:type="dxa"/>
            <w:gridSpan w:val="10"/>
          </w:tcPr>
          <w:p w:rsidR="00570E8D" w:rsidRPr="002053A5" w:rsidRDefault="00570E8D" w:rsidP="00570E8D">
            <w:pPr>
              <w:spacing w:after="0" w:line="240" w:lineRule="auto"/>
              <w:jc w:val="center"/>
              <w:rPr>
                <w:rFonts w:ascii="Times New Roman" w:eastAsia="Times New Roman" w:hAnsi="Times New Roman" w:cs="Times New Roman"/>
                <w:color w:val="000000"/>
                <w:sz w:val="24"/>
                <w:szCs w:val="24"/>
                <w:lang w:eastAsia="ru-RU"/>
              </w:rPr>
            </w:pPr>
            <w:r w:rsidRPr="002053A5">
              <w:rPr>
                <w:rFonts w:ascii="Times New Roman" w:eastAsia="Times New Roman" w:hAnsi="Times New Roman" w:cs="Times New Roman"/>
                <w:color w:val="000000"/>
                <w:sz w:val="24"/>
                <w:szCs w:val="24"/>
                <w:lang w:eastAsia="ru-RU"/>
              </w:rPr>
              <w:t>Вологда</w:t>
            </w:r>
          </w:p>
          <w:p w:rsidR="00570E8D" w:rsidRPr="002053A5" w:rsidRDefault="00570E8D" w:rsidP="00570E8D">
            <w:pPr>
              <w:spacing w:after="0" w:line="240" w:lineRule="auto"/>
              <w:jc w:val="center"/>
              <w:rPr>
                <w:rFonts w:ascii="Times New Roman" w:eastAsia="Times New Roman" w:hAnsi="Times New Roman" w:cs="Times New Roman"/>
                <w:b/>
                <w:color w:val="000000"/>
                <w:sz w:val="24"/>
                <w:szCs w:val="24"/>
                <w:lang w:eastAsia="ru-RU"/>
              </w:rPr>
            </w:pPr>
          </w:p>
          <w:p w:rsidR="00570E8D" w:rsidRPr="002053A5" w:rsidRDefault="00570E8D" w:rsidP="00570E8D">
            <w:pPr>
              <w:spacing w:after="0" w:line="240" w:lineRule="auto"/>
              <w:jc w:val="center"/>
              <w:rPr>
                <w:rFonts w:ascii="Times New Roman" w:eastAsia="Times New Roman" w:hAnsi="Times New Roman" w:cs="Times New Roman"/>
                <w:b/>
                <w:color w:val="000000"/>
                <w:sz w:val="24"/>
                <w:szCs w:val="24"/>
                <w:lang w:eastAsia="ru-RU"/>
              </w:rPr>
            </w:pPr>
          </w:p>
          <w:p w:rsidR="00570E8D" w:rsidRPr="002053A5" w:rsidRDefault="00570E8D" w:rsidP="00570E8D">
            <w:pPr>
              <w:spacing w:after="0" w:line="240" w:lineRule="auto"/>
              <w:jc w:val="center"/>
              <w:rPr>
                <w:rFonts w:ascii="Times New Roman" w:eastAsia="Times New Roman" w:hAnsi="Times New Roman" w:cs="Times New Roman"/>
                <w:b/>
                <w:color w:val="000000"/>
                <w:sz w:val="24"/>
                <w:szCs w:val="24"/>
                <w:lang w:eastAsia="ru-RU"/>
              </w:rPr>
            </w:pPr>
            <w:r w:rsidRPr="002053A5">
              <w:rPr>
                <w:rFonts w:ascii="Times New Roman" w:eastAsia="Times New Roman" w:hAnsi="Times New Roman" w:cs="Times New Roman"/>
                <w:b/>
                <w:sz w:val="24"/>
                <w:szCs w:val="24"/>
                <w:lang w:eastAsia="ru-RU"/>
              </w:rPr>
              <w:t>О создании комиссии по проведению специальной оценки условий труда и сроках ее проведения в УФНС России по Вологодской области</w:t>
            </w:r>
          </w:p>
          <w:p w:rsidR="00570E8D" w:rsidRPr="002053A5" w:rsidRDefault="00570E8D" w:rsidP="00570E8D">
            <w:pPr>
              <w:spacing w:after="0" w:line="240" w:lineRule="auto"/>
              <w:jc w:val="center"/>
              <w:rPr>
                <w:rFonts w:ascii="Times New Roman" w:eastAsia="Times New Roman" w:hAnsi="Times New Roman" w:cs="Times New Roman"/>
                <w:b/>
                <w:color w:val="000000"/>
                <w:sz w:val="20"/>
                <w:szCs w:val="20"/>
                <w:lang w:eastAsia="ru-RU"/>
              </w:rPr>
            </w:pPr>
          </w:p>
        </w:tc>
      </w:tr>
    </w:tbl>
    <w:p w:rsidR="00570E8D" w:rsidRPr="002053A5" w:rsidRDefault="00570E8D" w:rsidP="00570E8D">
      <w:pPr>
        <w:spacing w:after="0" w:line="240" w:lineRule="auto"/>
        <w:ind w:firstLine="709"/>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В соответствии с абзацем 15 статьи 214 Трудового кодекса Российской Федерации, пунктами 1 и 2 статьи 9  Федерального закона N 426-ФЗ от 28.12.2013  "О специальной оценке условий труда"</w:t>
      </w:r>
    </w:p>
    <w:p w:rsidR="00570E8D" w:rsidRPr="002053A5" w:rsidRDefault="00570E8D" w:rsidP="00570E8D">
      <w:pPr>
        <w:spacing w:after="0" w:line="240" w:lineRule="auto"/>
        <w:jc w:val="both"/>
        <w:rPr>
          <w:rFonts w:ascii="Times New Roman" w:eastAsia="Times New Roman" w:hAnsi="Times New Roman" w:cs="Times New Roman"/>
          <w:sz w:val="24"/>
          <w:szCs w:val="24"/>
          <w:lang w:eastAsia="ru-RU"/>
        </w:rPr>
      </w:pPr>
      <w:proofErr w:type="gramStart"/>
      <w:r w:rsidRPr="002053A5">
        <w:rPr>
          <w:rFonts w:ascii="Times New Roman" w:eastAsia="Times New Roman" w:hAnsi="Times New Roman" w:cs="Times New Roman"/>
          <w:sz w:val="24"/>
          <w:szCs w:val="24"/>
          <w:lang w:eastAsia="ru-RU"/>
        </w:rPr>
        <w:t>п</w:t>
      </w:r>
      <w:proofErr w:type="gramEnd"/>
      <w:r w:rsidRPr="002053A5">
        <w:rPr>
          <w:rFonts w:ascii="Times New Roman" w:eastAsia="Times New Roman" w:hAnsi="Times New Roman" w:cs="Times New Roman"/>
          <w:sz w:val="24"/>
          <w:szCs w:val="24"/>
          <w:lang w:eastAsia="ru-RU"/>
        </w:rPr>
        <w:t xml:space="preserve"> р и к а з ы в а ю :</w:t>
      </w:r>
    </w:p>
    <w:p w:rsidR="00570E8D" w:rsidRPr="002053A5" w:rsidRDefault="00570E8D" w:rsidP="00570E8D">
      <w:pPr>
        <w:spacing w:after="0" w:line="240" w:lineRule="auto"/>
        <w:jc w:val="both"/>
        <w:rPr>
          <w:rFonts w:ascii="Times New Roman" w:eastAsia="Times New Roman" w:hAnsi="Times New Roman" w:cs="Times New Roman"/>
          <w:sz w:val="20"/>
          <w:szCs w:val="20"/>
          <w:lang w:eastAsia="ru-RU"/>
        </w:rPr>
      </w:pPr>
    </w:p>
    <w:p w:rsidR="00570E8D" w:rsidRPr="002053A5" w:rsidRDefault="00570E8D" w:rsidP="00570E8D">
      <w:pPr>
        <w:spacing w:after="0" w:line="240" w:lineRule="auto"/>
        <w:ind w:firstLine="709"/>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1. Создать комиссию по проведению специальной оценки условий труда в УФНС России по Вологодской области (далее – Управления) в следующем составе:</w:t>
      </w:r>
    </w:p>
    <w:p w:rsidR="00570E8D" w:rsidRPr="002053A5" w:rsidRDefault="00570E8D" w:rsidP="00570E8D">
      <w:pPr>
        <w:spacing w:after="0" w:line="240" w:lineRule="auto"/>
        <w:ind w:firstLine="708"/>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Председатель комиссии,  начальник правового отдела №1 Чельцова Екатерина Анатольевна.</w:t>
      </w:r>
    </w:p>
    <w:p w:rsidR="00570E8D" w:rsidRPr="002053A5" w:rsidRDefault="00570E8D" w:rsidP="00570E8D">
      <w:pPr>
        <w:numPr>
          <w:ilvl w:val="0"/>
          <w:numId w:val="7"/>
        </w:numPr>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lang w:eastAsia="ru-RU"/>
        </w:rPr>
      </w:pPr>
      <w:r w:rsidRPr="002053A5">
        <w:rPr>
          <w:rFonts w:ascii="Times New Roman" w:eastAsia="Times New Roman" w:hAnsi="Times New Roman" w:cs="Times New Roman"/>
          <w:color w:val="000000"/>
          <w:sz w:val="24"/>
          <w:szCs w:val="24"/>
          <w:lang w:eastAsia="ru-RU"/>
        </w:rPr>
        <w:t>Члены комиссии:</w:t>
      </w:r>
    </w:p>
    <w:p w:rsidR="00570E8D" w:rsidRPr="002053A5" w:rsidRDefault="00570E8D" w:rsidP="00570E8D">
      <w:pPr>
        <w:numPr>
          <w:ilvl w:val="0"/>
          <w:numId w:val="7"/>
        </w:numPr>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lang w:eastAsia="ru-RU"/>
        </w:rPr>
      </w:pPr>
      <w:r w:rsidRPr="002053A5">
        <w:rPr>
          <w:rFonts w:ascii="Times New Roman" w:eastAsia="Times New Roman" w:hAnsi="Times New Roman" w:cs="Times New Roman"/>
          <w:color w:val="000000"/>
          <w:sz w:val="24"/>
          <w:szCs w:val="24"/>
          <w:lang w:eastAsia="ru-RU"/>
        </w:rPr>
        <w:t>- специалист по охране труда, начальник хозяйственного отдела  Игнатьева Наталья Борисовна;</w:t>
      </w:r>
    </w:p>
    <w:p w:rsidR="00570E8D" w:rsidRPr="002053A5" w:rsidRDefault="00570E8D" w:rsidP="00570E8D">
      <w:pPr>
        <w:numPr>
          <w:ilvl w:val="0"/>
          <w:numId w:val="7"/>
        </w:numPr>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lang w:eastAsia="ru-RU"/>
        </w:rPr>
      </w:pPr>
      <w:r w:rsidRPr="002053A5">
        <w:rPr>
          <w:rFonts w:ascii="Times New Roman" w:eastAsia="Times New Roman" w:hAnsi="Times New Roman" w:cs="Times New Roman"/>
          <w:color w:val="000000"/>
          <w:sz w:val="24"/>
          <w:szCs w:val="24"/>
          <w:lang w:eastAsia="ru-RU"/>
        </w:rPr>
        <w:t xml:space="preserve">- </w:t>
      </w:r>
      <w:r w:rsidRPr="002053A5">
        <w:rPr>
          <w:rFonts w:ascii="Times New Roman" w:eastAsia="Times New Roman" w:hAnsi="Times New Roman" w:cs="Times New Roman"/>
          <w:bCs/>
          <w:color w:val="000000"/>
          <w:sz w:val="24"/>
          <w:szCs w:val="24"/>
          <w:lang w:eastAsia="ru-RU"/>
        </w:rPr>
        <w:t>председатель первичной профсоюзной организации Управления Федеральной налоговой службы по Вологодской области общероссийского профессионального союза работников налоговых органов, начальник отдела регистрации и учета налогоплательщиков  Титова Юлия Николаевна;</w:t>
      </w:r>
    </w:p>
    <w:p w:rsidR="00570E8D" w:rsidRPr="002053A5" w:rsidRDefault="00570E8D" w:rsidP="00570E8D">
      <w:pPr>
        <w:numPr>
          <w:ilvl w:val="0"/>
          <w:numId w:val="7"/>
        </w:numPr>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lang w:eastAsia="ru-RU"/>
        </w:rPr>
      </w:pPr>
      <w:r w:rsidRPr="002053A5">
        <w:rPr>
          <w:rFonts w:ascii="Times New Roman" w:eastAsia="Times New Roman" w:hAnsi="Times New Roman" w:cs="Times New Roman"/>
          <w:color w:val="000000"/>
          <w:sz w:val="24"/>
          <w:szCs w:val="24"/>
          <w:lang w:eastAsia="ru-RU"/>
        </w:rPr>
        <w:t xml:space="preserve">- начальник отдела кадров   </w:t>
      </w:r>
      <w:proofErr w:type="spellStart"/>
      <w:r w:rsidRPr="002053A5">
        <w:rPr>
          <w:rFonts w:ascii="Times New Roman" w:eastAsia="Times New Roman" w:hAnsi="Times New Roman" w:cs="Times New Roman"/>
          <w:color w:val="000000"/>
          <w:sz w:val="24"/>
          <w:szCs w:val="24"/>
          <w:lang w:eastAsia="ru-RU"/>
        </w:rPr>
        <w:t>Балякина</w:t>
      </w:r>
      <w:proofErr w:type="spellEnd"/>
      <w:r w:rsidRPr="002053A5">
        <w:rPr>
          <w:rFonts w:ascii="Times New Roman" w:eastAsia="Times New Roman" w:hAnsi="Times New Roman" w:cs="Times New Roman"/>
          <w:color w:val="000000"/>
          <w:sz w:val="24"/>
          <w:szCs w:val="24"/>
          <w:lang w:eastAsia="ru-RU"/>
        </w:rPr>
        <w:t xml:space="preserve"> Евгения Владимировна;</w:t>
      </w:r>
    </w:p>
    <w:p w:rsidR="00570E8D" w:rsidRPr="002053A5" w:rsidRDefault="00570E8D" w:rsidP="00570E8D">
      <w:pPr>
        <w:numPr>
          <w:ilvl w:val="0"/>
          <w:numId w:val="7"/>
        </w:numPr>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lang w:eastAsia="ru-RU"/>
        </w:rPr>
      </w:pPr>
      <w:r w:rsidRPr="002053A5">
        <w:rPr>
          <w:rFonts w:ascii="Times New Roman" w:eastAsia="Times New Roman" w:hAnsi="Times New Roman" w:cs="Times New Roman"/>
          <w:color w:val="000000"/>
          <w:sz w:val="24"/>
          <w:szCs w:val="24"/>
          <w:lang w:eastAsia="ru-RU"/>
        </w:rPr>
        <w:t>- начальник финансового отдела   Игнатьева Ольга Леонидовна.</w:t>
      </w:r>
    </w:p>
    <w:p w:rsidR="00570E8D" w:rsidRPr="002053A5" w:rsidRDefault="00570E8D" w:rsidP="00570E8D">
      <w:pPr>
        <w:spacing w:after="0" w:line="240" w:lineRule="auto"/>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ab/>
        <w:t>2.</w:t>
      </w:r>
      <w:r w:rsidR="002053A5" w:rsidRPr="002053A5">
        <w:rPr>
          <w:rFonts w:ascii="Times New Roman" w:eastAsia="Times New Roman" w:hAnsi="Times New Roman" w:cs="Times New Roman"/>
          <w:sz w:val="24"/>
          <w:szCs w:val="24"/>
          <w:lang w:eastAsia="ru-RU"/>
        </w:rPr>
        <w:t xml:space="preserve"> </w:t>
      </w:r>
      <w:r w:rsidRPr="002053A5">
        <w:rPr>
          <w:rFonts w:ascii="Times New Roman" w:eastAsia="Times New Roman" w:hAnsi="Times New Roman" w:cs="Times New Roman"/>
          <w:sz w:val="24"/>
          <w:szCs w:val="24"/>
          <w:lang w:eastAsia="ru-RU"/>
        </w:rPr>
        <w:t>Утвердить перечень рабочих мест, на которых будет проводиться специальная оценка условий труда, с указанием аналогичных мест, согласно приложению №1.</w:t>
      </w:r>
    </w:p>
    <w:p w:rsidR="00570E8D" w:rsidRPr="002053A5" w:rsidRDefault="00570E8D" w:rsidP="00570E8D">
      <w:pPr>
        <w:spacing w:after="0" w:line="240" w:lineRule="auto"/>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ab/>
        <w:t>3.</w:t>
      </w:r>
      <w:r w:rsidR="002053A5" w:rsidRPr="002053A5">
        <w:rPr>
          <w:rFonts w:ascii="Times New Roman" w:eastAsia="Times New Roman" w:hAnsi="Times New Roman" w:cs="Times New Roman"/>
          <w:sz w:val="24"/>
          <w:szCs w:val="24"/>
          <w:lang w:eastAsia="ru-RU"/>
        </w:rPr>
        <w:t xml:space="preserve"> </w:t>
      </w:r>
      <w:r w:rsidRPr="002053A5">
        <w:rPr>
          <w:rFonts w:ascii="Times New Roman" w:eastAsia="Times New Roman" w:hAnsi="Times New Roman" w:cs="Times New Roman"/>
          <w:sz w:val="24"/>
          <w:szCs w:val="24"/>
          <w:lang w:eastAsia="ru-RU"/>
        </w:rPr>
        <w:t>Утвердить график проведения специальной оценки условий труда, согласно приложению №2.</w:t>
      </w:r>
    </w:p>
    <w:p w:rsidR="00570E8D" w:rsidRPr="002053A5" w:rsidRDefault="00570E8D" w:rsidP="00570E8D">
      <w:pPr>
        <w:spacing w:after="0" w:line="240" w:lineRule="auto"/>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ab/>
        <w:t>4. Завершить работы по проведению специальной оценки условий труда в соответствии с требованиями Федерального закона N 426-ФЗ от 28.12.2013  "О специальной оценке условий труда" в срок не позднее 31.12.2026.</w:t>
      </w:r>
    </w:p>
    <w:p w:rsidR="00570E8D" w:rsidRPr="002053A5" w:rsidRDefault="00570E8D" w:rsidP="00570E8D">
      <w:pPr>
        <w:spacing w:after="0" w:line="240" w:lineRule="auto"/>
        <w:ind w:firstLine="708"/>
        <w:jc w:val="both"/>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 xml:space="preserve">5. Контроль исполнения настоящего приказа возложить на заместителя руководителя Управления, курирующего хозяйственный отдел. </w:t>
      </w:r>
    </w:p>
    <w:p w:rsidR="00570E8D" w:rsidRPr="002053A5" w:rsidRDefault="00570E8D" w:rsidP="00570E8D">
      <w:pPr>
        <w:spacing w:after="0" w:line="240" w:lineRule="auto"/>
        <w:ind w:left="709"/>
        <w:contextualSpacing/>
        <w:jc w:val="both"/>
        <w:rPr>
          <w:rFonts w:ascii="Times New Roman" w:eastAsia="Times New Roman" w:hAnsi="Times New Roman" w:cs="Times New Roman"/>
          <w:sz w:val="24"/>
          <w:szCs w:val="24"/>
          <w:lang w:eastAsia="ru-RU"/>
        </w:rPr>
      </w:pPr>
    </w:p>
    <w:p w:rsidR="00570E8D" w:rsidRPr="002053A5" w:rsidRDefault="00570E8D" w:rsidP="00570E8D">
      <w:pPr>
        <w:spacing w:after="0" w:line="240" w:lineRule="auto"/>
        <w:jc w:val="both"/>
        <w:outlineLvl w:val="0"/>
        <w:rPr>
          <w:rFonts w:ascii="Times New Roman" w:eastAsia="Times New Roman" w:hAnsi="Times New Roman" w:cs="Times New Roman"/>
          <w:sz w:val="24"/>
          <w:szCs w:val="24"/>
          <w:lang w:eastAsia="ru-RU"/>
        </w:rPr>
      </w:pPr>
      <w:proofErr w:type="spellStart"/>
      <w:r w:rsidRPr="002053A5">
        <w:rPr>
          <w:rFonts w:ascii="Times New Roman" w:eastAsia="Times New Roman" w:hAnsi="Times New Roman" w:cs="Times New Roman"/>
          <w:sz w:val="24"/>
          <w:szCs w:val="24"/>
          <w:lang w:eastAsia="ru-RU"/>
        </w:rPr>
        <w:t>И.о</w:t>
      </w:r>
      <w:proofErr w:type="spellEnd"/>
      <w:r w:rsidRPr="002053A5">
        <w:rPr>
          <w:rFonts w:ascii="Times New Roman" w:eastAsia="Times New Roman" w:hAnsi="Times New Roman" w:cs="Times New Roman"/>
          <w:sz w:val="24"/>
          <w:szCs w:val="24"/>
          <w:lang w:eastAsia="ru-RU"/>
        </w:rPr>
        <w:t xml:space="preserve">. руководителя УФНС России                                                        </w:t>
      </w:r>
    </w:p>
    <w:p w:rsidR="00570E8D" w:rsidRDefault="00570E8D" w:rsidP="00570E8D">
      <w:pPr>
        <w:spacing w:after="0" w:line="240" w:lineRule="auto"/>
        <w:jc w:val="both"/>
        <w:outlineLvl w:val="0"/>
        <w:rPr>
          <w:rFonts w:ascii="Times New Roman" w:eastAsia="Times New Roman" w:hAnsi="Times New Roman" w:cs="Times New Roman"/>
          <w:sz w:val="24"/>
          <w:szCs w:val="24"/>
          <w:lang w:eastAsia="ru-RU"/>
        </w:rPr>
      </w:pPr>
      <w:r w:rsidRPr="002053A5">
        <w:rPr>
          <w:rFonts w:ascii="Times New Roman" w:eastAsia="Times New Roman" w:hAnsi="Times New Roman" w:cs="Times New Roman"/>
          <w:sz w:val="24"/>
          <w:szCs w:val="24"/>
          <w:lang w:eastAsia="ru-RU"/>
        </w:rPr>
        <w:t xml:space="preserve">по Вологодской области                                                                               А.С. </w:t>
      </w:r>
      <w:proofErr w:type="spellStart"/>
      <w:r w:rsidRPr="002053A5">
        <w:rPr>
          <w:rFonts w:ascii="Times New Roman" w:eastAsia="Times New Roman" w:hAnsi="Times New Roman" w:cs="Times New Roman"/>
          <w:sz w:val="24"/>
          <w:szCs w:val="24"/>
          <w:lang w:eastAsia="ru-RU"/>
        </w:rPr>
        <w:t>Немеш</w:t>
      </w:r>
      <w:proofErr w:type="spellEnd"/>
    </w:p>
    <w:p w:rsidR="00B70EDB" w:rsidRDefault="00B70EDB" w:rsidP="00B70EDB">
      <w:pPr>
        <w:spacing w:after="0" w:line="240" w:lineRule="auto"/>
        <w:jc w:val="right"/>
        <w:rPr>
          <w:rFonts w:ascii="Times New Roman" w:hAnsi="Times New Roman" w:cs="Times New Roman"/>
          <w:bCs/>
          <w:color w:val="000000"/>
          <w:sz w:val="18"/>
          <w:szCs w:val="18"/>
        </w:rPr>
      </w:pPr>
    </w:p>
    <w:p w:rsidR="00B70EDB" w:rsidRPr="00570E8D" w:rsidRDefault="00B70EDB" w:rsidP="00B70EDB">
      <w:pPr>
        <w:spacing w:after="0" w:line="240" w:lineRule="auto"/>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lastRenderedPageBreak/>
        <w:t>Пр</w:t>
      </w:r>
      <w:r w:rsidRPr="00570E8D">
        <w:rPr>
          <w:rFonts w:ascii="Times New Roman" w:hAnsi="Times New Roman" w:cs="Times New Roman"/>
          <w:bCs/>
          <w:color w:val="000000"/>
          <w:sz w:val="18"/>
          <w:szCs w:val="18"/>
        </w:rPr>
        <w:t xml:space="preserve">иложение №1 </w:t>
      </w:r>
    </w:p>
    <w:p w:rsidR="00B70EDB" w:rsidRPr="00570E8D" w:rsidRDefault="00B70EDB" w:rsidP="00B70EDB">
      <w:pPr>
        <w:spacing w:after="0" w:line="240" w:lineRule="auto"/>
        <w:jc w:val="right"/>
        <w:rPr>
          <w:rFonts w:ascii="Times New Roman" w:hAnsi="Times New Roman" w:cs="Times New Roman"/>
          <w:bCs/>
          <w:color w:val="000000"/>
          <w:sz w:val="18"/>
          <w:szCs w:val="18"/>
        </w:rPr>
      </w:pPr>
      <w:r w:rsidRPr="00570E8D">
        <w:rPr>
          <w:rFonts w:ascii="Times New Roman" w:hAnsi="Times New Roman" w:cs="Times New Roman"/>
          <w:bCs/>
          <w:color w:val="000000"/>
          <w:sz w:val="18"/>
          <w:szCs w:val="18"/>
        </w:rPr>
        <w:t xml:space="preserve">                                                               к Приказу </w:t>
      </w:r>
    </w:p>
    <w:p w:rsidR="00B70EDB" w:rsidRPr="00570E8D" w:rsidRDefault="00B70EDB" w:rsidP="00B70EDB">
      <w:pPr>
        <w:spacing w:after="0" w:line="240" w:lineRule="auto"/>
        <w:jc w:val="right"/>
        <w:rPr>
          <w:rFonts w:ascii="Times New Roman" w:hAnsi="Times New Roman" w:cs="Times New Roman"/>
          <w:bCs/>
          <w:color w:val="000000"/>
          <w:sz w:val="18"/>
          <w:szCs w:val="18"/>
        </w:rPr>
      </w:pPr>
      <w:r w:rsidRPr="00570E8D">
        <w:rPr>
          <w:rFonts w:ascii="Times New Roman" w:hAnsi="Times New Roman" w:cs="Times New Roman"/>
          <w:bCs/>
          <w:color w:val="000000"/>
          <w:sz w:val="18"/>
          <w:szCs w:val="18"/>
        </w:rPr>
        <w:t>УФ</w:t>
      </w:r>
      <w:r>
        <w:rPr>
          <w:rFonts w:ascii="Times New Roman" w:hAnsi="Times New Roman" w:cs="Times New Roman"/>
          <w:bCs/>
          <w:color w:val="000000"/>
          <w:sz w:val="18"/>
          <w:szCs w:val="18"/>
        </w:rPr>
        <w:t>НС России</w:t>
      </w:r>
      <w:r w:rsidRPr="00570E8D">
        <w:rPr>
          <w:rFonts w:ascii="Times New Roman" w:hAnsi="Times New Roman" w:cs="Times New Roman"/>
          <w:bCs/>
          <w:color w:val="000000"/>
          <w:sz w:val="18"/>
          <w:szCs w:val="18"/>
        </w:rPr>
        <w:t xml:space="preserve"> по Вологодской области </w:t>
      </w:r>
    </w:p>
    <w:p w:rsidR="00B70EDB" w:rsidRPr="00570E8D" w:rsidRDefault="00B70EDB" w:rsidP="00B70EDB">
      <w:pPr>
        <w:spacing w:after="0" w:line="240" w:lineRule="auto"/>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от_____ </w:t>
      </w:r>
      <w:r w:rsidRPr="00570E8D">
        <w:rPr>
          <w:rFonts w:ascii="Times New Roman" w:hAnsi="Times New Roman" w:cs="Times New Roman"/>
          <w:bCs/>
          <w:color w:val="000000"/>
          <w:sz w:val="18"/>
          <w:szCs w:val="18"/>
        </w:rPr>
        <w:t xml:space="preserve"> № ________</w:t>
      </w:r>
    </w:p>
    <w:p w:rsidR="00B70EDB" w:rsidRDefault="00B70EDB" w:rsidP="00B70EDB">
      <w:pPr>
        <w:widowControl w:val="0"/>
        <w:autoSpaceDE w:val="0"/>
        <w:autoSpaceDN w:val="0"/>
        <w:adjustRightInd w:val="0"/>
        <w:spacing w:after="0" w:line="240" w:lineRule="auto"/>
        <w:jc w:val="center"/>
        <w:rPr>
          <w:rFonts w:ascii="Times New Roman" w:hAnsi="Times New Roman" w:cs="Times New Roman"/>
          <w:b/>
        </w:rPr>
      </w:pPr>
    </w:p>
    <w:p w:rsidR="00B70EDB" w:rsidRPr="00570E8D" w:rsidRDefault="00B70EDB" w:rsidP="00B70EDB">
      <w:pPr>
        <w:widowControl w:val="0"/>
        <w:autoSpaceDE w:val="0"/>
        <w:autoSpaceDN w:val="0"/>
        <w:adjustRightInd w:val="0"/>
        <w:spacing w:after="0" w:line="240" w:lineRule="auto"/>
        <w:jc w:val="center"/>
        <w:rPr>
          <w:rFonts w:ascii="Times New Roman" w:hAnsi="Times New Roman" w:cs="Times New Roman"/>
          <w:b/>
        </w:rPr>
      </w:pPr>
      <w:r w:rsidRPr="00570E8D">
        <w:rPr>
          <w:rFonts w:ascii="Times New Roman" w:hAnsi="Times New Roman" w:cs="Times New Roman"/>
          <w:b/>
        </w:rPr>
        <w:t>Перечень рабочих мест, подлежащих с</w:t>
      </w:r>
      <w:r>
        <w:rPr>
          <w:rFonts w:ascii="Times New Roman" w:hAnsi="Times New Roman" w:cs="Times New Roman"/>
          <w:b/>
        </w:rPr>
        <w:t>пециальной оценке условий труда</w:t>
      </w:r>
    </w:p>
    <w:p w:rsidR="00B70EDB" w:rsidRPr="00570E8D" w:rsidRDefault="00B70EDB" w:rsidP="00B70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p>
    <w:tbl>
      <w:tblPr>
        <w:tblW w:w="9936" w:type="dxa"/>
        <w:tblInd w:w="95" w:type="dxa"/>
        <w:tblLayout w:type="fixed"/>
        <w:tblLook w:val="04A0" w:firstRow="1" w:lastRow="0" w:firstColumn="1" w:lastColumn="0" w:noHBand="0" w:noVBand="1"/>
      </w:tblPr>
      <w:tblGrid>
        <w:gridCol w:w="751"/>
        <w:gridCol w:w="2948"/>
        <w:gridCol w:w="2693"/>
        <w:gridCol w:w="1843"/>
        <w:gridCol w:w="1701"/>
      </w:tblGrid>
      <w:tr w:rsidR="00B70EDB" w:rsidRPr="00570E8D" w:rsidTr="00E06834">
        <w:trPr>
          <w:trHeight w:val="667"/>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E06834">
            <w:pPr>
              <w:spacing w:after="0" w:line="240" w:lineRule="auto"/>
              <w:ind w:left="-66"/>
              <w:jc w:val="center"/>
              <w:rPr>
                <w:rFonts w:ascii="Times New Roman" w:hAnsi="Times New Roman" w:cs="Times New Roman"/>
                <w:color w:val="000000"/>
                <w:lang w:eastAsia="ru-RU"/>
              </w:rPr>
            </w:pPr>
            <w:r w:rsidRPr="00570E8D">
              <w:rPr>
                <w:rFonts w:ascii="Times New Roman" w:hAnsi="Times New Roman" w:cs="Times New Roman"/>
                <w:color w:val="000000"/>
                <w:lang w:eastAsia="ru-RU"/>
              </w:rPr>
              <w:t>№</w:t>
            </w:r>
          </w:p>
          <w:p w:rsidR="00B70EDB" w:rsidRPr="00570E8D" w:rsidRDefault="00B70EDB" w:rsidP="00E06834">
            <w:pPr>
              <w:spacing w:after="0" w:line="240" w:lineRule="auto"/>
              <w:rPr>
                <w:rFonts w:ascii="Times New Roman" w:hAnsi="Times New Roman" w:cs="Times New Roman"/>
                <w:color w:val="000000"/>
                <w:lang w:eastAsia="ru-RU"/>
              </w:rPr>
            </w:pPr>
            <w:r w:rsidRPr="00570E8D">
              <w:rPr>
                <w:rFonts w:ascii="Times New Roman" w:hAnsi="Times New Roman" w:cs="Times New Roman"/>
                <w:color w:val="000000"/>
                <w:lang w:eastAsia="ru-RU"/>
              </w:rPr>
              <w:t xml:space="preserve"> </w:t>
            </w:r>
            <w:proofErr w:type="gramStart"/>
            <w:r w:rsidRPr="00570E8D">
              <w:rPr>
                <w:rFonts w:ascii="Times New Roman" w:hAnsi="Times New Roman" w:cs="Times New Roman"/>
                <w:color w:val="000000"/>
                <w:lang w:eastAsia="ru-RU"/>
              </w:rPr>
              <w:t>п</w:t>
            </w:r>
            <w:proofErr w:type="gramEnd"/>
            <w:r w:rsidRPr="00570E8D">
              <w:rPr>
                <w:rFonts w:ascii="Times New Roman" w:hAnsi="Times New Roman" w:cs="Times New Roman"/>
                <w:color w:val="000000"/>
                <w:lang w:eastAsia="ru-RU"/>
              </w:rPr>
              <w:t>/п</w:t>
            </w:r>
          </w:p>
        </w:tc>
        <w:tc>
          <w:tcPr>
            <w:tcW w:w="2948" w:type="dxa"/>
            <w:tcBorders>
              <w:top w:val="single" w:sz="4" w:space="0" w:color="auto"/>
              <w:left w:val="single" w:sz="4" w:space="0" w:color="auto"/>
              <w:bottom w:val="single" w:sz="4" w:space="0" w:color="auto"/>
              <w:right w:val="single" w:sz="4" w:space="0" w:color="auto"/>
            </w:tcBorders>
          </w:tcPr>
          <w:p w:rsidR="00B70EDB" w:rsidRPr="00570E8D" w:rsidRDefault="00B70EDB" w:rsidP="00E06834">
            <w:pPr>
              <w:spacing w:after="0" w:line="240" w:lineRule="auto"/>
              <w:jc w:val="center"/>
              <w:rPr>
                <w:rFonts w:ascii="Times New Roman" w:hAnsi="Times New Roman" w:cs="Times New Roman"/>
                <w:color w:val="000000"/>
                <w:lang w:eastAsia="ru-RU"/>
              </w:rPr>
            </w:pPr>
            <w:r w:rsidRPr="00570E8D">
              <w:rPr>
                <w:rFonts w:ascii="Times New Roman" w:hAnsi="Times New Roman" w:cs="Times New Roman"/>
                <w:color w:val="000000"/>
                <w:lang w:eastAsia="ru-RU"/>
              </w:rPr>
              <w:t>Место нахождения рабочего места</w:t>
            </w:r>
          </w:p>
        </w:tc>
        <w:tc>
          <w:tcPr>
            <w:tcW w:w="2693" w:type="dxa"/>
            <w:tcBorders>
              <w:top w:val="single" w:sz="4" w:space="0" w:color="auto"/>
              <w:left w:val="nil"/>
              <w:bottom w:val="single" w:sz="4" w:space="0" w:color="auto"/>
              <w:right w:val="single" w:sz="4" w:space="0" w:color="auto"/>
            </w:tcBorders>
            <w:shd w:val="clear" w:color="auto" w:fill="auto"/>
            <w:hideMark/>
          </w:tcPr>
          <w:p w:rsidR="00B70EDB" w:rsidRPr="00570E8D" w:rsidRDefault="00B70EDB" w:rsidP="00E06834">
            <w:pPr>
              <w:spacing w:after="0" w:line="240" w:lineRule="auto"/>
              <w:jc w:val="center"/>
              <w:rPr>
                <w:rFonts w:ascii="Times New Roman" w:hAnsi="Times New Roman" w:cs="Times New Roman"/>
                <w:color w:val="000000"/>
                <w:lang w:eastAsia="ru-RU"/>
              </w:rPr>
            </w:pPr>
            <w:r w:rsidRPr="00570E8D">
              <w:rPr>
                <w:rFonts w:ascii="Times New Roman" w:hAnsi="Times New Roman" w:cs="Times New Roman"/>
                <w:color w:val="000000"/>
                <w:lang w:eastAsia="ru-RU"/>
              </w:rPr>
              <w:t>Наименование профессии, должности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Количество рабочих мест, по которым необходимо провести специальную оценку условий труда</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аналогичные рабочие места</w:t>
            </w:r>
          </w:p>
        </w:tc>
      </w:tr>
      <w:tr w:rsidR="00B70EDB" w:rsidRPr="00570E8D" w:rsidTr="00E06834">
        <w:trPr>
          <w:trHeight w:val="29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gramStart"/>
            <w:r w:rsidRPr="00570E8D">
              <w:rPr>
                <w:rFonts w:ascii="Times New Roman" w:eastAsia="Times New Roman" w:hAnsi="Times New Roman" w:cs="Times New Roman"/>
                <w:lang w:eastAsia="ru-RU"/>
              </w:rPr>
              <w:t>.С</w:t>
            </w:r>
            <w:proofErr w:type="gramEnd"/>
            <w:r w:rsidRPr="00570E8D">
              <w:rPr>
                <w:rFonts w:ascii="Times New Roman" w:eastAsia="Times New Roman" w:hAnsi="Times New Roman" w:cs="Times New Roman"/>
                <w:lang w:eastAsia="ru-RU"/>
              </w:rPr>
              <w:t>троителей</w:t>
            </w:r>
            <w:proofErr w:type="spellEnd"/>
            <w:r w:rsidRPr="00570E8D">
              <w:rPr>
                <w:rFonts w:ascii="Times New Roman" w:eastAsia="Times New Roman" w:hAnsi="Times New Roman" w:cs="Times New Roman"/>
                <w:lang w:eastAsia="ru-RU"/>
              </w:rPr>
              <w:t xml:space="preserve">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gramStart"/>
            <w:r w:rsidRPr="00570E8D">
              <w:rPr>
                <w:rFonts w:ascii="Times New Roman" w:eastAsia="Times New Roman" w:hAnsi="Times New Roman" w:cs="Times New Roman"/>
                <w:lang w:eastAsia="ru-RU"/>
              </w:rPr>
              <w:t>.С</w:t>
            </w:r>
            <w:proofErr w:type="gramEnd"/>
            <w:r w:rsidRPr="00570E8D">
              <w:rPr>
                <w:rFonts w:ascii="Times New Roman" w:eastAsia="Times New Roman" w:hAnsi="Times New Roman" w:cs="Times New Roman"/>
                <w:lang w:eastAsia="ru-RU"/>
              </w:rPr>
              <w:t>троителей</w:t>
            </w:r>
            <w:proofErr w:type="spellEnd"/>
            <w:r w:rsidRPr="00570E8D">
              <w:rPr>
                <w:rFonts w:ascii="Times New Roman" w:eastAsia="Times New Roman" w:hAnsi="Times New Roman" w:cs="Times New Roman"/>
                <w:lang w:eastAsia="ru-RU"/>
              </w:rPr>
              <w:t xml:space="preserve">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Водитель автомобиля 4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w:t>
            </w:r>
            <w:r w:rsidRPr="00570E8D">
              <w:rPr>
                <w:rFonts w:ascii="Times New Roman" w:eastAsia="Times New Roman" w:hAnsi="Times New Roman" w:cs="Times New Roman"/>
                <w:lang w:eastAsia="ru-RU"/>
              </w:rPr>
              <w:lastRenderedPageBreak/>
              <w:t>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 xml:space="preserve">Рабочий по комплексному </w:t>
            </w:r>
            <w:r w:rsidRPr="00570E8D">
              <w:rPr>
                <w:rFonts w:ascii="Times New Roman" w:eastAsia="Times New Roman" w:hAnsi="Times New Roman" w:cs="Times New Roman"/>
                <w:lang w:eastAsia="ru-RU"/>
              </w:rPr>
              <w:lastRenderedPageBreak/>
              <w:t>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lastRenderedPageBreak/>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val="en-US" w:eastAsia="ru-RU"/>
              </w:rPr>
            </w:pPr>
            <w:r w:rsidRPr="00570E8D">
              <w:rPr>
                <w:rFonts w:ascii="Times New Roman" w:eastAsia="Times New Roman" w:hAnsi="Times New Roman" w:cs="Times New Roman"/>
                <w:lang w:eastAsia="ru-RU"/>
              </w:rPr>
              <w:t>Вологодская обл., г. Вологда ул. Герцена д.</w:t>
            </w:r>
            <w:r w:rsidRPr="00570E8D">
              <w:rPr>
                <w:rFonts w:ascii="Times New Roman" w:eastAsia="Times New Roman" w:hAnsi="Times New Roman" w:cs="Times New Roman"/>
                <w:lang w:val="en-US" w:eastAsia="ru-RU"/>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Набережная 6 Армии, д 207 «А»</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p w:rsidR="00B70EDB" w:rsidRPr="00570E8D" w:rsidRDefault="00B70EDB" w:rsidP="00E06834">
            <w:pPr>
              <w:spacing w:after="0" w:line="240" w:lineRule="auto"/>
              <w:jc w:val="center"/>
              <w:rPr>
                <w:rFonts w:ascii="Times New Roman" w:eastAsia="Times New Roman" w:hAnsi="Times New Roman" w:cs="Times New Roman"/>
                <w:lang w:eastAsia="ru-RU"/>
              </w:rPr>
            </w:pPr>
          </w:p>
        </w:tc>
        <w:tc>
          <w:tcPr>
            <w:tcW w:w="1843" w:type="dxa"/>
            <w:vMerge w:val="restart"/>
            <w:tcBorders>
              <w:top w:val="single" w:sz="4" w:space="0" w:color="auto"/>
              <w:left w:val="nil"/>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2</w:t>
            </w:r>
          </w:p>
        </w:tc>
        <w:tc>
          <w:tcPr>
            <w:tcW w:w="1701" w:type="dxa"/>
            <w:vMerge w:val="restart"/>
            <w:tcBorders>
              <w:top w:val="single" w:sz="8" w:space="0" w:color="auto"/>
              <w:left w:val="nil"/>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аналогичные рабочие места</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vMerge/>
            <w:tcBorders>
              <w:left w:val="nil"/>
              <w:right w:val="single" w:sz="4"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vMerge/>
            <w:tcBorders>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c>
          <w:tcPr>
            <w:tcW w:w="1701" w:type="dxa"/>
            <w:vMerge/>
            <w:tcBorders>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Рабочий по комплексному обслуживанию и ремонту зданий 3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xml:space="preserve">Вологодская обл., г. Череповец </w:t>
            </w:r>
            <w:proofErr w:type="spellStart"/>
            <w:r w:rsidRPr="00570E8D">
              <w:rPr>
                <w:rFonts w:ascii="Times New Roman" w:eastAsia="Times New Roman" w:hAnsi="Times New Roman" w:cs="Times New Roman"/>
                <w:lang w:eastAsia="ru-RU"/>
              </w:rPr>
              <w:t>ул</w:t>
            </w:r>
            <w:proofErr w:type="spellEnd"/>
            <w:proofErr w:type="gramStart"/>
            <w:r w:rsidRPr="00570E8D">
              <w:rPr>
                <w:rFonts w:ascii="Times New Roman" w:eastAsia="Times New Roman" w:hAnsi="Times New Roman" w:cs="Times New Roman"/>
                <w:lang w:eastAsia="ru-RU"/>
              </w:rPr>
              <w:t xml:space="preserve"> .</w:t>
            </w:r>
            <w:proofErr w:type="gramEnd"/>
            <w:r w:rsidRPr="00570E8D">
              <w:rPr>
                <w:rFonts w:ascii="Times New Roman" w:eastAsia="Times New Roman" w:hAnsi="Times New Roman" w:cs="Times New Roman"/>
                <w:lang w:eastAsia="ru-RU"/>
              </w:rPr>
              <w:t>Строителей  д.4б</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Лифтер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Лифтер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д.65</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д.65</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Сторож (вахтер)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val="restart"/>
            <w:tcBorders>
              <w:top w:val="single" w:sz="4" w:space="0" w:color="auto"/>
              <w:left w:val="nil"/>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2</w:t>
            </w:r>
          </w:p>
        </w:tc>
        <w:tc>
          <w:tcPr>
            <w:tcW w:w="1701" w:type="dxa"/>
            <w:vMerge w:val="restart"/>
            <w:tcBorders>
              <w:top w:val="single" w:sz="8" w:space="0" w:color="auto"/>
              <w:left w:val="nil"/>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аналогичные рабочие места</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right w:val="single" w:sz="4"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right w:val="single" w:sz="4"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c>
          <w:tcPr>
            <w:tcW w:w="1701" w:type="dxa"/>
            <w:vMerge/>
            <w:tcBorders>
              <w:left w:val="nil"/>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vMerge/>
            <w:tcBorders>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c>
          <w:tcPr>
            <w:tcW w:w="1701" w:type="dxa"/>
            <w:vMerge/>
            <w:tcBorders>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Великий Устюг ул. Красная д.70</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color w:val="FFFFFF"/>
                <w:lang w:eastAsia="ru-RU"/>
              </w:rPr>
            </w:pPr>
            <w:r w:rsidRPr="00570E8D">
              <w:rPr>
                <w:rFonts w:ascii="Times New Roman" w:eastAsia="Times New Roman" w:hAnsi="Times New Roman" w:cs="Times New Roman"/>
                <w:color w:val="FFFFFF"/>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w:t>
            </w:r>
            <w:proofErr w:type="spellStart"/>
            <w:r w:rsidRPr="00570E8D">
              <w:rPr>
                <w:rFonts w:ascii="Times New Roman" w:eastAsia="Times New Roman" w:hAnsi="Times New Roman" w:cs="Times New Roman"/>
                <w:lang w:eastAsia="ru-RU"/>
              </w:rPr>
              <w:t>Харовск</w:t>
            </w:r>
            <w:proofErr w:type="spellEnd"/>
            <w:r w:rsidRPr="00570E8D">
              <w:rPr>
                <w:rFonts w:ascii="Times New Roman" w:eastAsia="Times New Roman" w:hAnsi="Times New Roman" w:cs="Times New Roman"/>
                <w:lang w:eastAsia="ru-RU"/>
              </w:rPr>
              <w:t xml:space="preserve"> ул. Советская д.15</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Белозерск ул. Сергея Викулова д.7</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Вологда ул. Герцена д.1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1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Вологодская обл., г. Сокол ул. Советская д. 43</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r w:rsidR="00B70EDB" w:rsidRPr="00570E8D" w:rsidTr="00E06834">
        <w:trPr>
          <w:trHeight w:val="415"/>
        </w:trPr>
        <w:tc>
          <w:tcPr>
            <w:tcW w:w="751" w:type="dxa"/>
            <w:tcBorders>
              <w:top w:val="single" w:sz="4" w:space="0" w:color="auto"/>
              <w:left w:val="single" w:sz="4" w:space="0" w:color="auto"/>
              <w:bottom w:val="single" w:sz="4" w:space="0" w:color="auto"/>
              <w:right w:val="single" w:sz="4" w:space="0" w:color="auto"/>
            </w:tcBorders>
          </w:tcPr>
          <w:p w:rsidR="00B70EDB" w:rsidRPr="00570E8D" w:rsidRDefault="00B70EDB" w:rsidP="00B70EDB">
            <w:pPr>
              <w:numPr>
                <w:ilvl w:val="0"/>
                <w:numId w:val="10"/>
              </w:numPr>
              <w:spacing w:after="0" w:line="240" w:lineRule="auto"/>
              <w:contextualSpacing/>
              <w:jc w:val="center"/>
              <w:rPr>
                <w:rFonts w:ascii="Times New Roman" w:hAnsi="Times New Roman" w:cs="Times New Roman"/>
                <w:color w:val="000000"/>
                <w:lang w:eastAsia="ru-RU"/>
              </w:rPr>
            </w:pPr>
          </w:p>
        </w:tc>
        <w:tc>
          <w:tcPr>
            <w:tcW w:w="2948" w:type="dxa"/>
            <w:tcBorders>
              <w:top w:val="single" w:sz="4" w:space="0" w:color="auto"/>
              <w:left w:val="single" w:sz="4" w:space="0" w:color="auto"/>
              <w:bottom w:val="single" w:sz="4" w:space="0" w:color="auto"/>
              <w:right w:val="single" w:sz="4" w:space="0" w:color="auto"/>
            </w:tcBorders>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proofErr w:type="gramStart"/>
            <w:r w:rsidRPr="00570E8D">
              <w:rPr>
                <w:rFonts w:ascii="Times New Roman" w:eastAsia="Times New Roman" w:hAnsi="Times New Roman" w:cs="Times New Roman"/>
                <w:lang w:eastAsia="ru-RU"/>
              </w:rPr>
              <w:t>Вологодская</w:t>
            </w:r>
            <w:proofErr w:type="gramEnd"/>
            <w:r w:rsidRPr="00570E8D">
              <w:rPr>
                <w:rFonts w:ascii="Times New Roman" w:eastAsia="Times New Roman" w:hAnsi="Times New Roman" w:cs="Times New Roman"/>
                <w:lang w:eastAsia="ru-RU"/>
              </w:rPr>
              <w:t xml:space="preserve"> обл., г Бабаево ул. Юбилейная д.11</w:t>
            </w:r>
          </w:p>
        </w:tc>
        <w:tc>
          <w:tcPr>
            <w:tcW w:w="269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уборщик служебных помещений 2 разряда</w:t>
            </w:r>
          </w:p>
        </w:tc>
        <w:tc>
          <w:tcPr>
            <w:tcW w:w="1843" w:type="dxa"/>
            <w:tcBorders>
              <w:top w:val="single" w:sz="4" w:space="0" w:color="auto"/>
              <w:left w:val="nil"/>
              <w:bottom w:val="single" w:sz="4" w:space="0" w:color="auto"/>
              <w:right w:val="single" w:sz="4"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1</w:t>
            </w:r>
          </w:p>
        </w:tc>
        <w:tc>
          <w:tcPr>
            <w:tcW w:w="1701" w:type="dxa"/>
            <w:tcBorders>
              <w:top w:val="single" w:sz="8" w:space="0" w:color="auto"/>
              <w:left w:val="nil"/>
              <w:bottom w:val="single" w:sz="8" w:space="0" w:color="auto"/>
              <w:right w:val="single" w:sz="8" w:space="0" w:color="auto"/>
            </w:tcBorders>
            <w:shd w:val="clear" w:color="auto" w:fill="auto"/>
            <w:vAlign w:val="center"/>
          </w:tcPr>
          <w:p w:rsidR="00B70EDB" w:rsidRPr="00570E8D" w:rsidRDefault="00B70EDB" w:rsidP="00E06834">
            <w:pPr>
              <w:spacing w:after="0" w:line="240" w:lineRule="auto"/>
              <w:jc w:val="center"/>
              <w:rPr>
                <w:rFonts w:ascii="Times New Roman" w:eastAsia="Times New Roman" w:hAnsi="Times New Roman" w:cs="Times New Roman"/>
                <w:lang w:eastAsia="ru-RU"/>
              </w:rPr>
            </w:pPr>
            <w:r w:rsidRPr="00570E8D">
              <w:rPr>
                <w:rFonts w:ascii="Times New Roman" w:eastAsia="Times New Roman" w:hAnsi="Times New Roman" w:cs="Times New Roman"/>
                <w:lang w:eastAsia="ru-RU"/>
              </w:rPr>
              <w:t> </w:t>
            </w:r>
          </w:p>
        </w:tc>
      </w:tr>
    </w:tbl>
    <w:p w:rsidR="00B70EDB" w:rsidRDefault="00B70EDB" w:rsidP="00570E8D">
      <w:pPr>
        <w:spacing w:after="0" w:line="240" w:lineRule="auto"/>
        <w:jc w:val="both"/>
        <w:outlineLvl w:val="0"/>
        <w:rPr>
          <w:rFonts w:ascii="Times New Roman" w:eastAsia="Times New Roman" w:hAnsi="Times New Roman" w:cs="Times New Roman"/>
          <w:sz w:val="24"/>
          <w:szCs w:val="24"/>
          <w:lang w:eastAsia="ru-RU"/>
        </w:rPr>
      </w:pPr>
    </w:p>
    <w:p w:rsidR="00B70EDB" w:rsidRDefault="00B70EDB" w:rsidP="00570E8D">
      <w:pPr>
        <w:spacing w:after="0" w:line="240" w:lineRule="auto"/>
        <w:jc w:val="both"/>
        <w:outlineLvl w:val="0"/>
        <w:rPr>
          <w:rFonts w:ascii="Times New Roman" w:eastAsia="Times New Roman" w:hAnsi="Times New Roman" w:cs="Times New Roman"/>
          <w:sz w:val="24"/>
          <w:szCs w:val="24"/>
          <w:lang w:eastAsia="ru-RU"/>
        </w:rPr>
      </w:pPr>
    </w:p>
    <w:p w:rsidR="005D1142" w:rsidRDefault="005D1142"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62405E" w:rsidRDefault="0062405E" w:rsidP="00570E8D">
      <w:pPr>
        <w:spacing w:after="0" w:line="240" w:lineRule="auto"/>
        <w:jc w:val="right"/>
        <w:rPr>
          <w:rFonts w:ascii="Times New Roman" w:hAnsi="Times New Roman" w:cs="Times New Roman"/>
          <w:bCs/>
          <w:color w:val="000000"/>
          <w:sz w:val="18"/>
          <w:szCs w:val="18"/>
        </w:rPr>
      </w:pPr>
    </w:p>
    <w:p w:rsidR="00570E8D" w:rsidRPr="00570E8D" w:rsidRDefault="005D1142" w:rsidP="00570E8D">
      <w:pPr>
        <w:spacing w:after="0" w:line="240" w:lineRule="auto"/>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lastRenderedPageBreak/>
        <w:t>Пр</w:t>
      </w:r>
      <w:r w:rsidR="0062405E">
        <w:rPr>
          <w:rFonts w:ascii="Times New Roman" w:hAnsi="Times New Roman" w:cs="Times New Roman"/>
          <w:bCs/>
          <w:color w:val="000000"/>
          <w:sz w:val="18"/>
          <w:szCs w:val="18"/>
        </w:rPr>
        <w:t>иложение №2</w:t>
      </w:r>
      <w:r w:rsidR="00570E8D" w:rsidRPr="00570E8D">
        <w:rPr>
          <w:rFonts w:ascii="Times New Roman" w:hAnsi="Times New Roman" w:cs="Times New Roman"/>
          <w:bCs/>
          <w:color w:val="000000"/>
          <w:sz w:val="18"/>
          <w:szCs w:val="18"/>
        </w:rPr>
        <w:t xml:space="preserve"> </w:t>
      </w:r>
    </w:p>
    <w:p w:rsidR="00570E8D" w:rsidRPr="00570E8D" w:rsidRDefault="00570E8D" w:rsidP="00570E8D">
      <w:pPr>
        <w:spacing w:after="0" w:line="240" w:lineRule="auto"/>
        <w:jc w:val="right"/>
        <w:rPr>
          <w:rFonts w:ascii="Times New Roman" w:hAnsi="Times New Roman" w:cs="Times New Roman"/>
          <w:bCs/>
          <w:color w:val="000000"/>
          <w:sz w:val="18"/>
          <w:szCs w:val="18"/>
        </w:rPr>
      </w:pPr>
      <w:r w:rsidRPr="00570E8D">
        <w:rPr>
          <w:rFonts w:ascii="Times New Roman" w:hAnsi="Times New Roman" w:cs="Times New Roman"/>
          <w:bCs/>
          <w:color w:val="000000"/>
          <w:sz w:val="18"/>
          <w:szCs w:val="18"/>
        </w:rPr>
        <w:t xml:space="preserve">                                                               к Приказу </w:t>
      </w:r>
    </w:p>
    <w:p w:rsidR="00570E8D" w:rsidRPr="00570E8D" w:rsidRDefault="00570E8D" w:rsidP="00570E8D">
      <w:pPr>
        <w:spacing w:after="0" w:line="240" w:lineRule="auto"/>
        <w:jc w:val="right"/>
        <w:rPr>
          <w:rFonts w:ascii="Times New Roman" w:hAnsi="Times New Roman" w:cs="Times New Roman"/>
          <w:bCs/>
          <w:color w:val="000000"/>
          <w:sz w:val="18"/>
          <w:szCs w:val="18"/>
        </w:rPr>
      </w:pPr>
      <w:r w:rsidRPr="00570E8D">
        <w:rPr>
          <w:rFonts w:ascii="Times New Roman" w:hAnsi="Times New Roman" w:cs="Times New Roman"/>
          <w:bCs/>
          <w:color w:val="000000"/>
          <w:sz w:val="18"/>
          <w:szCs w:val="18"/>
        </w:rPr>
        <w:t>УФ</w:t>
      </w:r>
      <w:r w:rsidR="00AE1C1C">
        <w:rPr>
          <w:rFonts w:ascii="Times New Roman" w:hAnsi="Times New Roman" w:cs="Times New Roman"/>
          <w:bCs/>
          <w:color w:val="000000"/>
          <w:sz w:val="18"/>
          <w:szCs w:val="18"/>
        </w:rPr>
        <w:t>НС России</w:t>
      </w:r>
      <w:r w:rsidRPr="00570E8D">
        <w:rPr>
          <w:rFonts w:ascii="Times New Roman" w:hAnsi="Times New Roman" w:cs="Times New Roman"/>
          <w:bCs/>
          <w:color w:val="000000"/>
          <w:sz w:val="18"/>
          <w:szCs w:val="18"/>
        </w:rPr>
        <w:t xml:space="preserve"> по Вологодской области </w:t>
      </w:r>
    </w:p>
    <w:p w:rsidR="00570E8D" w:rsidRPr="00570E8D" w:rsidRDefault="00AE1C1C" w:rsidP="00570E8D">
      <w:pPr>
        <w:spacing w:after="0" w:line="240" w:lineRule="auto"/>
        <w:jc w:val="right"/>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от_____ </w:t>
      </w:r>
      <w:r w:rsidR="00570E8D" w:rsidRPr="00570E8D">
        <w:rPr>
          <w:rFonts w:ascii="Times New Roman" w:hAnsi="Times New Roman" w:cs="Times New Roman"/>
          <w:bCs/>
          <w:color w:val="000000"/>
          <w:sz w:val="18"/>
          <w:szCs w:val="18"/>
        </w:rPr>
        <w:t xml:space="preserve"> № ________</w:t>
      </w:r>
    </w:p>
    <w:p w:rsidR="00570E8D" w:rsidRPr="00570E8D" w:rsidRDefault="00570E8D" w:rsidP="00570E8D">
      <w:pPr>
        <w:tabs>
          <w:tab w:val="left" w:pos="2940"/>
          <w:tab w:val="center" w:pos="4749"/>
        </w:tabs>
        <w:jc w:val="center"/>
        <w:rPr>
          <w:bCs/>
          <w:color w:val="000000"/>
        </w:rPr>
      </w:pPr>
    </w:p>
    <w:p w:rsidR="00570E8D" w:rsidRPr="00570E8D" w:rsidRDefault="00570E8D" w:rsidP="00570E8D">
      <w:pPr>
        <w:tabs>
          <w:tab w:val="left" w:pos="2940"/>
          <w:tab w:val="center" w:pos="4749"/>
        </w:tabs>
        <w:spacing w:after="0" w:line="240" w:lineRule="auto"/>
        <w:jc w:val="center"/>
        <w:rPr>
          <w:rFonts w:ascii="Times New Roman" w:hAnsi="Times New Roman" w:cs="Times New Roman"/>
          <w:bCs/>
          <w:color w:val="000000"/>
          <w:sz w:val="24"/>
          <w:szCs w:val="24"/>
        </w:rPr>
      </w:pPr>
      <w:r w:rsidRPr="00570E8D">
        <w:rPr>
          <w:rFonts w:ascii="Times New Roman" w:hAnsi="Times New Roman" w:cs="Times New Roman"/>
          <w:bCs/>
          <w:color w:val="000000"/>
          <w:sz w:val="24"/>
          <w:szCs w:val="24"/>
        </w:rPr>
        <w:t>График</w:t>
      </w:r>
    </w:p>
    <w:p w:rsidR="00570E8D" w:rsidRPr="00570E8D" w:rsidRDefault="00570E8D" w:rsidP="00570E8D">
      <w:pPr>
        <w:widowControl w:val="0"/>
        <w:shd w:val="clear" w:color="auto" w:fill="FFFFFF"/>
        <w:tabs>
          <w:tab w:val="left" w:pos="1500"/>
          <w:tab w:val="center" w:pos="4749"/>
        </w:tabs>
        <w:spacing w:after="0" w:line="240" w:lineRule="auto"/>
        <w:jc w:val="center"/>
        <w:rPr>
          <w:rFonts w:ascii="Times New Roman" w:eastAsia="Georgia" w:hAnsi="Times New Roman" w:cs="Times New Roman"/>
          <w:bCs/>
          <w:color w:val="000000"/>
          <w:sz w:val="24"/>
          <w:szCs w:val="24"/>
        </w:rPr>
      </w:pPr>
      <w:r w:rsidRPr="00570E8D">
        <w:rPr>
          <w:rFonts w:ascii="Times New Roman" w:eastAsia="Georgia" w:hAnsi="Times New Roman" w:cs="Times New Roman"/>
          <w:bCs/>
          <w:color w:val="000000"/>
          <w:sz w:val="24"/>
          <w:szCs w:val="24"/>
        </w:rPr>
        <w:t>проведения специальной оценки условий труда (СОУТ)</w:t>
      </w:r>
    </w:p>
    <w:p w:rsidR="00570E8D" w:rsidRPr="00570E8D" w:rsidRDefault="00AE1C1C" w:rsidP="00570E8D">
      <w:pPr>
        <w:tabs>
          <w:tab w:val="left" w:pos="435"/>
          <w:tab w:val="center" w:pos="4749"/>
        </w:tabs>
        <w:jc w:val="center"/>
        <w:rPr>
          <w:rFonts w:ascii="Times New Roman" w:hAnsi="Times New Roman" w:cs="Times New Roman"/>
          <w:sz w:val="24"/>
          <w:szCs w:val="24"/>
        </w:rPr>
      </w:pPr>
      <w:r>
        <w:rPr>
          <w:rFonts w:ascii="Times New Roman" w:hAnsi="Times New Roman" w:cs="Times New Roman"/>
          <w:sz w:val="24"/>
          <w:szCs w:val="24"/>
        </w:rPr>
        <w:t>в УФНС России по Вологодской</w:t>
      </w:r>
      <w:r w:rsidR="00570E8D" w:rsidRPr="00570E8D">
        <w:rPr>
          <w:rFonts w:ascii="Times New Roman" w:hAnsi="Times New Roman" w:cs="Times New Roman"/>
          <w:sz w:val="24"/>
          <w:szCs w:val="24"/>
        </w:rPr>
        <w:t xml:space="preserve"> области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172"/>
        <w:gridCol w:w="3380"/>
      </w:tblGrid>
      <w:tr w:rsidR="00570E8D" w:rsidRPr="00570E8D" w:rsidTr="00AE1C1C">
        <w:trPr>
          <w:trHeight w:val="448"/>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center"/>
              <w:rPr>
                <w:rFonts w:ascii="Times New Roman" w:hAnsi="Times New Roman" w:cs="Times New Roman"/>
                <w:bCs/>
                <w:color w:val="000000"/>
              </w:rPr>
            </w:pPr>
            <w:r w:rsidRPr="00570E8D">
              <w:rPr>
                <w:rFonts w:ascii="Times New Roman" w:hAnsi="Times New Roman" w:cs="Times New Roman"/>
                <w:bCs/>
                <w:color w:val="000000"/>
              </w:rPr>
              <w:t>№</w:t>
            </w:r>
          </w:p>
          <w:p w:rsidR="00570E8D" w:rsidRPr="00570E8D" w:rsidRDefault="00570E8D" w:rsidP="00570E8D">
            <w:pPr>
              <w:spacing w:after="0" w:line="240" w:lineRule="auto"/>
              <w:jc w:val="center"/>
              <w:rPr>
                <w:rFonts w:ascii="Times New Roman" w:hAnsi="Times New Roman" w:cs="Times New Roman"/>
                <w:bCs/>
                <w:color w:val="000000"/>
              </w:rPr>
            </w:pPr>
            <w:proofErr w:type="gramStart"/>
            <w:r w:rsidRPr="00570E8D">
              <w:rPr>
                <w:rFonts w:ascii="Times New Roman" w:hAnsi="Times New Roman" w:cs="Times New Roman"/>
                <w:bCs/>
                <w:color w:val="000000"/>
              </w:rPr>
              <w:t>п</w:t>
            </w:r>
            <w:proofErr w:type="gramEnd"/>
            <w:r w:rsidRPr="00570E8D">
              <w:rPr>
                <w:rFonts w:ascii="Times New Roman" w:hAnsi="Times New Roman" w:cs="Times New Roman"/>
                <w:bCs/>
                <w:color w:val="000000"/>
              </w:rPr>
              <w:t>/п</w:t>
            </w:r>
          </w:p>
        </w:tc>
        <w:tc>
          <w:tcPr>
            <w:tcW w:w="6172"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center"/>
              <w:rPr>
                <w:rFonts w:ascii="Times New Roman" w:hAnsi="Times New Roman" w:cs="Times New Roman"/>
                <w:bCs/>
                <w:color w:val="000000"/>
              </w:rPr>
            </w:pPr>
            <w:r w:rsidRPr="00570E8D">
              <w:rPr>
                <w:rFonts w:ascii="Times New Roman" w:hAnsi="Times New Roman" w:cs="Times New Roman"/>
                <w:bCs/>
                <w:color w:val="000000"/>
              </w:rPr>
              <w:t>Этапы</w:t>
            </w:r>
          </w:p>
        </w:tc>
        <w:tc>
          <w:tcPr>
            <w:tcW w:w="3380"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center"/>
              <w:rPr>
                <w:rFonts w:ascii="Times New Roman" w:hAnsi="Times New Roman" w:cs="Times New Roman"/>
                <w:bCs/>
                <w:color w:val="000000"/>
              </w:rPr>
            </w:pPr>
            <w:r w:rsidRPr="00570E8D">
              <w:rPr>
                <w:rFonts w:ascii="Times New Roman" w:hAnsi="Times New Roman" w:cs="Times New Roman"/>
                <w:bCs/>
                <w:color w:val="000000"/>
              </w:rPr>
              <w:t>Сроки</w:t>
            </w:r>
          </w:p>
        </w:tc>
      </w:tr>
      <w:tr w:rsidR="00570E8D" w:rsidRPr="00570E8D" w:rsidTr="00AE1C1C">
        <w:trPr>
          <w:trHeight w:val="434"/>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1.</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Подготовка перечня рабочих мест для проведения специальной оценки условий труда (СОУТ)</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В течение 10-ти календарных дней после утверждения приказа</w:t>
            </w:r>
          </w:p>
        </w:tc>
      </w:tr>
      <w:tr w:rsidR="00570E8D" w:rsidRPr="00570E8D" w:rsidTr="00AE1C1C">
        <w:trPr>
          <w:trHeight w:val="353"/>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 xml:space="preserve">2. </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Организовать работу по закл</w:t>
            </w:r>
            <w:r w:rsidR="00AE1C1C">
              <w:rPr>
                <w:rFonts w:ascii="Times New Roman" w:hAnsi="Times New Roman" w:cs="Times New Roman"/>
                <w:bCs/>
                <w:color w:val="000000"/>
              </w:rPr>
              <w:t>ючению государственного контракта на проведение СОУТ</w:t>
            </w:r>
            <w:r w:rsidRPr="00570E8D">
              <w:rPr>
                <w:rFonts w:ascii="Times New Roman" w:hAnsi="Times New Roman" w:cs="Times New Roman"/>
                <w:bCs/>
                <w:color w:val="000000"/>
              </w:rPr>
              <w:t xml:space="preserve"> </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В течение 30-ти календарных дней после утверждения приказа</w:t>
            </w:r>
          </w:p>
        </w:tc>
      </w:tr>
      <w:tr w:rsidR="00570E8D" w:rsidRPr="00570E8D" w:rsidTr="00AE1C1C">
        <w:trPr>
          <w:trHeight w:val="353"/>
        </w:trPr>
        <w:tc>
          <w:tcPr>
            <w:tcW w:w="513"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3.</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Предоставление всей необходимой информации для проведения СОУТ в Аттестующую организацию.</w:t>
            </w:r>
          </w:p>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Получение от Аттестующей организации Уведомления о получении идентификационного номера</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 xml:space="preserve">В </w:t>
            </w:r>
            <w:r w:rsidR="0062405E">
              <w:rPr>
                <w:rFonts w:ascii="Times New Roman" w:hAnsi="Times New Roman" w:cs="Times New Roman"/>
                <w:bCs/>
                <w:color w:val="000000"/>
              </w:rPr>
              <w:t>сроки, предусмотренные контрактом</w:t>
            </w:r>
          </w:p>
          <w:p w:rsidR="00570E8D" w:rsidRPr="00570E8D" w:rsidRDefault="00570E8D" w:rsidP="00570E8D">
            <w:pPr>
              <w:spacing w:after="0" w:line="240" w:lineRule="auto"/>
              <w:rPr>
                <w:rFonts w:ascii="Times New Roman" w:hAnsi="Times New Roman" w:cs="Times New Roman"/>
                <w:bCs/>
                <w:color w:val="000000"/>
              </w:rPr>
            </w:pPr>
          </w:p>
          <w:p w:rsidR="00570E8D" w:rsidRPr="00570E8D" w:rsidRDefault="00570E8D" w:rsidP="00570E8D">
            <w:pPr>
              <w:spacing w:after="0" w:line="240" w:lineRule="auto"/>
              <w:rPr>
                <w:rFonts w:ascii="Times New Roman" w:hAnsi="Times New Roman" w:cs="Times New Roman"/>
                <w:bCs/>
                <w:color w:val="000000"/>
              </w:rPr>
            </w:pPr>
          </w:p>
        </w:tc>
      </w:tr>
      <w:tr w:rsidR="00570E8D" w:rsidRPr="00570E8D" w:rsidTr="00AE1C1C">
        <w:trPr>
          <w:trHeight w:val="339"/>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4.</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color w:val="000000"/>
                <w:shd w:val="clear" w:color="auto" w:fill="FFFFFF"/>
              </w:rPr>
              <w:t>Проведение экспертами организации-исполнителя идентификации потенциально вредных и (или) опасных производственных факторов, проведение исследований (измерений) идентифицированных вредных и (или) опасных производственных факторов, проведение оценки условий труда, проведение оценки эффективности применения средств индивидуальной защиты (при необходимости). Составление отчета по СОУТ</w:t>
            </w:r>
            <w:r w:rsidRPr="00570E8D">
              <w:rPr>
                <w:rFonts w:ascii="Times New Roman" w:hAnsi="Times New Roman" w:cs="Times New Roman"/>
                <w:bCs/>
                <w:color w:val="000000"/>
              </w:rPr>
              <w:t xml:space="preserve"> экспертом Аттестующей организации</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 xml:space="preserve">В </w:t>
            </w:r>
            <w:r w:rsidR="0062405E">
              <w:rPr>
                <w:rFonts w:ascii="Times New Roman" w:hAnsi="Times New Roman" w:cs="Times New Roman"/>
                <w:bCs/>
                <w:color w:val="000000"/>
              </w:rPr>
              <w:t>сроки, предусмотренные контрактом</w:t>
            </w:r>
          </w:p>
        </w:tc>
      </w:tr>
      <w:tr w:rsidR="00570E8D" w:rsidRPr="00570E8D" w:rsidTr="00AE1C1C">
        <w:trPr>
          <w:trHeight w:val="367"/>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5.</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color w:val="000000"/>
                <w:shd w:val="clear" w:color="auto" w:fill="FFFFFF"/>
              </w:rPr>
              <w:t>Рассмотрение и утверждение отчета о проведении СОУТ</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В течение 10-ти рабочих дней после представления отчета</w:t>
            </w:r>
          </w:p>
        </w:tc>
      </w:tr>
      <w:tr w:rsidR="00570E8D" w:rsidRPr="00570E8D" w:rsidTr="00AE1C1C">
        <w:trPr>
          <w:trHeight w:val="352"/>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6.</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color w:val="000000"/>
                <w:shd w:val="clear" w:color="auto" w:fill="FFFFFF"/>
              </w:rPr>
              <w:t>Ознакомление работников с результатами проведения СОУТ</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iCs/>
                <w:color w:val="000000"/>
              </w:rPr>
              <w:t>Не позднее 30-ти календарных дней со дня утверждения отчета о проведении СОУТ</w:t>
            </w:r>
          </w:p>
        </w:tc>
      </w:tr>
      <w:tr w:rsidR="00570E8D" w:rsidRPr="00570E8D" w:rsidTr="00AE1C1C">
        <w:trPr>
          <w:trHeight w:val="503"/>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7.</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Представление отчета о СОУТ в Аттестующую организацию</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В течени</w:t>
            </w:r>
            <w:proofErr w:type="gramStart"/>
            <w:r w:rsidRPr="00570E8D">
              <w:rPr>
                <w:rFonts w:ascii="Times New Roman" w:hAnsi="Times New Roman" w:cs="Times New Roman"/>
                <w:bCs/>
                <w:color w:val="000000"/>
              </w:rPr>
              <w:t>и</w:t>
            </w:r>
            <w:proofErr w:type="gramEnd"/>
            <w:r w:rsidRPr="00570E8D">
              <w:rPr>
                <w:rFonts w:ascii="Times New Roman" w:hAnsi="Times New Roman" w:cs="Times New Roman"/>
                <w:bCs/>
                <w:color w:val="000000"/>
              </w:rPr>
              <w:t xml:space="preserve"> трёх календарных дней с даты утверждения отчета о </w:t>
            </w:r>
            <w:r w:rsidRPr="00570E8D">
              <w:rPr>
                <w:rFonts w:ascii="Times New Roman" w:hAnsi="Times New Roman" w:cs="Times New Roman"/>
                <w:iCs/>
              </w:rPr>
              <w:t>СОУТ</w:t>
            </w:r>
          </w:p>
        </w:tc>
      </w:tr>
      <w:tr w:rsidR="00570E8D" w:rsidRPr="00570E8D" w:rsidTr="00AE1C1C">
        <w:trPr>
          <w:trHeight w:val="503"/>
        </w:trPr>
        <w:tc>
          <w:tcPr>
            <w:tcW w:w="513" w:type="dxa"/>
            <w:tcBorders>
              <w:top w:val="single" w:sz="4" w:space="0" w:color="auto"/>
              <w:left w:val="single" w:sz="4" w:space="0" w:color="auto"/>
              <w:bottom w:val="single" w:sz="4" w:space="0" w:color="auto"/>
              <w:right w:val="single" w:sz="4" w:space="0" w:color="auto"/>
            </w:tcBorders>
            <w:hideMark/>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8.</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1050C4">
            <w:pPr>
              <w:autoSpaceDE w:val="0"/>
              <w:autoSpaceDN w:val="0"/>
              <w:adjustRightInd w:val="0"/>
              <w:spacing w:after="0" w:line="240" w:lineRule="auto"/>
              <w:jc w:val="both"/>
              <w:rPr>
                <w:rFonts w:ascii="Times New Roman" w:hAnsi="Times New Roman" w:cs="Times New Roman"/>
                <w:bCs/>
                <w:color w:val="000000"/>
              </w:rPr>
            </w:pPr>
            <w:proofErr w:type="gramStart"/>
            <w:r w:rsidRPr="001050C4">
              <w:rPr>
                <w:rFonts w:ascii="Times New Roman" w:hAnsi="Times New Roman" w:cs="Times New Roman"/>
                <w:bCs/>
                <w:color w:val="000000"/>
              </w:rPr>
              <w:t xml:space="preserve">Размещение информации о проведенной СОУТ на официальном сайте </w:t>
            </w:r>
            <w:r w:rsidR="00AE1C1C" w:rsidRPr="001050C4">
              <w:rPr>
                <w:rFonts w:ascii="Times New Roman" w:hAnsi="Times New Roman" w:cs="Times New Roman"/>
                <w:bCs/>
                <w:color w:val="000000"/>
              </w:rPr>
              <w:t xml:space="preserve">УФНС России по Вологодской области </w:t>
            </w:r>
            <w:r w:rsidR="00AE1C1C" w:rsidRPr="001050C4">
              <w:rPr>
                <w:rFonts w:ascii="Times New Roman" w:hAnsi="Times New Roman" w:cs="Times New Roman"/>
              </w:rPr>
              <w:t>(при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w:t>
            </w:r>
            <w:r w:rsidR="001050C4" w:rsidRPr="001050C4">
              <w:rPr>
                <w:rFonts w:ascii="Times New Roman" w:hAnsi="Times New Roman" w:cs="Times New Roman"/>
              </w:rPr>
              <w:t xml:space="preserve"> </w:t>
            </w:r>
            <w:r w:rsidRPr="001050C4">
              <w:rPr>
                <w:rFonts w:ascii="Times New Roman" w:hAnsi="Times New Roman" w:cs="Times New Roman"/>
                <w:bCs/>
              </w:rPr>
              <w:t>в соотв</w:t>
            </w:r>
            <w:r w:rsidR="00AE1C1C" w:rsidRPr="001050C4">
              <w:rPr>
                <w:rFonts w:ascii="Times New Roman" w:hAnsi="Times New Roman" w:cs="Times New Roman"/>
                <w:bCs/>
              </w:rPr>
              <w:t>етствии со ст.15</w:t>
            </w:r>
            <w:proofErr w:type="gramEnd"/>
            <w:r w:rsidR="00AE1C1C" w:rsidRPr="001050C4">
              <w:rPr>
                <w:rFonts w:ascii="Times New Roman" w:hAnsi="Times New Roman" w:cs="Times New Roman"/>
                <w:bCs/>
              </w:rPr>
              <w:t xml:space="preserve"> </w:t>
            </w:r>
            <w:r w:rsidR="001050C4" w:rsidRPr="001050C4">
              <w:rPr>
                <w:rFonts w:ascii="Times New Roman" w:hAnsi="Times New Roman" w:cs="Times New Roman"/>
                <w:bCs/>
              </w:rPr>
              <w:t xml:space="preserve">Федерального </w:t>
            </w:r>
            <w:r w:rsidR="00AE1C1C" w:rsidRPr="001050C4">
              <w:rPr>
                <w:rFonts w:ascii="Times New Roman" w:hAnsi="Times New Roman" w:cs="Times New Roman"/>
                <w:bCs/>
              </w:rPr>
              <w:t>закона №</w:t>
            </w:r>
            <w:r w:rsidR="001050C4" w:rsidRPr="001050C4">
              <w:rPr>
                <w:rFonts w:ascii="Times New Roman" w:hAnsi="Times New Roman" w:cs="Times New Roman"/>
                <w:bCs/>
              </w:rPr>
              <w:t xml:space="preserve"> </w:t>
            </w:r>
            <w:r w:rsidR="00AE1C1C" w:rsidRPr="001050C4">
              <w:rPr>
                <w:rFonts w:ascii="Times New Roman" w:hAnsi="Times New Roman" w:cs="Times New Roman"/>
                <w:bCs/>
              </w:rPr>
              <w:t>426-ФЗ</w:t>
            </w:r>
            <w:r w:rsidR="001050C4" w:rsidRPr="001050C4">
              <w:rPr>
                <w:rFonts w:ascii="Times New Roman" w:hAnsi="Times New Roman" w:cs="Times New Roman"/>
                <w:bCs/>
              </w:rPr>
              <w:t xml:space="preserve"> </w:t>
            </w:r>
            <w:r w:rsidR="001050C4">
              <w:rPr>
                <w:rFonts w:ascii="Times New Roman" w:hAnsi="Times New Roman" w:cs="Times New Roman"/>
                <w:bCs/>
              </w:rPr>
              <w:t>«</w:t>
            </w:r>
            <w:r w:rsidR="001050C4" w:rsidRPr="001050C4">
              <w:rPr>
                <w:rFonts w:ascii="Times New Roman" w:eastAsia="Times New Roman" w:hAnsi="Times New Roman" w:cs="Times New Roman"/>
                <w:lang w:eastAsia="ru-RU"/>
              </w:rPr>
              <w:t>О с</w:t>
            </w:r>
            <w:r w:rsidR="001050C4">
              <w:rPr>
                <w:rFonts w:ascii="Times New Roman" w:eastAsia="Times New Roman" w:hAnsi="Times New Roman" w:cs="Times New Roman"/>
                <w:lang w:eastAsia="ru-RU"/>
              </w:rPr>
              <w:t>пециальной оценке условий труда»</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В течени</w:t>
            </w:r>
            <w:proofErr w:type="gramStart"/>
            <w:r w:rsidRPr="00570E8D">
              <w:rPr>
                <w:rFonts w:ascii="Times New Roman" w:hAnsi="Times New Roman" w:cs="Times New Roman"/>
                <w:bCs/>
                <w:color w:val="000000"/>
              </w:rPr>
              <w:t>и</w:t>
            </w:r>
            <w:proofErr w:type="gramEnd"/>
            <w:r w:rsidRPr="00570E8D">
              <w:rPr>
                <w:rFonts w:ascii="Times New Roman" w:hAnsi="Times New Roman" w:cs="Times New Roman"/>
                <w:bCs/>
                <w:color w:val="000000"/>
              </w:rPr>
              <w:t xml:space="preserve"> 30-ти календарных дней с даты утверждения отчета о </w:t>
            </w:r>
            <w:r w:rsidRPr="00570E8D">
              <w:rPr>
                <w:rFonts w:ascii="Times New Roman" w:hAnsi="Times New Roman" w:cs="Times New Roman"/>
                <w:iCs/>
              </w:rPr>
              <w:t>СОУТ</w:t>
            </w:r>
          </w:p>
        </w:tc>
      </w:tr>
      <w:tr w:rsidR="00570E8D" w:rsidRPr="00570E8D" w:rsidTr="00AE1C1C">
        <w:trPr>
          <w:trHeight w:val="503"/>
        </w:trPr>
        <w:tc>
          <w:tcPr>
            <w:tcW w:w="513"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9.</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1050C4">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 xml:space="preserve"> </w:t>
            </w:r>
            <w:proofErr w:type="gramStart"/>
            <w:r w:rsidRPr="00570E8D">
              <w:rPr>
                <w:rFonts w:ascii="Times New Roman" w:hAnsi="Times New Roman" w:cs="Times New Roman"/>
                <w:bCs/>
                <w:color w:val="000000"/>
              </w:rPr>
              <w:t>Контроль за</w:t>
            </w:r>
            <w:proofErr w:type="gramEnd"/>
            <w:r w:rsidRPr="00570E8D">
              <w:rPr>
                <w:rFonts w:ascii="Times New Roman" w:hAnsi="Times New Roman" w:cs="Times New Roman"/>
                <w:bCs/>
                <w:color w:val="000000"/>
              </w:rPr>
              <w:t xml:space="preserve"> внесением Аттестующей организацией сведений о результатах проведения СОУТ в информационную систему учета в соответствии со ст.18 </w:t>
            </w:r>
            <w:r w:rsidR="001050C4" w:rsidRPr="001050C4">
              <w:rPr>
                <w:rFonts w:ascii="Times New Roman" w:hAnsi="Times New Roman" w:cs="Times New Roman"/>
                <w:bCs/>
              </w:rPr>
              <w:t xml:space="preserve">Федерального закона № 426-ФЗ </w:t>
            </w:r>
            <w:r w:rsidR="001050C4">
              <w:rPr>
                <w:rFonts w:ascii="Times New Roman" w:hAnsi="Times New Roman" w:cs="Times New Roman"/>
                <w:bCs/>
              </w:rPr>
              <w:t>«</w:t>
            </w:r>
            <w:r w:rsidR="001050C4" w:rsidRPr="001050C4">
              <w:rPr>
                <w:rFonts w:ascii="Times New Roman" w:eastAsia="Times New Roman" w:hAnsi="Times New Roman" w:cs="Times New Roman"/>
                <w:lang w:eastAsia="ru-RU"/>
              </w:rPr>
              <w:t>О с</w:t>
            </w:r>
            <w:r w:rsidR="001050C4">
              <w:rPr>
                <w:rFonts w:ascii="Times New Roman" w:eastAsia="Times New Roman" w:hAnsi="Times New Roman" w:cs="Times New Roman"/>
                <w:lang w:eastAsia="ru-RU"/>
              </w:rPr>
              <w:t>пециальной оценке условий труда»</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В течени</w:t>
            </w:r>
            <w:proofErr w:type="gramStart"/>
            <w:r w:rsidRPr="00570E8D">
              <w:rPr>
                <w:rFonts w:ascii="Times New Roman" w:hAnsi="Times New Roman" w:cs="Times New Roman"/>
                <w:bCs/>
                <w:color w:val="000000"/>
              </w:rPr>
              <w:t>и</w:t>
            </w:r>
            <w:proofErr w:type="gramEnd"/>
            <w:r w:rsidRPr="00570E8D">
              <w:rPr>
                <w:rFonts w:ascii="Times New Roman" w:hAnsi="Times New Roman" w:cs="Times New Roman"/>
                <w:bCs/>
                <w:color w:val="000000"/>
              </w:rPr>
              <w:t xml:space="preserve"> 10-ти рабочих дней с даты утверждения отчета о </w:t>
            </w:r>
            <w:r w:rsidRPr="00570E8D">
              <w:rPr>
                <w:rFonts w:ascii="Times New Roman" w:hAnsi="Times New Roman" w:cs="Times New Roman"/>
                <w:iCs/>
              </w:rPr>
              <w:t>СОУТ</w:t>
            </w:r>
          </w:p>
        </w:tc>
      </w:tr>
      <w:tr w:rsidR="00570E8D" w:rsidRPr="00570E8D" w:rsidTr="00AE1C1C">
        <w:trPr>
          <w:trHeight w:val="503"/>
        </w:trPr>
        <w:tc>
          <w:tcPr>
            <w:tcW w:w="513"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 xml:space="preserve">10. </w:t>
            </w:r>
          </w:p>
        </w:tc>
        <w:tc>
          <w:tcPr>
            <w:tcW w:w="6172" w:type="dxa"/>
            <w:tcBorders>
              <w:top w:val="single" w:sz="4" w:space="0" w:color="auto"/>
              <w:left w:val="single" w:sz="4" w:space="0" w:color="auto"/>
              <w:bottom w:val="single" w:sz="4" w:space="0" w:color="auto"/>
              <w:right w:val="single" w:sz="4" w:space="0" w:color="auto"/>
            </w:tcBorders>
          </w:tcPr>
          <w:p w:rsidR="00570E8D" w:rsidRPr="00570E8D" w:rsidRDefault="00570E8D" w:rsidP="001050C4">
            <w:pPr>
              <w:spacing w:after="0" w:line="240" w:lineRule="auto"/>
              <w:jc w:val="both"/>
              <w:rPr>
                <w:rFonts w:ascii="Times New Roman" w:hAnsi="Times New Roman" w:cs="Times New Roman"/>
                <w:bCs/>
                <w:color w:val="000000"/>
              </w:rPr>
            </w:pPr>
            <w:r w:rsidRPr="00570E8D">
              <w:rPr>
                <w:rFonts w:ascii="Times New Roman" w:hAnsi="Times New Roman" w:cs="Times New Roman"/>
                <w:bCs/>
                <w:color w:val="000000"/>
              </w:rPr>
              <w:t xml:space="preserve">Подача в территориальный отдел федерального органа контроля за соблюдением трудового </w:t>
            </w:r>
            <w:proofErr w:type="gramStart"/>
            <w:r w:rsidRPr="00570E8D">
              <w:rPr>
                <w:rFonts w:ascii="Times New Roman" w:hAnsi="Times New Roman" w:cs="Times New Roman"/>
                <w:bCs/>
                <w:color w:val="000000"/>
              </w:rPr>
              <w:t>законодательства декларации соответствия условий труда</w:t>
            </w:r>
            <w:proofErr w:type="gramEnd"/>
            <w:r w:rsidRPr="00570E8D">
              <w:rPr>
                <w:rFonts w:ascii="Times New Roman" w:hAnsi="Times New Roman" w:cs="Times New Roman"/>
                <w:bCs/>
                <w:color w:val="000000"/>
              </w:rPr>
              <w:t xml:space="preserve"> в соответствии с ст.11</w:t>
            </w:r>
            <w:r w:rsidR="001050C4" w:rsidRPr="001050C4">
              <w:rPr>
                <w:rFonts w:ascii="Times New Roman" w:hAnsi="Times New Roman" w:cs="Times New Roman"/>
                <w:bCs/>
              </w:rPr>
              <w:t xml:space="preserve"> Федерального закона № 426-ФЗ </w:t>
            </w:r>
            <w:r w:rsidR="001050C4">
              <w:rPr>
                <w:rFonts w:ascii="Times New Roman" w:hAnsi="Times New Roman" w:cs="Times New Roman"/>
                <w:bCs/>
              </w:rPr>
              <w:t>«</w:t>
            </w:r>
            <w:r w:rsidR="001050C4" w:rsidRPr="001050C4">
              <w:rPr>
                <w:rFonts w:ascii="Times New Roman" w:eastAsia="Times New Roman" w:hAnsi="Times New Roman" w:cs="Times New Roman"/>
                <w:lang w:eastAsia="ru-RU"/>
              </w:rPr>
              <w:t>О с</w:t>
            </w:r>
            <w:r w:rsidR="001050C4">
              <w:rPr>
                <w:rFonts w:ascii="Times New Roman" w:eastAsia="Times New Roman" w:hAnsi="Times New Roman" w:cs="Times New Roman"/>
                <w:lang w:eastAsia="ru-RU"/>
              </w:rPr>
              <w:t>пециальной оценке условий труда»</w:t>
            </w:r>
            <w:r w:rsidRPr="00570E8D">
              <w:rPr>
                <w:rFonts w:ascii="Times New Roman" w:hAnsi="Times New Roman" w:cs="Times New Roman"/>
                <w:bCs/>
                <w:color w:val="000000"/>
              </w:rPr>
              <w:t xml:space="preserve"> </w:t>
            </w:r>
          </w:p>
        </w:tc>
        <w:tc>
          <w:tcPr>
            <w:tcW w:w="3380" w:type="dxa"/>
            <w:tcBorders>
              <w:top w:val="single" w:sz="4" w:space="0" w:color="auto"/>
              <w:left w:val="single" w:sz="4" w:space="0" w:color="auto"/>
              <w:bottom w:val="single" w:sz="4" w:space="0" w:color="auto"/>
              <w:right w:val="single" w:sz="4" w:space="0" w:color="auto"/>
            </w:tcBorders>
          </w:tcPr>
          <w:p w:rsidR="00570E8D" w:rsidRPr="00570E8D" w:rsidRDefault="00570E8D" w:rsidP="00570E8D">
            <w:pPr>
              <w:spacing w:after="0" w:line="240" w:lineRule="auto"/>
              <w:rPr>
                <w:rFonts w:ascii="Times New Roman" w:hAnsi="Times New Roman" w:cs="Times New Roman"/>
                <w:bCs/>
                <w:color w:val="000000"/>
              </w:rPr>
            </w:pPr>
            <w:r w:rsidRPr="00570E8D">
              <w:rPr>
                <w:rFonts w:ascii="Times New Roman" w:hAnsi="Times New Roman" w:cs="Times New Roman"/>
                <w:bCs/>
                <w:color w:val="000000"/>
              </w:rPr>
              <w:t>В течение 30-ти рабочих дней со дня внесения сведений о СОУТ в информационную систему</w:t>
            </w:r>
          </w:p>
        </w:tc>
      </w:tr>
    </w:tbl>
    <w:p w:rsidR="00570E8D" w:rsidRPr="00570E8D" w:rsidRDefault="00570E8D" w:rsidP="00570E8D">
      <w:pPr>
        <w:spacing w:after="0" w:line="240" w:lineRule="auto"/>
        <w:ind w:firstLine="5662"/>
        <w:outlineLvl w:val="2"/>
        <w:rPr>
          <w:rFonts w:ascii="Times New Roman" w:eastAsia="Times New Roman" w:hAnsi="Times New Roman" w:cs="Times New Roman"/>
          <w:szCs w:val="20"/>
          <w:lang w:eastAsia="ru-RU"/>
        </w:rPr>
      </w:pPr>
    </w:p>
    <w:p w:rsidR="00570E8D" w:rsidRPr="00570E8D" w:rsidRDefault="00570E8D" w:rsidP="00570E8D">
      <w:pPr>
        <w:spacing w:after="0" w:line="240" w:lineRule="auto"/>
        <w:ind w:firstLine="5662"/>
        <w:outlineLvl w:val="2"/>
        <w:rPr>
          <w:rFonts w:ascii="Times New Roman" w:eastAsia="Times New Roman" w:hAnsi="Times New Roman" w:cs="Times New Roman"/>
          <w:szCs w:val="20"/>
          <w:lang w:eastAsia="ru-RU"/>
        </w:rPr>
      </w:pPr>
    </w:p>
    <w:p w:rsidR="00570E8D" w:rsidRPr="00570E8D" w:rsidRDefault="00570E8D" w:rsidP="00570E8D">
      <w:pPr>
        <w:spacing w:after="0" w:line="240" w:lineRule="auto"/>
        <w:ind w:firstLine="5662"/>
        <w:outlineLvl w:val="2"/>
        <w:rPr>
          <w:rFonts w:ascii="Times New Roman" w:eastAsia="Times New Roman" w:hAnsi="Times New Roman" w:cs="Times New Roman"/>
          <w:szCs w:val="20"/>
          <w:lang w:eastAsia="ru-RU"/>
        </w:rPr>
      </w:pPr>
    </w:p>
    <w:p w:rsidR="00570E8D" w:rsidRPr="00570E8D" w:rsidRDefault="00570E8D" w:rsidP="00570E8D">
      <w:pPr>
        <w:spacing w:after="0" w:line="240" w:lineRule="auto"/>
        <w:ind w:firstLine="5662"/>
        <w:outlineLvl w:val="2"/>
        <w:rPr>
          <w:rFonts w:ascii="Times New Roman" w:eastAsia="Times New Roman" w:hAnsi="Times New Roman" w:cs="Times New Roman"/>
          <w:szCs w:val="20"/>
          <w:lang w:eastAsia="ru-RU"/>
        </w:rPr>
      </w:pPr>
    </w:p>
    <w:p w:rsidR="00570E8D" w:rsidRPr="00570E8D" w:rsidRDefault="00570E8D" w:rsidP="00570E8D">
      <w:pPr>
        <w:spacing w:after="0" w:line="240" w:lineRule="auto"/>
        <w:ind w:firstLine="5662"/>
        <w:outlineLvl w:val="2"/>
        <w:rPr>
          <w:rFonts w:ascii="Times New Roman" w:eastAsia="Times New Roman" w:hAnsi="Times New Roman" w:cs="Times New Roman"/>
          <w:szCs w:val="20"/>
          <w:lang w:eastAsia="ru-RU"/>
        </w:rPr>
      </w:pPr>
    </w:p>
    <w:p w:rsidR="00570E8D" w:rsidRPr="00862809" w:rsidRDefault="00570E8D" w:rsidP="00570E8D">
      <w:pPr>
        <w:spacing w:after="0" w:line="240" w:lineRule="auto"/>
        <w:jc w:val="right"/>
        <w:rPr>
          <w:rFonts w:ascii="Times New Roman" w:hAnsi="Times New Roman"/>
          <w:sz w:val="18"/>
          <w:szCs w:val="18"/>
        </w:rPr>
      </w:pPr>
      <w:r w:rsidRPr="00862809">
        <w:rPr>
          <w:rFonts w:ascii="Times New Roman" w:hAnsi="Times New Roman"/>
          <w:sz w:val="18"/>
          <w:szCs w:val="18"/>
        </w:rPr>
        <w:t>Приложение № 3</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hAnsi="Times New Roman"/>
        </w:rPr>
        <w:t xml:space="preserve"> </w:t>
      </w:r>
      <w:r w:rsidRPr="00570E8D">
        <w:rPr>
          <w:rFonts w:ascii="Times New Roman" w:eastAsia="Times New Roman" w:hAnsi="Times New Roman" w:cs="Times New Roman"/>
          <w:sz w:val="18"/>
          <w:szCs w:val="18"/>
          <w:lang w:eastAsia="ru-RU"/>
        </w:rPr>
        <w:t xml:space="preserve">к Государственному Контракту </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от __.__.2026 № __</w:t>
      </w:r>
    </w:p>
    <w:p w:rsidR="00570E8D" w:rsidRPr="00570E8D" w:rsidRDefault="00570E8D" w:rsidP="00570E8D">
      <w:pPr>
        <w:spacing w:after="0" w:line="240" w:lineRule="auto"/>
        <w:ind w:firstLine="5662"/>
        <w:outlineLvl w:val="2"/>
        <w:rPr>
          <w:rFonts w:ascii="Times New Roman" w:eastAsia="Times New Roman" w:hAnsi="Times New Roman" w:cs="Times New Roman"/>
          <w:sz w:val="24"/>
          <w:szCs w:val="20"/>
          <w:lang w:eastAsia="ru-RU"/>
        </w:rPr>
      </w:pPr>
    </w:p>
    <w:p w:rsidR="00570E8D" w:rsidRPr="00570E8D" w:rsidRDefault="00570E8D" w:rsidP="00570E8D">
      <w:pPr>
        <w:spacing w:after="0" w:line="240" w:lineRule="auto"/>
        <w:jc w:val="center"/>
        <w:rPr>
          <w:rFonts w:ascii="Times New Roman" w:eastAsia="Times New Roman" w:hAnsi="Times New Roman" w:cs="Times New Roman"/>
          <w:b/>
          <w:color w:val="000000"/>
          <w:szCs w:val="20"/>
          <w:lang w:eastAsia="ru-RU"/>
        </w:rPr>
      </w:pPr>
      <w:r w:rsidRPr="00570E8D">
        <w:rPr>
          <w:rFonts w:ascii="Times New Roman" w:eastAsia="Times New Roman" w:hAnsi="Times New Roman" w:cs="Times New Roman"/>
          <w:b/>
          <w:szCs w:val="20"/>
          <w:lang w:val="ru" w:eastAsia="ru-RU"/>
        </w:rPr>
        <w:t>СВЕДЕНИЯ ОБ ОРГАНИЗАЦИИ-ЗАКАЗЧИКЕ (ФОРМА)</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Организация (полное наименование): ________________________________________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Фактический адрес (место осуществления деятельности):</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___________________________________________________________________________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Место нахождения:</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___________________________________________________________________________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телефон __________________, электронный адрес __________________,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факс ____________________.</w:t>
      </w:r>
    </w:p>
    <w:p w:rsidR="00570E8D" w:rsidRPr="00570E8D" w:rsidRDefault="00570E8D" w:rsidP="00570E8D">
      <w:pPr>
        <w:spacing w:after="0" w:line="240" w:lineRule="auto"/>
        <w:rPr>
          <w:rFonts w:ascii="Times New Roman" w:hAnsi="Times New Roman" w:cs="Times New Roman"/>
        </w:rPr>
      </w:pP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Руководитель ______________________________________________________________</w:t>
      </w:r>
    </w:p>
    <w:p w:rsidR="00570E8D" w:rsidRPr="00570E8D" w:rsidRDefault="00570E8D" w:rsidP="00570E8D">
      <w:pPr>
        <w:spacing w:after="0" w:line="240" w:lineRule="auto"/>
        <w:rPr>
          <w:rFonts w:ascii="Times New Roman" w:hAnsi="Times New Roman" w:cs="Times New Roman"/>
          <w:sz w:val="20"/>
        </w:rPr>
      </w:pPr>
      <w:r w:rsidRPr="00570E8D">
        <w:rPr>
          <w:rFonts w:ascii="Times New Roman" w:hAnsi="Times New Roman" w:cs="Times New Roman"/>
          <w:sz w:val="24"/>
        </w:rPr>
        <w:t xml:space="preserve">                             </w:t>
      </w:r>
      <w:r w:rsidRPr="00570E8D">
        <w:rPr>
          <w:rFonts w:ascii="Times New Roman" w:hAnsi="Times New Roman" w:cs="Times New Roman"/>
          <w:sz w:val="20"/>
        </w:rPr>
        <w:t>(должность, фамилия, имя, отчество (при наличии) - полностью)</w:t>
      </w:r>
    </w:p>
    <w:p w:rsidR="00570E8D" w:rsidRPr="00570E8D" w:rsidRDefault="00570E8D" w:rsidP="00570E8D">
      <w:pPr>
        <w:spacing w:after="0" w:line="240" w:lineRule="auto"/>
        <w:rPr>
          <w:rFonts w:ascii="Times New Roman" w:hAnsi="Times New Roman" w:cs="Times New Roman"/>
        </w:rPr>
      </w:pP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Количество рабочих мест в организации, всего 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Количество работников в организации, всего _______;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из них женщин - ___, лиц моложе 18 лет</w:t>
      </w:r>
      <w:proofErr w:type="gramStart"/>
      <w:r w:rsidRPr="00570E8D">
        <w:rPr>
          <w:rFonts w:ascii="Times New Roman" w:hAnsi="Times New Roman" w:cs="Times New Roman"/>
          <w:sz w:val="24"/>
        </w:rPr>
        <w:t xml:space="preserve"> - __________;</w:t>
      </w:r>
      <w:proofErr w:type="gramEnd"/>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Количество работающих инвалидов</w:t>
      </w:r>
      <w:proofErr w:type="gramStart"/>
      <w:r w:rsidRPr="00570E8D">
        <w:rPr>
          <w:rFonts w:ascii="Times New Roman" w:hAnsi="Times New Roman" w:cs="Times New Roman"/>
          <w:sz w:val="24"/>
        </w:rPr>
        <w:t xml:space="preserve"> - ______________;</w:t>
      </w:r>
      <w:proofErr w:type="gramEnd"/>
    </w:p>
    <w:p w:rsidR="00570E8D" w:rsidRPr="00570E8D" w:rsidRDefault="00570E8D" w:rsidP="00570E8D">
      <w:pPr>
        <w:spacing w:after="0" w:line="240" w:lineRule="auto"/>
        <w:rPr>
          <w:rFonts w:ascii="Times New Roman" w:hAnsi="Times New Roman" w:cs="Times New Roman"/>
        </w:rPr>
      </w:pP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ИНН</w:t>
      </w:r>
      <w:proofErr w:type="gramStart"/>
      <w:r w:rsidRPr="00570E8D">
        <w:rPr>
          <w:rFonts w:ascii="Times New Roman" w:hAnsi="Times New Roman" w:cs="Times New Roman"/>
          <w:sz w:val="24"/>
        </w:rPr>
        <w:t xml:space="preserve"> - ____________________________;</w:t>
      </w:r>
      <w:proofErr w:type="gramEnd"/>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ОГРН</w:t>
      </w:r>
      <w:proofErr w:type="gramStart"/>
      <w:r w:rsidRPr="00570E8D">
        <w:rPr>
          <w:rFonts w:ascii="Times New Roman" w:hAnsi="Times New Roman" w:cs="Times New Roman"/>
          <w:sz w:val="24"/>
        </w:rPr>
        <w:t xml:space="preserve"> - ___________________________;</w:t>
      </w:r>
      <w:proofErr w:type="gramEnd"/>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ОКПО</w:t>
      </w:r>
      <w:proofErr w:type="gramStart"/>
      <w:r w:rsidRPr="00570E8D">
        <w:rPr>
          <w:rFonts w:ascii="Times New Roman" w:hAnsi="Times New Roman" w:cs="Times New Roman"/>
          <w:sz w:val="24"/>
        </w:rPr>
        <w:t xml:space="preserve"> - ___________________________;</w:t>
      </w:r>
      <w:proofErr w:type="gramEnd"/>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ОКОГУ</w:t>
      </w:r>
      <w:proofErr w:type="gramStart"/>
      <w:r w:rsidRPr="00570E8D">
        <w:rPr>
          <w:rFonts w:ascii="Times New Roman" w:hAnsi="Times New Roman" w:cs="Times New Roman"/>
          <w:sz w:val="24"/>
        </w:rPr>
        <w:t xml:space="preserve"> - __________________________;</w:t>
      </w:r>
      <w:proofErr w:type="gramEnd"/>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ОКВЭД</w:t>
      </w:r>
      <w:proofErr w:type="gramStart"/>
      <w:r w:rsidRPr="00570E8D">
        <w:rPr>
          <w:rFonts w:ascii="Times New Roman" w:hAnsi="Times New Roman" w:cs="Times New Roman"/>
          <w:sz w:val="24"/>
        </w:rPr>
        <w:t xml:space="preserve"> - __________________________;</w:t>
      </w:r>
      <w:proofErr w:type="gramEnd"/>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ОКТМО</w:t>
      </w:r>
      <w:proofErr w:type="gramStart"/>
      <w:r w:rsidRPr="00570E8D">
        <w:rPr>
          <w:rFonts w:ascii="Times New Roman" w:hAnsi="Times New Roman" w:cs="Times New Roman"/>
          <w:sz w:val="24"/>
        </w:rPr>
        <w:t xml:space="preserve"> - _________________________;</w:t>
      </w:r>
      <w:proofErr w:type="gramEnd"/>
    </w:p>
    <w:p w:rsidR="00570E8D" w:rsidRPr="00570E8D" w:rsidRDefault="00570E8D" w:rsidP="00570E8D">
      <w:pPr>
        <w:spacing w:after="0" w:line="240" w:lineRule="auto"/>
        <w:rPr>
          <w:rFonts w:ascii="Times New Roman" w:hAnsi="Times New Roman" w:cs="Times New Roman"/>
        </w:rPr>
      </w:pP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Приказ о проведении специальной оценки условий труда</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от "__" ___________ 20__ г. № ___________</w:t>
      </w:r>
    </w:p>
    <w:p w:rsidR="00570E8D" w:rsidRPr="00570E8D" w:rsidRDefault="00570E8D" w:rsidP="00570E8D">
      <w:pPr>
        <w:spacing w:after="0" w:line="240" w:lineRule="auto"/>
        <w:rPr>
          <w:rFonts w:ascii="Times New Roman" w:hAnsi="Times New Roman" w:cs="Times New Roman"/>
        </w:rPr>
      </w:pPr>
    </w:p>
    <w:p w:rsidR="00355CCC" w:rsidRPr="008F23B0" w:rsidRDefault="00355CCC" w:rsidP="00355CC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Председатель комиссии по проведению СОУТ</w:t>
      </w:r>
      <w:r>
        <w:rPr>
          <w:rFonts w:ascii="Times New Roman" w:eastAsia="Times New Roman" w:hAnsi="Times New Roman" w:cs="Times New Roman"/>
          <w:sz w:val="24"/>
          <w:szCs w:val="24"/>
          <w:lang w:eastAsia="ru-RU"/>
        </w:rPr>
        <w:t>:</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___________________________________________________________________________</w:t>
      </w:r>
    </w:p>
    <w:p w:rsidR="00570E8D" w:rsidRPr="00570E8D" w:rsidRDefault="00570E8D" w:rsidP="00570E8D">
      <w:pPr>
        <w:spacing w:after="0" w:line="240" w:lineRule="auto"/>
        <w:rPr>
          <w:rFonts w:ascii="Times New Roman" w:hAnsi="Times New Roman" w:cs="Times New Roman"/>
          <w:sz w:val="20"/>
        </w:rPr>
      </w:pPr>
      <w:r w:rsidRPr="00570E8D">
        <w:rPr>
          <w:rFonts w:ascii="Times New Roman" w:hAnsi="Times New Roman" w:cs="Times New Roman"/>
          <w:sz w:val="24"/>
        </w:rPr>
        <w:t xml:space="preserve">          </w:t>
      </w:r>
      <w:r w:rsidRPr="00570E8D">
        <w:rPr>
          <w:rFonts w:ascii="Times New Roman" w:hAnsi="Times New Roman" w:cs="Times New Roman"/>
          <w:sz w:val="20"/>
        </w:rPr>
        <w:t>(фамилия, имя, отчество (при наличии), номер телефона)</w:t>
      </w:r>
    </w:p>
    <w:p w:rsidR="00570E8D" w:rsidRPr="00570E8D" w:rsidRDefault="00570E8D" w:rsidP="00570E8D">
      <w:pPr>
        <w:spacing w:after="0" w:line="240" w:lineRule="auto"/>
        <w:rPr>
          <w:rFonts w:ascii="Times New Roman" w:hAnsi="Times New Roman" w:cs="Times New Roman"/>
        </w:rPr>
      </w:pP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Специалист по охране труда или ответственный за охрану труда</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w:t>
      </w:r>
      <w:proofErr w:type="gramStart"/>
      <w:r w:rsidRPr="00570E8D">
        <w:rPr>
          <w:rFonts w:ascii="Times New Roman" w:hAnsi="Times New Roman" w:cs="Times New Roman"/>
          <w:sz w:val="24"/>
        </w:rPr>
        <w:t>ответственный</w:t>
      </w:r>
      <w:proofErr w:type="gramEnd"/>
      <w:r w:rsidRPr="00570E8D">
        <w:rPr>
          <w:rFonts w:ascii="Times New Roman" w:hAnsi="Times New Roman" w:cs="Times New Roman"/>
          <w:sz w:val="24"/>
        </w:rPr>
        <w:t xml:space="preserve"> за проведение СОУТ):</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___________________________________________________________________________</w:t>
      </w:r>
    </w:p>
    <w:p w:rsidR="00570E8D" w:rsidRPr="00570E8D" w:rsidRDefault="00570E8D" w:rsidP="00570E8D">
      <w:pPr>
        <w:spacing w:after="0" w:line="240" w:lineRule="auto"/>
        <w:rPr>
          <w:rFonts w:ascii="Times New Roman" w:hAnsi="Times New Roman" w:cs="Times New Roman"/>
          <w:sz w:val="20"/>
        </w:rPr>
      </w:pPr>
      <w:r w:rsidRPr="00570E8D">
        <w:rPr>
          <w:rFonts w:ascii="Times New Roman" w:hAnsi="Times New Roman" w:cs="Times New Roman"/>
          <w:sz w:val="24"/>
        </w:rPr>
        <w:t xml:space="preserve">          </w:t>
      </w:r>
      <w:r w:rsidRPr="00570E8D">
        <w:rPr>
          <w:rFonts w:ascii="Times New Roman" w:hAnsi="Times New Roman" w:cs="Times New Roman"/>
          <w:sz w:val="20"/>
        </w:rPr>
        <w:t>(фамилия, имя, отчество (при наличии), номер телефона)</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______________________________________________________ ___________ _________</w:t>
      </w:r>
    </w:p>
    <w:p w:rsidR="00570E8D" w:rsidRPr="00570E8D" w:rsidRDefault="00570E8D" w:rsidP="00570E8D">
      <w:pPr>
        <w:spacing w:after="0" w:line="240" w:lineRule="auto"/>
        <w:rPr>
          <w:rFonts w:ascii="Times New Roman" w:hAnsi="Times New Roman" w:cs="Times New Roman"/>
        </w:rPr>
      </w:pPr>
      <w:r w:rsidRPr="00570E8D">
        <w:rPr>
          <w:rFonts w:ascii="Times New Roman" w:hAnsi="Times New Roman" w:cs="Times New Roman"/>
          <w:sz w:val="24"/>
        </w:rPr>
        <w:t> </w:t>
      </w:r>
      <w:r w:rsidRPr="00570E8D">
        <w:rPr>
          <w:rFonts w:ascii="Times New Roman" w:hAnsi="Times New Roman" w:cs="Times New Roman"/>
        </w:rPr>
        <w:t>(фамилия, инициалы, должность заполнившего сведения)                       (подпись)         (дата)</w:t>
      </w:r>
    </w:p>
    <w:p w:rsidR="00570E8D" w:rsidRPr="00570E8D" w:rsidRDefault="00570E8D" w:rsidP="00570E8D">
      <w:pPr>
        <w:spacing w:after="0" w:line="240" w:lineRule="auto"/>
        <w:rPr>
          <w:rFonts w:ascii="Times New Roman" w:hAnsi="Times New Roman" w:cs="Times New Roman"/>
        </w:rPr>
      </w:pPr>
    </w:p>
    <w:p w:rsidR="00570E8D" w:rsidRDefault="00570E8D" w:rsidP="00570E8D">
      <w:pPr>
        <w:spacing w:after="0" w:line="240" w:lineRule="auto"/>
        <w:rPr>
          <w:rFonts w:ascii="Times New Roman" w:hAnsi="Times New Roman" w:cs="Times New Roman"/>
          <w:sz w:val="24"/>
        </w:rPr>
      </w:pPr>
      <w:r w:rsidRPr="00570E8D">
        <w:rPr>
          <w:rFonts w:ascii="Times New Roman" w:hAnsi="Times New Roman" w:cs="Times New Roman"/>
          <w:sz w:val="24"/>
        </w:rPr>
        <w:t>    М.П. (при наличии)</w:t>
      </w: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1771CB" w:rsidRDefault="001771CB" w:rsidP="008F23B0">
      <w:pPr>
        <w:spacing w:after="0" w:line="240" w:lineRule="auto"/>
        <w:jc w:val="right"/>
        <w:rPr>
          <w:rFonts w:ascii="Times New Roman" w:hAnsi="Times New Roman"/>
          <w:sz w:val="18"/>
          <w:szCs w:val="18"/>
        </w:rPr>
      </w:pPr>
    </w:p>
    <w:p w:rsidR="008F23B0" w:rsidRPr="001771CB" w:rsidRDefault="008F23B0" w:rsidP="008F23B0">
      <w:pPr>
        <w:spacing w:after="0" w:line="240" w:lineRule="auto"/>
        <w:jc w:val="right"/>
        <w:rPr>
          <w:rFonts w:ascii="Times New Roman" w:hAnsi="Times New Roman"/>
          <w:sz w:val="18"/>
          <w:szCs w:val="18"/>
        </w:rPr>
      </w:pPr>
      <w:r w:rsidRPr="001771CB">
        <w:rPr>
          <w:rFonts w:ascii="Times New Roman" w:hAnsi="Times New Roman"/>
          <w:sz w:val="18"/>
          <w:szCs w:val="18"/>
        </w:rPr>
        <w:t>Приложение № 4</w:t>
      </w:r>
    </w:p>
    <w:p w:rsidR="008F23B0" w:rsidRPr="00570E8D" w:rsidRDefault="008F23B0" w:rsidP="008F23B0">
      <w:pPr>
        <w:spacing w:after="0" w:line="240" w:lineRule="auto"/>
        <w:jc w:val="right"/>
        <w:rPr>
          <w:rFonts w:ascii="Times New Roman" w:eastAsia="Times New Roman" w:hAnsi="Times New Roman" w:cs="Times New Roman"/>
          <w:sz w:val="18"/>
          <w:szCs w:val="18"/>
          <w:lang w:eastAsia="ru-RU"/>
        </w:rPr>
      </w:pPr>
      <w:r w:rsidRPr="00570E8D">
        <w:rPr>
          <w:rFonts w:ascii="Times New Roman" w:hAnsi="Times New Roman"/>
        </w:rPr>
        <w:t xml:space="preserve"> </w:t>
      </w:r>
      <w:r w:rsidRPr="00570E8D">
        <w:rPr>
          <w:rFonts w:ascii="Times New Roman" w:eastAsia="Times New Roman" w:hAnsi="Times New Roman" w:cs="Times New Roman"/>
          <w:sz w:val="18"/>
          <w:szCs w:val="18"/>
          <w:lang w:eastAsia="ru-RU"/>
        </w:rPr>
        <w:t xml:space="preserve">к Государственному Контракту </w:t>
      </w:r>
    </w:p>
    <w:p w:rsidR="008F23B0" w:rsidRPr="00570E8D" w:rsidRDefault="008F23B0" w:rsidP="008F23B0">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от __.__.2026 № __</w:t>
      </w: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Pr="008F23B0" w:rsidRDefault="00C06CBC"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F23B0" w:rsidRPr="008F23B0">
        <w:rPr>
          <w:rFonts w:ascii="Times New Roman" w:eastAsia="Times New Roman" w:hAnsi="Times New Roman" w:cs="Times New Roman"/>
          <w:sz w:val="24"/>
          <w:szCs w:val="24"/>
          <w:lang w:eastAsia="ru-RU"/>
        </w:rPr>
        <w:t>форма</w:t>
      </w:r>
      <w:r>
        <w:rPr>
          <w:rFonts w:ascii="Times New Roman" w:eastAsia="Times New Roman" w:hAnsi="Times New Roman" w:cs="Times New Roman"/>
          <w:sz w:val="24"/>
          <w:szCs w:val="24"/>
          <w:lang w:eastAsia="ru-RU"/>
        </w:rPr>
        <w:t>)</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___________________________________________________________________________</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 xml:space="preserve"> (наименование Заказчика)</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4" w:name="P882"/>
      <w:bookmarkEnd w:id="4"/>
      <w:r w:rsidRPr="008F23B0">
        <w:rPr>
          <w:rFonts w:ascii="Times New Roman" w:eastAsia="Times New Roman" w:hAnsi="Times New Roman" w:cs="Times New Roman"/>
          <w:sz w:val="24"/>
          <w:szCs w:val="24"/>
          <w:lang w:eastAsia="ru-RU"/>
        </w:rPr>
        <w:t>Перечень оборудования, инструментов</w:t>
      </w:r>
      <w:r w:rsidR="00BF0F9C">
        <w:rPr>
          <w:rFonts w:ascii="Times New Roman" w:eastAsia="Times New Roman" w:hAnsi="Times New Roman" w:cs="Times New Roman"/>
          <w:sz w:val="24"/>
          <w:szCs w:val="24"/>
          <w:lang w:eastAsia="ru-RU"/>
        </w:rPr>
        <w:t xml:space="preserve"> </w:t>
      </w:r>
      <w:r w:rsidRPr="008F23B0">
        <w:rPr>
          <w:rFonts w:ascii="Times New Roman" w:eastAsia="Times New Roman" w:hAnsi="Times New Roman" w:cs="Times New Roman"/>
          <w:sz w:val="24"/>
          <w:szCs w:val="24"/>
          <w:lang w:eastAsia="ru-RU"/>
        </w:rPr>
        <w:t>и приспособлений, применяемых на рабочих местах, подлежащих СОУТ,</w:t>
      </w:r>
      <w:r w:rsidR="00BF0F9C">
        <w:rPr>
          <w:rFonts w:ascii="Times New Roman" w:eastAsia="Times New Roman" w:hAnsi="Times New Roman" w:cs="Times New Roman"/>
          <w:sz w:val="24"/>
          <w:szCs w:val="24"/>
          <w:lang w:eastAsia="ru-RU"/>
        </w:rPr>
        <w:t xml:space="preserve"> </w:t>
      </w:r>
      <w:r w:rsidRPr="008F23B0">
        <w:rPr>
          <w:rFonts w:ascii="Times New Roman" w:eastAsia="Times New Roman" w:hAnsi="Times New Roman" w:cs="Times New Roman"/>
          <w:sz w:val="24"/>
          <w:szCs w:val="24"/>
          <w:lang w:eastAsia="ru-RU"/>
        </w:rPr>
        <w:t>а также используемых материалов и сырья</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969"/>
        <w:gridCol w:w="1969"/>
        <w:gridCol w:w="1969"/>
        <w:gridCol w:w="1972"/>
      </w:tblGrid>
      <w:tr w:rsidR="008F23B0" w:rsidRPr="008F23B0" w:rsidTr="006F6252">
        <w:tc>
          <w:tcPr>
            <w:tcW w:w="1191"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Индивидуальный номер рабочего места</w:t>
            </w:r>
          </w:p>
        </w:tc>
        <w:tc>
          <w:tcPr>
            <w:tcW w:w="1969"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Наименование рабочего места (профессии, должности)</w:t>
            </w:r>
          </w:p>
        </w:tc>
        <w:tc>
          <w:tcPr>
            <w:tcW w:w="1969"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Наименование применяемого на рабочем месте оборудования</w:t>
            </w:r>
          </w:p>
        </w:tc>
        <w:tc>
          <w:tcPr>
            <w:tcW w:w="1969"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Наименование применяемых на рабочем месте инструментов и приспособлений</w:t>
            </w:r>
          </w:p>
        </w:tc>
        <w:tc>
          <w:tcPr>
            <w:tcW w:w="1972"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Наименование используемых материалов и сырья</w:t>
            </w:r>
          </w:p>
        </w:tc>
      </w:tr>
      <w:tr w:rsidR="008F23B0" w:rsidRPr="008F23B0" w:rsidTr="006F6252">
        <w:tc>
          <w:tcPr>
            <w:tcW w:w="1191"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1</w:t>
            </w:r>
          </w:p>
        </w:tc>
        <w:tc>
          <w:tcPr>
            <w:tcW w:w="1969"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2</w:t>
            </w:r>
          </w:p>
        </w:tc>
        <w:tc>
          <w:tcPr>
            <w:tcW w:w="1969"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3</w:t>
            </w:r>
          </w:p>
        </w:tc>
        <w:tc>
          <w:tcPr>
            <w:tcW w:w="1969"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4</w:t>
            </w:r>
          </w:p>
        </w:tc>
        <w:tc>
          <w:tcPr>
            <w:tcW w:w="1972" w:type="dxa"/>
          </w:tcPr>
          <w:p w:rsidR="008F23B0" w:rsidRPr="008F23B0" w:rsidRDefault="008F23B0" w:rsidP="008F23B0">
            <w:pPr>
              <w:widowControl w:val="0"/>
              <w:autoSpaceDE w:val="0"/>
              <w:autoSpaceDN w:val="0"/>
              <w:spacing w:after="0" w:line="240" w:lineRule="auto"/>
              <w:jc w:val="center"/>
              <w:rPr>
                <w:rFonts w:ascii="Times New Roman" w:eastAsia="Times New Roman" w:hAnsi="Times New Roman" w:cs="Times New Roman"/>
                <w:lang w:eastAsia="ru-RU"/>
              </w:rPr>
            </w:pPr>
            <w:r w:rsidRPr="008F23B0">
              <w:rPr>
                <w:rFonts w:ascii="Times New Roman" w:eastAsia="Times New Roman" w:hAnsi="Times New Roman" w:cs="Times New Roman"/>
                <w:lang w:eastAsia="ru-RU"/>
              </w:rPr>
              <w:t>5</w:t>
            </w:r>
          </w:p>
        </w:tc>
      </w:tr>
      <w:tr w:rsidR="008F23B0" w:rsidRPr="008F23B0" w:rsidTr="006F6252">
        <w:tc>
          <w:tcPr>
            <w:tcW w:w="1191"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69"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69"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69"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72"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F23B0" w:rsidRPr="008F23B0" w:rsidTr="006F6252">
        <w:tc>
          <w:tcPr>
            <w:tcW w:w="1191"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69"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69"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69"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72" w:type="dxa"/>
          </w:tcPr>
          <w:p w:rsidR="008F23B0" w:rsidRPr="008F23B0" w:rsidRDefault="008F23B0" w:rsidP="008F23B0">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Председатель комиссии по проведению СОУТ</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"__" ______ 20__ г.</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_______________ _________ __________________</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F23B0">
        <w:rPr>
          <w:rFonts w:ascii="Times New Roman" w:eastAsia="Times New Roman" w:hAnsi="Times New Roman" w:cs="Times New Roman"/>
          <w:sz w:val="20"/>
          <w:szCs w:val="20"/>
          <w:lang w:eastAsia="ru-RU"/>
        </w:rPr>
        <w:t>(должность) (подпись) (ФИО) (дата)</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Члены комиссии по проведению СОУТ:</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"__" ______ 20__ г.</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F23B0">
        <w:rPr>
          <w:rFonts w:ascii="Times New Roman" w:eastAsia="Times New Roman" w:hAnsi="Times New Roman" w:cs="Times New Roman"/>
          <w:sz w:val="24"/>
          <w:szCs w:val="24"/>
          <w:lang w:eastAsia="ru-RU"/>
        </w:rPr>
        <w:t>_______________ _________ __________________</w:t>
      </w:r>
    </w:p>
    <w:p w:rsidR="008F23B0" w:rsidRPr="008F23B0" w:rsidRDefault="008F23B0" w:rsidP="008F23B0">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8F23B0">
        <w:rPr>
          <w:rFonts w:ascii="Times New Roman" w:eastAsia="Times New Roman" w:hAnsi="Times New Roman" w:cs="Times New Roman"/>
          <w:sz w:val="20"/>
          <w:szCs w:val="20"/>
          <w:lang w:eastAsia="ru-RU"/>
        </w:rPr>
        <w:t>(должность) (подпись) (ФИО) (дата)</w:t>
      </w: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8F23B0" w:rsidRDefault="008F23B0" w:rsidP="00570E8D">
      <w:pPr>
        <w:spacing w:after="0" w:line="240" w:lineRule="auto"/>
        <w:rPr>
          <w:rFonts w:ascii="Times New Roman" w:hAnsi="Times New Roman" w:cs="Times New Roman"/>
          <w:sz w:val="24"/>
        </w:rPr>
      </w:pPr>
    </w:p>
    <w:p w:rsidR="002C55A1" w:rsidRPr="00570E8D" w:rsidRDefault="002C55A1" w:rsidP="00570E8D">
      <w:pPr>
        <w:spacing w:after="0" w:line="240" w:lineRule="auto"/>
        <w:rPr>
          <w:rFonts w:ascii="Times New Roman" w:hAnsi="Times New Roman" w:cs="Times New Roman"/>
        </w:rPr>
      </w:pPr>
    </w:p>
    <w:p w:rsidR="00570E8D" w:rsidRPr="00570E8D" w:rsidRDefault="00570E8D" w:rsidP="00570E8D">
      <w:pPr>
        <w:spacing w:after="0" w:line="240" w:lineRule="auto"/>
        <w:ind w:firstLine="562"/>
        <w:rPr>
          <w:rFonts w:ascii="Times New Roman" w:eastAsia="Times New Roman" w:hAnsi="Times New Roman" w:cs="Times New Roman"/>
          <w:b/>
          <w:color w:val="000000"/>
          <w:szCs w:val="20"/>
          <w:lang w:eastAsia="ru-RU"/>
        </w:rPr>
      </w:pPr>
      <w:r w:rsidRPr="00570E8D">
        <w:rPr>
          <w:rFonts w:ascii="Times New Roman" w:eastAsia="Times New Roman" w:hAnsi="Times New Roman" w:cs="Times New Roman"/>
          <w:b/>
          <w:color w:val="000000"/>
          <w:szCs w:val="20"/>
          <w:lang w:eastAsia="ru-RU"/>
        </w:rPr>
        <w:t xml:space="preserve">                                                                                                                                                                        </w:t>
      </w:r>
    </w:p>
    <w:p w:rsidR="00570E8D" w:rsidRPr="00570E8D" w:rsidRDefault="00570E8D" w:rsidP="00570E8D">
      <w:pPr>
        <w:ind w:firstLine="567"/>
        <w:sectPr w:rsidR="00570E8D" w:rsidRPr="00570E8D" w:rsidSect="00570E8D">
          <w:headerReference w:type="default" r:id="rId26"/>
          <w:pgSz w:w="11906" w:h="16838"/>
          <w:pgMar w:top="709" w:right="567" w:bottom="567" w:left="1134" w:header="709" w:footer="709" w:gutter="0"/>
          <w:cols w:space="720"/>
          <w:titlePg/>
          <w:docGrid w:linePitch="299"/>
        </w:sectPr>
      </w:pPr>
      <w:r w:rsidRPr="00570E8D">
        <w:br w:type="page"/>
      </w:r>
    </w:p>
    <w:p w:rsidR="00E55344" w:rsidRPr="00B66B1B" w:rsidRDefault="0077403A" w:rsidP="00570E8D">
      <w:pPr>
        <w:spacing w:after="0" w:line="240" w:lineRule="auto"/>
        <w:jc w:val="right"/>
        <w:rPr>
          <w:rFonts w:ascii="Times New Roman" w:hAnsi="Times New Roman"/>
          <w:sz w:val="18"/>
          <w:szCs w:val="18"/>
        </w:rPr>
      </w:pPr>
      <w:r w:rsidRPr="00B66B1B">
        <w:rPr>
          <w:rFonts w:ascii="Times New Roman" w:hAnsi="Times New Roman"/>
          <w:sz w:val="18"/>
          <w:szCs w:val="18"/>
        </w:rPr>
        <w:lastRenderedPageBreak/>
        <w:t>Приложение № 5</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hAnsi="Times New Roman"/>
        </w:rPr>
        <w:t xml:space="preserve"> </w:t>
      </w:r>
      <w:r w:rsidRPr="00570E8D">
        <w:rPr>
          <w:rFonts w:ascii="Times New Roman" w:eastAsia="Times New Roman" w:hAnsi="Times New Roman" w:cs="Times New Roman"/>
          <w:sz w:val="18"/>
          <w:szCs w:val="18"/>
          <w:lang w:eastAsia="ru-RU"/>
        </w:rPr>
        <w:t xml:space="preserve">к Государственному Контракту </w:t>
      </w:r>
    </w:p>
    <w:p w:rsidR="00570E8D" w:rsidRPr="00570E8D" w:rsidRDefault="00570E8D" w:rsidP="00570E8D">
      <w:pPr>
        <w:spacing w:after="0" w:line="240" w:lineRule="auto"/>
        <w:jc w:val="right"/>
        <w:rPr>
          <w:rFonts w:ascii="Times New Roman" w:eastAsia="Times New Roman" w:hAnsi="Times New Roman" w:cs="Times New Roman"/>
          <w:sz w:val="18"/>
          <w:szCs w:val="18"/>
          <w:lang w:eastAsia="ru-RU"/>
        </w:rPr>
      </w:pPr>
      <w:r w:rsidRPr="00570E8D">
        <w:rPr>
          <w:rFonts w:ascii="Times New Roman" w:eastAsia="Times New Roman" w:hAnsi="Times New Roman" w:cs="Times New Roman"/>
          <w:sz w:val="18"/>
          <w:szCs w:val="18"/>
          <w:lang w:eastAsia="ru-RU"/>
        </w:rPr>
        <w:t>от __.__.2026 № __</w:t>
      </w:r>
    </w:p>
    <w:p w:rsidR="002C55A1" w:rsidRPr="002C55A1" w:rsidRDefault="002C55A1" w:rsidP="002C55A1">
      <w:pPr>
        <w:spacing w:after="0" w:line="240" w:lineRule="auto"/>
        <w:ind w:firstLine="10206"/>
        <w:outlineLvl w:val="2"/>
        <w:rPr>
          <w:rFonts w:ascii="FreeSerif" w:eastAsia="Times New Roman" w:hAnsi="FreeSerif" w:cs="Times New Roman"/>
          <w:szCs w:val="20"/>
          <w:lang w:val="ru" w:eastAsia="ru-RU"/>
        </w:rPr>
      </w:pPr>
      <w:r>
        <w:rPr>
          <w:rFonts w:ascii="FreeSerif" w:eastAsia="Times New Roman" w:hAnsi="FreeSerif" w:cs="Times New Roman"/>
          <w:szCs w:val="20"/>
          <w:lang w:val="ru" w:eastAsia="ru-RU"/>
        </w:rPr>
        <w:t xml:space="preserve">                  (форма)</w:t>
      </w:r>
    </w:p>
    <w:p w:rsidR="00570E8D" w:rsidRPr="00570E8D" w:rsidRDefault="00570E8D" w:rsidP="00570E8D">
      <w:pPr>
        <w:widowControl w:val="0"/>
        <w:autoSpaceDE w:val="0"/>
        <w:autoSpaceDN w:val="0"/>
        <w:adjustRightInd w:val="0"/>
        <w:spacing w:after="0" w:line="240" w:lineRule="auto"/>
        <w:contextualSpacing/>
        <w:jc w:val="center"/>
        <w:rPr>
          <w:rFonts w:ascii="Times New Roman" w:eastAsia="Times New Roman" w:hAnsi="Times New Roman" w:cs="Courier New"/>
          <w:sz w:val="20"/>
          <w:szCs w:val="20"/>
          <w:lang w:eastAsia="ru-RU"/>
        </w:rPr>
      </w:pPr>
      <w:r w:rsidRPr="00570E8D">
        <w:rPr>
          <w:rFonts w:ascii="Times New Roman" w:eastAsia="Times New Roman" w:hAnsi="Times New Roman" w:cs="Courier New"/>
          <w:sz w:val="20"/>
          <w:szCs w:val="20"/>
          <w:lang w:eastAsia="ru-RU"/>
        </w:rPr>
        <w:t>_________________________________________________________________________________________________________________________________________________</w:t>
      </w:r>
    </w:p>
    <w:p w:rsidR="00570E8D" w:rsidRPr="00570E8D" w:rsidRDefault="00570E8D" w:rsidP="00570E8D">
      <w:pPr>
        <w:widowControl w:val="0"/>
        <w:autoSpaceDE w:val="0"/>
        <w:autoSpaceDN w:val="0"/>
        <w:adjustRightInd w:val="0"/>
        <w:spacing w:after="0" w:line="240" w:lineRule="auto"/>
        <w:contextualSpacing/>
        <w:jc w:val="center"/>
        <w:rPr>
          <w:rFonts w:ascii="Times New Roman" w:eastAsia="Times New Roman" w:hAnsi="Times New Roman" w:cs="Courier New"/>
          <w:sz w:val="20"/>
          <w:szCs w:val="20"/>
          <w:lang w:eastAsia="ru-RU"/>
        </w:rPr>
      </w:pPr>
      <w:r w:rsidRPr="00570E8D">
        <w:rPr>
          <w:rFonts w:ascii="Times New Roman" w:eastAsia="Times New Roman" w:hAnsi="Times New Roman" w:cs="Courier New"/>
          <w:sz w:val="20"/>
          <w:szCs w:val="20"/>
          <w:lang w:eastAsia="ru-RU"/>
        </w:rPr>
        <w:t>(наименование Заказчика)</w:t>
      </w:r>
    </w:p>
    <w:p w:rsidR="00570E8D" w:rsidRPr="00570E8D" w:rsidRDefault="00570E8D" w:rsidP="00570E8D">
      <w:pPr>
        <w:widowControl w:val="0"/>
        <w:autoSpaceDE w:val="0"/>
        <w:autoSpaceDN w:val="0"/>
        <w:adjustRightInd w:val="0"/>
        <w:spacing w:after="0" w:line="240" w:lineRule="auto"/>
        <w:contextualSpacing/>
        <w:jc w:val="both"/>
        <w:rPr>
          <w:rFonts w:ascii="Times New Roman" w:eastAsia="Times New Roman" w:hAnsi="Times New Roman" w:cs="Courier New"/>
          <w:sz w:val="24"/>
          <w:szCs w:val="20"/>
          <w:lang w:eastAsia="ru-RU"/>
        </w:rPr>
      </w:pPr>
      <w:r w:rsidRPr="00570E8D">
        <w:rPr>
          <w:rFonts w:ascii="Times New Roman" w:eastAsia="Times New Roman" w:hAnsi="Times New Roman" w:cs="Courier New"/>
          <w:sz w:val="24"/>
          <w:szCs w:val="20"/>
          <w:lang w:eastAsia="ru-RU"/>
        </w:rPr>
        <w:t>_________________________________________________________________________________________________________________________</w:t>
      </w:r>
    </w:p>
    <w:p w:rsidR="00570E8D" w:rsidRPr="00570E8D" w:rsidRDefault="00570E8D" w:rsidP="00570E8D">
      <w:pPr>
        <w:widowControl w:val="0"/>
        <w:autoSpaceDE w:val="0"/>
        <w:autoSpaceDN w:val="0"/>
        <w:adjustRightInd w:val="0"/>
        <w:spacing w:after="0" w:line="240" w:lineRule="auto"/>
        <w:contextualSpacing/>
        <w:jc w:val="center"/>
        <w:rPr>
          <w:rFonts w:ascii="Times New Roman" w:eastAsia="Times New Roman" w:hAnsi="Times New Roman" w:cs="Courier New"/>
          <w:sz w:val="20"/>
          <w:szCs w:val="20"/>
          <w:lang w:eastAsia="ru-RU"/>
        </w:rPr>
      </w:pPr>
      <w:proofErr w:type="gramStart"/>
      <w:r w:rsidRPr="00570E8D">
        <w:rPr>
          <w:rFonts w:ascii="Times New Roman" w:eastAsia="Times New Roman" w:hAnsi="Times New Roman" w:cs="Courier New"/>
          <w:sz w:val="20"/>
          <w:szCs w:val="20"/>
          <w:lang w:eastAsia="ru-RU"/>
        </w:rPr>
        <w:t>(адрес Заказчика, индекс, фамилия, имя, отчество (при наличии) руководителя, телефон, факс, адрес электронной почты)</w:t>
      </w:r>
      <w:proofErr w:type="gramEnd"/>
    </w:p>
    <w:p w:rsidR="00570E8D" w:rsidRPr="00570E8D" w:rsidRDefault="00570E8D" w:rsidP="00570E8D">
      <w:pPr>
        <w:widowControl w:val="0"/>
        <w:autoSpaceDE w:val="0"/>
        <w:autoSpaceDN w:val="0"/>
        <w:adjustRightInd w:val="0"/>
        <w:spacing w:after="0" w:line="240" w:lineRule="auto"/>
        <w:contextualSpacing/>
        <w:jc w:val="both"/>
        <w:rPr>
          <w:rFonts w:ascii="FreeSerif" w:eastAsia="Times New Roman" w:hAnsi="FreeSerif" w:cs="Courier New"/>
          <w:sz w:val="24"/>
          <w:szCs w:val="20"/>
          <w:lang w:eastAsia="ru-RU"/>
        </w:rPr>
      </w:pPr>
    </w:p>
    <w:p w:rsidR="00570E8D" w:rsidRPr="00570E8D" w:rsidRDefault="00570E8D" w:rsidP="00570E8D">
      <w:pPr>
        <w:spacing w:after="0" w:line="240" w:lineRule="auto"/>
        <w:jc w:val="center"/>
        <w:rPr>
          <w:b/>
        </w:rPr>
      </w:pPr>
      <w:r w:rsidRPr="00570E8D">
        <w:rPr>
          <w:rFonts w:ascii="FreeSerif" w:hAnsi="FreeSerif"/>
          <w:b/>
          <w:lang w:val="ru"/>
        </w:rPr>
        <w:t xml:space="preserve">ПЕРЕЧЕНЬ РАБОЧИХ МЕСТ, ПОДЛЕЖАЩИХ СОУТ </w:t>
      </w:r>
    </w:p>
    <w:tbl>
      <w:tblPr>
        <w:tblW w:w="51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37"/>
        <w:gridCol w:w="898"/>
        <w:gridCol w:w="1160"/>
        <w:gridCol w:w="1208"/>
        <w:gridCol w:w="865"/>
        <w:gridCol w:w="865"/>
        <w:gridCol w:w="1085"/>
        <w:gridCol w:w="1170"/>
        <w:gridCol w:w="610"/>
        <w:gridCol w:w="730"/>
        <w:gridCol w:w="810"/>
        <w:gridCol w:w="1006"/>
        <w:gridCol w:w="1160"/>
        <w:gridCol w:w="814"/>
        <w:gridCol w:w="1095"/>
        <w:gridCol w:w="717"/>
        <w:gridCol w:w="876"/>
      </w:tblGrid>
      <w:tr w:rsidR="00570E8D" w:rsidRPr="00570E8D" w:rsidTr="00653904">
        <w:tc>
          <w:tcPr>
            <w:tcW w:w="971"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Индивидуальный номер рабочего места (не более 8 знаков)</w:t>
            </w:r>
          </w:p>
        </w:tc>
        <w:tc>
          <w:tcPr>
            <w:tcW w:w="841"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Наименование рабочего места (профессии, должности) структурного подразделения в соответствии со штатным расписанием</w:t>
            </w:r>
          </w:p>
        </w:tc>
        <w:tc>
          <w:tcPr>
            <w:tcW w:w="1087"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Сменность работы и продолжительность смены</w:t>
            </w:r>
          </w:p>
        </w:tc>
        <w:tc>
          <w:tcPr>
            <w:tcW w:w="1132"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Работни</w:t>
            </w:r>
            <w:proofErr w:type="gramStart"/>
            <w:r w:rsidRPr="00570E8D">
              <w:rPr>
                <w:rFonts w:ascii="Times New Roman" w:eastAsia="Times New Roman" w:hAnsi="Times New Roman" w:cs="Times New Roman"/>
                <w:sz w:val="20"/>
                <w:szCs w:val="20"/>
                <w:lang w:eastAsia="ru-RU"/>
              </w:rPr>
              <w:t>к(</w:t>
            </w:r>
            <w:proofErr w:type="gramEnd"/>
            <w:r w:rsidRPr="00570E8D">
              <w:rPr>
                <w:rFonts w:ascii="Times New Roman" w:eastAsia="Times New Roman" w:hAnsi="Times New Roman" w:cs="Times New Roman"/>
                <w:sz w:val="20"/>
                <w:szCs w:val="20"/>
                <w:lang w:eastAsia="ru-RU"/>
              </w:rPr>
              <w:t>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10"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Фамилия, инициалы работник</w:t>
            </w:r>
            <w:proofErr w:type="gramStart"/>
            <w:r w:rsidRPr="00570E8D">
              <w:rPr>
                <w:rFonts w:ascii="Times New Roman" w:eastAsia="Times New Roman" w:hAnsi="Times New Roman" w:cs="Times New Roman"/>
                <w:sz w:val="20"/>
                <w:szCs w:val="20"/>
                <w:lang w:eastAsia="ru-RU"/>
              </w:rPr>
              <w:t>а(</w:t>
            </w:r>
            <w:proofErr w:type="spellStart"/>
            <w:proofErr w:type="gramEnd"/>
            <w:r w:rsidRPr="00570E8D">
              <w:rPr>
                <w:rFonts w:ascii="Times New Roman" w:eastAsia="Times New Roman" w:hAnsi="Times New Roman" w:cs="Times New Roman"/>
                <w:sz w:val="20"/>
                <w:szCs w:val="20"/>
                <w:lang w:eastAsia="ru-RU"/>
              </w:rPr>
              <w:t>ов</w:t>
            </w:r>
            <w:proofErr w:type="spellEnd"/>
            <w:r w:rsidRPr="00570E8D">
              <w:rPr>
                <w:rFonts w:ascii="Times New Roman" w:eastAsia="Times New Roman" w:hAnsi="Times New Roman" w:cs="Times New Roman"/>
                <w:sz w:val="20"/>
                <w:szCs w:val="20"/>
                <w:lang w:eastAsia="ru-RU"/>
              </w:rPr>
              <w:t>)</w:t>
            </w:r>
          </w:p>
        </w:tc>
        <w:tc>
          <w:tcPr>
            <w:tcW w:w="810"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СНИЛС работник</w:t>
            </w:r>
            <w:proofErr w:type="gramStart"/>
            <w:r w:rsidRPr="00570E8D">
              <w:rPr>
                <w:rFonts w:ascii="Times New Roman" w:eastAsia="Times New Roman" w:hAnsi="Times New Roman" w:cs="Times New Roman"/>
                <w:sz w:val="20"/>
                <w:szCs w:val="20"/>
                <w:lang w:eastAsia="ru-RU"/>
              </w:rPr>
              <w:t>а(</w:t>
            </w:r>
            <w:proofErr w:type="spellStart"/>
            <w:proofErr w:type="gramEnd"/>
            <w:r w:rsidRPr="00570E8D">
              <w:rPr>
                <w:rFonts w:ascii="Times New Roman" w:eastAsia="Times New Roman" w:hAnsi="Times New Roman" w:cs="Times New Roman"/>
                <w:sz w:val="20"/>
                <w:szCs w:val="20"/>
                <w:lang w:eastAsia="ru-RU"/>
              </w:rPr>
              <w:t>ов</w:t>
            </w:r>
            <w:proofErr w:type="spellEnd"/>
            <w:r w:rsidRPr="00570E8D">
              <w:rPr>
                <w:rFonts w:ascii="Times New Roman" w:eastAsia="Times New Roman" w:hAnsi="Times New Roman" w:cs="Times New Roman"/>
                <w:sz w:val="20"/>
                <w:szCs w:val="20"/>
                <w:lang w:eastAsia="ru-RU"/>
              </w:rPr>
              <w:t>)</w:t>
            </w:r>
          </w:p>
        </w:tc>
        <w:tc>
          <w:tcPr>
            <w:tcW w:w="1016"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Место проведения измерений факторов производственной среды и трудового процесса (рабочая зона)</w:t>
            </w:r>
          </w:p>
        </w:tc>
        <w:tc>
          <w:tcPr>
            <w:tcW w:w="1096"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Время нахождения в рабочей зоне (в процентах к продолжительности смены)</w:t>
            </w:r>
          </w:p>
        </w:tc>
        <w:tc>
          <w:tcPr>
            <w:tcW w:w="571"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Класс условий труда по АРМ (при наличии)</w:t>
            </w:r>
          </w:p>
        </w:tc>
        <w:tc>
          <w:tcPr>
            <w:tcW w:w="684"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Наличие СИЗ у работников (есть, нет)</w:t>
            </w:r>
          </w:p>
        </w:tc>
        <w:tc>
          <w:tcPr>
            <w:tcW w:w="759"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Повышенная оплата труда работника (работников) (да/нет)</w:t>
            </w:r>
          </w:p>
        </w:tc>
        <w:tc>
          <w:tcPr>
            <w:tcW w:w="942"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Ежегодный дополнительный оплачиваемый отпуск (да/нет)</w:t>
            </w:r>
          </w:p>
        </w:tc>
        <w:tc>
          <w:tcPr>
            <w:tcW w:w="1087"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Сокращенная продолжительность рабочего времени (да/нет)</w:t>
            </w:r>
          </w:p>
        </w:tc>
        <w:tc>
          <w:tcPr>
            <w:tcW w:w="763"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Молоко или другие равноценные пищевые продукты (да/нет)</w:t>
            </w:r>
          </w:p>
        </w:tc>
        <w:tc>
          <w:tcPr>
            <w:tcW w:w="1026"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Лечебно-профилактическое питание (да/нет)</w:t>
            </w:r>
          </w:p>
        </w:tc>
        <w:tc>
          <w:tcPr>
            <w:tcW w:w="672"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Право на досрочное назначение трудовой пенсии (да/нет)</w:t>
            </w:r>
          </w:p>
        </w:tc>
        <w:tc>
          <w:tcPr>
            <w:tcW w:w="821" w:type="dxa"/>
          </w:tcPr>
          <w:p w:rsidR="00570E8D" w:rsidRPr="00570E8D" w:rsidRDefault="00570E8D" w:rsidP="00570E8D">
            <w:pPr>
              <w:spacing w:after="0" w:line="240" w:lineRule="auto"/>
              <w:contextualSpacing/>
              <w:jc w:val="center"/>
              <w:rPr>
                <w:rFonts w:ascii="Times New Roman" w:eastAsia="Times New Roman" w:hAnsi="Times New Roman" w:cs="Times New Roman"/>
                <w:sz w:val="20"/>
                <w:szCs w:val="20"/>
                <w:lang w:eastAsia="ru-RU"/>
              </w:rPr>
            </w:pPr>
            <w:r w:rsidRPr="00570E8D">
              <w:rPr>
                <w:rFonts w:ascii="Times New Roman" w:eastAsia="Times New Roman" w:hAnsi="Times New Roman" w:cs="Times New Roman"/>
                <w:sz w:val="20"/>
                <w:szCs w:val="20"/>
                <w:lang w:eastAsia="ru-RU"/>
              </w:rPr>
              <w:t>Проведение медицинских осмотров (да/нет)</w:t>
            </w:r>
          </w:p>
        </w:tc>
      </w:tr>
      <w:tr w:rsidR="00570E8D" w:rsidRPr="00570E8D" w:rsidTr="00653904">
        <w:trPr>
          <w:trHeight w:val="145"/>
        </w:trPr>
        <w:tc>
          <w:tcPr>
            <w:tcW w:w="971"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w:t>
            </w:r>
          </w:p>
        </w:tc>
        <w:tc>
          <w:tcPr>
            <w:tcW w:w="841"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2</w:t>
            </w:r>
          </w:p>
        </w:tc>
        <w:tc>
          <w:tcPr>
            <w:tcW w:w="1087"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3</w:t>
            </w:r>
          </w:p>
        </w:tc>
        <w:tc>
          <w:tcPr>
            <w:tcW w:w="1132"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4</w:t>
            </w:r>
          </w:p>
        </w:tc>
        <w:tc>
          <w:tcPr>
            <w:tcW w:w="810"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5</w:t>
            </w:r>
          </w:p>
        </w:tc>
        <w:tc>
          <w:tcPr>
            <w:tcW w:w="810"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6</w:t>
            </w:r>
          </w:p>
        </w:tc>
        <w:tc>
          <w:tcPr>
            <w:tcW w:w="1016"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7</w:t>
            </w:r>
          </w:p>
        </w:tc>
        <w:tc>
          <w:tcPr>
            <w:tcW w:w="1096"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8</w:t>
            </w:r>
          </w:p>
        </w:tc>
        <w:tc>
          <w:tcPr>
            <w:tcW w:w="571"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9</w:t>
            </w:r>
          </w:p>
        </w:tc>
        <w:tc>
          <w:tcPr>
            <w:tcW w:w="684"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10</w:t>
            </w:r>
          </w:p>
        </w:tc>
        <w:tc>
          <w:tcPr>
            <w:tcW w:w="759"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11</w:t>
            </w:r>
          </w:p>
        </w:tc>
        <w:tc>
          <w:tcPr>
            <w:tcW w:w="942"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12</w:t>
            </w:r>
          </w:p>
        </w:tc>
        <w:tc>
          <w:tcPr>
            <w:tcW w:w="1087"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13</w:t>
            </w:r>
          </w:p>
        </w:tc>
        <w:tc>
          <w:tcPr>
            <w:tcW w:w="763"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14</w:t>
            </w:r>
          </w:p>
        </w:tc>
        <w:tc>
          <w:tcPr>
            <w:tcW w:w="1026"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15</w:t>
            </w:r>
          </w:p>
        </w:tc>
        <w:tc>
          <w:tcPr>
            <w:tcW w:w="672"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16</w:t>
            </w:r>
          </w:p>
        </w:tc>
        <w:tc>
          <w:tcPr>
            <w:tcW w:w="821" w:type="dxa"/>
          </w:tcPr>
          <w:p w:rsidR="00570E8D" w:rsidRPr="00570E8D" w:rsidRDefault="00570E8D" w:rsidP="00570E8D">
            <w:pPr>
              <w:spacing w:after="0" w:line="240" w:lineRule="auto"/>
              <w:contextualSpacing/>
              <w:jc w:val="center"/>
              <w:rPr>
                <w:rFonts w:ascii="FreeSerif" w:eastAsia="Times New Roman" w:hAnsi="FreeSerif" w:cs="Times New Roman"/>
                <w:sz w:val="20"/>
                <w:szCs w:val="20"/>
                <w:lang w:eastAsia="ru-RU"/>
              </w:rPr>
            </w:pPr>
            <w:r w:rsidRPr="00570E8D">
              <w:rPr>
                <w:rFonts w:ascii="FreeSerif" w:eastAsia="Times New Roman" w:hAnsi="FreeSerif" w:cs="Times New Roman"/>
                <w:sz w:val="20"/>
                <w:szCs w:val="20"/>
                <w:lang w:eastAsia="ru-RU"/>
              </w:rPr>
              <w:t>17</w:t>
            </w:r>
          </w:p>
        </w:tc>
      </w:tr>
      <w:tr w:rsidR="00570E8D" w:rsidRPr="00570E8D" w:rsidTr="00653904">
        <w:tc>
          <w:tcPr>
            <w:tcW w:w="971"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841"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1087"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1132"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810"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810"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1016"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1096"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571"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684"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759"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942"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1087"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763"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1026"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672"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c>
          <w:tcPr>
            <w:tcW w:w="821" w:type="dxa"/>
          </w:tcPr>
          <w:p w:rsidR="00570E8D" w:rsidRPr="00570E8D" w:rsidRDefault="00570E8D" w:rsidP="00570E8D">
            <w:pPr>
              <w:spacing w:after="0" w:line="240" w:lineRule="auto"/>
              <w:contextualSpacing/>
              <w:rPr>
                <w:rFonts w:ascii="FreeSerif" w:eastAsia="Times New Roman" w:hAnsi="FreeSerif" w:cs="Times New Roman"/>
                <w:sz w:val="20"/>
                <w:szCs w:val="20"/>
                <w:lang w:eastAsia="ru-RU"/>
              </w:rPr>
            </w:pPr>
          </w:p>
        </w:tc>
      </w:tr>
    </w:tbl>
    <w:p w:rsidR="00570E8D" w:rsidRPr="00570E8D" w:rsidRDefault="00570E8D" w:rsidP="00570E8D">
      <w:pPr>
        <w:spacing w:after="0" w:line="240" w:lineRule="auto"/>
        <w:contextualSpacing/>
        <w:jc w:val="both"/>
        <w:rPr>
          <w:rFonts w:eastAsia="Times New Roman" w:cs="Times New Roman"/>
          <w:szCs w:val="20"/>
          <w:lang w:eastAsia="ru-RU"/>
        </w:rPr>
      </w:pPr>
    </w:p>
    <w:p w:rsidR="00570E8D" w:rsidRPr="00570E8D" w:rsidRDefault="00570E8D" w:rsidP="00570E8D">
      <w:pPr>
        <w:widowControl w:val="0"/>
        <w:autoSpaceDE w:val="0"/>
        <w:autoSpaceDN w:val="0"/>
        <w:adjustRightInd w:val="0"/>
        <w:spacing w:after="0" w:line="240" w:lineRule="auto"/>
        <w:contextualSpacing/>
        <w:jc w:val="both"/>
        <w:rPr>
          <w:rFonts w:ascii="Times New Roman" w:eastAsia="Times New Roman" w:hAnsi="Times New Roman" w:cs="Courier New"/>
          <w:sz w:val="24"/>
          <w:szCs w:val="20"/>
          <w:lang w:eastAsia="ru-RU"/>
        </w:rPr>
      </w:pPr>
      <w:r w:rsidRPr="00570E8D">
        <w:rPr>
          <w:rFonts w:ascii="Times New Roman" w:eastAsia="Times New Roman" w:hAnsi="Times New Roman" w:cs="Courier New"/>
          <w:sz w:val="24"/>
          <w:szCs w:val="20"/>
          <w:lang w:eastAsia="ru-RU"/>
        </w:rPr>
        <w:t>Председатель комиссии по проведению СОУТ</w:t>
      </w:r>
    </w:p>
    <w:p w:rsidR="00570E8D" w:rsidRPr="00570E8D" w:rsidRDefault="00570E8D" w:rsidP="00570E8D">
      <w:pPr>
        <w:ind w:hanging="576"/>
        <w:rPr>
          <w:u w:val="single"/>
        </w:rPr>
      </w:pPr>
      <w:r w:rsidRPr="00570E8D">
        <w:rPr>
          <w:rFonts w:ascii="FreeSerif" w:hAnsi="FreeSerif"/>
          <w:sz w:val="24"/>
        </w:rPr>
        <w:t xml:space="preserve">_______________________   ________________   __________________    </w:t>
      </w:r>
      <w:r w:rsidRPr="00570E8D">
        <w:rPr>
          <w:rFonts w:ascii="FreeSerif" w:hAnsi="FreeSerif"/>
          <w:sz w:val="24"/>
          <w:u w:val="single"/>
        </w:rPr>
        <w:t xml:space="preserve">  </w:t>
      </w:r>
      <w:r w:rsidRPr="00570E8D">
        <w:rPr>
          <w:u w:val="single"/>
        </w:rPr>
        <w:t>"     "                        20       г.</w:t>
      </w:r>
    </w:p>
    <w:p w:rsidR="00570E8D" w:rsidRPr="00570E8D" w:rsidRDefault="00570E8D" w:rsidP="00570E8D">
      <w:pPr>
        <w:widowControl w:val="0"/>
        <w:autoSpaceDE w:val="0"/>
        <w:autoSpaceDN w:val="0"/>
        <w:adjustRightInd w:val="0"/>
        <w:spacing w:after="0" w:line="240" w:lineRule="auto"/>
        <w:contextualSpacing/>
        <w:jc w:val="both"/>
        <w:rPr>
          <w:rFonts w:ascii="Courier New" w:eastAsia="Times New Roman" w:hAnsi="Courier New" w:cs="Courier New"/>
          <w:sz w:val="20"/>
          <w:szCs w:val="20"/>
          <w:lang w:eastAsia="ru-RU"/>
        </w:rPr>
      </w:pPr>
      <w:r w:rsidRPr="00570E8D">
        <w:rPr>
          <w:rFonts w:ascii="FreeSerif" w:eastAsia="Times New Roman" w:hAnsi="FreeSerif" w:cs="Courier New"/>
          <w:sz w:val="24"/>
          <w:szCs w:val="20"/>
          <w:lang w:eastAsia="ru-RU"/>
        </w:rPr>
        <w:t xml:space="preserve">              (</w:t>
      </w:r>
      <w:r w:rsidRPr="00570E8D">
        <w:rPr>
          <w:rFonts w:ascii="FreeSerif" w:eastAsia="Times New Roman" w:hAnsi="FreeSerif" w:cs="Courier New"/>
          <w:sz w:val="20"/>
          <w:szCs w:val="20"/>
          <w:lang w:eastAsia="ru-RU"/>
        </w:rPr>
        <w:t>должность)                            (подпись)                                  (ФИО)                                   (дат</w:t>
      </w:r>
      <w:r w:rsidRPr="00570E8D">
        <w:rPr>
          <w:rFonts w:eastAsia="Times New Roman" w:cs="Courier New"/>
          <w:sz w:val="20"/>
          <w:szCs w:val="20"/>
          <w:lang w:eastAsia="ru-RU"/>
        </w:rPr>
        <w:t>а)</w:t>
      </w:r>
    </w:p>
    <w:p w:rsidR="00766BE4" w:rsidRPr="001879D6" w:rsidRDefault="00766BE4" w:rsidP="001879D6">
      <w:pPr>
        <w:spacing w:after="0" w:line="240" w:lineRule="auto"/>
        <w:jc w:val="right"/>
        <w:rPr>
          <w:rFonts w:ascii="Times New Roman" w:eastAsia="Times New Roman" w:hAnsi="Times New Roman" w:cs="Times New Roman"/>
          <w:color w:val="000000"/>
          <w:sz w:val="24"/>
          <w:szCs w:val="24"/>
          <w:lang w:eastAsia="ru-RU"/>
        </w:rPr>
      </w:pPr>
    </w:p>
    <w:p w:rsidR="00766BE4" w:rsidRPr="001879D6" w:rsidRDefault="00766BE4" w:rsidP="001879D6">
      <w:pPr>
        <w:spacing w:after="0" w:line="240" w:lineRule="auto"/>
        <w:jc w:val="right"/>
        <w:rPr>
          <w:rFonts w:ascii="Times New Roman" w:eastAsia="Times New Roman" w:hAnsi="Times New Roman" w:cs="Times New Roman"/>
          <w:color w:val="000000"/>
          <w:sz w:val="24"/>
          <w:szCs w:val="24"/>
          <w:lang w:eastAsia="ru-RU"/>
        </w:rPr>
      </w:pPr>
    </w:p>
    <w:p w:rsidR="005734C2" w:rsidRPr="001879D6" w:rsidRDefault="005734C2" w:rsidP="001879D6">
      <w:pPr>
        <w:spacing w:after="0" w:line="240" w:lineRule="auto"/>
        <w:rPr>
          <w:rFonts w:ascii="Times New Roman" w:eastAsia="Times New Roman" w:hAnsi="Times New Roman" w:cs="Times New Roman"/>
          <w:color w:val="000000"/>
          <w:sz w:val="24"/>
          <w:szCs w:val="24"/>
          <w:lang w:eastAsia="ru-RU"/>
        </w:rPr>
      </w:pPr>
    </w:p>
    <w:sectPr w:rsidR="005734C2" w:rsidRPr="001879D6" w:rsidSect="002C55A1">
      <w:headerReference w:type="default" r:id="rId27"/>
      <w:pgSz w:w="16838" w:h="11906" w:orient="landscape"/>
      <w:pgMar w:top="1134" w:right="709" w:bottom="56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44" w:rsidRDefault="00E55344" w:rsidP="00E248ED">
      <w:pPr>
        <w:spacing w:after="0" w:line="240" w:lineRule="auto"/>
      </w:pPr>
      <w:r>
        <w:separator/>
      </w:r>
    </w:p>
  </w:endnote>
  <w:endnote w:type="continuationSeparator" w:id="0">
    <w:p w:rsidR="00E55344" w:rsidRDefault="00E55344" w:rsidP="00E2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ree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44" w:rsidRDefault="00E55344" w:rsidP="00E248ED">
      <w:pPr>
        <w:spacing w:after="0" w:line="240" w:lineRule="auto"/>
      </w:pPr>
      <w:r>
        <w:separator/>
      </w:r>
    </w:p>
  </w:footnote>
  <w:footnote w:type="continuationSeparator" w:id="0">
    <w:p w:rsidR="00E55344" w:rsidRDefault="00E55344" w:rsidP="00E2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2389"/>
      <w:docPartObj>
        <w:docPartGallery w:val="Page Numbers (Top of Page)"/>
        <w:docPartUnique/>
      </w:docPartObj>
    </w:sdtPr>
    <w:sdtEndPr/>
    <w:sdtContent>
      <w:p w:rsidR="00E55344" w:rsidRDefault="00E55344">
        <w:pPr>
          <w:pStyle w:val="a8"/>
          <w:jc w:val="center"/>
        </w:pPr>
        <w:r>
          <w:fldChar w:fldCharType="begin"/>
        </w:r>
        <w:r>
          <w:instrText>PAGE   \* MERGEFORMAT</w:instrText>
        </w:r>
        <w:r>
          <w:fldChar w:fldCharType="separate"/>
        </w:r>
        <w:r w:rsidR="003F3134">
          <w:rPr>
            <w:noProof/>
          </w:rPr>
          <w:t>11</w:t>
        </w:r>
        <w:r>
          <w:fldChar w:fldCharType="end"/>
        </w:r>
      </w:p>
    </w:sdtContent>
  </w:sdt>
  <w:p w:rsidR="00E55344" w:rsidRDefault="00E553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649716"/>
      <w:docPartObj>
        <w:docPartGallery w:val="Page Numbers (Top of Page)"/>
        <w:docPartUnique/>
      </w:docPartObj>
    </w:sdtPr>
    <w:sdtEndPr/>
    <w:sdtContent>
      <w:p w:rsidR="00E55344" w:rsidRDefault="00E55344">
        <w:pPr>
          <w:pStyle w:val="a8"/>
          <w:jc w:val="center"/>
        </w:pPr>
        <w:r>
          <w:fldChar w:fldCharType="begin"/>
        </w:r>
        <w:r>
          <w:instrText>PAGE   \* MERGEFORMAT</w:instrText>
        </w:r>
        <w:r>
          <w:fldChar w:fldCharType="separate"/>
        </w:r>
        <w:r w:rsidR="002C55A1">
          <w:rPr>
            <w:noProof/>
          </w:rPr>
          <w:t>22</w:t>
        </w:r>
        <w:r>
          <w:fldChar w:fldCharType="end"/>
        </w:r>
      </w:p>
    </w:sdtContent>
  </w:sdt>
  <w:p w:rsidR="00E55344" w:rsidRDefault="00E553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48DE46"/>
    <w:multiLevelType w:val="multilevel"/>
    <w:tmpl w:val="C73243BC"/>
    <w:lvl w:ilvl="0">
      <w:start w:val="1"/>
      <w:numFmt w:val="decimal"/>
      <w:pStyle w:val="2"/>
      <w:suff w:val="space"/>
      <w:lvlText w:val="%1."/>
      <w:lvlJc w:val="left"/>
      <w:pPr>
        <w:ind w:left="4394" w:firstLine="0"/>
      </w:pPr>
      <w:rPr>
        <w:rFonts w:ascii="Times New Roman" w:hAnsi="Times New Roman"/>
        <w:b/>
        <w:i w:val="0"/>
        <w:sz w:val="22"/>
      </w:rPr>
    </w:lvl>
    <w:lvl w:ilvl="1">
      <w:start w:val="1"/>
      <w:numFmt w:val="decimal"/>
      <w:pStyle w:val="3"/>
      <w:lvlText w:val="%1.%2."/>
      <w:lvlJc w:val="left"/>
      <w:pPr>
        <w:tabs>
          <w:tab w:val="num" w:pos="567"/>
        </w:tabs>
        <w:ind w:left="567" w:hanging="567"/>
      </w:pPr>
      <w:rPr>
        <w:rFonts w:ascii="Times New Roman" w:hAnsi="Times New Roman"/>
        <w:b/>
        <w:i w:val="0"/>
        <w:strike w:val="0"/>
        <w:color w:val="auto"/>
        <w:sz w:val="20"/>
        <w:vertAlign w:val="baseline"/>
      </w:rPr>
    </w:lvl>
    <w:lvl w:ilvl="2">
      <w:start w:val="1"/>
      <w:numFmt w:val="decimal"/>
      <w:pStyle w:val="a"/>
      <w:lvlText w:val="%1.%2.%3."/>
      <w:lvlJc w:val="left"/>
      <w:pPr>
        <w:ind w:left="567" w:hanging="567"/>
      </w:pPr>
      <w:rPr>
        <w:rFonts w:ascii="Times New Roman" w:hAnsi="Times New Roman"/>
        <w:b/>
        <w:i w:val="0"/>
        <w:sz w:val="20"/>
        <w:vertAlign w:val="baseline"/>
      </w:rPr>
    </w:lvl>
    <w:lvl w:ilvl="3">
      <w:start w:val="1"/>
      <w:numFmt w:val="decimal"/>
      <w:lvlText w:val="%1.%2.%3.%4."/>
      <w:lvlJc w:val="left"/>
      <w:pPr>
        <w:tabs>
          <w:tab w:val="num" w:pos="709"/>
        </w:tabs>
        <w:ind w:left="567" w:hanging="567"/>
      </w:pPr>
    </w:lvl>
    <w:lvl w:ilvl="4">
      <w:start w:val="1"/>
      <w:numFmt w:val="decimal"/>
      <w:lvlText w:val="%1.%2.%3.%4.%5."/>
      <w:lvlJc w:val="left"/>
      <w:pPr>
        <w:tabs>
          <w:tab w:val="num" w:pos="709"/>
        </w:tabs>
        <w:ind w:left="567" w:hanging="567"/>
      </w:pPr>
    </w:lvl>
    <w:lvl w:ilvl="5">
      <w:start w:val="1"/>
      <w:numFmt w:val="decimal"/>
      <w:lvlText w:val="%1.%2.%3.%4.%5.%6."/>
      <w:lvlJc w:val="left"/>
      <w:pPr>
        <w:tabs>
          <w:tab w:val="num" w:pos="709"/>
        </w:tabs>
        <w:ind w:left="567" w:hanging="567"/>
      </w:pPr>
    </w:lvl>
    <w:lvl w:ilvl="6">
      <w:start w:val="1"/>
      <w:numFmt w:val="decimal"/>
      <w:lvlText w:val="%1.%2.%3.%4.%5.%6.%7."/>
      <w:lvlJc w:val="left"/>
      <w:pPr>
        <w:tabs>
          <w:tab w:val="num" w:pos="709"/>
        </w:tabs>
        <w:ind w:left="567" w:hanging="567"/>
      </w:pPr>
    </w:lvl>
    <w:lvl w:ilvl="7">
      <w:start w:val="1"/>
      <w:numFmt w:val="decimal"/>
      <w:lvlText w:val="%1.%2.%3.%4.%5.%6.%7.%8."/>
      <w:lvlJc w:val="left"/>
      <w:pPr>
        <w:tabs>
          <w:tab w:val="num" w:pos="709"/>
        </w:tabs>
        <w:ind w:left="567" w:hanging="567"/>
      </w:pPr>
    </w:lvl>
    <w:lvl w:ilvl="8">
      <w:start w:val="1"/>
      <w:numFmt w:val="decimal"/>
      <w:lvlText w:val="%1.%2.%3.%4.%5.%6.%7.%8.%9."/>
      <w:lvlJc w:val="left"/>
      <w:pPr>
        <w:tabs>
          <w:tab w:val="num" w:pos="709"/>
        </w:tabs>
        <w:ind w:left="567" w:hanging="567"/>
      </w:pPr>
    </w:lvl>
  </w:abstractNum>
  <w:abstractNum w:abstractNumId="1">
    <w:nsid w:val="29571DE5"/>
    <w:multiLevelType w:val="multilevel"/>
    <w:tmpl w:val="14E4B0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3C1D5BCA"/>
    <w:multiLevelType w:val="hybridMultilevel"/>
    <w:tmpl w:val="D3F01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C245F7"/>
    <w:multiLevelType w:val="hybridMultilevel"/>
    <w:tmpl w:val="5DAE751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B7B53"/>
    <w:multiLevelType w:val="hybridMultilevel"/>
    <w:tmpl w:val="E2CAFE2A"/>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5">
    <w:nsid w:val="5C1D1774"/>
    <w:multiLevelType w:val="multilevel"/>
    <w:tmpl w:val="14E4B0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F685F7D"/>
    <w:multiLevelType w:val="hybridMultilevel"/>
    <w:tmpl w:val="C3F4D9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7869E8"/>
    <w:multiLevelType w:val="multilevel"/>
    <w:tmpl w:val="7B74B686"/>
    <w:lvl w:ilvl="0">
      <w:start w:val="2"/>
      <w:numFmt w:val="decimal"/>
      <w:lvlText w:val="%1."/>
      <w:lvlJc w:val="left"/>
      <w:pPr>
        <w:ind w:left="360" w:hanging="360"/>
      </w:pPr>
      <w:rPr>
        <w:rFonts w:hint="default"/>
      </w:rPr>
    </w:lvl>
    <w:lvl w:ilvl="1">
      <w:start w:val="2"/>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8">
    <w:nsid w:val="66D704EA"/>
    <w:multiLevelType w:val="hybridMultilevel"/>
    <w:tmpl w:val="28360738"/>
    <w:lvl w:ilvl="0" w:tplc="DCDEB2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95E15D0"/>
    <w:multiLevelType w:val="hybridMultilevel"/>
    <w:tmpl w:val="8D14C10A"/>
    <w:lvl w:ilvl="0" w:tplc="EBCA4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3"/>
  </w:num>
  <w:num w:numId="3">
    <w:abstractNumId w:val="4"/>
  </w:num>
  <w:num w:numId="4">
    <w:abstractNumId w:val="8"/>
  </w:num>
  <w:num w:numId="5">
    <w:abstractNumId w:val="2"/>
  </w:num>
  <w:num w:numId="6">
    <w:abstractNumId w:val="9"/>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59"/>
    <w:rsid w:val="000011D9"/>
    <w:rsid w:val="000161C0"/>
    <w:rsid w:val="000266E0"/>
    <w:rsid w:val="0003459B"/>
    <w:rsid w:val="00052E09"/>
    <w:rsid w:val="000612D0"/>
    <w:rsid w:val="000631A1"/>
    <w:rsid w:val="00065A22"/>
    <w:rsid w:val="00076112"/>
    <w:rsid w:val="00076870"/>
    <w:rsid w:val="00082569"/>
    <w:rsid w:val="0008316D"/>
    <w:rsid w:val="00092130"/>
    <w:rsid w:val="000A29AF"/>
    <w:rsid w:val="000A2E1E"/>
    <w:rsid w:val="000A3885"/>
    <w:rsid w:val="000B56CF"/>
    <w:rsid w:val="000C3D08"/>
    <w:rsid w:val="000D7D6E"/>
    <w:rsid w:val="000E0005"/>
    <w:rsid w:val="000F7D2A"/>
    <w:rsid w:val="00101A1B"/>
    <w:rsid w:val="001050C4"/>
    <w:rsid w:val="00110112"/>
    <w:rsid w:val="001176C2"/>
    <w:rsid w:val="0012317A"/>
    <w:rsid w:val="00136333"/>
    <w:rsid w:val="00140A1D"/>
    <w:rsid w:val="001442A4"/>
    <w:rsid w:val="001448BC"/>
    <w:rsid w:val="00154A48"/>
    <w:rsid w:val="0016471D"/>
    <w:rsid w:val="00170D4B"/>
    <w:rsid w:val="0017363A"/>
    <w:rsid w:val="001771CB"/>
    <w:rsid w:val="00182219"/>
    <w:rsid w:val="001879D6"/>
    <w:rsid w:val="00190B2B"/>
    <w:rsid w:val="001A4A16"/>
    <w:rsid w:val="001B4907"/>
    <w:rsid w:val="001C01D6"/>
    <w:rsid w:val="001D3257"/>
    <w:rsid w:val="001D441D"/>
    <w:rsid w:val="001E7125"/>
    <w:rsid w:val="001F1BFA"/>
    <w:rsid w:val="002053A5"/>
    <w:rsid w:val="00217E03"/>
    <w:rsid w:val="00227745"/>
    <w:rsid w:val="00232A35"/>
    <w:rsid w:val="00235497"/>
    <w:rsid w:val="00241A86"/>
    <w:rsid w:val="00265BE6"/>
    <w:rsid w:val="00266C16"/>
    <w:rsid w:val="00266E8E"/>
    <w:rsid w:val="00267BAE"/>
    <w:rsid w:val="002712E3"/>
    <w:rsid w:val="002841F5"/>
    <w:rsid w:val="002846B2"/>
    <w:rsid w:val="00291536"/>
    <w:rsid w:val="002A2944"/>
    <w:rsid w:val="002A3BBD"/>
    <w:rsid w:val="002A5198"/>
    <w:rsid w:val="002B602E"/>
    <w:rsid w:val="002C2079"/>
    <w:rsid w:val="002C55A1"/>
    <w:rsid w:val="002F2FFE"/>
    <w:rsid w:val="002F7336"/>
    <w:rsid w:val="00323D80"/>
    <w:rsid w:val="00326D9E"/>
    <w:rsid w:val="003512B7"/>
    <w:rsid w:val="00352BBC"/>
    <w:rsid w:val="00355CCC"/>
    <w:rsid w:val="00355E78"/>
    <w:rsid w:val="0035772B"/>
    <w:rsid w:val="003630C7"/>
    <w:rsid w:val="00370BE9"/>
    <w:rsid w:val="00375BE8"/>
    <w:rsid w:val="00385D28"/>
    <w:rsid w:val="00395421"/>
    <w:rsid w:val="00396866"/>
    <w:rsid w:val="003A007D"/>
    <w:rsid w:val="003C58DC"/>
    <w:rsid w:val="003D3501"/>
    <w:rsid w:val="003E599F"/>
    <w:rsid w:val="003F0501"/>
    <w:rsid w:val="003F2E0B"/>
    <w:rsid w:val="003F3134"/>
    <w:rsid w:val="003F3BBC"/>
    <w:rsid w:val="003F3D90"/>
    <w:rsid w:val="003F49FE"/>
    <w:rsid w:val="003F5A6C"/>
    <w:rsid w:val="003F5CB0"/>
    <w:rsid w:val="00402A1C"/>
    <w:rsid w:val="00410038"/>
    <w:rsid w:val="0042793E"/>
    <w:rsid w:val="004307B4"/>
    <w:rsid w:val="00455915"/>
    <w:rsid w:val="00472EF8"/>
    <w:rsid w:val="00473CBD"/>
    <w:rsid w:val="004827B8"/>
    <w:rsid w:val="00485416"/>
    <w:rsid w:val="00491F57"/>
    <w:rsid w:val="004A49AB"/>
    <w:rsid w:val="004A71B9"/>
    <w:rsid w:val="004A7C05"/>
    <w:rsid w:val="004B1C77"/>
    <w:rsid w:val="004B28C2"/>
    <w:rsid w:val="004B2B05"/>
    <w:rsid w:val="004B3020"/>
    <w:rsid w:val="004B35F5"/>
    <w:rsid w:val="004C0975"/>
    <w:rsid w:val="004C43F1"/>
    <w:rsid w:val="004C71C4"/>
    <w:rsid w:val="004D1542"/>
    <w:rsid w:val="004D356F"/>
    <w:rsid w:val="004D519F"/>
    <w:rsid w:val="004E7201"/>
    <w:rsid w:val="004F4EBF"/>
    <w:rsid w:val="004F5959"/>
    <w:rsid w:val="00503D61"/>
    <w:rsid w:val="0050660F"/>
    <w:rsid w:val="00542386"/>
    <w:rsid w:val="005518E5"/>
    <w:rsid w:val="00566051"/>
    <w:rsid w:val="00570E8D"/>
    <w:rsid w:val="00571E75"/>
    <w:rsid w:val="005734C2"/>
    <w:rsid w:val="0057559C"/>
    <w:rsid w:val="005825D5"/>
    <w:rsid w:val="005904E2"/>
    <w:rsid w:val="00592FC2"/>
    <w:rsid w:val="0059395D"/>
    <w:rsid w:val="0059541B"/>
    <w:rsid w:val="005B4859"/>
    <w:rsid w:val="005C6EE6"/>
    <w:rsid w:val="005D0B6F"/>
    <w:rsid w:val="005D1142"/>
    <w:rsid w:val="005D7783"/>
    <w:rsid w:val="005E527F"/>
    <w:rsid w:val="005E70B6"/>
    <w:rsid w:val="00604E23"/>
    <w:rsid w:val="00606F7D"/>
    <w:rsid w:val="00613CAA"/>
    <w:rsid w:val="00620B8F"/>
    <w:rsid w:val="0062405E"/>
    <w:rsid w:val="00642CF0"/>
    <w:rsid w:val="006449F1"/>
    <w:rsid w:val="0065116C"/>
    <w:rsid w:val="00653904"/>
    <w:rsid w:val="00666DE7"/>
    <w:rsid w:val="0068409F"/>
    <w:rsid w:val="00684B67"/>
    <w:rsid w:val="00694613"/>
    <w:rsid w:val="006A70EA"/>
    <w:rsid w:val="006B1B58"/>
    <w:rsid w:val="006C2FE5"/>
    <w:rsid w:val="006D68AC"/>
    <w:rsid w:val="006E14EE"/>
    <w:rsid w:val="006F1F08"/>
    <w:rsid w:val="00712ADC"/>
    <w:rsid w:val="00716F35"/>
    <w:rsid w:val="00720481"/>
    <w:rsid w:val="00723536"/>
    <w:rsid w:val="007455E4"/>
    <w:rsid w:val="007463DA"/>
    <w:rsid w:val="00751AC6"/>
    <w:rsid w:val="0076009A"/>
    <w:rsid w:val="00766BE4"/>
    <w:rsid w:val="0077403A"/>
    <w:rsid w:val="00780544"/>
    <w:rsid w:val="00781392"/>
    <w:rsid w:val="00785A43"/>
    <w:rsid w:val="007865DC"/>
    <w:rsid w:val="0078703B"/>
    <w:rsid w:val="00794FB8"/>
    <w:rsid w:val="007953D9"/>
    <w:rsid w:val="007D123C"/>
    <w:rsid w:val="007D49D5"/>
    <w:rsid w:val="007E5B37"/>
    <w:rsid w:val="007F68AE"/>
    <w:rsid w:val="00801977"/>
    <w:rsid w:val="00802722"/>
    <w:rsid w:val="008077C1"/>
    <w:rsid w:val="00821F13"/>
    <w:rsid w:val="00830133"/>
    <w:rsid w:val="008353FF"/>
    <w:rsid w:val="0084245F"/>
    <w:rsid w:val="008458D6"/>
    <w:rsid w:val="008542D7"/>
    <w:rsid w:val="00857970"/>
    <w:rsid w:val="00862809"/>
    <w:rsid w:val="0086778B"/>
    <w:rsid w:val="0087168F"/>
    <w:rsid w:val="00871F58"/>
    <w:rsid w:val="00890FDF"/>
    <w:rsid w:val="00893D24"/>
    <w:rsid w:val="008A05BB"/>
    <w:rsid w:val="008A2AA9"/>
    <w:rsid w:val="008B005C"/>
    <w:rsid w:val="008C0F22"/>
    <w:rsid w:val="008E34D7"/>
    <w:rsid w:val="008F23B0"/>
    <w:rsid w:val="008F3612"/>
    <w:rsid w:val="008F6448"/>
    <w:rsid w:val="009045B2"/>
    <w:rsid w:val="00906252"/>
    <w:rsid w:val="00917642"/>
    <w:rsid w:val="00926D4E"/>
    <w:rsid w:val="00926F4B"/>
    <w:rsid w:val="009359E9"/>
    <w:rsid w:val="00957E09"/>
    <w:rsid w:val="0096137B"/>
    <w:rsid w:val="00962A86"/>
    <w:rsid w:val="009776C5"/>
    <w:rsid w:val="0098335E"/>
    <w:rsid w:val="00983B14"/>
    <w:rsid w:val="00983C45"/>
    <w:rsid w:val="00984037"/>
    <w:rsid w:val="009A576D"/>
    <w:rsid w:val="009B3C74"/>
    <w:rsid w:val="009D07C3"/>
    <w:rsid w:val="009F0BBC"/>
    <w:rsid w:val="00A004C1"/>
    <w:rsid w:val="00A01AD7"/>
    <w:rsid w:val="00A0749F"/>
    <w:rsid w:val="00A15137"/>
    <w:rsid w:val="00A2049D"/>
    <w:rsid w:val="00A27609"/>
    <w:rsid w:val="00A332BC"/>
    <w:rsid w:val="00A43187"/>
    <w:rsid w:val="00A56511"/>
    <w:rsid w:val="00A648F5"/>
    <w:rsid w:val="00A65324"/>
    <w:rsid w:val="00A77013"/>
    <w:rsid w:val="00A84416"/>
    <w:rsid w:val="00A9316D"/>
    <w:rsid w:val="00AA637F"/>
    <w:rsid w:val="00AA6BB6"/>
    <w:rsid w:val="00AB0BA9"/>
    <w:rsid w:val="00AD3DA7"/>
    <w:rsid w:val="00AE1C1C"/>
    <w:rsid w:val="00AF3C58"/>
    <w:rsid w:val="00AF4755"/>
    <w:rsid w:val="00AF51B2"/>
    <w:rsid w:val="00AF6C5D"/>
    <w:rsid w:val="00AF7CDC"/>
    <w:rsid w:val="00B1795F"/>
    <w:rsid w:val="00B2214C"/>
    <w:rsid w:val="00B27DB6"/>
    <w:rsid w:val="00B3382C"/>
    <w:rsid w:val="00B34208"/>
    <w:rsid w:val="00B50111"/>
    <w:rsid w:val="00B61284"/>
    <w:rsid w:val="00B63112"/>
    <w:rsid w:val="00B66B1B"/>
    <w:rsid w:val="00B70E0D"/>
    <w:rsid w:val="00B70EDB"/>
    <w:rsid w:val="00B74694"/>
    <w:rsid w:val="00B82C27"/>
    <w:rsid w:val="00B87219"/>
    <w:rsid w:val="00B97E1F"/>
    <w:rsid w:val="00BA2C32"/>
    <w:rsid w:val="00BA542D"/>
    <w:rsid w:val="00BA615C"/>
    <w:rsid w:val="00BB5F53"/>
    <w:rsid w:val="00BB6B4E"/>
    <w:rsid w:val="00BC588D"/>
    <w:rsid w:val="00BD3B26"/>
    <w:rsid w:val="00BE41BA"/>
    <w:rsid w:val="00BF0F9C"/>
    <w:rsid w:val="00BF54D7"/>
    <w:rsid w:val="00BF6224"/>
    <w:rsid w:val="00C05089"/>
    <w:rsid w:val="00C05E8F"/>
    <w:rsid w:val="00C06CBC"/>
    <w:rsid w:val="00C07D4D"/>
    <w:rsid w:val="00C106DF"/>
    <w:rsid w:val="00C15305"/>
    <w:rsid w:val="00C17D85"/>
    <w:rsid w:val="00C20F08"/>
    <w:rsid w:val="00C248A3"/>
    <w:rsid w:val="00C34155"/>
    <w:rsid w:val="00C37010"/>
    <w:rsid w:val="00C431E0"/>
    <w:rsid w:val="00C45933"/>
    <w:rsid w:val="00C471EF"/>
    <w:rsid w:val="00C520E3"/>
    <w:rsid w:val="00C55447"/>
    <w:rsid w:val="00C73F9B"/>
    <w:rsid w:val="00C84580"/>
    <w:rsid w:val="00C95CCE"/>
    <w:rsid w:val="00CB0841"/>
    <w:rsid w:val="00CB724E"/>
    <w:rsid w:val="00CC3551"/>
    <w:rsid w:val="00CC7179"/>
    <w:rsid w:val="00CE228A"/>
    <w:rsid w:val="00CE5DE2"/>
    <w:rsid w:val="00CF4E33"/>
    <w:rsid w:val="00D0033E"/>
    <w:rsid w:val="00D01078"/>
    <w:rsid w:val="00D12FC7"/>
    <w:rsid w:val="00D14B03"/>
    <w:rsid w:val="00D1620A"/>
    <w:rsid w:val="00D22D67"/>
    <w:rsid w:val="00D34E17"/>
    <w:rsid w:val="00D45F9F"/>
    <w:rsid w:val="00D63BD9"/>
    <w:rsid w:val="00D66BEA"/>
    <w:rsid w:val="00D72150"/>
    <w:rsid w:val="00D81F7B"/>
    <w:rsid w:val="00D8334B"/>
    <w:rsid w:val="00DA0E75"/>
    <w:rsid w:val="00DA1816"/>
    <w:rsid w:val="00DA3D00"/>
    <w:rsid w:val="00DA79DC"/>
    <w:rsid w:val="00DB055C"/>
    <w:rsid w:val="00DB3AF9"/>
    <w:rsid w:val="00DC31EB"/>
    <w:rsid w:val="00DC6330"/>
    <w:rsid w:val="00DF070F"/>
    <w:rsid w:val="00E07337"/>
    <w:rsid w:val="00E07DB4"/>
    <w:rsid w:val="00E12E76"/>
    <w:rsid w:val="00E13760"/>
    <w:rsid w:val="00E160D0"/>
    <w:rsid w:val="00E24653"/>
    <w:rsid w:val="00E248ED"/>
    <w:rsid w:val="00E41C7E"/>
    <w:rsid w:val="00E475C3"/>
    <w:rsid w:val="00E47DCC"/>
    <w:rsid w:val="00E55344"/>
    <w:rsid w:val="00E916A4"/>
    <w:rsid w:val="00E957CB"/>
    <w:rsid w:val="00EC21E1"/>
    <w:rsid w:val="00F03D1B"/>
    <w:rsid w:val="00F03F19"/>
    <w:rsid w:val="00F07456"/>
    <w:rsid w:val="00F13C43"/>
    <w:rsid w:val="00F20CDF"/>
    <w:rsid w:val="00F330D2"/>
    <w:rsid w:val="00F33BFC"/>
    <w:rsid w:val="00F352C5"/>
    <w:rsid w:val="00F40B54"/>
    <w:rsid w:val="00F509BE"/>
    <w:rsid w:val="00F513C4"/>
    <w:rsid w:val="00F53643"/>
    <w:rsid w:val="00F6474D"/>
    <w:rsid w:val="00F859DA"/>
    <w:rsid w:val="00FB101B"/>
    <w:rsid w:val="00FD30BA"/>
    <w:rsid w:val="00FE2DF8"/>
    <w:rsid w:val="00FE77DA"/>
    <w:rsid w:val="00FF145C"/>
    <w:rsid w:val="00FF3572"/>
    <w:rsid w:val="00FF7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55CCC"/>
  </w:style>
  <w:style w:type="paragraph" w:styleId="2">
    <w:name w:val="heading 2"/>
    <w:basedOn w:val="a0"/>
    <w:next w:val="a0"/>
    <w:link w:val="20"/>
    <w:uiPriority w:val="9"/>
    <w:semiHidden/>
    <w:rsid w:val="00570E8D"/>
    <w:pPr>
      <w:numPr>
        <w:numId w:val="7"/>
      </w:numPr>
      <w:spacing w:before="120" w:after="12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0"/>
    <w:next w:val="a0"/>
    <w:link w:val="30"/>
    <w:uiPriority w:val="9"/>
    <w:semiHidden/>
    <w:rsid w:val="00570E8D"/>
    <w:pPr>
      <w:numPr>
        <w:ilvl w:val="1"/>
        <w:numId w:val="7"/>
      </w:numPr>
      <w:spacing w:after="0" w:line="240" w:lineRule="auto"/>
      <w:jc w:val="both"/>
      <w:outlineLvl w:val="2"/>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01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904E2"/>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Balloon Text"/>
    <w:basedOn w:val="a0"/>
    <w:link w:val="a6"/>
    <w:uiPriority w:val="99"/>
    <w:semiHidden/>
    <w:unhideWhenUsed/>
    <w:rsid w:val="00BB6B4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B6B4E"/>
    <w:rPr>
      <w:rFonts w:ascii="Tahoma" w:hAnsi="Tahoma" w:cs="Tahoma"/>
      <w:sz w:val="16"/>
      <w:szCs w:val="16"/>
    </w:rPr>
  </w:style>
  <w:style w:type="paragraph" w:styleId="a7">
    <w:name w:val="List Paragraph"/>
    <w:basedOn w:val="a0"/>
    <w:uiPriority w:val="34"/>
    <w:qFormat/>
    <w:rsid w:val="004B2B05"/>
    <w:pPr>
      <w:ind w:left="720"/>
      <w:contextualSpacing/>
    </w:pPr>
  </w:style>
  <w:style w:type="paragraph" w:styleId="a8">
    <w:name w:val="header"/>
    <w:basedOn w:val="a0"/>
    <w:link w:val="a9"/>
    <w:uiPriority w:val="99"/>
    <w:unhideWhenUsed/>
    <w:rsid w:val="00E248E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248ED"/>
  </w:style>
  <w:style w:type="paragraph" w:styleId="aa">
    <w:name w:val="footer"/>
    <w:basedOn w:val="a0"/>
    <w:link w:val="ab"/>
    <w:uiPriority w:val="99"/>
    <w:unhideWhenUsed/>
    <w:rsid w:val="00E248E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E248ED"/>
  </w:style>
  <w:style w:type="paragraph" w:styleId="ac">
    <w:name w:val="No Spacing"/>
    <w:uiPriority w:val="1"/>
    <w:qFormat/>
    <w:rsid w:val="008542D7"/>
    <w:pPr>
      <w:spacing w:after="0" w:line="240" w:lineRule="auto"/>
    </w:pPr>
  </w:style>
  <w:style w:type="paragraph" w:customStyle="1" w:styleId="1CStyle5">
    <w:name w:val="1CStyle5"/>
    <w:rsid w:val="0059395D"/>
    <w:pPr>
      <w:jc w:val="right"/>
    </w:pPr>
    <w:rPr>
      <w:rFonts w:ascii="Times New Roman" w:eastAsiaTheme="minorEastAsia" w:hAnsi="Times New Roman"/>
      <w:sz w:val="20"/>
      <w:lang w:eastAsia="ru-RU"/>
    </w:rPr>
  </w:style>
  <w:style w:type="paragraph" w:styleId="ad">
    <w:name w:val="Normal (Web)"/>
    <w:basedOn w:val="a0"/>
    <w:link w:val="ae"/>
    <w:uiPriority w:val="99"/>
    <w:unhideWhenUsed/>
    <w:qFormat/>
    <w:rsid w:val="006D68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e">
    <w:name w:val="Обычный (веб) Знак"/>
    <w:link w:val="ad"/>
    <w:uiPriority w:val="99"/>
    <w:qFormat/>
    <w:locked/>
    <w:rsid w:val="006D68AC"/>
    <w:rPr>
      <w:rFonts w:ascii="Times New Roman" w:eastAsia="Times New Roman" w:hAnsi="Times New Roman" w:cs="Times New Roman"/>
      <w:sz w:val="24"/>
      <w:szCs w:val="24"/>
      <w:lang w:eastAsia="ru-RU"/>
    </w:rPr>
  </w:style>
  <w:style w:type="character" w:styleId="af">
    <w:name w:val="Hyperlink"/>
    <w:basedOn w:val="a1"/>
    <w:uiPriority w:val="99"/>
    <w:unhideWhenUsed/>
    <w:rsid w:val="00A01AD7"/>
    <w:rPr>
      <w:color w:val="0000FF" w:themeColor="hyperlink"/>
      <w:u w:val="single"/>
    </w:rPr>
  </w:style>
  <w:style w:type="character" w:customStyle="1" w:styleId="20">
    <w:name w:val="Заголовок 2 Знак"/>
    <w:basedOn w:val="a1"/>
    <w:link w:val="2"/>
    <w:uiPriority w:val="9"/>
    <w:semiHidden/>
    <w:rsid w:val="00570E8D"/>
    <w:rPr>
      <w:rFonts w:ascii="Times New Roman" w:eastAsia="Times New Roman" w:hAnsi="Times New Roman" w:cs="Times New Roman"/>
      <w:b/>
      <w:sz w:val="24"/>
      <w:szCs w:val="20"/>
      <w:lang w:eastAsia="ru-RU"/>
    </w:rPr>
  </w:style>
  <w:style w:type="character" w:customStyle="1" w:styleId="30">
    <w:name w:val="Заголовок 3 Знак"/>
    <w:basedOn w:val="a1"/>
    <w:link w:val="3"/>
    <w:uiPriority w:val="9"/>
    <w:semiHidden/>
    <w:rsid w:val="00570E8D"/>
    <w:rPr>
      <w:rFonts w:ascii="Times New Roman" w:eastAsia="Times New Roman" w:hAnsi="Times New Roman" w:cs="Times New Roman"/>
      <w:sz w:val="24"/>
      <w:szCs w:val="20"/>
      <w:lang w:eastAsia="ru-RU"/>
    </w:rPr>
  </w:style>
  <w:style w:type="paragraph" w:customStyle="1" w:styleId="a">
    <w:name w:val="Подпункт контракта"/>
    <w:basedOn w:val="a0"/>
    <w:rsid w:val="00570E8D"/>
    <w:pPr>
      <w:numPr>
        <w:ilvl w:val="2"/>
        <w:numId w:val="7"/>
      </w:numPr>
      <w:spacing w:after="0" w:line="240" w:lineRule="auto"/>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55CCC"/>
  </w:style>
  <w:style w:type="paragraph" w:styleId="2">
    <w:name w:val="heading 2"/>
    <w:basedOn w:val="a0"/>
    <w:next w:val="a0"/>
    <w:link w:val="20"/>
    <w:uiPriority w:val="9"/>
    <w:semiHidden/>
    <w:rsid w:val="00570E8D"/>
    <w:pPr>
      <w:numPr>
        <w:numId w:val="7"/>
      </w:numPr>
      <w:spacing w:before="120" w:after="12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0"/>
    <w:next w:val="a0"/>
    <w:link w:val="30"/>
    <w:uiPriority w:val="9"/>
    <w:semiHidden/>
    <w:rsid w:val="00570E8D"/>
    <w:pPr>
      <w:numPr>
        <w:ilvl w:val="1"/>
        <w:numId w:val="7"/>
      </w:numPr>
      <w:spacing w:after="0" w:line="240" w:lineRule="auto"/>
      <w:jc w:val="both"/>
      <w:outlineLvl w:val="2"/>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801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904E2"/>
    <w:pPr>
      <w:spacing w:before="100" w:beforeAutospacing="1" w:after="100" w:afterAutospacing="1" w:line="240" w:lineRule="auto"/>
    </w:pPr>
    <w:rPr>
      <w:rFonts w:ascii="Tahoma" w:eastAsia="Times New Roman" w:hAnsi="Tahoma" w:cs="Times New Roman"/>
      <w:sz w:val="20"/>
      <w:szCs w:val="20"/>
      <w:lang w:val="en-US"/>
    </w:rPr>
  </w:style>
  <w:style w:type="paragraph" w:styleId="a5">
    <w:name w:val="Balloon Text"/>
    <w:basedOn w:val="a0"/>
    <w:link w:val="a6"/>
    <w:uiPriority w:val="99"/>
    <w:semiHidden/>
    <w:unhideWhenUsed/>
    <w:rsid w:val="00BB6B4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B6B4E"/>
    <w:rPr>
      <w:rFonts w:ascii="Tahoma" w:hAnsi="Tahoma" w:cs="Tahoma"/>
      <w:sz w:val="16"/>
      <w:szCs w:val="16"/>
    </w:rPr>
  </w:style>
  <w:style w:type="paragraph" w:styleId="a7">
    <w:name w:val="List Paragraph"/>
    <w:basedOn w:val="a0"/>
    <w:uiPriority w:val="34"/>
    <w:qFormat/>
    <w:rsid w:val="004B2B05"/>
    <w:pPr>
      <w:ind w:left="720"/>
      <w:contextualSpacing/>
    </w:pPr>
  </w:style>
  <w:style w:type="paragraph" w:styleId="a8">
    <w:name w:val="header"/>
    <w:basedOn w:val="a0"/>
    <w:link w:val="a9"/>
    <w:uiPriority w:val="99"/>
    <w:unhideWhenUsed/>
    <w:rsid w:val="00E248E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E248ED"/>
  </w:style>
  <w:style w:type="paragraph" w:styleId="aa">
    <w:name w:val="footer"/>
    <w:basedOn w:val="a0"/>
    <w:link w:val="ab"/>
    <w:uiPriority w:val="99"/>
    <w:unhideWhenUsed/>
    <w:rsid w:val="00E248E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E248ED"/>
  </w:style>
  <w:style w:type="paragraph" w:styleId="ac">
    <w:name w:val="No Spacing"/>
    <w:uiPriority w:val="1"/>
    <w:qFormat/>
    <w:rsid w:val="008542D7"/>
    <w:pPr>
      <w:spacing w:after="0" w:line="240" w:lineRule="auto"/>
    </w:pPr>
  </w:style>
  <w:style w:type="paragraph" w:customStyle="1" w:styleId="1CStyle5">
    <w:name w:val="1CStyle5"/>
    <w:rsid w:val="0059395D"/>
    <w:pPr>
      <w:jc w:val="right"/>
    </w:pPr>
    <w:rPr>
      <w:rFonts w:ascii="Times New Roman" w:eastAsiaTheme="minorEastAsia" w:hAnsi="Times New Roman"/>
      <w:sz w:val="20"/>
      <w:lang w:eastAsia="ru-RU"/>
    </w:rPr>
  </w:style>
  <w:style w:type="paragraph" w:styleId="ad">
    <w:name w:val="Normal (Web)"/>
    <w:basedOn w:val="a0"/>
    <w:link w:val="ae"/>
    <w:uiPriority w:val="99"/>
    <w:unhideWhenUsed/>
    <w:qFormat/>
    <w:rsid w:val="006D68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e">
    <w:name w:val="Обычный (веб) Знак"/>
    <w:link w:val="ad"/>
    <w:uiPriority w:val="99"/>
    <w:qFormat/>
    <w:locked/>
    <w:rsid w:val="006D68AC"/>
    <w:rPr>
      <w:rFonts w:ascii="Times New Roman" w:eastAsia="Times New Roman" w:hAnsi="Times New Roman" w:cs="Times New Roman"/>
      <w:sz w:val="24"/>
      <w:szCs w:val="24"/>
      <w:lang w:eastAsia="ru-RU"/>
    </w:rPr>
  </w:style>
  <w:style w:type="character" w:styleId="af">
    <w:name w:val="Hyperlink"/>
    <w:basedOn w:val="a1"/>
    <w:uiPriority w:val="99"/>
    <w:unhideWhenUsed/>
    <w:rsid w:val="00A01AD7"/>
    <w:rPr>
      <w:color w:val="0000FF" w:themeColor="hyperlink"/>
      <w:u w:val="single"/>
    </w:rPr>
  </w:style>
  <w:style w:type="character" w:customStyle="1" w:styleId="20">
    <w:name w:val="Заголовок 2 Знак"/>
    <w:basedOn w:val="a1"/>
    <w:link w:val="2"/>
    <w:uiPriority w:val="9"/>
    <w:semiHidden/>
    <w:rsid w:val="00570E8D"/>
    <w:rPr>
      <w:rFonts w:ascii="Times New Roman" w:eastAsia="Times New Roman" w:hAnsi="Times New Roman" w:cs="Times New Roman"/>
      <w:b/>
      <w:sz w:val="24"/>
      <w:szCs w:val="20"/>
      <w:lang w:eastAsia="ru-RU"/>
    </w:rPr>
  </w:style>
  <w:style w:type="character" w:customStyle="1" w:styleId="30">
    <w:name w:val="Заголовок 3 Знак"/>
    <w:basedOn w:val="a1"/>
    <w:link w:val="3"/>
    <w:uiPriority w:val="9"/>
    <w:semiHidden/>
    <w:rsid w:val="00570E8D"/>
    <w:rPr>
      <w:rFonts w:ascii="Times New Roman" w:eastAsia="Times New Roman" w:hAnsi="Times New Roman" w:cs="Times New Roman"/>
      <w:sz w:val="24"/>
      <w:szCs w:val="20"/>
      <w:lang w:eastAsia="ru-RU"/>
    </w:rPr>
  </w:style>
  <w:style w:type="paragraph" w:customStyle="1" w:styleId="a">
    <w:name w:val="Подпункт контракта"/>
    <w:basedOn w:val="a0"/>
    <w:rsid w:val="00570E8D"/>
    <w:pPr>
      <w:numPr>
        <w:ilvl w:val="2"/>
        <w:numId w:val="7"/>
      </w:numPr>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3C07F48C11FBAFF955DB7ED1E41BEE7DA42F0EAA4A7C86E7274FEB0B424CF87C31793BF989ECEE22A405F2DA28E6A36B84BD26C149D62ABwAAFP" TargetMode="External"/><Relationship Id="rId18" Type="http://schemas.openxmlformats.org/officeDocument/2006/relationships/hyperlink" Target="consultantplus://offline/ref=23C07F48C11FBAFF955DB7ED1E41BEE7DA42F0EAA4A7C86E7274FEB0B424CF87D117CBB39A9AD3E02D55097CE4wDAA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3C07F48C11FBAFF955DB7ED1E41BEE7DA41F5E6A8A0C86E7274FEB0B424CF87D117CBB39A9AD3E02D55097CE4wDAAP" TargetMode="External"/><Relationship Id="rId7" Type="http://schemas.openxmlformats.org/officeDocument/2006/relationships/footnotes" Target="footnotes.xml"/><Relationship Id="rId12" Type="http://schemas.openxmlformats.org/officeDocument/2006/relationships/hyperlink" Target="consultantplus://offline/ref=23C07F48C11FBAFF955DB7ED1E41BEE7DA42F0EAA4A7C86E7274FEB0B424CF87C31793BF989ECEE229405F2DA28E6A36B84BD26C149D62ABwAAFP" TargetMode="External"/><Relationship Id="rId17" Type="http://schemas.openxmlformats.org/officeDocument/2006/relationships/hyperlink" Target="consultantplus://offline/ref=23C07F48C11FBAFF955DB7ED1E41BEE7DA42F0EAA4A7C86E7274FEB0B424CF87C31793BF989ECCE72A405F2DA28E6A36B84BD26C149D62ABwAAFP"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consultantplus://offline/ref=23C07F48C11FBAFF955DB7ED1E41BEE7DA42F0EAA4A7C86E7274FEB0B424CF87C31793BF989ECFE728405F2DA28E6A36B84BD26C149D62ABwAAFP" TargetMode="External"/><Relationship Id="rId20" Type="http://schemas.openxmlformats.org/officeDocument/2006/relationships/hyperlink" Target="consultantplus://offline/ref=23C07F48C11FBAFF955DB7ED1E41BEE7DA42F0EAA4A7C86E7274FEB0B424CF87D117CBB39A9AD3E02D55097CE4wDAA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3C07F48C11FBAFF955DB7ED1E41BEE7DA42F0EAA4A7C86E7274FEB0B424CF87C31793BF989ECEE02B405F2DA28E6A36B84BD26C149D62ABwAAFP" TargetMode="External"/><Relationship Id="rId24" Type="http://schemas.openxmlformats.org/officeDocument/2006/relationships/hyperlink" Target="https://login.consultant.ru/link/?req=doc&amp;base=RZR&amp;n=476036&amp;dst=100019" TargetMode="External"/><Relationship Id="rId5" Type="http://schemas.openxmlformats.org/officeDocument/2006/relationships/settings" Target="settings.xml"/><Relationship Id="rId15" Type="http://schemas.openxmlformats.org/officeDocument/2006/relationships/hyperlink" Target="consultantplus://offline/ref=23C07F48C11FBAFF955DB7ED1E41BEE7DA42F0EAA4A7C86E7274FEB0B424CF87C31793BF989ECFE629405F2DA28E6A36B84BD26C149D62ABwAAFP" TargetMode="External"/><Relationship Id="rId23" Type="http://schemas.openxmlformats.org/officeDocument/2006/relationships/hyperlink" Target="consultantplus://offline/ref=23C07F48C11FBAFF955DB7ED1E41BEE7DA42F0EAA4A7C86E7274FEB0B424CF87C31793BF989ECFE02E405F2DA28E6A36B84BD26C149D62ABwAAFP" TargetMode="External"/><Relationship Id="rId28" Type="http://schemas.openxmlformats.org/officeDocument/2006/relationships/fontTable" Target="fontTable.xml"/><Relationship Id="rId10" Type="http://schemas.openxmlformats.org/officeDocument/2006/relationships/hyperlink" Target="consultantplus://offline/ref=23C07F48C11FBAFF955DB7ED1E41BEE7DA42F0EAA4A7C86E7274FEB0B424CF87D117CBB39A9AD3E02D55097CE4wDAAP" TargetMode="External"/><Relationship Id="rId19" Type="http://schemas.openxmlformats.org/officeDocument/2006/relationships/hyperlink" Target="consultantplus://offline/ref=23C07F48C11FBAFF955DB7ED1E41BEE7DA42F0EAA4A7C86E7274FEB0B424CF87C31793BF989ECFE429405F2DA28E6A36B84BD26C149D62ABwAAFP"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181" TargetMode="External"/><Relationship Id="rId14" Type="http://schemas.openxmlformats.org/officeDocument/2006/relationships/hyperlink" Target="consultantplus://offline/ref=23C07F48C11FBAFF955DB7ED1E41BEE7DA42F0EAA4A7C86E7274FEB0B424CF87C31793BF989ECFE42F405F2DA28E6A36B84BD26C149D62ABwAAFP" TargetMode="External"/><Relationship Id="rId22" Type="http://schemas.openxmlformats.org/officeDocument/2006/relationships/hyperlink" Target="consultantplus://offline/ref=23C07F48C11FBAFF955DB7ED1E41BEE7DA42F0EAA4A7C86E7274FEB0B424CF87D117CBB39A9AD3E02D55097CE4wDAAP"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5C16-2006-43AA-9181-7E8F191E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25</Pages>
  <Words>10963</Words>
  <Characters>62491</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Михайловна</dc:creator>
  <cp:lastModifiedBy>Internet</cp:lastModifiedBy>
  <cp:revision>150</cp:revision>
  <cp:lastPrinted>2026-07-01T10:02:00Z</cp:lastPrinted>
  <dcterms:created xsi:type="dcterms:W3CDTF">2025-06-30T11:49:00Z</dcterms:created>
  <dcterms:modified xsi:type="dcterms:W3CDTF">2026-07-01T13:18:00Z</dcterms:modified>
</cp:coreProperties>
</file>