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51558" w14:textId="77777777" w:rsidR="00BD35C4" w:rsidRDefault="00A01254">
      <w:pPr>
        <w:ind w:firstLine="540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КОНТРАКТ НА ОКАЗАНИЕ УСЛУГ № _</w:t>
      </w:r>
      <w:sdt>
        <w:sdtPr>
          <w:id w:val="-834989891"/>
          <w:placeholder>
            <w:docPart w:val="DefaultPlaceholder_-1854013440"/>
          </w:placeholder>
        </w:sdtPr>
        <w:sdtEndPr/>
        <w:sdtContent>
          <w:r>
            <w:rPr>
              <w:color w:val="000000"/>
              <w:sz w:val="23"/>
              <w:szCs w:val="23"/>
            </w:rPr>
            <w:t>__________</w:t>
          </w:r>
        </w:sdtContent>
      </w:sdt>
    </w:p>
    <w:p w14:paraId="45808C76" w14:textId="77777777" w:rsidR="00BD35C4" w:rsidRDefault="00BD35C4">
      <w:pPr>
        <w:jc w:val="center"/>
        <w:rPr>
          <w:color w:val="000000"/>
          <w:sz w:val="23"/>
          <w:szCs w:val="23"/>
        </w:rPr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4680"/>
        <w:gridCol w:w="5918"/>
      </w:tblGrid>
      <w:tr w:rsidR="00BD35C4" w14:paraId="50045253" w14:textId="77777777">
        <w:trPr>
          <w:trHeight w:val="180"/>
        </w:trPr>
        <w:tc>
          <w:tcPr>
            <w:tcW w:w="4680" w:type="dxa"/>
          </w:tcPr>
          <w:p w14:paraId="6F996D3F" w14:textId="77777777" w:rsidR="00BD35C4" w:rsidRDefault="00A01254">
            <w:pPr>
              <w:jc w:val="both"/>
            </w:pPr>
            <w:r>
              <w:rPr>
                <w:color w:val="000000"/>
                <w:sz w:val="23"/>
                <w:szCs w:val="23"/>
              </w:rPr>
              <w:t>г. Барнаул</w:t>
            </w:r>
          </w:p>
        </w:tc>
        <w:tc>
          <w:tcPr>
            <w:tcW w:w="5918" w:type="dxa"/>
          </w:tcPr>
          <w:p w14:paraId="6C00F6AE" w14:textId="77777777" w:rsidR="00BD35C4" w:rsidRDefault="00A01254">
            <w:pPr>
              <w:jc w:val="right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                                 </w:t>
            </w:r>
            <w:sdt>
              <w:sdtPr>
                <w:id w:val="739288757"/>
                <w:placeholder>
                  <w:docPart w:val="DefaultPlaceholder_-1854013440"/>
                </w:placeholder>
              </w:sdtPr>
              <w:sdtEndPr/>
              <w:sdtContent>
                <w:r>
                  <w:rPr>
                    <w:color w:val="000000"/>
                    <w:sz w:val="23"/>
                    <w:szCs w:val="23"/>
                  </w:rPr>
                  <w:t>«____» _____________202__</w:t>
                </w:r>
              </w:sdtContent>
            </w:sdt>
            <w:r>
              <w:rPr>
                <w:color w:val="000000"/>
                <w:sz w:val="23"/>
                <w:szCs w:val="23"/>
              </w:rPr>
              <w:t> г.</w:t>
            </w:r>
          </w:p>
          <w:p w14:paraId="7C046785" w14:textId="77777777" w:rsidR="00BD35C4" w:rsidRDefault="00BD35C4">
            <w:pPr>
              <w:jc w:val="both"/>
              <w:rPr>
                <w:color w:val="000000"/>
                <w:sz w:val="23"/>
                <w:szCs w:val="23"/>
              </w:rPr>
            </w:pPr>
          </w:p>
        </w:tc>
      </w:tr>
    </w:tbl>
    <w:p w14:paraId="50D7217A" w14:textId="5954EEF4" w:rsidR="00BD35C4" w:rsidRDefault="00A01254">
      <w:pPr>
        <w:pStyle w:val="Normal1"/>
        <w:ind w:firstLine="851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pacing w:val="-8"/>
          <w:sz w:val="23"/>
          <w:szCs w:val="23"/>
        </w:rPr>
        <w:t>Федеральное государственное бюджетное образовательное учреждение высшего образования «Алтайский государственный педагогический университет»</w:t>
      </w:r>
      <w:r>
        <w:rPr>
          <w:rFonts w:ascii="Times New Roman" w:hAnsi="Times New Roman" w:cs="Times New Roman"/>
          <w:b/>
          <w:color w:val="00000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3"/>
          <w:szCs w:val="23"/>
        </w:rPr>
        <w:t>(ФГБОУ ВО «</w:t>
      </w:r>
      <w:proofErr w:type="spellStart"/>
      <w:r>
        <w:rPr>
          <w:rFonts w:ascii="Times New Roman" w:hAnsi="Times New Roman" w:cs="Times New Roman"/>
          <w:color w:val="000000"/>
          <w:spacing w:val="-8"/>
          <w:sz w:val="23"/>
          <w:szCs w:val="23"/>
        </w:rPr>
        <w:t>АлтГПУ</w:t>
      </w:r>
      <w:proofErr w:type="spellEnd"/>
      <w:r>
        <w:rPr>
          <w:rFonts w:ascii="Times New Roman" w:hAnsi="Times New Roman" w:cs="Times New Roman"/>
          <w:color w:val="000000"/>
          <w:spacing w:val="-8"/>
          <w:sz w:val="23"/>
          <w:szCs w:val="23"/>
        </w:rPr>
        <w:t>»)</w:t>
      </w:r>
      <w:r>
        <w:rPr>
          <w:rFonts w:ascii="Times New Roman" w:hAnsi="Times New Roman" w:cs="Times New Roman"/>
          <w:color w:val="000000"/>
          <w:sz w:val="23"/>
          <w:szCs w:val="23"/>
        </w:rPr>
        <w:t>, именуемое в дальнейшем «</w:t>
      </w:r>
      <w:r>
        <w:rPr>
          <w:rFonts w:ascii="Times New Roman" w:hAnsi="Times New Roman" w:cs="Times New Roman"/>
          <w:color w:val="000000"/>
          <w:spacing w:val="-6"/>
          <w:sz w:val="23"/>
          <w:szCs w:val="23"/>
        </w:rPr>
        <w:t xml:space="preserve">Заказчик»,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в лице </w:t>
      </w:r>
      <w:r w:rsidR="004D00FE">
        <w:rPr>
          <w:rFonts w:ascii="Times New Roman" w:hAnsi="Times New Roman" w:cs="Times New Roman"/>
          <w:color w:val="000000"/>
          <w:sz w:val="23"/>
          <w:szCs w:val="23"/>
        </w:rPr>
        <w:t>ректора Лазаренко Ирины Рудольфовны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, действующего на основании </w:t>
      </w:r>
      <w:r w:rsidR="004D00FE">
        <w:rPr>
          <w:rFonts w:ascii="Times New Roman" w:hAnsi="Times New Roman" w:cs="Times New Roman"/>
          <w:color w:val="000000"/>
          <w:sz w:val="23"/>
          <w:szCs w:val="23"/>
        </w:rPr>
        <w:t>Устава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, с одной стороны, и </w:t>
      </w:r>
      <w:sdt>
        <w:sdtPr>
          <w:alias w:val="Полное наименование"/>
          <w:tag w:val="Полное наименование"/>
          <w:id w:val="162751781"/>
          <w:placeholder>
            <w:docPart w:val="DefaultPlaceholder_-1854013440"/>
          </w:placeholder>
        </w:sdtPr>
        <w:sdtEndPr/>
        <w:sdtContent>
          <w:r>
            <w:rPr>
              <w:rFonts w:ascii="Times New Roman" w:hAnsi="Times New Roman" w:cs="Times New Roman"/>
              <w:color w:val="000000"/>
              <w:sz w:val="23"/>
              <w:szCs w:val="23"/>
            </w:rPr>
            <w:t>____________________________</w:t>
          </w:r>
        </w:sdtContent>
      </w:sdt>
      <w:r>
        <w:rPr>
          <w:rFonts w:ascii="Times New Roman" w:hAnsi="Times New Roman" w:cs="Times New Roman"/>
          <w:color w:val="000000"/>
          <w:sz w:val="23"/>
          <w:szCs w:val="23"/>
        </w:rPr>
        <w:t xml:space="preserve"> (</w:t>
      </w:r>
      <w:sdt>
        <w:sdtPr>
          <w:alias w:val="Сокращенное наименование"/>
          <w:tag w:val="Сокращенное наименование"/>
          <w:id w:val="1032231978"/>
          <w:placeholder>
            <w:docPart w:val="DefaultPlaceholder_-1854013440"/>
          </w:placeholder>
        </w:sdtPr>
        <w:sdtEndPr/>
        <w:sdtContent>
          <w:r>
            <w:rPr>
              <w:rFonts w:ascii="Times New Roman" w:hAnsi="Times New Roman" w:cs="Times New Roman"/>
              <w:color w:val="000000"/>
              <w:sz w:val="23"/>
              <w:szCs w:val="23"/>
            </w:rPr>
            <w:t>______________________________</w:t>
          </w:r>
        </w:sdtContent>
      </w:sdt>
      <w:r>
        <w:rPr>
          <w:rFonts w:ascii="Times New Roman" w:hAnsi="Times New Roman" w:cs="Times New Roman"/>
          <w:color w:val="000000"/>
          <w:sz w:val="23"/>
          <w:szCs w:val="23"/>
        </w:rPr>
        <w:t xml:space="preserve">), </w:t>
      </w:r>
      <w:r>
        <w:rPr>
          <w:rFonts w:ascii="Times New Roman" w:hAnsi="Times New Roman" w:cs="Times New Roman"/>
          <w:color w:val="000000"/>
          <w:spacing w:val="-6"/>
          <w:sz w:val="23"/>
          <w:szCs w:val="23"/>
        </w:rPr>
        <w:t>именуем</w:t>
      </w:r>
      <w:sdt>
        <w:sdtPr>
          <w:id w:val="1964616760"/>
          <w:placeholder>
            <w:docPart w:val="DefaultPlaceholder_-1854013440"/>
          </w:placeholder>
        </w:sdtPr>
        <w:sdtEndPr/>
        <w:sdtContent>
          <w:r>
            <w:rPr>
              <w:rFonts w:ascii="Times New Roman" w:hAnsi="Times New Roman" w:cs="Times New Roman"/>
              <w:color w:val="000000"/>
              <w:spacing w:val="-6"/>
              <w:sz w:val="23"/>
              <w:szCs w:val="23"/>
            </w:rPr>
            <w:t>__</w:t>
          </w:r>
        </w:sdtContent>
      </w:sdt>
      <w:r>
        <w:rPr>
          <w:rFonts w:ascii="Times New Roman" w:hAnsi="Times New Roman" w:cs="Times New Roman"/>
          <w:color w:val="000000"/>
          <w:spacing w:val="-6"/>
          <w:sz w:val="23"/>
          <w:szCs w:val="23"/>
        </w:rPr>
        <w:t xml:space="preserve"> в дальнейшем «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Исполнитель», </w:t>
      </w:r>
      <w:sdt>
        <w:sdtPr>
          <w:id w:val="360170937"/>
          <w:placeholder>
            <w:docPart w:val="DefaultPlaceholder_-1854013440"/>
          </w:placeholder>
        </w:sdtPr>
        <w:sdtEndPr/>
        <w:sdtContent>
          <w:r>
            <w:rPr>
              <w:rFonts w:ascii="Times New Roman" w:hAnsi="Times New Roman" w:cs="Times New Roman"/>
              <w:color w:val="000000"/>
              <w:sz w:val="23"/>
              <w:szCs w:val="23"/>
            </w:rPr>
            <w:t xml:space="preserve">в лице __________________________________________________, </w:t>
          </w:r>
          <w:proofErr w:type="spellStart"/>
          <w:r>
            <w:rPr>
              <w:rFonts w:ascii="Times New Roman" w:hAnsi="Times New Roman" w:cs="Times New Roman"/>
              <w:color w:val="000000"/>
              <w:spacing w:val="-6"/>
              <w:sz w:val="23"/>
              <w:szCs w:val="23"/>
            </w:rPr>
            <w:t>действующ</w:t>
          </w:r>
          <w:proofErr w:type="spellEnd"/>
          <w:r>
            <w:rPr>
              <w:rFonts w:ascii="Times New Roman" w:hAnsi="Times New Roman" w:cs="Times New Roman"/>
              <w:color w:val="000000"/>
              <w:spacing w:val="-6"/>
              <w:sz w:val="23"/>
              <w:szCs w:val="23"/>
            </w:rPr>
            <w:t>__ на основании _____________________________________</w:t>
          </w:r>
        </w:sdtContent>
      </w:sdt>
      <w:r>
        <w:rPr>
          <w:rFonts w:ascii="Times New Roman" w:hAnsi="Times New Roman" w:cs="Times New Roman"/>
          <w:color w:val="000000"/>
          <w:spacing w:val="-6"/>
          <w:sz w:val="23"/>
          <w:szCs w:val="23"/>
        </w:rPr>
        <w:t xml:space="preserve">, с другой стороны, совместно именуемые «Стороны», руководствуясь пунктом </w:t>
      </w:r>
      <w:r w:rsidR="004D00FE">
        <w:rPr>
          <w:rFonts w:ascii="Times New Roman" w:hAnsi="Times New Roman" w:cs="Times New Roman"/>
          <w:color w:val="000000"/>
          <w:spacing w:val="-6"/>
          <w:sz w:val="23"/>
          <w:szCs w:val="23"/>
        </w:rPr>
        <w:t>4</w:t>
      </w:r>
      <w:r>
        <w:rPr>
          <w:rFonts w:ascii="Times New Roman" w:hAnsi="Times New Roman" w:cs="Times New Roman"/>
          <w:color w:val="000000"/>
          <w:spacing w:val="-6"/>
          <w:sz w:val="23"/>
          <w:szCs w:val="23"/>
        </w:rPr>
        <w:t xml:space="preserve"> части 1 статьи 93 Федерального закона от </w:t>
      </w:r>
      <w:r>
        <w:rPr>
          <w:rFonts w:ascii="Times New Roman" w:hAnsi="Times New Roman" w:cs="Times New Roman"/>
          <w:color w:val="000000"/>
          <w:sz w:val="23"/>
          <w:szCs w:val="23"/>
        </w:rPr>
        <w:t>05.04.2013 г. № 44-ФЗ, идентификационный код закупки 2612221014125222101001000</w:t>
      </w:r>
      <w:r w:rsidR="004D00FE">
        <w:rPr>
          <w:rFonts w:ascii="Times New Roman" w:hAnsi="Times New Roman" w:cs="Times New Roman"/>
          <w:color w:val="000000"/>
          <w:sz w:val="23"/>
          <w:szCs w:val="23"/>
        </w:rPr>
        <w:t>4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0000000244, номер закупки на ЕАТ </w:t>
      </w:r>
      <w:sdt>
        <w:sdtPr>
          <w:id w:val="1508325603"/>
          <w:placeholder>
            <w:docPart w:val="DefaultPlaceholder_-1854013440"/>
          </w:placeholder>
        </w:sdtPr>
        <w:sdtEndPr/>
        <w:sdtContent>
          <w:r>
            <w:rPr>
              <w:rFonts w:ascii="Times New Roman" w:hAnsi="Times New Roman" w:cs="Times New Roman"/>
              <w:color w:val="000000"/>
              <w:sz w:val="23"/>
              <w:szCs w:val="23"/>
            </w:rPr>
            <w:t>____________</w:t>
          </w:r>
        </w:sdtContent>
      </w:sdt>
      <w:r>
        <w:rPr>
          <w:rFonts w:ascii="Times New Roman" w:hAnsi="Times New Roman" w:cs="Times New Roman"/>
          <w:color w:val="000000"/>
          <w:sz w:val="23"/>
          <w:szCs w:val="23"/>
        </w:rPr>
        <w:t xml:space="preserve">, заключили настоящий Контракт о нижеследующем: </w:t>
      </w:r>
    </w:p>
    <w:p w14:paraId="682C31AA" w14:textId="77777777" w:rsidR="00BD35C4" w:rsidRDefault="00BD35C4">
      <w:pPr>
        <w:pStyle w:val="Normal1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027A39A1" w14:textId="77777777" w:rsidR="00BD35C4" w:rsidRDefault="00A01254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ПРЕДМЕТ КОНТРАКТА </w:t>
      </w:r>
    </w:p>
    <w:p w14:paraId="26017410" w14:textId="2611109E" w:rsidR="00BD35C4" w:rsidRDefault="00A01254" w:rsidP="00D35622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1.1. </w:t>
      </w:r>
      <w:r w:rsidR="004D00FE" w:rsidRPr="004D00FE">
        <w:rPr>
          <w:color w:val="000000"/>
          <w:sz w:val="22"/>
          <w:szCs w:val="22"/>
        </w:rPr>
        <w:t>Исполнитель обязуется по заданию Заказчика оказать услуги по поиску, бронированию и подтверждению проживания в гостинице, а также по поиску и оформлению туристических страховок для лиц, указанных Заказчиком (далее – Услуги), в соответствии с Перечнем (Приложение № 1) и Техническим заданием (Приложение № 2), являющимися неотъемлемыми частями Контракта, а Заказчик обязуется оплатить оказанные Услуги на условиях настоящего Контракта.</w:t>
      </w:r>
    </w:p>
    <w:p w14:paraId="20CE417D" w14:textId="77777777" w:rsidR="00BD35C4" w:rsidRDefault="00A01254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1.2. Перечень, объемы оказываемых услуг приведены в Приложении № 1.</w:t>
      </w:r>
    </w:p>
    <w:p w14:paraId="23B32151" w14:textId="6A4BFB05" w:rsidR="00BD35C4" w:rsidRDefault="00A01254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1.3. Срок оказания услуг с </w:t>
      </w:r>
      <w:sdt>
        <w:sdtPr>
          <w:id w:val="440570683"/>
          <w:placeholder>
            <w:docPart w:val="DefaultPlaceholder_-1854013440"/>
          </w:placeholder>
        </w:sdtPr>
        <w:sdtEndPr/>
        <w:sdtContent>
          <w:r w:rsidR="004D00FE">
            <w:rPr>
              <w:rFonts w:ascii="Times New Roman" w:hAnsi="Times New Roman" w:cs="Times New Roman"/>
              <w:color w:val="000000"/>
              <w:sz w:val="22"/>
              <w:szCs w:val="22"/>
            </w:rPr>
            <w:t>даты подписания настоящего Контракта</w:t>
          </w: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по «</w:t>
          </w:r>
          <w:r w:rsidR="003B1702">
            <w:rPr>
              <w:rFonts w:ascii="Times New Roman" w:hAnsi="Times New Roman" w:cs="Times New Roman"/>
              <w:color w:val="000000"/>
              <w:sz w:val="22"/>
              <w:szCs w:val="22"/>
            </w:rPr>
            <w:t>11</w:t>
          </w: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» </w:t>
          </w:r>
          <w:r w:rsidR="003B1702">
            <w:rPr>
              <w:rFonts w:ascii="Times New Roman" w:hAnsi="Times New Roman" w:cs="Times New Roman"/>
              <w:color w:val="000000"/>
              <w:sz w:val="22"/>
              <w:szCs w:val="22"/>
            </w:rPr>
            <w:t>сентября</w:t>
          </w: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202</w:t>
          </w:r>
          <w:r w:rsidR="003B1702">
            <w:rPr>
              <w:rFonts w:ascii="Times New Roman" w:hAnsi="Times New Roman" w:cs="Times New Roman"/>
              <w:color w:val="000000"/>
              <w:sz w:val="22"/>
              <w:szCs w:val="22"/>
            </w:rPr>
            <w:t>6</w:t>
          </w: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г.</w:t>
          </w:r>
        </w:sdtContent>
      </w:sdt>
    </w:p>
    <w:p w14:paraId="2A11F027" w14:textId="77777777" w:rsidR="00BD35C4" w:rsidRDefault="00A01254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1.4. Услуги считаются оказанными и подлежащими оплате после подписания акта оказанных услуг по настоящему Контракту Заказчиком или его уполномоченным представителем.</w:t>
      </w:r>
    </w:p>
    <w:p w14:paraId="0D36C5D6" w14:textId="77777777" w:rsidR="00BD35C4" w:rsidRDefault="00A01254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2.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ЦЕНА КОНТРАКТА И ПОРЯДОК РАСЧЕТОВ</w:t>
      </w:r>
    </w:p>
    <w:p w14:paraId="09506907" w14:textId="77777777" w:rsidR="00BD35C4" w:rsidRDefault="00A01254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2.1. Цена Контракта составляет: </w:t>
      </w:r>
      <w:sdt>
        <w:sdtPr>
          <w:alias w:val="Цифрами"/>
          <w:tag w:val="Цифрами"/>
          <w:id w:val="1617639255"/>
          <w:placeholder>
            <w:docPart w:val="DefaultPlaceholder_-1854013440"/>
          </w:placeholder>
        </w:sdtPr>
        <w:sdtEndPr/>
        <w:sdtContent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>___________________</w:t>
          </w:r>
        </w:sdtContent>
      </w:sdt>
      <w:r>
        <w:rPr>
          <w:rFonts w:ascii="Times New Roman" w:hAnsi="Times New Roman" w:cs="Times New Roman"/>
          <w:color w:val="000000"/>
          <w:sz w:val="22"/>
          <w:szCs w:val="22"/>
        </w:rPr>
        <w:t xml:space="preserve"> (</w:t>
      </w:r>
      <w:sdt>
        <w:sdtPr>
          <w:alias w:val="Прописью"/>
          <w:tag w:val="Прописью"/>
          <w:id w:val="-629319252"/>
          <w:placeholder>
            <w:docPart w:val="DefaultPlaceholder_-1854013440"/>
          </w:placeholder>
        </w:sdtPr>
        <w:sdtEndPr/>
        <w:sdtContent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>_____________________________</w:t>
          </w:r>
        </w:sdtContent>
      </w:sdt>
      <w:r>
        <w:rPr>
          <w:rFonts w:ascii="Times New Roman" w:hAnsi="Times New Roman" w:cs="Times New Roman"/>
          <w:color w:val="000000"/>
          <w:sz w:val="22"/>
          <w:szCs w:val="22"/>
        </w:rPr>
        <w:t xml:space="preserve">) рублей, </w:t>
      </w:r>
      <w:sdt>
        <w:sdtPr>
          <w:id w:val="124748278"/>
          <w:placeholder>
            <w:docPart w:val="DefaultPlaceholder_-1854013440"/>
          </w:placeholder>
        </w:sdtPr>
        <w:sdtEndPr/>
        <w:sdtContent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___ </w:t>
          </w:r>
        </w:sdtContent>
      </w:sdt>
      <w:r>
        <w:rPr>
          <w:rFonts w:ascii="Times New Roman" w:hAnsi="Times New Roman" w:cs="Times New Roman"/>
          <w:color w:val="000000"/>
          <w:sz w:val="22"/>
          <w:szCs w:val="22"/>
        </w:rPr>
        <w:t xml:space="preserve">коп., </w:t>
      </w:r>
      <w:sdt>
        <w:sdtPr>
          <w:alias w:val="Выбрать вариант"/>
          <w:tag w:val="Выбрать вариант"/>
          <w:id w:val="1368334633"/>
          <w:placeholder>
            <w:docPart w:val="DefaultPlaceholder_-1854013440"/>
          </w:placeholder>
        </w:sdtPr>
        <w:sdtEndPr/>
        <w:sdtContent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в том числе НДС в размере _______________ (__________________________) рублей __ </w:t>
          </w:r>
          <w:proofErr w:type="gramStart"/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>коп./</w:t>
          </w:r>
          <w:proofErr w:type="gramEnd"/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>НДС не облагается.</w:t>
          </w:r>
        </w:sdtContent>
      </w:sdt>
    </w:p>
    <w:p w14:paraId="6CD9F38D" w14:textId="77777777" w:rsidR="00BD35C4" w:rsidRDefault="00A01254">
      <w:pPr>
        <w:pStyle w:val="Normal1"/>
        <w:shd w:val="clear" w:color="auto" w:fill="FFFFFF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Цена Контракта является твердой на весь срок исполнения Контракта.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00616967" w14:textId="77777777" w:rsidR="00BD35C4" w:rsidRDefault="00A01254">
      <w:pPr>
        <w:ind w:firstLine="567"/>
        <w:jc w:val="both"/>
        <w:rPr>
          <w:color w:val="000000"/>
          <w:sz w:val="22"/>
          <w:szCs w:val="22"/>
        </w:rPr>
      </w:pPr>
      <w:bookmarkStart w:id="0" w:name="_Hlk93483981"/>
      <w:r>
        <w:rPr>
          <w:color w:val="000000"/>
          <w:sz w:val="22"/>
          <w:szCs w:val="22"/>
        </w:rPr>
        <w:t xml:space="preserve">2.2.  Оплата производится в российских рублях за счет </w:t>
      </w:r>
      <w:sdt>
        <w:sdtPr>
          <w:id w:val="1414970456"/>
          <w:placeholder>
            <w:docPart w:val="DefaultPlaceholder_-1854013440"/>
          </w:placeholder>
        </w:sdtPr>
        <w:sdtEndPr/>
        <w:sdtContent>
          <w:r>
            <w:rPr>
              <w:color w:val="000000"/>
              <w:sz w:val="22"/>
              <w:szCs w:val="22"/>
            </w:rPr>
            <w:t>субсидий из средств федерального бюджета на финансовое обеспечение выполнения государственного задания на оказание государственных услуг (выполнения работ)</w:t>
          </w:r>
        </w:sdtContent>
      </w:sdt>
      <w:r>
        <w:rPr>
          <w:color w:val="000000"/>
          <w:sz w:val="22"/>
          <w:szCs w:val="22"/>
        </w:rPr>
        <w:t xml:space="preserve"> путем перечисления на расчетный счет Исполнителя, указанный в разделе 8 Контракта </w:t>
      </w:r>
      <w:sdt>
        <w:sdtPr>
          <w:id w:val="10807479"/>
          <w:placeholder>
            <w:docPart w:val="DefaultPlaceholder_-1854013440"/>
          </w:placeholder>
        </w:sdtPr>
        <w:sdtEndPr/>
        <w:sdtContent>
          <w:r>
            <w:rPr>
              <w:color w:val="000000"/>
              <w:sz w:val="22"/>
              <w:szCs w:val="22"/>
            </w:rPr>
            <w:t>в течение 10 (десяти) рабочих дней после подписания акта оказанных услуг</w:t>
          </w:r>
        </w:sdtContent>
      </w:sdt>
      <w:r>
        <w:rPr>
          <w:color w:val="000000"/>
          <w:sz w:val="22"/>
          <w:szCs w:val="22"/>
        </w:rPr>
        <w:t>.</w:t>
      </w:r>
      <w:bookmarkEnd w:id="0"/>
    </w:p>
    <w:p w14:paraId="34154D97" w14:textId="77777777" w:rsidR="00BD35C4" w:rsidRDefault="00A01254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ПРАВА И ОБЯЗАННОСТИ СТОРОН</w:t>
      </w:r>
    </w:p>
    <w:p w14:paraId="304E640A" w14:textId="77777777" w:rsidR="00BD35C4" w:rsidRDefault="00A01254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3.1. Исполнитель обязан:</w:t>
      </w:r>
    </w:p>
    <w:p w14:paraId="4A608EC0" w14:textId="77777777" w:rsidR="00BD35C4" w:rsidRDefault="00A01254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3.1.1. Оказать услуги надлежащего качества.</w:t>
      </w:r>
    </w:p>
    <w:p w14:paraId="755141A6" w14:textId="77777777" w:rsidR="00BD35C4" w:rsidRDefault="00A01254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3.1.2. Оказать услуги в полном объеме в срок, указанный в настоящем Контракте.</w:t>
      </w:r>
    </w:p>
    <w:p w14:paraId="49507EB5" w14:textId="77777777" w:rsidR="00BD35C4" w:rsidRDefault="00A01254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3.1.3. Соответствовать требованиям части 1 статьи 31 Федерального закона от 05.04.2013 № 44-ФЗ.</w:t>
      </w:r>
    </w:p>
    <w:p w14:paraId="3019B3E8" w14:textId="77777777" w:rsidR="00BD35C4" w:rsidRDefault="00A01254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3.2. Исполнитель вправе:</w:t>
      </w:r>
    </w:p>
    <w:p w14:paraId="65179010" w14:textId="77777777" w:rsidR="00BD35C4" w:rsidRDefault="00A01254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3.2.1. Отказаться от исполнения обязательств по Контракту лишь при условии полного возмещения Заказчику убытков.</w:t>
      </w:r>
    </w:p>
    <w:p w14:paraId="53FEAC46" w14:textId="77777777" w:rsidR="00BD35C4" w:rsidRDefault="00A01254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3.3.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>Заказчик обязан:</w:t>
      </w:r>
    </w:p>
    <w:p w14:paraId="6C23D9EF" w14:textId="77777777" w:rsidR="00BD35C4" w:rsidRDefault="00A01254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3.3.1. Осуществить приемку результатов Контракта (оказанных услуг) в срок, не превышающий 10 (десять) рабочих дней с момента надлежащего уведомления Заказчика об оказании услуг.</w:t>
      </w:r>
    </w:p>
    <w:p w14:paraId="366CA43B" w14:textId="77777777" w:rsidR="00BD35C4" w:rsidRDefault="00A01254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3.3.2. Оплатить услуги по цене и в порядке, указанном в разделе 2 настоящего Контракта.</w:t>
      </w:r>
    </w:p>
    <w:p w14:paraId="00E52F66" w14:textId="77777777" w:rsidR="00BD35C4" w:rsidRDefault="00A01254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3.4. Заказчик вправе:</w:t>
      </w:r>
    </w:p>
    <w:p w14:paraId="735805DD" w14:textId="77777777" w:rsidR="00BD35C4" w:rsidRDefault="00A01254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3.4.1. В одностороннем порядке отказаться от исполнения настоящего Контракта при условии оплаты Исполнителю фактически понесенных им расходов.</w:t>
      </w:r>
    </w:p>
    <w:p w14:paraId="12E5D6C4" w14:textId="77777777" w:rsidR="00BD35C4" w:rsidRDefault="00A01254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4.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>ОТВЕТСТВЕННОСТЬ СТОРОН</w:t>
      </w:r>
    </w:p>
    <w:p w14:paraId="166CD660" w14:textId="77777777" w:rsidR="00BD35C4" w:rsidRDefault="00A01254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4.1. Стороны несут ответственность за неисполнение или ненадлежащее исполнение обязательств, предусмотренных Контрактом в порядке и в соответствии с действующим законодательством РФ.</w:t>
      </w:r>
    </w:p>
    <w:p w14:paraId="6868EB0D" w14:textId="77777777" w:rsidR="00BD35C4" w:rsidRDefault="00A01254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Пеня начисляется за каждый день просрочки исполнения обязательств Стороной в размере 1/300, действующей на дату уплаты пени ключевой ставки Банка России от цены Контракта, уменьшенной на сумму, пропорциональную объему обязательств, предусмотренных контрактом и фактически исполненных виновной </w:t>
      </w:r>
      <w:r>
        <w:rPr>
          <w:color w:val="000000"/>
          <w:sz w:val="22"/>
          <w:szCs w:val="22"/>
        </w:rPr>
        <w:lastRenderedPageBreak/>
        <w:t xml:space="preserve">Стороной. Штраф начисляется в соответствии с постановлением Правительства Российской Федерации от 30.08.2017 г. № 1042. </w:t>
      </w:r>
    </w:p>
    <w:p w14:paraId="1C0E4B2F" w14:textId="77777777" w:rsidR="00BD35C4" w:rsidRDefault="00A01254">
      <w:pPr>
        <w:ind w:right="141"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4.2. Стороны освобождаются от ответственности за частичное или полное неисполнение своих обязательств по настоящему Контракту, если оно является следствием обстоятельств непреодолимой силы, возникших после заключения Контракта и непосредственно повлиявших на исполнение Контракта. При этом срок исполнения обязательств по Контракту отодвигается соразмерно времени, в течение которого действовали обстоятельства непреодолимой силы.</w:t>
      </w:r>
    </w:p>
    <w:p w14:paraId="6B670E68" w14:textId="77777777" w:rsidR="00BD35C4" w:rsidRDefault="00A01254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4.3. В случае действия обстоятельств непреодолимой силы в течение 3 (трех) последовательных месяцев, настоящий Контракт, может быть, расторгнут любой из Сторон путем направления письменного уведомления другой Стороне.</w:t>
      </w:r>
    </w:p>
    <w:p w14:paraId="6BA09ECB" w14:textId="77777777" w:rsidR="00BD35C4" w:rsidRDefault="00A01254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ПОРЯДОК РАЗРЕШЕНИЯ СПОРОВ</w:t>
      </w:r>
    </w:p>
    <w:p w14:paraId="0BF8CB0F" w14:textId="77777777" w:rsidR="00BD35C4" w:rsidRDefault="00A01254">
      <w:pP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5.1. В случае возникновения между Сторонами споров и/или разногласий, вытекающих из настоящего Контракта или связанных с ним, Стороны примут все меры к разрешению их путем переговоров.</w:t>
      </w:r>
    </w:p>
    <w:p w14:paraId="6292B4EC" w14:textId="77777777" w:rsidR="00BD35C4" w:rsidRDefault="00A01254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5.2. В случае невозможности разрешения разногласий путем переговоров они подлежат рассмотрению в Арбитражном суде Алтайского края в порядке, установленном законодательством Российской Федерации.</w:t>
      </w:r>
    </w:p>
    <w:p w14:paraId="31339D99" w14:textId="77777777" w:rsidR="00BD35C4" w:rsidRDefault="00A01254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6.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>ПОРЯДОК ИЗМЕНЕНИЯ И РАСТОРЖЕНИЯ КОНТРАКТА</w:t>
      </w:r>
    </w:p>
    <w:p w14:paraId="2431C496" w14:textId="77777777" w:rsidR="00BD35C4" w:rsidRDefault="00A01254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6.1. Любые изменения и дополнения к настоящему Контракту имеют силу только в том случае, если они оформлены в письменном виде и подписаны обеими Сторонами.</w:t>
      </w:r>
    </w:p>
    <w:p w14:paraId="244F6557" w14:textId="77777777" w:rsidR="00BD35C4" w:rsidRDefault="00A01254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6.2. Расторжение Контракта допускается по соглашению сторон, по решению суда, в случае одностороннего отказа от исполнения Контракта по основаниям, предусмотренным Гражданским кодексом Российской Федерации.</w:t>
      </w:r>
    </w:p>
    <w:p w14:paraId="14EF92F3" w14:textId="77777777" w:rsidR="00BD35C4" w:rsidRDefault="00A01254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6.3.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>Сторона, решившая расторгнуть настоящий Контракт, должна направить письменное уведомление другой Стороне не позднее чем за 5 (пять) дней до предполагаемого дня расторжения настоящего Контракта.</w:t>
      </w:r>
    </w:p>
    <w:p w14:paraId="45E52DAC" w14:textId="77777777" w:rsidR="00BD35C4" w:rsidRDefault="00A01254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7.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ПРОЧИЕ УСЛОВИЯ</w:t>
      </w:r>
    </w:p>
    <w:p w14:paraId="0415FE93" w14:textId="77777777" w:rsidR="00BD35C4" w:rsidRDefault="00A01254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7.1. Настоящий Контракт вступает в силу со дня его подписания Сторонами и действует до полного исполнения обязательств Сторонами.</w:t>
      </w:r>
    </w:p>
    <w:p w14:paraId="5AD3EDC5" w14:textId="77777777" w:rsidR="00BD35C4" w:rsidRDefault="00A01254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7.2. В случае изменения у Стороны местонахождения, названия, банковских реквизитов она обязана в течение 5 (пяти) рабочих дней письменно уведомить об этом другую Сторону.</w:t>
      </w:r>
    </w:p>
    <w:p w14:paraId="0F558A64" w14:textId="77777777" w:rsidR="00BD35C4" w:rsidRDefault="00A01254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7.3. Стороны обязуются не использовать и не разглашать полученную при оказании услуг по настоящему Контракту информацию, носящую конфиденциальный характер.</w:t>
      </w:r>
    </w:p>
    <w:p w14:paraId="5FAAE06A" w14:textId="77777777" w:rsidR="00BD35C4" w:rsidRDefault="00A01254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7.4. При исполнении своих обязательств по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а также иные действия, нарушающие требования действующего законодательства РФ и международных актов о противодействии коррупции.</w:t>
      </w:r>
    </w:p>
    <w:p w14:paraId="3970244A" w14:textId="77777777" w:rsidR="00BD35C4" w:rsidRDefault="00A01254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7.5. Настоящий Контракт составлен в 2 (двух) экземплярах, имеющих одинаковую юридическую силу, по одному экземпляру для каждой из Сторон.</w:t>
      </w:r>
    </w:p>
    <w:p w14:paraId="1E2D064C" w14:textId="77777777" w:rsidR="00BD35C4" w:rsidRDefault="00A01254">
      <w:pPr>
        <w:pStyle w:val="Normal1"/>
        <w:shd w:val="clear" w:color="auto" w:fill="FFFFFF"/>
        <w:ind w:firstLine="567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8. АДРЕСА, РЕКВИЗИТЫ И ПОДПИСИ СТОРОН</w:t>
      </w:r>
    </w:p>
    <w:tbl>
      <w:tblPr>
        <w:tblW w:w="10509" w:type="dxa"/>
        <w:tblLayout w:type="fixed"/>
        <w:tblLook w:val="0000" w:firstRow="0" w:lastRow="0" w:firstColumn="0" w:lastColumn="0" w:noHBand="0" w:noVBand="0"/>
      </w:tblPr>
      <w:tblGrid>
        <w:gridCol w:w="4820"/>
        <w:gridCol w:w="5100"/>
        <w:gridCol w:w="350"/>
        <w:gridCol w:w="239"/>
      </w:tblGrid>
      <w:tr w:rsidR="00BD35C4" w14:paraId="37679CF2" w14:textId="77777777">
        <w:trPr>
          <w:trHeight w:val="2362"/>
        </w:trPr>
        <w:tc>
          <w:tcPr>
            <w:tcW w:w="4821" w:type="dxa"/>
          </w:tcPr>
          <w:p w14:paraId="40575C2A" w14:textId="77777777" w:rsidR="00BD35C4" w:rsidRDefault="00A01254">
            <w:pPr>
              <w:tabs>
                <w:tab w:val="right" w:pos="5562"/>
              </w:tabs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Заказчик:</w:t>
            </w:r>
          </w:p>
          <w:p w14:paraId="727786D4" w14:textId="77777777" w:rsidR="00BD35C4" w:rsidRDefault="00A01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ФГБОУ ВО «</w:t>
            </w:r>
            <w:proofErr w:type="spellStart"/>
            <w:r>
              <w:rPr>
                <w:color w:val="000000"/>
                <w:sz w:val="22"/>
                <w:szCs w:val="22"/>
              </w:rPr>
              <w:t>АлтГПУ</w:t>
            </w:r>
            <w:proofErr w:type="spellEnd"/>
            <w:r>
              <w:rPr>
                <w:color w:val="000000"/>
                <w:sz w:val="22"/>
                <w:szCs w:val="22"/>
              </w:rPr>
              <w:t>»</w:t>
            </w:r>
          </w:p>
          <w:p w14:paraId="6E7C6F78" w14:textId="77777777" w:rsidR="00BD35C4" w:rsidRDefault="00A01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656031, Алтайский край, г. Барнаул,</w:t>
            </w:r>
          </w:p>
          <w:p w14:paraId="36CD438F" w14:textId="77777777" w:rsidR="00BD35C4" w:rsidRDefault="00A01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</w:t>
            </w:r>
            <w:proofErr w:type="gramStart"/>
            <w:r>
              <w:rPr>
                <w:color w:val="000000"/>
                <w:sz w:val="22"/>
                <w:szCs w:val="22"/>
              </w:rPr>
              <w:t>Молодежная ,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55</w:t>
            </w:r>
          </w:p>
          <w:p w14:paraId="7BA58D40" w14:textId="77777777" w:rsidR="00BD35C4" w:rsidRDefault="00A01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ИНН 2221014125, УФК по Новосибирской области (ФГБОУ ВО «Алтайский государственный педагогический университет» л/с 20176X18900)</w:t>
            </w:r>
          </w:p>
          <w:p w14:paraId="1928DB52" w14:textId="77777777" w:rsidR="00BD35C4" w:rsidRDefault="00A01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КПП 222101001</w:t>
            </w:r>
          </w:p>
          <w:p w14:paraId="4F72910F" w14:textId="77777777" w:rsidR="00BD35C4" w:rsidRDefault="00A01254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Расч.счет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№ 03214643000000015104</w:t>
            </w:r>
          </w:p>
          <w:p w14:paraId="7933D618" w14:textId="77777777" w:rsidR="00BD35C4" w:rsidRDefault="00A01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ОКЦ №1 </w:t>
            </w:r>
            <w:proofErr w:type="spellStart"/>
            <w:r>
              <w:rPr>
                <w:color w:val="000000"/>
                <w:sz w:val="22"/>
                <w:szCs w:val="22"/>
              </w:rPr>
              <w:t>СибГУ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 г. Новосибирск</w:t>
            </w:r>
          </w:p>
          <w:p w14:paraId="54A95B44" w14:textId="77777777" w:rsidR="00BD35C4" w:rsidRDefault="00A01254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ЕКС(</w:t>
            </w:r>
            <w:proofErr w:type="spellStart"/>
            <w:r>
              <w:rPr>
                <w:color w:val="000000"/>
                <w:sz w:val="22"/>
                <w:szCs w:val="22"/>
              </w:rPr>
              <w:t>кор.счет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>) №40102810445370000043</w:t>
            </w:r>
          </w:p>
          <w:p w14:paraId="001F25FC" w14:textId="77777777" w:rsidR="00BD35C4" w:rsidRDefault="00A01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БИК 015004950, ОГРН 1022200907288,</w:t>
            </w:r>
          </w:p>
          <w:p w14:paraId="4600E5B3" w14:textId="77777777" w:rsidR="00BD35C4" w:rsidRDefault="00A012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ОКПО 02079106, ОКТМО 01701000</w:t>
            </w:r>
          </w:p>
        </w:tc>
        <w:tc>
          <w:tcPr>
            <w:tcW w:w="5688" w:type="dxa"/>
            <w:gridSpan w:val="3"/>
          </w:tcPr>
          <w:p w14:paraId="2B78E3DD" w14:textId="77777777" w:rsidR="00BD35C4" w:rsidRDefault="00A01254">
            <w:pPr>
              <w:tabs>
                <w:tab w:val="left" w:pos="307"/>
                <w:tab w:val="center" w:pos="2348"/>
              </w:tabs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Исполнитель:</w:t>
            </w:r>
          </w:p>
          <w:p w14:paraId="57CA635C" w14:textId="77777777" w:rsidR="00BD35C4" w:rsidRDefault="00A5008C">
            <w:pPr>
              <w:rPr>
                <w:b/>
                <w:color w:val="000000"/>
                <w:sz w:val="22"/>
                <w:szCs w:val="22"/>
              </w:rPr>
            </w:pPr>
            <w:sdt>
              <w:sdtPr>
                <w:id w:val="1261491268"/>
                <w:placeholder>
                  <w:docPart w:val="6E3A97DC0DCB42239F57808352B9FD9C"/>
                </w:placeholder>
                <w:showingPlcHdr/>
                <w:text/>
              </w:sdtPr>
              <w:sdtEndPr/>
              <w:sdtContent>
                <w:r w:rsidR="00A01254">
                  <w:rPr>
                    <w:b/>
                    <w:color w:val="000000"/>
                    <w:sz w:val="22"/>
                    <w:szCs w:val="22"/>
                  </w:rPr>
                  <w:t>_____________</w:t>
                </w:r>
              </w:sdtContent>
            </w:sdt>
          </w:p>
          <w:p w14:paraId="0A52A49B" w14:textId="77777777" w:rsidR="00BD35C4" w:rsidRDefault="00BD35C4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14:paraId="1F817C2B" w14:textId="77777777" w:rsidR="00BD35C4" w:rsidRDefault="00BD35C4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14:paraId="45853764" w14:textId="77777777" w:rsidR="00BD35C4" w:rsidRDefault="00A01254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sdt>
              <w:sdtPr>
                <w:id w:val="-825055489"/>
                <w:text/>
              </w:sdtPr>
              <w:sdtEndPr/>
              <w:sdtContent>
                <w:r>
                  <w:rPr>
                    <w:rFonts w:ascii="Times New Roman" w:hAnsi="Times New Roman"/>
                    <w:sz w:val="24"/>
                    <w:szCs w:val="24"/>
                  </w:rPr>
                  <w:t>_____________</w:t>
                </w:r>
              </w:sdtContent>
            </w:sdt>
          </w:p>
          <w:p w14:paraId="22AAD2E5" w14:textId="77777777" w:rsidR="00BD35C4" w:rsidRDefault="00A01254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 </w:t>
            </w:r>
            <w:sdt>
              <w:sdtPr>
                <w:id w:val="2030529429"/>
                <w:text/>
              </w:sdtPr>
              <w:sdtEndPr/>
              <w:sdtContent>
                <w:r>
                  <w:rPr>
                    <w:rFonts w:ascii="Times New Roman" w:hAnsi="Times New Roman"/>
                    <w:sz w:val="24"/>
                    <w:szCs w:val="24"/>
                  </w:rPr>
                  <w:t>_____________</w:t>
                </w:r>
              </w:sdtContent>
            </w:sdt>
          </w:p>
          <w:p w14:paraId="0E694D52" w14:textId="77777777" w:rsidR="00BD35C4" w:rsidRPr="008D5CEF" w:rsidRDefault="00A01254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 крупнейшего налогоплательщика</w:t>
            </w:r>
            <w:sdt>
              <w:sdtPr>
                <w:alias w:val="При наличии КПП крупнейшего налогоплательщика"/>
                <w:tag w:val="При наличии КПП крупнейшего налогоплательщика"/>
                <w:id w:val="1287786484"/>
              </w:sdtPr>
              <w:sdtEndPr/>
              <w:sdtContent>
                <w:r>
                  <w:rPr>
                    <w:rFonts w:ascii="Times New Roman" w:hAnsi="Times New Roman"/>
                    <w:color w:val="000000"/>
                    <w:sz w:val="24"/>
                    <w:szCs w:val="24"/>
                  </w:rPr>
                  <w:t>___________________</w:t>
                </w:r>
              </w:sdtContent>
            </w:sdt>
            <w:sdt>
              <w:sdtPr>
                <w:id w:val="-1645574370"/>
                <w:text/>
              </w:sdtPr>
              <w:sdtEndPr/>
              <w:sdtContent/>
            </w:sdt>
          </w:p>
          <w:p w14:paraId="78C80A1E" w14:textId="77777777" w:rsidR="00BD35C4" w:rsidRDefault="00BD35C4">
            <w:pPr>
              <w:rPr>
                <w:b/>
                <w:color w:val="000000"/>
                <w:sz w:val="22"/>
                <w:szCs w:val="22"/>
              </w:rPr>
            </w:pPr>
          </w:p>
          <w:p w14:paraId="2D391E1B" w14:textId="77777777" w:rsidR="00BD35C4" w:rsidRDefault="00BD35C4">
            <w:pPr>
              <w:rPr>
                <w:b/>
                <w:color w:val="000000"/>
                <w:sz w:val="22"/>
                <w:szCs w:val="22"/>
              </w:rPr>
            </w:pPr>
          </w:p>
          <w:p w14:paraId="0344B95F" w14:textId="77777777" w:rsidR="00BD35C4" w:rsidRDefault="00BD35C4">
            <w:pPr>
              <w:rPr>
                <w:b/>
                <w:color w:val="000000"/>
                <w:sz w:val="22"/>
                <w:szCs w:val="22"/>
              </w:rPr>
            </w:pPr>
          </w:p>
          <w:p w14:paraId="7E881087" w14:textId="77777777" w:rsidR="00BD35C4" w:rsidRDefault="00BD35C4">
            <w:pPr>
              <w:rPr>
                <w:b/>
                <w:color w:val="000000"/>
                <w:sz w:val="22"/>
                <w:szCs w:val="22"/>
              </w:rPr>
            </w:pPr>
          </w:p>
          <w:p w14:paraId="44EF12E4" w14:textId="77777777" w:rsidR="00BD35C4" w:rsidRDefault="00BD35C4">
            <w:pPr>
              <w:rPr>
                <w:b/>
                <w:color w:val="000000"/>
                <w:sz w:val="22"/>
                <w:szCs w:val="22"/>
              </w:rPr>
            </w:pPr>
          </w:p>
          <w:p w14:paraId="22B48B5F" w14:textId="77777777" w:rsidR="00BD35C4" w:rsidRDefault="00BD35C4">
            <w:pPr>
              <w:rPr>
                <w:b/>
                <w:color w:val="000000"/>
                <w:sz w:val="22"/>
                <w:szCs w:val="22"/>
              </w:rPr>
            </w:pPr>
          </w:p>
          <w:p w14:paraId="03538D7D" w14:textId="77777777" w:rsidR="00BD35C4" w:rsidRDefault="00BD35C4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BD35C4" w14:paraId="09B9C09A" w14:textId="77777777">
        <w:trPr>
          <w:trHeight w:val="415"/>
        </w:trPr>
        <w:tc>
          <w:tcPr>
            <w:tcW w:w="4820" w:type="dxa"/>
          </w:tcPr>
          <w:p w14:paraId="1CFCD406" w14:textId="77777777" w:rsidR="00BD35C4" w:rsidRDefault="00A5008C">
            <w:pPr>
              <w:rPr>
                <w:color w:val="000000"/>
                <w:sz w:val="22"/>
                <w:szCs w:val="22"/>
              </w:rPr>
            </w:pPr>
            <w:sdt>
              <w:sdtPr>
                <w:id w:val="-945162246"/>
                <w:placeholder>
                  <w:docPart w:val="DefaultPlaceholder_-1854013440"/>
                </w:placeholder>
                <w:text/>
              </w:sdtPr>
              <w:sdtEndPr/>
              <w:sdtContent>
                <w:r w:rsidR="00A01254">
                  <w:rPr>
                    <w:color w:val="000000"/>
                    <w:sz w:val="22"/>
                    <w:szCs w:val="22"/>
                  </w:rPr>
                  <w:t>_________________</w:t>
                </w:r>
              </w:sdtContent>
            </w:sdt>
          </w:p>
          <w:p w14:paraId="2A5EA812" w14:textId="77777777" w:rsidR="00BD35C4" w:rsidRDefault="00BD35C4">
            <w:pPr>
              <w:rPr>
                <w:color w:val="000000"/>
                <w:sz w:val="22"/>
                <w:szCs w:val="22"/>
              </w:rPr>
            </w:pPr>
          </w:p>
          <w:p w14:paraId="0C6295BB" w14:textId="77777777" w:rsidR="00BD35C4" w:rsidRDefault="00A5008C">
            <w:pPr>
              <w:rPr>
                <w:color w:val="000000"/>
                <w:sz w:val="22"/>
                <w:szCs w:val="22"/>
              </w:rPr>
            </w:pPr>
            <w:sdt>
              <w:sdtPr>
                <w:id w:val="744305328"/>
                <w:placeholder>
                  <w:docPart w:val="DefaultPlaceholder_-1854013440"/>
                </w:placeholder>
                <w:text/>
              </w:sdtPr>
              <w:sdtEndPr/>
              <w:sdtContent>
                <w:r w:rsidR="00A01254">
                  <w:rPr>
                    <w:color w:val="000000"/>
                    <w:sz w:val="22"/>
                    <w:szCs w:val="22"/>
                  </w:rPr>
                  <w:t>_________________/_______________/</w:t>
                </w:r>
              </w:sdtContent>
            </w:sdt>
          </w:p>
          <w:p w14:paraId="3D16DC95" w14:textId="77777777" w:rsidR="00BD35C4" w:rsidRDefault="00A01254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м.п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14:paraId="31191C11" w14:textId="77777777" w:rsidR="00BD35C4" w:rsidRDefault="00A5008C">
            <w:sdt>
              <w:sdtPr>
                <w:id w:val="825017375"/>
                <w:placeholder>
                  <w:docPart w:val="DefaultPlaceholder_-1854013440"/>
                </w:placeholder>
                <w:text/>
              </w:sdtPr>
              <w:sdtEndPr/>
              <w:sdtContent>
                <w:r w:rsidR="00A01254">
                  <w:rPr>
                    <w:color w:val="000000"/>
                    <w:sz w:val="22"/>
                    <w:szCs w:val="22"/>
                  </w:rPr>
                  <w:t>«____» __________________________202__ г.</w:t>
                </w:r>
              </w:sdtContent>
            </w:sdt>
          </w:p>
        </w:tc>
        <w:tc>
          <w:tcPr>
            <w:tcW w:w="5100" w:type="dxa"/>
          </w:tcPr>
          <w:p w14:paraId="2B568D25" w14:textId="77777777" w:rsidR="00BD35C4" w:rsidRDefault="00A5008C">
            <w:pPr>
              <w:rPr>
                <w:color w:val="000000"/>
                <w:sz w:val="22"/>
                <w:szCs w:val="22"/>
              </w:rPr>
            </w:pPr>
            <w:sdt>
              <w:sdtPr>
                <w:id w:val="1398942289"/>
                <w:placeholder>
                  <w:docPart w:val="DefaultPlaceholder_-1854013440"/>
                </w:placeholder>
                <w:text/>
              </w:sdtPr>
              <w:sdtEndPr/>
              <w:sdtContent>
                <w:r w:rsidR="00A01254">
                  <w:rPr>
                    <w:color w:val="000000"/>
                    <w:sz w:val="22"/>
                    <w:szCs w:val="22"/>
                  </w:rPr>
                  <w:t>_________________</w:t>
                </w:r>
              </w:sdtContent>
            </w:sdt>
          </w:p>
          <w:p w14:paraId="32719D88" w14:textId="77777777" w:rsidR="00BD35C4" w:rsidRDefault="00BD35C4">
            <w:pPr>
              <w:rPr>
                <w:color w:val="000000"/>
                <w:sz w:val="22"/>
                <w:szCs w:val="22"/>
              </w:rPr>
            </w:pPr>
          </w:p>
          <w:p w14:paraId="4BB5431F" w14:textId="77777777" w:rsidR="00BD35C4" w:rsidRDefault="00A5008C">
            <w:pPr>
              <w:rPr>
                <w:color w:val="000000"/>
                <w:sz w:val="22"/>
                <w:szCs w:val="22"/>
              </w:rPr>
            </w:pPr>
            <w:sdt>
              <w:sdtPr>
                <w:id w:val="2132047651"/>
                <w:placeholder>
                  <w:docPart w:val="DefaultPlaceholder_-1854013440"/>
                </w:placeholder>
                <w:text/>
              </w:sdtPr>
              <w:sdtEndPr/>
              <w:sdtContent>
                <w:r w:rsidR="00A01254">
                  <w:rPr>
                    <w:color w:val="000000"/>
                    <w:sz w:val="22"/>
                    <w:szCs w:val="22"/>
                  </w:rPr>
                  <w:t>_________________/_________________/</w:t>
                </w:r>
              </w:sdtContent>
            </w:sdt>
          </w:p>
          <w:p w14:paraId="03DCD881" w14:textId="77777777" w:rsidR="00BD35C4" w:rsidRDefault="00A01254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м.п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14:paraId="4A6A70FA" w14:textId="77777777" w:rsidR="00BD35C4" w:rsidRDefault="00A5008C">
            <w:sdt>
              <w:sdtPr>
                <w:id w:val="-365449169"/>
                <w:placeholder>
                  <w:docPart w:val="DefaultPlaceholder_-1854013440"/>
                </w:placeholder>
              </w:sdtPr>
              <w:sdtEndPr/>
              <w:sdtContent>
                <w:r w:rsidR="00A01254">
                  <w:rPr>
                    <w:color w:val="000000"/>
                    <w:sz w:val="22"/>
                    <w:szCs w:val="22"/>
                  </w:rPr>
                  <w:t>«____» __________________________202__ г</w:t>
                </w:r>
              </w:sdtContent>
            </w:sdt>
            <w:r w:rsidR="00A01254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89" w:type="dxa"/>
            <w:gridSpan w:val="2"/>
          </w:tcPr>
          <w:p w14:paraId="707D15C9" w14:textId="77777777" w:rsidR="00BD35C4" w:rsidRDefault="00BD35C4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BD35C4" w14:paraId="6A156113" w14:textId="77777777">
        <w:trPr>
          <w:trHeight w:val="410"/>
        </w:trPr>
        <w:tc>
          <w:tcPr>
            <w:tcW w:w="4821" w:type="dxa"/>
          </w:tcPr>
          <w:p w14:paraId="361E7BBC" w14:textId="77777777" w:rsidR="00BD35C4" w:rsidRDefault="00BD35C4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450" w:type="dxa"/>
            <w:gridSpan w:val="2"/>
          </w:tcPr>
          <w:p w14:paraId="4A7DA015" w14:textId="77777777" w:rsidR="00BD35C4" w:rsidRDefault="00BD35C4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38" w:type="dxa"/>
          </w:tcPr>
          <w:p w14:paraId="507315BA" w14:textId="77777777" w:rsidR="00BD35C4" w:rsidRDefault="00BD35C4">
            <w:pPr>
              <w:snapToGrid w:val="0"/>
              <w:rPr>
                <w:b/>
                <w:color w:val="000000"/>
                <w:sz w:val="23"/>
                <w:szCs w:val="23"/>
              </w:rPr>
            </w:pPr>
          </w:p>
        </w:tc>
      </w:tr>
    </w:tbl>
    <w:p w14:paraId="3C29DE96" w14:textId="54AA0C21" w:rsidR="00BD35C4" w:rsidRDefault="00BD35C4">
      <w:pPr>
        <w:suppressAutoHyphens w:val="0"/>
        <w:rPr>
          <w:bCs/>
          <w:color w:val="000000"/>
          <w:sz w:val="23"/>
          <w:szCs w:val="23"/>
        </w:rPr>
      </w:pPr>
    </w:p>
    <w:p w14:paraId="2D4CE9B3" w14:textId="77777777" w:rsidR="00BD35C4" w:rsidRDefault="00A01254">
      <w:pPr>
        <w:widowControl w:val="0"/>
        <w:shd w:val="clear" w:color="auto" w:fill="FFFFFF"/>
        <w:tabs>
          <w:tab w:val="left" w:pos="5900"/>
        </w:tabs>
        <w:rPr>
          <w:bCs/>
          <w:color w:val="000000"/>
          <w:sz w:val="24"/>
          <w:szCs w:val="24"/>
        </w:rPr>
      </w:pPr>
      <w:r>
        <w:rPr>
          <w:bCs/>
          <w:color w:val="000000"/>
          <w:sz w:val="23"/>
          <w:szCs w:val="23"/>
        </w:rPr>
        <w:lastRenderedPageBreak/>
        <w:tab/>
        <w:t xml:space="preserve">                                                </w:t>
      </w:r>
      <w:r>
        <w:rPr>
          <w:bCs/>
          <w:color w:val="000000"/>
          <w:sz w:val="24"/>
          <w:szCs w:val="24"/>
        </w:rPr>
        <w:t>Приложение № 1</w:t>
      </w:r>
    </w:p>
    <w:p w14:paraId="7AAE3D42" w14:textId="77777777" w:rsidR="00BD35C4" w:rsidRDefault="00A01254">
      <w:pPr>
        <w:widowControl w:val="0"/>
        <w:shd w:val="clear" w:color="auto" w:fill="FFFFFF"/>
        <w:jc w:val="righ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к </w:t>
      </w:r>
      <w:r>
        <w:rPr>
          <w:color w:val="000000"/>
          <w:sz w:val="24"/>
          <w:szCs w:val="24"/>
        </w:rPr>
        <w:t xml:space="preserve">Контракту на оказание услуг  </w:t>
      </w:r>
    </w:p>
    <w:p w14:paraId="097106E3" w14:textId="77777777" w:rsidR="00BD35C4" w:rsidRDefault="00A5008C">
      <w:pPr>
        <w:widowControl w:val="0"/>
        <w:shd w:val="clear" w:color="auto" w:fill="FFFFFF"/>
        <w:jc w:val="right"/>
        <w:rPr>
          <w:b/>
          <w:bCs/>
          <w:color w:val="000000"/>
          <w:sz w:val="24"/>
          <w:szCs w:val="24"/>
        </w:rPr>
      </w:pPr>
      <w:sdt>
        <w:sdtPr>
          <w:id w:val="-316575966"/>
          <w:placeholder>
            <w:docPart w:val="DefaultPlaceholder_-1854013440"/>
          </w:placeholder>
          <w:text/>
        </w:sdtPr>
        <w:sdtEndPr/>
        <w:sdtContent>
          <w:r w:rsidR="00A01254">
            <w:rPr>
              <w:bCs/>
              <w:color w:val="000000"/>
              <w:sz w:val="24"/>
              <w:szCs w:val="24"/>
            </w:rPr>
            <w:t xml:space="preserve">№ _____ от «___» ________ 202__ г. </w:t>
          </w:r>
        </w:sdtContent>
      </w:sdt>
    </w:p>
    <w:p w14:paraId="5021FA52" w14:textId="77777777" w:rsidR="00BD35C4" w:rsidRDefault="00BD35C4">
      <w:pPr>
        <w:widowControl w:val="0"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14:paraId="428CFD0C" w14:textId="77777777" w:rsidR="00BD35C4" w:rsidRDefault="00A01254">
      <w:pPr>
        <w:widowControl w:val="0"/>
        <w:shd w:val="clear" w:color="auto" w:fill="FFFFFF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Перечень</w:t>
      </w:r>
    </w:p>
    <w:p w14:paraId="35D4865C" w14:textId="77777777" w:rsidR="00BD35C4" w:rsidRDefault="00A01254">
      <w:pPr>
        <w:widowControl w:val="0"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оказываемых услуг</w:t>
      </w:r>
    </w:p>
    <w:p w14:paraId="35333876" w14:textId="77777777" w:rsidR="00BD35C4" w:rsidRDefault="00BD35C4">
      <w:pPr>
        <w:widowControl w:val="0"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tbl>
      <w:tblPr>
        <w:tblW w:w="10563" w:type="dxa"/>
        <w:tblLayout w:type="fixed"/>
        <w:tblLook w:val="0000" w:firstRow="0" w:lastRow="0" w:firstColumn="0" w:lastColumn="0" w:noHBand="0" w:noVBand="0"/>
      </w:tblPr>
      <w:tblGrid>
        <w:gridCol w:w="534"/>
        <w:gridCol w:w="3268"/>
        <w:gridCol w:w="1629"/>
        <w:gridCol w:w="1964"/>
        <w:gridCol w:w="1545"/>
        <w:gridCol w:w="1623"/>
      </w:tblGrid>
      <w:tr w:rsidR="00BD35C4" w14:paraId="773625C1" w14:textId="7777777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9D3D2" w14:textId="77777777" w:rsidR="00BD35C4" w:rsidRDefault="00A5008C">
            <w:pPr>
              <w:widowControl w:val="0"/>
              <w:jc w:val="center"/>
            </w:pPr>
            <w:sdt>
              <w:sdtPr>
                <w:id w:val="-1958401273"/>
                <w:placeholder>
                  <w:docPart w:val="DefaultPlaceholder_-1854013440"/>
                </w:placeholder>
                <w:text/>
              </w:sdtPr>
              <w:sdtEndPr/>
              <w:sdtContent>
                <w:r w:rsidR="00A01254">
                  <w:rPr>
                    <w:bCs/>
                    <w:color w:val="000000"/>
                    <w:sz w:val="24"/>
                    <w:szCs w:val="24"/>
                  </w:rPr>
                  <w:t xml:space="preserve">№ </w:t>
                </w:r>
              </w:sdtContent>
            </w:sdt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FE7AB" w14:textId="77777777" w:rsidR="00BD35C4" w:rsidRDefault="00BD35C4">
            <w:pPr>
              <w:widowControl w:val="0"/>
              <w:snapToGri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14:paraId="523776CB" w14:textId="77777777" w:rsidR="00BD35C4" w:rsidRDefault="00A01254">
            <w:pPr>
              <w:widowControl w:val="0"/>
              <w:jc w:val="center"/>
            </w:pPr>
            <w:r>
              <w:rPr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52443" w14:textId="77777777" w:rsidR="00BD35C4" w:rsidRDefault="00A01254">
            <w:pPr>
              <w:widowControl w:val="0"/>
              <w:jc w:val="center"/>
            </w:pPr>
            <w:r>
              <w:rPr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CE1FF" w14:textId="77777777" w:rsidR="00BD35C4" w:rsidRDefault="00A01254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Количество</w:t>
            </w:r>
          </w:p>
          <w:p w14:paraId="07D6F4AB" w14:textId="77777777" w:rsidR="00BD35C4" w:rsidRDefault="00BD35C4">
            <w:pPr>
              <w:widowControl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4EF81" w14:textId="77777777" w:rsidR="00BD35C4" w:rsidRDefault="00A01254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Цена за единицу</w:t>
            </w:r>
          </w:p>
          <w:p w14:paraId="0D150839" w14:textId="77777777" w:rsidR="00BD35C4" w:rsidRDefault="00A01254">
            <w:pPr>
              <w:widowControl w:val="0"/>
              <w:jc w:val="center"/>
            </w:pPr>
            <w:r>
              <w:rPr>
                <w:bCs/>
                <w:color w:val="000000"/>
                <w:sz w:val="24"/>
                <w:szCs w:val="24"/>
              </w:rPr>
              <w:t>(руб.)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93CCF" w14:textId="77777777" w:rsidR="00BD35C4" w:rsidRDefault="00A01254">
            <w:pPr>
              <w:widowControl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Сумма</w:t>
            </w:r>
          </w:p>
          <w:p w14:paraId="60CEC3B0" w14:textId="77777777" w:rsidR="00BD35C4" w:rsidRDefault="00A01254">
            <w:pPr>
              <w:widowControl w:val="0"/>
              <w:jc w:val="center"/>
            </w:pPr>
            <w:r>
              <w:rPr>
                <w:bCs/>
                <w:color w:val="000000"/>
                <w:sz w:val="24"/>
                <w:szCs w:val="24"/>
              </w:rPr>
              <w:t>(руб.)</w:t>
            </w:r>
          </w:p>
        </w:tc>
      </w:tr>
      <w:tr w:rsidR="00BD35C4" w14:paraId="43A25641" w14:textId="77777777">
        <w:trPr>
          <w:trHeight w:val="18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34FC0" w14:textId="1AA02AC1" w:rsidR="00BD35C4" w:rsidRPr="004D00FE" w:rsidRDefault="004D00FE">
            <w:pPr>
              <w:widowControl w:val="0"/>
              <w:snapToGrid w:val="0"/>
              <w:rPr>
                <w:bCs/>
                <w:color w:val="000000"/>
                <w:sz w:val="24"/>
                <w:szCs w:val="24"/>
              </w:rPr>
            </w:pPr>
            <w:r w:rsidRPr="004D00FE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75A7" w14:textId="16F9D45A" w:rsidR="00BD35C4" w:rsidRPr="004D00FE" w:rsidRDefault="008D5CEF" w:rsidP="004D00FE">
            <w:pPr>
              <w:widowControl w:val="0"/>
              <w:snapToGrid w:val="0"/>
              <w:rPr>
                <w:bCs/>
                <w:color w:val="000000"/>
                <w:sz w:val="24"/>
                <w:szCs w:val="24"/>
              </w:rPr>
            </w:pPr>
            <w:r w:rsidRPr="004D00FE">
              <w:rPr>
                <w:bCs/>
                <w:color w:val="000000"/>
                <w:sz w:val="24"/>
                <w:szCs w:val="24"/>
              </w:rPr>
              <w:t xml:space="preserve">Услуги </w:t>
            </w:r>
            <w:r w:rsidR="00D35622" w:rsidRPr="004D00FE">
              <w:rPr>
                <w:bCs/>
                <w:color w:val="000000"/>
                <w:sz w:val="24"/>
                <w:szCs w:val="24"/>
              </w:rPr>
              <w:t>по поиску, бронированию и подтверждению проживания в гостинице</w:t>
            </w:r>
            <w:r w:rsidRPr="004D00FE">
              <w:rPr>
                <w:bCs/>
                <w:color w:val="000000"/>
                <w:sz w:val="24"/>
                <w:szCs w:val="24"/>
              </w:rPr>
              <w:t xml:space="preserve"> </w:t>
            </w:r>
            <w:r w:rsidR="00D35622" w:rsidRPr="004D00FE">
              <w:rPr>
                <w:bCs/>
                <w:color w:val="000000"/>
                <w:sz w:val="24"/>
                <w:szCs w:val="24"/>
              </w:rPr>
              <w:t>с 10.09.2026 по 11</w:t>
            </w:r>
            <w:r w:rsidRPr="004D00FE">
              <w:rPr>
                <w:bCs/>
                <w:color w:val="000000"/>
                <w:sz w:val="24"/>
                <w:szCs w:val="24"/>
              </w:rPr>
              <w:t>.09.2026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8014" w14:textId="6CD00778" w:rsidR="00BD35C4" w:rsidRPr="004D00FE" w:rsidRDefault="008D5CEF">
            <w:pPr>
              <w:widowControl w:val="0"/>
              <w:snapToGri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4D00FE">
              <w:rPr>
                <w:bCs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35521" w14:textId="629FF287" w:rsidR="00BD35C4" w:rsidRPr="004D00FE" w:rsidRDefault="00D35622">
            <w:pPr>
              <w:widowControl w:val="0"/>
              <w:snapToGri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4D00FE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5D957" w14:textId="409BFC46" w:rsidR="00BD35C4" w:rsidRPr="003B1702" w:rsidRDefault="003B1702">
            <w:pPr>
              <w:widowControl w:val="0"/>
              <w:snapToGrid w:val="0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3B1702">
              <w:rPr>
                <w:bCs/>
                <w:i/>
                <w:iCs/>
                <w:color w:val="000000"/>
                <w:sz w:val="24"/>
                <w:szCs w:val="24"/>
              </w:rPr>
              <w:t>9 400,00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85F2" w14:textId="67E014E8" w:rsidR="00BD35C4" w:rsidRPr="003B1702" w:rsidRDefault="003B1702">
            <w:pPr>
              <w:widowControl w:val="0"/>
              <w:snapToGrid w:val="0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3B1702">
              <w:rPr>
                <w:bCs/>
                <w:i/>
                <w:iCs/>
                <w:color w:val="000000"/>
                <w:sz w:val="24"/>
                <w:szCs w:val="24"/>
              </w:rPr>
              <w:t>75 200,00</w:t>
            </w:r>
          </w:p>
        </w:tc>
      </w:tr>
      <w:tr w:rsidR="008D5CEF" w14:paraId="72195C08" w14:textId="77777777">
        <w:trPr>
          <w:trHeight w:val="18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14198" w14:textId="0D94DCA6" w:rsidR="008D5CEF" w:rsidRPr="004D00FE" w:rsidRDefault="004D00FE" w:rsidP="008D5CEF">
            <w:pPr>
              <w:widowControl w:val="0"/>
              <w:snapToGrid w:val="0"/>
              <w:rPr>
                <w:bCs/>
                <w:color w:val="000000"/>
                <w:sz w:val="24"/>
                <w:szCs w:val="24"/>
              </w:rPr>
            </w:pPr>
            <w:r w:rsidRPr="004D00FE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E2D20" w14:textId="3EA897C2" w:rsidR="008D5CEF" w:rsidRPr="004D00FE" w:rsidRDefault="008D5CEF" w:rsidP="004D00FE">
            <w:pPr>
              <w:widowControl w:val="0"/>
              <w:snapToGrid w:val="0"/>
              <w:rPr>
                <w:bCs/>
                <w:color w:val="000000"/>
                <w:sz w:val="24"/>
                <w:szCs w:val="24"/>
              </w:rPr>
            </w:pPr>
            <w:r w:rsidRPr="004D00FE">
              <w:rPr>
                <w:bCs/>
                <w:color w:val="000000"/>
                <w:sz w:val="24"/>
                <w:szCs w:val="24"/>
              </w:rPr>
              <w:t>Услуги по</w:t>
            </w:r>
            <w:r w:rsidR="00D35622" w:rsidRPr="004D00FE">
              <w:rPr>
                <w:bCs/>
                <w:color w:val="000000"/>
                <w:sz w:val="24"/>
                <w:szCs w:val="24"/>
              </w:rPr>
              <w:t xml:space="preserve"> поиску и оформлению туристических страховок для лиц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5F45A" w14:textId="42A1DC97" w:rsidR="008D5CEF" w:rsidRPr="004D00FE" w:rsidRDefault="008D5CEF" w:rsidP="008D5CEF">
            <w:pPr>
              <w:widowControl w:val="0"/>
              <w:snapToGri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4D00FE">
              <w:rPr>
                <w:bCs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BDE5D" w14:textId="54EC9A61" w:rsidR="008D5CEF" w:rsidRPr="004D00FE" w:rsidRDefault="00D35622" w:rsidP="008D5CEF">
            <w:pPr>
              <w:widowControl w:val="0"/>
              <w:snapToGri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4D00FE">
              <w:rPr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5C12" w14:textId="20373D2E" w:rsidR="008D5CEF" w:rsidRPr="003B1702" w:rsidRDefault="003B1702" w:rsidP="008D5CEF">
            <w:pPr>
              <w:widowControl w:val="0"/>
              <w:snapToGrid w:val="0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3B1702">
              <w:rPr>
                <w:bCs/>
                <w:i/>
                <w:iCs/>
                <w:color w:val="000000"/>
                <w:sz w:val="24"/>
                <w:szCs w:val="24"/>
              </w:rPr>
              <w:t>791,00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EE08D" w14:textId="4C85FE36" w:rsidR="008D5CEF" w:rsidRPr="003B1702" w:rsidRDefault="003B1702" w:rsidP="008D5CEF">
            <w:pPr>
              <w:widowControl w:val="0"/>
              <w:snapToGrid w:val="0"/>
              <w:jc w:val="center"/>
              <w:rPr>
                <w:bCs/>
                <w:i/>
                <w:iCs/>
                <w:color w:val="000000"/>
                <w:sz w:val="24"/>
                <w:szCs w:val="24"/>
              </w:rPr>
            </w:pPr>
            <w:r w:rsidRPr="003B1702">
              <w:rPr>
                <w:bCs/>
                <w:i/>
                <w:iCs/>
                <w:color w:val="000000"/>
                <w:sz w:val="24"/>
                <w:szCs w:val="24"/>
              </w:rPr>
              <w:t>6 328,00</w:t>
            </w:r>
          </w:p>
        </w:tc>
      </w:tr>
      <w:tr w:rsidR="008D5CEF" w14:paraId="62F4CD83" w14:textId="77777777">
        <w:trPr>
          <w:trHeight w:val="165"/>
        </w:trPr>
        <w:tc>
          <w:tcPr>
            <w:tcW w:w="8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11B14" w14:textId="77777777" w:rsidR="008D5CEF" w:rsidRPr="004D00FE" w:rsidRDefault="008D5CEF" w:rsidP="008D5CEF">
            <w:pPr>
              <w:widowControl w:val="0"/>
              <w:rPr>
                <w:b/>
              </w:rPr>
            </w:pPr>
            <w:r w:rsidRPr="004D00FE">
              <w:rPr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87E5F" w14:textId="774F4B2B" w:rsidR="008D5CEF" w:rsidRPr="003B1702" w:rsidRDefault="003B1702" w:rsidP="008D5CEF">
            <w:pPr>
              <w:widowControl w:val="0"/>
              <w:snapToGrid w:val="0"/>
              <w:jc w:val="center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3B1702">
              <w:rPr>
                <w:b/>
                <w:i/>
                <w:iCs/>
                <w:color w:val="000000"/>
                <w:sz w:val="24"/>
                <w:szCs w:val="24"/>
              </w:rPr>
              <w:t>81 528,00</w:t>
            </w:r>
          </w:p>
        </w:tc>
      </w:tr>
    </w:tbl>
    <w:p w14:paraId="647D13F9" w14:textId="77777777" w:rsidR="00BD35C4" w:rsidRDefault="00BD35C4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p w14:paraId="497B0E74" w14:textId="6E6580CF" w:rsidR="00BD35C4" w:rsidRPr="004D00FE" w:rsidRDefault="004D00FE" w:rsidP="004D00FE">
      <w:pPr>
        <w:widowControl w:val="0"/>
        <w:shd w:val="clear" w:color="auto" w:fill="FFFFFF"/>
        <w:jc w:val="center"/>
        <w:rPr>
          <w:b/>
          <w:color w:val="000000"/>
          <w:sz w:val="24"/>
          <w:szCs w:val="24"/>
        </w:rPr>
      </w:pPr>
      <w:r w:rsidRPr="004D00FE">
        <w:rPr>
          <w:b/>
          <w:color w:val="000000"/>
          <w:sz w:val="24"/>
          <w:szCs w:val="24"/>
        </w:rPr>
        <w:t>Техническое задание</w:t>
      </w:r>
    </w:p>
    <w:p w14:paraId="1E6BA4CA" w14:textId="77777777" w:rsidR="004D00FE" w:rsidRDefault="004D00FE" w:rsidP="004D00FE">
      <w:pPr>
        <w:widowControl w:val="0"/>
        <w:shd w:val="clear" w:color="auto" w:fill="FFFFFF"/>
        <w:jc w:val="center"/>
        <w:rPr>
          <w:bCs/>
          <w:color w:val="000000"/>
          <w:sz w:val="24"/>
          <w:szCs w:val="24"/>
        </w:rPr>
      </w:pPr>
    </w:p>
    <w:p w14:paraId="10E64818" w14:textId="7596B346" w:rsidR="00BD35C4" w:rsidRDefault="004D00FE" w:rsidP="004D00FE">
      <w:pPr>
        <w:widowControl w:val="0"/>
        <w:shd w:val="clear" w:color="auto" w:fill="FFFFFF"/>
        <w:ind w:firstLine="709"/>
        <w:jc w:val="both"/>
        <w:rPr>
          <w:bCs/>
          <w:color w:val="000000"/>
          <w:sz w:val="24"/>
          <w:szCs w:val="24"/>
        </w:rPr>
      </w:pPr>
      <w:r w:rsidRPr="004D00FE">
        <w:rPr>
          <w:bCs/>
          <w:color w:val="000000"/>
          <w:sz w:val="24"/>
          <w:szCs w:val="24"/>
        </w:rPr>
        <w:t xml:space="preserve">Настоящее Техническое задание является неотъемлемой частью Контракта и определяет цели, состав, объём, требования к качеству, порядок оказания и приёмки двух видов услуг: услуги по организации проживания в гостинице и услуги по оформлению туристических страховок. Все требования настоящего документа обязательны для Исполнителя, и любое отклонение от них допускается только после получения письменного согласования Заказчика. Целью оказания услуг является обеспечение временного проживания и страховой защиты восьми лиц, направляемых Заказчиком в командировку или на мероприятие в город </w:t>
      </w:r>
      <w:r>
        <w:rPr>
          <w:bCs/>
          <w:color w:val="000000"/>
          <w:sz w:val="24"/>
          <w:szCs w:val="24"/>
        </w:rPr>
        <w:t>Барнаул</w:t>
      </w:r>
      <w:r w:rsidRPr="004D00FE">
        <w:rPr>
          <w:bCs/>
          <w:color w:val="000000"/>
          <w:sz w:val="24"/>
          <w:szCs w:val="24"/>
        </w:rPr>
        <w:t>.</w:t>
      </w:r>
    </w:p>
    <w:p w14:paraId="10959989" w14:textId="77777777" w:rsidR="004D00FE" w:rsidRDefault="004D00FE" w:rsidP="004D00FE">
      <w:pPr>
        <w:widowControl w:val="0"/>
        <w:shd w:val="clear" w:color="auto" w:fill="FFFFFF"/>
        <w:ind w:firstLine="709"/>
        <w:jc w:val="both"/>
        <w:rPr>
          <w:bCs/>
          <w:color w:val="000000"/>
          <w:sz w:val="24"/>
          <w:szCs w:val="24"/>
        </w:rPr>
      </w:pPr>
    </w:p>
    <w:p w14:paraId="02D37862" w14:textId="4FA617ED" w:rsidR="004D00FE" w:rsidRPr="005A6CCA" w:rsidRDefault="004D00FE" w:rsidP="004D00FE">
      <w:pPr>
        <w:widowControl w:val="0"/>
        <w:shd w:val="clear" w:color="auto" w:fill="FFFFFF"/>
        <w:ind w:firstLine="709"/>
        <w:jc w:val="both"/>
        <w:rPr>
          <w:b/>
          <w:color w:val="000000"/>
          <w:sz w:val="24"/>
          <w:szCs w:val="24"/>
        </w:rPr>
      </w:pPr>
      <w:r w:rsidRPr="005A6CCA">
        <w:rPr>
          <w:b/>
          <w:color w:val="000000"/>
          <w:sz w:val="24"/>
          <w:szCs w:val="24"/>
        </w:rPr>
        <w:t xml:space="preserve">1. Технические условия </w:t>
      </w:r>
      <w:r w:rsidR="005A6CCA" w:rsidRPr="005A6CCA">
        <w:rPr>
          <w:b/>
          <w:color w:val="000000"/>
          <w:sz w:val="24"/>
          <w:szCs w:val="24"/>
        </w:rPr>
        <w:t xml:space="preserve">к </w:t>
      </w:r>
      <w:r w:rsidR="005A6CCA">
        <w:rPr>
          <w:b/>
          <w:color w:val="000000"/>
          <w:sz w:val="24"/>
          <w:szCs w:val="24"/>
        </w:rPr>
        <w:t>У</w:t>
      </w:r>
      <w:r w:rsidR="005A6CCA" w:rsidRPr="005A6CCA">
        <w:rPr>
          <w:b/>
          <w:color w:val="000000"/>
          <w:sz w:val="24"/>
          <w:szCs w:val="24"/>
        </w:rPr>
        <w:t>слуге</w:t>
      </w:r>
      <w:r w:rsidRPr="005A6CCA">
        <w:rPr>
          <w:b/>
          <w:color w:val="000000"/>
          <w:sz w:val="24"/>
          <w:szCs w:val="24"/>
        </w:rPr>
        <w:t xml:space="preserve"> по поиску и бронированию и подтверждения проживания в гостинице с 10.09.2026 по 11.09.2026</w:t>
      </w:r>
    </w:p>
    <w:p w14:paraId="43D06104" w14:textId="77777777" w:rsidR="000C24CB" w:rsidRDefault="000C24CB" w:rsidP="004D00FE">
      <w:pPr>
        <w:widowControl w:val="0"/>
        <w:shd w:val="clear" w:color="auto" w:fill="FFFFFF"/>
        <w:ind w:firstLine="709"/>
        <w:jc w:val="both"/>
        <w:rPr>
          <w:bCs/>
          <w:color w:val="000000"/>
          <w:sz w:val="24"/>
          <w:szCs w:val="24"/>
        </w:rPr>
      </w:pPr>
      <w:r w:rsidRPr="000C24CB">
        <w:rPr>
          <w:bCs/>
          <w:color w:val="000000"/>
          <w:sz w:val="24"/>
          <w:szCs w:val="24"/>
        </w:rPr>
        <w:t>По первой услуге Исполнитель обязан обеспечить проживание восьми человек в восьми отдельных одноместных номерах гостиницы, категория которой должна быть не ниже трёх звёзд. Даты проживания строго определены: заезд 10 сентября 2026 года и выезд 11 сентября 2026 года, то есть продолжительность проживания составляет одни сутки. Гостиница обязательно должна располагаться в городе Новосибирске в пешей доступности от Новосибирского государственного академического театра оперы и балета, находящегося по адресу: Красный проспект, дом 36, при этом расстояние от гостиницы до театра не должно превышать пятьсот метров.</w:t>
      </w:r>
    </w:p>
    <w:p w14:paraId="64EF1B50" w14:textId="1076E9CE" w:rsidR="004D00FE" w:rsidRDefault="000C24CB" w:rsidP="004D00FE">
      <w:pPr>
        <w:widowControl w:val="0"/>
        <w:shd w:val="clear" w:color="auto" w:fill="FFFFFF"/>
        <w:ind w:firstLine="709"/>
        <w:jc w:val="both"/>
        <w:rPr>
          <w:bCs/>
          <w:color w:val="000000"/>
          <w:sz w:val="24"/>
          <w:szCs w:val="24"/>
        </w:rPr>
      </w:pPr>
      <w:r w:rsidRPr="000C24CB">
        <w:rPr>
          <w:bCs/>
          <w:color w:val="000000"/>
          <w:sz w:val="24"/>
          <w:szCs w:val="24"/>
        </w:rPr>
        <w:t>Каждый номер должен быть некурящим и оборудован отдельной ванной комнатой или душем, туалетом, кондиционером или системой климат-контроля, телевизором, телефоном, беспроводным доступом в сеть Интернет, холодильником (минимального объёма), а также индивидуальным сейфом либо наличием сейфовых ячеек на ресепшене. В номере предоставляется комплект постельного белья и полотенец с возможностью смены по требованию, а также туалетные принадлежности, включая мыло, шампунь и гель для душа. Ежедневная уборка номеров обеспечивается гостиницей в обязательном порядке. В стоимость проживания должен быть включён завтрак для каждого проживающего в формате шведского стола или комплексного завтрака, при этом время обслуживания завтрака должно охватывать период не менее чем с семи до десяти часов утра. Гостиница обязана иметь круглосуточную стойку регистрации, камеру хранения багажа, лифт при наличии этажей выше второго, а также обеспечивать охрану и видеонаблюдение в общественных зонах.</w:t>
      </w:r>
    </w:p>
    <w:p w14:paraId="23326F8D" w14:textId="77777777" w:rsidR="005A6CCA" w:rsidRDefault="005A6CCA" w:rsidP="004D00FE">
      <w:pPr>
        <w:widowControl w:val="0"/>
        <w:shd w:val="clear" w:color="auto" w:fill="FFFFFF"/>
        <w:ind w:firstLine="709"/>
        <w:jc w:val="both"/>
        <w:rPr>
          <w:bCs/>
          <w:color w:val="000000"/>
          <w:sz w:val="24"/>
          <w:szCs w:val="24"/>
        </w:rPr>
      </w:pPr>
    </w:p>
    <w:p w14:paraId="30FEEFF1" w14:textId="53740630" w:rsidR="005A6CCA" w:rsidRPr="005A6CCA" w:rsidRDefault="005A6CCA" w:rsidP="004D00FE">
      <w:pPr>
        <w:widowControl w:val="0"/>
        <w:shd w:val="clear" w:color="auto" w:fill="FFFFFF"/>
        <w:ind w:firstLine="709"/>
        <w:jc w:val="both"/>
        <w:rPr>
          <w:b/>
          <w:color w:val="000000"/>
          <w:sz w:val="24"/>
          <w:szCs w:val="24"/>
        </w:rPr>
      </w:pPr>
      <w:r w:rsidRPr="005A6CCA">
        <w:rPr>
          <w:b/>
          <w:color w:val="000000"/>
          <w:sz w:val="24"/>
          <w:szCs w:val="24"/>
        </w:rPr>
        <w:t>2. Технические условия к Услуге по поиску и оформлению туристических страховок для лиц</w:t>
      </w:r>
    </w:p>
    <w:p w14:paraId="1320AF20" w14:textId="1CC0C60A" w:rsidR="005A6CCA" w:rsidRDefault="000C24CB" w:rsidP="004D00FE">
      <w:pPr>
        <w:widowControl w:val="0"/>
        <w:shd w:val="clear" w:color="auto" w:fill="FFFFFF"/>
        <w:ind w:firstLine="709"/>
        <w:jc w:val="both"/>
        <w:rPr>
          <w:bCs/>
          <w:color w:val="000000"/>
          <w:sz w:val="24"/>
          <w:szCs w:val="24"/>
        </w:rPr>
      </w:pPr>
      <w:r w:rsidRPr="000C24CB">
        <w:rPr>
          <w:bCs/>
          <w:color w:val="000000"/>
          <w:sz w:val="24"/>
          <w:szCs w:val="24"/>
        </w:rPr>
        <w:t xml:space="preserve">По второй услуге Исполнитель должен оформить восемь страховых полисов – по одному на каждое застрахованное лицо из числа тех же восьми человек. Срок действия каждого полиса </w:t>
      </w:r>
      <w:r w:rsidRPr="000C24CB">
        <w:rPr>
          <w:bCs/>
          <w:color w:val="000000"/>
          <w:sz w:val="24"/>
          <w:szCs w:val="24"/>
        </w:rPr>
        <w:lastRenderedPageBreak/>
        <w:t>устанавливается с 4 сентября 2026 года по 11 сентября 2026 года включительно, то есть на восемь суток. Территорией страхования является Российская Федерация, в частности город Новосибирск и путь следования к нему. Страховая сумма (лимит ответственности) по каждому полису должна составлять не менее пятисот тысяч рублей на каждое застрахованное лицо по каждому страховому случаю.</w:t>
      </w:r>
    </w:p>
    <w:p w14:paraId="3D5240E4" w14:textId="2BBA3DA9" w:rsidR="005A6CCA" w:rsidRDefault="000C24CB" w:rsidP="004D00FE">
      <w:pPr>
        <w:widowControl w:val="0"/>
        <w:shd w:val="clear" w:color="auto" w:fill="FFFFFF"/>
        <w:ind w:firstLine="709"/>
        <w:jc w:val="both"/>
        <w:rPr>
          <w:bCs/>
          <w:color w:val="000000"/>
          <w:sz w:val="24"/>
          <w:szCs w:val="24"/>
        </w:rPr>
      </w:pPr>
      <w:r w:rsidRPr="000C24CB">
        <w:rPr>
          <w:bCs/>
          <w:color w:val="000000"/>
          <w:sz w:val="24"/>
          <w:szCs w:val="24"/>
        </w:rPr>
        <w:t>Страховой полис должен покрывать следующие риски: медицинские расходы на экстренную и неотложную амбулаторную и стационарную помощь, включая вызов скорой, консультации врачей, диагностические исследования, операционные вмешательства и лекарственные препараты; экстренную стоматологическую помощь при острой зубной боли (без учёта планового лечения и протезирования); медицинскую транспортировку в ближайшее учреждение и репатриацию застрахованного лица в место постоянного проживания при необходимости, а также репатриацию тела в случае смерти; гражданскую ответственность за причинение вреда жизни, здоровью или имуществу третьих лиц на территории страхования; страхование от несчастного случая, включая смерть или постоянную утрату трудоспособности (инвалидность). Кроме того, полис должен предусматривать круглосуточную службу экстренной поддержки (ассистанс) на русском языке, которая организует и координирует все необходимые медицинские и транспортные услуги. В полисе не допускаются исключения для занятий спортом, если иное не будет отдельно согласовано с Заказчиком. Страховая компания должна иметь действующую лицензию Центрального банка Российской Федерации на соответствующий вид страхования и предоставлять круглосуточную горячую линию на русском языке</w:t>
      </w:r>
      <w:r>
        <w:rPr>
          <w:bCs/>
          <w:color w:val="000000"/>
          <w:sz w:val="24"/>
          <w:szCs w:val="24"/>
        </w:rPr>
        <w:t>.</w:t>
      </w:r>
    </w:p>
    <w:p w14:paraId="0E6F99FA" w14:textId="77777777" w:rsidR="005A6CCA" w:rsidRDefault="005A6CCA" w:rsidP="004D00FE">
      <w:pPr>
        <w:widowControl w:val="0"/>
        <w:shd w:val="clear" w:color="auto" w:fill="FFFFFF"/>
        <w:ind w:firstLine="709"/>
        <w:jc w:val="both"/>
        <w:rPr>
          <w:bCs/>
          <w:color w:val="000000"/>
          <w:sz w:val="24"/>
          <w:szCs w:val="24"/>
        </w:rPr>
      </w:pPr>
    </w:p>
    <w:p w14:paraId="4F6C54EB" w14:textId="65A5F449" w:rsidR="005A6CCA" w:rsidRPr="005A6CCA" w:rsidRDefault="005A6CCA" w:rsidP="004D00FE">
      <w:pPr>
        <w:widowControl w:val="0"/>
        <w:shd w:val="clear" w:color="auto" w:fill="FFFFFF"/>
        <w:ind w:firstLine="709"/>
        <w:jc w:val="both"/>
        <w:rPr>
          <w:b/>
          <w:color w:val="000000"/>
          <w:sz w:val="24"/>
          <w:szCs w:val="24"/>
        </w:rPr>
      </w:pPr>
      <w:r w:rsidRPr="005A6CCA">
        <w:rPr>
          <w:b/>
          <w:color w:val="000000"/>
          <w:sz w:val="24"/>
          <w:szCs w:val="24"/>
        </w:rPr>
        <w:t>Порядок оказания обеих услуг, отчётность и приёмка</w:t>
      </w:r>
    </w:p>
    <w:p w14:paraId="5CE63D2D" w14:textId="1E91B37F" w:rsidR="005A6CCA" w:rsidRDefault="005A6CCA" w:rsidP="004D00FE">
      <w:pPr>
        <w:widowControl w:val="0"/>
        <w:shd w:val="clear" w:color="auto" w:fill="FFFFFF"/>
        <w:ind w:firstLine="709"/>
        <w:jc w:val="both"/>
        <w:rPr>
          <w:bCs/>
          <w:color w:val="000000"/>
          <w:sz w:val="24"/>
          <w:szCs w:val="24"/>
        </w:rPr>
      </w:pPr>
      <w:r w:rsidRPr="005A6CCA">
        <w:rPr>
          <w:bCs/>
          <w:color w:val="000000"/>
          <w:sz w:val="24"/>
          <w:szCs w:val="24"/>
        </w:rPr>
        <w:t>Заказчик предоставляет Исполнителю список лиц для проживания и оформления страховок в срок до 14 августа 2026 года включительно. Список направляется по электронной почте на адрес Исполнителя, указанный в контракте, или иным согласованным способом и содержит по каждому лицу фамилию, имя и отчество полностью, дату рождения, серию и номер паспорта или иного документа, удостоверяющего личность, а также контактный телефон при необходимости для страховки. В течение трёх рабочих дней с момента получения списка Исполнитель обязан проанализировать доступные гостиницы и страховые продукты, после чего направить Заказчику на согласование не менее двух вариантов гостиниц с указанием названия, адреса, категории, стоимости номера и условий проживания, а также условия страхового покрытия с указанием страховой компании, страховой суммы, перечня рисков и стоимости полиса на одного человека. После получения письменного согласования от Заказчика (достаточного по электронной почте) Исполнитель в течение двух рабочих дней производит бронирование номеров в согласованной гостинице и оформляет страховые полисы, получая подтверждение бронирования (ваучер) и готовые полисы. В случае недоступности согласованной гостиницы или страхового продукта Исполнитель обязан немедленно уведомить Заказчика и предложить равноценную замену, которая допускается только с письменного согласия Заказчика.</w:t>
      </w:r>
    </w:p>
    <w:p w14:paraId="4D274E1B" w14:textId="499BE706" w:rsidR="005A6CCA" w:rsidRDefault="005A6CCA" w:rsidP="004D00FE">
      <w:pPr>
        <w:widowControl w:val="0"/>
        <w:shd w:val="clear" w:color="auto" w:fill="FFFFFF"/>
        <w:ind w:firstLine="709"/>
        <w:jc w:val="both"/>
        <w:rPr>
          <w:bCs/>
          <w:color w:val="000000"/>
          <w:sz w:val="24"/>
          <w:szCs w:val="24"/>
        </w:rPr>
      </w:pPr>
      <w:r w:rsidRPr="005A6CCA">
        <w:rPr>
          <w:bCs/>
          <w:color w:val="000000"/>
          <w:sz w:val="24"/>
          <w:szCs w:val="24"/>
        </w:rPr>
        <w:t>Услуги считаются оказанными надлежащего качества, если проживание организовано в полном соответствии с описанными требованиями, страховые полисы оформлены без нарушений, все услуги оказаны в установленные сроки, и отсутствуют обоснованные претензии со стороны лиц, в отношении которых оказывались услуги. При выявлении недостатков Заказчик вправе потребовать безвозмездного устранения недостатков в разумный срок, либо соразмерного уменьшения цены контракта, либо отказаться от оплаты некачественно оказанных услуг.</w:t>
      </w:r>
    </w:p>
    <w:p w14:paraId="350FEC8E" w14:textId="691ABA2E" w:rsidR="005A6CCA" w:rsidRDefault="005A6CCA" w:rsidP="004D00FE">
      <w:pPr>
        <w:widowControl w:val="0"/>
        <w:shd w:val="clear" w:color="auto" w:fill="FFFFFF"/>
        <w:ind w:firstLine="709"/>
        <w:jc w:val="both"/>
        <w:rPr>
          <w:bCs/>
          <w:color w:val="000000"/>
          <w:sz w:val="24"/>
          <w:szCs w:val="24"/>
        </w:rPr>
      </w:pPr>
      <w:r w:rsidRPr="005A6CCA">
        <w:rPr>
          <w:bCs/>
          <w:color w:val="000000"/>
          <w:sz w:val="24"/>
          <w:szCs w:val="24"/>
        </w:rPr>
        <w:t>Для приёмки Исполнитель обязан представить Заказчику акт оказанных услуг, подписываемый сторонами и содержащий перечень услуг, их объём, стоимость и даты оказания; счёт на оплату; счёт-фактуру (если Исполнитель является плательщиком НДС); подтверждение бронирования от гостиницы с указанием фамилий проживающих, дат заезда и выезда, категории номеров и стоимости; копии страховых полисов на каждое лицо с указанием всех существенных условий; а также платёжные документы, подтверждающие оплату, при необходимости. Все документы предоставляются в электронном виде (скан-копии), а по требованию Заказчика – на бумажном носителе. Датой оказания услуг считается дата подписания акта сторонами.</w:t>
      </w:r>
    </w:p>
    <w:p w14:paraId="5A27A061" w14:textId="6ADB9C84" w:rsidR="00BD35C4" w:rsidRDefault="005A6CCA" w:rsidP="005A6CCA">
      <w:pPr>
        <w:widowControl w:val="0"/>
        <w:shd w:val="clear" w:color="auto" w:fill="FFFFFF"/>
        <w:ind w:firstLine="709"/>
        <w:jc w:val="both"/>
        <w:rPr>
          <w:bCs/>
          <w:color w:val="000000"/>
          <w:sz w:val="24"/>
          <w:szCs w:val="24"/>
        </w:rPr>
      </w:pPr>
      <w:r w:rsidRPr="005A6CCA">
        <w:rPr>
          <w:bCs/>
          <w:color w:val="000000"/>
          <w:sz w:val="24"/>
          <w:szCs w:val="24"/>
        </w:rPr>
        <w:t xml:space="preserve">Исполнитель гарантирует достоверность предоставляемой информации, соответствие забронированных номеров и оформленных страховок требованиям настоящего Технического задания, а также своевременное уведомление Заказчика обо всех изменениях, влияющих на исполнение </w:t>
      </w:r>
      <w:r w:rsidRPr="005A6CCA">
        <w:rPr>
          <w:bCs/>
          <w:color w:val="000000"/>
          <w:sz w:val="24"/>
          <w:szCs w:val="24"/>
        </w:rPr>
        <w:lastRenderedPageBreak/>
        <w:t>обязательств. За неисполнение или ненадлежащее исполнение обязательств Исполнитель несёт ответственность в соответствии с разделом 4 Контракта.</w:t>
      </w:r>
    </w:p>
    <w:p w14:paraId="799770F5" w14:textId="77777777" w:rsidR="000C24CB" w:rsidRDefault="000C24CB" w:rsidP="005A6CCA">
      <w:pPr>
        <w:widowControl w:val="0"/>
        <w:shd w:val="clear" w:color="auto" w:fill="FFFFFF"/>
        <w:ind w:firstLine="709"/>
        <w:jc w:val="both"/>
        <w:rPr>
          <w:bCs/>
          <w:color w:val="000000"/>
          <w:sz w:val="24"/>
          <w:szCs w:val="24"/>
        </w:rPr>
      </w:pPr>
    </w:p>
    <w:tbl>
      <w:tblPr>
        <w:tblpPr w:rightFromText="180" w:vertAnchor="text" w:tblpX="-109" w:tblpY="1"/>
        <w:tblOverlap w:val="never"/>
        <w:tblW w:w="10263" w:type="dxa"/>
        <w:tblLayout w:type="fixed"/>
        <w:tblLook w:val="0000" w:firstRow="0" w:lastRow="0" w:firstColumn="0" w:lastColumn="0" w:noHBand="0" w:noVBand="0"/>
      </w:tblPr>
      <w:tblGrid>
        <w:gridCol w:w="5354"/>
        <w:gridCol w:w="4909"/>
      </w:tblGrid>
      <w:tr w:rsidR="00BD35C4" w14:paraId="155605D7" w14:textId="77777777">
        <w:trPr>
          <w:trHeight w:val="928"/>
        </w:trPr>
        <w:tc>
          <w:tcPr>
            <w:tcW w:w="5354" w:type="dxa"/>
          </w:tcPr>
          <w:p w14:paraId="3D4092D0" w14:textId="77777777" w:rsidR="00BD35C4" w:rsidRDefault="00A012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Заказчик:</w:t>
            </w:r>
          </w:p>
          <w:p w14:paraId="714D0CC7" w14:textId="77777777" w:rsidR="00BD35C4" w:rsidRDefault="00A012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ФГБОУ ВО «</w:t>
            </w:r>
            <w:proofErr w:type="spellStart"/>
            <w:r>
              <w:rPr>
                <w:sz w:val="24"/>
                <w:szCs w:val="24"/>
              </w:rPr>
              <w:t>АлтГПУ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14:paraId="33F0189E" w14:textId="77777777" w:rsidR="00BD35C4" w:rsidRDefault="00BD35C4">
            <w:pPr>
              <w:rPr>
                <w:sz w:val="24"/>
                <w:szCs w:val="24"/>
              </w:rPr>
            </w:pPr>
          </w:p>
        </w:tc>
        <w:tc>
          <w:tcPr>
            <w:tcW w:w="4909" w:type="dxa"/>
          </w:tcPr>
          <w:p w14:paraId="1CED35A6" w14:textId="77777777" w:rsidR="00BD35C4" w:rsidRDefault="00A012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Исполнитель:</w:t>
            </w:r>
          </w:p>
          <w:p w14:paraId="532FE963" w14:textId="77777777" w:rsidR="00BD35C4" w:rsidRDefault="00A0125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14:paraId="70194AC3" w14:textId="77777777" w:rsidR="00BD35C4" w:rsidRDefault="00BD35C4">
            <w:pPr>
              <w:rPr>
                <w:b/>
                <w:sz w:val="24"/>
                <w:szCs w:val="24"/>
              </w:rPr>
            </w:pPr>
          </w:p>
        </w:tc>
      </w:tr>
    </w:tbl>
    <w:p w14:paraId="202ACB45" w14:textId="77777777" w:rsidR="00BD35C4" w:rsidRDefault="00BD35C4"/>
    <w:tbl>
      <w:tblPr>
        <w:tblW w:w="11204" w:type="dxa"/>
        <w:tblLayout w:type="fixed"/>
        <w:tblLook w:val="0000" w:firstRow="0" w:lastRow="0" w:firstColumn="0" w:lastColumn="0" w:noHBand="0" w:noVBand="0"/>
      </w:tblPr>
      <w:tblGrid>
        <w:gridCol w:w="5353"/>
        <w:gridCol w:w="1034"/>
        <w:gridCol w:w="3906"/>
        <w:gridCol w:w="911"/>
      </w:tblGrid>
      <w:tr w:rsidR="00BD35C4" w14:paraId="185B262A" w14:textId="77777777">
        <w:trPr>
          <w:trHeight w:val="420"/>
        </w:trPr>
        <w:tc>
          <w:tcPr>
            <w:tcW w:w="5353" w:type="dxa"/>
          </w:tcPr>
          <w:p w14:paraId="24C4D874" w14:textId="77777777" w:rsidR="00BD35C4" w:rsidRDefault="00A5008C">
            <w:pPr>
              <w:rPr>
                <w:color w:val="000000"/>
                <w:sz w:val="21"/>
                <w:szCs w:val="21"/>
              </w:rPr>
            </w:pPr>
            <w:sdt>
              <w:sdtPr>
                <w:id w:val="-1956473539"/>
                <w:placeholder>
                  <w:docPart w:val="DefaultPlaceholder_-1854013440"/>
                </w:placeholder>
                <w:text/>
              </w:sdtPr>
              <w:sdtEndPr/>
              <w:sdtContent>
                <w:r w:rsidR="00A01254">
                  <w:rPr>
                    <w:color w:val="000000"/>
                    <w:sz w:val="21"/>
                    <w:szCs w:val="21"/>
                  </w:rPr>
                  <w:t>_________________</w:t>
                </w:r>
              </w:sdtContent>
            </w:sdt>
          </w:p>
          <w:p w14:paraId="2EB0B16F" w14:textId="77777777" w:rsidR="00BD35C4" w:rsidRDefault="00BD35C4">
            <w:pPr>
              <w:rPr>
                <w:color w:val="000000"/>
                <w:sz w:val="21"/>
                <w:szCs w:val="21"/>
              </w:rPr>
            </w:pPr>
          </w:p>
          <w:p w14:paraId="4B93BA41" w14:textId="77777777" w:rsidR="00BD35C4" w:rsidRDefault="00A5008C">
            <w:pPr>
              <w:rPr>
                <w:color w:val="000000"/>
                <w:sz w:val="21"/>
                <w:szCs w:val="21"/>
              </w:rPr>
            </w:pPr>
            <w:sdt>
              <w:sdtPr>
                <w:id w:val="1567694073"/>
                <w:placeholder>
                  <w:docPart w:val="DefaultPlaceholder_-1854013440"/>
                </w:placeholder>
                <w:text/>
              </w:sdtPr>
              <w:sdtEndPr/>
              <w:sdtContent>
                <w:r w:rsidR="00A01254">
                  <w:rPr>
                    <w:color w:val="000000"/>
                    <w:sz w:val="21"/>
                    <w:szCs w:val="21"/>
                  </w:rPr>
                  <w:t>_________________/_________________/</w:t>
                </w:r>
              </w:sdtContent>
            </w:sdt>
          </w:p>
          <w:p w14:paraId="7D5D1BA9" w14:textId="77777777" w:rsidR="00BD35C4" w:rsidRDefault="00A01254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м.п</w:t>
            </w:r>
            <w:proofErr w:type="spellEnd"/>
            <w:r>
              <w:rPr>
                <w:color w:val="000000"/>
                <w:sz w:val="21"/>
                <w:szCs w:val="21"/>
              </w:rPr>
              <w:t>.</w:t>
            </w:r>
          </w:p>
          <w:p w14:paraId="77FB309B" w14:textId="77777777" w:rsidR="00BD35C4" w:rsidRDefault="00A5008C">
            <w:sdt>
              <w:sdtPr>
                <w:id w:val="-199713184"/>
                <w:placeholder>
                  <w:docPart w:val="DefaultPlaceholder_-1854013440"/>
                </w:placeholder>
                <w:text/>
              </w:sdtPr>
              <w:sdtEndPr/>
              <w:sdtContent>
                <w:r w:rsidR="00A01254">
                  <w:rPr>
                    <w:color w:val="000000"/>
                    <w:sz w:val="22"/>
                    <w:szCs w:val="22"/>
                  </w:rPr>
                  <w:t>«____» __________________________202__ г.</w:t>
                </w:r>
              </w:sdtContent>
            </w:sdt>
          </w:p>
        </w:tc>
        <w:tc>
          <w:tcPr>
            <w:tcW w:w="4940" w:type="dxa"/>
            <w:gridSpan w:val="2"/>
          </w:tcPr>
          <w:p w14:paraId="7A84A137" w14:textId="77777777" w:rsidR="00BD35C4" w:rsidRDefault="00A5008C">
            <w:pPr>
              <w:rPr>
                <w:color w:val="000000"/>
                <w:sz w:val="21"/>
                <w:szCs w:val="21"/>
              </w:rPr>
            </w:pPr>
            <w:sdt>
              <w:sdtPr>
                <w:id w:val="-2142261196"/>
                <w:placeholder>
                  <w:docPart w:val="DefaultPlaceholder_-1854013440"/>
                </w:placeholder>
                <w:text/>
              </w:sdtPr>
              <w:sdtEndPr/>
              <w:sdtContent>
                <w:r w:rsidR="00A01254">
                  <w:rPr>
                    <w:color w:val="000000"/>
                    <w:sz w:val="21"/>
                    <w:szCs w:val="21"/>
                  </w:rPr>
                  <w:t>_________________</w:t>
                </w:r>
              </w:sdtContent>
            </w:sdt>
          </w:p>
          <w:p w14:paraId="4D29C55F" w14:textId="77777777" w:rsidR="00BD35C4" w:rsidRDefault="00BD35C4">
            <w:pPr>
              <w:rPr>
                <w:color w:val="000000"/>
                <w:sz w:val="21"/>
                <w:szCs w:val="21"/>
              </w:rPr>
            </w:pPr>
          </w:p>
          <w:p w14:paraId="5685BA3B" w14:textId="77777777" w:rsidR="00BD35C4" w:rsidRDefault="00A5008C">
            <w:pPr>
              <w:rPr>
                <w:color w:val="000000"/>
                <w:sz w:val="21"/>
                <w:szCs w:val="21"/>
              </w:rPr>
            </w:pPr>
            <w:sdt>
              <w:sdtPr>
                <w:id w:val="-1409072144"/>
                <w:placeholder>
                  <w:docPart w:val="DefaultPlaceholder_-1854013440"/>
                </w:placeholder>
                <w:text/>
              </w:sdtPr>
              <w:sdtEndPr/>
              <w:sdtContent>
                <w:r w:rsidR="00A01254">
                  <w:rPr>
                    <w:color w:val="000000"/>
                    <w:sz w:val="21"/>
                    <w:szCs w:val="21"/>
                  </w:rPr>
                  <w:t>_________________/_________________/</w:t>
                </w:r>
              </w:sdtContent>
            </w:sdt>
          </w:p>
          <w:p w14:paraId="634658C6" w14:textId="77777777" w:rsidR="00BD35C4" w:rsidRDefault="00A01254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м.п</w:t>
            </w:r>
            <w:proofErr w:type="spellEnd"/>
            <w:r>
              <w:rPr>
                <w:color w:val="000000"/>
                <w:sz w:val="21"/>
                <w:szCs w:val="21"/>
              </w:rPr>
              <w:t>.</w:t>
            </w:r>
          </w:p>
          <w:p w14:paraId="1CC8A0FD" w14:textId="77777777" w:rsidR="00BD35C4" w:rsidRDefault="00A5008C">
            <w:sdt>
              <w:sdtPr>
                <w:id w:val="-2105874335"/>
                <w:placeholder>
                  <w:docPart w:val="DefaultPlaceholder_-1854013440"/>
                </w:placeholder>
                <w:text/>
              </w:sdtPr>
              <w:sdtEndPr/>
              <w:sdtContent>
                <w:r w:rsidR="00A01254">
                  <w:rPr>
                    <w:color w:val="000000"/>
                    <w:sz w:val="22"/>
                    <w:szCs w:val="22"/>
                  </w:rPr>
                  <w:t>«____» __________________________202__ г.</w:t>
                </w:r>
              </w:sdtContent>
            </w:sdt>
          </w:p>
        </w:tc>
        <w:tc>
          <w:tcPr>
            <w:tcW w:w="911" w:type="dxa"/>
            <w:tcMar>
              <w:left w:w="0" w:type="dxa"/>
              <w:right w:w="0" w:type="dxa"/>
            </w:tcMar>
          </w:tcPr>
          <w:p w14:paraId="57D4C374" w14:textId="77777777" w:rsidR="00BD35C4" w:rsidRDefault="00BD35C4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</w:tr>
      <w:tr w:rsidR="00BD35C4" w14:paraId="2BF9E67D" w14:textId="77777777">
        <w:trPr>
          <w:trHeight w:val="481"/>
        </w:trPr>
        <w:tc>
          <w:tcPr>
            <w:tcW w:w="6387" w:type="dxa"/>
            <w:gridSpan w:val="2"/>
            <w:tcMar>
              <w:left w:w="0" w:type="dxa"/>
              <w:right w:w="0" w:type="dxa"/>
            </w:tcMar>
          </w:tcPr>
          <w:p w14:paraId="7BD3D7BF" w14:textId="77777777" w:rsidR="00BD35C4" w:rsidRDefault="00BD35C4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17" w:type="dxa"/>
            <w:gridSpan w:val="2"/>
            <w:tcMar>
              <w:left w:w="0" w:type="dxa"/>
              <w:right w:w="0" w:type="dxa"/>
            </w:tcMar>
          </w:tcPr>
          <w:p w14:paraId="0908A6F6" w14:textId="77777777" w:rsidR="00BD35C4" w:rsidRDefault="00BD35C4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</w:tr>
    </w:tbl>
    <w:p w14:paraId="2D0C08F3" w14:textId="77777777" w:rsidR="00BD35C4" w:rsidRDefault="00BD35C4">
      <w:pPr>
        <w:pStyle w:val="ConsNonformat"/>
        <w:widowControl/>
        <w:rPr>
          <w:rFonts w:ascii="Times New Roman" w:hAnsi="Times New Roman" w:cs="Times New Roman"/>
        </w:rPr>
      </w:pPr>
    </w:p>
    <w:sectPr w:rsidR="00BD35C4">
      <w:footerReference w:type="even" r:id="rId7"/>
      <w:footerReference w:type="default" r:id="rId8"/>
      <w:footerReference w:type="first" r:id="rId9"/>
      <w:pgSz w:w="11906" w:h="16838"/>
      <w:pgMar w:top="567" w:right="569" w:bottom="777" w:left="851" w:header="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47092" w14:textId="77777777" w:rsidR="00A5008C" w:rsidRDefault="00A5008C">
      <w:r>
        <w:separator/>
      </w:r>
    </w:p>
  </w:endnote>
  <w:endnote w:type="continuationSeparator" w:id="0">
    <w:p w14:paraId="10958180" w14:textId="77777777" w:rsidR="00A5008C" w:rsidRDefault="00A50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B813A" w14:textId="77777777" w:rsidR="00BD35C4" w:rsidRDefault="00BD35C4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7FFF2" w14:textId="77777777" w:rsidR="00BD35C4" w:rsidRDefault="00BD35C4">
    <w:pPr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326B5" w14:textId="77777777" w:rsidR="00BD35C4" w:rsidRDefault="00BD35C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D9DC7" w14:textId="77777777" w:rsidR="00A5008C" w:rsidRDefault="00A5008C">
      <w:r>
        <w:separator/>
      </w:r>
    </w:p>
  </w:footnote>
  <w:footnote w:type="continuationSeparator" w:id="0">
    <w:p w14:paraId="14AF2135" w14:textId="77777777" w:rsidR="00A5008C" w:rsidRDefault="00A500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5C4"/>
    <w:rsid w:val="000C24CB"/>
    <w:rsid w:val="00192C34"/>
    <w:rsid w:val="002464A2"/>
    <w:rsid w:val="00316168"/>
    <w:rsid w:val="003931CA"/>
    <w:rsid w:val="003B1702"/>
    <w:rsid w:val="004D00FE"/>
    <w:rsid w:val="005A6CCA"/>
    <w:rsid w:val="007E3F24"/>
    <w:rsid w:val="008D5CEF"/>
    <w:rsid w:val="00971956"/>
    <w:rsid w:val="00A01254"/>
    <w:rsid w:val="00A5008C"/>
    <w:rsid w:val="00BD35C4"/>
    <w:rsid w:val="00D35622"/>
    <w:rsid w:val="00DF3210"/>
    <w:rsid w:val="00EA0DF5"/>
    <w:rsid w:val="00EC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42983"/>
  <w15:docId w15:val="{6D010992-8A36-422D-8754-26FF2380C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10"/>
    <w:next w:val="10"/>
    <w:qFormat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4z1">
    <w:name w:val="WW8Num4z1"/>
    <w:qFormat/>
    <w:rPr>
      <w:rFonts w:ascii="Symbol" w:hAnsi="Symbol" w:cs="Symbol"/>
    </w:rPr>
  </w:style>
  <w:style w:type="character" w:customStyle="1" w:styleId="11">
    <w:name w:val="Основной шрифт абзаца1"/>
    <w:qFormat/>
  </w:style>
  <w:style w:type="character" w:customStyle="1" w:styleId="a3">
    <w:name w:val="Подзаголовок Знак"/>
    <w:qFormat/>
    <w:rPr>
      <w:b/>
      <w:bCs/>
      <w:sz w:val="24"/>
      <w:szCs w:val="24"/>
      <w:lang w:val="ru-RU" w:bidi="ar-SA"/>
    </w:rPr>
  </w:style>
  <w:style w:type="character" w:styleId="a4">
    <w:name w:val="page number"/>
    <w:basedOn w:val="11"/>
  </w:style>
  <w:style w:type="character" w:styleId="a5">
    <w:name w:val="Placeholder Text"/>
    <w:basedOn w:val="a0"/>
    <w:uiPriority w:val="99"/>
    <w:semiHidden/>
    <w:qFormat/>
    <w:rsid w:val="003934C6"/>
    <w:rPr>
      <w:color w:val="666666"/>
    </w:rPr>
  </w:style>
  <w:style w:type="character" w:customStyle="1" w:styleId="a6">
    <w:name w:val="Основной текст с отступом Знак"/>
    <w:basedOn w:val="a0"/>
    <w:qFormat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2">
    <w:name w:val="Заголовок 1 Знак"/>
    <w:basedOn w:val="a0"/>
    <w:qFormat/>
    <w:rPr>
      <w:rFonts w:ascii="Cambria" w:eastAsia="Times New Roman" w:hAnsi="Cambria" w:cs="Times New Roman"/>
      <w:b/>
      <w:bCs/>
      <w:kern w:val="2"/>
      <w:sz w:val="32"/>
      <w:szCs w:val="32"/>
      <w:lang w:eastAsia="ru-RU"/>
    </w:rPr>
  </w:style>
  <w:style w:type="character" w:customStyle="1" w:styleId="14">
    <w:name w:val="Обычный 14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rPr>
      <w:color w:val="0000FF"/>
      <w:u w:val="single"/>
    </w:rPr>
  </w:style>
  <w:style w:type="character" w:customStyle="1" w:styleId="apple-converted-space">
    <w:name w:val="apple-converted-space"/>
    <w:basedOn w:val="a0"/>
    <w:qFormat/>
  </w:style>
  <w:style w:type="character" w:customStyle="1" w:styleId="a8">
    <w:name w:val="Текст выноски Знак"/>
    <w:basedOn w:val="a0"/>
    <w:qFormat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Emphasis"/>
    <w:basedOn w:val="a0"/>
    <w:qFormat/>
    <w:rPr>
      <w:i/>
      <w:iCs/>
    </w:rPr>
  </w:style>
  <w:style w:type="character" w:customStyle="1" w:styleId="2">
    <w:name w:val="Цитата 2 Знак"/>
    <w:basedOn w:val="a0"/>
    <w:qFormat/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character" w:customStyle="1" w:styleId="3">
    <w:name w:val="Основной текст с отступом 3 Знак"/>
    <w:basedOn w:val="a0"/>
    <w:qFormat/>
    <w:rPr>
      <w:rFonts w:ascii="Arial" w:eastAsia="Times New Roman" w:hAnsi="Arial" w:cs="Arial"/>
      <w:sz w:val="16"/>
      <w:szCs w:val="16"/>
      <w:lang w:eastAsia="ru-RU"/>
    </w:rPr>
  </w:style>
  <w:style w:type="character" w:customStyle="1" w:styleId="aa">
    <w:name w:val="Основной текст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Заголовок Знак"/>
    <w:basedOn w:val="a0"/>
    <w:qFormat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ucida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customStyle="1" w:styleId="13">
    <w:name w:val="Заголовок1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5">
    <w:name w:val="Указатель1"/>
    <w:basedOn w:val="a"/>
    <w:qFormat/>
    <w:pPr>
      <w:suppressLineNumbers/>
    </w:pPr>
    <w:rPr>
      <w:rFonts w:cs="Lucida Sans"/>
    </w:rPr>
  </w:style>
  <w:style w:type="paragraph" w:customStyle="1" w:styleId="Normal1">
    <w:name w:val="Normal1"/>
    <w:qFormat/>
    <w:pPr>
      <w:widowControl w:val="0"/>
      <w:snapToGrid w:val="0"/>
    </w:pPr>
    <w:rPr>
      <w:rFonts w:ascii="Courier New" w:hAnsi="Courier New" w:cs="Courier New"/>
      <w:lang w:eastAsia="zh-CN"/>
    </w:rPr>
  </w:style>
  <w:style w:type="paragraph" w:styleId="af1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Nonformat">
    <w:name w:val="ConsNonformat"/>
    <w:qFormat/>
    <w:pPr>
      <w:widowControl w:val="0"/>
    </w:pPr>
    <w:rPr>
      <w:rFonts w:ascii="Courier New" w:hAnsi="Courier New" w:cs="Courier New"/>
      <w:sz w:val="16"/>
      <w:szCs w:val="16"/>
      <w:lang w:eastAsia="zh-CN"/>
    </w:rPr>
  </w:style>
  <w:style w:type="paragraph" w:styleId="af2">
    <w:name w:val="Subtitle"/>
    <w:basedOn w:val="a"/>
    <w:next w:val="ad"/>
    <w:qFormat/>
    <w:pPr>
      <w:jc w:val="center"/>
    </w:pPr>
    <w:rPr>
      <w:b/>
      <w:bCs/>
      <w:sz w:val="24"/>
      <w:szCs w:val="24"/>
    </w:rPr>
  </w:style>
  <w:style w:type="paragraph" w:customStyle="1" w:styleId="user1">
    <w:name w:val="Колонтитулы (user)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3">
    <w:name w:val="Колонтитулы"/>
    <w:basedOn w:val="a"/>
    <w:qFormat/>
  </w:style>
  <w:style w:type="paragraph" w:styleId="af4">
    <w:name w:val="footer"/>
    <w:basedOn w:val="a"/>
    <w:pPr>
      <w:tabs>
        <w:tab w:val="center" w:pos="4677"/>
        <w:tab w:val="right" w:pos="9355"/>
      </w:tabs>
    </w:pPr>
  </w:style>
  <w:style w:type="paragraph" w:styleId="af5">
    <w:name w:val="header"/>
    <w:basedOn w:val="a"/>
    <w:pPr>
      <w:tabs>
        <w:tab w:val="center" w:pos="4677"/>
        <w:tab w:val="right" w:pos="9355"/>
      </w:tabs>
    </w:pPr>
  </w:style>
  <w:style w:type="paragraph" w:customStyle="1" w:styleId="af6">
    <w:name w:val="Содержимое таблицы"/>
    <w:basedOn w:val="a"/>
    <w:qFormat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pPr>
      <w:jc w:val="center"/>
    </w:pPr>
    <w:rPr>
      <w:b/>
      <w:bCs/>
    </w:rPr>
  </w:style>
  <w:style w:type="paragraph" w:customStyle="1" w:styleId="af8">
    <w:name w:val="Содержимое врезки"/>
    <w:basedOn w:val="a"/>
    <w:qFormat/>
  </w:style>
  <w:style w:type="paragraph" w:customStyle="1" w:styleId="user2">
    <w:name w:val="Содержимое врезки (user)"/>
    <w:basedOn w:val="a"/>
    <w:qFormat/>
  </w:style>
  <w:style w:type="paragraph" w:customStyle="1" w:styleId="af9">
    <w:name w:val="Таблица"/>
    <w:basedOn w:val="af"/>
    <w:qFormat/>
  </w:style>
  <w:style w:type="paragraph" w:customStyle="1" w:styleId="ConsNormal">
    <w:name w:val="ConsNormal"/>
    <w:qFormat/>
    <w:pPr>
      <w:widowControl w:val="0"/>
      <w:ind w:firstLine="720"/>
    </w:pPr>
    <w:rPr>
      <w:sz w:val="16"/>
      <w:szCs w:val="16"/>
    </w:rPr>
  </w:style>
  <w:style w:type="paragraph" w:styleId="afa">
    <w:name w:val="Body Text Indent"/>
    <w:basedOn w:val="10"/>
    <w:pPr>
      <w:spacing w:after="120"/>
      <w:ind w:left="283"/>
    </w:pPr>
  </w:style>
  <w:style w:type="paragraph" w:customStyle="1" w:styleId="140">
    <w:name w:val="Обычный 14"/>
    <w:basedOn w:val="10"/>
    <w:qFormat/>
    <w:pPr>
      <w:spacing w:line="360" w:lineRule="auto"/>
      <w:ind w:firstLine="720"/>
      <w:jc w:val="both"/>
    </w:pPr>
    <w:rPr>
      <w:rFonts w:ascii="Times New Roman" w:hAnsi="Times New Roman"/>
      <w:sz w:val="28"/>
    </w:rPr>
  </w:style>
  <w:style w:type="paragraph" w:customStyle="1" w:styleId="20">
    <w:name w:val="Знак2"/>
    <w:basedOn w:val="10"/>
    <w:qFormat/>
    <w:pPr>
      <w:spacing w:after="160" w:line="240" w:lineRule="exact"/>
    </w:pPr>
    <w:rPr>
      <w:rFonts w:ascii="Verdana" w:hAnsi="Verdana" w:cs="Verdana"/>
      <w:lang w:val="en-US"/>
    </w:rPr>
  </w:style>
  <w:style w:type="paragraph" w:styleId="afb">
    <w:name w:val="Normal (Web)"/>
    <w:basedOn w:val="10"/>
    <w:qFormat/>
    <w:pPr>
      <w:spacing w:before="280" w:after="280"/>
    </w:pPr>
    <w:rPr>
      <w:rFonts w:ascii="Times New Roman" w:hAnsi="Times New Roman"/>
      <w:sz w:val="24"/>
      <w:szCs w:val="24"/>
    </w:rPr>
  </w:style>
  <w:style w:type="paragraph" w:styleId="21">
    <w:name w:val="Quote"/>
    <w:basedOn w:val="10"/>
    <w:next w:val="10"/>
    <w:qFormat/>
    <w:rPr>
      <w:rFonts w:ascii="Times New Roman" w:hAnsi="Times New Roman"/>
      <w:i/>
      <w:iCs/>
      <w:color w:val="000000"/>
      <w:sz w:val="24"/>
      <w:szCs w:val="24"/>
    </w:rPr>
  </w:style>
  <w:style w:type="paragraph" w:styleId="afc">
    <w:name w:val="No Spacing"/>
    <w:qFormat/>
    <w:rPr>
      <w:rFonts w:ascii="Arial" w:hAnsi="Arial" w:cs="Arial"/>
    </w:rPr>
  </w:style>
  <w:style w:type="paragraph" w:styleId="afd">
    <w:name w:val="List Paragraph"/>
    <w:basedOn w:val="10"/>
    <w:qFormat/>
    <w:pPr>
      <w:ind w:left="720"/>
    </w:pPr>
  </w:style>
  <w:style w:type="paragraph" w:styleId="30">
    <w:name w:val="Body Text Indent 3"/>
    <w:basedOn w:val="10"/>
    <w:qFormat/>
    <w:pPr>
      <w:spacing w:after="120"/>
      <w:ind w:left="283"/>
    </w:pPr>
    <w:rPr>
      <w:sz w:val="16"/>
      <w:szCs w:val="16"/>
    </w:rPr>
  </w:style>
  <w:style w:type="paragraph" w:customStyle="1" w:styleId="10">
    <w:name w:val="Обычный1"/>
    <w:qFormat/>
    <w:pPr>
      <w:widowControl w:val="0"/>
      <w:snapToGrid w:val="0"/>
    </w:pPr>
    <w:rPr>
      <w:rFonts w:ascii="Courier New" w:hAnsi="Courier New"/>
    </w:rPr>
  </w:style>
  <w:style w:type="numbering" w:customStyle="1" w:styleId="afe">
    <w:name w:val="Без списка"/>
    <w:uiPriority w:val="99"/>
    <w:semiHidden/>
    <w:unhideWhenUsed/>
    <w:qFormat/>
  </w:style>
  <w:style w:type="numbering" w:customStyle="1" w:styleId="user3">
    <w:name w:val="Без списка (user)"/>
    <w:uiPriority w:val="99"/>
    <w:semiHidden/>
    <w:unhideWhenUsed/>
    <w:qFormat/>
  </w:style>
  <w:style w:type="character" w:styleId="aff">
    <w:name w:val="Unresolved Mention"/>
    <w:basedOn w:val="a0"/>
    <w:uiPriority w:val="99"/>
    <w:semiHidden/>
    <w:unhideWhenUsed/>
    <w:rsid w:val="00D356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2B5C78-8F29-42ED-92FA-BB5CE0899FF1}"/>
      </w:docPartPr>
      <w:docPartBody>
        <w:p w:rsidR="0029755A" w:rsidRDefault="004A076E">
          <w:r w:rsidRPr="00CE5273">
            <w:rPr>
              <w:rStyle w:val="a3"/>
            </w:rPr>
            <w:t>Место для ввода текста.</w:t>
          </w:r>
        </w:p>
      </w:docPartBody>
    </w:docPart>
    <w:docPart>
      <w:docPartPr>
        <w:name w:val="6E3A97DC0DCB42239F57808352B9FD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BD1880-B0A1-4857-AED4-53A40703494C}"/>
      </w:docPartPr>
      <w:docPartBody>
        <w:p w:rsidR="0029755A" w:rsidRDefault="0029755A" w:rsidP="0029755A">
          <w:pPr>
            <w:pStyle w:val="6E3A97DC0DCB42239F57808352B9FD9C1"/>
          </w:pPr>
          <w:r>
            <w:rPr>
              <w:b/>
              <w:color w:val="000000"/>
              <w:sz w:val="22"/>
              <w:szCs w:val="22"/>
            </w:rPr>
            <w:t>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76E"/>
    <w:rsid w:val="001041FA"/>
    <w:rsid w:val="00150A12"/>
    <w:rsid w:val="0022693E"/>
    <w:rsid w:val="002464A2"/>
    <w:rsid w:val="0029755A"/>
    <w:rsid w:val="003931CA"/>
    <w:rsid w:val="004A076E"/>
    <w:rsid w:val="005F7D1A"/>
    <w:rsid w:val="006B5D65"/>
    <w:rsid w:val="00700E95"/>
    <w:rsid w:val="00723FC8"/>
    <w:rsid w:val="00733777"/>
    <w:rsid w:val="007707B8"/>
    <w:rsid w:val="00871271"/>
    <w:rsid w:val="00896998"/>
    <w:rsid w:val="00971956"/>
    <w:rsid w:val="009D5ABB"/>
    <w:rsid w:val="00B62D1B"/>
    <w:rsid w:val="00B91CAF"/>
    <w:rsid w:val="00D66E7D"/>
    <w:rsid w:val="00DF3210"/>
    <w:rsid w:val="00EE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A076E"/>
    <w:rPr>
      <w:color w:val="666666"/>
    </w:rPr>
  </w:style>
  <w:style w:type="paragraph" w:customStyle="1" w:styleId="6E3A97DC0DCB42239F57808352B9FD9C1">
    <w:name w:val="6E3A97DC0DCB42239F57808352B9FD9C1"/>
    <w:rsid w:val="0029755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9EC1D-52AD-4E8B-9774-3FDBDAAEA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2370</Words>
  <Characters>13509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на оказание услуг № ___________</vt:lpstr>
    </vt:vector>
  </TitlesOfParts>
  <Company/>
  <LinksUpToDate>false</LinksUpToDate>
  <CharactersWithSpaces>15848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на оказание услуг № ___________</dc:title>
  <dc:subject/>
  <dc:creator>Мезенцев Иван Евгеньевич</dc:creator>
  <dc:description/>
  <cp:lastModifiedBy>Вайцель Денис Эдуардович</cp:lastModifiedBy>
  <cp:revision>4</cp:revision>
  <dcterms:created xsi:type="dcterms:W3CDTF">2026-08-04T05:20:00Z</dcterms:created>
  <dcterms:modified xsi:type="dcterms:W3CDTF">2026-08-06T03:36:00Z</dcterms:modified>
  <dc:language>ru-RU</dc:language>
</cp:coreProperties>
</file>