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F06" w:rsidRPr="003203AC" w:rsidRDefault="008A4F06" w:rsidP="008A4F06">
      <w:pPr>
        <w:contextualSpacing/>
        <w:jc w:val="center"/>
        <w:rPr>
          <w:rFonts w:ascii="PT Astra Serif" w:hAnsi="PT Astra Serif"/>
          <w:b/>
          <w:sz w:val="21"/>
          <w:szCs w:val="21"/>
        </w:rPr>
      </w:pPr>
      <w:r w:rsidRPr="003203AC">
        <w:rPr>
          <w:rFonts w:ascii="PT Astra Serif" w:hAnsi="PT Astra Serif"/>
          <w:b/>
          <w:sz w:val="21"/>
          <w:szCs w:val="21"/>
        </w:rPr>
        <w:t xml:space="preserve">ГОСУДАРСТВЕННЫЙ КОНТРАКТ № </w:t>
      </w:r>
    </w:p>
    <w:p w:rsidR="008A4F06" w:rsidRPr="003203AC" w:rsidRDefault="008A4F06" w:rsidP="008A4F06">
      <w:pPr>
        <w:pStyle w:val="afff8"/>
        <w:tabs>
          <w:tab w:val="left" w:pos="6220"/>
        </w:tabs>
        <w:ind w:firstLine="0"/>
        <w:contextualSpacing/>
        <w:jc w:val="center"/>
        <w:rPr>
          <w:rFonts w:ascii="PT Astra Serif" w:hAnsi="PT Astra Serif"/>
          <w:b/>
          <w:sz w:val="21"/>
          <w:szCs w:val="21"/>
        </w:rPr>
      </w:pPr>
      <w:r w:rsidRPr="003203AC">
        <w:rPr>
          <w:rFonts w:ascii="PT Astra Serif" w:hAnsi="PT Astra Serif"/>
          <w:b/>
          <w:sz w:val="21"/>
          <w:szCs w:val="21"/>
        </w:rPr>
        <w:t xml:space="preserve">на оказание услуг </w:t>
      </w:r>
      <w:r w:rsidR="00D73851">
        <w:rPr>
          <w:rFonts w:ascii="PT Astra Serif" w:hAnsi="PT Astra Serif"/>
          <w:b/>
          <w:sz w:val="21"/>
          <w:szCs w:val="21"/>
        </w:rPr>
        <w:t xml:space="preserve"> </w:t>
      </w:r>
    </w:p>
    <w:p w:rsidR="008A4F06" w:rsidRDefault="00230E89" w:rsidP="00230E89">
      <w:pPr>
        <w:pStyle w:val="afff8"/>
        <w:tabs>
          <w:tab w:val="left" w:pos="6220"/>
        </w:tabs>
        <w:ind w:firstLine="0"/>
        <w:contextualSpacing/>
        <w:rPr>
          <w:rFonts w:ascii="PT Astra Serif" w:hAnsi="PT Astra Serif"/>
          <w:b/>
          <w:sz w:val="21"/>
          <w:szCs w:val="21"/>
        </w:rPr>
      </w:pPr>
      <w:r>
        <w:rPr>
          <w:rFonts w:ascii="PT Astra Serif" w:hAnsi="PT Astra Serif"/>
          <w:sz w:val="21"/>
          <w:szCs w:val="21"/>
        </w:rPr>
        <w:t xml:space="preserve">                                                  </w:t>
      </w:r>
      <w:r w:rsidR="00515445" w:rsidRPr="003203AC">
        <w:rPr>
          <w:rFonts w:ascii="PT Astra Serif" w:hAnsi="PT Astra Serif"/>
          <w:sz w:val="21"/>
          <w:szCs w:val="21"/>
        </w:rPr>
        <w:t xml:space="preserve">ИКЗ </w:t>
      </w:r>
      <w:r w:rsidR="00421380" w:rsidRPr="00421380">
        <w:rPr>
          <w:rFonts w:ascii="PT Astra Serif" w:hAnsi="PT Astra Serif"/>
          <w:b/>
          <w:sz w:val="21"/>
          <w:szCs w:val="21"/>
        </w:rPr>
        <w:t>261026802173402680100100080000000244</w:t>
      </w:r>
    </w:p>
    <w:p w:rsidR="00421380" w:rsidRPr="003203AC" w:rsidRDefault="00421380" w:rsidP="00230E89">
      <w:pPr>
        <w:pStyle w:val="afff8"/>
        <w:tabs>
          <w:tab w:val="left" w:pos="6220"/>
        </w:tabs>
        <w:ind w:firstLine="0"/>
        <w:contextualSpacing/>
        <w:rPr>
          <w:rFonts w:ascii="PT Astra Serif" w:hAnsi="PT Astra Serif"/>
          <w:sz w:val="21"/>
          <w:szCs w:val="21"/>
        </w:rPr>
      </w:pPr>
    </w:p>
    <w:p w:rsidR="008A4F06" w:rsidRPr="003203AC" w:rsidRDefault="008A4F06" w:rsidP="008A4F06">
      <w:pPr>
        <w:contextualSpacing/>
        <w:jc w:val="both"/>
        <w:rPr>
          <w:rFonts w:ascii="PT Astra Serif" w:hAnsi="PT Astra Serif"/>
          <w:sz w:val="21"/>
          <w:szCs w:val="21"/>
        </w:rPr>
      </w:pPr>
      <w:r w:rsidRPr="003203AC">
        <w:rPr>
          <w:rFonts w:ascii="PT Astra Serif" w:hAnsi="PT Astra Serif"/>
          <w:sz w:val="21"/>
          <w:szCs w:val="21"/>
        </w:rPr>
        <w:t xml:space="preserve">г. Стерлитамак  </w:t>
      </w:r>
      <w:r w:rsidR="008276F5" w:rsidRPr="003203AC">
        <w:rPr>
          <w:rFonts w:ascii="PT Astra Serif" w:hAnsi="PT Astra Serif"/>
          <w:sz w:val="21"/>
          <w:szCs w:val="21"/>
        </w:rPr>
        <w:t xml:space="preserve">                                                                                         </w:t>
      </w:r>
      <w:r w:rsidR="00230E89">
        <w:rPr>
          <w:rFonts w:ascii="PT Astra Serif" w:hAnsi="PT Astra Serif"/>
          <w:sz w:val="21"/>
          <w:szCs w:val="21"/>
        </w:rPr>
        <w:t xml:space="preserve">                     </w:t>
      </w:r>
      <w:r w:rsidR="008276F5" w:rsidRPr="003203AC">
        <w:rPr>
          <w:rFonts w:ascii="PT Astra Serif" w:hAnsi="PT Astra Serif"/>
          <w:sz w:val="21"/>
          <w:szCs w:val="21"/>
        </w:rPr>
        <w:t xml:space="preserve">  </w:t>
      </w:r>
      <w:r w:rsidRPr="003203AC">
        <w:rPr>
          <w:rFonts w:ascii="PT Astra Serif" w:hAnsi="PT Astra Serif"/>
          <w:sz w:val="21"/>
          <w:szCs w:val="21"/>
        </w:rPr>
        <w:t>«</w:t>
      </w:r>
      <w:r w:rsidR="00AD654F" w:rsidRPr="003203AC">
        <w:rPr>
          <w:rFonts w:ascii="PT Astra Serif" w:hAnsi="PT Astra Serif"/>
          <w:sz w:val="21"/>
          <w:szCs w:val="21"/>
        </w:rPr>
        <w:t>____</w:t>
      </w:r>
      <w:r w:rsidR="00ED42F2" w:rsidRPr="003203AC">
        <w:rPr>
          <w:rFonts w:ascii="PT Astra Serif" w:hAnsi="PT Astra Serif"/>
          <w:sz w:val="21"/>
          <w:szCs w:val="21"/>
        </w:rPr>
        <w:t>»</w:t>
      </w:r>
      <w:r w:rsidR="008276F5" w:rsidRPr="003203AC">
        <w:rPr>
          <w:rFonts w:ascii="PT Astra Serif" w:hAnsi="PT Astra Serif"/>
          <w:sz w:val="21"/>
          <w:szCs w:val="21"/>
        </w:rPr>
        <w:t xml:space="preserve"> ____________</w:t>
      </w:r>
      <w:r w:rsidRPr="003203AC">
        <w:rPr>
          <w:rFonts w:ascii="PT Astra Serif" w:hAnsi="PT Astra Serif"/>
          <w:sz w:val="21"/>
          <w:szCs w:val="21"/>
        </w:rPr>
        <w:t>202</w:t>
      </w:r>
      <w:r w:rsidR="00230E89">
        <w:rPr>
          <w:rFonts w:ascii="PT Astra Serif" w:hAnsi="PT Astra Serif"/>
          <w:sz w:val="21"/>
          <w:szCs w:val="21"/>
        </w:rPr>
        <w:t>6</w:t>
      </w:r>
      <w:r w:rsidRPr="003203AC">
        <w:rPr>
          <w:rFonts w:ascii="PT Astra Serif" w:hAnsi="PT Astra Serif"/>
          <w:sz w:val="21"/>
          <w:szCs w:val="21"/>
        </w:rPr>
        <w:t xml:space="preserve"> г.</w:t>
      </w:r>
    </w:p>
    <w:p w:rsidR="005A024A" w:rsidRPr="003203AC" w:rsidRDefault="005A024A" w:rsidP="005A024A">
      <w:pPr>
        <w:shd w:val="clear" w:color="auto" w:fill="FFFFFF"/>
        <w:rPr>
          <w:rFonts w:ascii="PT Astra Serif" w:hAnsi="PT Astra Serif"/>
          <w:sz w:val="21"/>
          <w:szCs w:val="21"/>
        </w:rPr>
      </w:pPr>
    </w:p>
    <w:p w:rsidR="00C41A4E" w:rsidRPr="003203AC" w:rsidRDefault="00C41A4E" w:rsidP="00C41A4E">
      <w:pPr>
        <w:shd w:val="clear" w:color="auto" w:fill="FFFFFF"/>
        <w:ind w:firstLine="709"/>
        <w:jc w:val="both"/>
        <w:rPr>
          <w:rFonts w:ascii="PT Astra Serif" w:hAnsi="PT Astra Serif"/>
          <w:sz w:val="21"/>
          <w:szCs w:val="21"/>
        </w:rPr>
      </w:pPr>
    </w:p>
    <w:p w:rsidR="00FB45DE" w:rsidRPr="003203AC" w:rsidRDefault="0045719C" w:rsidP="003D6089">
      <w:pPr>
        <w:widowControl w:val="0"/>
        <w:autoSpaceDE w:val="0"/>
        <w:autoSpaceDN w:val="0"/>
        <w:adjustRightInd w:val="0"/>
        <w:jc w:val="both"/>
        <w:rPr>
          <w:rFonts w:ascii="PT Astra Serif" w:hAnsi="PT Astra Serif"/>
          <w:sz w:val="21"/>
          <w:szCs w:val="21"/>
        </w:rPr>
      </w:pPr>
      <w:r>
        <w:rPr>
          <w:rFonts w:ascii="PT Astra Serif" w:hAnsi="PT Astra Serif"/>
          <w:b/>
          <w:sz w:val="21"/>
          <w:szCs w:val="21"/>
        </w:rPr>
        <w:t xml:space="preserve">           </w:t>
      </w:r>
      <w:proofErr w:type="gramStart"/>
      <w:r w:rsidR="00FB45DE" w:rsidRPr="003203AC">
        <w:rPr>
          <w:rFonts w:ascii="PT Astra Serif" w:hAnsi="PT Astra Serif"/>
          <w:b/>
          <w:sz w:val="21"/>
          <w:szCs w:val="21"/>
        </w:rPr>
        <w:t>Федеральное казенное учреждение «</w:t>
      </w:r>
      <w:r w:rsidR="006E79F5" w:rsidRPr="003203AC">
        <w:rPr>
          <w:rFonts w:ascii="PT Astra Serif" w:hAnsi="PT Astra Serif"/>
          <w:b/>
          <w:sz w:val="21"/>
          <w:szCs w:val="21"/>
        </w:rPr>
        <w:t>Колония-поселение</w:t>
      </w:r>
      <w:r w:rsidR="00FB45DE" w:rsidRPr="003203AC">
        <w:rPr>
          <w:rFonts w:ascii="PT Astra Serif" w:hAnsi="PT Astra Serif"/>
          <w:b/>
          <w:sz w:val="21"/>
          <w:szCs w:val="21"/>
        </w:rPr>
        <w:t xml:space="preserve"> № 8 Управления Федеральной службы исполнения наказаний по Республике Башкортостан»</w:t>
      </w:r>
      <w:r w:rsidR="00FB45DE" w:rsidRPr="003203AC">
        <w:rPr>
          <w:rFonts w:ascii="PT Astra Serif" w:hAnsi="PT Astra Serif"/>
          <w:sz w:val="21"/>
          <w:szCs w:val="21"/>
        </w:rPr>
        <w:t xml:space="preserve"> (ФКУ </w:t>
      </w:r>
      <w:r w:rsidR="006E79F5" w:rsidRPr="003203AC">
        <w:rPr>
          <w:rFonts w:ascii="PT Astra Serif" w:hAnsi="PT Astra Serif"/>
          <w:sz w:val="21"/>
          <w:szCs w:val="21"/>
        </w:rPr>
        <w:t>КП</w:t>
      </w:r>
      <w:r w:rsidR="00FB45DE" w:rsidRPr="003203AC">
        <w:rPr>
          <w:rFonts w:ascii="PT Astra Serif" w:hAnsi="PT Astra Serif"/>
          <w:sz w:val="21"/>
          <w:szCs w:val="21"/>
        </w:rPr>
        <w:t>-8 УФСИН России по Республике Башкортостан), именуемое в дальнейшем «Государственный заказчик», выступая от имени Российской Федерации, в лице</w:t>
      </w:r>
      <w:r w:rsidR="00C56950">
        <w:rPr>
          <w:rFonts w:ascii="PT Astra Serif" w:hAnsi="PT Astra Serif"/>
          <w:sz w:val="21"/>
          <w:szCs w:val="21"/>
        </w:rPr>
        <w:t xml:space="preserve"> </w:t>
      </w:r>
      <w:r w:rsidR="00131482">
        <w:rPr>
          <w:rFonts w:ascii="PT Astra Serif" w:hAnsi="PT Astra Serif"/>
          <w:sz w:val="21"/>
          <w:szCs w:val="21"/>
        </w:rPr>
        <w:t>___________________________</w:t>
      </w:r>
      <w:r w:rsidR="00FB45DE" w:rsidRPr="003203AC">
        <w:rPr>
          <w:rFonts w:ascii="PT Astra Serif" w:hAnsi="PT Astra Serif"/>
          <w:spacing w:val="2"/>
          <w:sz w:val="21"/>
          <w:szCs w:val="21"/>
        </w:rPr>
        <w:t xml:space="preserve">, действующего на основании </w:t>
      </w:r>
      <w:r w:rsidR="00131482">
        <w:rPr>
          <w:rFonts w:ascii="PT Astra Serif" w:hAnsi="PT Astra Serif"/>
          <w:spacing w:val="2"/>
          <w:sz w:val="21"/>
          <w:szCs w:val="21"/>
        </w:rPr>
        <w:t>_________________________</w:t>
      </w:r>
      <w:r w:rsidR="00FB45DE" w:rsidRPr="003203AC">
        <w:rPr>
          <w:rFonts w:ascii="PT Astra Serif" w:hAnsi="PT Astra Serif"/>
          <w:sz w:val="21"/>
          <w:szCs w:val="21"/>
        </w:rPr>
        <w:t>,</w:t>
      </w:r>
      <w:r w:rsidR="00B0260E">
        <w:rPr>
          <w:rFonts w:ascii="PT Astra Serif" w:hAnsi="PT Astra Serif"/>
          <w:sz w:val="21"/>
          <w:szCs w:val="21"/>
        </w:rPr>
        <w:t xml:space="preserve"> </w:t>
      </w:r>
      <w:r w:rsidR="00FB45DE" w:rsidRPr="003203AC">
        <w:rPr>
          <w:rFonts w:ascii="PT Astra Serif" w:hAnsi="PT Astra Serif"/>
          <w:sz w:val="21"/>
          <w:szCs w:val="21"/>
        </w:rPr>
        <w:t xml:space="preserve"> с одной стороны</w:t>
      </w:r>
      <w:r w:rsidR="0080338B">
        <w:rPr>
          <w:rFonts w:ascii="PT Astra Serif" w:hAnsi="PT Astra Serif"/>
          <w:sz w:val="21"/>
          <w:szCs w:val="21"/>
        </w:rPr>
        <w:t>,</w:t>
      </w:r>
      <w:r w:rsidR="003D6089">
        <w:rPr>
          <w:rFonts w:ascii="PT Astra Serif" w:hAnsi="PT Astra Serif"/>
          <w:sz w:val="21"/>
          <w:szCs w:val="21"/>
        </w:rPr>
        <w:t xml:space="preserve"> и</w:t>
      </w:r>
      <w:r w:rsidR="00C56950">
        <w:rPr>
          <w:rFonts w:ascii="PT Astra Serif" w:hAnsi="PT Astra Serif"/>
          <w:sz w:val="21"/>
          <w:szCs w:val="21"/>
        </w:rPr>
        <w:t xml:space="preserve">   </w:t>
      </w:r>
      <w:r w:rsidR="00131482">
        <w:rPr>
          <w:rFonts w:ascii="PT Astra Serif" w:hAnsi="PT Astra Serif"/>
          <w:sz w:val="21"/>
          <w:szCs w:val="21"/>
        </w:rPr>
        <w:t>____________________________________</w:t>
      </w:r>
      <w:r w:rsidR="003D6089" w:rsidRPr="00BE760C">
        <w:rPr>
          <w:sz w:val="20"/>
          <w:szCs w:val="20"/>
        </w:rPr>
        <w:t>, именуемый в дальнейшем «Исполнитель»,</w:t>
      </w:r>
      <w:r w:rsidR="00B5725A">
        <w:rPr>
          <w:sz w:val="20"/>
          <w:szCs w:val="20"/>
        </w:rPr>
        <w:t xml:space="preserve"> </w:t>
      </w:r>
      <w:r w:rsidR="003D6089" w:rsidRPr="00BE760C">
        <w:rPr>
          <w:sz w:val="20"/>
          <w:szCs w:val="20"/>
        </w:rPr>
        <w:t xml:space="preserve"> в лице  </w:t>
      </w:r>
      <w:r w:rsidR="00131482">
        <w:rPr>
          <w:sz w:val="20"/>
          <w:szCs w:val="20"/>
        </w:rPr>
        <w:t>______________________________</w:t>
      </w:r>
      <w:r w:rsidR="003D6089" w:rsidRPr="00BE760C">
        <w:rPr>
          <w:sz w:val="20"/>
          <w:szCs w:val="20"/>
        </w:rPr>
        <w:t xml:space="preserve"> действующий на основании </w:t>
      </w:r>
      <w:r w:rsidR="00131482">
        <w:rPr>
          <w:bCs/>
          <w:sz w:val="20"/>
          <w:szCs w:val="20"/>
          <w:lang w:eastAsia="ar-SA"/>
        </w:rPr>
        <w:t>_____________________________</w:t>
      </w:r>
      <w:r w:rsidR="003D6089" w:rsidRPr="00BE760C">
        <w:rPr>
          <w:sz w:val="20"/>
          <w:szCs w:val="20"/>
        </w:rPr>
        <w:t xml:space="preserve">,  с другой стороны, вместе именуемые «Стороны», в соответствии с Федеральным законом </w:t>
      </w:r>
      <w:r w:rsidR="00D73851">
        <w:rPr>
          <w:sz w:val="20"/>
          <w:szCs w:val="20"/>
        </w:rPr>
        <w:t xml:space="preserve">  </w:t>
      </w:r>
      <w:r w:rsidR="002C6E0F">
        <w:rPr>
          <w:sz w:val="20"/>
          <w:szCs w:val="20"/>
        </w:rPr>
        <w:t xml:space="preserve"> </w:t>
      </w:r>
      <w:r w:rsidR="003D6089" w:rsidRPr="00BE760C">
        <w:rPr>
          <w:sz w:val="20"/>
          <w:szCs w:val="20"/>
        </w:rPr>
        <w:t>от</w:t>
      </w:r>
      <w:proofErr w:type="gramEnd"/>
      <w:r w:rsidR="00A52B64">
        <w:rPr>
          <w:sz w:val="20"/>
          <w:szCs w:val="20"/>
        </w:rPr>
        <w:t xml:space="preserve">  </w:t>
      </w:r>
      <w:proofErr w:type="gramStart"/>
      <w:r w:rsidR="003D6089" w:rsidRPr="00BE760C">
        <w:rPr>
          <w:sz w:val="20"/>
          <w:szCs w:val="20"/>
        </w:rPr>
        <w:t>5</w:t>
      </w:r>
      <w:r w:rsidR="00A52B64">
        <w:rPr>
          <w:sz w:val="20"/>
          <w:szCs w:val="20"/>
        </w:rPr>
        <w:t xml:space="preserve">  </w:t>
      </w:r>
      <w:r w:rsidR="003D6089" w:rsidRPr="00BE760C">
        <w:rPr>
          <w:sz w:val="20"/>
          <w:szCs w:val="20"/>
        </w:rPr>
        <w:t xml:space="preserve"> апреля 2013 г. N </w:t>
      </w:r>
      <w:r w:rsidR="00A52B64">
        <w:rPr>
          <w:sz w:val="20"/>
          <w:szCs w:val="20"/>
        </w:rPr>
        <w:t xml:space="preserve">  </w:t>
      </w:r>
      <w:r w:rsidR="003D6089" w:rsidRPr="00BE760C">
        <w:rPr>
          <w:sz w:val="20"/>
          <w:szCs w:val="20"/>
        </w:rPr>
        <w:t>44-ФЗ "О контрактной системе в сфере закупок товаров, работ, услуг для обеспечения государственных и муниципальных нужд" (далее - Закон N 44-ФЗ),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w:t>
      </w:r>
      <w:proofErr w:type="gramEnd"/>
      <w:r w:rsidR="003D6089" w:rsidRPr="00BE760C">
        <w:rPr>
          <w:sz w:val="20"/>
          <w:szCs w:val="20"/>
        </w:rPr>
        <w:t xml:space="preserve"> </w:t>
      </w:r>
      <w:proofErr w:type="gramStart"/>
      <w:r w:rsidR="003D6089" w:rsidRPr="00BE760C">
        <w:rPr>
          <w:sz w:val="20"/>
          <w:szCs w:val="20"/>
        </w:rPr>
        <w:t>нижеследующем</w:t>
      </w:r>
      <w:proofErr w:type="gramEnd"/>
      <w:r w:rsidR="003D6089" w:rsidRPr="00BE760C">
        <w:rPr>
          <w:sz w:val="20"/>
          <w:szCs w:val="20"/>
        </w:rPr>
        <w:t>:</w:t>
      </w:r>
    </w:p>
    <w:p w:rsidR="00FB45DE" w:rsidRPr="003203AC" w:rsidRDefault="00FB45DE" w:rsidP="00FB45DE">
      <w:pPr>
        <w:pStyle w:val="aff7"/>
        <w:ind w:firstLine="708"/>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1. Предмет Контракта</w:t>
      </w:r>
    </w:p>
    <w:p w:rsidR="00FB45DE" w:rsidRPr="003203AC" w:rsidRDefault="00FB45DE" w:rsidP="00587D49">
      <w:pPr>
        <w:pStyle w:val="aff7"/>
        <w:jc w:val="both"/>
        <w:rPr>
          <w:rFonts w:ascii="PT Astra Serif" w:hAnsi="PT Astra Serif"/>
          <w:sz w:val="21"/>
          <w:szCs w:val="21"/>
        </w:rPr>
      </w:pPr>
      <w:r w:rsidRPr="003203AC">
        <w:rPr>
          <w:rFonts w:ascii="PT Astra Serif" w:hAnsi="PT Astra Serif"/>
          <w:sz w:val="21"/>
          <w:szCs w:val="21"/>
        </w:rPr>
        <w:t xml:space="preserve">1.1.  Предметом настоящего государственного контракта является </w:t>
      </w:r>
      <w:r w:rsidRPr="003203AC">
        <w:rPr>
          <w:rFonts w:ascii="PT Astra Serif" w:hAnsi="PT Astra Serif"/>
          <w:b/>
          <w:sz w:val="21"/>
          <w:szCs w:val="21"/>
        </w:rPr>
        <w:t xml:space="preserve">прочая закупка </w:t>
      </w:r>
      <w:r w:rsidR="008276F5" w:rsidRPr="003203AC">
        <w:rPr>
          <w:rFonts w:ascii="PT Astra Serif" w:hAnsi="PT Astra Serif"/>
          <w:b/>
          <w:sz w:val="21"/>
          <w:szCs w:val="21"/>
        </w:rPr>
        <w:t>услуг.</w:t>
      </w:r>
    </w:p>
    <w:p w:rsidR="00FB45DE" w:rsidRPr="003203AC" w:rsidRDefault="00FB45DE" w:rsidP="00832C1C">
      <w:pPr>
        <w:spacing w:after="5" w:line="249" w:lineRule="auto"/>
        <w:ind w:right="-1"/>
        <w:jc w:val="both"/>
        <w:rPr>
          <w:rFonts w:ascii="PT Astra Serif" w:hAnsi="PT Astra Serif"/>
          <w:sz w:val="21"/>
          <w:szCs w:val="21"/>
        </w:rPr>
      </w:pPr>
      <w:r w:rsidRPr="003203AC">
        <w:rPr>
          <w:rFonts w:ascii="PT Astra Serif" w:hAnsi="PT Astra Serif"/>
          <w:sz w:val="21"/>
          <w:szCs w:val="21"/>
        </w:rPr>
        <w:t xml:space="preserve">«Исполнитель» обязуется оказать </w:t>
      </w:r>
      <w:r w:rsidR="00131482" w:rsidRPr="00131482">
        <w:rPr>
          <w:rFonts w:ascii="PT Astra Serif" w:hAnsi="PT Astra Serif"/>
          <w:b/>
          <w:sz w:val="21"/>
          <w:szCs w:val="21"/>
        </w:rPr>
        <w:t xml:space="preserve">услугу </w:t>
      </w:r>
      <w:r w:rsidR="00131482" w:rsidRPr="00131482">
        <w:rPr>
          <w:b/>
          <w:color w:val="333333"/>
          <w:sz w:val="21"/>
          <w:szCs w:val="21"/>
          <w:shd w:val="clear" w:color="auto" w:fill="FFFFFF"/>
        </w:rPr>
        <w:t xml:space="preserve">по проведению  кадастровых работ с изготовлением </w:t>
      </w:r>
      <w:r w:rsidR="00AD16D4">
        <w:rPr>
          <w:b/>
          <w:color w:val="333333"/>
          <w:sz w:val="21"/>
          <w:szCs w:val="21"/>
          <w:shd w:val="clear" w:color="auto" w:fill="FFFFFF"/>
        </w:rPr>
        <w:t xml:space="preserve"> </w:t>
      </w:r>
      <w:r w:rsidR="00131482" w:rsidRPr="00131482">
        <w:rPr>
          <w:b/>
          <w:color w:val="333333"/>
          <w:sz w:val="21"/>
          <w:szCs w:val="21"/>
          <w:shd w:val="clear" w:color="auto" w:fill="FFFFFF"/>
        </w:rPr>
        <w:t>технического плана</w:t>
      </w:r>
      <w:r w:rsidR="00131482" w:rsidRPr="00FD7809">
        <w:rPr>
          <w:rFonts w:ascii="PT Astra Serif" w:hAnsi="PT Astra Serif"/>
          <w:b/>
          <w:color w:val="333333"/>
          <w:sz w:val="21"/>
          <w:szCs w:val="21"/>
          <w:shd w:val="clear" w:color="auto" w:fill="FFFFFF"/>
        </w:rPr>
        <w:t xml:space="preserve"> </w:t>
      </w:r>
      <w:r w:rsidR="00B34673" w:rsidRPr="00B34673">
        <w:rPr>
          <w:rFonts w:ascii="PT Astra Serif" w:hAnsi="PT Astra Serif"/>
          <w:b/>
          <w:sz w:val="21"/>
          <w:szCs w:val="21"/>
          <w:shd w:val="clear" w:color="auto" w:fill="FFFFFF"/>
        </w:rPr>
        <w:t xml:space="preserve">на объекты недвижимости </w:t>
      </w:r>
      <w:r w:rsidR="00FD7809" w:rsidRPr="00131482">
        <w:rPr>
          <w:rFonts w:ascii="PT Astra Serif" w:hAnsi="PT Astra Serif"/>
          <w:b/>
          <w:sz w:val="21"/>
          <w:szCs w:val="21"/>
          <w:shd w:val="clear" w:color="auto" w:fill="FFFFFF" w:themeFill="background1"/>
        </w:rPr>
        <w:t>ФКУ КП-8 УФСИН России по Республике Башкортостан</w:t>
      </w:r>
      <w:r w:rsidRPr="003203AC">
        <w:rPr>
          <w:rFonts w:ascii="PT Astra Serif" w:hAnsi="PT Astra Serif"/>
          <w:sz w:val="21"/>
          <w:szCs w:val="21"/>
        </w:rPr>
        <w:t>, согласно «Технического задания» (Приложение № 1), являющееся неотъемлемой частью государственного контракта.</w:t>
      </w:r>
    </w:p>
    <w:p w:rsidR="00FB45DE" w:rsidRPr="003203AC" w:rsidRDefault="00FB45DE" w:rsidP="00587D49">
      <w:pPr>
        <w:pStyle w:val="aff7"/>
        <w:jc w:val="both"/>
        <w:rPr>
          <w:rFonts w:ascii="PT Astra Serif" w:hAnsi="PT Astra Serif"/>
          <w:bCs/>
          <w:sz w:val="21"/>
          <w:szCs w:val="21"/>
        </w:rPr>
      </w:pPr>
      <w:r w:rsidRPr="003203AC">
        <w:rPr>
          <w:rFonts w:ascii="PT Astra Serif" w:hAnsi="PT Astra Serif"/>
          <w:sz w:val="21"/>
          <w:szCs w:val="21"/>
        </w:rPr>
        <w:t>1.2.  Место оказания услуг:</w:t>
      </w:r>
      <w:r w:rsidRPr="003203AC">
        <w:rPr>
          <w:rFonts w:ascii="PT Astra Serif" w:hAnsi="PT Astra Serif"/>
          <w:bCs/>
          <w:sz w:val="21"/>
          <w:szCs w:val="21"/>
        </w:rPr>
        <w:t xml:space="preserve"> 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 xml:space="preserve">дом </w:t>
      </w:r>
      <w:r w:rsidRPr="003203AC">
        <w:rPr>
          <w:rFonts w:ascii="PT Astra Serif" w:hAnsi="PT Astra Serif"/>
          <w:bCs/>
          <w:sz w:val="21"/>
          <w:szCs w:val="21"/>
        </w:rPr>
        <w:t>4</w:t>
      </w:r>
      <w:r w:rsidR="00587D49" w:rsidRPr="003203AC">
        <w:rPr>
          <w:rFonts w:ascii="PT Astra Serif" w:hAnsi="PT Astra Serif"/>
          <w:sz w:val="21"/>
          <w:szCs w:val="21"/>
        </w:rPr>
        <w:t>.</w:t>
      </w:r>
    </w:p>
    <w:p w:rsidR="00FB45DE" w:rsidRPr="003203AC" w:rsidRDefault="00FB45DE" w:rsidP="00587D49">
      <w:pPr>
        <w:pStyle w:val="aff7"/>
        <w:jc w:val="both"/>
        <w:rPr>
          <w:rFonts w:ascii="PT Astra Serif" w:hAnsi="PT Astra Serif"/>
          <w:sz w:val="21"/>
          <w:szCs w:val="21"/>
        </w:rPr>
      </w:pPr>
      <w:r w:rsidRPr="003203AC">
        <w:rPr>
          <w:rFonts w:ascii="PT Astra Serif" w:hAnsi="PT Astra Serif"/>
          <w:sz w:val="21"/>
          <w:szCs w:val="21"/>
        </w:rPr>
        <w:t>1.3. «Государственный заказчик» обязуется принять и обеспечить оплату выполненных работ, услуг.</w:t>
      </w:r>
    </w:p>
    <w:p w:rsidR="00FB45DE" w:rsidRPr="003203AC" w:rsidRDefault="00FB45DE" w:rsidP="00FB45DE">
      <w:pPr>
        <w:pStyle w:val="aff7"/>
        <w:jc w:val="center"/>
        <w:rPr>
          <w:rFonts w:ascii="PT Astra Serif" w:hAnsi="PT Astra Serif"/>
          <w:b/>
          <w:snapToGrid w:val="0"/>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napToGrid w:val="0"/>
          <w:sz w:val="21"/>
          <w:szCs w:val="21"/>
        </w:rPr>
        <w:t>2. Права и обязанности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w:t>
      </w:r>
      <w:r w:rsidRPr="003203AC">
        <w:rPr>
          <w:rFonts w:ascii="PT Astra Serif" w:hAnsi="PT Astra Serif"/>
          <w:b/>
          <w:color w:val="000000"/>
          <w:sz w:val="21"/>
          <w:szCs w:val="21"/>
        </w:rPr>
        <w:t>«Исполнитель»</w:t>
      </w:r>
      <w:r w:rsidRPr="003203AC">
        <w:rPr>
          <w:rFonts w:ascii="PT Astra Serif" w:hAnsi="PT Astra Serif"/>
          <w:b/>
          <w:sz w:val="21"/>
          <w:szCs w:val="21"/>
        </w:rPr>
        <w:t xml:space="preserve"> обязуется</w:t>
      </w:r>
      <w:r w:rsidRPr="003203AC">
        <w:rPr>
          <w:rFonts w:ascii="PT Astra Serif" w:hAnsi="PT Astra Serif"/>
          <w:sz w:val="21"/>
          <w:szCs w:val="21"/>
        </w:rPr>
        <w:t xml:space="preserve"> в соответствии с условиями настоящего государственного контракта и в сроки, предусмотренные разделом 4:</w:t>
      </w:r>
    </w:p>
    <w:p w:rsidR="00FB45DE" w:rsidRPr="003203AC" w:rsidRDefault="00FB45DE" w:rsidP="00FB45DE">
      <w:pPr>
        <w:pStyle w:val="aff7"/>
        <w:jc w:val="both"/>
        <w:rPr>
          <w:rFonts w:ascii="PT Astra Serif" w:hAnsi="PT Astra Serif"/>
          <w:color w:val="000000"/>
          <w:sz w:val="21"/>
          <w:szCs w:val="21"/>
        </w:rPr>
      </w:pPr>
      <w:r w:rsidRPr="003203AC">
        <w:rPr>
          <w:rFonts w:ascii="PT Astra Serif" w:hAnsi="PT Astra Serif"/>
          <w:sz w:val="21"/>
          <w:szCs w:val="21"/>
        </w:rPr>
        <w:t xml:space="preserve">2.1.1. Оказать услуги, указанные в разделе 1 государственного контракта надлежащего качества, в объеме в соответствии с </w:t>
      </w:r>
      <w:r w:rsidR="00BD2BD2">
        <w:rPr>
          <w:rFonts w:ascii="PT Astra Serif" w:hAnsi="PT Astra Serif"/>
          <w:sz w:val="21"/>
          <w:szCs w:val="21"/>
        </w:rPr>
        <w:t>техническим заданием</w:t>
      </w:r>
      <w:r w:rsidRPr="003203AC">
        <w:rPr>
          <w:rFonts w:ascii="PT Astra Serif" w:hAnsi="PT Astra Serif"/>
          <w:sz w:val="21"/>
          <w:szCs w:val="21"/>
        </w:rPr>
        <w:t>. Г</w:t>
      </w:r>
      <w:r w:rsidRPr="003203AC">
        <w:rPr>
          <w:rFonts w:ascii="PT Astra Serif" w:hAnsi="PT Astra Serif"/>
          <w:color w:val="000000"/>
          <w:sz w:val="21"/>
          <w:szCs w:val="21"/>
        </w:rPr>
        <w:t>арантировать качество оказанных услуг в соответствии</w:t>
      </w:r>
      <w:r w:rsidR="0037423A">
        <w:rPr>
          <w:rFonts w:ascii="PT Astra Serif" w:hAnsi="PT Astra Serif"/>
          <w:color w:val="000000"/>
          <w:sz w:val="21"/>
          <w:szCs w:val="21"/>
        </w:rPr>
        <w:t xml:space="preserve"> </w:t>
      </w:r>
      <w:r w:rsidR="00BD2BD2">
        <w:rPr>
          <w:rFonts w:ascii="PT Astra Serif" w:hAnsi="PT Astra Serif"/>
          <w:color w:val="000000"/>
          <w:sz w:val="21"/>
          <w:szCs w:val="21"/>
        </w:rPr>
        <w:t xml:space="preserve">с </w:t>
      </w:r>
      <w:r w:rsidRPr="003203AC">
        <w:rPr>
          <w:rFonts w:ascii="PT Astra Serif" w:hAnsi="PT Astra Serif"/>
          <w:color w:val="000000"/>
          <w:sz w:val="21"/>
          <w:szCs w:val="21"/>
        </w:rPr>
        <w:t xml:space="preserve"> </w:t>
      </w:r>
      <w:r w:rsidRPr="003203AC">
        <w:rPr>
          <w:rFonts w:ascii="PT Astra Serif" w:hAnsi="PT Astra Serif"/>
          <w:sz w:val="21"/>
          <w:szCs w:val="21"/>
        </w:rPr>
        <w:t>действующими требованиями, стандартами на данный вид услуг</w:t>
      </w:r>
      <w:r w:rsidRPr="003203AC">
        <w:rPr>
          <w:rFonts w:ascii="PT Astra Serif" w:hAnsi="PT Astra Serif"/>
          <w:color w:val="000000"/>
          <w:sz w:val="21"/>
          <w:szCs w:val="21"/>
        </w:rPr>
        <w:t>.</w:t>
      </w:r>
    </w:p>
    <w:p w:rsidR="00FB45DE" w:rsidRPr="003203AC" w:rsidRDefault="00FB45DE" w:rsidP="0045719C">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color w:val="000000"/>
          <w:sz w:val="21"/>
          <w:szCs w:val="21"/>
        </w:rPr>
        <w:t xml:space="preserve">2.1.2. </w:t>
      </w:r>
      <w:r w:rsidR="00405C72" w:rsidRPr="003203AC">
        <w:rPr>
          <w:rFonts w:ascii="PT Astra Serif" w:hAnsi="PT Astra Serif"/>
          <w:color w:val="000000"/>
          <w:sz w:val="21"/>
          <w:szCs w:val="21"/>
        </w:rPr>
        <w:t>Все используемые для оказания услуг материалы, инструменты и оборудование</w:t>
      </w:r>
      <w:r w:rsidRPr="003203AC">
        <w:rPr>
          <w:rFonts w:ascii="PT Astra Serif" w:hAnsi="PT Astra Serif"/>
          <w:sz w:val="21"/>
          <w:szCs w:val="21"/>
        </w:rPr>
        <w:t xml:space="preserve"> должн</w:t>
      </w:r>
      <w:r w:rsidR="00405C72" w:rsidRPr="003203AC">
        <w:rPr>
          <w:rFonts w:ascii="PT Astra Serif" w:hAnsi="PT Astra Serif"/>
          <w:sz w:val="21"/>
          <w:szCs w:val="21"/>
        </w:rPr>
        <w:t xml:space="preserve">ы </w:t>
      </w:r>
      <w:r w:rsidRPr="003203AC">
        <w:rPr>
          <w:rFonts w:ascii="PT Astra Serif" w:hAnsi="PT Astra Serif"/>
          <w:sz w:val="21"/>
          <w:szCs w:val="21"/>
        </w:rPr>
        <w:t>соответствовать разрешительным перечням и иметь сертификаты соответствия, которые предоставляются «Государственному заказчику».</w:t>
      </w:r>
      <w:r w:rsidR="00394007" w:rsidRPr="003203AC">
        <w:rPr>
          <w:rFonts w:ascii="PT Astra Serif" w:hAnsi="PT Astra Serif"/>
          <w:sz w:val="21"/>
          <w:szCs w:val="21"/>
        </w:rPr>
        <w:t xml:space="preserve"> </w:t>
      </w:r>
      <w:r w:rsidR="00405C72" w:rsidRPr="003203AC">
        <w:rPr>
          <w:rFonts w:ascii="PT Astra Serif" w:hAnsi="PT Astra Serif"/>
          <w:color w:val="000000"/>
          <w:sz w:val="21"/>
          <w:szCs w:val="21"/>
        </w:rPr>
        <w:t xml:space="preserve">На оказанные услуги Исполнителем устанавливается гарантийный срок продолжительностью не менее 12 месяцев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 </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2.1.3. При обнаружении некачественного выполнения работ, оказания услуг «Исполнитель» обязан своими силами и за свой счет устранить недостатки в выполненных работах, услугах в кратчайшие сроки.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2.1.4. Сдать по акту сдачи-приемки результаты выполненных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2.1.5. Обеспечить при проведении работ, услуг выполнение необходимых мероприятий по технике безопасности, охране окружающей среды.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2.2. </w:t>
      </w:r>
      <w:r w:rsidRPr="003203AC">
        <w:rPr>
          <w:rFonts w:ascii="PT Astra Serif" w:hAnsi="PT Astra Serif"/>
          <w:b/>
          <w:sz w:val="21"/>
          <w:szCs w:val="21"/>
        </w:rPr>
        <w:t>«Исполнитель» имеет право</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2.2.1. Оказать услуги, выполнить работы досрочно.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w:t>
      </w:r>
      <w:r w:rsidR="00405C72" w:rsidRPr="003203AC">
        <w:rPr>
          <w:rFonts w:ascii="PT Astra Serif" w:hAnsi="PT Astra Serif"/>
          <w:sz w:val="21"/>
          <w:szCs w:val="21"/>
        </w:rPr>
        <w:t>2</w:t>
      </w:r>
      <w:r w:rsidRPr="003203AC">
        <w:rPr>
          <w:rFonts w:ascii="PT Astra Serif" w:hAnsi="PT Astra Serif"/>
          <w:sz w:val="21"/>
          <w:szCs w:val="21"/>
        </w:rPr>
        <w:t>. Запрашивать и получать в установленном порядке информацию, необходимую для выполнения условий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 </w:t>
      </w:r>
      <w:r w:rsidRPr="003203AC">
        <w:rPr>
          <w:rFonts w:ascii="PT Astra Serif" w:hAnsi="PT Astra Serif"/>
          <w:b/>
          <w:sz w:val="21"/>
          <w:szCs w:val="21"/>
        </w:rPr>
        <w:t>«Государственный заказчик» обязуется</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2.3.1.  В случае досрочного выполнения работ, услуг «Исполнителем» досрочно принять работы, услуги.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2.3.2. Информировать «Исполнителя» обо всех изменениях, которые могут повлиять на выполнение работ, услуг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2.3.3. В течение 5-ти рабочих дней после получения от «Исполнителя» извещения об оказании услуг, либо по истечении срока, указанного в разделе 4 государственного контракта принять результаты работ, услуг, в случае выявления недостатков в результатах работ, </w:t>
      </w:r>
      <w:r w:rsidR="00FB0B5C" w:rsidRPr="003203AC">
        <w:rPr>
          <w:rFonts w:ascii="PT Astra Serif" w:hAnsi="PT Astra Serif"/>
          <w:sz w:val="21"/>
          <w:szCs w:val="21"/>
        </w:rPr>
        <w:t>услуг немедленно</w:t>
      </w:r>
      <w:r w:rsidRPr="003203AC">
        <w:rPr>
          <w:rFonts w:ascii="PT Astra Serif" w:hAnsi="PT Astra Serif"/>
          <w:sz w:val="21"/>
          <w:szCs w:val="21"/>
        </w:rPr>
        <w:t xml:space="preserve"> заявить об этом «Исполнителю».</w:t>
      </w:r>
    </w:p>
    <w:p w:rsidR="00FB45DE" w:rsidRPr="003203AC" w:rsidRDefault="00FB45DE" w:rsidP="00FB45DE">
      <w:pPr>
        <w:pStyle w:val="aff7"/>
        <w:jc w:val="both"/>
        <w:rPr>
          <w:rFonts w:ascii="PT Astra Serif" w:hAnsi="PT Astra Serif"/>
          <w:b/>
          <w:sz w:val="21"/>
          <w:szCs w:val="21"/>
        </w:rPr>
      </w:pPr>
      <w:r w:rsidRPr="003203AC">
        <w:rPr>
          <w:rFonts w:ascii="PT Astra Serif" w:hAnsi="PT Astra Serif"/>
          <w:sz w:val="21"/>
          <w:szCs w:val="21"/>
        </w:rPr>
        <w:t xml:space="preserve">2.4. </w:t>
      </w:r>
      <w:r w:rsidRPr="003203AC">
        <w:rPr>
          <w:rFonts w:ascii="PT Astra Serif" w:hAnsi="PT Astra Serif"/>
          <w:b/>
          <w:sz w:val="21"/>
          <w:szCs w:val="21"/>
        </w:rPr>
        <w:t>«Государственный заказчик» имеет право: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2.4.1. Отказаться от исполнения своих обязательств по государственному контракту и потребовать возмещения причиненных убытков в случае, если «Исполнителем» не были устранены отступления от условий государственного контракта и недостатки результата услуги в установленный срок.</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2.4.2. Отказаться от исполнения государственного контракта и потребовать возмещения убытков, если «Исполнитель» не приступает своевременно к исполнению обязательств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2.4.3.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 xml:space="preserve">2.4.4. По решению «Государственного заказчика» для приемки оказанных услуг, результатов отдельного этапа  исполнения государственного контракта может создаваться приемочная комиссия. </w:t>
      </w:r>
      <w:proofErr w:type="gramStart"/>
      <w:r w:rsidRPr="003203AC">
        <w:rPr>
          <w:rFonts w:ascii="PT Astra Serif" w:hAnsi="PT Astra Serif"/>
          <w:sz w:val="21"/>
          <w:szCs w:val="21"/>
        </w:rPr>
        <w:t>Приемка результатов отдельного этапа исполнения контракта, а также выполненной работы или оказанной услуги осуществляется в порядке и в сроки, которые установлены государственным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w:t>
      </w:r>
      <w:proofErr w:type="gramEnd"/>
      <w:r w:rsidRPr="003203AC">
        <w:rPr>
          <w:rFonts w:ascii="PT Astra Serif" w:hAnsi="PT Astra Serif"/>
          <w:sz w:val="21"/>
          <w:szCs w:val="21"/>
        </w:rPr>
        <w:t xml:space="preserve"> от подписания такого документа.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2.4.5.  «Государственный заказчик» вправе не отказывать в приемке </w:t>
      </w:r>
      <w:proofErr w:type="gramStart"/>
      <w:r w:rsidRPr="003203AC">
        <w:rPr>
          <w:rFonts w:ascii="PT Astra Serif" w:hAnsi="PT Astra Serif"/>
          <w:sz w:val="21"/>
          <w:szCs w:val="21"/>
        </w:rPr>
        <w:t>результатов отдельного этапа исполнения государственного контракта выполненной работы</w:t>
      </w:r>
      <w:proofErr w:type="gramEnd"/>
      <w:r w:rsidRPr="003203AC">
        <w:rPr>
          <w:rFonts w:ascii="PT Astra Serif" w:hAnsi="PT Astra Serif"/>
          <w:sz w:val="21"/>
          <w:szCs w:val="21"/>
        </w:rPr>
        <w:t xml:space="preserve"> или оказанной услуги в случае выявления несоответствия этих результатов либо этих работ, услуг условиям государственного контракта, если выявленное несоответствие не препятствует приемке этих результатов либо этих товара, работы, услуги и устранено «Исполнителем».</w:t>
      </w:r>
    </w:p>
    <w:p w:rsidR="00FB45DE" w:rsidRPr="003203AC" w:rsidRDefault="00FB45DE" w:rsidP="00FB45DE">
      <w:pPr>
        <w:pStyle w:val="aff7"/>
        <w:jc w:val="center"/>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3.  Форс-мажорные условия</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proofErr w:type="gramStart"/>
      <w:r w:rsidRPr="003203AC">
        <w:rPr>
          <w:rFonts w:ascii="PT Astra Serif" w:hAnsi="PT Astra Serif"/>
          <w:sz w:val="21"/>
          <w:szCs w:val="21"/>
        </w:rPr>
        <w:t>но</w:t>
      </w:r>
      <w:proofErr w:type="gramEnd"/>
      <w:r w:rsidRPr="003203AC">
        <w:rPr>
          <w:rFonts w:ascii="PT Astra Serif" w:hAnsi="PT Astra Serif"/>
          <w:sz w:val="21"/>
          <w:szCs w:val="21"/>
        </w:rPr>
        <w:t xml:space="preserve">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203AC">
        <w:rPr>
          <w:rFonts w:ascii="PT Astra Serif" w:hAnsi="PT Astra Serif"/>
          <w:sz w:val="21"/>
          <w:szCs w:val="21"/>
        </w:rPr>
        <w:t>в</w:t>
      </w:r>
      <w:proofErr w:type="gramEnd"/>
      <w:r w:rsidRPr="003203AC">
        <w:rPr>
          <w:rFonts w:ascii="PT Astra Serif" w:hAnsi="PT Astra Serif"/>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3.3. По прекращении указанных обстоятель</w:t>
      </w:r>
      <w:proofErr w:type="gramStart"/>
      <w:r w:rsidRPr="003203AC">
        <w:rPr>
          <w:rFonts w:ascii="PT Astra Serif" w:hAnsi="PT Astra Serif"/>
          <w:sz w:val="21"/>
          <w:szCs w:val="21"/>
        </w:rPr>
        <w:t>ств Ст</w:t>
      </w:r>
      <w:proofErr w:type="gramEnd"/>
      <w:r w:rsidRPr="003203AC">
        <w:rPr>
          <w:rFonts w:ascii="PT Astra Serif" w:hAnsi="PT Astra Serif"/>
          <w:sz w:val="21"/>
          <w:szCs w:val="21"/>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3.4. Сторона должна в течение разумного срока передать другой Стороне документ, подтверждающий возникновение форс-мажорных обстоятельств непреодолимой силы, выданных правомочными на то органами. </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3.5. Если форс-мажорные обстоятельства и их последствия продолжают действовать более 3-х (трех) месяцев подряд, настоящий </w:t>
      </w:r>
      <w:proofErr w:type="gramStart"/>
      <w:r w:rsidRPr="003203AC">
        <w:rPr>
          <w:rFonts w:ascii="PT Astra Serif" w:hAnsi="PT Astra Serif"/>
          <w:sz w:val="21"/>
          <w:szCs w:val="21"/>
        </w:rPr>
        <w:t>Контракт</w:t>
      </w:r>
      <w:proofErr w:type="gramEnd"/>
      <w:r w:rsidRPr="003203AC">
        <w:rPr>
          <w:rFonts w:ascii="PT Astra Serif" w:hAnsi="PT Astra Serif"/>
          <w:sz w:val="21"/>
          <w:szCs w:val="21"/>
        </w:rPr>
        <w:t xml:space="preserve"> может быть расторгнут путем направления письменного уведомления другой стороне.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4. Сроки выполнения работ, оказания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4.1. Начало оказания услуг: с момента подписания государственного контракта.</w:t>
      </w:r>
    </w:p>
    <w:p w:rsidR="00FB45DE" w:rsidRPr="003203AC" w:rsidRDefault="00FB45DE" w:rsidP="00FB45DE">
      <w:pPr>
        <w:pStyle w:val="aff7"/>
        <w:jc w:val="both"/>
        <w:rPr>
          <w:rFonts w:ascii="PT Astra Serif" w:hAnsi="PT Astra Serif"/>
          <w:color w:val="000000" w:themeColor="text1"/>
          <w:sz w:val="21"/>
          <w:szCs w:val="21"/>
        </w:rPr>
      </w:pPr>
      <w:r w:rsidRPr="003203AC">
        <w:rPr>
          <w:rFonts w:ascii="PT Astra Serif" w:hAnsi="PT Astra Serif"/>
          <w:sz w:val="21"/>
          <w:szCs w:val="21"/>
        </w:rPr>
        <w:t>4.2</w:t>
      </w:r>
      <w:r w:rsidRPr="003203AC">
        <w:rPr>
          <w:rFonts w:ascii="PT Astra Serif" w:hAnsi="PT Astra Serif"/>
          <w:color w:val="000000" w:themeColor="text1"/>
          <w:sz w:val="21"/>
          <w:szCs w:val="21"/>
        </w:rPr>
        <w:t xml:space="preserve">. Окончание выполнения работ, оказания услуг: </w:t>
      </w:r>
      <w:r w:rsidR="00D73851">
        <w:rPr>
          <w:rFonts w:ascii="PT Astra Serif" w:hAnsi="PT Astra Serif"/>
          <w:b/>
          <w:color w:val="000000" w:themeColor="text1"/>
          <w:sz w:val="21"/>
          <w:szCs w:val="21"/>
        </w:rPr>
        <w:t>в течени</w:t>
      </w:r>
      <w:r w:rsidR="009D4C0C">
        <w:rPr>
          <w:rFonts w:ascii="PT Astra Serif" w:hAnsi="PT Astra Serif"/>
          <w:b/>
          <w:color w:val="000000" w:themeColor="text1"/>
          <w:sz w:val="21"/>
          <w:szCs w:val="21"/>
        </w:rPr>
        <w:t>е</w:t>
      </w:r>
      <w:r w:rsidR="00D73851">
        <w:rPr>
          <w:rFonts w:ascii="PT Astra Serif" w:hAnsi="PT Astra Serif"/>
          <w:b/>
          <w:color w:val="000000" w:themeColor="text1"/>
          <w:sz w:val="21"/>
          <w:szCs w:val="21"/>
        </w:rPr>
        <w:t xml:space="preserve"> 30  (тридцати) дней с момента подписания государственного контракта.</w:t>
      </w:r>
      <w:r w:rsidR="008276F5" w:rsidRPr="003203AC">
        <w:rPr>
          <w:rFonts w:ascii="PT Astra Serif" w:hAnsi="PT Astra Serif"/>
          <w:color w:val="000000" w:themeColor="text1"/>
          <w:sz w:val="21"/>
          <w:szCs w:val="21"/>
        </w:rPr>
        <w:t xml:space="preserve"> </w:t>
      </w:r>
      <w:r w:rsidRPr="003203AC">
        <w:rPr>
          <w:rFonts w:ascii="PT Astra Serif" w:hAnsi="PT Astra Serif"/>
          <w:color w:val="000000" w:themeColor="text1"/>
          <w:sz w:val="21"/>
          <w:szCs w:val="21"/>
        </w:rPr>
        <w:t xml:space="preserve"> </w:t>
      </w:r>
    </w:p>
    <w:p w:rsidR="00FB45DE" w:rsidRPr="003203AC" w:rsidRDefault="00FB45DE" w:rsidP="00FB45DE">
      <w:pPr>
        <w:pStyle w:val="aff7"/>
        <w:jc w:val="both"/>
        <w:rPr>
          <w:rFonts w:ascii="PT Astra Serif" w:hAnsi="PT Astra Serif"/>
          <w:bCs/>
          <w:sz w:val="21"/>
          <w:szCs w:val="21"/>
        </w:rPr>
      </w:pPr>
      <w:r w:rsidRPr="003203AC">
        <w:rPr>
          <w:rFonts w:ascii="PT Astra Serif" w:hAnsi="PT Astra Serif"/>
          <w:sz w:val="21"/>
          <w:szCs w:val="21"/>
        </w:rPr>
        <w:t xml:space="preserve">4.3. Исполнитель производит оказание услуг по адресу места нахождения объекта Государственного заказчика: </w:t>
      </w:r>
      <w:r w:rsidRPr="003203AC">
        <w:rPr>
          <w:rFonts w:ascii="PT Astra Serif" w:hAnsi="PT Astra Serif"/>
          <w:bCs/>
          <w:sz w:val="21"/>
          <w:szCs w:val="21"/>
        </w:rPr>
        <w:t xml:space="preserve">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дом 4</w:t>
      </w:r>
      <w:r w:rsidR="00405C72" w:rsidRPr="003203AC">
        <w:rPr>
          <w:rFonts w:ascii="PT Astra Serif" w:hAnsi="PT Astra Serif"/>
          <w:bCs/>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4.4. Окончание срока действия государственного контракта не освобождает стороны от ответственности за </w:t>
      </w:r>
      <w:r w:rsidR="008A449A" w:rsidRPr="003203AC">
        <w:rPr>
          <w:rFonts w:ascii="PT Astra Serif" w:hAnsi="PT Astra Serif"/>
          <w:sz w:val="21"/>
          <w:szCs w:val="21"/>
        </w:rPr>
        <w:t>невыполнение</w:t>
      </w:r>
      <w:r w:rsidRPr="003203AC">
        <w:rPr>
          <w:rFonts w:ascii="PT Astra Serif" w:hAnsi="PT Astra Serif"/>
          <w:sz w:val="21"/>
          <w:szCs w:val="21"/>
        </w:rPr>
        <w:t xml:space="preserve"> взятых на себя обязательств по нему.</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5. Сдача-приемка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5.1. После фактического завершения работ, услуг в соответствии с разделом 1 государственного контракта представителями Сторон производится приемка выполненных работ, оказанных услуг. «Исполнитель» представляет «Государственному заказчику»:  </w:t>
      </w:r>
    </w:p>
    <w:p w:rsidR="00FB45DE" w:rsidRPr="003203AC" w:rsidRDefault="00FB45DE" w:rsidP="00FB45DE">
      <w:pPr>
        <w:pStyle w:val="aff7"/>
        <w:rPr>
          <w:rFonts w:ascii="PT Astra Serif" w:hAnsi="PT Astra Serif"/>
          <w:sz w:val="21"/>
          <w:szCs w:val="21"/>
        </w:rPr>
      </w:pPr>
      <w:r w:rsidRPr="003203AC">
        <w:rPr>
          <w:rFonts w:ascii="PT Astra Serif" w:hAnsi="PT Astra Serif"/>
          <w:sz w:val="21"/>
          <w:szCs w:val="21"/>
        </w:rPr>
        <w:t>-  акт сдачи - приемки оказанных услуг, выполненных работ;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shd w:val="clear" w:color="auto" w:fill="FFFFFF"/>
        </w:rPr>
        <w:t xml:space="preserve">- </w:t>
      </w:r>
      <w:r w:rsidRPr="003203AC">
        <w:rPr>
          <w:rFonts w:ascii="PT Astra Serif" w:hAnsi="PT Astra Serif"/>
          <w:sz w:val="21"/>
          <w:szCs w:val="21"/>
        </w:rPr>
        <w:t>счет-фактуру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5.2. </w:t>
      </w:r>
      <w:proofErr w:type="gramStart"/>
      <w:r w:rsidRPr="003203AC">
        <w:rPr>
          <w:rFonts w:ascii="PT Astra Serif" w:hAnsi="PT Astra Serif"/>
          <w:sz w:val="21"/>
          <w:szCs w:val="21"/>
        </w:rPr>
        <w:t xml:space="preserve">«Государственный заказчик» в течение 5 рабочих дней со дня получения актов оказанных услуг и отчетных документов, указанных в п. 5.1 настоящего контракта, обязан принять работы, услуги, выполненные по настоящему государственному контракту и направить </w:t>
      </w:r>
      <w:r w:rsidR="008A449A" w:rsidRPr="003203AC">
        <w:rPr>
          <w:rFonts w:ascii="PT Astra Serif" w:hAnsi="PT Astra Serif"/>
          <w:sz w:val="21"/>
          <w:szCs w:val="21"/>
        </w:rPr>
        <w:t>«Исполнителю»,</w:t>
      </w:r>
      <w:r w:rsidRPr="003203AC">
        <w:rPr>
          <w:rFonts w:ascii="PT Astra Serif" w:hAnsi="PT Astra Serif"/>
          <w:sz w:val="21"/>
          <w:szCs w:val="21"/>
        </w:rPr>
        <w:t xml:space="preserve"> подписанный акт оказанных услуг или мотивированный отказ от приемки оказанных услуг.</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5.3. При мотивированном отказе «Государственный заказчик» с участием «Исполнителя» составляет протокол с замечаниями и перечнем необходимых доработок, сроков их выполнения. Доработки выполняются без дополнительной оплаты. </w:t>
      </w:r>
    </w:p>
    <w:p w:rsidR="00FB45DE" w:rsidRPr="003203AC" w:rsidRDefault="00FB45DE" w:rsidP="00FB45DE">
      <w:pPr>
        <w:pStyle w:val="aff7"/>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6. Порядок оплаты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 xml:space="preserve">6.1. </w:t>
      </w:r>
      <w:proofErr w:type="gramStart"/>
      <w:r w:rsidR="008A449A" w:rsidRPr="003203AC">
        <w:rPr>
          <w:rFonts w:ascii="PT Astra Serif" w:hAnsi="PT Astra Serif"/>
          <w:sz w:val="21"/>
          <w:szCs w:val="21"/>
        </w:rPr>
        <w:t>Расчёты за</w:t>
      </w:r>
      <w:r w:rsidRPr="003203AC">
        <w:rPr>
          <w:rFonts w:ascii="PT Astra Serif" w:hAnsi="PT Astra Serif"/>
          <w:sz w:val="21"/>
          <w:szCs w:val="21"/>
        </w:rPr>
        <w:t xml:space="preserve"> оказанные услуги производятся «Государственным заказчиком» за счет средст</w:t>
      </w:r>
      <w:r w:rsidR="00587D49" w:rsidRPr="003203AC">
        <w:rPr>
          <w:rFonts w:ascii="PT Astra Serif" w:hAnsi="PT Astra Serif"/>
          <w:sz w:val="21"/>
          <w:szCs w:val="21"/>
        </w:rPr>
        <w:t xml:space="preserve">в </w:t>
      </w:r>
      <w:r w:rsidR="00587D49" w:rsidRPr="003203AC">
        <w:rPr>
          <w:rFonts w:ascii="PT Astra Serif" w:hAnsi="PT Astra Serif"/>
          <w:b/>
          <w:sz w:val="21"/>
          <w:szCs w:val="21"/>
        </w:rPr>
        <w:t xml:space="preserve">федерального бюджета </w:t>
      </w:r>
      <w:r w:rsidR="00587D49" w:rsidRPr="00B5725A">
        <w:rPr>
          <w:rFonts w:ascii="PT Astra Serif" w:hAnsi="PT Astra Serif"/>
          <w:b/>
          <w:sz w:val="21"/>
          <w:szCs w:val="21"/>
        </w:rPr>
        <w:t>КБК 320 0305 42</w:t>
      </w:r>
      <w:r w:rsidR="004027B5" w:rsidRPr="00B5725A">
        <w:rPr>
          <w:rFonts w:ascii="PT Astra Serif" w:hAnsi="PT Astra Serif"/>
          <w:b/>
          <w:sz w:val="21"/>
          <w:szCs w:val="21"/>
        </w:rPr>
        <w:t>4</w:t>
      </w:r>
      <w:r w:rsidR="00587D49" w:rsidRPr="00B5725A">
        <w:rPr>
          <w:rFonts w:ascii="PT Astra Serif" w:hAnsi="PT Astra Serif"/>
          <w:b/>
          <w:sz w:val="21"/>
          <w:szCs w:val="21"/>
        </w:rPr>
        <w:t>0</w:t>
      </w:r>
      <w:r w:rsidR="004027B5" w:rsidRPr="00B5725A">
        <w:rPr>
          <w:rFonts w:ascii="PT Astra Serif" w:hAnsi="PT Astra Serif"/>
          <w:b/>
          <w:sz w:val="21"/>
          <w:szCs w:val="21"/>
        </w:rPr>
        <w:t>6</w:t>
      </w:r>
      <w:r w:rsidR="00587D49" w:rsidRPr="00B5725A">
        <w:rPr>
          <w:rFonts w:ascii="PT Astra Serif" w:hAnsi="PT Astra Serif"/>
          <w:b/>
          <w:sz w:val="21"/>
          <w:szCs w:val="21"/>
        </w:rPr>
        <w:t>900</w:t>
      </w:r>
      <w:r w:rsidR="003C7F88" w:rsidRPr="00B5725A">
        <w:rPr>
          <w:rFonts w:ascii="PT Astra Serif" w:hAnsi="PT Astra Serif"/>
          <w:b/>
          <w:sz w:val="21"/>
          <w:szCs w:val="21"/>
        </w:rPr>
        <w:t>4</w:t>
      </w:r>
      <w:r w:rsidR="00832C1C" w:rsidRPr="00B5725A">
        <w:rPr>
          <w:rFonts w:ascii="PT Astra Serif" w:hAnsi="PT Astra Serif"/>
          <w:b/>
          <w:sz w:val="21"/>
          <w:szCs w:val="21"/>
        </w:rPr>
        <w:t>9</w:t>
      </w:r>
      <w:r w:rsidR="00587D49" w:rsidRPr="00B5725A">
        <w:rPr>
          <w:rFonts w:ascii="PT Astra Serif" w:hAnsi="PT Astra Serif"/>
          <w:b/>
          <w:sz w:val="21"/>
          <w:szCs w:val="21"/>
        </w:rPr>
        <w:t xml:space="preserve"> 244</w:t>
      </w:r>
      <w:r w:rsidRPr="003203AC">
        <w:rPr>
          <w:rFonts w:ascii="PT Astra Serif" w:hAnsi="PT Astra Serif"/>
          <w:sz w:val="21"/>
          <w:szCs w:val="21"/>
        </w:rPr>
        <w:t>, путём перечисления денежных средств на расчётный счёт «</w:t>
      </w:r>
      <w:r w:rsidR="008A449A" w:rsidRPr="003203AC">
        <w:rPr>
          <w:rFonts w:ascii="PT Astra Serif" w:hAnsi="PT Astra Serif"/>
          <w:sz w:val="21"/>
          <w:szCs w:val="21"/>
        </w:rPr>
        <w:t>Исполнителя» в</w:t>
      </w:r>
      <w:r w:rsidRPr="003203AC">
        <w:rPr>
          <w:rFonts w:ascii="PT Astra Serif" w:hAnsi="PT Astra Serif"/>
          <w:sz w:val="21"/>
          <w:szCs w:val="21"/>
        </w:rPr>
        <w:t xml:space="preserve"> течение </w:t>
      </w:r>
      <w:r w:rsidR="0029167C" w:rsidRPr="003203AC">
        <w:rPr>
          <w:rFonts w:ascii="PT Astra Serif" w:hAnsi="PT Astra Serif"/>
          <w:sz w:val="21"/>
          <w:szCs w:val="21"/>
        </w:rPr>
        <w:t>7</w:t>
      </w:r>
      <w:r w:rsidR="00405C72" w:rsidRPr="003203AC">
        <w:rPr>
          <w:rFonts w:ascii="PT Astra Serif" w:hAnsi="PT Astra Serif"/>
          <w:sz w:val="21"/>
          <w:szCs w:val="21"/>
        </w:rPr>
        <w:t xml:space="preserve"> (</w:t>
      </w:r>
      <w:r w:rsidR="0029167C" w:rsidRPr="003203AC">
        <w:rPr>
          <w:rFonts w:ascii="PT Astra Serif" w:hAnsi="PT Astra Serif"/>
          <w:sz w:val="21"/>
          <w:szCs w:val="21"/>
        </w:rPr>
        <w:t>семи</w:t>
      </w:r>
      <w:r w:rsidR="00405C72" w:rsidRPr="003203AC">
        <w:rPr>
          <w:rFonts w:ascii="PT Astra Serif" w:hAnsi="PT Astra Serif"/>
          <w:sz w:val="21"/>
          <w:szCs w:val="21"/>
        </w:rPr>
        <w:t xml:space="preserve">) </w:t>
      </w:r>
      <w:r w:rsidR="0029167C" w:rsidRPr="003203AC">
        <w:rPr>
          <w:rFonts w:ascii="PT Astra Serif" w:hAnsi="PT Astra Serif"/>
          <w:sz w:val="21"/>
          <w:szCs w:val="21"/>
        </w:rPr>
        <w:t xml:space="preserve">рабочих </w:t>
      </w:r>
      <w:r w:rsidRPr="003203AC">
        <w:rPr>
          <w:rFonts w:ascii="PT Astra Serif" w:hAnsi="PT Astra Serif"/>
          <w:sz w:val="21"/>
          <w:szCs w:val="21"/>
        </w:rPr>
        <w:t xml:space="preserve">дней с </w:t>
      </w:r>
      <w:r w:rsidR="008A449A" w:rsidRPr="003203AC">
        <w:rPr>
          <w:rFonts w:ascii="PT Astra Serif" w:hAnsi="PT Astra Serif"/>
          <w:sz w:val="21"/>
          <w:szCs w:val="21"/>
        </w:rPr>
        <w:t>момента подписания «</w:t>
      </w:r>
      <w:r w:rsidRPr="003203AC">
        <w:rPr>
          <w:rFonts w:ascii="PT Astra Serif" w:hAnsi="PT Astra Serif"/>
          <w:sz w:val="21"/>
          <w:szCs w:val="21"/>
        </w:rPr>
        <w:t xml:space="preserve">Государственным заказчиком» документов сдачи-приемки работ, услуг при условии, что работа, услуга, выполнена надлежащим образом и в сроки, установленные государственным контрактом или досрочно. </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«Исполнитель» предоставляет: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а) акт сдачи - приемки оказанных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б) счет – 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            в) отчетную документацию.</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6.2. В актах, и других исполнительных документах, согласно п. 5.1 на оказанные услуги, работы указываются виды оказанных услуг, выполненных работ с указанием объема услуг и их стоимости.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6.3. </w:t>
      </w:r>
      <w:r w:rsidRPr="003203AC">
        <w:rPr>
          <w:rFonts w:ascii="PT Astra Serif" w:hAnsi="PT Astra Serif"/>
          <w:color w:val="000000"/>
          <w:spacing w:val="1"/>
          <w:sz w:val="21"/>
          <w:szCs w:val="21"/>
        </w:rPr>
        <w:t>Общая сумма государственного контракта составляет</w:t>
      </w:r>
      <w:proofErr w:type="gramStart"/>
      <w:r w:rsidRPr="003203AC">
        <w:rPr>
          <w:rFonts w:ascii="PT Astra Serif" w:hAnsi="PT Astra Serif"/>
          <w:color w:val="000000"/>
          <w:spacing w:val="1"/>
          <w:sz w:val="21"/>
          <w:szCs w:val="21"/>
        </w:rPr>
        <w:t xml:space="preserve"> </w:t>
      </w:r>
      <w:r w:rsidR="00131482">
        <w:rPr>
          <w:rFonts w:ascii="PT Astra Serif" w:hAnsi="PT Astra Serif"/>
          <w:b/>
          <w:spacing w:val="1"/>
          <w:sz w:val="21"/>
          <w:szCs w:val="21"/>
        </w:rPr>
        <w:t>______________</w:t>
      </w:r>
      <w:r w:rsidR="008F29DC">
        <w:rPr>
          <w:rFonts w:ascii="PT Astra Serif" w:hAnsi="PT Astra Serif"/>
          <w:b/>
          <w:spacing w:val="1"/>
          <w:sz w:val="21"/>
          <w:szCs w:val="21"/>
        </w:rPr>
        <w:t xml:space="preserve"> </w:t>
      </w:r>
      <w:r w:rsidR="003203AC" w:rsidRPr="003203AC">
        <w:rPr>
          <w:rFonts w:ascii="PT Astra Serif" w:hAnsi="PT Astra Serif"/>
          <w:b/>
          <w:spacing w:val="1"/>
          <w:sz w:val="21"/>
          <w:szCs w:val="21"/>
        </w:rPr>
        <w:t>(</w:t>
      </w:r>
      <w:r w:rsidR="00131482">
        <w:rPr>
          <w:rFonts w:ascii="PT Astra Serif" w:hAnsi="PT Astra Serif"/>
          <w:b/>
          <w:spacing w:val="1"/>
          <w:sz w:val="21"/>
          <w:szCs w:val="21"/>
        </w:rPr>
        <w:t>__________________________</w:t>
      </w:r>
      <w:r w:rsidR="003203AC" w:rsidRPr="003203AC">
        <w:rPr>
          <w:rFonts w:ascii="PT Astra Serif" w:hAnsi="PT Astra Serif"/>
          <w:b/>
          <w:spacing w:val="1"/>
          <w:sz w:val="21"/>
          <w:szCs w:val="21"/>
        </w:rPr>
        <w:t xml:space="preserve">) </w:t>
      </w:r>
      <w:proofErr w:type="gramEnd"/>
      <w:r w:rsidR="003203AC" w:rsidRPr="003203AC">
        <w:rPr>
          <w:rFonts w:ascii="PT Astra Serif" w:hAnsi="PT Astra Serif"/>
          <w:b/>
          <w:spacing w:val="1"/>
          <w:sz w:val="21"/>
          <w:szCs w:val="21"/>
        </w:rPr>
        <w:t xml:space="preserve">рублей </w:t>
      </w:r>
      <w:r w:rsidR="00BD2BD2">
        <w:rPr>
          <w:rFonts w:ascii="PT Astra Serif" w:hAnsi="PT Astra Serif"/>
          <w:b/>
          <w:spacing w:val="1"/>
          <w:sz w:val="21"/>
          <w:szCs w:val="21"/>
        </w:rPr>
        <w:t>_</w:t>
      </w:r>
      <w:r w:rsidR="003203AC" w:rsidRPr="003203AC">
        <w:rPr>
          <w:rFonts w:ascii="PT Astra Serif" w:hAnsi="PT Astra Serif"/>
          <w:b/>
          <w:spacing w:val="1"/>
          <w:sz w:val="21"/>
          <w:szCs w:val="21"/>
        </w:rPr>
        <w:t xml:space="preserve"> копеек</w:t>
      </w:r>
      <w:r w:rsidR="0080338B">
        <w:rPr>
          <w:rFonts w:ascii="PT Astra Serif" w:hAnsi="PT Astra Serif"/>
          <w:b/>
          <w:spacing w:val="1"/>
          <w:sz w:val="21"/>
          <w:szCs w:val="21"/>
        </w:rPr>
        <w:t xml:space="preserve">, НДС </w:t>
      </w:r>
      <w:r w:rsidR="00BD2BD2">
        <w:rPr>
          <w:rFonts w:ascii="PT Astra Serif" w:hAnsi="PT Astra Serif"/>
          <w:b/>
          <w:spacing w:val="1"/>
          <w:sz w:val="21"/>
          <w:szCs w:val="21"/>
        </w:rPr>
        <w:t>__________</w:t>
      </w:r>
      <w:r w:rsidR="00484A07" w:rsidRPr="003203AC">
        <w:rPr>
          <w:rFonts w:ascii="PT Astra Serif" w:hAnsi="PT Astra Serif"/>
          <w:b/>
          <w:spacing w:val="1"/>
          <w:sz w:val="21"/>
          <w:szCs w:val="21"/>
        </w:rPr>
        <w:t>.</w:t>
      </w:r>
      <w:r w:rsidR="0029167C" w:rsidRPr="003203AC">
        <w:rPr>
          <w:rFonts w:ascii="PT Astra Serif" w:hAnsi="PT Astra Serif"/>
          <w:b/>
          <w:color w:val="000000"/>
          <w:spacing w:val="1"/>
          <w:sz w:val="21"/>
          <w:szCs w:val="21"/>
        </w:rPr>
        <w:t xml:space="preserve"> </w:t>
      </w:r>
      <w:r w:rsidRPr="003203AC">
        <w:rPr>
          <w:rFonts w:ascii="PT Astra Serif" w:hAnsi="PT Astra Serif"/>
          <w:sz w:val="21"/>
          <w:szCs w:val="21"/>
        </w:rPr>
        <w:t xml:space="preserve">Цена государственного контракта является твердой и определяется на весь срок исполнения контракта. </w:t>
      </w:r>
      <w:proofErr w:type="gramStart"/>
      <w:r w:rsidRPr="003203AC">
        <w:rPr>
          <w:rFonts w:ascii="PT Astra Serif" w:hAnsi="PT Astra Serif"/>
          <w:sz w:val="21"/>
          <w:szCs w:val="21"/>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203AC">
        <w:rPr>
          <w:rFonts w:ascii="PT Astra Serif" w:hAnsi="PT Astra Serif"/>
          <w:sz w:val="21"/>
          <w:szCs w:val="21"/>
        </w:rPr>
        <w:t xml:space="preserve"> системы Российской Федерации «Государственным заказчиком».</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6.4.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платежных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«Исполнителя», возникшие в связи с данными обстоятельствами.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6.5. </w:t>
      </w:r>
      <w:proofErr w:type="gramStart"/>
      <w:r w:rsidRPr="003203AC">
        <w:rPr>
          <w:rFonts w:ascii="PT Astra Serif" w:hAnsi="PT Astra Serif"/>
          <w:sz w:val="21"/>
          <w:szCs w:val="21"/>
        </w:rPr>
        <w:t xml:space="preserve">Цена государственного контракта (цена лота) включает в </w:t>
      </w:r>
      <w:r w:rsidR="00E82AED" w:rsidRPr="003203AC">
        <w:rPr>
          <w:rFonts w:ascii="PT Astra Serif" w:hAnsi="PT Astra Serif"/>
          <w:sz w:val="21"/>
          <w:szCs w:val="21"/>
        </w:rPr>
        <w:t>себестоимость</w:t>
      </w:r>
      <w:r w:rsidRPr="003203AC">
        <w:rPr>
          <w:rFonts w:ascii="PT Astra Serif" w:hAnsi="PT Astra Serif"/>
          <w:sz w:val="21"/>
          <w:szCs w:val="21"/>
        </w:rPr>
        <w:t xml:space="preserve"> всех услуг, предусмотренных техническим заданием, фактическую стоимость материалов, изделий и конструкций, используемых при оказании услуг, являющихся предметом государственного  контракта, с учетом транспортных и заготовительно-складских расходов, расходы на эксплуатацию машин и механизмов, а также расходы на страхование, уплату всех налогов и сборов, взимаемых в связи с исполнением государственного контракта, и других обязательных платежей</w:t>
      </w:r>
      <w:proofErr w:type="gramEnd"/>
      <w:r w:rsidRPr="003203AC">
        <w:rPr>
          <w:rFonts w:ascii="PT Astra Serif" w:hAnsi="PT Astra Serif"/>
          <w:sz w:val="21"/>
          <w:szCs w:val="21"/>
        </w:rPr>
        <w:t xml:space="preserve">, </w:t>
      </w:r>
      <w:proofErr w:type="gramStart"/>
      <w:r w:rsidRPr="003203AC">
        <w:rPr>
          <w:rFonts w:ascii="PT Astra Serif" w:hAnsi="PT Astra Serif"/>
          <w:sz w:val="21"/>
          <w:szCs w:val="21"/>
        </w:rPr>
        <w:t>уплачиваемых</w:t>
      </w:r>
      <w:proofErr w:type="gramEnd"/>
      <w:r w:rsidRPr="003203AC">
        <w:rPr>
          <w:rFonts w:ascii="PT Astra Serif" w:hAnsi="PT Astra Serif"/>
          <w:sz w:val="21"/>
          <w:szCs w:val="21"/>
        </w:rPr>
        <w:t xml:space="preserve"> в соответствии с действующим законодательством Российской Федерации.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6.6. Цена государственного контракта может быть снижена по соглашению сторон без изменения предусмотренных контрактом объема работ, услуг и иных условий исполнения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6.7.  Обязательства по оплате оказанной услуги считаются выполненными в день списания денежных средств со счетов «Государственного заказчика».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6.8. «Государственный заказчик» имеет право произвести полный отказ от оплаты за расходы непредусмотренные в данном государственном контракте.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7. Имущественная ответственность</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7.1. Стороны несут ответственность за неисполнение или ненадлежащее исполнение обязательств, предусмотренных контрактом.</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82AED" w:rsidRPr="003203AC" w:rsidRDefault="00E82AED" w:rsidP="00E82AED">
      <w:pPr>
        <w:widowControl w:val="0"/>
        <w:tabs>
          <w:tab w:val="num" w:pos="426"/>
          <w:tab w:val="left" w:pos="1080"/>
          <w:tab w:val="left" w:pos="1260"/>
        </w:tabs>
        <w:jc w:val="both"/>
        <w:outlineLvl w:val="2"/>
        <w:rPr>
          <w:rFonts w:ascii="PT Astra Serif" w:hAnsi="PT Astra Serif"/>
          <w:bCs/>
          <w:i/>
          <w:sz w:val="21"/>
          <w:szCs w:val="21"/>
        </w:rPr>
      </w:pPr>
      <w:r w:rsidRPr="003203AC">
        <w:rPr>
          <w:rFonts w:ascii="PT Astra Serif" w:hAnsi="PT Astra Serif"/>
          <w:bCs/>
          <w:i/>
          <w:sz w:val="21"/>
          <w:szCs w:val="21"/>
        </w:rPr>
        <w:t>а) 1000 рублей, если цена контракта не превышает 3 млн. рублей (включительно).</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7.5. </w:t>
      </w:r>
      <w:proofErr w:type="gramStart"/>
      <w:r w:rsidRPr="003203AC">
        <w:rPr>
          <w:rFonts w:ascii="PT Astra Serif" w:hAnsi="PT Astra Serif"/>
          <w:bCs/>
          <w:sz w:val="21"/>
          <w:szCs w:val="21"/>
        </w:rPr>
        <w:t>В случае просрочки исполнения поставщиком (подрядчиком, исполнителем)</w:t>
      </w:r>
      <w:r w:rsidRPr="003203AC">
        <w:rPr>
          <w:rFonts w:ascii="PT Astra Serif" w:hAnsi="PT Astra Serif"/>
          <w:sz w:val="21"/>
          <w:szCs w:val="21"/>
        </w:rPr>
        <w:t xml:space="preserve"> обязательств (в </w:t>
      </w:r>
      <w:r w:rsidRPr="003203AC">
        <w:rPr>
          <w:rFonts w:ascii="PT Astra Serif" w:hAnsi="PT Astra Serif"/>
          <w:bCs/>
          <w:sz w:val="21"/>
          <w:szCs w:val="21"/>
        </w:rPr>
        <w:t>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7.6. </w:t>
      </w:r>
      <w:proofErr w:type="gramStart"/>
      <w:r w:rsidRPr="003203AC">
        <w:rPr>
          <w:rFonts w:ascii="PT Astra Serif" w:hAnsi="PT Astra Serif"/>
          <w:bCs/>
          <w:sz w:val="21"/>
          <w:szCs w:val="21"/>
        </w:rPr>
        <w:t>Пеня начисляется за каждый день просрочки исполнения поставщиком (подрядчиком, исполнителем</w:t>
      </w:r>
      <w:r w:rsidRPr="003203AC">
        <w:rPr>
          <w:rFonts w:ascii="PT Astra Serif" w:hAnsi="PT Astra Serif"/>
          <w:sz w:val="21"/>
          <w:szCs w:val="2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w:t>
      </w:r>
      <w:r w:rsidRPr="003203AC">
        <w:rPr>
          <w:rFonts w:ascii="PT Astra Serif" w:hAnsi="PT Astra Serif"/>
          <w:sz w:val="21"/>
          <w:szCs w:val="21"/>
        </w:rPr>
        <w:lastRenderedPageBreak/>
        <w:t xml:space="preserve">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3203AC">
        <w:rPr>
          <w:rFonts w:ascii="PT Astra Serif" w:hAnsi="PT Astra Serif"/>
          <w:bCs/>
          <w:sz w:val="21"/>
          <w:szCs w:val="21"/>
        </w:rPr>
        <w:t>обязательств, предусмотренных контрактом и фактически исполненных поставщиком (подрядчиком, исполнителем).</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
          <w:sz w:val="21"/>
          <w:szCs w:val="21"/>
          <w:u w:val="single"/>
        </w:rPr>
      </w:pPr>
      <w:r w:rsidRPr="003203AC">
        <w:rPr>
          <w:rFonts w:ascii="PT Astra Serif" w:hAnsi="PT Astra Serif"/>
          <w:bCs/>
          <w:sz w:val="21"/>
          <w:szCs w:val="21"/>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D73851">
        <w:rPr>
          <w:rFonts w:ascii="PT Astra Serif" w:hAnsi="PT Astra Serif"/>
          <w:b/>
          <w:bCs/>
          <w:sz w:val="21"/>
          <w:szCs w:val="21"/>
          <w:u w:val="single"/>
        </w:rPr>
        <w:t>______________</w:t>
      </w:r>
      <w:r w:rsidR="003E25B9" w:rsidRPr="003203AC">
        <w:rPr>
          <w:rFonts w:ascii="PT Astra Serif" w:hAnsi="PT Astra Serif"/>
          <w:b/>
          <w:bCs/>
          <w:sz w:val="21"/>
          <w:szCs w:val="21"/>
          <w:u w:val="single"/>
        </w:rPr>
        <w:t>рублей</w:t>
      </w:r>
      <w:r w:rsidR="00D73851">
        <w:rPr>
          <w:rFonts w:ascii="PT Astra Serif" w:hAnsi="PT Astra Serif"/>
          <w:b/>
          <w:bCs/>
          <w:sz w:val="21"/>
          <w:szCs w:val="21"/>
          <w:u w:val="single"/>
        </w:rPr>
        <w:t xml:space="preserve">         копеек</w:t>
      </w:r>
      <w:r w:rsidR="003E25B9" w:rsidRPr="003203AC">
        <w:rPr>
          <w:rFonts w:ascii="PT Astra Serif" w:hAnsi="PT Astra Serif"/>
          <w:b/>
          <w:bCs/>
          <w:sz w:val="21"/>
          <w:szCs w:val="21"/>
          <w:u w:val="single"/>
        </w:rPr>
        <w:t>.</w:t>
      </w:r>
    </w:p>
    <w:p w:rsidR="00E82AED" w:rsidRPr="003203AC" w:rsidRDefault="00E82AED" w:rsidP="00E82AED">
      <w:pPr>
        <w:widowControl w:val="0"/>
        <w:autoSpaceDE w:val="0"/>
        <w:autoSpaceDN w:val="0"/>
        <w:adjustRightInd w:val="0"/>
        <w:jc w:val="both"/>
        <w:rPr>
          <w:rFonts w:ascii="PT Astra Serif" w:hAnsi="PT Astra Serif"/>
          <w:i/>
          <w:sz w:val="21"/>
          <w:szCs w:val="21"/>
        </w:rPr>
      </w:pPr>
      <w:r w:rsidRPr="003203AC">
        <w:rPr>
          <w:rFonts w:ascii="PT Astra Serif" w:hAnsi="PT Astra Serif"/>
          <w:i/>
          <w:sz w:val="21"/>
          <w:szCs w:val="21"/>
        </w:rPr>
        <w:t>А) 10 процента цены контракта (этапа) в случае, если цена контракта (этапа) не превышает 3 млн. рублей;</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7.9.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2AED" w:rsidRPr="003203AC" w:rsidRDefault="00E82AED" w:rsidP="00E82AED">
      <w:pPr>
        <w:widowControl w:val="0"/>
        <w:tabs>
          <w:tab w:val="num" w:pos="426"/>
          <w:tab w:val="left" w:pos="1080"/>
          <w:tab w:val="left" w:pos="1260"/>
        </w:tabs>
        <w:jc w:val="both"/>
        <w:outlineLvl w:val="2"/>
        <w:rPr>
          <w:rFonts w:ascii="PT Astra Serif" w:hAnsi="PT Astra Serif"/>
          <w:bCs/>
          <w:color w:val="000000"/>
          <w:sz w:val="21"/>
          <w:szCs w:val="21"/>
        </w:rPr>
      </w:pPr>
      <w:r w:rsidRPr="003203AC">
        <w:rPr>
          <w:rFonts w:ascii="PT Astra Serif" w:hAnsi="PT Astra Serif"/>
          <w:bCs/>
          <w:sz w:val="21"/>
          <w:szCs w:val="21"/>
        </w:rPr>
        <w:t>7.11. Уплата неустоек (штрафов, пеней) не освобождает Стороны от выполнения принятых обязательств.</w:t>
      </w:r>
    </w:p>
    <w:p w:rsidR="00BB6B50" w:rsidRPr="003203AC" w:rsidRDefault="00BB6B50" w:rsidP="00BB6B50">
      <w:pPr>
        <w:ind w:right="-1"/>
        <w:contextualSpacing/>
        <w:jc w:val="both"/>
        <w:rPr>
          <w:rFonts w:ascii="PT Astra Serif" w:hAnsi="PT Astra Serif"/>
          <w:color w:val="000000" w:themeColor="text1"/>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8. Порядок разрешения споров</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noProof/>
          <w:sz w:val="21"/>
          <w:szCs w:val="21"/>
          <w:lang w:eastAsia="en-US"/>
        </w:rPr>
      </w:pPr>
      <w:r w:rsidRPr="003203AC">
        <w:rPr>
          <w:rFonts w:ascii="PT Astra Serif" w:eastAsia="Calibri" w:hAnsi="PT Astra Serif"/>
          <w:noProof/>
          <w:sz w:val="21"/>
          <w:szCs w:val="21"/>
          <w:lang w:eastAsia="en-US"/>
        </w:rPr>
        <w:t xml:space="preserve">8.1. Все споры и разногласия, возникающие при исполнении Контракта, решаются Сторонами </w:t>
      </w:r>
      <w:r w:rsidRPr="003203AC">
        <w:rPr>
          <w:rFonts w:ascii="PT Astra Serif" w:eastAsia="Calibri" w:hAnsi="PT Astra Serif"/>
          <w:color w:val="000000"/>
          <w:sz w:val="21"/>
          <w:szCs w:val="21"/>
          <w:lang w:eastAsia="en-US"/>
        </w:rPr>
        <w:t xml:space="preserve">путем переговоров. </w:t>
      </w:r>
      <w:r w:rsidRPr="003203AC">
        <w:rPr>
          <w:rFonts w:ascii="PT Astra Serif" w:eastAsia="Calibri" w:hAnsi="PT Astra Serif"/>
          <w:noProof/>
          <w:sz w:val="21"/>
          <w:szCs w:val="21"/>
          <w:lang w:eastAsia="en-US"/>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действующим законодательством Российской Федерации. </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8.2. Досудебный порядок урегулирования споров, предусматривающий направление претензии контрагенту, является обязательным. </w:t>
      </w:r>
    </w:p>
    <w:p w:rsidR="00BB6B50" w:rsidRPr="003203AC" w:rsidRDefault="0029167C" w:rsidP="0029167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8.3. </w:t>
      </w:r>
      <w:r w:rsidR="00BB6B50" w:rsidRPr="003203AC">
        <w:rPr>
          <w:rFonts w:ascii="PT Astra Serif" w:eastAsia="Calibri" w:hAnsi="PT Astra Serif"/>
          <w:sz w:val="21"/>
          <w:szCs w:val="21"/>
          <w:lang w:eastAsia="en-US"/>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FB45DE" w:rsidRPr="003203AC" w:rsidRDefault="00FB45DE" w:rsidP="00FB45DE">
      <w:pPr>
        <w:pStyle w:val="aff7"/>
        <w:jc w:val="center"/>
        <w:rPr>
          <w:rFonts w:ascii="PT Astra Serif" w:hAnsi="PT Astra Serif"/>
          <w:b/>
          <w:sz w:val="21"/>
          <w:szCs w:val="21"/>
        </w:rPr>
      </w:pP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center"/>
        <w:rPr>
          <w:rFonts w:ascii="PT Astra Serif" w:eastAsia="Calibri" w:hAnsi="PT Astra Serif"/>
          <w:b/>
          <w:sz w:val="21"/>
          <w:szCs w:val="21"/>
          <w:lang w:eastAsia="en-US"/>
        </w:rPr>
      </w:pPr>
      <w:r w:rsidRPr="003203AC">
        <w:rPr>
          <w:rFonts w:ascii="PT Astra Serif" w:eastAsia="Calibri" w:hAnsi="PT Astra Serif"/>
          <w:b/>
          <w:sz w:val="21"/>
          <w:szCs w:val="21"/>
          <w:lang w:eastAsia="en-US"/>
        </w:rPr>
        <w:t>9</w:t>
      </w:r>
      <w:r w:rsidR="00BB6B50" w:rsidRPr="003203AC">
        <w:rPr>
          <w:rFonts w:ascii="PT Astra Serif" w:eastAsia="Calibri" w:hAnsi="PT Astra Serif"/>
          <w:b/>
          <w:sz w:val="21"/>
          <w:szCs w:val="21"/>
          <w:lang w:eastAsia="en-US"/>
        </w:rPr>
        <w:t>. Изменение, расторжение  контракта и возможность одностороннего отказа от исполнения контракта</w:t>
      </w: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9</w:t>
      </w:r>
      <w:r w:rsidR="00BB6B50" w:rsidRPr="003203AC">
        <w:rPr>
          <w:rFonts w:ascii="PT Astra Serif" w:eastAsia="Calibri" w:hAnsi="PT Astra Serif"/>
          <w:sz w:val="21"/>
          <w:szCs w:val="21"/>
          <w:lang w:eastAsia="en-US"/>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r w:rsidRPr="003203AC">
        <w:rPr>
          <w:rFonts w:ascii="PT Astra Serif" w:hAnsi="PT Astra Serif"/>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proofErr w:type="gramStart"/>
      <w:r w:rsidRPr="003203AC">
        <w:rPr>
          <w:rFonts w:ascii="PT Astra Serif" w:hAnsi="PT Astra Serif"/>
          <w:sz w:val="21"/>
          <w:szCs w:val="21"/>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3203AC">
        <w:rPr>
          <w:rFonts w:ascii="PT Astra Serif" w:hAnsi="PT Astra Serif"/>
          <w:sz w:val="21"/>
          <w:szCs w:val="21"/>
        </w:rPr>
        <w:t xml:space="preserve"> на десять процентов. При этом по соглашению сторон допускается изменение с учетом </w:t>
      </w:r>
      <w:proofErr w:type="gramStart"/>
      <w:r w:rsidRPr="003203AC">
        <w:rPr>
          <w:rFonts w:ascii="PT Astra Serif" w:hAnsi="PT Astra Serif"/>
          <w:sz w:val="21"/>
          <w:szCs w:val="21"/>
        </w:rPr>
        <w:t>положений бюджетного законодательства Российской Федерации цены контракта</w:t>
      </w:r>
      <w:proofErr w:type="gramEnd"/>
      <w:r w:rsidRPr="003203AC">
        <w:rPr>
          <w:rFonts w:ascii="PT Astra Serif" w:hAnsi="PT Astra Serif"/>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203AC">
        <w:rPr>
          <w:rFonts w:ascii="PT Astra Serif" w:hAnsi="PT Astra Serif"/>
          <w:sz w:val="21"/>
          <w:szCs w:val="21"/>
        </w:rPr>
        <w:t>предусмотренных</w:t>
      </w:r>
      <w:proofErr w:type="gramEnd"/>
      <w:r w:rsidRPr="003203AC">
        <w:rPr>
          <w:rFonts w:ascii="PT Astra Serif" w:hAnsi="PT Astra Serif"/>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5719C" w:rsidRDefault="00BB6B50" w:rsidP="00457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PT Astra Serif" w:hAnsi="PT Astra Serif"/>
          <w:sz w:val="21"/>
          <w:szCs w:val="21"/>
        </w:rPr>
      </w:pPr>
      <w:r w:rsidRPr="003203AC">
        <w:rPr>
          <w:rFonts w:ascii="PT Astra Serif" w:hAnsi="PT Astra Serif"/>
          <w:sz w:val="21"/>
          <w:szCs w:val="21"/>
        </w:rPr>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B6B50" w:rsidRPr="0045719C" w:rsidRDefault="004027B5" w:rsidP="00457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eastAsia="Calibri" w:hAnsi="PT Astra Serif"/>
          <w:noProof/>
          <w:sz w:val="21"/>
          <w:szCs w:val="21"/>
          <w:lang w:eastAsia="en-US"/>
        </w:rPr>
        <w:t>9</w:t>
      </w:r>
      <w:r w:rsidR="00BB6B50" w:rsidRPr="003203AC">
        <w:rPr>
          <w:rFonts w:ascii="PT Astra Serif" w:eastAsia="Calibri" w:hAnsi="PT Astra Serif"/>
          <w:noProof/>
          <w:sz w:val="21"/>
          <w:szCs w:val="21"/>
          <w:lang w:eastAsia="en-US"/>
        </w:rPr>
        <w:t>.2. Все изменения к Контракту действительны, если они оформлены в виде дополнительного соглашения к Контракту и подписаны Сторонами.</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sz w:val="21"/>
          <w:szCs w:val="21"/>
          <w:lang w:eastAsia="en-US"/>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.3. Контракт может быть расторгнут </w:t>
      </w:r>
      <w:r w:rsidR="00BB6B50" w:rsidRPr="003203AC">
        <w:rPr>
          <w:rFonts w:ascii="PT Astra Serif" w:hAnsi="PT Astra Serif"/>
          <w:sz w:val="21"/>
          <w:szCs w:val="21"/>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w:t>
      </w:r>
      <w:r w:rsidR="00BB6B50" w:rsidRPr="003203AC">
        <w:rPr>
          <w:rFonts w:ascii="PT Astra Serif" w:hAnsi="PT Astra Serif"/>
          <w:sz w:val="21"/>
          <w:szCs w:val="21"/>
          <w:lang w:eastAsia="en-US"/>
        </w:rPr>
        <w:lastRenderedPageBreak/>
        <w:t>условиями Контракта.</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color w:val="FF0000"/>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.4. </w:t>
      </w:r>
      <w:r w:rsidR="00BB6B50" w:rsidRPr="003203AC">
        <w:rPr>
          <w:rFonts w:ascii="PT Astra Serif" w:hAnsi="PT Astra Serif"/>
          <w:sz w:val="21"/>
          <w:szCs w:val="21"/>
        </w:rPr>
        <w:t xml:space="preserve">Государственный заказчик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b/>
          <w:color w:val="FF0000"/>
          <w:sz w:val="21"/>
          <w:szCs w:val="21"/>
        </w:rPr>
      </w:pPr>
      <w:r w:rsidRPr="003203AC">
        <w:rPr>
          <w:rFonts w:ascii="PT Astra Serif" w:hAnsi="PT Astra Serif"/>
          <w:sz w:val="21"/>
          <w:szCs w:val="21"/>
        </w:rPr>
        <w:t>9</w:t>
      </w:r>
      <w:r w:rsidR="00BB6B50" w:rsidRPr="003203AC">
        <w:rPr>
          <w:rFonts w:ascii="PT Astra Serif" w:hAnsi="PT Astra Serif"/>
          <w:sz w:val="21"/>
          <w:szCs w:val="21"/>
        </w:rPr>
        <w:t xml:space="preserve">.5. Поставщик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.7. </w:t>
      </w:r>
      <w:proofErr w:type="gramStart"/>
      <w:r w:rsidR="00BB6B50" w:rsidRPr="003203AC">
        <w:rPr>
          <w:rFonts w:ascii="PT Astra Serif" w:hAnsi="PT Astra Serif"/>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00BB6B50" w:rsidRPr="003203AC">
          <w:rPr>
            <w:rStyle w:val="ad"/>
            <w:rFonts w:ascii="PT Astra Serif" w:hAnsi="PT Astra Serif"/>
            <w:sz w:val="21"/>
            <w:szCs w:val="21"/>
          </w:rPr>
          <w:t>частью 6 статьи 14</w:t>
        </w:r>
      </w:hyperlink>
      <w:r w:rsidR="00BB6B50" w:rsidRPr="003203AC">
        <w:rPr>
          <w:rFonts w:ascii="PT Astra Serif" w:hAnsi="PT Astra Serif"/>
          <w:sz w:val="21"/>
          <w:szCs w:val="21"/>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Головным исполнителем (поставщиком, подрядчиком, исполнителем) допускается поставка товара, выполнение работы или оказание услуги, качество, технические и</w:t>
      </w:r>
      <w:proofErr w:type="gramEnd"/>
      <w:r w:rsidR="00BB6B50" w:rsidRPr="003203AC">
        <w:rPr>
          <w:rFonts w:ascii="PT Astra Serif" w:hAnsi="PT Astra Serif"/>
          <w:sz w:val="21"/>
          <w:szCs w:val="21"/>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rFonts w:ascii="PT Astra Serif" w:hAnsi="PT Astra Seri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.8. </w:t>
      </w:r>
      <w:proofErr w:type="gramStart"/>
      <w:r w:rsidR="00BB6B50" w:rsidRPr="003203AC">
        <w:rPr>
          <w:rFonts w:ascii="PT Astra Serif" w:hAnsi="PT Astra Serif"/>
          <w:sz w:val="21"/>
          <w:szCs w:val="21"/>
        </w:rPr>
        <w:t>В соответствии с ч.18 ст.34 Федерального закона от 05.04.2013 №44-ФЗ при заключении контракта заказчик по согласованию с участником закупки, с которым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заключается контракт, вправе увеличить количество поставляемого товара на сумму, не превышающую разницы между</w:t>
      </w:r>
      <w:proofErr w:type="gramEnd"/>
      <w:r w:rsidR="00BB6B50" w:rsidRPr="003203AC">
        <w:rPr>
          <w:rFonts w:ascii="PT Astra Serif" w:hAnsi="PT Astra Serif"/>
          <w:sz w:val="21"/>
          <w:szCs w:val="21"/>
        </w:rPr>
        <w:t xml:space="preserve">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w:t>
      </w:r>
      <w:proofErr w:type="gramStart"/>
      <w:r w:rsidR="00BB6B50" w:rsidRPr="003203AC">
        <w:rPr>
          <w:rFonts w:ascii="PT Astra Serif" w:hAnsi="PT Astra Serif"/>
          <w:sz w:val="21"/>
          <w:szCs w:val="21"/>
        </w:rPr>
        <w:t>ии ау</w:t>
      </w:r>
      <w:proofErr w:type="gramEnd"/>
      <w:r w:rsidR="00BB6B50" w:rsidRPr="003203AC">
        <w:rPr>
          <w:rFonts w:ascii="PT Astra Serif" w:hAnsi="PT Astra Serif"/>
          <w:sz w:val="21"/>
          <w:szCs w:val="21"/>
        </w:rPr>
        <w:t>кциона.</w:t>
      </w:r>
    </w:p>
    <w:p w:rsidR="00555350" w:rsidRPr="003203AC" w:rsidRDefault="00BB6B50" w:rsidP="00555350">
      <w:pPr>
        <w:tabs>
          <w:tab w:val="left" w:pos="426"/>
        </w:tabs>
        <w:ind w:firstLine="708"/>
        <w:contextualSpacing/>
        <w:jc w:val="center"/>
        <w:rPr>
          <w:rFonts w:ascii="PT Astra Serif" w:hAnsi="PT Astra Serif"/>
          <w:b/>
          <w:sz w:val="21"/>
          <w:szCs w:val="21"/>
        </w:rPr>
      </w:pPr>
      <w:r w:rsidRPr="003203AC">
        <w:rPr>
          <w:rFonts w:ascii="PT Astra Serif" w:hAnsi="PT Astra Serif"/>
          <w:b/>
          <w:sz w:val="21"/>
          <w:szCs w:val="21"/>
        </w:rPr>
        <w:t>1</w:t>
      </w:r>
      <w:r w:rsidR="004027B5" w:rsidRPr="003203AC">
        <w:rPr>
          <w:rFonts w:ascii="PT Astra Serif" w:hAnsi="PT Astra Serif"/>
          <w:b/>
          <w:sz w:val="21"/>
          <w:szCs w:val="21"/>
        </w:rPr>
        <w:t>0</w:t>
      </w:r>
      <w:r w:rsidRPr="003203AC">
        <w:rPr>
          <w:rFonts w:ascii="PT Astra Serif" w:hAnsi="PT Astra Serif"/>
          <w:b/>
          <w:sz w:val="21"/>
          <w:szCs w:val="21"/>
        </w:rPr>
        <w:t>. Качество оказа</w:t>
      </w:r>
      <w:r w:rsidR="00937245" w:rsidRPr="003203AC">
        <w:rPr>
          <w:rFonts w:ascii="PT Astra Serif" w:hAnsi="PT Astra Serif"/>
          <w:b/>
          <w:sz w:val="21"/>
          <w:szCs w:val="21"/>
        </w:rPr>
        <w:t>нных услуг</w:t>
      </w:r>
      <w:r w:rsidRPr="003203AC">
        <w:rPr>
          <w:rFonts w:ascii="PT Astra Serif" w:hAnsi="PT Astra Serif"/>
          <w:b/>
          <w:sz w:val="21"/>
          <w:szCs w:val="21"/>
        </w:rPr>
        <w:t>, гарантийный срок</w:t>
      </w:r>
    </w:p>
    <w:p w:rsidR="00BB6B50" w:rsidRPr="003203AC" w:rsidRDefault="00BB6B50" w:rsidP="00555350">
      <w:pPr>
        <w:tabs>
          <w:tab w:val="left" w:pos="426"/>
        </w:tabs>
        <w:contextualSpacing/>
        <w:jc w:val="both"/>
        <w:rPr>
          <w:rFonts w:ascii="PT Astra Serif" w:hAnsi="PT Astra Serif"/>
          <w:b/>
          <w:sz w:val="21"/>
          <w:szCs w:val="21"/>
        </w:rPr>
      </w:pPr>
      <w:r w:rsidRPr="003203AC">
        <w:rPr>
          <w:rFonts w:ascii="PT Astra Serif" w:hAnsi="PT Astra Serif"/>
          <w:sz w:val="21"/>
          <w:szCs w:val="21"/>
        </w:rPr>
        <w:t>1</w:t>
      </w:r>
      <w:r w:rsidR="004027B5" w:rsidRPr="003203AC">
        <w:rPr>
          <w:rFonts w:ascii="PT Astra Serif" w:hAnsi="PT Astra Serif"/>
          <w:sz w:val="21"/>
          <w:szCs w:val="21"/>
        </w:rPr>
        <w:t>0</w:t>
      </w:r>
      <w:r w:rsidRPr="003203AC">
        <w:rPr>
          <w:rFonts w:ascii="PT Astra Serif" w:hAnsi="PT Astra Serif"/>
          <w:sz w:val="21"/>
          <w:szCs w:val="21"/>
        </w:rPr>
        <w:t xml:space="preserve">.1. </w:t>
      </w:r>
      <w:r w:rsidR="00405C72" w:rsidRPr="003203AC">
        <w:rPr>
          <w:rFonts w:ascii="PT Astra Serif" w:hAnsi="PT Astra Serif"/>
          <w:color w:val="000000"/>
          <w:sz w:val="21"/>
          <w:szCs w:val="21"/>
        </w:rPr>
        <w:t xml:space="preserve">На </w:t>
      </w:r>
      <w:r w:rsidR="00555350" w:rsidRPr="003203AC">
        <w:rPr>
          <w:rFonts w:ascii="PT Astra Serif" w:hAnsi="PT Astra Serif"/>
          <w:color w:val="000000"/>
          <w:sz w:val="21"/>
          <w:szCs w:val="21"/>
        </w:rPr>
        <w:t>оказанные услуги</w:t>
      </w:r>
      <w:r w:rsidR="00405C72" w:rsidRPr="003203AC">
        <w:rPr>
          <w:rFonts w:ascii="PT Astra Serif" w:hAnsi="PT Astra Serif"/>
          <w:color w:val="000000"/>
          <w:sz w:val="21"/>
          <w:szCs w:val="21"/>
        </w:rPr>
        <w:t xml:space="preserve"> Исполнителем устанавливается гарантийный срок продолжительностью </w:t>
      </w:r>
      <w:r w:rsidR="004027B5" w:rsidRPr="003203AC">
        <w:rPr>
          <w:rFonts w:ascii="PT Astra Serif" w:hAnsi="PT Astra Serif"/>
          <w:color w:val="000000"/>
          <w:sz w:val="21"/>
          <w:szCs w:val="21"/>
        </w:rPr>
        <w:t xml:space="preserve">один год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w:t>
      </w:r>
      <w:r w:rsidR="0029167C" w:rsidRPr="003203AC">
        <w:rPr>
          <w:rFonts w:ascii="PT Astra Serif" w:hAnsi="PT Astra Serif"/>
          <w:color w:val="000000"/>
          <w:sz w:val="21"/>
          <w:szCs w:val="21"/>
        </w:rPr>
        <w:t xml:space="preserve"> </w:t>
      </w:r>
      <w:r w:rsidR="00937245" w:rsidRPr="003203AC">
        <w:rPr>
          <w:rFonts w:ascii="PT Astra Serif" w:hAnsi="PT Astra Serif"/>
          <w:sz w:val="21"/>
          <w:szCs w:val="21"/>
        </w:rPr>
        <w:t>На оборудование</w:t>
      </w:r>
      <w:r w:rsidR="00555350" w:rsidRPr="003203AC">
        <w:rPr>
          <w:rFonts w:ascii="PT Astra Serif" w:hAnsi="PT Astra Serif"/>
          <w:sz w:val="21"/>
          <w:szCs w:val="21"/>
        </w:rPr>
        <w:t xml:space="preserve">, </w:t>
      </w:r>
      <w:proofErr w:type="gramStart"/>
      <w:r w:rsidR="00555350" w:rsidRPr="003203AC">
        <w:rPr>
          <w:rFonts w:ascii="PT Astra Serif" w:hAnsi="PT Astra Serif"/>
          <w:sz w:val="21"/>
          <w:szCs w:val="21"/>
        </w:rPr>
        <w:t>материалы</w:t>
      </w:r>
      <w:proofErr w:type="gramEnd"/>
      <w:r w:rsidR="00555350" w:rsidRPr="003203AC">
        <w:rPr>
          <w:rFonts w:ascii="PT Astra Serif" w:hAnsi="PT Astra Serif"/>
          <w:sz w:val="21"/>
          <w:szCs w:val="21"/>
        </w:rPr>
        <w:t xml:space="preserve"> используемые при оказании услуг </w:t>
      </w:r>
      <w:r w:rsidR="00937245" w:rsidRPr="003203AC">
        <w:rPr>
          <w:rFonts w:ascii="PT Astra Serif" w:hAnsi="PT Astra Serif"/>
          <w:sz w:val="21"/>
          <w:szCs w:val="21"/>
        </w:rPr>
        <w:t xml:space="preserve">должна предоставляться гарантия производителя и Исполнителя. </w:t>
      </w:r>
      <w:r w:rsidRPr="003203AC">
        <w:rPr>
          <w:rFonts w:ascii="PT Astra Serif" w:hAnsi="PT Astra Serif"/>
          <w:sz w:val="21"/>
          <w:szCs w:val="21"/>
        </w:rPr>
        <w:t>Гарантийный срок составляет 12 месяцев и исчисляется с момента подписания</w:t>
      </w:r>
      <w:r w:rsidR="00937245" w:rsidRPr="003203AC">
        <w:rPr>
          <w:rFonts w:ascii="PT Astra Serif" w:hAnsi="PT Astra Serif"/>
          <w:sz w:val="21"/>
          <w:szCs w:val="21"/>
        </w:rPr>
        <w:t xml:space="preserve"> Сторонами акта сдачи-приемки оказанных услуг.</w:t>
      </w:r>
    </w:p>
    <w:p w:rsidR="00BB6B50" w:rsidRPr="003203AC" w:rsidRDefault="00BB6B50" w:rsidP="00937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.2.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возможность безопасного использования </w:t>
      </w:r>
      <w:r w:rsidR="00937245" w:rsidRPr="003203AC">
        <w:rPr>
          <w:rFonts w:ascii="PT Astra Serif" w:hAnsi="PT Astra Serif"/>
          <w:sz w:val="21"/>
          <w:szCs w:val="21"/>
        </w:rPr>
        <w:t>установленного оборудования</w:t>
      </w:r>
      <w:r w:rsidRPr="003203AC">
        <w:rPr>
          <w:rFonts w:ascii="PT Astra Serif" w:hAnsi="PT Astra Serif"/>
          <w:sz w:val="21"/>
          <w:szCs w:val="21"/>
        </w:rPr>
        <w:t xml:space="preserve"> по назначению в течение всего гарантийного срока.</w:t>
      </w:r>
    </w:p>
    <w:p w:rsidR="00555350" w:rsidRPr="003203AC" w:rsidRDefault="00BB6B50" w:rsidP="0029167C">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.3. </w:t>
      </w:r>
      <w:r w:rsidR="00555350" w:rsidRPr="003203AC">
        <w:rPr>
          <w:rFonts w:ascii="PT Astra Serif" w:hAnsi="PT Astra Serif"/>
          <w:color w:val="000000"/>
          <w:sz w:val="21"/>
          <w:szCs w:val="21"/>
        </w:rPr>
        <w:t>Если в период гарантийного срока обнаружатся дефекты, допущенные по вине Исполнителя, то Исполнитель обязан устранить их за свой счет в течение 10 (десяти) календарных дней со дня получения письменного извещения Заказчика. Гарантийный срок в этом случае продлевается.</w:t>
      </w:r>
    </w:p>
    <w:p w:rsidR="00BB6B50" w:rsidRPr="003203AC" w:rsidRDefault="00BB6B50" w:rsidP="0055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.4.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что </w:t>
      </w:r>
      <w:r w:rsidR="00937245" w:rsidRPr="003203AC">
        <w:rPr>
          <w:rFonts w:ascii="PT Astra Serif" w:hAnsi="PT Astra Serif"/>
          <w:sz w:val="21"/>
          <w:szCs w:val="21"/>
        </w:rPr>
        <w:t>установленное оборудование</w:t>
      </w:r>
      <w:r w:rsidRPr="003203AC">
        <w:rPr>
          <w:rFonts w:ascii="PT Astra Serif" w:hAnsi="PT Astra Serif"/>
          <w:sz w:val="21"/>
          <w:szCs w:val="21"/>
        </w:rPr>
        <w:t xml:space="preserve"> не имеет недостатков, связанных с качеством изготовления.  </w:t>
      </w:r>
    </w:p>
    <w:p w:rsidR="00BB6B50" w:rsidRPr="003203AC" w:rsidRDefault="00F13AF1" w:rsidP="00F13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00BB6B50" w:rsidRPr="003203AC">
        <w:rPr>
          <w:rFonts w:ascii="PT Astra Serif" w:hAnsi="PT Astra Serif"/>
          <w:sz w:val="21"/>
          <w:szCs w:val="21"/>
        </w:rPr>
        <w:t>.</w:t>
      </w:r>
      <w:r w:rsidR="00555350" w:rsidRPr="003203AC">
        <w:rPr>
          <w:rFonts w:ascii="PT Astra Serif" w:hAnsi="PT Astra Serif"/>
          <w:sz w:val="21"/>
          <w:szCs w:val="21"/>
        </w:rPr>
        <w:t>5</w:t>
      </w:r>
      <w:r w:rsidR="00BB6B50" w:rsidRPr="003203AC">
        <w:rPr>
          <w:rFonts w:ascii="PT Astra Serif" w:hAnsi="PT Astra Serif"/>
          <w:sz w:val="21"/>
          <w:szCs w:val="21"/>
        </w:rPr>
        <w:t xml:space="preserve">. </w:t>
      </w:r>
      <w:proofErr w:type="gramStart"/>
      <w:r w:rsidR="00BB6B50" w:rsidRPr="003203AC">
        <w:rPr>
          <w:rFonts w:ascii="PT Astra Serif" w:hAnsi="PT Astra Serif"/>
          <w:sz w:val="21"/>
          <w:szCs w:val="21"/>
        </w:rPr>
        <w:t xml:space="preserve">В случае получения письменного отказа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недостатков или в случае, если в течение 3 (трех) рабочих дней со дня получения уведомления не получено письменного отказа от устранения недостатков от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либо уклонения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w:t>
      </w:r>
      <w:r w:rsidRPr="003203AC">
        <w:rPr>
          <w:rFonts w:ascii="PT Astra Serif" w:hAnsi="PT Astra Serif"/>
          <w:sz w:val="21"/>
          <w:szCs w:val="21"/>
        </w:rPr>
        <w:t>Исполнителя.</w:t>
      </w:r>
      <w:proofErr w:type="gramEnd"/>
    </w:p>
    <w:p w:rsidR="00FB45DE" w:rsidRPr="003203AC" w:rsidRDefault="00FB45DE" w:rsidP="00FB45DE">
      <w:pPr>
        <w:jc w:val="both"/>
        <w:rPr>
          <w:rFonts w:ascii="PT Astra Serif" w:hAnsi="PT Astra Serif"/>
          <w:b/>
          <w:color w:val="FF0000"/>
          <w:sz w:val="21"/>
          <w:szCs w:val="21"/>
        </w:rPr>
      </w:pPr>
    </w:p>
    <w:p w:rsidR="00FB45DE" w:rsidRPr="003203AC" w:rsidRDefault="00FB45DE" w:rsidP="00FB45DE">
      <w:pPr>
        <w:jc w:val="center"/>
        <w:rPr>
          <w:rFonts w:ascii="PT Astra Serif" w:hAnsi="PT Astra Serif"/>
          <w:sz w:val="21"/>
          <w:szCs w:val="21"/>
        </w:rPr>
      </w:pPr>
      <w:r w:rsidRPr="003203AC">
        <w:rPr>
          <w:rFonts w:ascii="PT Astra Serif" w:hAnsi="PT Astra Serif"/>
          <w:b/>
          <w:bCs/>
          <w:sz w:val="21"/>
          <w:szCs w:val="21"/>
        </w:rPr>
        <w:t>11. Вступление в силу, срок действия государственного контракта</w:t>
      </w:r>
    </w:p>
    <w:p w:rsidR="00FB45DE" w:rsidRPr="003203AC" w:rsidRDefault="00FB45DE" w:rsidP="00FB45DE">
      <w:pPr>
        <w:jc w:val="both"/>
        <w:rPr>
          <w:rFonts w:ascii="PT Astra Serif" w:hAnsi="PT Astra Serif"/>
          <w:b/>
          <w:sz w:val="21"/>
          <w:szCs w:val="21"/>
        </w:rPr>
      </w:pPr>
      <w:r w:rsidRPr="003203AC">
        <w:rPr>
          <w:rFonts w:ascii="PT Astra Serif" w:hAnsi="PT Astra Serif"/>
          <w:sz w:val="21"/>
          <w:szCs w:val="21"/>
        </w:rPr>
        <w:t xml:space="preserve">11.1. Настоящий </w:t>
      </w:r>
      <w:r w:rsidR="001A7AE3" w:rsidRPr="003203AC">
        <w:rPr>
          <w:rFonts w:ascii="PT Astra Serif" w:hAnsi="PT Astra Serif"/>
          <w:sz w:val="21"/>
          <w:szCs w:val="21"/>
        </w:rPr>
        <w:t>государственный контра</w:t>
      </w:r>
      <w:proofErr w:type="gramStart"/>
      <w:r w:rsidR="001A7AE3" w:rsidRPr="003203AC">
        <w:rPr>
          <w:rFonts w:ascii="PT Astra Serif" w:hAnsi="PT Astra Serif"/>
          <w:sz w:val="21"/>
          <w:szCs w:val="21"/>
        </w:rPr>
        <w:t>кт</w:t>
      </w:r>
      <w:r w:rsidRPr="003203AC">
        <w:rPr>
          <w:rFonts w:ascii="PT Astra Serif" w:hAnsi="PT Astra Serif"/>
          <w:sz w:val="21"/>
          <w:szCs w:val="21"/>
        </w:rPr>
        <w:t xml:space="preserve"> вст</w:t>
      </w:r>
      <w:proofErr w:type="gramEnd"/>
      <w:r w:rsidRPr="003203AC">
        <w:rPr>
          <w:rFonts w:ascii="PT Astra Serif" w:hAnsi="PT Astra Serif"/>
          <w:sz w:val="21"/>
          <w:szCs w:val="21"/>
        </w:rPr>
        <w:t xml:space="preserve">упает в силу момента подписания и действует </w:t>
      </w:r>
      <w:r w:rsidRPr="003203AC">
        <w:rPr>
          <w:rFonts w:ascii="PT Astra Serif" w:hAnsi="PT Astra Serif"/>
          <w:b/>
          <w:sz w:val="21"/>
          <w:szCs w:val="21"/>
        </w:rPr>
        <w:t>по  3</w:t>
      </w:r>
      <w:r w:rsidR="00D73851">
        <w:rPr>
          <w:rFonts w:ascii="PT Astra Serif" w:hAnsi="PT Astra Serif"/>
          <w:b/>
          <w:sz w:val="21"/>
          <w:szCs w:val="21"/>
        </w:rPr>
        <w:t>0</w:t>
      </w:r>
      <w:r w:rsidRPr="003203AC">
        <w:rPr>
          <w:rFonts w:ascii="PT Astra Serif" w:hAnsi="PT Astra Serif"/>
          <w:b/>
          <w:sz w:val="21"/>
          <w:szCs w:val="21"/>
        </w:rPr>
        <w:t>.12.</w:t>
      </w:r>
      <w:r w:rsidR="001C4158" w:rsidRPr="003203AC">
        <w:rPr>
          <w:rFonts w:ascii="PT Astra Serif" w:hAnsi="PT Astra Serif"/>
          <w:b/>
          <w:sz w:val="21"/>
          <w:szCs w:val="21"/>
        </w:rPr>
        <w:t>202</w:t>
      </w:r>
      <w:r w:rsidR="00B218F8">
        <w:rPr>
          <w:rFonts w:ascii="PT Astra Serif" w:hAnsi="PT Astra Serif"/>
          <w:b/>
          <w:sz w:val="21"/>
          <w:szCs w:val="21"/>
        </w:rPr>
        <w:t>6</w:t>
      </w:r>
      <w:r w:rsidRPr="003203AC">
        <w:rPr>
          <w:rFonts w:ascii="PT Astra Serif" w:hAnsi="PT Astra Serif"/>
          <w:b/>
          <w:sz w:val="21"/>
          <w:szCs w:val="21"/>
        </w:rPr>
        <w:t xml:space="preserve"> года.</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11.2.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11.3.  Во всем остальном, что не предусмотрено государственным контрактом, Стороны руководствуются законодательством Российской Федерации.</w:t>
      </w:r>
    </w:p>
    <w:p w:rsidR="00FB45DE" w:rsidRPr="003203AC" w:rsidRDefault="006B3971" w:rsidP="00FB45DE">
      <w:pPr>
        <w:jc w:val="both"/>
        <w:rPr>
          <w:rFonts w:ascii="PT Astra Serif" w:hAnsi="PT Astra Serif"/>
          <w:sz w:val="21"/>
          <w:szCs w:val="21"/>
        </w:rPr>
      </w:pPr>
      <w:r w:rsidRPr="003203AC">
        <w:rPr>
          <w:rFonts w:ascii="PT Astra Serif" w:hAnsi="PT Astra Serif"/>
          <w:sz w:val="21"/>
          <w:szCs w:val="21"/>
        </w:rPr>
        <w:t>11.4</w:t>
      </w:r>
      <w:r w:rsidR="00FB45DE" w:rsidRPr="003203AC">
        <w:rPr>
          <w:rFonts w:ascii="PT Astra Serif" w:hAnsi="PT Astra Serif"/>
          <w:sz w:val="21"/>
          <w:szCs w:val="21"/>
        </w:rPr>
        <w:t>. Указанные ниже приложения являются неотъемлемой частью настоящего государственного контракта:</w:t>
      </w:r>
    </w:p>
    <w:p w:rsidR="00FB45DE" w:rsidRPr="003203AC" w:rsidRDefault="00FB45DE" w:rsidP="00FB45DE">
      <w:pPr>
        <w:ind w:firstLine="708"/>
        <w:jc w:val="both"/>
        <w:rPr>
          <w:rFonts w:ascii="PT Astra Serif" w:hAnsi="PT Astra Serif"/>
          <w:sz w:val="21"/>
          <w:szCs w:val="21"/>
        </w:rPr>
      </w:pPr>
      <w:r w:rsidRPr="003203AC">
        <w:rPr>
          <w:rFonts w:ascii="PT Astra Serif" w:hAnsi="PT Astra Serif"/>
          <w:sz w:val="21"/>
          <w:szCs w:val="21"/>
        </w:rPr>
        <w:t xml:space="preserve">Приложение 1. </w:t>
      </w:r>
      <w:r w:rsidR="006B3971" w:rsidRPr="003203AC">
        <w:rPr>
          <w:rFonts w:ascii="PT Astra Serif" w:hAnsi="PT Astra Serif"/>
          <w:sz w:val="21"/>
          <w:szCs w:val="21"/>
        </w:rPr>
        <w:t>Техническое задание</w:t>
      </w:r>
    </w:p>
    <w:p w:rsidR="006B3971" w:rsidRPr="003203AC" w:rsidRDefault="006B3971" w:rsidP="00FB45DE">
      <w:pPr>
        <w:ind w:firstLine="708"/>
        <w:jc w:val="both"/>
        <w:rPr>
          <w:rFonts w:ascii="PT Astra Serif" w:hAnsi="PT Astra Serif"/>
          <w:sz w:val="21"/>
          <w:szCs w:val="21"/>
        </w:rPr>
      </w:pPr>
    </w:p>
    <w:p w:rsidR="006B3971" w:rsidRPr="003203AC" w:rsidRDefault="006B3971" w:rsidP="006B3971">
      <w:pPr>
        <w:ind w:firstLine="771"/>
        <w:jc w:val="center"/>
        <w:rPr>
          <w:rFonts w:ascii="PT Astra Serif" w:hAnsi="PT Astra Serif"/>
          <w:b/>
          <w:bCs/>
          <w:color w:val="000000"/>
          <w:sz w:val="21"/>
          <w:szCs w:val="21"/>
        </w:rPr>
      </w:pPr>
      <w:r w:rsidRPr="003203AC">
        <w:rPr>
          <w:rFonts w:ascii="PT Astra Serif" w:hAnsi="PT Astra Serif"/>
          <w:b/>
          <w:bCs/>
          <w:color w:val="000000"/>
          <w:sz w:val="21"/>
          <w:szCs w:val="21"/>
        </w:rPr>
        <w:t>12.АНТИКОРРУПЦИОННАЯ ОГОВОРКА</w:t>
      </w:r>
    </w:p>
    <w:p w:rsidR="006B3971" w:rsidRPr="003203AC" w:rsidRDefault="006B3971" w:rsidP="006B3971">
      <w:pPr>
        <w:ind w:firstLine="771"/>
        <w:jc w:val="both"/>
        <w:rPr>
          <w:rFonts w:ascii="PT Astra Serif" w:hAnsi="PT Astra Serif"/>
          <w:bCs/>
          <w:color w:val="000000"/>
          <w:sz w:val="21"/>
          <w:szCs w:val="21"/>
        </w:rPr>
      </w:pPr>
      <w:proofErr w:type="gramStart"/>
      <w:r w:rsidRPr="003203AC">
        <w:rPr>
          <w:rFonts w:ascii="PT Astra Serif" w:hAnsi="PT Astra Serif"/>
          <w:bCs/>
          <w:color w:val="000000"/>
          <w:sz w:val="21"/>
          <w:szCs w:val="21"/>
        </w:rPr>
        <w:t xml:space="preserve">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w:t>
      </w:r>
      <w:r w:rsidRPr="003203AC">
        <w:rPr>
          <w:rFonts w:ascii="PT Astra Serif" w:hAnsi="PT Astra Serif"/>
          <w:bCs/>
          <w:color w:val="000000"/>
          <w:sz w:val="21"/>
          <w:szCs w:val="21"/>
        </w:rPr>
        <w:lastRenderedPageBreak/>
        <w:t>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 xml:space="preserve">Под действиями работника, осуществляемыми в пользу стимулирующей его Стороны, понимаются: </w:t>
      </w:r>
      <w:proofErr w:type="gramStart"/>
      <w:r w:rsidRPr="003203AC">
        <w:rPr>
          <w:rFonts w:ascii="PT Astra Serif" w:hAnsi="PT Astra Serif"/>
          <w:bCs/>
          <w:color w:val="000000"/>
          <w:sz w:val="21"/>
          <w:szCs w:val="21"/>
        </w:rPr>
        <w:tab/>
        <w:t>-</w:t>
      </w:r>
      <w:proofErr w:type="gramEnd"/>
      <w:r w:rsidRPr="003203AC">
        <w:rPr>
          <w:rFonts w:ascii="PT Astra Serif" w:hAnsi="PT Astra Serif"/>
          <w:bCs/>
          <w:color w:val="000000"/>
          <w:sz w:val="21"/>
          <w:szCs w:val="21"/>
        </w:rPr>
        <w:t>предоставление каких-либо гарантий;</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-ускорение существующих процедур;</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B3971" w:rsidRPr="003203AC" w:rsidRDefault="006B3971" w:rsidP="006B3971">
      <w:pPr>
        <w:widowControl w:val="0"/>
        <w:tabs>
          <w:tab w:val="left" w:pos="426"/>
          <w:tab w:val="left" w:pos="2694"/>
        </w:tabs>
        <w:autoSpaceDE w:val="0"/>
        <w:autoSpaceDN w:val="0"/>
        <w:adjustRightInd w:val="0"/>
        <w:ind w:firstLine="567"/>
        <w:jc w:val="both"/>
        <w:rPr>
          <w:rFonts w:ascii="PT Astra Serif" w:hAnsi="PT Astra Serif"/>
          <w:sz w:val="21"/>
          <w:szCs w:val="21"/>
        </w:rPr>
      </w:pPr>
    </w:p>
    <w:p w:rsidR="00BB6B50" w:rsidRPr="003203AC" w:rsidRDefault="00BB6B50" w:rsidP="00BB6B50">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10"/>
        <w:contextualSpacing/>
        <w:jc w:val="center"/>
        <w:rPr>
          <w:rFonts w:ascii="PT Astra Serif" w:hAnsi="PT Astra Serif" w:cs="Times New Roman"/>
          <w:b/>
          <w:sz w:val="21"/>
          <w:szCs w:val="21"/>
        </w:rPr>
      </w:pPr>
      <w:r w:rsidRPr="003203AC">
        <w:rPr>
          <w:rFonts w:ascii="PT Astra Serif" w:hAnsi="PT Astra Serif" w:cs="Times New Roman"/>
          <w:b/>
          <w:sz w:val="21"/>
          <w:szCs w:val="21"/>
        </w:rPr>
        <w:t>13. Юридические адреса и банковские реквизиты Сторон</w:t>
      </w:r>
    </w:p>
    <w:tbl>
      <w:tblPr>
        <w:tblW w:w="95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9"/>
        <w:gridCol w:w="4783"/>
      </w:tblGrid>
      <w:tr w:rsidR="00BB6B50" w:rsidRPr="003203AC" w:rsidTr="00405C72">
        <w:tc>
          <w:tcPr>
            <w:tcW w:w="4789" w:type="dxa"/>
            <w:tcBorders>
              <w:top w:val="single" w:sz="4" w:space="0" w:color="000000"/>
              <w:left w:val="single" w:sz="4" w:space="0" w:color="000000"/>
              <w:bottom w:val="single" w:sz="4" w:space="0" w:color="000000"/>
              <w:right w:val="single" w:sz="4" w:space="0" w:color="000000"/>
            </w:tcBorders>
          </w:tcPr>
          <w:p w:rsidR="00F90317" w:rsidRPr="005F6F64" w:rsidRDefault="00F90317" w:rsidP="00F90317">
            <w:pPr>
              <w:widowControl w:val="0"/>
              <w:shd w:val="clear" w:color="auto" w:fill="FFFFFF"/>
              <w:spacing w:line="235" w:lineRule="auto"/>
              <w:contextualSpacing/>
              <w:rPr>
                <w:b/>
                <w:sz w:val="21"/>
                <w:szCs w:val="21"/>
              </w:rPr>
            </w:pPr>
            <w:r w:rsidRPr="005F6F64">
              <w:rPr>
                <w:b/>
                <w:sz w:val="21"/>
                <w:szCs w:val="21"/>
              </w:rPr>
              <w:t>Государственный заказчик</w:t>
            </w:r>
          </w:p>
          <w:p w:rsidR="00F90317" w:rsidRPr="005F6F64" w:rsidRDefault="00F90317" w:rsidP="00F90317">
            <w:pPr>
              <w:rPr>
                <w:b/>
                <w:bCs/>
                <w:sz w:val="21"/>
                <w:szCs w:val="21"/>
              </w:rPr>
            </w:pPr>
          </w:p>
          <w:p w:rsidR="00F90317" w:rsidRPr="005F6F64" w:rsidRDefault="00F90317" w:rsidP="00F90317">
            <w:pPr>
              <w:pStyle w:val="1a"/>
              <w:contextualSpacing/>
              <w:jc w:val="both"/>
              <w:rPr>
                <w:rFonts w:ascii="Times New Roman" w:hAnsi="Times New Roman" w:cs="Times New Roman"/>
                <w:b/>
                <w:sz w:val="21"/>
                <w:szCs w:val="21"/>
              </w:rPr>
            </w:pPr>
            <w:r w:rsidRPr="005F6F64">
              <w:rPr>
                <w:rFonts w:ascii="Times New Roman" w:hAnsi="Times New Roman" w:cs="Times New Roman"/>
                <w:b/>
                <w:sz w:val="21"/>
                <w:szCs w:val="21"/>
              </w:rPr>
              <w:t>Федеральное казенное учреждение «Колония-поселение № 8 Управления федеральной службы исполнения наказаний по Республике Башкортостан»</w:t>
            </w:r>
          </w:p>
          <w:p w:rsidR="00F90317" w:rsidRPr="005F6F64" w:rsidRDefault="00F90317" w:rsidP="00F90317">
            <w:pPr>
              <w:pStyle w:val="1a"/>
              <w:contextualSpacing/>
              <w:jc w:val="both"/>
              <w:rPr>
                <w:rFonts w:ascii="Times New Roman" w:hAnsi="Times New Roman" w:cs="Times New Roman"/>
                <w:b/>
                <w:sz w:val="21"/>
                <w:szCs w:val="21"/>
              </w:rPr>
            </w:pP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Юридический адрес: 453102, Республика Башкортостан, г. Стерлитамак, ул. Гайдара, </w:t>
            </w:r>
            <w:proofErr w:type="spellStart"/>
            <w:r w:rsidRPr="005F6F64">
              <w:rPr>
                <w:rFonts w:ascii="Times New Roman" w:hAnsi="Times New Roman" w:cs="Times New Roman"/>
                <w:sz w:val="21"/>
                <w:szCs w:val="21"/>
              </w:rPr>
              <w:t>влд</w:t>
            </w:r>
            <w:proofErr w:type="spellEnd"/>
            <w:r w:rsidRPr="005F6F64">
              <w:rPr>
                <w:rFonts w:ascii="Times New Roman" w:hAnsi="Times New Roman" w:cs="Times New Roman"/>
                <w:sz w:val="21"/>
                <w:szCs w:val="21"/>
              </w:rPr>
              <w:t>. 4.</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Почтовый адрес: 453102, Республика Башкортостан, г. Стерлитамак,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ул. Гайдара, </w:t>
            </w:r>
            <w:proofErr w:type="spellStart"/>
            <w:r w:rsidRPr="005F6F64">
              <w:rPr>
                <w:rFonts w:ascii="Times New Roman" w:hAnsi="Times New Roman" w:cs="Times New Roman"/>
                <w:sz w:val="21"/>
                <w:szCs w:val="21"/>
              </w:rPr>
              <w:t>влд</w:t>
            </w:r>
            <w:proofErr w:type="spellEnd"/>
            <w:r w:rsidRPr="005F6F64">
              <w:rPr>
                <w:rFonts w:ascii="Times New Roman" w:hAnsi="Times New Roman" w:cs="Times New Roman"/>
                <w:sz w:val="21"/>
                <w:szCs w:val="21"/>
              </w:rPr>
              <w:t xml:space="preserve">.  4.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Тел.(3473)41-50-20, 41-50-21,</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ИНН 0268021734, КПП 026801001,</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казначейский счет 03211643000000015109</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ОКЦ № 1 </w:t>
            </w:r>
            <w:proofErr w:type="spellStart"/>
            <w:r w:rsidRPr="005F6F64">
              <w:rPr>
                <w:rFonts w:ascii="Times New Roman" w:hAnsi="Times New Roman" w:cs="Times New Roman"/>
                <w:sz w:val="21"/>
                <w:szCs w:val="21"/>
              </w:rPr>
              <w:t>СибГУ</w:t>
            </w:r>
            <w:proofErr w:type="spellEnd"/>
            <w:r w:rsidRPr="005F6F64">
              <w:rPr>
                <w:rFonts w:ascii="Times New Roman" w:hAnsi="Times New Roman" w:cs="Times New Roman"/>
                <w:sz w:val="21"/>
                <w:szCs w:val="21"/>
              </w:rPr>
              <w:t xml:space="preserve"> Банка России//УФК по Новосибирской области, </w:t>
            </w:r>
            <w:proofErr w:type="gramStart"/>
            <w:r w:rsidRPr="005F6F64">
              <w:rPr>
                <w:rFonts w:ascii="Times New Roman" w:hAnsi="Times New Roman" w:cs="Times New Roman"/>
                <w:sz w:val="21"/>
                <w:szCs w:val="21"/>
              </w:rPr>
              <w:t>г</w:t>
            </w:r>
            <w:proofErr w:type="gramEnd"/>
            <w:r w:rsidRPr="005F6F64">
              <w:rPr>
                <w:rFonts w:ascii="Times New Roman" w:hAnsi="Times New Roman" w:cs="Times New Roman"/>
                <w:sz w:val="21"/>
                <w:szCs w:val="21"/>
              </w:rPr>
              <w:t xml:space="preserve"> Новосибирск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лицевой счет 03011538950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БИК 015004950</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ЕКС 40102810445370000043</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 ОКПО 08594588</w:t>
            </w:r>
          </w:p>
          <w:p w:rsidR="00F90317" w:rsidRPr="005F6F64" w:rsidRDefault="00F90317" w:rsidP="00F90317">
            <w:pPr>
              <w:pStyle w:val="1a"/>
              <w:contextualSpacing/>
              <w:jc w:val="both"/>
              <w:rPr>
                <w:rFonts w:ascii="Times New Roman" w:hAnsi="Times New Roman" w:cs="Times New Roman"/>
                <w:sz w:val="21"/>
                <w:szCs w:val="21"/>
              </w:rPr>
            </w:pPr>
            <w:proofErr w:type="spellStart"/>
            <w:r w:rsidRPr="005F6F64">
              <w:rPr>
                <w:rFonts w:ascii="Times New Roman" w:hAnsi="Times New Roman" w:cs="Times New Roman"/>
                <w:sz w:val="21"/>
                <w:szCs w:val="21"/>
              </w:rPr>
              <w:t>Email</w:t>
            </w:r>
            <w:proofErr w:type="spellEnd"/>
            <w:r w:rsidRPr="005F6F64">
              <w:rPr>
                <w:rFonts w:ascii="Times New Roman" w:hAnsi="Times New Roman" w:cs="Times New Roman"/>
                <w:sz w:val="21"/>
                <w:szCs w:val="21"/>
              </w:rPr>
              <w:t xml:space="preserve">: </w:t>
            </w:r>
            <w:bookmarkStart w:id="0" w:name="_Hlk221565356"/>
            <w:r w:rsidRPr="005F6F64">
              <w:rPr>
                <w:rFonts w:ascii="Times New Roman" w:hAnsi="Times New Roman" w:cs="Times New Roman"/>
                <w:sz w:val="21"/>
                <w:szCs w:val="21"/>
              </w:rPr>
              <w:t>ik8@02.fsin.gov.ru</w:t>
            </w:r>
            <w:bookmarkEnd w:id="0"/>
          </w:p>
          <w:p w:rsidR="009C4C1A" w:rsidRPr="005F6F64" w:rsidRDefault="009C4C1A" w:rsidP="009C4C1A">
            <w:pPr>
              <w:pStyle w:val="29"/>
              <w:shd w:val="clear" w:color="auto" w:fill="auto"/>
              <w:spacing w:after="0" w:line="240" w:lineRule="auto"/>
              <w:ind w:right="-1"/>
              <w:contextualSpacing/>
              <w:jc w:val="both"/>
              <w:rPr>
                <w:rFonts w:ascii="PT Astra Serif" w:hAnsi="PT Astra Serif"/>
                <w:b w:val="0"/>
                <w:color w:val="000000"/>
                <w:sz w:val="21"/>
                <w:szCs w:val="21"/>
              </w:rPr>
            </w:pPr>
          </w:p>
          <w:p w:rsidR="009C4C1A" w:rsidRPr="005F6F64" w:rsidRDefault="004F5883" w:rsidP="009C4C1A">
            <w:pPr>
              <w:pStyle w:val="29"/>
              <w:shd w:val="clear" w:color="auto" w:fill="auto"/>
              <w:spacing w:after="0" w:line="240" w:lineRule="auto"/>
              <w:ind w:right="-1"/>
              <w:contextualSpacing/>
              <w:jc w:val="both"/>
              <w:rPr>
                <w:rFonts w:ascii="PT Astra Serif" w:hAnsi="PT Astra Serif"/>
                <w:b w:val="0"/>
                <w:color w:val="000000"/>
                <w:sz w:val="21"/>
                <w:szCs w:val="21"/>
              </w:rPr>
            </w:pPr>
            <w:r w:rsidRPr="005F6F64">
              <w:rPr>
                <w:rFonts w:ascii="PT Astra Serif" w:hAnsi="PT Astra Serif"/>
                <w:b w:val="0"/>
                <w:color w:val="000000"/>
                <w:sz w:val="21"/>
                <w:szCs w:val="21"/>
              </w:rPr>
              <w:t>Н</w:t>
            </w:r>
            <w:r w:rsidR="005406FD" w:rsidRPr="005F6F64">
              <w:rPr>
                <w:rFonts w:ascii="PT Astra Serif" w:hAnsi="PT Astra Serif"/>
                <w:b w:val="0"/>
                <w:color w:val="000000"/>
                <w:sz w:val="21"/>
                <w:szCs w:val="21"/>
              </w:rPr>
              <w:t>ачальник учреждения</w:t>
            </w:r>
          </w:p>
          <w:p w:rsidR="009C4C1A" w:rsidRPr="005F6F64" w:rsidRDefault="009C4C1A" w:rsidP="009C4C1A">
            <w:pPr>
              <w:pStyle w:val="27"/>
              <w:shd w:val="clear" w:color="auto" w:fill="auto"/>
              <w:spacing w:line="240" w:lineRule="auto"/>
              <w:ind w:left="-108" w:right="-1"/>
              <w:contextualSpacing/>
              <w:jc w:val="right"/>
              <w:rPr>
                <w:rFonts w:ascii="PT Astra Serif" w:hAnsi="PT Astra Serif"/>
                <w:sz w:val="21"/>
                <w:szCs w:val="21"/>
              </w:rPr>
            </w:pPr>
          </w:p>
          <w:p w:rsidR="009C4C1A" w:rsidRPr="005F6F64" w:rsidRDefault="009C4C1A" w:rsidP="009C4C1A">
            <w:pPr>
              <w:ind w:left="-108" w:right="-1"/>
              <w:contextualSpacing/>
              <w:jc w:val="both"/>
              <w:rPr>
                <w:rFonts w:ascii="PT Astra Serif" w:hAnsi="PT Astra Serif"/>
                <w:sz w:val="21"/>
                <w:szCs w:val="21"/>
              </w:rPr>
            </w:pPr>
            <w:r w:rsidRPr="005F6F64">
              <w:rPr>
                <w:rFonts w:ascii="PT Astra Serif" w:hAnsi="PT Astra Serif"/>
                <w:color w:val="000000"/>
                <w:sz w:val="21"/>
                <w:szCs w:val="21"/>
              </w:rPr>
              <w:t>_____________________/</w:t>
            </w:r>
            <w:r w:rsidR="00F90317" w:rsidRPr="005F6F64">
              <w:rPr>
                <w:rFonts w:ascii="PT Astra Serif" w:hAnsi="PT Astra Serif"/>
                <w:color w:val="000000"/>
                <w:sz w:val="21"/>
                <w:szCs w:val="21"/>
              </w:rPr>
              <w:t xml:space="preserve"> </w:t>
            </w:r>
            <w:r w:rsidR="00AD16D4">
              <w:rPr>
                <w:rFonts w:ascii="PT Astra Serif" w:hAnsi="PT Astra Serif"/>
                <w:color w:val="000000"/>
                <w:sz w:val="21"/>
                <w:szCs w:val="21"/>
              </w:rPr>
              <w:t xml:space="preserve">                       </w:t>
            </w:r>
            <w:r w:rsidRPr="005F6F64">
              <w:rPr>
                <w:rFonts w:ascii="PT Astra Serif" w:hAnsi="PT Astra Serif"/>
                <w:color w:val="000000"/>
                <w:sz w:val="21"/>
                <w:szCs w:val="21"/>
              </w:rPr>
              <w:t>/</w:t>
            </w:r>
          </w:p>
          <w:p w:rsidR="00BB6B50" w:rsidRPr="005F6F64" w:rsidRDefault="009C4C1A" w:rsidP="009C4C1A">
            <w:pPr>
              <w:rPr>
                <w:rFonts w:ascii="PT Astra Serif" w:hAnsi="PT Astra Serif"/>
                <w:b/>
                <w:sz w:val="21"/>
                <w:szCs w:val="21"/>
              </w:rPr>
            </w:pPr>
            <w:r w:rsidRPr="005F6F64">
              <w:rPr>
                <w:rFonts w:ascii="PT Astra Serif" w:hAnsi="PT Astra Serif"/>
                <w:sz w:val="21"/>
                <w:szCs w:val="21"/>
              </w:rPr>
              <w:t>М.П.</w:t>
            </w:r>
          </w:p>
        </w:tc>
        <w:tc>
          <w:tcPr>
            <w:tcW w:w="4783" w:type="dxa"/>
            <w:tcBorders>
              <w:top w:val="single" w:sz="4" w:space="0" w:color="000000"/>
              <w:left w:val="single" w:sz="4" w:space="0" w:color="000000"/>
              <w:bottom w:val="single" w:sz="4" w:space="0" w:color="000000"/>
              <w:right w:val="single" w:sz="4" w:space="0" w:color="000000"/>
            </w:tcBorders>
          </w:tcPr>
          <w:p w:rsidR="006109F6" w:rsidRPr="005F6F64" w:rsidRDefault="006109F6" w:rsidP="006109F6">
            <w:pPr>
              <w:widowControl w:val="0"/>
              <w:autoSpaceDE w:val="0"/>
              <w:autoSpaceDN w:val="0"/>
              <w:adjustRightInd w:val="0"/>
              <w:jc w:val="both"/>
              <w:rPr>
                <w:rFonts w:ascii="PT Astra Serif" w:hAnsi="PT Astra Serif"/>
                <w:b/>
                <w:sz w:val="21"/>
                <w:szCs w:val="21"/>
                <w:lang w:eastAsia="ar-SA"/>
              </w:rPr>
            </w:pPr>
            <w:r w:rsidRPr="005F6F64">
              <w:rPr>
                <w:rFonts w:ascii="PT Astra Serif" w:hAnsi="PT Astra Serif"/>
                <w:b/>
                <w:sz w:val="21"/>
                <w:szCs w:val="21"/>
                <w:lang w:eastAsia="ar-SA"/>
              </w:rPr>
              <w:t>Поставщик</w:t>
            </w:r>
          </w:p>
          <w:p w:rsidR="006109F6" w:rsidRPr="005F6F64" w:rsidRDefault="006109F6" w:rsidP="006109F6">
            <w:pPr>
              <w:widowControl w:val="0"/>
              <w:autoSpaceDE w:val="0"/>
              <w:autoSpaceDN w:val="0"/>
              <w:adjustRightInd w:val="0"/>
              <w:jc w:val="both"/>
              <w:rPr>
                <w:rFonts w:ascii="PT Astra Serif" w:hAnsi="PT Astra Serif"/>
                <w:sz w:val="21"/>
                <w:szCs w:val="21"/>
                <w:lang w:eastAsia="ar-SA"/>
              </w:rPr>
            </w:pPr>
          </w:p>
          <w:p w:rsidR="00B218F8" w:rsidRPr="005F6F64" w:rsidRDefault="00B218F8" w:rsidP="00405C72">
            <w:pPr>
              <w:widowControl w:val="0"/>
              <w:autoSpaceDE w:val="0"/>
              <w:autoSpaceDN w:val="0"/>
              <w:adjustRightInd w:val="0"/>
              <w:jc w:val="both"/>
              <w:rPr>
                <w:rFonts w:ascii="PT Astra Serif" w:hAnsi="PT Astra Serif"/>
                <w:b/>
                <w:sz w:val="21"/>
                <w:szCs w:val="21"/>
                <w:lang w:eastAsia="ar-SA"/>
              </w:rPr>
            </w:pPr>
          </w:p>
          <w:p w:rsidR="00B218F8" w:rsidRPr="005F6F64" w:rsidRDefault="00B218F8" w:rsidP="00405C72">
            <w:pPr>
              <w:widowControl w:val="0"/>
              <w:autoSpaceDE w:val="0"/>
              <w:autoSpaceDN w:val="0"/>
              <w:adjustRightInd w:val="0"/>
              <w:jc w:val="both"/>
              <w:rPr>
                <w:rFonts w:ascii="PT Astra Serif" w:hAnsi="PT Astra Serif"/>
                <w:sz w:val="21"/>
                <w:szCs w:val="21"/>
                <w:lang w:eastAsia="ar-SA"/>
              </w:rPr>
            </w:pPr>
          </w:p>
          <w:p w:rsidR="004155A9" w:rsidRPr="005F6F64" w:rsidRDefault="004155A9" w:rsidP="00405C72">
            <w:pPr>
              <w:widowControl w:val="0"/>
              <w:autoSpaceDE w:val="0"/>
              <w:autoSpaceDN w:val="0"/>
              <w:adjustRightInd w:val="0"/>
              <w:jc w:val="both"/>
              <w:rPr>
                <w:rFonts w:ascii="PT Astra Serif" w:hAnsi="PT Astra Serif"/>
                <w:sz w:val="21"/>
                <w:szCs w:val="21"/>
                <w:lang w:eastAsia="ar-SA"/>
              </w:rPr>
            </w:pPr>
          </w:p>
          <w:p w:rsidR="004155A9" w:rsidRPr="005F6F64" w:rsidRDefault="004155A9" w:rsidP="00F87980">
            <w:pPr>
              <w:widowControl w:val="0"/>
              <w:autoSpaceDE w:val="0"/>
              <w:autoSpaceDN w:val="0"/>
              <w:adjustRightInd w:val="0"/>
              <w:jc w:val="both"/>
              <w:rPr>
                <w:rFonts w:ascii="PT Astra Serif" w:hAnsi="PT Astra Serif"/>
                <w:sz w:val="21"/>
                <w:szCs w:val="21"/>
                <w:lang w:val="en-US"/>
              </w:rPr>
            </w:pPr>
          </w:p>
          <w:p w:rsidR="004155A9" w:rsidRPr="005F6F64" w:rsidRDefault="004155A9"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4155A9" w:rsidRPr="005F6F64" w:rsidRDefault="00BD2BD2" w:rsidP="00F87980">
            <w:pPr>
              <w:widowControl w:val="0"/>
              <w:autoSpaceDE w:val="0"/>
              <w:autoSpaceDN w:val="0"/>
              <w:adjustRightInd w:val="0"/>
              <w:jc w:val="both"/>
              <w:rPr>
                <w:rFonts w:ascii="PT Astra Serif" w:hAnsi="PT Astra Serif"/>
                <w:sz w:val="21"/>
                <w:szCs w:val="21"/>
              </w:rPr>
            </w:pPr>
            <w:r w:rsidRPr="005F6F64">
              <w:rPr>
                <w:rFonts w:ascii="PT Astra Serif" w:hAnsi="PT Astra Serif"/>
                <w:sz w:val="21"/>
                <w:szCs w:val="21"/>
              </w:rPr>
              <w:t xml:space="preserve">     </w:t>
            </w:r>
          </w:p>
          <w:p w:rsidR="00BD2BD2" w:rsidRPr="005F6F64" w:rsidRDefault="00BD2BD2" w:rsidP="00F87980">
            <w:pPr>
              <w:widowControl w:val="0"/>
              <w:autoSpaceDE w:val="0"/>
              <w:autoSpaceDN w:val="0"/>
              <w:adjustRightInd w:val="0"/>
              <w:jc w:val="both"/>
              <w:rPr>
                <w:rFonts w:ascii="PT Astra Serif" w:hAnsi="PT Astra Serif"/>
                <w:sz w:val="21"/>
                <w:szCs w:val="21"/>
              </w:rPr>
            </w:pPr>
          </w:p>
          <w:p w:rsidR="00BD2BD2" w:rsidRPr="005F6F64" w:rsidRDefault="00BD2BD2" w:rsidP="00F87980">
            <w:pPr>
              <w:widowControl w:val="0"/>
              <w:autoSpaceDE w:val="0"/>
              <w:autoSpaceDN w:val="0"/>
              <w:adjustRightInd w:val="0"/>
              <w:jc w:val="both"/>
              <w:rPr>
                <w:rFonts w:ascii="PT Astra Serif" w:hAnsi="PT Astra Serif"/>
                <w:sz w:val="21"/>
                <w:szCs w:val="21"/>
              </w:rPr>
            </w:pPr>
          </w:p>
          <w:p w:rsidR="00BD2BD2" w:rsidRPr="005F6F64" w:rsidRDefault="00BD2BD2" w:rsidP="00F87980">
            <w:pPr>
              <w:widowControl w:val="0"/>
              <w:autoSpaceDE w:val="0"/>
              <w:autoSpaceDN w:val="0"/>
              <w:adjustRightInd w:val="0"/>
              <w:jc w:val="both"/>
              <w:rPr>
                <w:rFonts w:ascii="PT Astra Serif" w:hAnsi="PT Astra Serif"/>
                <w:sz w:val="21"/>
                <w:szCs w:val="21"/>
              </w:rPr>
            </w:pPr>
          </w:p>
          <w:p w:rsidR="004155A9" w:rsidRPr="005F6F64" w:rsidRDefault="00131482" w:rsidP="00F87980">
            <w:pPr>
              <w:widowControl w:val="0"/>
              <w:autoSpaceDE w:val="0"/>
              <w:autoSpaceDN w:val="0"/>
              <w:adjustRightInd w:val="0"/>
              <w:jc w:val="both"/>
              <w:rPr>
                <w:rFonts w:ascii="PT Astra Serif" w:hAnsi="PT Astra Serif"/>
                <w:sz w:val="21"/>
                <w:szCs w:val="21"/>
              </w:rPr>
            </w:pPr>
            <w:r w:rsidRPr="005F6F64">
              <w:rPr>
                <w:rFonts w:ascii="PT Astra Serif" w:hAnsi="PT Astra Serif"/>
                <w:sz w:val="21"/>
                <w:szCs w:val="21"/>
              </w:rPr>
              <w:t xml:space="preserve">________________/                  </w:t>
            </w:r>
            <w:r w:rsidR="004155A9" w:rsidRPr="005F6F64">
              <w:rPr>
                <w:rFonts w:ascii="PT Astra Serif" w:hAnsi="PT Astra Serif"/>
                <w:sz w:val="21"/>
                <w:szCs w:val="21"/>
              </w:rPr>
              <w:t>/</w:t>
            </w:r>
          </w:p>
          <w:p w:rsidR="004155A9" w:rsidRPr="005F6F64" w:rsidRDefault="004155A9" w:rsidP="00F87980">
            <w:pPr>
              <w:widowControl w:val="0"/>
              <w:autoSpaceDE w:val="0"/>
              <w:autoSpaceDN w:val="0"/>
              <w:adjustRightInd w:val="0"/>
              <w:jc w:val="both"/>
              <w:rPr>
                <w:rFonts w:ascii="PT Astra Serif" w:hAnsi="PT Astra Serif"/>
                <w:sz w:val="21"/>
                <w:szCs w:val="21"/>
              </w:rPr>
            </w:pPr>
            <w:r w:rsidRPr="005F6F64">
              <w:rPr>
                <w:rFonts w:ascii="PT Astra Serif" w:hAnsi="PT Astra Serif"/>
                <w:sz w:val="21"/>
                <w:szCs w:val="21"/>
              </w:rPr>
              <w:t>М.П.</w:t>
            </w:r>
          </w:p>
        </w:tc>
      </w:tr>
    </w:tbl>
    <w:p w:rsidR="00FB45DE" w:rsidRPr="003203AC" w:rsidRDefault="00FB45DE" w:rsidP="00FB45DE">
      <w:pPr>
        <w:pStyle w:val="aff7"/>
        <w:jc w:val="both"/>
        <w:rPr>
          <w:rFonts w:ascii="PT Astra Serif" w:hAnsi="PT Astra Serif"/>
          <w:b/>
          <w:sz w:val="21"/>
          <w:szCs w:val="21"/>
        </w:rPr>
      </w:pPr>
    </w:p>
    <w:tbl>
      <w:tblPr>
        <w:tblW w:w="0" w:type="auto"/>
        <w:tblLook w:val="01E0" w:firstRow="1" w:lastRow="1" w:firstColumn="1" w:lastColumn="1" w:noHBand="0" w:noVBand="0"/>
      </w:tblPr>
      <w:tblGrid>
        <w:gridCol w:w="4644"/>
        <w:gridCol w:w="5103"/>
      </w:tblGrid>
      <w:tr w:rsidR="00FB45DE" w:rsidRPr="003203AC" w:rsidTr="00405C72">
        <w:tc>
          <w:tcPr>
            <w:tcW w:w="4644" w:type="dxa"/>
          </w:tcPr>
          <w:p w:rsidR="00FB45DE" w:rsidRPr="003203AC" w:rsidRDefault="00FB45DE" w:rsidP="00405C72">
            <w:pPr>
              <w:rPr>
                <w:rFonts w:ascii="PT Astra Serif" w:hAnsi="PT Astra Serif"/>
                <w:sz w:val="21"/>
                <w:szCs w:val="21"/>
              </w:rPr>
            </w:pPr>
          </w:p>
        </w:tc>
        <w:tc>
          <w:tcPr>
            <w:tcW w:w="5103" w:type="dxa"/>
          </w:tcPr>
          <w:p w:rsidR="00FB45DE" w:rsidRPr="003203AC" w:rsidRDefault="00FB45DE" w:rsidP="00405C72">
            <w:pPr>
              <w:pStyle w:val="aff7"/>
              <w:rPr>
                <w:rFonts w:ascii="PT Astra Serif" w:hAnsi="PT Astra Serif"/>
                <w:sz w:val="21"/>
                <w:szCs w:val="21"/>
              </w:rPr>
            </w:pPr>
          </w:p>
        </w:tc>
      </w:tr>
    </w:tbl>
    <w:p w:rsidR="0029167C" w:rsidRPr="003203AC" w:rsidRDefault="0029167C" w:rsidP="00FB45DE">
      <w:pPr>
        <w:pStyle w:val="aff7"/>
        <w:ind w:left="6096"/>
        <w:jc w:val="center"/>
        <w:rPr>
          <w:rFonts w:ascii="PT Astra Serif" w:hAnsi="PT Astra Serif"/>
          <w:sz w:val="21"/>
          <w:szCs w:val="21"/>
        </w:rPr>
      </w:pPr>
      <w:bookmarkStart w:id="1" w:name="_Toc191962030"/>
      <w:bookmarkStart w:id="2" w:name="_Toc222743866"/>
      <w:bookmarkEnd w:id="1"/>
      <w:bookmarkEnd w:id="2"/>
    </w:p>
    <w:p w:rsidR="0029167C" w:rsidRPr="003203AC" w:rsidRDefault="0029167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6109F6" w:rsidRDefault="0045719C" w:rsidP="0045719C">
      <w:pPr>
        <w:pStyle w:val="aff7"/>
        <w:rPr>
          <w:rFonts w:ascii="PT Astra Serif" w:hAnsi="PT Astra Serif"/>
          <w:sz w:val="21"/>
          <w:szCs w:val="21"/>
        </w:rPr>
      </w:pPr>
      <w:r>
        <w:rPr>
          <w:rFonts w:ascii="PT Astra Serif" w:hAnsi="PT Astra Serif"/>
          <w:sz w:val="21"/>
          <w:szCs w:val="21"/>
        </w:rPr>
        <w:t xml:space="preserve">                                                                                                                                       </w:t>
      </w: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4778F8" w:rsidRDefault="006109F6" w:rsidP="0045719C">
      <w:pPr>
        <w:pStyle w:val="aff7"/>
        <w:rPr>
          <w:rFonts w:ascii="PT Astra Serif" w:hAnsi="PT Astra Serif"/>
          <w:sz w:val="21"/>
          <w:szCs w:val="21"/>
        </w:rPr>
      </w:pPr>
      <w:r>
        <w:rPr>
          <w:rFonts w:ascii="PT Astra Serif" w:hAnsi="PT Astra Serif"/>
          <w:sz w:val="21"/>
          <w:szCs w:val="21"/>
        </w:rPr>
        <w:t xml:space="preserve">                                                                                                                                         </w:t>
      </w:r>
      <w:r w:rsidR="0045719C">
        <w:rPr>
          <w:rFonts w:ascii="PT Astra Serif" w:hAnsi="PT Astra Serif"/>
          <w:sz w:val="21"/>
          <w:szCs w:val="21"/>
        </w:rPr>
        <w:t xml:space="preserve">     </w:t>
      </w:r>
    </w:p>
    <w:p w:rsidR="004778F8" w:rsidRDefault="004778F8" w:rsidP="0045719C">
      <w:pPr>
        <w:pStyle w:val="aff7"/>
        <w:rPr>
          <w:rFonts w:ascii="PT Astra Serif" w:hAnsi="PT Astra Serif"/>
          <w:sz w:val="21"/>
          <w:szCs w:val="21"/>
        </w:rPr>
      </w:pPr>
    </w:p>
    <w:p w:rsidR="00D73851" w:rsidRDefault="004778F8" w:rsidP="0045719C">
      <w:pPr>
        <w:pStyle w:val="aff7"/>
        <w:rPr>
          <w:rFonts w:ascii="PT Astra Serif" w:hAnsi="PT Astra Serif"/>
          <w:sz w:val="21"/>
          <w:szCs w:val="21"/>
        </w:rPr>
      </w:pPr>
      <w:r>
        <w:rPr>
          <w:rFonts w:ascii="PT Astra Serif" w:hAnsi="PT Astra Serif"/>
          <w:sz w:val="21"/>
          <w:szCs w:val="21"/>
        </w:rPr>
        <w:t xml:space="preserve">                                                                                                                                            </w:t>
      </w:r>
    </w:p>
    <w:p w:rsidR="00D73851" w:rsidRDefault="00D73851" w:rsidP="0045719C">
      <w:pPr>
        <w:pStyle w:val="aff7"/>
        <w:rPr>
          <w:rFonts w:ascii="PT Astra Serif" w:hAnsi="PT Astra Serif"/>
          <w:sz w:val="21"/>
          <w:szCs w:val="21"/>
        </w:rPr>
      </w:pPr>
    </w:p>
    <w:p w:rsidR="00D73851" w:rsidRDefault="00D73851" w:rsidP="0045719C">
      <w:pPr>
        <w:pStyle w:val="aff7"/>
        <w:rPr>
          <w:rFonts w:ascii="PT Astra Serif" w:hAnsi="PT Astra Serif"/>
          <w:sz w:val="21"/>
          <w:szCs w:val="21"/>
        </w:rPr>
      </w:pPr>
    </w:p>
    <w:p w:rsidR="00D73851" w:rsidRDefault="00D73851" w:rsidP="0045719C">
      <w:pPr>
        <w:pStyle w:val="aff7"/>
        <w:rPr>
          <w:rFonts w:ascii="PT Astra Serif" w:hAnsi="PT Astra Serif"/>
          <w:sz w:val="21"/>
          <w:szCs w:val="21"/>
        </w:rPr>
      </w:pPr>
    </w:p>
    <w:p w:rsidR="00131482" w:rsidRPr="00131482" w:rsidRDefault="00131482" w:rsidP="00BD2BD2">
      <w:pPr>
        <w:keepNext/>
        <w:keepLines/>
        <w:rPr>
          <w:rFonts w:ascii="PT Astra Serif" w:hAnsi="PT Astra Serif"/>
          <w:sz w:val="18"/>
          <w:szCs w:val="18"/>
        </w:rPr>
      </w:pPr>
    </w:p>
    <w:p w:rsidR="00131482" w:rsidRPr="00131482" w:rsidRDefault="00131482" w:rsidP="00131482">
      <w:pPr>
        <w:keepNext/>
        <w:keepLines/>
        <w:ind w:firstLine="5954"/>
        <w:jc w:val="both"/>
        <w:rPr>
          <w:rFonts w:ascii="PT Astra Serif" w:hAnsi="PT Astra Serif"/>
          <w:sz w:val="22"/>
          <w:szCs w:val="22"/>
        </w:rPr>
      </w:pPr>
    </w:p>
    <w:p w:rsidR="0037423A" w:rsidRDefault="00131482" w:rsidP="00131482">
      <w:pPr>
        <w:rPr>
          <w:rFonts w:ascii="PT Astra Serif" w:eastAsia="Calibri" w:hAnsi="PT Astra Serif"/>
          <w:sz w:val="21"/>
          <w:szCs w:val="21"/>
          <w:lang w:eastAsia="en-US"/>
        </w:rPr>
      </w:pPr>
      <w:r w:rsidRPr="00131482">
        <w:rPr>
          <w:rFonts w:ascii="PT Astra Serif" w:eastAsia="Calibri" w:hAnsi="PT Astra Serif"/>
          <w:sz w:val="21"/>
          <w:szCs w:val="21"/>
          <w:lang w:eastAsia="en-US"/>
        </w:rPr>
        <w:t xml:space="preserve">                                                                                                                                               </w:t>
      </w:r>
    </w:p>
    <w:p w:rsidR="0037423A" w:rsidRDefault="0037423A" w:rsidP="00131482">
      <w:pPr>
        <w:rPr>
          <w:rFonts w:ascii="PT Astra Serif" w:eastAsia="Calibri" w:hAnsi="PT Astra Serif"/>
          <w:sz w:val="21"/>
          <w:szCs w:val="21"/>
          <w:lang w:eastAsia="en-US"/>
        </w:rPr>
      </w:pPr>
    </w:p>
    <w:p w:rsidR="00131482" w:rsidRPr="00131482" w:rsidRDefault="0037423A" w:rsidP="00131482">
      <w:pPr>
        <w:rPr>
          <w:rFonts w:ascii="PT Astra Serif" w:eastAsia="Calibri" w:hAnsi="PT Astra Serif"/>
          <w:sz w:val="21"/>
          <w:szCs w:val="21"/>
          <w:lang w:eastAsia="en-US"/>
        </w:rPr>
      </w:pPr>
      <w:r w:rsidRPr="00FE47A8">
        <w:rPr>
          <w:rFonts w:ascii="PT Astra Serif" w:eastAsia="Calibri" w:hAnsi="PT Astra Serif"/>
          <w:sz w:val="21"/>
          <w:szCs w:val="21"/>
          <w:lang w:eastAsia="en-US"/>
        </w:rPr>
        <w:t xml:space="preserve">                                                                                                                                         </w:t>
      </w:r>
      <w:r w:rsidR="00131482" w:rsidRPr="00131482">
        <w:rPr>
          <w:rFonts w:ascii="PT Astra Serif" w:eastAsia="Calibri" w:hAnsi="PT Astra Serif"/>
          <w:sz w:val="21"/>
          <w:szCs w:val="21"/>
          <w:lang w:eastAsia="en-US"/>
        </w:rPr>
        <w:t>Приложение № 1</w:t>
      </w:r>
    </w:p>
    <w:p w:rsidR="00131482" w:rsidRPr="00131482" w:rsidRDefault="00131482" w:rsidP="00131482">
      <w:pPr>
        <w:ind w:left="6096"/>
        <w:jc w:val="center"/>
        <w:rPr>
          <w:rFonts w:ascii="PT Astra Serif" w:eastAsia="Calibri" w:hAnsi="PT Astra Serif"/>
          <w:sz w:val="21"/>
          <w:szCs w:val="21"/>
          <w:lang w:eastAsia="en-US"/>
        </w:rPr>
      </w:pPr>
      <w:r w:rsidRPr="00131482">
        <w:rPr>
          <w:rFonts w:ascii="PT Astra Serif" w:eastAsia="Calibri" w:hAnsi="PT Astra Serif"/>
          <w:sz w:val="21"/>
          <w:szCs w:val="21"/>
          <w:lang w:eastAsia="en-US"/>
        </w:rPr>
        <w:t>к Государственному контракту</w:t>
      </w:r>
    </w:p>
    <w:p w:rsidR="00131482" w:rsidRPr="00131482" w:rsidRDefault="00131482" w:rsidP="00131482">
      <w:pPr>
        <w:ind w:left="6096"/>
        <w:jc w:val="center"/>
        <w:rPr>
          <w:rFonts w:ascii="PT Astra Serif" w:eastAsia="Calibri" w:hAnsi="PT Astra Serif"/>
          <w:sz w:val="21"/>
          <w:szCs w:val="21"/>
          <w:lang w:eastAsia="en-US"/>
        </w:rPr>
      </w:pPr>
      <w:r w:rsidRPr="00131482">
        <w:rPr>
          <w:rFonts w:ascii="PT Astra Serif" w:eastAsia="Calibri" w:hAnsi="PT Astra Serif"/>
          <w:sz w:val="21"/>
          <w:szCs w:val="21"/>
          <w:lang w:eastAsia="en-US"/>
        </w:rPr>
        <w:t>№____от «____» ___________ 2026 г.</w:t>
      </w:r>
    </w:p>
    <w:p w:rsidR="00131482" w:rsidRPr="00131482" w:rsidRDefault="00131482" w:rsidP="00131482">
      <w:pPr>
        <w:ind w:firstLine="708"/>
        <w:jc w:val="center"/>
        <w:rPr>
          <w:rFonts w:ascii="PT Astra Serif" w:eastAsia="Calibri" w:hAnsi="PT Astra Serif"/>
          <w:b/>
          <w:sz w:val="21"/>
          <w:szCs w:val="21"/>
          <w:lang w:eastAsia="en-US"/>
        </w:rPr>
      </w:pPr>
    </w:p>
    <w:p w:rsidR="00131482" w:rsidRPr="00131482" w:rsidRDefault="00131482" w:rsidP="00131482">
      <w:pPr>
        <w:ind w:right="106"/>
        <w:contextualSpacing/>
        <w:jc w:val="center"/>
        <w:rPr>
          <w:rFonts w:ascii="PT Astra Serif" w:hAnsi="PT Astra Serif"/>
          <w:b/>
          <w:color w:val="000000"/>
          <w:sz w:val="21"/>
          <w:szCs w:val="21"/>
        </w:rPr>
      </w:pPr>
      <w:r w:rsidRPr="00FE47A8">
        <w:rPr>
          <w:rFonts w:ascii="PT Astra Serif" w:hAnsi="PT Astra Serif"/>
          <w:b/>
          <w:color w:val="000000"/>
          <w:sz w:val="21"/>
          <w:szCs w:val="21"/>
        </w:rPr>
        <w:t>Т</w:t>
      </w:r>
      <w:r w:rsidRPr="00131482">
        <w:rPr>
          <w:rFonts w:ascii="PT Astra Serif" w:hAnsi="PT Astra Serif"/>
          <w:b/>
          <w:color w:val="000000"/>
          <w:sz w:val="21"/>
          <w:szCs w:val="21"/>
        </w:rPr>
        <w:t>ехническое задание</w:t>
      </w:r>
    </w:p>
    <w:p w:rsidR="00131482" w:rsidRPr="00131482" w:rsidRDefault="00131482" w:rsidP="00131482">
      <w:pPr>
        <w:ind w:right="-1" w:firstLine="567"/>
        <w:contextualSpacing/>
        <w:jc w:val="center"/>
        <w:rPr>
          <w:rFonts w:ascii="PT Astra Serif" w:hAnsi="PT Astra Serif"/>
          <w:color w:val="000000"/>
          <w:sz w:val="21"/>
          <w:szCs w:val="21"/>
        </w:rPr>
      </w:pPr>
      <w:r w:rsidRPr="00131482">
        <w:rPr>
          <w:rFonts w:ascii="PT Astra Serif" w:hAnsi="PT Astra Serif"/>
          <w:color w:val="000000"/>
          <w:sz w:val="21"/>
          <w:szCs w:val="21"/>
        </w:rPr>
        <w:t>на выполнение работ по изготовлению технического плана на объект недвижимого имущества</w:t>
      </w:r>
      <w:r w:rsidRPr="00131482">
        <w:rPr>
          <w:rFonts w:ascii="PT Astra Serif" w:hAnsi="PT Astra Serif"/>
          <w:color w:val="333333"/>
          <w:sz w:val="21"/>
          <w:szCs w:val="21"/>
          <w:shd w:val="clear" w:color="auto" w:fill="FFFFFF"/>
        </w:rPr>
        <w:t xml:space="preserve"> </w:t>
      </w:r>
      <w:r w:rsidRPr="00131482">
        <w:rPr>
          <w:rFonts w:ascii="PT Astra Serif" w:hAnsi="PT Astra Serif"/>
          <w:color w:val="333333"/>
          <w:sz w:val="21"/>
          <w:szCs w:val="21"/>
          <w:shd w:val="clear" w:color="auto" w:fill="FFFFFF" w:themeFill="background1"/>
        </w:rPr>
        <w:t xml:space="preserve">ФКУ </w:t>
      </w:r>
      <w:r w:rsidR="00D66188">
        <w:rPr>
          <w:rFonts w:ascii="PT Astra Serif" w:hAnsi="PT Astra Serif"/>
          <w:color w:val="333333"/>
          <w:sz w:val="21"/>
          <w:szCs w:val="21"/>
          <w:shd w:val="clear" w:color="auto" w:fill="FFFFFF" w:themeFill="background1"/>
        </w:rPr>
        <w:t xml:space="preserve">   </w:t>
      </w:r>
      <w:r w:rsidRPr="00131482">
        <w:rPr>
          <w:rFonts w:ascii="PT Astra Serif" w:hAnsi="PT Astra Serif"/>
          <w:color w:val="333333"/>
          <w:sz w:val="21"/>
          <w:szCs w:val="21"/>
          <w:shd w:val="clear" w:color="auto" w:fill="FFFFFF" w:themeFill="background1"/>
        </w:rPr>
        <w:t>КП-8 УФСИН России по Республике Башкортостан</w:t>
      </w:r>
      <w:r w:rsidRPr="00131482">
        <w:rPr>
          <w:rFonts w:ascii="PT Astra Serif" w:hAnsi="PT Astra Serif"/>
          <w:color w:val="000000"/>
          <w:sz w:val="21"/>
          <w:szCs w:val="21"/>
        </w:rPr>
        <w:t xml:space="preserve"> по адресу: </w:t>
      </w:r>
    </w:p>
    <w:p w:rsidR="00131482" w:rsidRPr="00131482" w:rsidRDefault="00131482" w:rsidP="00131482">
      <w:pPr>
        <w:contextualSpacing/>
        <w:jc w:val="center"/>
        <w:rPr>
          <w:rFonts w:ascii="PT Astra Serif" w:hAnsi="PT Astra Serif"/>
          <w:color w:val="000000"/>
          <w:sz w:val="21"/>
          <w:szCs w:val="21"/>
        </w:rPr>
      </w:pPr>
      <w:r w:rsidRPr="00131482">
        <w:rPr>
          <w:rFonts w:ascii="PT Astra Serif" w:hAnsi="PT Astra Serif"/>
          <w:color w:val="000000"/>
          <w:sz w:val="21"/>
          <w:szCs w:val="21"/>
        </w:rPr>
        <w:t xml:space="preserve">453102, Республика Башкортостан, г. Стерлитамак, ул. Гайдара, </w:t>
      </w:r>
      <w:proofErr w:type="spellStart"/>
      <w:r w:rsidRPr="00131482">
        <w:rPr>
          <w:rFonts w:ascii="PT Astra Serif" w:hAnsi="PT Astra Serif"/>
          <w:color w:val="000000"/>
          <w:sz w:val="21"/>
          <w:szCs w:val="21"/>
        </w:rPr>
        <w:t>влд</w:t>
      </w:r>
      <w:proofErr w:type="spellEnd"/>
      <w:r w:rsidRPr="00131482">
        <w:rPr>
          <w:rFonts w:ascii="PT Astra Serif" w:hAnsi="PT Astra Serif"/>
          <w:color w:val="000000"/>
          <w:sz w:val="21"/>
          <w:szCs w:val="21"/>
        </w:rPr>
        <w:t xml:space="preserve">. 4  </w:t>
      </w:r>
    </w:p>
    <w:p w:rsidR="00131482" w:rsidRPr="00131482" w:rsidRDefault="00131482" w:rsidP="00131482">
      <w:pPr>
        <w:contextualSpacing/>
        <w:jc w:val="center"/>
        <w:rPr>
          <w:rFonts w:ascii="PT Astra Serif" w:hAnsi="PT Astra Serif"/>
          <w:color w:val="000000"/>
          <w:sz w:val="21"/>
          <w:szCs w:val="21"/>
        </w:rPr>
      </w:pP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bCs/>
          <w:sz w:val="21"/>
          <w:szCs w:val="21"/>
        </w:rPr>
        <w:t xml:space="preserve">           1.Наименование объекта закупки: </w:t>
      </w:r>
      <w:r w:rsidRPr="00131482">
        <w:rPr>
          <w:sz w:val="21"/>
          <w:szCs w:val="21"/>
          <w:shd w:val="clear" w:color="auto" w:fill="FFFFFF"/>
        </w:rPr>
        <w:t>Прочая закупка услуг (оказание услуг  по проведению  кадастровых работ с изготовлением технического плана) для нужд ФКУ КП-8 УФСИН России по Республике Башкортостан.</w:t>
      </w:r>
    </w:p>
    <w:p w:rsidR="00131482" w:rsidRPr="00131482" w:rsidRDefault="00131482" w:rsidP="00131482">
      <w:pPr>
        <w:widowControl w:val="0"/>
        <w:tabs>
          <w:tab w:val="left" w:pos="-284"/>
        </w:tabs>
        <w:autoSpaceDE w:val="0"/>
        <w:snapToGrid w:val="0"/>
        <w:jc w:val="both"/>
        <w:rPr>
          <w:sz w:val="21"/>
          <w:szCs w:val="21"/>
          <w:shd w:val="clear" w:color="auto" w:fill="FFFFFF"/>
        </w:rPr>
      </w:pPr>
    </w:p>
    <w:tbl>
      <w:tblPr>
        <w:tblStyle w:val="afd"/>
        <w:tblW w:w="0" w:type="auto"/>
        <w:tblLook w:val="04A0" w:firstRow="1" w:lastRow="0" w:firstColumn="1" w:lastColumn="0" w:noHBand="0" w:noVBand="1"/>
      </w:tblPr>
      <w:tblGrid>
        <w:gridCol w:w="921"/>
        <w:gridCol w:w="3559"/>
        <w:gridCol w:w="1831"/>
        <w:gridCol w:w="1629"/>
        <w:gridCol w:w="1180"/>
        <w:gridCol w:w="1161"/>
      </w:tblGrid>
      <w:tr w:rsidR="0037423A" w:rsidRPr="00FE47A8" w:rsidTr="0037423A">
        <w:tc>
          <w:tcPr>
            <w:tcW w:w="921"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 xml:space="preserve">№ </w:t>
            </w:r>
            <w:proofErr w:type="gramStart"/>
            <w:r w:rsidRPr="00131482">
              <w:rPr>
                <w:sz w:val="21"/>
                <w:szCs w:val="21"/>
                <w:shd w:val="clear" w:color="auto" w:fill="FFFFFF"/>
              </w:rPr>
              <w:t>п</w:t>
            </w:r>
            <w:proofErr w:type="gramEnd"/>
            <w:r w:rsidRPr="00131482">
              <w:rPr>
                <w:sz w:val="21"/>
                <w:szCs w:val="21"/>
                <w:shd w:val="clear" w:color="auto" w:fill="FFFFFF"/>
              </w:rPr>
              <w:t>/п</w:t>
            </w:r>
          </w:p>
        </w:tc>
        <w:tc>
          <w:tcPr>
            <w:tcW w:w="3559" w:type="dxa"/>
          </w:tcPr>
          <w:p w:rsidR="00131482" w:rsidRPr="00131482" w:rsidRDefault="00131482" w:rsidP="00131482">
            <w:pPr>
              <w:widowControl w:val="0"/>
              <w:tabs>
                <w:tab w:val="left" w:pos="-284"/>
              </w:tabs>
              <w:autoSpaceDE w:val="0"/>
              <w:snapToGrid w:val="0"/>
              <w:jc w:val="center"/>
              <w:rPr>
                <w:sz w:val="21"/>
                <w:szCs w:val="21"/>
                <w:shd w:val="clear" w:color="auto" w:fill="FFFFFF"/>
              </w:rPr>
            </w:pPr>
            <w:r w:rsidRPr="00131482">
              <w:rPr>
                <w:sz w:val="21"/>
                <w:szCs w:val="21"/>
                <w:shd w:val="clear" w:color="auto" w:fill="FFFFFF"/>
              </w:rPr>
              <w:t>Наименование работ</w:t>
            </w:r>
          </w:p>
        </w:tc>
        <w:tc>
          <w:tcPr>
            <w:tcW w:w="1831" w:type="dxa"/>
          </w:tcPr>
          <w:p w:rsidR="00131482" w:rsidRPr="00131482" w:rsidRDefault="00131482" w:rsidP="00131482">
            <w:pPr>
              <w:widowControl w:val="0"/>
              <w:tabs>
                <w:tab w:val="left" w:pos="-284"/>
              </w:tabs>
              <w:autoSpaceDE w:val="0"/>
              <w:snapToGrid w:val="0"/>
              <w:jc w:val="center"/>
              <w:rPr>
                <w:sz w:val="21"/>
                <w:szCs w:val="21"/>
                <w:shd w:val="clear" w:color="auto" w:fill="FFFFFF"/>
              </w:rPr>
            </w:pPr>
            <w:proofErr w:type="spellStart"/>
            <w:r w:rsidRPr="00131482">
              <w:rPr>
                <w:sz w:val="21"/>
                <w:szCs w:val="21"/>
                <w:shd w:val="clear" w:color="auto" w:fill="FFFFFF"/>
              </w:rPr>
              <w:t>Ед</w:t>
            </w:r>
            <w:proofErr w:type="gramStart"/>
            <w:r w:rsidRPr="00131482">
              <w:rPr>
                <w:sz w:val="21"/>
                <w:szCs w:val="21"/>
                <w:shd w:val="clear" w:color="auto" w:fill="FFFFFF"/>
              </w:rPr>
              <w:t>.и</w:t>
            </w:r>
            <w:proofErr w:type="gramEnd"/>
            <w:r w:rsidRPr="00131482">
              <w:rPr>
                <w:sz w:val="21"/>
                <w:szCs w:val="21"/>
                <w:shd w:val="clear" w:color="auto" w:fill="FFFFFF"/>
              </w:rPr>
              <w:t>зм</w:t>
            </w:r>
            <w:proofErr w:type="spellEnd"/>
            <w:r w:rsidRPr="00131482">
              <w:rPr>
                <w:sz w:val="21"/>
                <w:szCs w:val="21"/>
                <w:shd w:val="clear" w:color="auto" w:fill="FFFFFF"/>
              </w:rPr>
              <w:t>.</w:t>
            </w:r>
          </w:p>
        </w:tc>
        <w:tc>
          <w:tcPr>
            <w:tcW w:w="1629"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Количество</w:t>
            </w:r>
          </w:p>
        </w:tc>
        <w:tc>
          <w:tcPr>
            <w:tcW w:w="1180"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Сумма за единицу, руб.</w:t>
            </w:r>
          </w:p>
        </w:tc>
        <w:tc>
          <w:tcPr>
            <w:tcW w:w="1161"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Сумма, всег</w:t>
            </w:r>
            <w:proofErr w:type="gramStart"/>
            <w:r w:rsidRPr="00131482">
              <w:rPr>
                <w:sz w:val="21"/>
                <w:szCs w:val="21"/>
                <w:shd w:val="clear" w:color="auto" w:fill="FFFFFF"/>
              </w:rPr>
              <w:t>о(</w:t>
            </w:r>
            <w:proofErr w:type="gramEnd"/>
            <w:r w:rsidRPr="00131482">
              <w:rPr>
                <w:sz w:val="21"/>
                <w:szCs w:val="21"/>
                <w:shd w:val="clear" w:color="auto" w:fill="FFFFFF"/>
              </w:rPr>
              <w:t>с НДС, без НДС)</w:t>
            </w:r>
          </w:p>
        </w:tc>
      </w:tr>
      <w:tr w:rsidR="0037423A" w:rsidRPr="00FE47A8" w:rsidTr="0037423A">
        <w:tc>
          <w:tcPr>
            <w:tcW w:w="921"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1</w:t>
            </w:r>
          </w:p>
        </w:tc>
        <w:tc>
          <w:tcPr>
            <w:tcW w:w="3559"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Оказание услуг  по проведению  кадастровых работ с изготовлением технического плана</w:t>
            </w:r>
          </w:p>
        </w:tc>
        <w:tc>
          <w:tcPr>
            <w:tcW w:w="1831" w:type="dxa"/>
          </w:tcPr>
          <w:p w:rsidR="00131482" w:rsidRPr="00131482" w:rsidRDefault="00131482" w:rsidP="00131482">
            <w:pPr>
              <w:widowControl w:val="0"/>
              <w:tabs>
                <w:tab w:val="left" w:pos="-284"/>
              </w:tabs>
              <w:autoSpaceDE w:val="0"/>
              <w:snapToGrid w:val="0"/>
              <w:jc w:val="center"/>
              <w:rPr>
                <w:sz w:val="21"/>
                <w:szCs w:val="21"/>
                <w:shd w:val="clear" w:color="auto" w:fill="FFFFFF"/>
              </w:rPr>
            </w:pPr>
            <w:proofErr w:type="spellStart"/>
            <w:r w:rsidRPr="00131482">
              <w:rPr>
                <w:sz w:val="21"/>
                <w:szCs w:val="21"/>
                <w:shd w:val="clear" w:color="auto" w:fill="FFFFFF"/>
              </w:rPr>
              <w:t>Усл.ед</w:t>
            </w:r>
            <w:proofErr w:type="spellEnd"/>
            <w:r w:rsidRPr="00131482">
              <w:rPr>
                <w:sz w:val="21"/>
                <w:szCs w:val="21"/>
                <w:shd w:val="clear" w:color="auto" w:fill="FFFFFF"/>
              </w:rPr>
              <w:t>.</w:t>
            </w:r>
          </w:p>
        </w:tc>
        <w:tc>
          <w:tcPr>
            <w:tcW w:w="1629" w:type="dxa"/>
          </w:tcPr>
          <w:p w:rsidR="00131482" w:rsidRPr="00131482" w:rsidRDefault="00274789" w:rsidP="00131482">
            <w:pPr>
              <w:widowControl w:val="0"/>
              <w:tabs>
                <w:tab w:val="left" w:pos="-284"/>
              </w:tabs>
              <w:autoSpaceDE w:val="0"/>
              <w:snapToGrid w:val="0"/>
              <w:jc w:val="both"/>
              <w:rPr>
                <w:sz w:val="21"/>
                <w:szCs w:val="21"/>
                <w:shd w:val="clear" w:color="auto" w:fill="FFFFFF"/>
              </w:rPr>
            </w:pPr>
            <w:r>
              <w:rPr>
                <w:sz w:val="21"/>
                <w:szCs w:val="21"/>
                <w:shd w:val="clear" w:color="auto" w:fill="FFFFFF"/>
              </w:rPr>
              <w:t>1</w:t>
            </w:r>
          </w:p>
        </w:tc>
        <w:tc>
          <w:tcPr>
            <w:tcW w:w="1180" w:type="dxa"/>
          </w:tcPr>
          <w:p w:rsidR="00131482" w:rsidRPr="00131482" w:rsidRDefault="00131482" w:rsidP="00131482">
            <w:pPr>
              <w:widowControl w:val="0"/>
              <w:tabs>
                <w:tab w:val="left" w:pos="-284"/>
              </w:tabs>
              <w:autoSpaceDE w:val="0"/>
              <w:snapToGrid w:val="0"/>
              <w:jc w:val="both"/>
              <w:rPr>
                <w:sz w:val="21"/>
                <w:szCs w:val="21"/>
                <w:shd w:val="clear" w:color="auto" w:fill="FFFFFF"/>
              </w:rPr>
            </w:pPr>
          </w:p>
        </w:tc>
        <w:tc>
          <w:tcPr>
            <w:tcW w:w="1161" w:type="dxa"/>
          </w:tcPr>
          <w:p w:rsidR="00131482" w:rsidRPr="00131482" w:rsidRDefault="00131482" w:rsidP="00131482">
            <w:pPr>
              <w:widowControl w:val="0"/>
              <w:tabs>
                <w:tab w:val="left" w:pos="-284"/>
              </w:tabs>
              <w:autoSpaceDE w:val="0"/>
              <w:snapToGrid w:val="0"/>
              <w:jc w:val="both"/>
              <w:rPr>
                <w:sz w:val="21"/>
                <w:szCs w:val="21"/>
                <w:shd w:val="clear" w:color="auto" w:fill="FFFFFF"/>
              </w:rPr>
            </w:pPr>
          </w:p>
        </w:tc>
      </w:tr>
    </w:tbl>
    <w:p w:rsidR="0037423A" w:rsidRPr="00131482" w:rsidRDefault="0037423A" w:rsidP="0037423A">
      <w:pPr>
        <w:keepNext/>
        <w:keepLines/>
        <w:tabs>
          <w:tab w:val="left" w:pos="3345"/>
        </w:tabs>
        <w:overflowPunct w:val="0"/>
        <w:autoSpaceDE w:val="0"/>
        <w:autoSpaceDN w:val="0"/>
        <w:adjustRightInd w:val="0"/>
        <w:textAlignment w:val="baseline"/>
        <w:rPr>
          <w:rFonts w:ascii="PT Astra Serif" w:hAnsi="PT Astra Serif"/>
          <w:b/>
          <w:sz w:val="21"/>
          <w:szCs w:val="21"/>
        </w:rPr>
      </w:pPr>
      <w:r w:rsidRPr="00131482">
        <w:rPr>
          <w:rFonts w:ascii="PT Astra Serif" w:hAnsi="PT Astra Serif"/>
          <w:b/>
          <w:sz w:val="21"/>
          <w:szCs w:val="21"/>
        </w:rPr>
        <w:t>Итого на общую сумму: </w:t>
      </w:r>
      <w:r w:rsidRPr="00131482">
        <w:rPr>
          <w:rFonts w:ascii="PT Astra Serif" w:eastAsiaTheme="minorEastAsia" w:hAnsi="PT Astra Serif" w:cstheme="minorBidi"/>
          <w:b/>
          <w:sz w:val="21"/>
          <w:szCs w:val="21"/>
          <w:shd w:val="clear" w:color="auto" w:fill="FFFFFF"/>
        </w:rPr>
        <w:t xml:space="preserve">                                 рублей</w:t>
      </w:r>
      <w:r w:rsidRPr="00131482">
        <w:rPr>
          <w:rFonts w:ascii="PT Astra Serif" w:hAnsi="PT Astra Serif"/>
          <w:b/>
          <w:sz w:val="21"/>
          <w:szCs w:val="21"/>
        </w:rPr>
        <w:t>.</w:t>
      </w:r>
    </w:p>
    <w:p w:rsidR="0037423A" w:rsidRPr="00FE47A8" w:rsidRDefault="0037423A" w:rsidP="00131482">
      <w:pPr>
        <w:widowControl w:val="0"/>
        <w:tabs>
          <w:tab w:val="left" w:pos="-284"/>
        </w:tabs>
        <w:autoSpaceDE w:val="0"/>
        <w:snapToGrid w:val="0"/>
        <w:jc w:val="both"/>
        <w:rPr>
          <w:b/>
          <w:sz w:val="21"/>
          <w:szCs w:val="21"/>
          <w:shd w:val="clear" w:color="auto" w:fill="FFFFFF"/>
        </w:rPr>
      </w:pPr>
      <w:bookmarkStart w:id="3" w:name="_GoBack"/>
      <w:bookmarkEnd w:id="3"/>
    </w:p>
    <w:p w:rsidR="0037423A" w:rsidRPr="00FE47A8" w:rsidRDefault="0037423A" w:rsidP="00131482">
      <w:pPr>
        <w:widowControl w:val="0"/>
        <w:tabs>
          <w:tab w:val="left" w:pos="-284"/>
        </w:tabs>
        <w:autoSpaceDE w:val="0"/>
        <w:snapToGrid w:val="0"/>
        <w:jc w:val="both"/>
        <w:rPr>
          <w:b/>
          <w:sz w:val="21"/>
          <w:szCs w:val="21"/>
          <w:shd w:val="clear" w:color="auto" w:fill="FFFFFF"/>
        </w:rPr>
      </w:pPr>
    </w:p>
    <w:p w:rsidR="0037423A" w:rsidRPr="00FE47A8" w:rsidRDefault="0037423A" w:rsidP="00131482">
      <w:pPr>
        <w:widowControl w:val="0"/>
        <w:tabs>
          <w:tab w:val="left" w:pos="-284"/>
        </w:tabs>
        <w:autoSpaceDE w:val="0"/>
        <w:snapToGrid w:val="0"/>
        <w:jc w:val="both"/>
        <w:rPr>
          <w:b/>
          <w:sz w:val="21"/>
          <w:szCs w:val="21"/>
          <w:shd w:val="clear" w:color="auto" w:fill="FFFFFF"/>
        </w:rPr>
      </w:pPr>
    </w:p>
    <w:p w:rsidR="00131482" w:rsidRPr="00131482" w:rsidRDefault="00131482" w:rsidP="00131482">
      <w:pPr>
        <w:widowControl w:val="0"/>
        <w:tabs>
          <w:tab w:val="left" w:pos="-284"/>
        </w:tabs>
        <w:autoSpaceDE w:val="0"/>
        <w:snapToGrid w:val="0"/>
        <w:jc w:val="both"/>
        <w:rPr>
          <w:b/>
          <w:sz w:val="21"/>
          <w:szCs w:val="21"/>
          <w:shd w:val="clear" w:color="auto" w:fill="FFFFFF"/>
        </w:rPr>
      </w:pPr>
      <w:r w:rsidRPr="00131482">
        <w:rPr>
          <w:b/>
          <w:sz w:val="21"/>
          <w:szCs w:val="21"/>
          <w:shd w:val="clear" w:color="auto" w:fill="FFFFFF"/>
        </w:rPr>
        <w:t>Характеристика объектов недвижимости:</w:t>
      </w:r>
    </w:p>
    <w:p w:rsidR="00131482" w:rsidRPr="00131482" w:rsidRDefault="00131482" w:rsidP="00131482">
      <w:pPr>
        <w:widowControl w:val="0"/>
        <w:tabs>
          <w:tab w:val="left" w:pos="-284"/>
        </w:tabs>
        <w:autoSpaceDE w:val="0"/>
        <w:snapToGrid w:val="0"/>
        <w:jc w:val="both"/>
        <w:rPr>
          <w:b/>
          <w:sz w:val="21"/>
          <w:szCs w:val="21"/>
          <w:shd w:val="clear" w:color="auto" w:fill="FFFFFF"/>
        </w:rPr>
      </w:pP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sz w:val="21"/>
          <w:szCs w:val="21"/>
          <w:shd w:val="clear" w:color="auto" w:fill="FFFFFF"/>
        </w:rPr>
        <w:t xml:space="preserve">ОБЪЕКТ 1- </w:t>
      </w:r>
      <w:r w:rsidRPr="00131482">
        <w:rPr>
          <w:sz w:val="21"/>
          <w:szCs w:val="21"/>
          <w:shd w:val="clear" w:color="auto" w:fill="FFFFFF"/>
        </w:rPr>
        <w:t xml:space="preserve">здание « </w:t>
      </w:r>
      <w:r w:rsidR="00B705AB">
        <w:rPr>
          <w:sz w:val="21"/>
          <w:szCs w:val="21"/>
          <w:shd w:val="clear" w:color="auto" w:fill="FFFFFF"/>
        </w:rPr>
        <w:t>Подсобное помещение</w:t>
      </w:r>
      <w:r w:rsidRPr="00131482">
        <w:rPr>
          <w:sz w:val="21"/>
          <w:szCs w:val="21"/>
          <w:shd w:val="clear" w:color="auto" w:fill="FFFFFF"/>
        </w:rPr>
        <w:t>»</w:t>
      </w: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sz w:val="21"/>
          <w:szCs w:val="21"/>
          <w:shd w:val="clear" w:color="auto" w:fill="FFFFFF"/>
        </w:rPr>
        <w:t xml:space="preserve">ОБЪЕКТ 2-  </w:t>
      </w:r>
      <w:r w:rsidRPr="00131482">
        <w:rPr>
          <w:sz w:val="21"/>
          <w:szCs w:val="21"/>
          <w:shd w:val="clear" w:color="auto" w:fill="FFFFFF"/>
        </w:rPr>
        <w:t>сооружение «</w:t>
      </w:r>
      <w:proofErr w:type="spellStart"/>
      <w:r w:rsidR="00B705AB">
        <w:rPr>
          <w:sz w:val="21"/>
          <w:szCs w:val="21"/>
          <w:shd w:val="clear" w:color="auto" w:fill="FFFFFF"/>
        </w:rPr>
        <w:t>Теплопункт</w:t>
      </w:r>
      <w:proofErr w:type="spellEnd"/>
      <w:r w:rsidRPr="00131482">
        <w:rPr>
          <w:sz w:val="21"/>
          <w:szCs w:val="21"/>
          <w:shd w:val="clear" w:color="auto" w:fill="FFFFFF"/>
        </w:rPr>
        <w:t>»</w:t>
      </w:r>
    </w:p>
    <w:p w:rsidR="00131482" w:rsidRPr="00131482" w:rsidRDefault="00131482" w:rsidP="00131482">
      <w:pPr>
        <w:widowControl w:val="0"/>
        <w:tabs>
          <w:tab w:val="left" w:pos="-284"/>
        </w:tabs>
        <w:autoSpaceDE w:val="0"/>
        <w:snapToGrid w:val="0"/>
        <w:jc w:val="both"/>
        <w:rPr>
          <w:sz w:val="21"/>
          <w:szCs w:val="21"/>
          <w:shd w:val="clear" w:color="auto" w:fill="FFFFFF"/>
        </w:rPr>
      </w:pPr>
    </w:p>
    <w:p w:rsidR="00131482" w:rsidRPr="00131482" w:rsidRDefault="00131482" w:rsidP="00131482">
      <w:pPr>
        <w:rPr>
          <w:rFonts w:ascii="PT Astra Serif" w:hAnsi="PT Astra Serif"/>
          <w:sz w:val="21"/>
          <w:szCs w:val="21"/>
        </w:rPr>
      </w:pPr>
      <w:r w:rsidRPr="00131482">
        <w:rPr>
          <w:b/>
          <w:sz w:val="21"/>
          <w:szCs w:val="21"/>
        </w:rPr>
        <w:t>2.  Место выполнения услуг:</w:t>
      </w:r>
      <w:r w:rsidRPr="00131482">
        <w:rPr>
          <w:rFonts w:ascii="PT Astra Serif" w:hAnsi="PT Astra Serif"/>
          <w:sz w:val="21"/>
          <w:szCs w:val="21"/>
        </w:rPr>
        <w:t xml:space="preserve"> Республика Башкортостан, г. Стерлитамак, ул. Гайдара, </w:t>
      </w:r>
      <w:proofErr w:type="spellStart"/>
      <w:r w:rsidRPr="00131482">
        <w:rPr>
          <w:rFonts w:ascii="PT Astra Serif" w:hAnsi="PT Astra Serif"/>
          <w:sz w:val="21"/>
          <w:szCs w:val="21"/>
        </w:rPr>
        <w:t>влд</w:t>
      </w:r>
      <w:proofErr w:type="spellEnd"/>
      <w:r w:rsidRPr="00131482">
        <w:rPr>
          <w:rFonts w:ascii="PT Astra Serif" w:hAnsi="PT Astra Serif"/>
          <w:sz w:val="21"/>
          <w:szCs w:val="21"/>
        </w:rPr>
        <w:t xml:space="preserve">. </w:t>
      </w:r>
      <w:r w:rsidR="00B705AB">
        <w:rPr>
          <w:rFonts w:ascii="PT Astra Serif" w:hAnsi="PT Astra Serif"/>
          <w:sz w:val="21"/>
          <w:szCs w:val="21"/>
        </w:rPr>
        <w:t>2</w:t>
      </w:r>
      <w:r w:rsidRPr="00131482">
        <w:rPr>
          <w:rFonts w:ascii="PT Astra Serif" w:hAnsi="PT Astra Serif"/>
          <w:sz w:val="21"/>
          <w:szCs w:val="21"/>
        </w:rPr>
        <w:t>.</w:t>
      </w:r>
    </w:p>
    <w:p w:rsidR="00131482" w:rsidRPr="00131482" w:rsidRDefault="00131482" w:rsidP="00131482">
      <w:pPr>
        <w:ind w:right="-141"/>
        <w:jc w:val="both"/>
        <w:rPr>
          <w:sz w:val="21"/>
          <w:szCs w:val="21"/>
        </w:rPr>
      </w:pPr>
      <w:r w:rsidRPr="00131482">
        <w:rPr>
          <w:b/>
          <w:sz w:val="21"/>
          <w:szCs w:val="21"/>
        </w:rPr>
        <w:t>3. Срок оказания Услуги:</w:t>
      </w:r>
      <w:r w:rsidRPr="00131482">
        <w:rPr>
          <w:sz w:val="21"/>
          <w:szCs w:val="21"/>
        </w:rPr>
        <w:t xml:space="preserve"> </w:t>
      </w:r>
      <w:proofErr w:type="gramStart"/>
      <w:r w:rsidRPr="00131482">
        <w:rPr>
          <w:sz w:val="21"/>
          <w:szCs w:val="21"/>
        </w:rPr>
        <w:t>с даты заключения</w:t>
      </w:r>
      <w:proofErr w:type="gramEnd"/>
      <w:r w:rsidRPr="00131482">
        <w:rPr>
          <w:sz w:val="21"/>
          <w:szCs w:val="21"/>
        </w:rPr>
        <w:t xml:space="preserve"> Контракта 30 (тридцать) рабочих дней.</w:t>
      </w:r>
    </w:p>
    <w:p w:rsidR="00131482" w:rsidRPr="00131482" w:rsidRDefault="00131482" w:rsidP="00131482">
      <w:pPr>
        <w:widowControl w:val="0"/>
        <w:tabs>
          <w:tab w:val="left" w:pos="-284"/>
        </w:tabs>
        <w:autoSpaceDE w:val="0"/>
        <w:snapToGrid w:val="0"/>
        <w:spacing w:after="240"/>
        <w:jc w:val="both"/>
        <w:rPr>
          <w:b/>
          <w:bCs/>
          <w:color w:val="000000"/>
          <w:sz w:val="21"/>
          <w:szCs w:val="21"/>
        </w:rPr>
      </w:pPr>
      <w:r w:rsidRPr="00131482">
        <w:rPr>
          <w:b/>
          <w:bCs/>
          <w:color w:val="000000"/>
          <w:sz w:val="21"/>
          <w:szCs w:val="21"/>
        </w:rPr>
        <w:t>4. Состав работ:</w:t>
      </w:r>
    </w:p>
    <w:p w:rsidR="00131482" w:rsidRPr="00131482" w:rsidRDefault="0037423A" w:rsidP="00131482">
      <w:pPr>
        <w:widowControl w:val="0"/>
        <w:tabs>
          <w:tab w:val="left" w:pos="-284"/>
        </w:tabs>
        <w:autoSpaceDE w:val="0"/>
        <w:snapToGrid w:val="0"/>
        <w:spacing w:after="240"/>
        <w:jc w:val="both"/>
        <w:rPr>
          <w:bCs/>
          <w:color w:val="000000"/>
          <w:sz w:val="21"/>
          <w:szCs w:val="21"/>
        </w:rPr>
      </w:pPr>
      <w:r w:rsidRPr="00FE47A8">
        <w:rPr>
          <w:b/>
          <w:bCs/>
          <w:color w:val="000000"/>
          <w:sz w:val="21"/>
          <w:szCs w:val="21"/>
        </w:rPr>
        <w:t xml:space="preserve"> </w:t>
      </w:r>
      <w:r w:rsidR="00131482" w:rsidRPr="00131482">
        <w:rPr>
          <w:b/>
          <w:bCs/>
          <w:color w:val="000000"/>
          <w:sz w:val="21"/>
          <w:szCs w:val="21"/>
        </w:rPr>
        <w:t>-</w:t>
      </w:r>
      <w:r w:rsidRPr="00FE47A8">
        <w:rPr>
          <w:b/>
          <w:bCs/>
          <w:color w:val="000000"/>
          <w:sz w:val="21"/>
          <w:szCs w:val="21"/>
        </w:rPr>
        <w:t xml:space="preserve">  </w:t>
      </w:r>
      <w:r w:rsidR="00131482" w:rsidRPr="00131482">
        <w:rPr>
          <w:bCs/>
          <w:color w:val="000000"/>
          <w:sz w:val="21"/>
          <w:szCs w:val="21"/>
        </w:rPr>
        <w:t>техническая инвентаризация</w:t>
      </w:r>
      <w:r w:rsidRPr="00FE47A8">
        <w:rPr>
          <w:bCs/>
          <w:color w:val="000000"/>
          <w:sz w:val="21"/>
          <w:szCs w:val="21"/>
        </w:rPr>
        <w:t xml:space="preserve"> </w:t>
      </w:r>
      <w:r w:rsidR="00131482" w:rsidRPr="00131482">
        <w:rPr>
          <w:bCs/>
          <w:color w:val="000000"/>
          <w:sz w:val="21"/>
          <w:szCs w:val="21"/>
        </w:rPr>
        <w:t>(обследование объекта в натуре,</w:t>
      </w:r>
      <w:r w:rsidRPr="00FE47A8">
        <w:rPr>
          <w:bCs/>
          <w:color w:val="000000"/>
          <w:sz w:val="21"/>
          <w:szCs w:val="21"/>
        </w:rPr>
        <w:t xml:space="preserve"> </w:t>
      </w:r>
      <w:r w:rsidR="00131482" w:rsidRPr="00131482">
        <w:rPr>
          <w:bCs/>
          <w:color w:val="000000"/>
          <w:sz w:val="21"/>
          <w:szCs w:val="21"/>
        </w:rPr>
        <w:t>обмеры и т.п.)</w:t>
      </w:r>
      <w:r w:rsidRPr="00FE47A8">
        <w:rPr>
          <w:bCs/>
          <w:color w:val="000000"/>
          <w:sz w:val="21"/>
          <w:szCs w:val="21"/>
        </w:rPr>
        <w:t>;</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w:t>
      </w:r>
      <w:r w:rsidR="00FE47A8">
        <w:rPr>
          <w:bCs/>
          <w:color w:val="000000"/>
          <w:sz w:val="21"/>
          <w:szCs w:val="21"/>
        </w:rPr>
        <w:t xml:space="preserve"> </w:t>
      </w:r>
      <w:r w:rsidRPr="00131482">
        <w:rPr>
          <w:bCs/>
          <w:color w:val="000000"/>
          <w:sz w:val="21"/>
          <w:szCs w:val="21"/>
        </w:rPr>
        <w:t xml:space="preserve"> изготовление технического плана на бумажном носителе для передачи  Заказчику и в электронной форме</w:t>
      </w:r>
      <w:r w:rsidR="0037423A" w:rsidRPr="00FE47A8">
        <w:rPr>
          <w:bCs/>
          <w:color w:val="000000"/>
          <w:sz w:val="21"/>
          <w:szCs w:val="21"/>
        </w:rPr>
        <w:t>.</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Работы выполняются в условиях действующих правил, без остановки деятельности организации, с  соблюдением правил действующего внутреннего распорядка, контрольно-пропускного режима, внутренних положений и инструкций.</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Исполнитель должен обеспечить на объектах наличие необходимого количества квалифицированных специалистов, достаточного для выполнения  всех видов и объемов выполняемых работ.</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Исполнитель должен провести необходимые работы по изготовлению технического плана по согласованию </w:t>
      </w:r>
      <w:proofErr w:type="gramStart"/>
      <w:r w:rsidRPr="00131482">
        <w:rPr>
          <w:bCs/>
          <w:color w:val="000000"/>
          <w:sz w:val="21"/>
          <w:szCs w:val="21"/>
        </w:rPr>
        <w:t>м</w:t>
      </w:r>
      <w:proofErr w:type="gramEnd"/>
      <w:r w:rsidRPr="00131482">
        <w:rPr>
          <w:bCs/>
          <w:color w:val="000000"/>
          <w:sz w:val="21"/>
          <w:szCs w:val="21"/>
        </w:rPr>
        <w:t xml:space="preserve"> Заказчиком.</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5.Результат выполнения работ:</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По окончанию выполнения работ Подрядчик передает Государственному заказчику Технический план на объект в форме документа на бумажном носителе и на электронном носител</w:t>
      </w:r>
      <w:proofErr w:type="gramStart"/>
      <w:r w:rsidRPr="00131482">
        <w:rPr>
          <w:bCs/>
          <w:color w:val="000000"/>
          <w:sz w:val="21"/>
          <w:szCs w:val="21"/>
        </w:rPr>
        <w:t>е-</w:t>
      </w:r>
      <w:proofErr w:type="gramEnd"/>
      <w:r w:rsidRPr="00131482">
        <w:rPr>
          <w:bCs/>
          <w:color w:val="000000"/>
          <w:sz w:val="21"/>
          <w:szCs w:val="21"/>
        </w:rPr>
        <w:t xml:space="preserve"> по 1 экземпляру;</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Результат работ должен соответствовать требованиям Федерального закона от 13.07.2015</w:t>
      </w:r>
      <w:r w:rsidR="00B705AB">
        <w:rPr>
          <w:bCs/>
          <w:color w:val="000000"/>
          <w:sz w:val="21"/>
          <w:szCs w:val="21"/>
        </w:rPr>
        <w:t xml:space="preserve">   </w:t>
      </w:r>
      <w:r w:rsidRPr="00131482">
        <w:rPr>
          <w:bCs/>
          <w:color w:val="000000"/>
          <w:sz w:val="21"/>
          <w:szCs w:val="21"/>
        </w:rPr>
        <w:t xml:space="preserve"> № 218-З «О государственной регистрации недвижимости»; Федерального закона от 24.07.207 № 221- ФЗ «О кадастровой деятельности», иным нормативным документам, регулирующим правоотношения в сфере объекта закупки.</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Требования по объему гарантии качества работ: выявленные замечания</w:t>
      </w:r>
      <w:r w:rsidR="0037423A" w:rsidRPr="00FE47A8">
        <w:rPr>
          <w:bCs/>
          <w:color w:val="000000"/>
          <w:sz w:val="21"/>
          <w:szCs w:val="21"/>
        </w:rPr>
        <w:t xml:space="preserve"> </w:t>
      </w:r>
      <w:r w:rsidRPr="00131482">
        <w:rPr>
          <w:bCs/>
          <w:color w:val="000000"/>
          <w:sz w:val="21"/>
          <w:szCs w:val="21"/>
        </w:rPr>
        <w:t>(технические ошибки) устраняются Подрядчиком в полном объеме за свой сче</w:t>
      </w:r>
      <w:proofErr w:type="gramStart"/>
      <w:r w:rsidRPr="00131482">
        <w:rPr>
          <w:bCs/>
          <w:color w:val="000000"/>
          <w:sz w:val="21"/>
          <w:szCs w:val="21"/>
        </w:rPr>
        <w:t>т(</w:t>
      </w:r>
      <w:proofErr w:type="gramEnd"/>
      <w:r w:rsidRPr="00131482">
        <w:rPr>
          <w:bCs/>
          <w:color w:val="000000"/>
          <w:sz w:val="21"/>
          <w:szCs w:val="21"/>
        </w:rPr>
        <w:t>без дополнительной оплаты),в сроки, установленные Государственным заказчиком в предписании(требовании, претензии и т.д.).</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w:t>
      </w:r>
    </w:p>
    <w:tbl>
      <w:tblPr>
        <w:tblpPr w:leftFromText="180" w:rightFromText="180" w:vertAnchor="text" w:horzAnchor="margin" w:tblpY="453"/>
        <w:tblOverlap w:val="never"/>
        <w:tblW w:w="10314" w:type="dxa"/>
        <w:tblLook w:val="01E0" w:firstRow="1" w:lastRow="1" w:firstColumn="1" w:lastColumn="1" w:noHBand="0" w:noVBand="0"/>
      </w:tblPr>
      <w:tblGrid>
        <w:gridCol w:w="6054"/>
        <w:gridCol w:w="4260"/>
      </w:tblGrid>
      <w:tr w:rsidR="0037423A" w:rsidRPr="00131482" w:rsidTr="0037423A">
        <w:trPr>
          <w:trHeight w:val="1069"/>
        </w:trPr>
        <w:tc>
          <w:tcPr>
            <w:tcW w:w="6054" w:type="dxa"/>
            <w:hideMark/>
          </w:tcPr>
          <w:p w:rsidR="0037423A" w:rsidRPr="00131482" w:rsidRDefault="0037423A" w:rsidP="0037423A">
            <w:pPr>
              <w:suppressAutoHyphens/>
              <w:snapToGrid w:val="0"/>
              <w:ind w:right="-74"/>
              <w:contextualSpacing/>
              <w:jc w:val="both"/>
              <w:outlineLvl w:val="1"/>
              <w:rPr>
                <w:rFonts w:ascii="PT Astra Serif" w:hAnsi="PT Astra Serif"/>
                <w:caps/>
                <w:sz w:val="21"/>
                <w:szCs w:val="21"/>
                <w:lang w:eastAsia="ar-SA"/>
              </w:rPr>
            </w:pPr>
            <w:r w:rsidRPr="00131482">
              <w:rPr>
                <w:rFonts w:ascii="PT Astra Serif" w:hAnsi="PT Astra Serif"/>
                <w:sz w:val="21"/>
                <w:szCs w:val="21"/>
                <w:lang w:eastAsia="ar-SA"/>
              </w:rPr>
              <w:lastRenderedPageBreak/>
              <w:t>Государственный Заказчик</w:t>
            </w:r>
          </w:p>
          <w:p w:rsidR="0037423A" w:rsidRPr="00131482" w:rsidRDefault="0037423A" w:rsidP="0037423A">
            <w:pPr>
              <w:widowControl w:val="0"/>
              <w:contextualSpacing/>
              <w:rPr>
                <w:rFonts w:ascii="PT Astra Serif" w:hAnsi="PT Astra Serif"/>
                <w:sz w:val="21"/>
                <w:szCs w:val="21"/>
              </w:rPr>
            </w:pPr>
            <w:r w:rsidRPr="00131482">
              <w:rPr>
                <w:rFonts w:ascii="PT Astra Serif" w:hAnsi="PT Astra Serif"/>
                <w:sz w:val="21"/>
                <w:szCs w:val="21"/>
              </w:rPr>
              <w:t>_________________/</w:t>
            </w:r>
            <w:r w:rsidRPr="00FE47A8">
              <w:rPr>
                <w:rFonts w:ascii="PT Astra Serif" w:hAnsi="PT Astra Serif"/>
                <w:sz w:val="21"/>
                <w:szCs w:val="21"/>
              </w:rPr>
              <w:t xml:space="preserve">                             </w:t>
            </w:r>
            <w:r w:rsidRPr="00131482">
              <w:rPr>
                <w:rFonts w:ascii="PT Astra Serif" w:hAnsi="PT Astra Serif"/>
                <w:sz w:val="21"/>
                <w:szCs w:val="21"/>
              </w:rPr>
              <w:t xml:space="preserve"> /</w:t>
            </w:r>
          </w:p>
          <w:p w:rsidR="0037423A" w:rsidRPr="00131482" w:rsidRDefault="0037423A" w:rsidP="0037423A">
            <w:pPr>
              <w:widowControl w:val="0"/>
              <w:ind w:right="132"/>
              <w:contextualSpacing/>
              <w:rPr>
                <w:rFonts w:ascii="PT Astra Serif" w:hAnsi="PT Astra Serif"/>
                <w:sz w:val="21"/>
                <w:szCs w:val="21"/>
              </w:rPr>
            </w:pPr>
            <w:r w:rsidRPr="00131482">
              <w:rPr>
                <w:rFonts w:ascii="PT Astra Serif" w:hAnsi="PT Astra Serif"/>
                <w:sz w:val="21"/>
                <w:szCs w:val="21"/>
              </w:rPr>
              <w:t>«___»_____________2026 г.</w:t>
            </w:r>
          </w:p>
          <w:p w:rsidR="0037423A" w:rsidRPr="00131482" w:rsidRDefault="0037423A" w:rsidP="0037423A">
            <w:pPr>
              <w:widowControl w:val="0"/>
              <w:ind w:right="-71"/>
              <w:contextualSpacing/>
              <w:jc w:val="both"/>
              <w:rPr>
                <w:rFonts w:ascii="PT Astra Serif" w:hAnsi="PT Astra Serif"/>
                <w:snapToGrid w:val="0"/>
                <w:sz w:val="21"/>
                <w:szCs w:val="21"/>
              </w:rPr>
            </w:pPr>
            <w:r w:rsidRPr="00131482">
              <w:rPr>
                <w:rFonts w:ascii="PT Astra Serif" w:hAnsi="PT Astra Serif"/>
                <w:snapToGrid w:val="0"/>
                <w:sz w:val="21"/>
                <w:szCs w:val="21"/>
              </w:rPr>
              <w:t xml:space="preserve">                      М.П.</w:t>
            </w:r>
          </w:p>
        </w:tc>
        <w:tc>
          <w:tcPr>
            <w:tcW w:w="4260" w:type="dxa"/>
            <w:hideMark/>
          </w:tcPr>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 xml:space="preserve">Исполнитель </w:t>
            </w:r>
          </w:p>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_________________/</w:t>
            </w:r>
            <w:r w:rsidRPr="00131482">
              <w:rPr>
                <w:sz w:val="21"/>
                <w:szCs w:val="21"/>
                <w:lang w:eastAsia="ar-SA"/>
              </w:rPr>
              <w:t xml:space="preserve">                                </w:t>
            </w:r>
            <w:r w:rsidRPr="00131482">
              <w:rPr>
                <w:rFonts w:ascii="PT Astra Serif" w:hAnsi="PT Astra Serif"/>
                <w:sz w:val="21"/>
                <w:szCs w:val="21"/>
              </w:rPr>
              <w:t>/</w:t>
            </w:r>
          </w:p>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«___»_____________2026 г.</w:t>
            </w:r>
          </w:p>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 xml:space="preserve">                      М.П.</w:t>
            </w:r>
          </w:p>
        </w:tc>
      </w:tr>
    </w:tbl>
    <w:p w:rsidR="00131482" w:rsidRPr="00131482" w:rsidRDefault="00131482" w:rsidP="00131482">
      <w:pPr>
        <w:widowControl w:val="0"/>
        <w:tabs>
          <w:tab w:val="left" w:pos="-284"/>
        </w:tabs>
        <w:autoSpaceDE w:val="0"/>
        <w:snapToGrid w:val="0"/>
        <w:spacing w:after="240"/>
        <w:jc w:val="both"/>
        <w:rPr>
          <w:rFonts w:ascii="PT Astra Serif" w:hAnsi="PT Astra Serif"/>
          <w:color w:val="000000"/>
          <w:sz w:val="21"/>
          <w:szCs w:val="21"/>
        </w:rPr>
      </w:pPr>
    </w:p>
    <w:p w:rsidR="00131482" w:rsidRPr="00131482" w:rsidRDefault="00131482" w:rsidP="00131482">
      <w:pPr>
        <w:contextualSpacing/>
        <w:jc w:val="center"/>
        <w:rPr>
          <w:rFonts w:ascii="PT Astra Serif" w:hAnsi="PT Astra Serif"/>
          <w:color w:val="000000"/>
          <w:sz w:val="21"/>
          <w:szCs w:val="21"/>
        </w:rPr>
      </w:pPr>
    </w:p>
    <w:p w:rsidR="00131482" w:rsidRPr="00131482" w:rsidRDefault="00131482" w:rsidP="00131482">
      <w:pPr>
        <w:contextualSpacing/>
        <w:jc w:val="both"/>
        <w:rPr>
          <w:rFonts w:ascii="PT Astra Serif" w:eastAsia="Calibri" w:hAnsi="PT Astra Serif"/>
          <w:sz w:val="21"/>
          <w:szCs w:val="21"/>
          <w:lang w:eastAsia="en-US"/>
        </w:rPr>
      </w:pPr>
    </w:p>
    <w:p w:rsidR="00131482" w:rsidRPr="00131482" w:rsidRDefault="00131482" w:rsidP="00131482">
      <w:pPr>
        <w:keepNext/>
        <w:keepLines/>
        <w:tabs>
          <w:tab w:val="left" w:pos="3345"/>
        </w:tabs>
        <w:overflowPunct w:val="0"/>
        <w:autoSpaceDE w:val="0"/>
        <w:autoSpaceDN w:val="0"/>
        <w:adjustRightInd w:val="0"/>
        <w:ind w:firstLine="360"/>
        <w:jc w:val="center"/>
        <w:textAlignment w:val="baseline"/>
        <w:rPr>
          <w:rFonts w:ascii="PT Astra Serif" w:hAnsi="PT Astra Serif"/>
          <w:b/>
          <w:sz w:val="22"/>
          <w:szCs w:val="22"/>
        </w:rPr>
      </w:pPr>
    </w:p>
    <w:p w:rsidR="00131482" w:rsidRPr="00131482" w:rsidRDefault="00131482" w:rsidP="00131482">
      <w:pPr>
        <w:keepNext/>
        <w:numPr>
          <w:ilvl w:val="1"/>
          <w:numId w:val="0"/>
        </w:numPr>
        <w:overflowPunct w:val="0"/>
        <w:autoSpaceDE w:val="0"/>
        <w:autoSpaceDN w:val="0"/>
        <w:adjustRightInd w:val="0"/>
        <w:ind w:firstLine="426"/>
        <w:jc w:val="center"/>
        <w:textAlignment w:val="baseline"/>
        <w:outlineLvl w:val="1"/>
        <w:rPr>
          <w:rFonts w:ascii="PT Astra Serif" w:hAnsi="PT Astra Serif"/>
          <w:b/>
          <w:bCs/>
          <w:iCs/>
          <w:sz w:val="22"/>
          <w:szCs w:val="22"/>
        </w:rPr>
      </w:pPr>
    </w:p>
    <w:p w:rsidR="00131482" w:rsidRPr="00131482" w:rsidRDefault="00131482" w:rsidP="00131482">
      <w:pPr>
        <w:spacing w:after="200" w:line="276" w:lineRule="auto"/>
        <w:rPr>
          <w:rFonts w:ascii="PT Astra Serif" w:eastAsiaTheme="minorEastAsia" w:hAnsi="PT Astra Serif"/>
          <w:sz w:val="22"/>
          <w:szCs w:val="22"/>
        </w:rPr>
      </w:pPr>
    </w:p>
    <w:p w:rsidR="009C4C1A" w:rsidRPr="003203AC" w:rsidRDefault="009C4C1A" w:rsidP="00131482">
      <w:pPr>
        <w:pStyle w:val="aff7"/>
        <w:rPr>
          <w:rFonts w:ascii="PT Astra Serif" w:hAnsi="PT Astra Serif"/>
          <w:sz w:val="21"/>
          <w:szCs w:val="21"/>
        </w:rPr>
      </w:pPr>
    </w:p>
    <w:sectPr w:rsidR="009C4C1A" w:rsidRPr="003203AC" w:rsidSect="00C4287C">
      <w:footerReference w:type="default" r:id="rId10"/>
      <w:pgSz w:w="11909" w:h="16834" w:code="9"/>
      <w:pgMar w:top="851" w:right="710" w:bottom="567" w:left="1134" w:header="357" w:footer="386"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014" w:rsidRDefault="00C06014">
      <w:r>
        <w:separator/>
      </w:r>
    </w:p>
  </w:endnote>
  <w:endnote w:type="continuationSeparator" w:id="0">
    <w:p w:rsidR="00C06014" w:rsidRDefault="00C0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C72" w:rsidRPr="00102BEA" w:rsidRDefault="00B55294" w:rsidP="00D9043B">
    <w:pPr>
      <w:pStyle w:val="af1"/>
      <w:jc w:val="center"/>
      <w:rPr>
        <w:sz w:val="20"/>
        <w:szCs w:val="20"/>
      </w:rPr>
    </w:pPr>
    <w:r w:rsidRPr="00102BEA">
      <w:rPr>
        <w:sz w:val="20"/>
        <w:szCs w:val="20"/>
      </w:rPr>
      <w:fldChar w:fldCharType="begin"/>
    </w:r>
    <w:r w:rsidR="00405C72" w:rsidRPr="00102BEA">
      <w:rPr>
        <w:sz w:val="20"/>
        <w:szCs w:val="20"/>
      </w:rPr>
      <w:instrText xml:space="preserve"> PAGE </w:instrText>
    </w:r>
    <w:r w:rsidRPr="00102BEA">
      <w:rPr>
        <w:sz w:val="20"/>
        <w:szCs w:val="20"/>
      </w:rPr>
      <w:fldChar w:fldCharType="separate"/>
    </w:r>
    <w:r w:rsidR="00274789">
      <w:rPr>
        <w:noProof/>
        <w:sz w:val="20"/>
        <w:szCs w:val="20"/>
      </w:rPr>
      <w:t>7</w:t>
    </w:r>
    <w:r w:rsidRPr="00102BEA">
      <w:rPr>
        <w:noProof/>
        <w:sz w:val="20"/>
        <w:szCs w:val="20"/>
      </w:rPr>
      <w:fldChar w:fldCharType="end"/>
    </w:r>
  </w:p>
  <w:p w:rsidR="00405C72" w:rsidRDefault="00405C72">
    <w:pPr>
      <w:pStyle w:val="af1"/>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014" w:rsidRDefault="00C06014">
      <w:r>
        <w:separator/>
      </w:r>
    </w:p>
  </w:footnote>
  <w:footnote w:type="continuationSeparator" w:id="0">
    <w:p w:rsidR="00C06014" w:rsidRDefault="00C060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42CAD"/>
    <w:multiLevelType w:val="multilevel"/>
    <w:tmpl w:val="3A88E736"/>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457A128E"/>
    <w:multiLevelType w:val="multilevel"/>
    <w:tmpl w:val="EAE8824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4CD71E2C"/>
    <w:multiLevelType w:val="hybridMultilevel"/>
    <w:tmpl w:val="7FECD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54721C"/>
    <w:multiLevelType w:val="multilevel"/>
    <w:tmpl w:val="BA6E8D1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A23C47"/>
    <w:multiLevelType w:val="multilevel"/>
    <w:tmpl w:val="6766162E"/>
    <w:lvl w:ilvl="0">
      <w:start w:val="9"/>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68ED17A1"/>
    <w:multiLevelType w:val="multilevel"/>
    <w:tmpl w:val="66821EB0"/>
    <w:lvl w:ilvl="0">
      <w:start w:val="8"/>
      <w:numFmt w:val="decimal"/>
      <w:lvlText w:val="%1."/>
      <w:lvlJc w:val="left"/>
      <w:pPr>
        <w:ind w:left="360" w:hanging="360"/>
      </w:pPr>
      <w:rPr>
        <w:rFonts w:hint="default"/>
      </w:rPr>
    </w:lvl>
    <w:lvl w:ilvl="1">
      <w:start w:val="1"/>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6">
    <w:nsid w:val="75910170"/>
    <w:multiLevelType w:val="hybridMultilevel"/>
    <w:tmpl w:val="A6C2E2A6"/>
    <w:name w:val="WW8Num642"/>
    <w:lvl w:ilvl="0" w:tplc="EDA45D4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374"/>
        </w:tabs>
        <w:ind w:left="1374" w:hanging="360"/>
      </w:pPr>
      <w:rPr>
        <w:rFonts w:ascii="Courier New" w:hAnsi="Courier New" w:cs="Courier New" w:hint="default"/>
      </w:rPr>
    </w:lvl>
    <w:lvl w:ilvl="2" w:tplc="04190005" w:tentative="1">
      <w:start w:val="1"/>
      <w:numFmt w:val="bullet"/>
      <w:lvlText w:val=""/>
      <w:lvlJc w:val="left"/>
      <w:pPr>
        <w:tabs>
          <w:tab w:val="num" w:pos="2094"/>
        </w:tabs>
        <w:ind w:left="2094" w:hanging="360"/>
      </w:pPr>
      <w:rPr>
        <w:rFonts w:ascii="Wingdings" w:hAnsi="Wingdings" w:hint="default"/>
      </w:rPr>
    </w:lvl>
    <w:lvl w:ilvl="3" w:tplc="04190001" w:tentative="1">
      <w:start w:val="1"/>
      <w:numFmt w:val="bullet"/>
      <w:lvlText w:val=""/>
      <w:lvlJc w:val="left"/>
      <w:pPr>
        <w:tabs>
          <w:tab w:val="num" w:pos="2814"/>
        </w:tabs>
        <w:ind w:left="2814" w:hanging="360"/>
      </w:pPr>
      <w:rPr>
        <w:rFonts w:ascii="Symbol" w:hAnsi="Symbol" w:hint="default"/>
      </w:rPr>
    </w:lvl>
    <w:lvl w:ilvl="4" w:tplc="04190003" w:tentative="1">
      <w:start w:val="1"/>
      <w:numFmt w:val="bullet"/>
      <w:lvlText w:val="o"/>
      <w:lvlJc w:val="left"/>
      <w:pPr>
        <w:tabs>
          <w:tab w:val="num" w:pos="3534"/>
        </w:tabs>
        <w:ind w:left="3534" w:hanging="360"/>
      </w:pPr>
      <w:rPr>
        <w:rFonts w:ascii="Courier New" w:hAnsi="Courier New" w:cs="Courier New" w:hint="default"/>
      </w:rPr>
    </w:lvl>
    <w:lvl w:ilvl="5" w:tplc="04190005" w:tentative="1">
      <w:start w:val="1"/>
      <w:numFmt w:val="bullet"/>
      <w:lvlText w:val=""/>
      <w:lvlJc w:val="left"/>
      <w:pPr>
        <w:tabs>
          <w:tab w:val="num" w:pos="4254"/>
        </w:tabs>
        <w:ind w:left="4254" w:hanging="360"/>
      </w:pPr>
      <w:rPr>
        <w:rFonts w:ascii="Wingdings" w:hAnsi="Wingdings" w:hint="default"/>
      </w:rPr>
    </w:lvl>
    <w:lvl w:ilvl="6" w:tplc="04190001" w:tentative="1">
      <w:start w:val="1"/>
      <w:numFmt w:val="bullet"/>
      <w:lvlText w:val=""/>
      <w:lvlJc w:val="left"/>
      <w:pPr>
        <w:tabs>
          <w:tab w:val="num" w:pos="4974"/>
        </w:tabs>
        <w:ind w:left="4974" w:hanging="360"/>
      </w:pPr>
      <w:rPr>
        <w:rFonts w:ascii="Symbol" w:hAnsi="Symbol" w:hint="default"/>
      </w:rPr>
    </w:lvl>
    <w:lvl w:ilvl="7" w:tplc="04190003" w:tentative="1">
      <w:start w:val="1"/>
      <w:numFmt w:val="bullet"/>
      <w:lvlText w:val="o"/>
      <w:lvlJc w:val="left"/>
      <w:pPr>
        <w:tabs>
          <w:tab w:val="num" w:pos="5694"/>
        </w:tabs>
        <w:ind w:left="5694" w:hanging="360"/>
      </w:pPr>
      <w:rPr>
        <w:rFonts w:ascii="Courier New" w:hAnsi="Courier New" w:cs="Courier New" w:hint="default"/>
      </w:rPr>
    </w:lvl>
    <w:lvl w:ilvl="8" w:tplc="04190005" w:tentative="1">
      <w:start w:val="1"/>
      <w:numFmt w:val="bullet"/>
      <w:lvlText w:val=""/>
      <w:lvlJc w:val="left"/>
      <w:pPr>
        <w:tabs>
          <w:tab w:val="num" w:pos="6414"/>
        </w:tabs>
        <w:ind w:left="6414" w:hanging="360"/>
      </w:pPr>
      <w:rPr>
        <w:rFonts w:ascii="Wingdings" w:hAnsi="Wingdings" w:hint="default"/>
      </w:rPr>
    </w:lvl>
  </w:abstractNum>
  <w:abstractNum w:abstractNumId="7">
    <w:nsid w:val="782163BE"/>
    <w:multiLevelType w:val="hybridMultilevel"/>
    <w:tmpl w:val="BA0AA61A"/>
    <w:lvl w:ilvl="0" w:tplc="C3F4E34A">
      <w:start w:val="1"/>
      <w:numFmt w:val="decimal"/>
      <w:lvlText w:val="%1."/>
      <w:lvlJc w:val="left"/>
      <w:pPr>
        <w:ind w:left="1211" w:hanging="360"/>
      </w:pPr>
      <w:rPr>
        <w:rFonts w:hint="default"/>
        <w:b w:val="0"/>
      </w:r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
    <w:nsid w:val="7D5C182F"/>
    <w:multiLevelType w:val="multilevel"/>
    <w:tmpl w:val="FCD6359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2"/>
  </w:num>
  <w:num w:numId="3">
    <w:abstractNumId w:val="0"/>
  </w:num>
  <w:num w:numId="4">
    <w:abstractNumId w:val="4"/>
  </w:num>
  <w:num w:numId="5">
    <w:abstractNumId w:val="3"/>
  </w:num>
  <w:num w:numId="6">
    <w:abstractNumId w:val="1"/>
  </w:num>
  <w:num w:numId="7">
    <w:abstractNumId w:val="5"/>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43B"/>
    <w:rsid w:val="00003DF0"/>
    <w:rsid w:val="00005EF9"/>
    <w:rsid w:val="00007F68"/>
    <w:rsid w:val="0001156A"/>
    <w:rsid w:val="0001258D"/>
    <w:rsid w:val="00016507"/>
    <w:rsid w:val="00017C47"/>
    <w:rsid w:val="00022B8B"/>
    <w:rsid w:val="00023972"/>
    <w:rsid w:val="00032654"/>
    <w:rsid w:val="00042AAD"/>
    <w:rsid w:val="00044698"/>
    <w:rsid w:val="000455E5"/>
    <w:rsid w:val="000517EA"/>
    <w:rsid w:val="000576CA"/>
    <w:rsid w:val="000604DA"/>
    <w:rsid w:val="00065B5B"/>
    <w:rsid w:val="0007199B"/>
    <w:rsid w:val="00073554"/>
    <w:rsid w:val="0007636A"/>
    <w:rsid w:val="00080B94"/>
    <w:rsid w:val="000814E5"/>
    <w:rsid w:val="00084481"/>
    <w:rsid w:val="00093F30"/>
    <w:rsid w:val="000A0152"/>
    <w:rsid w:val="000A309C"/>
    <w:rsid w:val="000A645B"/>
    <w:rsid w:val="000C19CA"/>
    <w:rsid w:val="000C3475"/>
    <w:rsid w:val="000C6F69"/>
    <w:rsid w:val="000D3F34"/>
    <w:rsid w:val="000D520A"/>
    <w:rsid w:val="000E0EF2"/>
    <w:rsid w:val="000E411D"/>
    <w:rsid w:val="000E4883"/>
    <w:rsid w:val="000F38B1"/>
    <w:rsid w:val="000F4D72"/>
    <w:rsid w:val="000F7005"/>
    <w:rsid w:val="000F739E"/>
    <w:rsid w:val="00101058"/>
    <w:rsid w:val="00102BEA"/>
    <w:rsid w:val="001035FE"/>
    <w:rsid w:val="001038DB"/>
    <w:rsid w:val="001060CF"/>
    <w:rsid w:val="001115B8"/>
    <w:rsid w:val="00111F09"/>
    <w:rsid w:val="00121C71"/>
    <w:rsid w:val="001228A5"/>
    <w:rsid w:val="00122DF3"/>
    <w:rsid w:val="00122F4C"/>
    <w:rsid w:val="00126055"/>
    <w:rsid w:val="00131482"/>
    <w:rsid w:val="00134A8E"/>
    <w:rsid w:val="00140B2D"/>
    <w:rsid w:val="0014111F"/>
    <w:rsid w:val="00142541"/>
    <w:rsid w:val="00143DC4"/>
    <w:rsid w:val="00145BFA"/>
    <w:rsid w:val="001476A5"/>
    <w:rsid w:val="001577AF"/>
    <w:rsid w:val="001724E9"/>
    <w:rsid w:val="00173D5C"/>
    <w:rsid w:val="001747E1"/>
    <w:rsid w:val="00181A6F"/>
    <w:rsid w:val="00187061"/>
    <w:rsid w:val="00187E9D"/>
    <w:rsid w:val="00190AFA"/>
    <w:rsid w:val="001922CC"/>
    <w:rsid w:val="0019354F"/>
    <w:rsid w:val="00197356"/>
    <w:rsid w:val="001A2D69"/>
    <w:rsid w:val="001A7AE3"/>
    <w:rsid w:val="001B0042"/>
    <w:rsid w:val="001C1ED7"/>
    <w:rsid w:val="001C28D9"/>
    <w:rsid w:val="001C31C2"/>
    <w:rsid w:val="001C4158"/>
    <w:rsid w:val="001C4571"/>
    <w:rsid w:val="001C5F70"/>
    <w:rsid w:val="001D1C06"/>
    <w:rsid w:val="001D6EB9"/>
    <w:rsid w:val="00203B71"/>
    <w:rsid w:val="00205F47"/>
    <w:rsid w:val="00207516"/>
    <w:rsid w:val="00212736"/>
    <w:rsid w:val="00213DE8"/>
    <w:rsid w:val="002160F8"/>
    <w:rsid w:val="002161E7"/>
    <w:rsid w:val="00216202"/>
    <w:rsid w:val="00216BC9"/>
    <w:rsid w:val="00223455"/>
    <w:rsid w:val="00224DD5"/>
    <w:rsid w:val="00230D50"/>
    <w:rsid w:val="00230E89"/>
    <w:rsid w:val="00231191"/>
    <w:rsid w:val="0023156C"/>
    <w:rsid w:val="002431FA"/>
    <w:rsid w:val="00245AF4"/>
    <w:rsid w:val="0024606E"/>
    <w:rsid w:val="002500F2"/>
    <w:rsid w:val="00252F14"/>
    <w:rsid w:val="00255C1C"/>
    <w:rsid w:val="0026220B"/>
    <w:rsid w:val="00266544"/>
    <w:rsid w:val="0027261A"/>
    <w:rsid w:val="00274789"/>
    <w:rsid w:val="0027527E"/>
    <w:rsid w:val="002761BB"/>
    <w:rsid w:val="00276FAA"/>
    <w:rsid w:val="00277EB2"/>
    <w:rsid w:val="0028425B"/>
    <w:rsid w:val="00284530"/>
    <w:rsid w:val="002857DC"/>
    <w:rsid w:val="00285A4E"/>
    <w:rsid w:val="0029167C"/>
    <w:rsid w:val="00293F20"/>
    <w:rsid w:val="002A0930"/>
    <w:rsid w:val="002A0E29"/>
    <w:rsid w:val="002A45A3"/>
    <w:rsid w:val="002A6C25"/>
    <w:rsid w:val="002B0359"/>
    <w:rsid w:val="002B0DD1"/>
    <w:rsid w:val="002B2401"/>
    <w:rsid w:val="002B2F8B"/>
    <w:rsid w:val="002B50BA"/>
    <w:rsid w:val="002B5D91"/>
    <w:rsid w:val="002B69C1"/>
    <w:rsid w:val="002C6E0F"/>
    <w:rsid w:val="002D059C"/>
    <w:rsid w:val="002E0EE5"/>
    <w:rsid w:val="002E5B27"/>
    <w:rsid w:val="002F12CC"/>
    <w:rsid w:val="002F689D"/>
    <w:rsid w:val="00300C18"/>
    <w:rsid w:val="00306F3D"/>
    <w:rsid w:val="00312A8E"/>
    <w:rsid w:val="003203AC"/>
    <w:rsid w:val="00322D4D"/>
    <w:rsid w:val="00323F69"/>
    <w:rsid w:val="00325DF4"/>
    <w:rsid w:val="00327FE7"/>
    <w:rsid w:val="0033273E"/>
    <w:rsid w:val="00334F7B"/>
    <w:rsid w:val="00345E0A"/>
    <w:rsid w:val="00346253"/>
    <w:rsid w:val="003465F0"/>
    <w:rsid w:val="00352047"/>
    <w:rsid w:val="00352C8A"/>
    <w:rsid w:val="00354582"/>
    <w:rsid w:val="003578D9"/>
    <w:rsid w:val="00367851"/>
    <w:rsid w:val="00370C80"/>
    <w:rsid w:val="0037242E"/>
    <w:rsid w:val="0037423A"/>
    <w:rsid w:val="00374E3A"/>
    <w:rsid w:val="003764FA"/>
    <w:rsid w:val="003767BB"/>
    <w:rsid w:val="003816C5"/>
    <w:rsid w:val="0038172C"/>
    <w:rsid w:val="00390D29"/>
    <w:rsid w:val="003915DB"/>
    <w:rsid w:val="00392822"/>
    <w:rsid w:val="00394007"/>
    <w:rsid w:val="00394D8B"/>
    <w:rsid w:val="003955A9"/>
    <w:rsid w:val="003960EE"/>
    <w:rsid w:val="003A01A7"/>
    <w:rsid w:val="003A106A"/>
    <w:rsid w:val="003A3E3B"/>
    <w:rsid w:val="003A5F59"/>
    <w:rsid w:val="003A734C"/>
    <w:rsid w:val="003B0B89"/>
    <w:rsid w:val="003B7AF0"/>
    <w:rsid w:val="003B7F32"/>
    <w:rsid w:val="003C036E"/>
    <w:rsid w:val="003C056A"/>
    <w:rsid w:val="003C2510"/>
    <w:rsid w:val="003C32B8"/>
    <w:rsid w:val="003C7F88"/>
    <w:rsid w:val="003D106E"/>
    <w:rsid w:val="003D116D"/>
    <w:rsid w:val="003D59EE"/>
    <w:rsid w:val="003D6089"/>
    <w:rsid w:val="003E0BBA"/>
    <w:rsid w:val="003E1C19"/>
    <w:rsid w:val="003E25B9"/>
    <w:rsid w:val="003E2E02"/>
    <w:rsid w:val="003E3DB7"/>
    <w:rsid w:val="003E671A"/>
    <w:rsid w:val="003F133E"/>
    <w:rsid w:val="003F1756"/>
    <w:rsid w:val="003F4CEB"/>
    <w:rsid w:val="0040229C"/>
    <w:rsid w:val="004027B5"/>
    <w:rsid w:val="00402C81"/>
    <w:rsid w:val="00402FC4"/>
    <w:rsid w:val="00403286"/>
    <w:rsid w:val="0040579E"/>
    <w:rsid w:val="00405C72"/>
    <w:rsid w:val="004101E3"/>
    <w:rsid w:val="00412423"/>
    <w:rsid w:val="004155A6"/>
    <w:rsid w:val="004155A9"/>
    <w:rsid w:val="00421380"/>
    <w:rsid w:val="004270C2"/>
    <w:rsid w:val="00430D41"/>
    <w:rsid w:val="00431C6A"/>
    <w:rsid w:val="004334E6"/>
    <w:rsid w:val="00434172"/>
    <w:rsid w:val="0043465E"/>
    <w:rsid w:val="00436C60"/>
    <w:rsid w:val="00437A89"/>
    <w:rsid w:val="0044001D"/>
    <w:rsid w:val="00456975"/>
    <w:rsid w:val="00456C31"/>
    <w:rsid w:val="0045719C"/>
    <w:rsid w:val="004634C8"/>
    <w:rsid w:val="00464AA9"/>
    <w:rsid w:val="00467875"/>
    <w:rsid w:val="00470863"/>
    <w:rsid w:val="0047116E"/>
    <w:rsid w:val="00476C70"/>
    <w:rsid w:val="00476C8C"/>
    <w:rsid w:val="004778F8"/>
    <w:rsid w:val="004830F7"/>
    <w:rsid w:val="00484A07"/>
    <w:rsid w:val="00487747"/>
    <w:rsid w:val="00491106"/>
    <w:rsid w:val="00491F18"/>
    <w:rsid w:val="004924A5"/>
    <w:rsid w:val="004938C0"/>
    <w:rsid w:val="004A131A"/>
    <w:rsid w:val="004A3A2A"/>
    <w:rsid w:val="004A4659"/>
    <w:rsid w:val="004A4DC6"/>
    <w:rsid w:val="004A6677"/>
    <w:rsid w:val="004A66CA"/>
    <w:rsid w:val="004B12FD"/>
    <w:rsid w:val="004C0BDE"/>
    <w:rsid w:val="004C2164"/>
    <w:rsid w:val="004C4269"/>
    <w:rsid w:val="004C4ECE"/>
    <w:rsid w:val="004C503E"/>
    <w:rsid w:val="004D2FE9"/>
    <w:rsid w:val="004D50B2"/>
    <w:rsid w:val="004E1ED7"/>
    <w:rsid w:val="004E4DC1"/>
    <w:rsid w:val="004E6170"/>
    <w:rsid w:val="004F5883"/>
    <w:rsid w:val="004F5939"/>
    <w:rsid w:val="004F731F"/>
    <w:rsid w:val="005001FB"/>
    <w:rsid w:val="00506AC2"/>
    <w:rsid w:val="0050781C"/>
    <w:rsid w:val="00510AFE"/>
    <w:rsid w:val="00512C26"/>
    <w:rsid w:val="00513B5F"/>
    <w:rsid w:val="00515445"/>
    <w:rsid w:val="0051552B"/>
    <w:rsid w:val="00515699"/>
    <w:rsid w:val="0052357D"/>
    <w:rsid w:val="0052414F"/>
    <w:rsid w:val="00524A72"/>
    <w:rsid w:val="00524E7F"/>
    <w:rsid w:val="00526511"/>
    <w:rsid w:val="00526B3C"/>
    <w:rsid w:val="00526FD8"/>
    <w:rsid w:val="0052747C"/>
    <w:rsid w:val="005349C6"/>
    <w:rsid w:val="0053758D"/>
    <w:rsid w:val="005406FD"/>
    <w:rsid w:val="00544AAC"/>
    <w:rsid w:val="005451D1"/>
    <w:rsid w:val="00547FC7"/>
    <w:rsid w:val="00554018"/>
    <w:rsid w:val="00554987"/>
    <w:rsid w:val="00555350"/>
    <w:rsid w:val="00557ACF"/>
    <w:rsid w:val="00561CEC"/>
    <w:rsid w:val="005640DE"/>
    <w:rsid w:val="0056522F"/>
    <w:rsid w:val="00574B32"/>
    <w:rsid w:val="00576D24"/>
    <w:rsid w:val="0057778A"/>
    <w:rsid w:val="0058090D"/>
    <w:rsid w:val="00581B67"/>
    <w:rsid w:val="00585989"/>
    <w:rsid w:val="00587D49"/>
    <w:rsid w:val="00593F84"/>
    <w:rsid w:val="0059435B"/>
    <w:rsid w:val="005944B0"/>
    <w:rsid w:val="00595F81"/>
    <w:rsid w:val="00597FF9"/>
    <w:rsid w:val="005A024A"/>
    <w:rsid w:val="005A333A"/>
    <w:rsid w:val="005A656A"/>
    <w:rsid w:val="005B6B0B"/>
    <w:rsid w:val="005C1B27"/>
    <w:rsid w:val="005C22BC"/>
    <w:rsid w:val="005C3BE9"/>
    <w:rsid w:val="005C4415"/>
    <w:rsid w:val="005C4C5C"/>
    <w:rsid w:val="005C6A60"/>
    <w:rsid w:val="005C78F5"/>
    <w:rsid w:val="005D00BC"/>
    <w:rsid w:val="005D6372"/>
    <w:rsid w:val="005F2623"/>
    <w:rsid w:val="005F4E00"/>
    <w:rsid w:val="005F6F64"/>
    <w:rsid w:val="00600803"/>
    <w:rsid w:val="00600FCD"/>
    <w:rsid w:val="00601720"/>
    <w:rsid w:val="00601D76"/>
    <w:rsid w:val="006109F6"/>
    <w:rsid w:val="00615644"/>
    <w:rsid w:val="0062227D"/>
    <w:rsid w:val="00624B78"/>
    <w:rsid w:val="006261BC"/>
    <w:rsid w:val="006323AD"/>
    <w:rsid w:val="00633DFB"/>
    <w:rsid w:val="00637581"/>
    <w:rsid w:val="00640536"/>
    <w:rsid w:val="00646DF0"/>
    <w:rsid w:val="00647E3B"/>
    <w:rsid w:val="0065303B"/>
    <w:rsid w:val="00654B4A"/>
    <w:rsid w:val="00656B4C"/>
    <w:rsid w:val="0066098B"/>
    <w:rsid w:val="00661015"/>
    <w:rsid w:val="00661666"/>
    <w:rsid w:val="00665D35"/>
    <w:rsid w:val="00667C66"/>
    <w:rsid w:val="006838E2"/>
    <w:rsid w:val="006868F0"/>
    <w:rsid w:val="00695D1F"/>
    <w:rsid w:val="006A01EF"/>
    <w:rsid w:val="006A4E45"/>
    <w:rsid w:val="006A7E31"/>
    <w:rsid w:val="006B1012"/>
    <w:rsid w:val="006B15F4"/>
    <w:rsid w:val="006B3971"/>
    <w:rsid w:val="006C4A03"/>
    <w:rsid w:val="006C5112"/>
    <w:rsid w:val="006C66FF"/>
    <w:rsid w:val="006C6C96"/>
    <w:rsid w:val="006C6E2D"/>
    <w:rsid w:val="006C7C91"/>
    <w:rsid w:val="006D117C"/>
    <w:rsid w:val="006D3E44"/>
    <w:rsid w:val="006D443B"/>
    <w:rsid w:val="006D514B"/>
    <w:rsid w:val="006D6382"/>
    <w:rsid w:val="006D6A62"/>
    <w:rsid w:val="006E79F5"/>
    <w:rsid w:val="006F1CEC"/>
    <w:rsid w:val="006F7971"/>
    <w:rsid w:val="00701E8B"/>
    <w:rsid w:val="007028DF"/>
    <w:rsid w:val="00702AB5"/>
    <w:rsid w:val="00703003"/>
    <w:rsid w:val="00706E9B"/>
    <w:rsid w:val="00721A7B"/>
    <w:rsid w:val="00723E05"/>
    <w:rsid w:val="00724569"/>
    <w:rsid w:val="00730558"/>
    <w:rsid w:val="007315A2"/>
    <w:rsid w:val="007324DB"/>
    <w:rsid w:val="0073264C"/>
    <w:rsid w:val="00733613"/>
    <w:rsid w:val="00735BC1"/>
    <w:rsid w:val="00736D7F"/>
    <w:rsid w:val="007420F1"/>
    <w:rsid w:val="00743B4A"/>
    <w:rsid w:val="0074611D"/>
    <w:rsid w:val="0075143F"/>
    <w:rsid w:val="00751D0A"/>
    <w:rsid w:val="00760CEB"/>
    <w:rsid w:val="0076518D"/>
    <w:rsid w:val="00770DA1"/>
    <w:rsid w:val="00780618"/>
    <w:rsid w:val="00783509"/>
    <w:rsid w:val="007877C2"/>
    <w:rsid w:val="007932BF"/>
    <w:rsid w:val="00793C61"/>
    <w:rsid w:val="00797078"/>
    <w:rsid w:val="007A2232"/>
    <w:rsid w:val="007A57D3"/>
    <w:rsid w:val="007A5FD8"/>
    <w:rsid w:val="007B139A"/>
    <w:rsid w:val="007B2F33"/>
    <w:rsid w:val="007C4820"/>
    <w:rsid w:val="007C67C0"/>
    <w:rsid w:val="007C6CC4"/>
    <w:rsid w:val="007D003F"/>
    <w:rsid w:val="007D1848"/>
    <w:rsid w:val="007D1C47"/>
    <w:rsid w:val="007D33C7"/>
    <w:rsid w:val="007D350D"/>
    <w:rsid w:val="007D3878"/>
    <w:rsid w:val="007E0A62"/>
    <w:rsid w:val="007E7B4B"/>
    <w:rsid w:val="007F5791"/>
    <w:rsid w:val="008026A4"/>
    <w:rsid w:val="0080338B"/>
    <w:rsid w:val="00810361"/>
    <w:rsid w:val="008111F3"/>
    <w:rsid w:val="00811BBC"/>
    <w:rsid w:val="0081667C"/>
    <w:rsid w:val="00816D28"/>
    <w:rsid w:val="00822008"/>
    <w:rsid w:val="008233B8"/>
    <w:rsid w:val="008261DF"/>
    <w:rsid w:val="00826DCB"/>
    <w:rsid w:val="008276F5"/>
    <w:rsid w:val="00827B36"/>
    <w:rsid w:val="00831B8C"/>
    <w:rsid w:val="00832C1C"/>
    <w:rsid w:val="0084043F"/>
    <w:rsid w:val="0084445A"/>
    <w:rsid w:val="00844643"/>
    <w:rsid w:val="00845181"/>
    <w:rsid w:val="008572A6"/>
    <w:rsid w:val="00860C8C"/>
    <w:rsid w:val="00866FED"/>
    <w:rsid w:val="00872070"/>
    <w:rsid w:val="00872D92"/>
    <w:rsid w:val="0087566B"/>
    <w:rsid w:val="00884472"/>
    <w:rsid w:val="008877A2"/>
    <w:rsid w:val="00890C2A"/>
    <w:rsid w:val="008918D8"/>
    <w:rsid w:val="008930CF"/>
    <w:rsid w:val="008938CE"/>
    <w:rsid w:val="00895B9D"/>
    <w:rsid w:val="00896B63"/>
    <w:rsid w:val="008A043B"/>
    <w:rsid w:val="008A318D"/>
    <w:rsid w:val="008A449A"/>
    <w:rsid w:val="008A4AE1"/>
    <w:rsid w:val="008A4F06"/>
    <w:rsid w:val="008D003C"/>
    <w:rsid w:val="008D4550"/>
    <w:rsid w:val="008F066C"/>
    <w:rsid w:val="008F29DC"/>
    <w:rsid w:val="00900493"/>
    <w:rsid w:val="00900DDA"/>
    <w:rsid w:val="0090299C"/>
    <w:rsid w:val="009045D2"/>
    <w:rsid w:val="00910F91"/>
    <w:rsid w:val="00911B04"/>
    <w:rsid w:val="009173D0"/>
    <w:rsid w:val="00926F5B"/>
    <w:rsid w:val="009279C1"/>
    <w:rsid w:val="00933C7A"/>
    <w:rsid w:val="00936FF7"/>
    <w:rsid w:val="00937245"/>
    <w:rsid w:val="0094091C"/>
    <w:rsid w:val="00942FB8"/>
    <w:rsid w:val="009546E5"/>
    <w:rsid w:val="0095548D"/>
    <w:rsid w:val="009629F4"/>
    <w:rsid w:val="009660B8"/>
    <w:rsid w:val="00966892"/>
    <w:rsid w:val="00967603"/>
    <w:rsid w:val="00972F1C"/>
    <w:rsid w:val="00973AAC"/>
    <w:rsid w:val="009753BF"/>
    <w:rsid w:val="00975591"/>
    <w:rsid w:val="00983C05"/>
    <w:rsid w:val="00984F97"/>
    <w:rsid w:val="009A3F37"/>
    <w:rsid w:val="009A5F43"/>
    <w:rsid w:val="009B5722"/>
    <w:rsid w:val="009B6F5B"/>
    <w:rsid w:val="009C09DC"/>
    <w:rsid w:val="009C18CE"/>
    <w:rsid w:val="009C296D"/>
    <w:rsid w:val="009C4C1A"/>
    <w:rsid w:val="009C6112"/>
    <w:rsid w:val="009D044B"/>
    <w:rsid w:val="009D07BD"/>
    <w:rsid w:val="009D2E95"/>
    <w:rsid w:val="009D4C0C"/>
    <w:rsid w:val="009D76D9"/>
    <w:rsid w:val="009E3571"/>
    <w:rsid w:val="009E57F1"/>
    <w:rsid w:val="009E7C1C"/>
    <w:rsid w:val="009F3ECF"/>
    <w:rsid w:val="009F42EA"/>
    <w:rsid w:val="009F4486"/>
    <w:rsid w:val="009F4C7F"/>
    <w:rsid w:val="009F566F"/>
    <w:rsid w:val="00A02200"/>
    <w:rsid w:val="00A04037"/>
    <w:rsid w:val="00A053B2"/>
    <w:rsid w:val="00A067F6"/>
    <w:rsid w:val="00A13EA6"/>
    <w:rsid w:val="00A22590"/>
    <w:rsid w:val="00A23DA6"/>
    <w:rsid w:val="00A27A0D"/>
    <w:rsid w:val="00A42564"/>
    <w:rsid w:val="00A52B64"/>
    <w:rsid w:val="00A54734"/>
    <w:rsid w:val="00A5681B"/>
    <w:rsid w:val="00A57CF0"/>
    <w:rsid w:val="00A62724"/>
    <w:rsid w:val="00A6338D"/>
    <w:rsid w:val="00A6432F"/>
    <w:rsid w:val="00A65126"/>
    <w:rsid w:val="00A75DFD"/>
    <w:rsid w:val="00A81D91"/>
    <w:rsid w:val="00A83241"/>
    <w:rsid w:val="00A847DA"/>
    <w:rsid w:val="00A85858"/>
    <w:rsid w:val="00A9036E"/>
    <w:rsid w:val="00A91C13"/>
    <w:rsid w:val="00A9288D"/>
    <w:rsid w:val="00AA1B22"/>
    <w:rsid w:val="00AA4D43"/>
    <w:rsid w:val="00AB3650"/>
    <w:rsid w:val="00AB4FE8"/>
    <w:rsid w:val="00AB5821"/>
    <w:rsid w:val="00AC6078"/>
    <w:rsid w:val="00AD16D4"/>
    <w:rsid w:val="00AD2097"/>
    <w:rsid w:val="00AD654F"/>
    <w:rsid w:val="00AD72DE"/>
    <w:rsid w:val="00AE342E"/>
    <w:rsid w:val="00AF15A6"/>
    <w:rsid w:val="00AF204B"/>
    <w:rsid w:val="00AF40D0"/>
    <w:rsid w:val="00AF53A6"/>
    <w:rsid w:val="00AF6B09"/>
    <w:rsid w:val="00B02529"/>
    <w:rsid w:val="00B0260E"/>
    <w:rsid w:val="00B028CC"/>
    <w:rsid w:val="00B03C75"/>
    <w:rsid w:val="00B03E9C"/>
    <w:rsid w:val="00B044EE"/>
    <w:rsid w:val="00B047B6"/>
    <w:rsid w:val="00B05B70"/>
    <w:rsid w:val="00B05D20"/>
    <w:rsid w:val="00B105F1"/>
    <w:rsid w:val="00B10CF6"/>
    <w:rsid w:val="00B154FB"/>
    <w:rsid w:val="00B16D38"/>
    <w:rsid w:val="00B21618"/>
    <w:rsid w:val="00B218F8"/>
    <w:rsid w:val="00B22ED5"/>
    <w:rsid w:val="00B2369D"/>
    <w:rsid w:val="00B2749E"/>
    <w:rsid w:val="00B27B7B"/>
    <w:rsid w:val="00B32D4A"/>
    <w:rsid w:val="00B34673"/>
    <w:rsid w:val="00B41980"/>
    <w:rsid w:val="00B430F1"/>
    <w:rsid w:val="00B47D7A"/>
    <w:rsid w:val="00B47DCE"/>
    <w:rsid w:val="00B513A7"/>
    <w:rsid w:val="00B55294"/>
    <w:rsid w:val="00B56790"/>
    <w:rsid w:val="00B5725A"/>
    <w:rsid w:val="00B6335A"/>
    <w:rsid w:val="00B63496"/>
    <w:rsid w:val="00B678B1"/>
    <w:rsid w:val="00B67DCB"/>
    <w:rsid w:val="00B705AB"/>
    <w:rsid w:val="00B74D33"/>
    <w:rsid w:val="00B77D2B"/>
    <w:rsid w:val="00B832CF"/>
    <w:rsid w:val="00B86794"/>
    <w:rsid w:val="00B86BC8"/>
    <w:rsid w:val="00B909DF"/>
    <w:rsid w:val="00BA1884"/>
    <w:rsid w:val="00BA5E96"/>
    <w:rsid w:val="00BB2985"/>
    <w:rsid w:val="00BB3D86"/>
    <w:rsid w:val="00BB5C06"/>
    <w:rsid w:val="00BB6B50"/>
    <w:rsid w:val="00BC0535"/>
    <w:rsid w:val="00BC5E38"/>
    <w:rsid w:val="00BD0D3A"/>
    <w:rsid w:val="00BD2BD2"/>
    <w:rsid w:val="00BE4D14"/>
    <w:rsid w:val="00BE54DF"/>
    <w:rsid w:val="00BE76DD"/>
    <w:rsid w:val="00BF18C3"/>
    <w:rsid w:val="00C01FB8"/>
    <w:rsid w:val="00C06014"/>
    <w:rsid w:val="00C07C97"/>
    <w:rsid w:val="00C15952"/>
    <w:rsid w:val="00C2094B"/>
    <w:rsid w:val="00C21BB6"/>
    <w:rsid w:val="00C25864"/>
    <w:rsid w:val="00C265D9"/>
    <w:rsid w:val="00C26D3A"/>
    <w:rsid w:val="00C359EB"/>
    <w:rsid w:val="00C37784"/>
    <w:rsid w:val="00C409C1"/>
    <w:rsid w:val="00C40EEB"/>
    <w:rsid w:val="00C41A4E"/>
    <w:rsid w:val="00C4287C"/>
    <w:rsid w:val="00C4659E"/>
    <w:rsid w:val="00C51892"/>
    <w:rsid w:val="00C56950"/>
    <w:rsid w:val="00C62560"/>
    <w:rsid w:val="00C630A9"/>
    <w:rsid w:val="00C642D1"/>
    <w:rsid w:val="00C65436"/>
    <w:rsid w:val="00C71F80"/>
    <w:rsid w:val="00C72F13"/>
    <w:rsid w:val="00C76F1B"/>
    <w:rsid w:val="00C777BC"/>
    <w:rsid w:val="00C81FCD"/>
    <w:rsid w:val="00C82B8E"/>
    <w:rsid w:val="00C96136"/>
    <w:rsid w:val="00C961AC"/>
    <w:rsid w:val="00C9707C"/>
    <w:rsid w:val="00CA0C81"/>
    <w:rsid w:val="00CA4951"/>
    <w:rsid w:val="00CA5720"/>
    <w:rsid w:val="00CA5A1D"/>
    <w:rsid w:val="00CB37C4"/>
    <w:rsid w:val="00CB3AE6"/>
    <w:rsid w:val="00CC188D"/>
    <w:rsid w:val="00CC6073"/>
    <w:rsid w:val="00CC6C67"/>
    <w:rsid w:val="00CD23DE"/>
    <w:rsid w:val="00CD38A6"/>
    <w:rsid w:val="00CE37D7"/>
    <w:rsid w:val="00CE5030"/>
    <w:rsid w:val="00CE5688"/>
    <w:rsid w:val="00CF4C13"/>
    <w:rsid w:val="00CF6914"/>
    <w:rsid w:val="00CF6E26"/>
    <w:rsid w:val="00D01937"/>
    <w:rsid w:val="00D03CB4"/>
    <w:rsid w:val="00D041C7"/>
    <w:rsid w:val="00D05975"/>
    <w:rsid w:val="00D05D0E"/>
    <w:rsid w:val="00D0685A"/>
    <w:rsid w:val="00D06F0C"/>
    <w:rsid w:val="00D075DB"/>
    <w:rsid w:val="00D102C4"/>
    <w:rsid w:val="00D117CB"/>
    <w:rsid w:val="00D145FD"/>
    <w:rsid w:val="00D14DEE"/>
    <w:rsid w:val="00D151E7"/>
    <w:rsid w:val="00D27A6A"/>
    <w:rsid w:val="00D32B34"/>
    <w:rsid w:val="00D3495F"/>
    <w:rsid w:val="00D40B26"/>
    <w:rsid w:val="00D40CD5"/>
    <w:rsid w:val="00D453DD"/>
    <w:rsid w:val="00D46929"/>
    <w:rsid w:val="00D51627"/>
    <w:rsid w:val="00D55936"/>
    <w:rsid w:val="00D574CF"/>
    <w:rsid w:val="00D618A1"/>
    <w:rsid w:val="00D6278D"/>
    <w:rsid w:val="00D62C97"/>
    <w:rsid w:val="00D66188"/>
    <w:rsid w:val="00D71038"/>
    <w:rsid w:val="00D73851"/>
    <w:rsid w:val="00D83D52"/>
    <w:rsid w:val="00D85CA2"/>
    <w:rsid w:val="00D9043B"/>
    <w:rsid w:val="00D90DCC"/>
    <w:rsid w:val="00D93AC6"/>
    <w:rsid w:val="00D94332"/>
    <w:rsid w:val="00D96621"/>
    <w:rsid w:val="00DA0434"/>
    <w:rsid w:val="00DA6F29"/>
    <w:rsid w:val="00DB46D4"/>
    <w:rsid w:val="00DB4ADA"/>
    <w:rsid w:val="00DB521A"/>
    <w:rsid w:val="00DB5A87"/>
    <w:rsid w:val="00DB7162"/>
    <w:rsid w:val="00DC3C14"/>
    <w:rsid w:val="00DD2A9D"/>
    <w:rsid w:val="00DD5B27"/>
    <w:rsid w:val="00DD72CC"/>
    <w:rsid w:val="00DD7C9B"/>
    <w:rsid w:val="00DE102C"/>
    <w:rsid w:val="00DE3DE8"/>
    <w:rsid w:val="00DE43FC"/>
    <w:rsid w:val="00DE70BE"/>
    <w:rsid w:val="00DF1B13"/>
    <w:rsid w:val="00DF3A5C"/>
    <w:rsid w:val="00E01279"/>
    <w:rsid w:val="00E17DA0"/>
    <w:rsid w:val="00E2270A"/>
    <w:rsid w:val="00E23B47"/>
    <w:rsid w:val="00E26417"/>
    <w:rsid w:val="00E27C36"/>
    <w:rsid w:val="00E33CAC"/>
    <w:rsid w:val="00E50240"/>
    <w:rsid w:val="00E527CC"/>
    <w:rsid w:val="00E560ED"/>
    <w:rsid w:val="00E60FA9"/>
    <w:rsid w:val="00E611ED"/>
    <w:rsid w:val="00E62C3A"/>
    <w:rsid w:val="00E65E6C"/>
    <w:rsid w:val="00E71BE4"/>
    <w:rsid w:val="00E73712"/>
    <w:rsid w:val="00E73F2F"/>
    <w:rsid w:val="00E75A9B"/>
    <w:rsid w:val="00E7631C"/>
    <w:rsid w:val="00E81053"/>
    <w:rsid w:val="00E82AED"/>
    <w:rsid w:val="00E83975"/>
    <w:rsid w:val="00E839E1"/>
    <w:rsid w:val="00E84F13"/>
    <w:rsid w:val="00E93247"/>
    <w:rsid w:val="00EA2DCA"/>
    <w:rsid w:val="00EA4A58"/>
    <w:rsid w:val="00EA4CD9"/>
    <w:rsid w:val="00EA698E"/>
    <w:rsid w:val="00EC1C8F"/>
    <w:rsid w:val="00EC28B5"/>
    <w:rsid w:val="00EC57CB"/>
    <w:rsid w:val="00ED3747"/>
    <w:rsid w:val="00ED4199"/>
    <w:rsid w:val="00ED42F2"/>
    <w:rsid w:val="00ED7493"/>
    <w:rsid w:val="00ED7E8E"/>
    <w:rsid w:val="00EE05A1"/>
    <w:rsid w:val="00EE1FF5"/>
    <w:rsid w:val="00EE20B3"/>
    <w:rsid w:val="00EE2C16"/>
    <w:rsid w:val="00EE67D5"/>
    <w:rsid w:val="00EF02E1"/>
    <w:rsid w:val="00EF2AB7"/>
    <w:rsid w:val="00F005D5"/>
    <w:rsid w:val="00F006FC"/>
    <w:rsid w:val="00F01F01"/>
    <w:rsid w:val="00F03B39"/>
    <w:rsid w:val="00F06EAE"/>
    <w:rsid w:val="00F13AF1"/>
    <w:rsid w:val="00F1634E"/>
    <w:rsid w:val="00F1753A"/>
    <w:rsid w:val="00F20773"/>
    <w:rsid w:val="00F25592"/>
    <w:rsid w:val="00F258F7"/>
    <w:rsid w:val="00F31403"/>
    <w:rsid w:val="00F34DBF"/>
    <w:rsid w:val="00F357F3"/>
    <w:rsid w:val="00F42575"/>
    <w:rsid w:val="00F43844"/>
    <w:rsid w:val="00F462B2"/>
    <w:rsid w:val="00F566F0"/>
    <w:rsid w:val="00F56AE2"/>
    <w:rsid w:val="00F57CB4"/>
    <w:rsid w:val="00F57E76"/>
    <w:rsid w:val="00F643E6"/>
    <w:rsid w:val="00F671AA"/>
    <w:rsid w:val="00F738F0"/>
    <w:rsid w:val="00F87980"/>
    <w:rsid w:val="00F90317"/>
    <w:rsid w:val="00F95188"/>
    <w:rsid w:val="00F96EF1"/>
    <w:rsid w:val="00F978D1"/>
    <w:rsid w:val="00FA09FA"/>
    <w:rsid w:val="00FA5291"/>
    <w:rsid w:val="00FA6DF7"/>
    <w:rsid w:val="00FB0B5C"/>
    <w:rsid w:val="00FB1C36"/>
    <w:rsid w:val="00FB440F"/>
    <w:rsid w:val="00FB45DE"/>
    <w:rsid w:val="00FB4A7D"/>
    <w:rsid w:val="00FB6114"/>
    <w:rsid w:val="00FB784A"/>
    <w:rsid w:val="00FC45F6"/>
    <w:rsid w:val="00FD7809"/>
    <w:rsid w:val="00FE1F48"/>
    <w:rsid w:val="00FE47A8"/>
    <w:rsid w:val="00FF4FF6"/>
    <w:rsid w:val="00FF6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 w:type="paragraph" w:customStyle="1" w:styleId="1a">
    <w:name w:val="Без интервала1"/>
    <w:uiPriority w:val="99"/>
    <w:qFormat/>
    <w:rsid w:val="00F90317"/>
    <w:pPr>
      <w:widowControl w:val="0"/>
      <w:suppressAutoHyphens/>
    </w:pPr>
    <w:rPr>
      <w:rFonts w:ascii="Calibri" w:eastAsia="Arial Unicode MS" w:hAnsi="Calibri" w:cs="font289"/>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 w:type="paragraph" w:customStyle="1" w:styleId="1a">
    <w:name w:val="Без интервала1"/>
    <w:uiPriority w:val="99"/>
    <w:qFormat/>
    <w:rsid w:val="00F90317"/>
    <w:pPr>
      <w:widowControl w:val="0"/>
      <w:suppressAutoHyphens/>
    </w:pPr>
    <w:rPr>
      <w:rFonts w:ascii="Calibri" w:eastAsia="Arial Unicode MS" w:hAnsi="Calibri" w:cs="font289"/>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8785">
      <w:bodyDiv w:val="1"/>
      <w:marLeft w:val="0"/>
      <w:marRight w:val="0"/>
      <w:marTop w:val="0"/>
      <w:marBottom w:val="0"/>
      <w:divBdr>
        <w:top w:val="none" w:sz="0" w:space="0" w:color="auto"/>
        <w:left w:val="none" w:sz="0" w:space="0" w:color="auto"/>
        <w:bottom w:val="none" w:sz="0" w:space="0" w:color="auto"/>
        <w:right w:val="none" w:sz="0" w:space="0" w:color="auto"/>
      </w:divBdr>
    </w:div>
    <w:div w:id="87847403">
      <w:bodyDiv w:val="1"/>
      <w:marLeft w:val="0"/>
      <w:marRight w:val="0"/>
      <w:marTop w:val="0"/>
      <w:marBottom w:val="0"/>
      <w:divBdr>
        <w:top w:val="none" w:sz="0" w:space="0" w:color="auto"/>
        <w:left w:val="none" w:sz="0" w:space="0" w:color="auto"/>
        <w:bottom w:val="none" w:sz="0" w:space="0" w:color="auto"/>
        <w:right w:val="none" w:sz="0" w:space="0" w:color="auto"/>
      </w:divBdr>
    </w:div>
    <w:div w:id="179055630">
      <w:bodyDiv w:val="1"/>
      <w:marLeft w:val="0"/>
      <w:marRight w:val="0"/>
      <w:marTop w:val="0"/>
      <w:marBottom w:val="0"/>
      <w:divBdr>
        <w:top w:val="none" w:sz="0" w:space="0" w:color="auto"/>
        <w:left w:val="none" w:sz="0" w:space="0" w:color="auto"/>
        <w:bottom w:val="none" w:sz="0" w:space="0" w:color="auto"/>
        <w:right w:val="none" w:sz="0" w:space="0" w:color="auto"/>
      </w:divBdr>
    </w:div>
    <w:div w:id="233902840">
      <w:bodyDiv w:val="1"/>
      <w:marLeft w:val="0"/>
      <w:marRight w:val="0"/>
      <w:marTop w:val="0"/>
      <w:marBottom w:val="0"/>
      <w:divBdr>
        <w:top w:val="none" w:sz="0" w:space="0" w:color="auto"/>
        <w:left w:val="none" w:sz="0" w:space="0" w:color="auto"/>
        <w:bottom w:val="none" w:sz="0" w:space="0" w:color="auto"/>
        <w:right w:val="none" w:sz="0" w:space="0" w:color="auto"/>
      </w:divBdr>
    </w:div>
    <w:div w:id="264070678">
      <w:bodyDiv w:val="1"/>
      <w:marLeft w:val="0"/>
      <w:marRight w:val="0"/>
      <w:marTop w:val="0"/>
      <w:marBottom w:val="0"/>
      <w:divBdr>
        <w:top w:val="none" w:sz="0" w:space="0" w:color="auto"/>
        <w:left w:val="none" w:sz="0" w:space="0" w:color="auto"/>
        <w:bottom w:val="none" w:sz="0" w:space="0" w:color="auto"/>
        <w:right w:val="none" w:sz="0" w:space="0" w:color="auto"/>
      </w:divBdr>
      <w:divsChild>
        <w:div w:id="1221671934">
          <w:marLeft w:val="0"/>
          <w:marRight w:val="0"/>
          <w:marTop w:val="0"/>
          <w:marBottom w:val="0"/>
          <w:divBdr>
            <w:top w:val="none" w:sz="0" w:space="0" w:color="auto"/>
            <w:left w:val="none" w:sz="0" w:space="0" w:color="auto"/>
            <w:bottom w:val="none" w:sz="0" w:space="0" w:color="auto"/>
            <w:right w:val="none" w:sz="0" w:space="0" w:color="auto"/>
          </w:divBdr>
        </w:div>
        <w:div w:id="325668555">
          <w:marLeft w:val="0"/>
          <w:marRight w:val="0"/>
          <w:marTop w:val="0"/>
          <w:marBottom w:val="0"/>
          <w:divBdr>
            <w:top w:val="none" w:sz="0" w:space="0" w:color="auto"/>
            <w:left w:val="none" w:sz="0" w:space="0" w:color="auto"/>
            <w:bottom w:val="none" w:sz="0" w:space="0" w:color="auto"/>
            <w:right w:val="none" w:sz="0" w:space="0" w:color="auto"/>
          </w:divBdr>
        </w:div>
        <w:div w:id="1719545398">
          <w:marLeft w:val="0"/>
          <w:marRight w:val="0"/>
          <w:marTop w:val="0"/>
          <w:marBottom w:val="0"/>
          <w:divBdr>
            <w:top w:val="none" w:sz="0" w:space="0" w:color="auto"/>
            <w:left w:val="none" w:sz="0" w:space="0" w:color="auto"/>
            <w:bottom w:val="none" w:sz="0" w:space="0" w:color="auto"/>
            <w:right w:val="none" w:sz="0" w:space="0" w:color="auto"/>
          </w:divBdr>
        </w:div>
        <w:div w:id="1901018954">
          <w:marLeft w:val="0"/>
          <w:marRight w:val="0"/>
          <w:marTop w:val="0"/>
          <w:marBottom w:val="0"/>
          <w:divBdr>
            <w:top w:val="none" w:sz="0" w:space="0" w:color="auto"/>
            <w:left w:val="none" w:sz="0" w:space="0" w:color="auto"/>
            <w:bottom w:val="none" w:sz="0" w:space="0" w:color="auto"/>
            <w:right w:val="none" w:sz="0" w:space="0" w:color="auto"/>
          </w:divBdr>
        </w:div>
        <w:div w:id="146939839">
          <w:marLeft w:val="0"/>
          <w:marRight w:val="0"/>
          <w:marTop w:val="0"/>
          <w:marBottom w:val="0"/>
          <w:divBdr>
            <w:top w:val="none" w:sz="0" w:space="0" w:color="auto"/>
            <w:left w:val="none" w:sz="0" w:space="0" w:color="auto"/>
            <w:bottom w:val="none" w:sz="0" w:space="0" w:color="auto"/>
            <w:right w:val="none" w:sz="0" w:space="0" w:color="auto"/>
          </w:divBdr>
        </w:div>
        <w:div w:id="1834488904">
          <w:marLeft w:val="0"/>
          <w:marRight w:val="0"/>
          <w:marTop w:val="0"/>
          <w:marBottom w:val="0"/>
          <w:divBdr>
            <w:top w:val="none" w:sz="0" w:space="0" w:color="auto"/>
            <w:left w:val="none" w:sz="0" w:space="0" w:color="auto"/>
            <w:bottom w:val="none" w:sz="0" w:space="0" w:color="auto"/>
            <w:right w:val="none" w:sz="0" w:space="0" w:color="auto"/>
          </w:divBdr>
        </w:div>
        <w:div w:id="557597413">
          <w:marLeft w:val="0"/>
          <w:marRight w:val="0"/>
          <w:marTop w:val="0"/>
          <w:marBottom w:val="0"/>
          <w:divBdr>
            <w:top w:val="none" w:sz="0" w:space="0" w:color="auto"/>
            <w:left w:val="none" w:sz="0" w:space="0" w:color="auto"/>
            <w:bottom w:val="none" w:sz="0" w:space="0" w:color="auto"/>
            <w:right w:val="none" w:sz="0" w:space="0" w:color="auto"/>
          </w:divBdr>
        </w:div>
        <w:div w:id="1935745954">
          <w:marLeft w:val="0"/>
          <w:marRight w:val="0"/>
          <w:marTop w:val="0"/>
          <w:marBottom w:val="0"/>
          <w:divBdr>
            <w:top w:val="none" w:sz="0" w:space="0" w:color="auto"/>
            <w:left w:val="none" w:sz="0" w:space="0" w:color="auto"/>
            <w:bottom w:val="none" w:sz="0" w:space="0" w:color="auto"/>
            <w:right w:val="none" w:sz="0" w:space="0" w:color="auto"/>
          </w:divBdr>
        </w:div>
        <w:div w:id="2118404249">
          <w:marLeft w:val="0"/>
          <w:marRight w:val="0"/>
          <w:marTop w:val="0"/>
          <w:marBottom w:val="0"/>
          <w:divBdr>
            <w:top w:val="none" w:sz="0" w:space="0" w:color="auto"/>
            <w:left w:val="none" w:sz="0" w:space="0" w:color="auto"/>
            <w:bottom w:val="none" w:sz="0" w:space="0" w:color="auto"/>
            <w:right w:val="none" w:sz="0" w:space="0" w:color="auto"/>
          </w:divBdr>
        </w:div>
        <w:div w:id="949363581">
          <w:marLeft w:val="0"/>
          <w:marRight w:val="0"/>
          <w:marTop w:val="0"/>
          <w:marBottom w:val="0"/>
          <w:divBdr>
            <w:top w:val="none" w:sz="0" w:space="0" w:color="auto"/>
            <w:left w:val="none" w:sz="0" w:space="0" w:color="auto"/>
            <w:bottom w:val="none" w:sz="0" w:space="0" w:color="auto"/>
            <w:right w:val="none" w:sz="0" w:space="0" w:color="auto"/>
          </w:divBdr>
        </w:div>
      </w:divsChild>
    </w:div>
    <w:div w:id="281226078">
      <w:bodyDiv w:val="1"/>
      <w:marLeft w:val="0"/>
      <w:marRight w:val="0"/>
      <w:marTop w:val="0"/>
      <w:marBottom w:val="0"/>
      <w:divBdr>
        <w:top w:val="none" w:sz="0" w:space="0" w:color="auto"/>
        <w:left w:val="none" w:sz="0" w:space="0" w:color="auto"/>
        <w:bottom w:val="none" w:sz="0" w:space="0" w:color="auto"/>
        <w:right w:val="none" w:sz="0" w:space="0" w:color="auto"/>
      </w:divBdr>
    </w:div>
    <w:div w:id="556625886">
      <w:bodyDiv w:val="1"/>
      <w:marLeft w:val="0"/>
      <w:marRight w:val="0"/>
      <w:marTop w:val="0"/>
      <w:marBottom w:val="0"/>
      <w:divBdr>
        <w:top w:val="none" w:sz="0" w:space="0" w:color="auto"/>
        <w:left w:val="none" w:sz="0" w:space="0" w:color="auto"/>
        <w:bottom w:val="none" w:sz="0" w:space="0" w:color="auto"/>
        <w:right w:val="none" w:sz="0" w:space="0" w:color="auto"/>
      </w:divBdr>
    </w:div>
    <w:div w:id="597060065">
      <w:bodyDiv w:val="1"/>
      <w:marLeft w:val="0"/>
      <w:marRight w:val="0"/>
      <w:marTop w:val="0"/>
      <w:marBottom w:val="0"/>
      <w:divBdr>
        <w:top w:val="none" w:sz="0" w:space="0" w:color="auto"/>
        <w:left w:val="none" w:sz="0" w:space="0" w:color="auto"/>
        <w:bottom w:val="none" w:sz="0" w:space="0" w:color="auto"/>
        <w:right w:val="none" w:sz="0" w:space="0" w:color="auto"/>
      </w:divBdr>
    </w:div>
    <w:div w:id="615674387">
      <w:bodyDiv w:val="1"/>
      <w:marLeft w:val="0"/>
      <w:marRight w:val="0"/>
      <w:marTop w:val="0"/>
      <w:marBottom w:val="0"/>
      <w:divBdr>
        <w:top w:val="none" w:sz="0" w:space="0" w:color="auto"/>
        <w:left w:val="none" w:sz="0" w:space="0" w:color="auto"/>
        <w:bottom w:val="none" w:sz="0" w:space="0" w:color="auto"/>
        <w:right w:val="none" w:sz="0" w:space="0" w:color="auto"/>
      </w:divBdr>
    </w:div>
    <w:div w:id="681977336">
      <w:bodyDiv w:val="1"/>
      <w:marLeft w:val="0"/>
      <w:marRight w:val="0"/>
      <w:marTop w:val="0"/>
      <w:marBottom w:val="0"/>
      <w:divBdr>
        <w:top w:val="none" w:sz="0" w:space="0" w:color="auto"/>
        <w:left w:val="none" w:sz="0" w:space="0" w:color="auto"/>
        <w:bottom w:val="none" w:sz="0" w:space="0" w:color="auto"/>
        <w:right w:val="none" w:sz="0" w:space="0" w:color="auto"/>
      </w:divBdr>
    </w:div>
    <w:div w:id="747505663">
      <w:bodyDiv w:val="1"/>
      <w:marLeft w:val="0"/>
      <w:marRight w:val="0"/>
      <w:marTop w:val="0"/>
      <w:marBottom w:val="0"/>
      <w:divBdr>
        <w:top w:val="none" w:sz="0" w:space="0" w:color="auto"/>
        <w:left w:val="none" w:sz="0" w:space="0" w:color="auto"/>
        <w:bottom w:val="none" w:sz="0" w:space="0" w:color="auto"/>
        <w:right w:val="none" w:sz="0" w:space="0" w:color="auto"/>
      </w:divBdr>
    </w:div>
    <w:div w:id="768045528">
      <w:bodyDiv w:val="1"/>
      <w:marLeft w:val="0"/>
      <w:marRight w:val="0"/>
      <w:marTop w:val="0"/>
      <w:marBottom w:val="0"/>
      <w:divBdr>
        <w:top w:val="none" w:sz="0" w:space="0" w:color="auto"/>
        <w:left w:val="none" w:sz="0" w:space="0" w:color="auto"/>
        <w:bottom w:val="none" w:sz="0" w:space="0" w:color="auto"/>
        <w:right w:val="none" w:sz="0" w:space="0" w:color="auto"/>
      </w:divBdr>
    </w:div>
    <w:div w:id="822817629">
      <w:bodyDiv w:val="1"/>
      <w:marLeft w:val="0"/>
      <w:marRight w:val="0"/>
      <w:marTop w:val="0"/>
      <w:marBottom w:val="0"/>
      <w:divBdr>
        <w:top w:val="none" w:sz="0" w:space="0" w:color="auto"/>
        <w:left w:val="none" w:sz="0" w:space="0" w:color="auto"/>
        <w:bottom w:val="none" w:sz="0" w:space="0" w:color="auto"/>
        <w:right w:val="none" w:sz="0" w:space="0" w:color="auto"/>
      </w:divBdr>
    </w:div>
    <w:div w:id="937907960">
      <w:bodyDiv w:val="1"/>
      <w:marLeft w:val="0"/>
      <w:marRight w:val="0"/>
      <w:marTop w:val="0"/>
      <w:marBottom w:val="0"/>
      <w:divBdr>
        <w:top w:val="none" w:sz="0" w:space="0" w:color="auto"/>
        <w:left w:val="none" w:sz="0" w:space="0" w:color="auto"/>
        <w:bottom w:val="none" w:sz="0" w:space="0" w:color="auto"/>
        <w:right w:val="none" w:sz="0" w:space="0" w:color="auto"/>
      </w:divBdr>
    </w:div>
    <w:div w:id="988633034">
      <w:bodyDiv w:val="1"/>
      <w:marLeft w:val="0"/>
      <w:marRight w:val="0"/>
      <w:marTop w:val="0"/>
      <w:marBottom w:val="0"/>
      <w:divBdr>
        <w:top w:val="none" w:sz="0" w:space="0" w:color="auto"/>
        <w:left w:val="none" w:sz="0" w:space="0" w:color="auto"/>
        <w:bottom w:val="none" w:sz="0" w:space="0" w:color="auto"/>
        <w:right w:val="none" w:sz="0" w:space="0" w:color="auto"/>
      </w:divBdr>
    </w:div>
    <w:div w:id="1006446675">
      <w:bodyDiv w:val="1"/>
      <w:marLeft w:val="0"/>
      <w:marRight w:val="0"/>
      <w:marTop w:val="0"/>
      <w:marBottom w:val="0"/>
      <w:divBdr>
        <w:top w:val="none" w:sz="0" w:space="0" w:color="auto"/>
        <w:left w:val="none" w:sz="0" w:space="0" w:color="auto"/>
        <w:bottom w:val="none" w:sz="0" w:space="0" w:color="auto"/>
        <w:right w:val="none" w:sz="0" w:space="0" w:color="auto"/>
      </w:divBdr>
    </w:div>
    <w:div w:id="1082990705">
      <w:bodyDiv w:val="1"/>
      <w:marLeft w:val="0"/>
      <w:marRight w:val="0"/>
      <w:marTop w:val="0"/>
      <w:marBottom w:val="0"/>
      <w:divBdr>
        <w:top w:val="none" w:sz="0" w:space="0" w:color="auto"/>
        <w:left w:val="none" w:sz="0" w:space="0" w:color="auto"/>
        <w:bottom w:val="none" w:sz="0" w:space="0" w:color="auto"/>
        <w:right w:val="none" w:sz="0" w:space="0" w:color="auto"/>
      </w:divBdr>
      <w:divsChild>
        <w:div w:id="1900824148">
          <w:marLeft w:val="0"/>
          <w:marRight w:val="0"/>
          <w:marTop w:val="0"/>
          <w:marBottom w:val="0"/>
          <w:divBdr>
            <w:top w:val="none" w:sz="0" w:space="0" w:color="auto"/>
            <w:left w:val="none" w:sz="0" w:space="0" w:color="auto"/>
            <w:bottom w:val="none" w:sz="0" w:space="0" w:color="auto"/>
            <w:right w:val="none" w:sz="0" w:space="0" w:color="auto"/>
          </w:divBdr>
        </w:div>
        <w:div w:id="682710821">
          <w:marLeft w:val="0"/>
          <w:marRight w:val="0"/>
          <w:marTop w:val="0"/>
          <w:marBottom w:val="0"/>
          <w:divBdr>
            <w:top w:val="none" w:sz="0" w:space="0" w:color="auto"/>
            <w:left w:val="none" w:sz="0" w:space="0" w:color="auto"/>
            <w:bottom w:val="none" w:sz="0" w:space="0" w:color="auto"/>
            <w:right w:val="none" w:sz="0" w:space="0" w:color="auto"/>
          </w:divBdr>
        </w:div>
        <w:div w:id="1019966371">
          <w:marLeft w:val="0"/>
          <w:marRight w:val="0"/>
          <w:marTop w:val="0"/>
          <w:marBottom w:val="0"/>
          <w:divBdr>
            <w:top w:val="none" w:sz="0" w:space="0" w:color="auto"/>
            <w:left w:val="none" w:sz="0" w:space="0" w:color="auto"/>
            <w:bottom w:val="none" w:sz="0" w:space="0" w:color="auto"/>
            <w:right w:val="none" w:sz="0" w:space="0" w:color="auto"/>
          </w:divBdr>
        </w:div>
        <w:div w:id="1656564472">
          <w:marLeft w:val="0"/>
          <w:marRight w:val="0"/>
          <w:marTop w:val="0"/>
          <w:marBottom w:val="0"/>
          <w:divBdr>
            <w:top w:val="none" w:sz="0" w:space="0" w:color="auto"/>
            <w:left w:val="none" w:sz="0" w:space="0" w:color="auto"/>
            <w:bottom w:val="none" w:sz="0" w:space="0" w:color="auto"/>
            <w:right w:val="none" w:sz="0" w:space="0" w:color="auto"/>
          </w:divBdr>
        </w:div>
        <w:div w:id="2067950084">
          <w:marLeft w:val="0"/>
          <w:marRight w:val="0"/>
          <w:marTop w:val="0"/>
          <w:marBottom w:val="0"/>
          <w:divBdr>
            <w:top w:val="none" w:sz="0" w:space="0" w:color="auto"/>
            <w:left w:val="none" w:sz="0" w:space="0" w:color="auto"/>
            <w:bottom w:val="none" w:sz="0" w:space="0" w:color="auto"/>
            <w:right w:val="none" w:sz="0" w:space="0" w:color="auto"/>
          </w:divBdr>
        </w:div>
        <w:div w:id="909727626">
          <w:marLeft w:val="0"/>
          <w:marRight w:val="0"/>
          <w:marTop w:val="0"/>
          <w:marBottom w:val="0"/>
          <w:divBdr>
            <w:top w:val="none" w:sz="0" w:space="0" w:color="auto"/>
            <w:left w:val="none" w:sz="0" w:space="0" w:color="auto"/>
            <w:bottom w:val="none" w:sz="0" w:space="0" w:color="auto"/>
            <w:right w:val="none" w:sz="0" w:space="0" w:color="auto"/>
          </w:divBdr>
        </w:div>
        <w:div w:id="1998995266">
          <w:marLeft w:val="0"/>
          <w:marRight w:val="0"/>
          <w:marTop w:val="0"/>
          <w:marBottom w:val="0"/>
          <w:divBdr>
            <w:top w:val="none" w:sz="0" w:space="0" w:color="auto"/>
            <w:left w:val="none" w:sz="0" w:space="0" w:color="auto"/>
            <w:bottom w:val="none" w:sz="0" w:space="0" w:color="auto"/>
            <w:right w:val="none" w:sz="0" w:space="0" w:color="auto"/>
          </w:divBdr>
        </w:div>
        <w:div w:id="1427729447">
          <w:marLeft w:val="0"/>
          <w:marRight w:val="0"/>
          <w:marTop w:val="0"/>
          <w:marBottom w:val="0"/>
          <w:divBdr>
            <w:top w:val="none" w:sz="0" w:space="0" w:color="auto"/>
            <w:left w:val="none" w:sz="0" w:space="0" w:color="auto"/>
            <w:bottom w:val="none" w:sz="0" w:space="0" w:color="auto"/>
            <w:right w:val="none" w:sz="0" w:space="0" w:color="auto"/>
          </w:divBdr>
        </w:div>
      </w:divsChild>
    </w:div>
    <w:div w:id="1112089049">
      <w:bodyDiv w:val="1"/>
      <w:marLeft w:val="0"/>
      <w:marRight w:val="0"/>
      <w:marTop w:val="0"/>
      <w:marBottom w:val="0"/>
      <w:divBdr>
        <w:top w:val="none" w:sz="0" w:space="0" w:color="auto"/>
        <w:left w:val="none" w:sz="0" w:space="0" w:color="auto"/>
        <w:bottom w:val="none" w:sz="0" w:space="0" w:color="auto"/>
        <w:right w:val="none" w:sz="0" w:space="0" w:color="auto"/>
      </w:divBdr>
    </w:div>
    <w:div w:id="1208108947">
      <w:bodyDiv w:val="1"/>
      <w:marLeft w:val="0"/>
      <w:marRight w:val="0"/>
      <w:marTop w:val="0"/>
      <w:marBottom w:val="0"/>
      <w:divBdr>
        <w:top w:val="none" w:sz="0" w:space="0" w:color="auto"/>
        <w:left w:val="none" w:sz="0" w:space="0" w:color="auto"/>
        <w:bottom w:val="none" w:sz="0" w:space="0" w:color="auto"/>
        <w:right w:val="none" w:sz="0" w:space="0" w:color="auto"/>
      </w:divBdr>
    </w:div>
    <w:div w:id="1398549025">
      <w:bodyDiv w:val="1"/>
      <w:marLeft w:val="0"/>
      <w:marRight w:val="0"/>
      <w:marTop w:val="0"/>
      <w:marBottom w:val="0"/>
      <w:divBdr>
        <w:top w:val="none" w:sz="0" w:space="0" w:color="auto"/>
        <w:left w:val="none" w:sz="0" w:space="0" w:color="auto"/>
        <w:bottom w:val="none" w:sz="0" w:space="0" w:color="auto"/>
        <w:right w:val="none" w:sz="0" w:space="0" w:color="auto"/>
      </w:divBdr>
    </w:div>
    <w:div w:id="1428504786">
      <w:bodyDiv w:val="1"/>
      <w:marLeft w:val="0"/>
      <w:marRight w:val="0"/>
      <w:marTop w:val="0"/>
      <w:marBottom w:val="0"/>
      <w:divBdr>
        <w:top w:val="none" w:sz="0" w:space="0" w:color="auto"/>
        <w:left w:val="none" w:sz="0" w:space="0" w:color="auto"/>
        <w:bottom w:val="none" w:sz="0" w:space="0" w:color="auto"/>
        <w:right w:val="none" w:sz="0" w:space="0" w:color="auto"/>
      </w:divBdr>
    </w:div>
    <w:div w:id="1516728088">
      <w:bodyDiv w:val="1"/>
      <w:marLeft w:val="0"/>
      <w:marRight w:val="0"/>
      <w:marTop w:val="0"/>
      <w:marBottom w:val="0"/>
      <w:divBdr>
        <w:top w:val="none" w:sz="0" w:space="0" w:color="auto"/>
        <w:left w:val="none" w:sz="0" w:space="0" w:color="auto"/>
        <w:bottom w:val="none" w:sz="0" w:space="0" w:color="auto"/>
        <w:right w:val="none" w:sz="0" w:space="0" w:color="auto"/>
      </w:divBdr>
    </w:div>
    <w:div w:id="1544244397">
      <w:bodyDiv w:val="1"/>
      <w:marLeft w:val="0"/>
      <w:marRight w:val="0"/>
      <w:marTop w:val="0"/>
      <w:marBottom w:val="0"/>
      <w:divBdr>
        <w:top w:val="none" w:sz="0" w:space="0" w:color="auto"/>
        <w:left w:val="none" w:sz="0" w:space="0" w:color="auto"/>
        <w:bottom w:val="none" w:sz="0" w:space="0" w:color="auto"/>
        <w:right w:val="none" w:sz="0" w:space="0" w:color="auto"/>
      </w:divBdr>
    </w:div>
    <w:div w:id="1600140045">
      <w:bodyDiv w:val="1"/>
      <w:marLeft w:val="0"/>
      <w:marRight w:val="0"/>
      <w:marTop w:val="0"/>
      <w:marBottom w:val="0"/>
      <w:divBdr>
        <w:top w:val="none" w:sz="0" w:space="0" w:color="auto"/>
        <w:left w:val="none" w:sz="0" w:space="0" w:color="auto"/>
        <w:bottom w:val="none" w:sz="0" w:space="0" w:color="auto"/>
        <w:right w:val="none" w:sz="0" w:space="0" w:color="auto"/>
      </w:divBdr>
    </w:div>
    <w:div w:id="1611621407">
      <w:bodyDiv w:val="1"/>
      <w:marLeft w:val="0"/>
      <w:marRight w:val="0"/>
      <w:marTop w:val="0"/>
      <w:marBottom w:val="0"/>
      <w:divBdr>
        <w:top w:val="none" w:sz="0" w:space="0" w:color="auto"/>
        <w:left w:val="none" w:sz="0" w:space="0" w:color="auto"/>
        <w:bottom w:val="none" w:sz="0" w:space="0" w:color="auto"/>
        <w:right w:val="none" w:sz="0" w:space="0" w:color="auto"/>
      </w:divBdr>
    </w:div>
    <w:div w:id="1667324887">
      <w:bodyDiv w:val="1"/>
      <w:marLeft w:val="0"/>
      <w:marRight w:val="0"/>
      <w:marTop w:val="0"/>
      <w:marBottom w:val="0"/>
      <w:divBdr>
        <w:top w:val="none" w:sz="0" w:space="0" w:color="auto"/>
        <w:left w:val="none" w:sz="0" w:space="0" w:color="auto"/>
        <w:bottom w:val="none" w:sz="0" w:space="0" w:color="auto"/>
        <w:right w:val="none" w:sz="0" w:space="0" w:color="auto"/>
      </w:divBdr>
    </w:div>
    <w:div w:id="1682321391">
      <w:bodyDiv w:val="1"/>
      <w:marLeft w:val="0"/>
      <w:marRight w:val="0"/>
      <w:marTop w:val="0"/>
      <w:marBottom w:val="0"/>
      <w:divBdr>
        <w:top w:val="none" w:sz="0" w:space="0" w:color="auto"/>
        <w:left w:val="none" w:sz="0" w:space="0" w:color="auto"/>
        <w:bottom w:val="none" w:sz="0" w:space="0" w:color="auto"/>
        <w:right w:val="none" w:sz="0" w:space="0" w:color="auto"/>
      </w:divBdr>
    </w:div>
    <w:div w:id="1793747531">
      <w:bodyDiv w:val="1"/>
      <w:marLeft w:val="0"/>
      <w:marRight w:val="0"/>
      <w:marTop w:val="0"/>
      <w:marBottom w:val="0"/>
      <w:divBdr>
        <w:top w:val="none" w:sz="0" w:space="0" w:color="auto"/>
        <w:left w:val="none" w:sz="0" w:space="0" w:color="auto"/>
        <w:bottom w:val="none" w:sz="0" w:space="0" w:color="auto"/>
        <w:right w:val="none" w:sz="0" w:space="0" w:color="auto"/>
      </w:divBdr>
    </w:div>
    <w:div w:id="1882790643">
      <w:bodyDiv w:val="1"/>
      <w:marLeft w:val="0"/>
      <w:marRight w:val="0"/>
      <w:marTop w:val="0"/>
      <w:marBottom w:val="0"/>
      <w:divBdr>
        <w:top w:val="none" w:sz="0" w:space="0" w:color="auto"/>
        <w:left w:val="none" w:sz="0" w:space="0" w:color="auto"/>
        <w:bottom w:val="none" w:sz="0" w:space="0" w:color="auto"/>
        <w:right w:val="none" w:sz="0" w:space="0" w:color="auto"/>
      </w:divBdr>
    </w:div>
    <w:div w:id="2062090410">
      <w:bodyDiv w:val="1"/>
      <w:marLeft w:val="0"/>
      <w:marRight w:val="0"/>
      <w:marTop w:val="0"/>
      <w:marBottom w:val="0"/>
      <w:divBdr>
        <w:top w:val="none" w:sz="0" w:space="0" w:color="auto"/>
        <w:left w:val="none" w:sz="0" w:space="0" w:color="auto"/>
        <w:bottom w:val="none" w:sz="0" w:space="0" w:color="auto"/>
        <w:right w:val="none" w:sz="0" w:space="0" w:color="auto"/>
      </w:divBdr>
      <w:divsChild>
        <w:div w:id="1833254132">
          <w:marLeft w:val="0"/>
          <w:marRight w:val="0"/>
          <w:marTop w:val="0"/>
          <w:marBottom w:val="0"/>
          <w:divBdr>
            <w:top w:val="none" w:sz="0" w:space="0" w:color="auto"/>
            <w:left w:val="none" w:sz="0" w:space="0" w:color="auto"/>
            <w:bottom w:val="none" w:sz="0" w:space="0" w:color="auto"/>
            <w:right w:val="none" w:sz="0" w:space="0" w:color="auto"/>
          </w:divBdr>
        </w:div>
        <w:div w:id="2062551399">
          <w:marLeft w:val="0"/>
          <w:marRight w:val="0"/>
          <w:marTop w:val="0"/>
          <w:marBottom w:val="0"/>
          <w:divBdr>
            <w:top w:val="none" w:sz="0" w:space="0" w:color="auto"/>
            <w:left w:val="none" w:sz="0" w:space="0" w:color="auto"/>
            <w:bottom w:val="none" w:sz="0" w:space="0" w:color="auto"/>
            <w:right w:val="none" w:sz="0" w:space="0" w:color="auto"/>
          </w:divBdr>
        </w:div>
        <w:div w:id="1261573141">
          <w:marLeft w:val="0"/>
          <w:marRight w:val="0"/>
          <w:marTop w:val="0"/>
          <w:marBottom w:val="0"/>
          <w:divBdr>
            <w:top w:val="none" w:sz="0" w:space="0" w:color="auto"/>
            <w:left w:val="none" w:sz="0" w:space="0" w:color="auto"/>
            <w:bottom w:val="none" w:sz="0" w:space="0" w:color="auto"/>
            <w:right w:val="none" w:sz="0" w:space="0" w:color="auto"/>
          </w:divBdr>
        </w:div>
        <w:div w:id="1684280589">
          <w:marLeft w:val="0"/>
          <w:marRight w:val="0"/>
          <w:marTop w:val="0"/>
          <w:marBottom w:val="0"/>
          <w:divBdr>
            <w:top w:val="none" w:sz="0" w:space="0" w:color="auto"/>
            <w:left w:val="none" w:sz="0" w:space="0" w:color="auto"/>
            <w:bottom w:val="none" w:sz="0" w:space="0" w:color="auto"/>
            <w:right w:val="none" w:sz="0" w:space="0" w:color="auto"/>
          </w:divBdr>
        </w:div>
        <w:div w:id="504979351">
          <w:marLeft w:val="0"/>
          <w:marRight w:val="0"/>
          <w:marTop w:val="0"/>
          <w:marBottom w:val="0"/>
          <w:divBdr>
            <w:top w:val="none" w:sz="0" w:space="0" w:color="auto"/>
            <w:left w:val="none" w:sz="0" w:space="0" w:color="auto"/>
            <w:bottom w:val="none" w:sz="0" w:space="0" w:color="auto"/>
            <w:right w:val="none" w:sz="0" w:space="0" w:color="auto"/>
          </w:divBdr>
        </w:div>
        <w:div w:id="1037050694">
          <w:marLeft w:val="0"/>
          <w:marRight w:val="0"/>
          <w:marTop w:val="0"/>
          <w:marBottom w:val="0"/>
          <w:divBdr>
            <w:top w:val="none" w:sz="0" w:space="0" w:color="auto"/>
            <w:left w:val="none" w:sz="0" w:space="0" w:color="auto"/>
            <w:bottom w:val="none" w:sz="0" w:space="0" w:color="auto"/>
            <w:right w:val="none" w:sz="0" w:space="0" w:color="auto"/>
          </w:divBdr>
        </w:div>
        <w:div w:id="1215854788">
          <w:marLeft w:val="0"/>
          <w:marRight w:val="0"/>
          <w:marTop w:val="0"/>
          <w:marBottom w:val="0"/>
          <w:divBdr>
            <w:top w:val="none" w:sz="0" w:space="0" w:color="auto"/>
            <w:left w:val="none" w:sz="0" w:space="0" w:color="auto"/>
            <w:bottom w:val="none" w:sz="0" w:space="0" w:color="auto"/>
            <w:right w:val="none" w:sz="0" w:space="0" w:color="auto"/>
          </w:divBdr>
        </w:div>
        <w:div w:id="408891713">
          <w:marLeft w:val="0"/>
          <w:marRight w:val="0"/>
          <w:marTop w:val="0"/>
          <w:marBottom w:val="0"/>
          <w:divBdr>
            <w:top w:val="none" w:sz="0" w:space="0" w:color="auto"/>
            <w:left w:val="none" w:sz="0" w:space="0" w:color="auto"/>
            <w:bottom w:val="none" w:sz="0" w:space="0" w:color="auto"/>
            <w:right w:val="none" w:sz="0" w:space="0" w:color="auto"/>
          </w:divBdr>
        </w:div>
        <w:div w:id="592402701">
          <w:marLeft w:val="0"/>
          <w:marRight w:val="0"/>
          <w:marTop w:val="0"/>
          <w:marBottom w:val="0"/>
          <w:divBdr>
            <w:top w:val="none" w:sz="0" w:space="0" w:color="auto"/>
            <w:left w:val="none" w:sz="0" w:space="0" w:color="auto"/>
            <w:bottom w:val="none" w:sz="0" w:space="0" w:color="auto"/>
            <w:right w:val="none" w:sz="0" w:space="0" w:color="auto"/>
          </w:divBdr>
        </w:div>
        <w:div w:id="1714964459">
          <w:marLeft w:val="0"/>
          <w:marRight w:val="0"/>
          <w:marTop w:val="0"/>
          <w:marBottom w:val="0"/>
          <w:divBdr>
            <w:top w:val="none" w:sz="0" w:space="0" w:color="auto"/>
            <w:left w:val="none" w:sz="0" w:space="0" w:color="auto"/>
            <w:bottom w:val="none" w:sz="0" w:space="0" w:color="auto"/>
            <w:right w:val="none" w:sz="0" w:space="0" w:color="auto"/>
          </w:divBdr>
        </w:div>
        <w:div w:id="671838283">
          <w:marLeft w:val="0"/>
          <w:marRight w:val="0"/>
          <w:marTop w:val="0"/>
          <w:marBottom w:val="0"/>
          <w:divBdr>
            <w:top w:val="none" w:sz="0" w:space="0" w:color="auto"/>
            <w:left w:val="none" w:sz="0" w:space="0" w:color="auto"/>
            <w:bottom w:val="none" w:sz="0" w:space="0" w:color="auto"/>
            <w:right w:val="none" w:sz="0" w:space="0" w:color="auto"/>
          </w:divBdr>
        </w:div>
        <w:div w:id="294217648">
          <w:marLeft w:val="0"/>
          <w:marRight w:val="0"/>
          <w:marTop w:val="0"/>
          <w:marBottom w:val="0"/>
          <w:divBdr>
            <w:top w:val="none" w:sz="0" w:space="0" w:color="auto"/>
            <w:left w:val="none" w:sz="0" w:space="0" w:color="auto"/>
            <w:bottom w:val="none" w:sz="0" w:space="0" w:color="auto"/>
            <w:right w:val="none" w:sz="0" w:space="0" w:color="auto"/>
          </w:divBdr>
        </w:div>
        <w:div w:id="4868321">
          <w:marLeft w:val="0"/>
          <w:marRight w:val="0"/>
          <w:marTop w:val="0"/>
          <w:marBottom w:val="0"/>
          <w:divBdr>
            <w:top w:val="none" w:sz="0" w:space="0" w:color="auto"/>
            <w:left w:val="none" w:sz="0" w:space="0" w:color="auto"/>
            <w:bottom w:val="none" w:sz="0" w:space="0" w:color="auto"/>
            <w:right w:val="none" w:sz="0" w:space="0" w:color="auto"/>
          </w:divBdr>
        </w:div>
        <w:div w:id="2110855256">
          <w:marLeft w:val="0"/>
          <w:marRight w:val="0"/>
          <w:marTop w:val="0"/>
          <w:marBottom w:val="0"/>
          <w:divBdr>
            <w:top w:val="none" w:sz="0" w:space="0" w:color="auto"/>
            <w:left w:val="none" w:sz="0" w:space="0" w:color="auto"/>
            <w:bottom w:val="none" w:sz="0" w:space="0" w:color="auto"/>
            <w:right w:val="none" w:sz="0" w:space="0" w:color="auto"/>
          </w:divBdr>
        </w:div>
        <w:div w:id="1819570560">
          <w:marLeft w:val="0"/>
          <w:marRight w:val="0"/>
          <w:marTop w:val="0"/>
          <w:marBottom w:val="0"/>
          <w:divBdr>
            <w:top w:val="none" w:sz="0" w:space="0" w:color="auto"/>
            <w:left w:val="none" w:sz="0" w:space="0" w:color="auto"/>
            <w:bottom w:val="none" w:sz="0" w:space="0" w:color="auto"/>
            <w:right w:val="none" w:sz="0" w:space="0" w:color="auto"/>
          </w:divBdr>
        </w:div>
        <w:div w:id="1551451586">
          <w:marLeft w:val="0"/>
          <w:marRight w:val="0"/>
          <w:marTop w:val="0"/>
          <w:marBottom w:val="0"/>
          <w:divBdr>
            <w:top w:val="none" w:sz="0" w:space="0" w:color="auto"/>
            <w:left w:val="none" w:sz="0" w:space="0" w:color="auto"/>
            <w:bottom w:val="none" w:sz="0" w:space="0" w:color="auto"/>
            <w:right w:val="none" w:sz="0" w:space="0" w:color="auto"/>
          </w:divBdr>
        </w:div>
        <w:div w:id="1184632104">
          <w:marLeft w:val="0"/>
          <w:marRight w:val="0"/>
          <w:marTop w:val="0"/>
          <w:marBottom w:val="0"/>
          <w:divBdr>
            <w:top w:val="none" w:sz="0" w:space="0" w:color="auto"/>
            <w:left w:val="none" w:sz="0" w:space="0" w:color="auto"/>
            <w:bottom w:val="none" w:sz="0" w:space="0" w:color="auto"/>
            <w:right w:val="none" w:sz="0" w:space="0" w:color="auto"/>
          </w:divBdr>
        </w:div>
        <w:div w:id="1101947657">
          <w:marLeft w:val="0"/>
          <w:marRight w:val="0"/>
          <w:marTop w:val="0"/>
          <w:marBottom w:val="0"/>
          <w:divBdr>
            <w:top w:val="none" w:sz="0" w:space="0" w:color="auto"/>
            <w:left w:val="none" w:sz="0" w:space="0" w:color="auto"/>
            <w:bottom w:val="none" w:sz="0" w:space="0" w:color="auto"/>
            <w:right w:val="none" w:sz="0" w:space="0" w:color="auto"/>
          </w:divBdr>
        </w:div>
        <w:div w:id="1993557316">
          <w:marLeft w:val="0"/>
          <w:marRight w:val="0"/>
          <w:marTop w:val="0"/>
          <w:marBottom w:val="0"/>
          <w:divBdr>
            <w:top w:val="none" w:sz="0" w:space="0" w:color="auto"/>
            <w:left w:val="none" w:sz="0" w:space="0" w:color="auto"/>
            <w:bottom w:val="none" w:sz="0" w:space="0" w:color="auto"/>
            <w:right w:val="none" w:sz="0" w:space="0" w:color="auto"/>
          </w:divBdr>
        </w:div>
        <w:div w:id="1319117903">
          <w:marLeft w:val="0"/>
          <w:marRight w:val="0"/>
          <w:marTop w:val="0"/>
          <w:marBottom w:val="0"/>
          <w:divBdr>
            <w:top w:val="none" w:sz="0" w:space="0" w:color="auto"/>
            <w:left w:val="none" w:sz="0" w:space="0" w:color="auto"/>
            <w:bottom w:val="none" w:sz="0" w:space="0" w:color="auto"/>
            <w:right w:val="none" w:sz="0" w:space="0" w:color="auto"/>
          </w:divBdr>
        </w:div>
      </w:divsChild>
    </w:div>
    <w:div w:id="2086564964">
      <w:bodyDiv w:val="1"/>
      <w:marLeft w:val="0"/>
      <w:marRight w:val="0"/>
      <w:marTop w:val="0"/>
      <w:marBottom w:val="0"/>
      <w:divBdr>
        <w:top w:val="none" w:sz="0" w:space="0" w:color="auto"/>
        <w:left w:val="none" w:sz="0" w:space="0" w:color="auto"/>
        <w:bottom w:val="none" w:sz="0" w:space="0" w:color="auto"/>
        <w:right w:val="none" w:sz="0" w:space="0" w:color="auto"/>
      </w:divBdr>
    </w:div>
    <w:div w:id="20900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484D5-480D-4751-8646-3B7296566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4382</Words>
  <Characters>24982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Образец Извещения об открытом аукционе, проводимом в электронной форме</vt:lpstr>
    </vt:vector>
  </TitlesOfParts>
  <Company>usurt</Company>
  <LinksUpToDate>false</LinksUpToDate>
  <CharactersWithSpaces>29306</CharactersWithSpaces>
  <SharedDoc>false</SharedDoc>
  <HLinks>
    <vt:vector size="84" baseType="variant">
      <vt:variant>
        <vt:i4>8257636</vt:i4>
      </vt:variant>
      <vt:variant>
        <vt:i4>39</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36</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33</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30</vt:i4>
      </vt:variant>
      <vt:variant>
        <vt:i4>0</vt:i4>
      </vt:variant>
      <vt:variant>
        <vt:i4>5</vt:i4>
      </vt:variant>
      <vt:variant>
        <vt:lpwstr>consultantplus://offline/ref=CDB1181782DD9694413AF93DE20B6E415B5E884A3FDC9E49432E8B569AT3Y3M</vt:lpwstr>
      </vt:variant>
      <vt:variant>
        <vt:lpwstr/>
      </vt:variant>
      <vt:variant>
        <vt:i4>8257647</vt:i4>
      </vt:variant>
      <vt:variant>
        <vt:i4>27</vt:i4>
      </vt:variant>
      <vt:variant>
        <vt:i4>0</vt:i4>
      </vt:variant>
      <vt:variant>
        <vt:i4>5</vt:i4>
      </vt:variant>
      <vt:variant>
        <vt:lpwstr>consultantplus://offline/ref=CDB1181782DD9694413AF93DE20B6E415B5F834730DB9E49432E8B569A339CB8C9D46888FAF97E09TDYAM</vt:lpwstr>
      </vt:variant>
      <vt:variant>
        <vt:lpwstr/>
      </vt:variant>
      <vt:variant>
        <vt:i4>8257636</vt:i4>
      </vt:variant>
      <vt:variant>
        <vt:i4>24</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21</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18</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15</vt:i4>
      </vt:variant>
      <vt:variant>
        <vt:i4>0</vt:i4>
      </vt:variant>
      <vt:variant>
        <vt:i4>5</vt:i4>
      </vt:variant>
      <vt:variant>
        <vt:lpwstr>consultantplus://offline/ref=CDB1181782DD9694413AF93DE20B6E415B5E884A3FDC9E49432E8B569AT3Y3M</vt:lpwstr>
      </vt:variant>
      <vt:variant>
        <vt:lpwstr/>
      </vt:variant>
      <vt:variant>
        <vt:i4>6946873</vt:i4>
      </vt:variant>
      <vt:variant>
        <vt:i4>12</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9</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6</vt:i4>
      </vt:variant>
      <vt:variant>
        <vt:i4>0</vt:i4>
      </vt:variant>
      <vt:variant>
        <vt:i4>5</vt:i4>
      </vt:variant>
      <vt:variant>
        <vt:lpwstr>consultantplus://offline/ref=CDB1181782DD9694413AF93DE20B6E415B5E884A3FDC9E49432E8B569AT3Y3M</vt:lpwstr>
      </vt:variant>
      <vt:variant>
        <vt:lpwstr/>
      </vt:variant>
      <vt:variant>
        <vt:i4>4587587</vt:i4>
      </vt:variant>
      <vt:variant>
        <vt:i4>3</vt:i4>
      </vt:variant>
      <vt:variant>
        <vt:i4>0</vt:i4>
      </vt:variant>
      <vt:variant>
        <vt:i4>5</vt:i4>
      </vt:variant>
      <vt:variant>
        <vt:lpwstr>consultantplus://offline/main?base=LAW;n=2875;fld=134</vt:lpwstr>
      </vt:variant>
      <vt:variant>
        <vt:lpwstr/>
      </vt:variant>
      <vt:variant>
        <vt:i4>2293833</vt:i4>
      </vt:variant>
      <vt:variant>
        <vt:i4>0</vt:i4>
      </vt:variant>
      <vt:variant>
        <vt:i4>0</vt:i4>
      </vt:variant>
      <vt:variant>
        <vt:i4>5</vt:i4>
      </vt:variant>
      <vt:variant>
        <vt:lpwstr>mailto:suslova0@yandex.ru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Извещения об открытом аукционе, проводимом в электронной форме</dc:title>
  <dc:creator>YuFomichev</dc:creator>
  <cp:lastModifiedBy>Руслан</cp:lastModifiedBy>
  <cp:revision>8</cp:revision>
  <cp:lastPrinted>2025-02-05T04:51:00Z</cp:lastPrinted>
  <dcterms:created xsi:type="dcterms:W3CDTF">2026-09-01T06:26:00Z</dcterms:created>
  <dcterms:modified xsi:type="dcterms:W3CDTF">2026-09-01T06:44:00Z</dcterms:modified>
</cp:coreProperties>
</file>