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1D5" w:rsidRDefault="008646DF" w:rsidP="005F73FD">
      <w:pPr>
        <w:jc w:val="center"/>
        <w:rPr>
          <w:rFonts w:cs="Times New Roman"/>
          <w:sz w:val="20"/>
          <w:szCs w:val="20"/>
        </w:rPr>
      </w:pPr>
      <w:bookmarkStart w:id="0" w:name="_GoBack"/>
      <w:bookmarkEnd w:id="0"/>
      <w:r>
        <w:rPr>
          <w:rFonts w:eastAsia="Calibri" w:cs="Times New Roman"/>
          <w:b/>
          <w:sz w:val="20"/>
          <w:szCs w:val="20"/>
          <w:lang w:eastAsia="en-US"/>
        </w:rPr>
        <w:t>Государственный контракт №</w:t>
      </w:r>
      <w:permStart w:id="2061710392" w:edGrp="everyone"/>
      <w:r>
        <w:rPr>
          <w:rFonts w:eastAsia="Calibri" w:cs="Times New Roman"/>
          <w:b/>
          <w:sz w:val="20"/>
          <w:szCs w:val="20"/>
          <w:lang w:eastAsia="en-US"/>
        </w:rPr>
        <w:t>_____</w:t>
      </w:r>
      <w:permEnd w:id="2061710392"/>
    </w:p>
    <w:p w:rsidR="001331D5" w:rsidRDefault="001331D5" w:rsidP="005F73FD">
      <w:pPr>
        <w:jc w:val="both"/>
        <w:rPr>
          <w:rFonts w:eastAsia="Calibri" w:cs="Times New Roman"/>
          <w:b/>
          <w:sz w:val="20"/>
          <w:szCs w:val="20"/>
          <w:lang w:eastAsia="en-US"/>
        </w:rPr>
      </w:pPr>
    </w:p>
    <w:p w:rsidR="001331D5" w:rsidRDefault="008646DF" w:rsidP="005F73FD">
      <w:pPr>
        <w:jc w:val="both"/>
        <w:rPr>
          <w:rFonts w:cs="Times New Roman"/>
          <w:sz w:val="20"/>
          <w:szCs w:val="20"/>
        </w:rPr>
      </w:pPr>
      <w:r>
        <w:rPr>
          <w:rFonts w:cs="Times New Roman"/>
          <w:color w:val="000000"/>
          <w:sz w:val="20"/>
          <w:szCs w:val="20"/>
        </w:rPr>
        <w:t>г. Пермь</w:t>
      </w:r>
      <w:r>
        <w:rPr>
          <w:rFonts w:cs="Times New Roman"/>
          <w:color w:val="000000"/>
          <w:sz w:val="20"/>
          <w:szCs w:val="20"/>
        </w:rPr>
        <w:tab/>
        <w:t xml:space="preserve">                                                                                                     </w:t>
      </w:r>
      <w:r w:rsidR="005250BB">
        <w:rPr>
          <w:rFonts w:cs="Times New Roman"/>
          <w:color w:val="000000"/>
          <w:sz w:val="20"/>
          <w:szCs w:val="20"/>
        </w:rPr>
        <w:t xml:space="preserve">                         </w:t>
      </w:r>
      <w:proofErr w:type="gramStart"/>
      <w:r w:rsidR="005250BB">
        <w:rPr>
          <w:rFonts w:cs="Times New Roman"/>
          <w:color w:val="000000"/>
          <w:sz w:val="20"/>
          <w:szCs w:val="20"/>
        </w:rPr>
        <w:t xml:space="preserve">  </w:t>
      </w:r>
      <w:r>
        <w:rPr>
          <w:rFonts w:cs="Times New Roman"/>
          <w:color w:val="000000"/>
          <w:sz w:val="20"/>
          <w:szCs w:val="20"/>
        </w:rPr>
        <w:t xml:space="preserve"> </w:t>
      </w:r>
      <w:permStart w:id="713959273" w:edGrp="everyone"/>
      <w:r>
        <w:rPr>
          <w:rFonts w:cs="Times New Roman"/>
          <w:color w:val="000000"/>
          <w:sz w:val="20"/>
          <w:szCs w:val="20"/>
        </w:rPr>
        <w:t>«</w:t>
      </w:r>
      <w:proofErr w:type="gramEnd"/>
      <w:r>
        <w:rPr>
          <w:rFonts w:cs="Times New Roman"/>
          <w:color w:val="000000"/>
          <w:sz w:val="20"/>
          <w:szCs w:val="20"/>
        </w:rPr>
        <w:t>___» ___________ 202</w:t>
      </w:r>
      <w:r w:rsidR="007F3960">
        <w:rPr>
          <w:rFonts w:cs="Times New Roman"/>
          <w:color w:val="000000"/>
          <w:sz w:val="20"/>
          <w:szCs w:val="20"/>
        </w:rPr>
        <w:t>6</w:t>
      </w:r>
      <w:r>
        <w:rPr>
          <w:rFonts w:cs="Times New Roman"/>
          <w:color w:val="000000"/>
          <w:sz w:val="20"/>
          <w:szCs w:val="20"/>
        </w:rPr>
        <w:t xml:space="preserve"> г.</w:t>
      </w:r>
      <w:permEnd w:id="713959273"/>
    </w:p>
    <w:p w:rsidR="001331D5" w:rsidRDefault="001331D5" w:rsidP="005F73FD">
      <w:pPr>
        <w:jc w:val="both"/>
        <w:rPr>
          <w:rFonts w:cs="Times New Roman"/>
          <w:color w:val="000000"/>
          <w:sz w:val="20"/>
          <w:szCs w:val="20"/>
        </w:rPr>
      </w:pPr>
    </w:p>
    <w:p w:rsidR="001331D5" w:rsidRDefault="008646DF" w:rsidP="005F73FD">
      <w:pPr>
        <w:ind w:firstLine="709"/>
        <w:jc w:val="both"/>
        <w:rPr>
          <w:rFonts w:cs="Times New Roman"/>
          <w:color w:val="000000"/>
          <w:sz w:val="20"/>
          <w:szCs w:val="20"/>
        </w:rPr>
      </w:pPr>
      <w:permStart w:id="1662600659" w:edGrp="everyone"/>
      <w:r>
        <w:rPr>
          <w:rFonts w:cs="Times New Roman"/>
          <w:b/>
          <w:color w:val="000000"/>
          <w:sz w:val="20"/>
          <w:szCs w:val="20"/>
        </w:rPr>
        <w:t>Федеральное казенное образовательное учреждение высшего образования «Пермский институт Федеральной службы исполнения наказаний»</w:t>
      </w:r>
      <w:r>
        <w:rPr>
          <w:rFonts w:cs="Times New Roman"/>
          <w:color w:val="000000"/>
          <w:sz w:val="20"/>
          <w:szCs w:val="20"/>
        </w:rPr>
        <w:t xml:space="preserve">, от имени Российской Федерации, именуемое в дальнейшем «Заказчик», в лице ________________________________________________________________________, действующего на основании __________________________________________, с одной стороны, </w:t>
      </w:r>
      <w:r>
        <w:rPr>
          <w:color w:val="000000"/>
          <w:sz w:val="20"/>
          <w:szCs w:val="20"/>
        </w:rPr>
        <w:t xml:space="preserve">и </w:t>
      </w:r>
      <w:r>
        <w:rPr>
          <w:b/>
          <w:color w:val="000000"/>
          <w:sz w:val="20"/>
          <w:szCs w:val="20"/>
        </w:rPr>
        <w:t xml:space="preserve">________________________________________________________________________ </w:t>
      </w:r>
      <w:r>
        <w:rPr>
          <w:color w:val="000000"/>
          <w:sz w:val="20"/>
          <w:szCs w:val="20"/>
        </w:rPr>
        <w:t>именуемое в дальнейшем «Исполнитель», в лице __________________________________________, действующего на основании _______________________________________________________, с другой стороны,</w:t>
      </w:r>
      <w:r>
        <w:rPr>
          <w:rFonts w:cs="Times New Roman"/>
          <w:color w:val="000000"/>
          <w:sz w:val="20"/>
          <w:szCs w:val="20"/>
        </w:rPr>
        <w:t xml:space="preserve"> вместе именуемые «Стороны», руководствуясь Федеральным законом от 05.04.2013 № 44-ФЗ «О контрактной системе в сфере закупок товаров, работ, услуг для государственных и муниципальных нужд», заключили настоящий государственный контракт (далее - Контракт) о нижеследующем:</w:t>
      </w:r>
    </w:p>
    <w:permEnd w:id="1662600659"/>
    <w:p w:rsidR="001331D5" w:rsidRDefault="001331D5" w:rsidP="005F73FD">
      <w:pPr>
        <w:ind w:firstLine="709"/>
        <w:jc w:val="both"/>
        <w:rPr>
          <w:rFonts w:cs="Times New Roman"/>
          <w:sz w:val="20"/>
          <w:szCs w:val="20"/>
        </w:rPr>
      </w:pPr>
    </w:p>
    <w:p w:rsidR="001331D5" w:rsidRDefault="008646DF" w:rsidP="005F73FD">
      <w:pPr>
        <w:jc w:val="center"/>
        <w:rPr>
          <w:rFonts w:cs="Times New Roman"/>
          <w:b/>
          <w:color w:val="000000"/>
          <w:sz w:val="20"/>
          <w:szCs w:val="20"/>
        </w:rPr>
      </w:pPr>
      <w:r>
        <w:rPr>
          <w:rFonts w:cs="Times New Roman"/>
          <w:b/>
          <w:color w:val="000000"/>
          <w:sz w:val="20"/>
          <w:szCs w:val="20"/>
        </w:rPr>
        <w:t>1. Предмет Контракта</w:t>
      </w:r>
    </w:p>
    <w:p w:rsidR="005250BB" w:rsidRDefault="005250BB" w:rsidP="005F73FD">
      <w:pPr>
        <w:jc w:val="center"/>
        <w:rPr>
          <w:rFonts w:cs="Times New Roman"/>
          <w:b/>
          <w:color w:val="000000"/>
          <w:sz w:val="20"/>
          <w:szCs w:val="20"/>
        </w:rPr>
      </w:pPr>
    </w:p>
    <w:p w:rsidR="001331D5" w:rsidRDefault="008646DF" w:rsidP="005F73FD">
      <w:pPr>
        <w:ind w:firstLine="567"/>
        <w:jc w:val="both"/>
        <w:rPr>
          <w:rFonts w:cs="Times New Roman"/>
          <w:sz w:val="20"/>
          <w:szCs w:val="20"/>
        </w:rPr>
      </w:pPr>
      <w:r>
        <w:rPr>
          <w:rFonts w:cs="Times New Roman"/>
          <w:color w:val="000000"/>
          <w:sz w:val="20"/>
          <w:szCs w:val="20"/>
        </w:rPr>
        <w:t xml:space="preserve">1.1. Исполнитель обязуется оказать Заказчику </w:t>
      </w:r>
      <w:r w:rsidRPr="005D492E">
        <w:rPr>
          <w:rFonts w:cs="Times New Roman"/>
          <w:b/>
          <w:color w:val="000000"/>
          <w:sz w:val="20"/>
          <w:szCs w:val="20"/>
        </w:rPr>
        <w:t xml:space="preserve">услуги </w:t>
      </w:r>
      <w:permStart w:id="810356197" w:edGrp="everyone"/>
      <w:r w:rsidR="007F3960" w:rsidRPr="007F3960">
        <w:rPr>
          <w:b/>
          <w:sz w:val="20"/>
          <w:szCs w:val="20"/>
        </w:rPr>
        <w:t>по проведению периодического медицинского осмотра</w:t>
      </w:r>
      <w:r w:rsidR="0071000B">
        <w:rPr>
          <w:rFonts w:eastAsia="Calibri" w:cs="Times New Roman"/>
          <w:sz w:val="20"/>
          <w:szCs w:val="20"/>
          <w:lang w:eastAsia="en-US"/>
        </w:rPr>
        <w:t xml:space="preserve"> </w:t>
      </w:r>
      <w:permEnd w:id="810356197"/>
      <w:r>
        <w:rPr>
          <w:rFonts w:eastAsia="Calibri" w:cs="Times New Roman"/>
          <w:sz w:val="20"/>
          <w:szCs w:val="20"/>
          <w:lang w:eastAsia="en-US"/>
        </w:rPr>
        <w:t>(</w:t>
      </w:r>
      <w:r>
        <w:rPr>
          <w:rFonts w:cs="Times New Roman"/>
          <w:color w:val="000000"/>
          <w:sz w:val="20"/>
          <w:szCs w:val="20"/>
        </w:rPr>
        <w:t>далее – Услуги) в полном соответствии с настоящим Контрактом и со спецификацией (Приложение № 1 к Контракту), а Заказчик обязуется принять и оплатить Услуги в установленном Контрактом порядке.</w:t>
      </w:r>
    </w:p>
    <w:p w:rsidR="001331D5" w:rsidRDefault="008646DF" w:rsidP="005F73FD">
      <w:pPr>
        <w:ind w:firstLine="567"/>
        <w:jc w:val="both"/>
        <w:rPr>
          <w:rFonts w:cs="Times New Roman"/>
          <w:color w:val="000000"/>
          <w:sz w:val="20"/>
          <w:szCs w:val="20"/>
        </w:rPr>
      </w:pPr>
      <w:r>
        <w:rPr>
          <w:rFonts w:cs="Times New Roman"/>
          <w:color w:val="000000"/>
          <w:sz w:val="20"/>
          <w:szCs w:val="20"/>
        </w:rPr>
        <w:t>1.2. Наименование</w:t>
      </w:r>
      <w:r w:rsidR="00483AD6">
        <w:rPr>
          <w:rFonts w:cs="Times New Roman"/>
          <w:color w:val="000000"/>
          <w:sz w:val="20"/>
          <w:szCs w:val="20"/>
        </w:rPr>
        <w:t>, характеристики, объем, цена, стоимость</w:t>
      </w:r>
      <w:r w:rsidR="00483AD6" w:rsidRPr="00483AD6">
        <w:t xml:space="preserve"> </w:t>
      </w:r>
      <w:r w:rsidR="00483AD6" w:rsidRPr="00904CB2">
        <w:rPr>
          <w:sz w:val="20"/>
        </w:rPr>
        <w:t>и</w:t>
      </w:r>
      <w:r w:rsidR="00483AD6">
        <w:t xml:space="preserve"> </w:t>
      </w:r>
      <w:r w:rsidR="00483AD6">
        <w:rPr>
          <w:rFonts w:cs="Times New Roman"/>
          <w:color w:val="000000"/>
          <w:sz w:val="20"/>
          <w:szCs w:val="20"/>
        </w:rPr>
        <w:t>п</w:t>
      </w:r>
      <w:r w:rsidR="00483AD6" w:rsidRPr="00483AD6">
        <w:rPr>
          <w:rFonts w:cs="Times New Roman"/>
          <w:color w:val="000000"/>
          <w:sz w:val="20"/>
          <w:szCs w:val="20"/>
        </w:rPr>
        <w:t xml:space="preserve">еречень действий, которые должен совершить Исполнитель в рамках </w:t>
      </w:r>
      <w:r w:rsidR="00483AD6">
        <w:rPr>
          <w:rFonts w:cs="Times New Roman"/>
          <w:color w:val="000000"/>
          <w:sz w:val="20"/>
          <w:szCs w:val="20"/>
        </w:rPr>
        <w:t>оказания Услуг</w:t>
      </w:r>
      <w:r>
        <w:rPr>
          <w:rFonts w:cs="Times New Roman"/>
          <w:color w:val="000000"/>
          <w:sz w:val="20"/>
          <w:szCs w:val="20"/>
        </w:rPr>
        <w:t xml:space="preserve">, определены </w:t>
      </w:r>
      <w:r w:rsidR="00E36735">
        <w:rPr>
          <w:rFonts w:cs="Times New Roman"/>
          <w:color w:val="000000"/>
          <w:sz w:val="20"/>
          <w:szCs w:val="20"/>
        </w:rPr>
        <w:t>Сторонами в</w:t>
      </w:r>
      <w:r>
        <w:rPr>
          <w:rFonts w:cs="Times New Roman"/>
          <w:color w:val="000000"/>
          <w:sz w:val="20"/>
          <w:szCs w:val="20"/>
        </w:rPr>
        <w:t xml:space="preserve"> спецификации, являющейся неотъемлемой частью Контракта (Приложение № 1 к Контракту). </w:t>
      </w:r>
    </w:p>
    <w:p w:rsidR="001331D5" w:rsidRDefault="008646DF" w:rsidP="005F73FD">
      <w:pPr>
        <w:ind w:firstLine="567"/>
        <w:jc w:val="both"/>
        <w:rPr>
          <w:rFonts w:cs="Times New Roman"/>
          <w:sz w:val="20"/>
          <w:szCs w:val="20"/>
        </w:rPr>
      </w:pPr>
      <w:r>
        <w:rPr>
          <w:rFonts w:cs="Times New Roman"/>
          <w:color w:val="000000"/>
          <w:sz w:val="20"/>
          <w:szCs w:val="20"/>
        </w:rPr>
        <w:t xml:space="preserve">1.3. </w:t>
      </w:r>
      <w:r>
        <w:rPr>
          <w:rFonts w:cs="Times New Roman"/>
          <w:sz w:val="20"/>
          <w:szCs w:val="20"/>
        </w:rPr>
        <w:t>Исполнитель обязуется оказать все Услуги по настоящему Контракту собственными силами.</w:t>
      </w:r>
    </w:p>
    <w:p w:rsidR="001331D5" w:rsidRDefault="001331D5" w:rsidP="005F73FD">
      <w:pPr>
        <w:ind w:firstLine="567"/>
        <w:jc w:val="both"/>
        <w:rPr>
          <w:rFonts w:cs="Times New Roman"/>
          <w:sz w:val="20"/>
          <w:szCs w:val="20"/>
        </w:rPr>
      </w:pPr>
    </w:p>
    <w:p w:rsidR="001331D5" w:rsidRDefault="008646DF" w:rsidP="005F73FD">
      <w:pPr>
        <w:jc w:val="center"/>
        <w:outlineLvl w:val="0"/>
        <w:rPr>
          <w:rFonts w:cs="Times New Roman"/>
          <w:b/>
          <w:bCs/>
          <w:sz w:val="20"/>
          <w:szCs w:val="20"/>
        </w:rPr>
      </w:pPr>
      <w:r>
        <w:rPr>
          <w:rFonts w:cs="Times New Roman"/>
          <w:b/>
          <w:bCs/>
          <w:sz w:val="20"/>
          <w:szCs w:val="20"/>
        </w:rPr>
        <w:t>2. Права и обязанности Сторон</w:t>
      </w:r>
    </w:p>
    <w:p w:rsidR="001331D5" w:rsidRDefault="008646DF" w:rsidP="005F73FD">
      <w:pPr>
        <w:ind w:firstLine="567"/>
        <w:jc w:val="both"/>
        <w:rPr>
          <w:rFonts w:cs="Times New Roman"/>
          <w:sz w:val="20"/>
          <w:szCs w:val="20"/>
        </w:rPr>
      </w:pPr>
      <w:r>
        <w:rPr>
          <w:rFonts w:cs="Times New Roman"/>
          <w:sz w:val="20"/>
          <w:szCs w:val="20"/>
        </w:rPr>
        <w:t>2.1. Заказчик вправе:</w:t>
      </w:r>
    </w:p>
    <w:p w:rsidR="001331D5" w:rsidRDefault="008646DF" w:rsidP="005F73FD">
      <w:pPr>
        <w:ind w:firstLine="567"/>
        <w:jc w:val="both"/>
        <w:rPr>
          <w:rFonts w:cs="Times New Roman"/>
          <w:sz w:val="20"/>
          <w:szCs w:val="20"/>
        </w:rPr>
      </w:pPr>
      <w:r>
        <w:rPr>
          <w:rFonts w:cs="Times New Roman"/>
          <w:sz w:val="20"/>
          <w:szCs w:val="20"/>
        </w:rPr>
        <w:t>2.1.1. Определять лиц, непосредственно участвующих в контроле за оказанием Услуг Исполнителем и (или) лиц, участвующих в приемке оказанных Услуг по объему и качеству.</w:t>
      </w:r>
    </w:p>
    <w:p w:rsidR="001331D5" w:rsidRDefault="008646DF" w:rsidP="005F73FD">
      <w:pPr>
        <w:ind w:firstLine="567"/>
        <w:jc w:val="both"/>
        <w:rPr>
          <w:rFonts w:cs="Times New Roman"/>
          <w:sz w:val="20"/>
          <w:szCs w:val="20"/>
        </w:rPr>
      </w:pPr>
      <w:r>
        <w:rPr>
          <w:rFonts w:cs="Times New Roman"/>
          <w:sz w:val="20"/>
          <w:szCs w:val="20"/>
        </w:rPr>
        <w:t>2.1.2. Требовать от Исполнителя надлежащего исполнения обязательств, предусмотренных Контрактом.</w:t>
      </w:r>
    </w:p>
    <w:p w:rsidR="001331D5" w:rsidRDefault="008646DF" w:rsidP="005F73FD">
      <w:pPr>
        <w:ind w:firstLine="567"/>
        <w:jc w:val="both"/>
        <w:rPr>
          <w:rFonts w:cs="Times New Roman"/>
          <w:sz w:val="20"/>
          <w:szCs w:val="20"/>
        </w:rPr>
      </w:pPr>
      <w:r>
        <w:rPr>
          <w:rFonts w:cs="Times New Roman"/>
          <w:sz w:val="20"/>
          <w:szCs w:val="20"/>
        </w:rPr>
        <w:t>2.2. Заказчик обязуется:</w:t>
      </w:r>
    </w:p>
    <w:p w:rsidR="001331D5" w:rsidRDefault="008646DF" w:rsidP="005F73FD">
      <w:pPr>
        <w:ind w:firstLine="540"/>
        <w:jc w:val="both"/>
        <w:rPr>
          <w:rFonts w:cs="Times New Roman"/>
          <w:sz w:val="20"/>
          <w:szCs w:val="20"/>
        </w:rPr>
      </w:pPr>
      <w:r>
        <w:rPr>
          <w:rFonts w:cs="Times New Roman"/>
          <w:sz w:val="20"/>
          <w:szCs w:val="20"/>
        </w:rPr>
        <w:t>2.2.1. Осуществлять контроль за исполнением Исполнителем условий Контракта в соответствии с законодательством Российской Федерации.</w:t>
      </w:r>
    </w:p>
    <w:p w:rsidR="001331D5" w:rsidRDefault="008646DF" w:rsidP="005F73FD">
      <w:pPr>
        <w:ind w:firstLine="567"/>
        <w:jc w:val="both"/>
        <w:rPr>
          <w:rFonts w:cs="Times New Roman"/>
          <w:sz w:val="20"/>
          <w:szCs w:val="20"/>
        </w:rPr>
      </w:pPr>
      <w:r>
        <w:rPr>
          <w:rFonts w:cs="Times New Roman"/>
          <w:sz w:val="20"/>
          <w:szCs w:val="20"/>
        </w:rPr>
        <w:t>2.2.</w:t>
      </w:r>
      <w:r w:rsidR="00CD2385">
        <w:rPr>
          <w:rFonts w:cs="Times New Roman"/>
          <w:sz w:val="20"/>
          <w:szCs w:val="20"/>
        </w:rPr>
        <w:t>2</w:t>
      </w:r>
      <w:r>
        <w:rPr>
          <w:rFonts w:cs="Times New Roman"/>
          <w:sz w:val="20"/>
          <w:szCs w:val="20"/>
        </w:rPr>
        <w:t>. Принять оказанные Услуги, соответствующие требованиям, установленным Контрактом, и оплатить эти Услуги на указанных в Контракте условиях.</w:t>
      </w:r>
    </w:p>
    <w:p w:rsidR="001331D5" w:rsidRDefault="008646DF" w:rsidP="005F73FD">
      <w:pPr>
        <w:ind w:firstLine="567"/>
        <w:jc w:val="both"/>
        <w:rPr>
          <w:rFonts w:cs="Times New Roman"/>
          <w:sz w:val="20"/>
          <w:szCs w:val="20"/>
        </w:rPr>
      </w:pPr>
      <w:r>
        <w:rPr>
          <w:rFonts w:cs="Times New Roman"/>
          <w:sz w:val="20"/>
          <w:szCs w:val="20"/>
        </w:rPr>
        <w:t>2.2.</w:t>
      </w:r>
      <w:r w:rsidR="00CD2385">
        <w:rPr>
          <w:rFonts w:cs="Times New Roman"/>
          <w:sz w:val="20"/>
          <w:szCs w:val="20"/>
        </w:rPr>
        <w:t>3</w:t>
      </w:r>
      <w:r>
        <w:rPr>
          <w:rFonts w:cs="Times New Roman"/>
          <w:sz w:val="20"/>
          <w:szCs w:val="20"/>
        </w:rPr>
        <w:t>. В случае расторжения Контракта (по любым основаниям) оплатить Исполнителю Услуги, фактически оказанные на момент расторжения Контракта, при условии отсутствия претензий по его качеству, на основании подписанных Исполнителем и Заказчиком документов о приемке оказанных услуг.</w:t>
      </w:r>
    </w:p>
    <w:p w:rsidR="001331D5" w:rsidRDefault="008646DF" w:rsidP="005F73FD">
      <w:pPr>
        <w:ind w:firstLine="567"/>
        <w:jc w:val="both"/>
        <w:rPr>
          <w:rFonts w:cs="Times New Roman"/>
          <w:sz w:val="20"/>
          <w:szCs w:val="20"/>
        </w:rPr>
      </w:pPr>
      <w:r>
        <w:rPr>
          <w:rFonts w:cs="Times New Roman"/>
          <w:sz w:val="20"/>
          <w:szCs w:val="20"/>
        </w:rPr>
        <w:t>2.2.</w:t>
      </w:r>
      <w:r w:rsidR="00CD2385">
        <w:rPr>
          <w:rFonts w:cs="Times New Roman"/>
          <w:sz w:val="20"/>
          <w:szCs w:val="20"/>
        </w:rPr>
        <w:t>4</w:t>
      </w:r>
      <w:r>
        <w:rPr>
          <w:rFonts w:cs="Times New Roman"/>
          <w:sz w:val="20"/>
          <w:szCs w:val="20"/>
        </w:rPr>
        <w:t>. Направить в уполномоченный на осуществление контроля в сфере закупок федеральный орган исполнительной власти сведения об Исполнителе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Заказчика от исполнения Контракта в связи с существенным нарушением Исполнителем условий Контракта.</w:t>
      </w:r>
    </w:p>
    <w:p w:rsidR="001331D5" w:rsidRDefault="008646DF" w:rsidP="005F73FD">
      <w:pPr>
        <w:tabs>
          <w:tab w:val="left" w:pos="1134"/>
        </w:tabs>
        <w:ind w:firstLine="567"/>
        <w:jc w:val="both"/>
        <w:rPr>
          <w:rFonts w:cs="Times New Roman"/>
          <w:sz w:val="20"/>
          <w:szCs w:val="20"/>
        </w:rPr>
      </w:pPr>
      <w:r>
        <w:rPr>
          <w:rFonts w:cs="Times New Roman"/>
          <w:sz w:val="20"/>
          <w:szCs w:val="20"/>
        </w:rPr>
        <w:t>2.2.</w:t>
      </w:r>
      <w:r w:rsidR="00CD2385">
        <w:rPr>
          <w:rFonts w:cs="Times New Roman"/>
          <w:sz w:val="20"/>
          <w:szCs w:val="20"/>
        </w:rPr>
        <w:t>5</w:t>
      </w:r>
      <w:r>
        <w:rPr>
          <w:rFonts w:cs="Times New Roman"/>
          <w:sz w:val="20"/>
          <w:szCs w:val="20"/>
        </w:rPr>
        <w:t>. Выполнять иные обязанности, предусмотренные законодательством Российской Федерации и Контрактом.</w:t>
      </w:r>
    </w:p>
    <w:p w:rsidR="001331D5" w:rsidRDefault="008646DF" w:rsidP="005F73FD">
      <w:pPr>
        <w:widowControl w:val="0"/>
        <w:ind w:firstLine="539"/>
        <w:jc w:val="both"/>
        <w:rPr>
          <w:rFonts w:cs="Times New Roman"/>
          <w:sz w:val="20"/>
          <w:szCs w:val="20"/>
        </w:rPr>
      </w:pPr>
      <w:r>
        <w:rPr>
          <w:rFonts w:cs="Times New Roman"/>
          <w:sz w:val="20"/>
          <w:szCs w:val="20"/>
        </w:rPr>
        <w:t>2.3. Исполнитель вправе:</w:t>
      </w:r>
    </w:p>
    <w:p w:rsidR="001331D5" w:rsidRDefault="008646DF" w:rsidP="005F73FD">
      <w:pPr>
        <w:widowControl w:val="0"/>
        <w:ind w:firstLine="539"/>
        <w:jc w:val="both"/>
        <w:rPr>
          <w:rFonts w:cs="Times New Roman"/>
          <w:sz w:val="20"/>
          <w:szCs w:val="20"/>
        </w:rPr>
      </w:pPr>
      <w:r>
        <w:rPr>
          <w:rFonts w:cs="Times New Roman"/>
          <w:sz w:val="20"/>
          <w:szCs w:val="20"/>
        </w:rPr>
        <w:t>2.3.1. Требовать от Заказчика своевременной оплаты на условиях, предусмотренных Контрактом, надлежащим образом оказанных и принятых Заказчиком Услуг.</w:t>
      </w:r>
    </w:p>
    <w:p w:rsidR="00CD2385" w:rsidRDefault="00CD2385" w:rsidP="005F73FD">
      <w:pPr>
        <w:widowControl w:val="0"/>
        <w:ind w:firstLine="539"/>
        <w:jc w:val="both"/>
        <w:rPr>
          <w:rFonts w:cs="Times New Roman"/>
          <w:sz w:val="20"/>
          <w:szCs w:val="20"/>
        </w:rPr>
      </w:pPr>
      <w:r>
        <w:rPr>
          <w:rFonts w:cs="Times New Roman"/>
          <w:sz w:val="20"/>
          <w:szCs w:val="20"/>
        </w:rPr>
        <w:t xml:space="preserve">2.3.2. </w:t>
      </w:r>
      <w:r w:rsidR="00BE360A">
        <w:rPr>
          <w:rFonts w:cs="Times New Roman"/>
          <w:sz w:val="20"/>
          <w:szCs w:val="20"/>
        </w:rPr>
        <w:t>Исполнитель</w:t>
      </w:r>
      <w:r w:rsidRPr="00CD2385">
        <w:rPr>
          <w:rFonts w:cs="Times New Roman"/>
          <w:sz w:val="20"/>
          <w:szCs w:val="20"/>
        </w:rPr>
        <w:t xml:space="preserve"> вправе по письменному согласованию с Заказчиком при необходимости привлекать для </w:t>
      </w:r>
      <w:r w:rsidR="00BE360A">
        <w:rPr>
          <w:rFonts w:cs="Times New Roman"/>
          <w:sz w:val="20"/>
          <w:szCs w:val="20"/>
        </w:rPr>
        <w:t>оказания Услуг</w:t>
      </w:r>
      <w:r w:rsidRPr="00CD2385">
        <w:rPr>
          <w:rFonts w:cs="Times New Roman"/>
          <w:sz w:val="20"/>
          <w:szCs w:val="20"/>
        </w:rPr>
        <w:t xml:space="preserve"> третьих лиц. При этом он несет перед Заказчиком ответственность за действия и/или бездействие привлеченных к </w:t>
      </w:r>
      <w:r w:rsidR="00BE360A" w:rsidRPr="00BE360A">
        <w:rPr>
          <w:rFonts w:cs="Times New Roman"/>
          <w:sz w:val="20"/>
          <w:szCs w:val="20"/>
        </w:rPr>
        <w:t>оказани</w:t>
      </w:r>
      <w:r w:rsidR="00BE360A">
        <w:rPr>
          <w:rFonts w:cs="Times New Roman"/>
          <w:sz w:val="20"/>
          <w:szCs w:val="20"/>
        </w:rPr>
        <w:t>ю</w:t>
      </w:r>
      <w:r w:rsidR="00BE360A" w:rsidRPr="00BE360A">
        <w:rPr>
          <w:rFonts w:cs="Times New Roman"/>
          <w:sz w:val="20"/>
          <w:szCs w:val="20"/>
        </w:rPr>
        <w:t xml:space="preserve"> Услуг </w:t>
      </w:r>
      <w:r w:rsidRPr="00CD2385">
        <w:rPr>
          <w:rFonts w:cs="Times New Roman"/>
          <w:sz w:val="20"/>
          <w:szCs w:val="20"/>
        </w:rPr>
        <w:t>суб</w:t>
      </w:r>
      <w:r w:rsidR="00BE360A">
        <w:rPr>
          <w:rFonts w:cs="Times New Roman"/>
          <w:sz w:val="20"/>
          <w:szCs w:val="20"/>
        </w:rPr>
        <w:t>исполнителей</w:t>
      </w:r>
      <w:r w:rsidRPr="00CD2385">
        <w:rPr>
          <w:rFonts w:cs="Times New Roman"/>
          <w:sz w:val="20"/>
          <w:szCs w:val="20"/>
        </w:rPr>
        <w:t>.</w:t>
      </w:r>
    </w:p>
    <w:p w:rsidR="001331D5" w:rsidRDefault="008646DF" w:rsidP="005F73FD">
      <w:pPr>
        <w:widowControl w:val="0"/>
        <w:ind w:firstLine="539"/>
        <w:jc w:val="both"/>
        <w:rPr>
          <w:rFonts w:cs="Times New Roman"/>
          <w:sz w:val="20"/>
          <w:szCs w:val="20"/>
        </w:rPr>
      </w:pPr>
      <w:r>
        <w:rPr>
          <w:rFonts w:cs="Times New Roman"/>
          <w:sz w:val="20"/>
          <w:szCs w:val="20"/>
        </w:rPr>
        <w:t>2.4. Исполнитель обязуется:</w:t>
      </w:r>
    </w:p>
    <w:p w:rsidR="001331D5" w:rsidRDefault="008646DF" w:rsidP="005F73FD">
      <w:pPr>
        <w:widowControl w:val="0"/>
        <w:ind w:firstLine="539"/>
        <w:jc w:val="both"/>
        <w:rPr>
          <w:rFonts w:cs="Times New Roman"/>
          <w:sz w:val="20"/>
          <w:szCs w:val="20"/>
        </w:rPr>
      </w:pPr>
      <w:r>
        <w:rPr>
          <w:rFonts w:cs="Times New Roman"/>
          <w:sz w:val="20"/>
          <w:szCs w:val="20"/>
        </w:rPr>
        <w:t>2.4.1. Оказать Услуги в порядке и на условиях, предусмотренных Контрактом, в том числе с учетом специфики оказываемых Услуг и их соответствия обязательным требованиям, установленным Контрактом.</w:t>
      </w:r>
    </w:p>
    <w:p w:rsidR="001331D5" w:rsidRDefault="008646DF" w:rsidP="005F73FD">
      <w:pPr>
        <w:ind w:firstLine="540"/>
        <w:jc w:val="both"/>
        <w:rPr>
          <w:rFonts w:cs="Times New Roman"/>
          <w:sz w:val="20"/>
          <w:szCs w:val="20"/>
        </w:rPr>
      </w:pPr>
      <w:r>
        <w:rPr>
          <w:rFonts w:cs="Times New Roman"/>
          <w:sz w:val="20"/>
          <w:szCs w:val="20"/>
        </w:rPr>
        <w:t>2.4.2. Оказать Услуги по показателям качества и безопасности соответствующие требованиям, содержащимся в нормативных, технических документах и в Контракте, в объеме, предусмотренном Контрактом.</w:t>
      </w:r>
    </w:p>
    <w:p w:rsidR="001331D5" w:rsidRDefault="008646DF" w:rsidP="005F73FD">
      <w:pPr>
        <w:ind w:firstLine="540"/>
        <w:jc w:val="both"/>
        <w:rPr>
          <w:rFonts w:cs="Times New Roman"/>
          <w:sz w:val="20"/>
          <w:szCs w:val="20"/>
        </w:rPr>
      </w:pPr>
      <w:r>
        <w:rPr>
          <w:rFonts w:cs="Times New Roman"/>
          <w:sz w:val="20"/>
          <w:szCs w:val="20"/>
        </w:rPr>
        <w:t>2.4.</w:t>
      </w:r>
      <w:r w:rsidR="00CD2385">
        <w:rPr>
          <w:rFonts w:cs="Times New Roman"/>
          <w:sz w:val="20"/>
          <w:szCs w:val="20"/>
        </w:rPr>
        <w:t>3</w:t>
      </w:r>
      <w:r>
        <w:rPr>
          <w:rFonts w:cs="Times New Roman"/>
          <w:sz w:val="20"/>
          <w:szCs w:val="20"/>
        </w:rPr>
        <w:t>. Обеспечить устранение за свой счет недостатков выявленных при приемке /после оказанных Услуг.</w:t>
      </w:r>
    </w:p>
    <w:p w:rsidR="007F3960" w:rsidRDefault="008646DF" w:rsidP="005F73FD">
      <w:pPr>
        <w:ind w:firstLine="540"/>
        <w:jc w:val="both"/>
        <w:rPr>
          <w:rFonts w:cs="Times New Roman"/>
          <w:sz w:val="20"/>
          <w:szCs w:val="20"/>
        </w:rPr>
      </w:pPr>
      <w:r>
        <w:rPr>
          <w:rFonts w:cs="Times New Roman"/>
          <w:sz w:val="20"/>
          <w:szCs w:val="20"/>
        </w:rPr>
        <w:t>2.4.</w:t>
      </w:r>
      <w:r w:rsidR="00CD2385">
        <w:rPr>
          <w:rFonts w:cs="Times New Roman"/>
          <w:sz w:val="20"/>
          <w:szCs w:val="20"/>
        </w:rPr>
        <w:t>4</w:t>
      </w:r>
      <w:r>
        <w:rPr>
          <w:rFonts w:cs="Times New Roman"/>
          <w:sz w:val="20"/>
          <w:szCs w:val="20"/>
        </w:rPr>
        <w:t xml:space="preserve">. </w:t>
      </w:r>
      <w:r w:rsidR="007F3960" w:rsidRPr="007F3960">
        <w:rPr>
          <w:rFonts w:cs="Times New Roman"/>
          <w:sz w:val="20"/>
          <w:szCs w:val="20"/>
        </w:rPr>
        <w:t>Исполнитель должен обеспечить конфиденциальность и неразглашение данных результатов периодического медицинского осмотра, в соответствии со ст. 13 «Соблюдение врачебной тайны» Федерального закона от 21 ноября 2011 г. № 323-ФЗ «Об основах охраны здоровья граждан в Российской Федерации».</w:t>
      </w:r>
    </w:p>
    <w:p w:rsidR="007F3960" w:rsidRPr="007F3960" w:rsidRDefault="008646DF" w:rsidP="007F3960">
      <w:pPr>
        <w:ind w:firstLine="540"/>
        <w:jc w:val="both"/>
        <w:rPr>
          <w:rFonts w:cs="Times New Roman"/>
          <w:sz w:val="20"/>
          <w:szCs w:val="20"/>
        </w:rPr>
      </w:pPr>
      <w:r>
        <w:rPr>
          <w:rFonts w:cs="Times New Roman"/>
          <w:sz w:val="20"/>
          <w:szCs w:val="20"/>
        </w:rPr>
        <w:t>2.4.</w:t>
      </w:r>
      <w:r w:rsidR="00CD2385">
        <w:rPr>
          <w:rFonts w:cs="Times New Roman"/>
          <w:sz w:val="20"/>
          <w:szCs w:val="20"/>
        </w:rPr>
        <w:t>5</w:t>
      </w:r>
      <w:r>
        <w:rPr>
          <w:rFonts w:cs="Times New Roman"/>
          <w:sz w:val="20"/>
          <w:szCs w:val="20"/>
        </w:rPr>
        <w:t xml:space="preserve">. </w:t>
      </w:r>
      <w:r w:rsidR="007F3960" w:rsidRPr="007F3960">
        <w:rPr>
          <w:rFonts w:cs="Times New Roman"/>
          <w:sz w:val="20"/>
          <w:szCs w:val="20"/>
        </w:rPr>
        <w:t>Исполнитель обязан обеспечить конфиденциальность и безопасность при обработке персональных данных в соответствии с Федеральным законом РФ от 27 июля 2006 № 152-ФЗ «О персональных данных».</w:t>
      </w:r>
    </w:p>
    <w:p w:rsidR="007F3960" w:rsidRDefault="007F3960" w:rsidP="007F3960">
      <w:pPr>
        <w:ind w:firstLine="540"/>
        <w:jc w:val="both"/>
        <w:rPr>
          <w:rFonts w:cs="Times New Roman"/>
          <w:sz w:val="20"/>
          <w:szCs w:val="20"/>
        </w:rPr>
      </w:pPr>
      <w:r w:rsidRPr="007F3960">
        <w:rPr>
          <w:rFonts w:cs="Times New Roman"/>
          <w:sz w:val="20"/>
          <w:szCs w:val="20"/>
        </w:rPr>
        <w:lastRenderedPageBreak/>
        <w:t xml:space="preserve">2.4.6. Исполнитель обязан не передавать третьим лицам информацию, используемую для оказания </w:t>
      </w:r>
      <w:r>
        <w:rPr>
          <w:rFonts w:cs="Times New Roman"/>
          <w:sz w:val="20"/>
          <w:szCs w:val="20"/>
        </w:rPr>
        <w:t>У</w:t>
      </w:r>
      <w:r w:rsidRPr="007F3960">
        <w:rPr>
          <w:rFonts w:cs="Times New Roman"/>
          <w:sz w:val="20"/>
          <w:szCs w:val="20"/>
        </w:rPr>
        <w:t xml:space="preserve">слуг, и сведения о характере оказываемых </w:t>
      </w:r>
      <w:r>
        <w:rPr>
          <w:rFonts w:cs="Times New Roman"/>
          <w:sz w:val="20"/>
          <w:szCs w:val="20"/>
        </w:rPr>
        <w:t>У</w:t>
      </w:r>
      <w:r w:rsidRPr="007F3960">
        <w:rPr>
          <w:rFonts w:cs="Times New Roman"/>
          <w:sz w:val="20"/>
          <w:szCs w:val="20"/>
        </w:rPr>
        <w:t>слуг.</w:t>
      </w:r>
    </w:p>
    <w:p w:rsidR="001331D5" w:rsidRDefault="007F3960" w:rsidP="005F73FD">
      <w:pPr>
        <w:ind w:firstLine="540"/>
        <w:jc w:val="both"/>
        <w:rPr>
          <w:rFonts w:cs="Times New Roman"/>
          <w:sz w:val="20"/>
          <w:szCs w:val="20"/>
        </w:rPr>
      </w:pPr>
      <w:r>
        <w:rPr>
          <w:rFonts w:cs="Times New Roman"/>
          <w:sz w:val="20"/>
          <w:szCs w:val="20"/>
        </w:rPr>
        <w:t xml:space="preserve">2.4.7. </w:t>
      </w:r>
      <w:r w:rsidR="008646DF">
        <w:rPr>
          <w:rFonts w:cs="Times New Roman"/>
          <w:sz w:val="20"/>
          <w:szCs w:val="20"/>
        </w:rPr>
        <w:t>Выполнять иные обязанности, предусмотренные законодательством Российской Федерации и Контрактом.</w:t>
      </w:r>
    </w:p>
    <w:p w:rsidR="001331D5" w:rsidRDefault="001331D5" w:rsidP="005F73FD">
      <w:pPr>
        <w:ind w:firstLine="540"/>
        <w:jc w:val="both"/>
        <w:rPr>
          <w:rFonts w:cs="Times New Roman"/>
          <w:sz w:val="20"/>
          <w:szCs w:val="20"/>
        </w:rPr>
      </w:pPr>
    </w:p>
    <w:p w:rsidR="001331D5" w:rsidRDefault="008646DF" w:rsidP="005F73FD">
      <w:pPr>
        <w:ind w:firstLine="540"/>
        <w:jc w:val="center"/>
        <w:rPr>
          <w:rFonts w:cs="Times New Roman"/>
          <w:b/>
          <w:bCs/>
          <w:color w:val="000000"/>
          <w:sz w:val="20"/>
          <w:szCs w:val="20"/>
        </w:rPr>
      </w:pPr>
      <w:r>
        <w:rPr>
          <w:rFonts w:cs="Times New Roman"/>
          <w:b/>
          <w:bCs/>
          <w:color w:val="000000"/>
          <w:sz w:val="20"/>
          <w:szCs w:val="20"/>
        </w:rPr>
        <w:t>3. Цена Контракта и порядок расчетов</w:t>
      </w:r>
    </w:p>
    <w:p w:rsidR="005250BB" w:rsidRDefault="005250BB" w:rsidP="005F73FD">
      <w:pPr>
        <w:pStyle w:val="ConsNonformat"/>
        <w:ind w:firstLine="567"/>
        <w:jc w:val="both"/>
        <w:rPr>
          <w:rFonts w:ascii="Times New Roman" w:hAnsi="Times New Roman" w:cs="Times New Roman"/>
          <w:bCs/>
          <w:sz w:val="20"/>
          <w:szCs w:val="20"/>
        </w:rPr>
      </w:pPr>
    </w:p>
    <w:p w:rsidR="001331D5" w:rsidRDefault="008646DF" w:rsidP="005F73FD">
      <w:pPr>
        <w:pStyle w:val="ConsNonformat"/>
        <w:ind w:firstLine="567"/>
        <w:jc w:val="both"/>
        <w:rPr>
          <w:rFonts w:ascii="Times New Roman" w:hAnsi="Times New Roman" w:cs="Times New Roman"/>
          <w:bCs/>
          <w:i/>
          <w:sz w:val="20"/>
          <w:szCs w:val="20"/>
        </w:rPr>
      </w:pPr>
      <w:r w:rsidRPr="00CD2385">
        <w:rPr>
          <w:rFonts w:ascii="Times New Roman" w:hAnsi="Times New Roman" w:cs="Times New Roman"/>
          <w:bCs/>
          <w:sz w:val="20"/>
          <w:szCs w:val="20"/>
        </w:rPr>
        <w:t xml:space="preserve">3.1. </w:t>
      </w:r>
      <w:permStart w:id="611467388" w:edGrp="everyone"/>
      <w:r w:rsidRPr="00CD2385">
        <w:rPr>
          <w:rFonts w:ascii="Times New Roman" w:hAnsi="Times New Roman" w:cs="Times New Roman"/>
          <w:bCs/>
          <w:i/>
          <w:sz w:val="20"/>
          <w:szCs w:val="20"/>
        </w:rPr>
        <w:t>Цена</w:t>
      </w:r>
      <w:r>
        <w:rPr>
          <w:rFonts w:ascii="Times New Roman" w:hAnsi="Times New Roman" w:cs="Times New Roman"/>
          <w:bCs/>
          <w:i/>
          <w:sz w:val="20"/>
          <w:szCs w:val="20"/>
        </w:rPr>
        <w:t xml:space="preserve"> настоящего Контракта составляет _________ (_____________) руб. 00 </w:t>
      </w:r>
      <w:proofErr w:type="gramStart"/>
      <w:r>
        <w:rPr>
          <w:rFonts w:ascii="Times New Roman" w:hAnsi="Times New Roman" w:cs="Times New Roman"/>
          <w:bCs/>
          <w:i/>
          <w:sz w:val="20"/>
          <w:szCs w:val="20"/>
        </w:rPr>
        <w:t>коп.,</w:t>
      </w:r>
      <w:proofErr w:type="gramEnd"/>
      <w:r>
        <w:rPr>
          <w:rFonts w:ascii="Times New Roman" w:hAnsi="Times New Roman" w:cs="Times New Roman"/>
          <w:bCs/>
          <w:i/>
          <w:sz w:val="20"/>
          <w:szCs w:val="20"/>
        </w:rPr>
        <w:t xml:space="preserve"> в том числе НДС ___% (без НДС).</w:t>
      </w:r>
      <w:permEnd w:id="611467388"/>
    </w:p>
    <w:p w:rsidR="001331D5" w:rsidRDefault="008646DF" w:rsidP="005F73FD">
      <w:pPr>
        <w:pStyle w:val="ConsNonformat"/>
        <w:ind w:firstLine="567"/>
        <w:jc w:val="both"/>
      </w:pPr>
      <w:r>
        <w:rPr>
          <w:rFonts w:ascii="Times New Roman" w:hAnsi="Times New Roman" w:cs="Times New Roman"/>
          <w:bCs/>
          <w:sz w:val="20"/>
          <w:szCs w:val="20"/>
        </w:rPr>
        <w:t>3.1.1. Цена Контракта может быть изменена по соглашению сторон исходя из цены единицы услуги, если по предложению Заказчика объем Услуг изменен не более чем на 10%.</w:t>
      </w:r>
    </w:p>
    <w:p w:rsidR="001331D5" w:rsidRDefault="008646DF" w:rsidP="005F73FD">
      <w:pPr>
        <w:pStyle w:val="ConsNonformat"/>
        <w:widowControl/>
        <w:ind w:firstLine="567"/>
        <w:jc w:val="both"/>
      </w:pPr>
      <w:r>
        <w:rPr>
          <w:rFonts w:ascii="Times New Roman" w:hAnsi="Times New Roman" w:cs="Times New Roman"/>
          <w:bCs/>
          <w:sz w:val="20"/>
          <w:szCs w:val="20"/>
        </w:rPr>
        <w:t>При уменьшении предусмотренного Контрактом объема Услуг стороны обязаны пропорционально уменьшить цену Контракта.</w:t>
      </w:r>
    </w:p>
    <w:p w:rsidR="001331D5" w:rsidRDefault="008646DF" w:rsidP="005F73FD">
      <w:pPr>
        <w:pStyle w:val="ConsNonformat"/>
        <w:widowControl/>
        <w:ind w:firstLine="567"/>
        <w:jc w:val="both"/>
        <w:rPr>
          <w:rFonts w:ascii="Times New Roman" w:hAnsi="Times New Roman" w:cs="Times New Roman"/>
          <w:bCs/>
          <w:color w:val="FF0000"/>
          <w:sz w:val="20"/>
          <w:szCs w:val="20"/>
        </w:rPr>
      </w:pPr>
      <w:permStart w:id="1381455375" w:edGrp="everyone"/>
      <w:r>
        <w:rPr>
          <w:rFonts w:ascii="Times New Roman" w:hAnsi="Times New Roman" w:cs="Times New Roman"/>
          <w:bCs/>
          <w:sz w:val="20"/>
          <w:szCs w:val="20"/>
        </w:rPr>
        <w:t xml:space="preserve">3.1.2. </w:t>
      </w:r>
      <w:r>
        <w:rPr>
          <w:rFonts w:ascii="Times New Roman" w:hAnsi="Times New Roman" w:cs="Times New Roman"/>
          <w:bCs/>
          <w:i/>
          <w:sz w:val="20"/>
          <w:szCs w:val="20"/>
        </w:rPr>
        <w:t>Цена настоящего Контракта на оказываемые Услуги устанавливается в соответствии с итоговым протоколом закупочной сессии от ___________________ № _________________________________.</w:t>
      </w:r>
    </w:p>
    <w:permEnd w:id="1381455375"/>
    <w:p w:rsidR="001331D5" w:rsidRDefault="008646DF" w:rsidP="005F73FD">
      <w:pPr>
        <w:ind w:firstLine="540"/>
        <w:jc w:val="both"/>
        <w:rPr>
          <w:rFonts w:cs="Times New Roman"/>
          <w:sz w:val="20"/>
          <w:szCs w:val="20"/>
        </w:rPr>
      </w:pPr>
      <w:r>
        <w:rPr>
          <w:rFonts w:cs="Times New Roman"/>
          <w:bCs/>
          <w:sz w:val="20"/>
          <w:szCs w:val="20"/>
        </w:rPr>
        <w:t>3.2. Указанная цена Контракта является твердой и определяется на весь срок исполнения Контракта.</w:t>
      </w:r>
    </w:p>
    <w:p w:rsidR="001331D5" w:rsidRDefault="008646DF" w:rsidP="005F73FD">
      <w:pPr>
        <w:ind w:firstLine="567"/>
        <w:jc w:val="both"/>
        <w:rPr>
          <w:rFonts w:cs="Times New Roman"/>
          <w:bCs/>
          <w:sz w:val="20"/>
          <w:szCs w:val="20"/>
        </w:rPr>
      </w:pPr>
      <w:r>
        <w:rPr>
          <w:rFonts w:cs="Times New Roman"/>
          <w:bCs/>
          <w:sz w:val="20"/>
          <w:szCs w:val="20"/>
        </w:rPr>
        <w:t xml:space="preserve">3.3. В цену Контракта включены </w:t>
      </w:r>
      <w:permStart w:id="2070554699" w:edGrp="everyone"/>
      <w:r>
        <w:rPr>
          <w:rFonts w:cs="Times New Roman"/>
          <w:bCs/>
          <w:sz w:val="20"/>
          <w:szCs w:val="20"/>
        </w:rPr>
        <w:t xml:space="preserve">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w:t>
      </w:r>
      <w:r w:rsidR="009B6AD6">
        <w:rPr>
          <w:rFonts w:cs="Times New Roman"/>
          <w:bCs/>
          <w:sz w:val="20"/>
          <w:szCs w:val="20"/>
        </w:rPr>
        <w:t>Услуг.</w:t>
      </w:r>
      <w:permEnd w:id="2070554699"/>
    </w:p>
    <w:p w:rsidR="001331D5" w:rsidRDefault="008646DF" w:rsidP="005F73FD">
      <w:pPr>
        <w:ind w:firstLine="567"/>
        <w:jc w:val="both"/>
        <w:rPr>
          <w:rFonts w:cs="Times New Roman"/>
          <w:sz w:val="20"/>
          <w:szCs w:val="20"/>
        </w:rPr>
      </w:pPr>
      <w:r>
        <w:rPr>
          <w:rFonts w:cs="Times New Roman"/>
          <w:bCs/>
          <w:sz w:val="20"/>
          <w:szCs w:val="20"/>
        </w:rPr>
        <w:t>3.4.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331D5" w:rsidRDefault="008646DF" w:rsidP="005F73FD">
      <w:pPr>
        <w:ind w:firstLine="567"/>
        <w:jc w:val="both"/>
        <w:rPr>
          <w:rFonts w:cs="Times New Roman"/>
          <w:sz w:val="20"/>
          <w:szCs w:val="20"/>
        </w:rPr>
      </w:pPr>
      <w:r>
        <w:rPr>
          <w:rFonts w:cs="Times New Roman"/>
          <w:bCs/>
          <w:color w:val="000000"/>
          <w:sz w:val="20"/>
          <w:szCs w:val="20"/>
        </w:rPr>
        <w:t>3.5. Расчет за оказанные Услуги производится в форме безналичного денежного расчета средствами, выделяемыми из федерального бюджета, в течение 7 (семи) рабочих дней с момента приемки Заказчиком оказанных Услуг.</w:t>
      </w:r>
    </w:p>
    <w:p w:rsidR="001331D5" w:rsidRDefault="008646DF" w:rsidP="005F73FD">
      <w:pPr>
        <w:ind w:firstLine="567"/>
        <w:jc w:val="both"/>
        <w:rPr>
          <w:rFonts w:cs="Times New Roman"/>
          <w:bCs/>
          <w:color w:val="000000"/>
          <w:sz w:val="20"/>
          <w:szCs w:val="20"/>
        </w:rPr>
      </w:pPr>
      <w:r>
        <w:rPr>
          <w:rFonts w:cs="Times New Roman"/>
          <w:bCs/>
          <w:color w:val="000000"/>
          <w:sz w:val="20"/>
          <w:szCs w:val="20"/>
        </w:rPr>
        <w:t>3.6. Обязательства по оплате оказанных Услуг считаются выполненными в день списания денежных средств со счетов Заказчика.</w:t>
      </w:r>
    </w:p>
    <w:p w:rsidR="001331D5" w:rsidRDefault="008646DF" w:rsidP="005F73FD">
      <w:pPr>
        <w:tabs>
          <w:tab w:val="left" w:pos="567"/>
        </w:tabs>
        <w:ind w:right="27" w:firstLine="567"/>
        <w:jc w:val="center"/>
        <w:rPr>
          <w:rFonts w:cs="Times New Roman"/>
          <w:b/>
          <w:bCs/>
          <w:color w:val="000000"/>
          <w:sz w:val="20"/>
          <w:szCs w:val="20"/>
        </w:rPr>
      </w:pPr>
      <w:r>
        <w:rPr>
          <w:rFonts w:cs="Times New Roman"/>
          <w:b/>
          <w:bCs/>
          <w:color w:val="000000"/>
          <w:sz w:val="20"/>
          <w:szCs w:val="20"/>
        </w:rPr>
        <w:t>4. Сроки, место и порядок оказания услуг</w:t>
      </w:r>
    </w:p>
    <w:p w:rsidR="005250BB" w:rsidRDefault="005250BB" w:rsidP="005F73FD">
      <w:pPr>
        <w:tabs>
          <w:tab w:val="left" w:pos="567"/>
        </w:tabs>
        <w:ind w:right="27" w:firstLine="567"/>
        <w:jc w:val="both"/>
        <w:rPr>
          <w:rFonts w:cs="Times New Roman"/>
          <w:bCs/>
          <w:color w:val="000000"/>
          <w:sz w:val="20"/>
          <w:szCs w:val="20"/>
        </w:rPr>
      </w:pPr>
    </w:p>
    <w:p w:rsidR="001331D5" w:rsidRDefault="008646DF" w:rsidP="005F73FD">
      <w:pPr>
        <w:tabs>
          <w:tab w:val="left" w:pos="567"/>
        </w:tabs>
        <w:ind w:right="27" w:firstLine="567"/>
        <w:jc w:val="both"/>
        <w:rPr>
          <w:rFonts w:cs="Times New Roman"/>
          <w:bCs/>
          <w:sz w:val="20"/>
          <w:szCs w:val="20"/>
        </w:rPr>
      </w:pPr>
      <w:r>
        <w:rPr>
          <w:rFonts w:cs="Times New Roman"/>
          <w:bCs/>
          <w:color w:val="000000"/>
          <w:sz w:val="20"/>
          <w:szCs w:val="20"/>
        </w:rPr>
        <w:t xml:space="preserve">4.1. </w:t>
      </w:r>
      <w:r>
        <w:rPr>
          <w:rFonts w:cs="Times New Roman"/>
          <w:sz w:val="20"/>
          <w:szCs w:val="20"/>
        </w:rPr>
        <w:t xml:space="preserve">Место оказания Услуг: </w:t>
      </w:r>
      <w:permStart w:id="1893491824" w:edGrp="everyone"/>
      <w:r w:rsidR="007F3960" w:rsidRPr="007F3960">
        <w:rPr>
          <w:rFonts w:cs="Times New Roman"/>
          <w:bCs/>
          <w:sz w:val="20"/>
          <w:szCs w:val="20"/>
        </w:rPr>
        <w:t>на месте Исполнителя в пределах г. Перми</w:t>
      </w:r>
      <w:r w:rsidR="007F3960">
        <w:rPr>
          <w:rFonts w:cs="Times New Roman"/>
          <w:bCs/>
          <w:sz w:val="20"/>
          <w:szCs w:val="20"/>
        </w:rPr>
        <w:t>.</w:t>
      </w:r>
    </w:p>
    <w:p w:rsidR="007F3960" w:rsidRDefault="007F3960" w:rsidP="005F73FD">
      <w:pPr>
        <w:tabs>
          <w:tab w:val="left" w:pos="567"/>
        </w:tabs>
        <w:ind w:right="27" w:firstLine="567"/>
        <w:jc w:val="both"/>
        <w:rPr>
          <w:rFonts w:cs="Times New Roman"/>
          <w:sz w:val="20"/>
          <w:szCs w:val="20"/>
        </w:rPr>
      </w:pPr>
      <w:r>
        <w:rPr>
          <w:rFonts w:cs="Times New Roman"/>
          <w:bCs/>
          <w:sz w:val="20"/>
          <w:szCs w:val="20"/>
        </w:rPr>
        <w:t xml:space="preserve">4.1.1. </w:t>
      </w:r>
      <w:r w:rsidRPr="007F3960">
        <w:rPr>
          <w:rFonts w:cs="Times New Roman"/>
          <w:bCs/>
          <w:sz w:val="20"/>
          <w:szCs w:val="20"/>
        </w:rPr>
        <w:t>Место передачи Исполнителем результатов Услуг: Российская Федерация, Пермский край, г. Пермь, 614012, ул. Карпинского, 125, здание учебного корпуса, инв. № 270.</w:t>
      </w:r>
    </w:p>
    <w:permEnd w:id="1893491824"/>
    <w:p w:rsidR="007F3960" w:rsidRDefault="008646DF" w:rsidP="005F73FD">
      <w:pPr>
        <w:tabs>
          <w:tab w:val="left" w:pos="993"/>
        </w:tabs>
        <w:ind w:firstLine="567"/>
        <w:jc w:val="both"/>
        <w:rPr>
          <w:rFonts w:cs="Times New Roman"/>
          <w:bCs/>
          <w:color w:val="000000"/>
          <w:sz w:val="20"/>
          <w:szCs w:val="20"/>
        </w:rPr>
      </w:pPr>
      <w:r>
        <w:rPr>
          <w:rFonts w:cs="Times New Roman"/>
          <w:sz w:val="20"/>
          <w:szCs w:val="20"/>
        </w:rPr>
        <w:t xml:space="preserve">4.2. </w:t>
      </w:r>
      <w:r>
        <w:rPr>
          <w:rFonts w:cs="Times New Roman"/>
          <w:bCs/>
          <w:color w:val="000000"/>
          <w:sz w:val="20"/>
          <w:szCs w:val="20"/>
        </w:rPr>
        <w:t xml:space="preserve">Срок оказания </w:t>
      </w:r>
      <w:permStart w:id="49315484" w:edGrp="everyone"/>
      <w:r w:rsidR="009C2DEC">
        <w:rPr>
          <w:rFonts w:cs="Times New Roman"/>
          <w:bCs/>
          <w:color w:val="000000"/>
          <w:sz w:val="20"/>
          <w:szCs w:val="20"/>
        </w:rPr>
        <w:t>Услуг: с</w:t>
      </w:r>
      <w:r w:rsidR="007F3960" w:rsidRPr="007F3960">
        <w:rPr>
          <w:rFonts w:cs="Times New Roman"/>
          <w:bCs/>
          <w:color w:val="000000"/>
          <w:sz w:val="20"/>
          <w:szCs w:val="20"/>
        </w:rPr>
        <w:t xml:space="preserve"> момента заключения Контракта по 30.06.2026 г. проведение всех мероприятий, входящих в периодический медицинский осмотр работников Заказчика согласно п. 1.1. Контракта</w:t>
      </w:r>
      <w:r w:rsidR="007F3960">
        <w:rPr>
          <w:rFonts w:cs="Times New Roman"/>
          <w:bCs/>
          <w:color w:val="000000"/>
          <w:sz w:val="20"/>
          <w:szCs w:val="20"/>
        </w:rPr>
        <w:t>.</w:t>
      </w:r>
    </w:p>
    <w:p w:rsidR="001331D5" w:rsidRDefault="007F3960" w:rsidP="005F73FD">
      <w:pPr>
        <w:tabs>
          <w:tab w:val="left" w:pos="993"/>
        </w:tabs>
        <w:ind w:firstLine="567"/>
        <w:jc w:val="both"/>
        <w:rPr>
          <w:rFonts w:cs="Times New Roman"/>
          <w:sz w:val="20"/>
          <w:szCs w:val="20"/>
        </w:rPr>
      </w:pPr>
      <w:r w:rsidRPr="007F3960">
        <w:rPr>
          <w:rFonts w:cs="Times New Roman"/>
          <w:bCs/>
          <w:color w:val="000000"/>
          <w:sz w:val="20"/>
          <w:szCs w:val="20"/>
        </w:rPr>
        <w:t xml:space="preserve">Не позднее, чем за 5 дней до начала проведения медицинского осмотра Исполнитель доводит до сведения Заказчика график прохождения комиссии и время работы комиссии. </w:t>
      </w:r>
      <w:r w:rsidR="005250BB">
        <w:rPr>
          <w:rFonts w:cs="Times New Roman"/>
          <w:bCs/>
          <w:color w:val="000000"/>
          <w:sz w:val="20"/>
          <w:szCs w:val="20"/>
        </w:rPr>
        <w:t xml:space="preserve">                                         </w:t>
      </w:r>
      <w:permEnd w:id="49315484"/>
    </w:p>
    <w:p w:rsidR="001331D5" w:rsidRDefault="008646DF" w:rsidP="005F73FD">
      <w:pPr>
        <w:ind w:firstLine="567"/>
        <w:jc w:val="both"/>
        <w:rPr>
          <w:rFonts w:cs="Times New Roman"/>
          <w:sz w:val="20"/>
          <w:szCs w:val="20"/>
        </w:rPr>
      </w:pPr>
      <w:r>
        <w:rPr>
          <w:rFonts w:cs="Times New Roman"/>
          <w:sz w:val="20"/>
          <w:szCs w:val="20"/>
        </w:rPr>
        <w:t>4.</w:t>
      </w:r>
      <w:r w:rsidR="00D835D6">
        <w:rPr>
          <w:rFonts w:cs="Times New Roman"/>
          <w:sz w:val="20"/>
          <w:szCs w:val="20"/>
        </w:rPr>
        <w:t>3</w:t>
      </w:r>
      <w:r>
        <w:rPr>
          <w:rFonts w:cs="Times New Roman"/>
          <w:sz w:val="20"/>
          <w:szCs w:val="20"/>
        </w:rPr>
        <w:t>. В случае если документ, указанный в пункте 4.</w:t>
      </w:r>
      <w:r w:rsidR="00BE360A">
        <w:rPr>
          <w:rFonts w:cs="Times New Roman"/>
          <w:sz w:val="20"/>
          <w:szCs w:val="20"/>
        </w:rPr>
        <w:t>4</w:t>
      </w:r>
      <w:r>
        <w:rPr>
          <w:rFonts w:cs="Times New Roman"/>
          <w:sz w:val="20"/>
          <w:szCs w:val="20"/>
        </w:rPr>
        <w:t>. Контракта, не переданы Исполнителем Заказчику, как результат оказанных Услуг, Услуга считается не оказанной и приемке не подлежит.</w:t>
      </w:r>
    </w:p>
    <w:p w:rsidR="001331D5" w:rsidRDefault="008646DF" w:rsidP="005F73FD">
      <w:pPr>
        <w:ind w:firstLine="567"/>
        <w:jc w:val="both"/>
        <w:rPr>
          <w:rFonts w:cs="Times New Roman"/>
          <w:sz w:val="20"/>
          <w:szCs w:val="20"/>
        </w:rPr>
      </w:pPr>
      <w:r>
        <w:rPr>
          <w:rFonts w:cs="Times New Roman"/>
          <w:sz w:val="20"/>
          <w:szCs w:val="20"/>
        </w:rPr>
        <w:t>4.</w:t>
      </w:r>
      <w:r w:rsidR="00D835D6">
        <w:rPr>
          <w:rFonts w:cs="Times New Roman"/>
          <w:sz w:val="20"/>
          <w:szCs w:val="20"/>
        </w:rPr>
        <w:t>4</w:t>
      </w:r>
      <w:r>
        <w:rPr>
          <w:rFonts w:cs="Times New Roman"/>
          <w:sz w:val="20"/>
          <w:szCs w:val="20"/>
        </w:rPr>
        <w:t xml:space="preserve">. Приемка результатов оказанных Услуг, осуществляется </w:t>
      </w:r>
      <w:r w:rsidRPr="0083708B">
        <w:rPr>
          <w:rFonts w:cs="Times New Roman"/>
          <w:sz w:val="20"/>
          <w:szCs w:val="20"/>
        </w:rPr>
        <w:t xml:space="preserve">Заказчиком в </w:t>
      </w:r>
      <w:r w:rsidR="0083708B" w:rsidRPr="0083708B">
        <w:rPr>
          <w:rFonts w:cs="Times New Roman"/>
          <w:sz w:val="20"/>
          <w:szCs w:val="20"/>
        </w:rPr>
        <w:t>течение</w:t>
      </w:r>
      <w:r w:rsidR="00BE360A" w:rsidRPr="0083708B">
        <w:rPr>
          <w:rFonts w:cs="Times New Roman"/>
          <w:sz w:val="20"/>
          <w:szCs w:val="20"/>
        </w:rPr>
        <w:t xml:space="preserve"> </w:t>
      </w:r>
      <w:permStart w:id="40001718" w:edGrp="everyone"/>
      <w:r w:rsidR="00BE360A" w:rsidRPr="0083708B">
        <w:rPr>
          <w:rFonts w:cs="Times New Roman"/>
          <w:sz w:val="20"/>
          <w:szCs w:val="20"/>
        </w:rPr>
        <w:t>20 (двадцати)</w:t>
      </w:r>
      <w:permEnd w:id="40001718"/>
      <w:r w:rsidR="00BE360A" w:rsidRPr="0083708B">
        <w:rPr>
          <w:rFonts w:cs="Times New Roman"/>
          <w:sz w:val="20"/>
          <w:szCs w:val="20"/>
        </w:rPr>
        <w:t xml:space="preserve"> рабочих дней</w:t>
      </w:r>
      <w:r w:rsidRPr="0083708B">
        <w:rPr>
          <w:rFonts w:cs="Times New Roman"/>
          <w:sz w:val="20"/>
          <w:szCs w:val="20"/>
        </w:rPr>
        <w:t xml:space="preserve">, и оформляется документом об оказании Услуг, который подписывается представителем Заказчика либо Заказчиком в адрес Исполнителя </w:t>
      </w:r>
      <w:r w:rsidR="00BE360A" w:rsidRPr="0083708B">
        <w:rPr>
          <w:rFonts w:cs="Times New Roman"/>
          <w:sz w:val="20"/>
          <w:szCs w:val="20"/>
        </w:rPr>
        <w:t xml:space="preserve">в срок не позднее </w:t>
      </w:r>
      <w:r w:rsidR="0083708B" w:rsidRPr="0083708B">
        <w:rPr>
          <w:rFonts w:cs="Times New Roman"/>
          <w:sz w:val="20"/>
          <w:szCs w:val="20"/>
        </w:rPr>
        <w:t>5</w:t>
      </w:r>
      <w:r w:rsidR="00BE360A" w:rsidRPr="0083708B">
        <w:rPr>
          <w:rFonts w:cs="Times New Roman"/>
          <w:sz w:val="20"/>
          <w:szCs w:val="20"/>
        </w:rPr>
        <w:t xml:space="preserve"> (</w:t>
      </w:r>
      <w:r w:rsidR="0083708B" w:rsidRPr="0083708B">
        <w:rPr>
          <w:rFonts w:cs="Times New Roman"/>
          <w:sz w:val="20"/>
          <w:szCs w:val="20"/>
        </w:rPr>
        <w:t>пяти</w:t>
      </w:r>
      <w:r w:rsidR="00BE360A" w:rsidRPr="0083708B">
        <w:rPr>
          <w:rFonts w:cs="Times New Roman"/>
          <w:sz w:val="20"/>
          <w:szCs w:val="20"/>
        </w:rPr>
        <w:t>) рабочих дней</w:t>
      </w:r>
      <w:r w:rsidRPr="0083708B">
        <w:rPr>
          <w:rFonts w:cs="Times New Roman"/>
          <w:sz w:val="20"/>
          <w:szCs w:val="20"/>
        </w:rPr>
        <w:t xml:space="preserve"> направляется в письменной</w:t>
      </w:r>
      <w:r>
        <w:rPr>
          <w:rFonts w:cs="Times New Roman"/>
          <w:sz w:val="20"/>
          <w:szCs w:val="20"/>
        </w:rPr>
        <w:t xml:space="preserve"> форме мотивированный отказ от подписания такого документа.</w:t>
      </w:r>
    </w:p>
    <w:p w:rsidR="001331D5" w:rsidRDefault="008646DF" w:rsidP="005F73FD">
      <w:pPr>
        <w:ind w:firstLine="567"/>
        <w:jc w:val="both"/>
        <w:rPr>
          <w:sz w:val="20"/>
          <w:szCs w:val="20"/>
        </w:rPr>
      </w:pPr>
      <w:r>
        <w:rPr>
          <w:rFonts w:cs="Times New Roman"/>
          <w:bCs/>
          <w:color w:val="000000"/>
          <w:sz w:val="20"/>
          <w:szCs w:val="20"/>
        </w:rPr>
        <w:t>4.</w:t>
      </w:r>
      <w:r w:rsidR="00D835D6">
        <w:rPr>
          <w:rFonts w:cs="Times New Roman"/>
          <w:bCs/>
          <w:color w:val="000000"/>
          <w:sz w:val="20"/>
          <w:szCs w:val="20"/>
        </w:rPr>
        <w:t>5</w:t>
      </w:r>
      <w:r>
        <w:rPr>
          <w:rFonts w:cs="Times New Roman"/>
          <w:bCs/>
          <w:color w:val="000000"/>
          <w:sz w:val="20"/>
          <w:szCs w:val="20"/>
        </w:rPr>
        <w:t xml:space="preserve">. </w:t>
      </w:r>
      <w:r>
        <w:rPr>
          <w:bCs/>
          <w:color w:val="000000"/>
          <w:sz w:val="20"/>
          <w:szCs w:val="20"/>
        </w:rPr>
        <w:t xml:space="preserve">В случае наличия мотивированного письменного отказа Заказчика от подписания </w:t>
      </w:r>
      <w:r>
        <w:rPr>
          <w:sz w:val="20"/>
          <w:szCs w:val="20"/>
        </w:rPr>
        <w:t xml:space="preserve">акта приемки  </w:t>
      </w:r>
      <w:r w:rsidR="00D835D6">
        <w:rPr>
          <w:sz w:val="20"/>
          <w:szCs w:val="20"/>
        </w:rPr>
        <w:t>оказанных</w:t>
      </w:r>
      <w:r>
        <w:rPr>
          <w:sz w:val="20"/>
          <w:szCs w:val="20"/>
        </w:rPr>
        <w:t xml:space="preserve"> </w:t>
      </w:r>
      <w:r w:rsidR="00D835D6">
        <w:rPr>
          <w:sz w:val="20"/>
          <w:szCs w:val="20"/>
        </w:rPr>
        <w:t>У</w:t>
      </w:r>
      <w:r>
        <w:rPr>
          <w:sz w:val="20"/>
          <w:szCs w:val="20"/>
        </w:rPr>
        <w:t>слуг, Стороны в 2-х дневный срок обязаны определить, перечень замечаний и сроки их устранений, если указанные замечания могут быть устранены. После устранения замечаний Заказчик подписывает акт приемки выполненных услуг, 1 (один) экземпляр которого передает Исполнителю.</w:t>
      </w:r>
    </w:p>
    <w:p w:rsidR="001331D5" w:rsidRDefault="008646DF" w:rsidP="005F73FD">
      <w:pPr>
        <w:ind w:firstLine="567"/>
        <w:jc w:val="both"/>
        <w:rPr>
          <w:rFonts w:cs="Times New Roman"/>
          <w:sz w:val="20"/>
          <w:szCs w:val="20"/>
        </w:rPr>
      </w:pPr>
      <w:r>
        <w:rPr>
          <w:rFonts w:cs="Times New Roman"/>
          <w:bCs/>
          <w:color w:val="000000"/>
          <w:sz w:val="20"/>
          <w:szCs w:val="20"/>
        </w:rPr>
        <w:t>4.</w:t>
      </w:r>
      <w:r w:rsidR="00D835D6">
        <w:rPr>
          <w:rFonts w:cs="Times New Roman"/>
          <w:bCs/>
          <w:color w:val="000000"/>
          <w:sz w:val="20"/>
          <w:szCs w:val="20"/>
        </w:rPr>
        <w:t>6</w:t>
      </w:r>
      <w:r>
        <w:rPr>
          <w:rFonts w:cs="Times New Roman"/>
          <w:bCs/>
          <w:color w:val="000000"/>
          <w:sz w:val="20"/>
          <w:szCs w:val="20"/>
        </w:rPr>
        <w:t>. В случае несоответствии Услуг по качеству (в том числе наличию необходимых документов), условиям Контракта, которые невозможно было обнаружить в момент приемки Заказчик в течение 3 (трех) календарных дней со дня оказания Услуг уведомляет об этом Исполнителя.</w:t>
      </w:r>
    </w:p>
    <w:p w:rsidR="001331D5" w:rsidRDefault="008646DF" w:rsidP="005F73FD">
      <w:pPr>
        <w:ind w:firstLine="567"/>
        <w:jc w:val="both"/>
        <w:rPr>
          <w:rFonts w:cs="Times New Roman"/>
          <w:sz w:val="20"/>
          <w:szCs w:val="20"/>
          <w:lang w:eastAsia="en-US"/>
        </w:rPr>
      </w:pPr>
      <w:r>
        <w:rPr>
          <w:rFonts w:cs="Times New Roman"/>
          <w:sz w:val="20"/>
          <w:szCs w:val="20"/>
          <w:lang w:eastAsia="en-US"/>
        </w:rPr>
        <w:t>4.</w:t>
      </w:r>
      <w:r w:rsidR="00D835D6">
        <w:rPr>
          <w:rFonts w:cs="Times New Roman"/>
          <w:sz w:val="20"/>
          <w:szCs w:val="20"/>
          <w:lang w:eastAsia="en-US"/>
        </w:rPr>
        <w:t>7</w:t>
      </w:r>
      <w:r>
        <w:rPr>
          <w:rFonts w:cs="Times New Roman"/>
          <w:sz w:val="20"/>
          <w:szCs w:val="20"/>
          <w:lang w:eastAsia="en-US"/>
        </w:rPr>
        <w:t xml:space="preserve">. Исполнитель в </w:t>
      </w:r>
      <w:r w:rsidRPr="0083708B">
        <w:rPr>
          <w:rFonts w:cs="Times New Roman"/>
          <w:sz w:val="20"/>
          <w:szCs w:val="20"/>
          <w:lang w:eastAsia="en-US"/>
        </w:rPr>
        <w:t xml:space="preserve">течение </w:t>
      </w:r>
      <w:r w:rsidR="005F73FD" w:rsidRPr="0083708B">
        <w:rPr>
          <w:rFonts w:cs="Times New Roman"/>
          <w:sz w:val="20"/>
          <w:szCs w:val="20"/>
          <w:lang w:eastAsia="en-US"/>
        </w:rPr>
        <w:t>5</w:t>
      </w:r>
      <w:r w:rsidRPr="0083708B">
        <w:rPr>
          <w:rFonts w:cs="Times New Roman"/>
          <w:sz w:val="20"/>
          <w:szCs w:val="20"/>
          <w:lang w:eastAsia="en-US"/>
        </w:rPr>
        <w:t xml:space="preserve"> (</w:t>
      </w:r>
      <w:r w:rsidR="005F73FD" w:rsidRPr="0083708B">
        <w:rPr>
          <w:rFonts w:cs="Times New Roman"/>
          <w:sz w:val="20"/>
          <w:szCs w:val="20"/>
          <w:lang w:eastAsia="en-US"/>
        </w:rPr>
        <w:t>пяти</w:t>
      </w:r>
      <w:r w:rsidRPr="0083708B">
        <w:rPr>
          <w:rFonts w:cs="Times New Roman"/>
          <w:sz w:val="20"/>
          <w:szCs w:val="20"/>
          <w:lang w:eastAsia="en-US"/>
        </w:rPr>
        <w:t>) календарных</w:t>
      </w:r>
      <w:r>
        <w:rPr>
          <w:rFonts w:cs="Times New Roman"/>
          <w:sz w:val="20"/>
          <w:szCs w:val="20"/>
          <w:lang w:eastAsia="en-US"/>
        </w:rPr>
        <w:t xml:space="preserve"> дней со дня получения письменного обращения Заказчика своими силами и за свой счет устраняет недостатки (дефекты) Услуг, в случае если оказание Услуг ненадлежащего качества произошло по вине Исполнителя.</w:t>
      </w:r>
    </w:p>
    <w:p w:rsidR="001331D5" w:rsidRDefault="008646DF" w:rsidP="005F73FD">
      <w:pPr>
        <w:ind w:firstLine="567"/>
        <w:jc w:val="both"/>
        <w:rPr>
          <w:rFonts w:cs="Times New Roman"/>
          <w:bCs/>
          <w:color w:val="000000"/>
          <w:sz w:val="20"/>
          <w:szCs w:val="20"/>
        </w:rPr>
      </w:pPr>
      <w:r>
        <w:rPr>
          <w:rFonts w:cs="Times New Roman"/>
          <w:bCs/>
          <w:color w:val="000000"/>
          <w:sz w:val="20"/>
          <w:szCs w:val="20"/>
        </w:rPr>
        <w:t>4.</w:t>
      </w:r>
      <w:r w:rsidR="00D835D6">
        <w:rPr>
          <w:rFonts w:cs="Times New Roman"/>
          <w:bCs/>
          <w:color w:val="000000"/>
          <w:sz w:val="20"/>
          <w:szCs w:val="20"/>
        </w:rPr>
        <w:t>8</w:t>
      </w:r>
      <w:r>
        <w:rPr>
          <w:rFonts w:cs="Times New Roman"/>
          <w:bCs/>
          <w:color w:val="000000"/>
          <w:sz w:val="20"/>
          <w:szCs w:val="20"/>
        </w:rPr>
        <w:t xml:space="preserve">. При исполнении Контракта не допускается перемена Исполнителя, за исключением случаев, когда новый Исполнитель является правопреемником </w:t>
      </w:r>
      <w:r w:rsidR="005F73FD">
        <w:rPr>
          <w:rFonts w:cs="Times New Roman"/>
          <w:bCs/>
          <w:color w:val="000000"/>
          <w:sz w:val="20"/>
          <w:szCs w:val="20"/>
        </w:rPr>
        <w:t>Исполнителя по</w:t>
      </w:r>
      <w:r>
        <w:rPr>
          <w:rFonts w:cs="Times New Roman"/>
          <w:bCs/>
          <w:color w:val="000000"/>
          <w:sz w:val="20"/>
          <w:szCs w:val="20"/>
        </w:rPr>
        <w:t xml:space="preserve">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w:t>
      </w:r>
    </w:p>
    <w:p w:rsidR="001331D5" w:rsidRDefault="001331D5" w:rsidP="005F73FD">
      <w:pPr>
        <w:ind w:firstLine="567"/>
        <w:jc w:val="both"/>
        <w:rPr>
          <w:rFonts w:cs="Times New Roman"/>
          <w:bCs/>
          <w:color w:val="000000"/>
          <w:sz w:val="20"/>
          <w:szCs w:val="20"/>
        </w:rPr>
      </w:pPr>
    </w:p>
    <w:p w:rsidR="001331D5" w:rsidRDefault="008646DF" w:rsidP="005F73FD">
      <w:pPr>
        <w:ind w:firstLine="540"/>
        <w:jc w:val="center"/>
        <w:rPr>
          <w:rFonts w:cs="Times New Roman"/>
          <w:b/>
          <w:color w:val="000000"/>
          <w:sz w:val="20"/>
          <w:szCs w:val="20"/>
        </w:rPr>
      </w:pPr>
      <w:r>
        <w:rPr>
          <w:rFonts w:cs="Times New Roman"/>
          <w:b/>
          <w:color w:val="000000"/>
          <w:sz w:val="20"/>
          <w:szCs w:val="20"/>
        </w:rPr>
        <w:t>5. Качество услуг</w:t>
      </w:r>
    </w:p>
    <w:p w:rsidR="005250BB" w:rsidRDefault="005250BB" w:rsidP="005F73FD">
      <w:pPr>
        <w:tabs>
          <w:tab w:val="left" w:pos="567"/>
        </w:tabs>
        <w:ind w:right="27" w:firstLine="567"/>
        <w:jc w:val="both"/>
        <w:rPr>
          <w:rFonts w:cs="Times New Roman"/>
          <w:sz w:val="20"/>
          <w:szCs w:val="20"/>
        </w:rPr>
      </w:pPr>
    </w:p>
    <w:p w:rsidR="001331D5" w:rsidRDefault="008646DF" w:rsidP="005F73FD">
      <w:pPr>
        <w:tabs>
          <w:tab w:val="left" w:pos="567"/>
        </w:tabs>
        <w:ind w:right="27" w:firstLine="567"/>
        <w:jc w:val="both"/>
        <w:rPr>
          <w:rFonts w:cs="Times New Roman"/>
          <w:sz w:val="20"/>
          <w:szCs w:val="20"/>
        </w:rPr>
      </w:pPr>
      <w:r>
        <w:rPr>
          <w:rFonts w:cs="Times New Roman"/>
          <w:sz w:val="20"/>
          <w:szCs w:val="20"/>
        </w:rPr>
        <w:lastRenderedPageBreak/>
        <w:t xml:space="preserve">5.1. Оказание Услуг должно соответствовать </w:t>
      </w:r>
      <w:r w:rsidR="00D835D6">
        <w:rPr>
          <w:rFonts w:cs="Times New Roman"/>
          <w:sz w:val="20"/>
          <w:szCs w:val="20"/>
        </w:rPr>
        <w:t>С</w:t>
      </w:r>
      <w:r>
        <w:rPr>
          <w:rFonts w:cs="Times New Roman"/>
          <w:sz w:val="20"/>
          <w:szCs w:val="20"/>
        </w:rPr>
        <w:t>пецификации (</w:t>
      </w:r>
      <w:r>
        <w:rPr>
          <w:rFonts w:cs="Times New Roman"/>
          <w:color w:val="000000"/>
          <w:sz w:val="20"/>
          <w:szCs w:val="20"/>
        </w:rPr>
        <w:t>Приложение № 1 к Контракту</w:t>
      </w:r>
      <w:r>
        <w:rPr>
          <w:rFonts w:cs="Times New Roman"/>
          <w:sz w:val="20"/>
          <w:szCs w:val="20"/>
        </w:rPr>
        <w:t>), которая является неотъемлемой частью настоящего Контракта.</w:t>
      </w:r>
    </w:p>
    <w:p w:rsidR="001331D5" w:rsidRDefault="008646DF" w:rsidP="005F73FD">
      <w:pPr>
        <w:pStyle w:val="ConsPlusNormal"/>
        <w:suppressAutoHyphens/>
        <w:ind w:firstLine="567"/>
        <w:jc w:val="both"/>
        <w:rPr>
          <w:rFonts w:ascii="Times New Roman" w:hAnsi="Times New Roman" w:cs="Times New Roman"/>
          <w:sz w:val="20"/>
          <w:szCs w:val="20"/>
        </w:rPr>
      </w:pPr>
      <w:r>
        <w:rPr>
          <w:rFonts w:ascii="Times New Roman" w:hAnsi="Times New Roman" w:cs="Times New Roman"/>
          <w:sz w:val="20"/>
          <w:szCs w:val="20"/>
        </w:rPr>
        <w:t xml:space="preserve">5.2. Исполнитель обязуется оказать Услуги в полном объеме, в строгом соответствии </w:t>
      </w:r>
      <w:r w:rsidR="00D835D6">
        <w:rPr>
          <w:rFonts w:ascii="Times New Roman" w:hAnsi="Times New Roman" w:cs="Times New Roman"/>
          <w:sz w:val="20"/>
          <w:szCs w:val="20"/>
        </w:rPr>
        <w:t>с требованиями,</w:t>
      </w:r>
      <w:r>
        <w:rPr>
          <w:rFonts w:ascii="Times New Roman" w:hAnsi="Times New Roman" w:cs="Times New Roman"/>
          <w:sz w:val="20"/>
          <w:szCs w:val="20"/>
        </w:rPr>
        <w:t xml:space="preserve"> </w:t>
      </w:r>
      <w:r w:rsidR="00D835D6">
        <w:rPr>
          <w:rFonts w:ascii="Times New Roman" w:hAnsi="Times New Roman" w:cs="Times New Roman"/>
          <w:sz w:val="20"/>
          <w:szCs w:val="20"/>
        </w:rPr>
        <w:br/>
        <w:t xml:space="preserve">указанными в </w:t>
      </w:r>
      <w:r w:rsidR="00D835D6" w:rsidRPr="00D835D6">
        <w:rPr>
          <w:rFonts w:ascii="Times New Roman" w:hAnsi="Times New Roman" w:cs="Times New Roman"/>
          <w:sz w:val="20"/>
          <w:szCs w:val="20"/>
        </w:rPr>
        <w:t>Спецификации (Приложение № 1 к Контракту)</w:t>
      </w:r>
      <w:r w:rsidR="00D835D6">
        <w:rPr>
          <w:rFonts w:ascii="Times New Roman" w:hAnsi="Times New Roman" w:cs="Times New Roman"/>
          <w:sz w:val="20"/>
          <w:szCs w:val="20"/>
        </w:rPr>
        <w:t>.</w:t>
      </w:r>
    </w:p>
    <w:p w:rsidR="001331D5" w:rsidRDefault="008646DF" w:rsidP="005F73FD">
      <w:pPr>
        <w:pStyle w:val="ConsPlusNormal"/>
        <w:tabs>
          <w:tab w:val="left" w:pos="5855"/>
        </w:tabs>
        <w:suppressAutoHyphens/>
        <w:ind w:firstLine="567"/>
        <w:jc w:val="both"/>
        <w:rPr>
          <w:rFonts w:ascii="Times New Roman" w:hAnsi="Times New Roman" w:cs="Times New Roman"/>
          <w:bCs/>
          <w:sz w:val="20"/>
          <w:szCs w:val="20"/>
        </w:rPr>
      </w:pPr>
      <w:r>
        <w:rPr>
          <w:rFonts w:ascii="Times New Roman" w:hAnsi="Times New Roman" w:cs="Times New Roman"/>
          <w:sz w:val="20"/>
          <w:szCs w:val="20"/>
        </w:rPr>
        <w:t>5.3. Привлекать к оказанию Услуг по настоящему Контракту квалифицированный персонал, имеющий опыт работы в соответствующей сфере.</w:t>
      </w:r>
    </w:p>
    <w:p w:rsidR="001331D5" w:rsidRDefault="008646DF" w:rsidP="005F73FD">
      <w:pPr>
        <w:pStyle w:val="ac"/>
        <w:suppressAutoHyphens/>
        <w:spacing w:after="0" w:line="240" w:lineRule="auto"/>
        <w:ind w:left="0" w:firstLine="567"/>
        <w:jc w:val="both"/>
        <w:rPr>
          <w:rFonts w:ascii="Times New Roman" w:hAnsi="Times New Roman"/>
          <w:sz w:val="20"/>
          <w:szCs w:val="20"/>
        </w:rPr>
      </w:pPr>
      <w:r>
        <w:rPr>
          <w:rFonts w:ascii="Times New Roman" w:hAnsi="Times New Roman"/>
          <w:sz w:val="20"/>
          <w:szCs w:val="20"/>
        </w:rPr>
        <w:t xml:space="preserve">5.4. </w:t>
      </w:r>
      <w:r>
        <w:rPr>
          <w:rFonts w:ascii="Times New Roman" w:hAnsi="Times New Roman"/>
          <w:bCs/>
          <w:sz w:val="20"/>
          <w:szCs w:val="20"/>
        </w:rPr>
        <w:t>Исполнитель</w:t>
      </w:r>
      <w:r>
        <w:rPr>
          <w:rFonts w:ascii="Times New Roman" w:hAnsi="Times New Roman"/>
          <w:sz w:val="20"/>
          <w:szCs w:val="20"/>
        </w:rPr>
        <w:t xml:space="preserve"> обязан </w:t>
      </w:r>
      <w:r w:rsidR="00D835D6">
        <w:rPr>
          <w:rFonts w:ascii="Times New Roman" w:hAnsi="Times New Roman"/>
          <w:sz w:val="20"/>
          <w:szCs w:val="20"/>
        </w:rPr>
        <w:t>оказывать</w:t>
      </w:r>
      <w:r>
        <w:rPr>
          <w:rFonts w:ascii="Times New Roman" w:hAnsi="Times New Roman"/>
          <w:sz w:val="20"/>
          <w:szCs w:val="20"/>
        </w:rPr>
        <w:t xml:space="preserve"> Услуги в соответствии с требованиями экологических, санитарно-гигиенических, противопожарных и других норм, действующих на территории Российской Федерации и обеспечивающих безопасную для жизни и здоровья людей эксплуатацию объекта. Осуществлять инструктаж рабочих перед началом </w:t>
      </w:r>
      <w:r w:rsidR="005F73FD" w:rsidRPr="005F73FD">
        <w:rPr>
          <w:rFonts w:ascii="Times New Roman" w:hAnsi="Times New Roman"/>
          <w:sz w:val="20"/>
          <w:szCs w:val="20"/>
        </w:rPr>
        <w:t>оказани</w:t>
      </w:r>
      <w:r w:rsidR="005F73FD">
        <w:rPr>
          <w:rFonts w:ascii="Times New Roman" w:hAnsi="Times New Roman"/>
          <w:sz w:val="20"/>
          <w:szCs w:val="20"/>
        </w:rPr>
        <w:t>я</w:t>
      </w:r>
      <w:r w:rsidR="005F73FD" w:rsidRPr="005F73FD">
        <w:rPr>
          <w:rFonts w:ascii="Times New Roman" w:hAnsi="Times New Roman"/>
          <w:sz w:val="20"/>
          <w:szCs w:val="20"/>
        </w:rPr>
        <w:t xml:space="preserve"> Услуг</w:t>
      </w:r>
      <w:r>
        <w:rPr>
          <w:rFonts w:ascii="Times New Roman" w:hAnsi="Times New Roman"/>
          <w:sz w:val="20"/>
          <w:szCs w:val="20"/>
        </w:rPr>
        <w:t xml:space="preserve"> и непосредственный контроль за соблюдением на объекте требований правил охраны труда, пожарной безопасности. До начала производства услуг назначить ответственного по объекту за пожарную безопасность и технику безопасности.</w:t>
      </w:r>
      <w:r w:rsidR="0071000B" w:rsidRPr="0071000B">
        <w:rPr>
          <w:rFonts w:ascii="Times New Roman" w:hAnsi="Times New Roman"/>
          <w:sz w:val="20"/>
          <w:szCs w:val="20"/>
        </w:rPr>
        <w:t xml:space="preserve"> </w:t>
      </w:r>
      <w:r w:rsidR="0071000B">
        <w:rPr>
          <w:rFonts w:ascii="Times New Roman" w:hAnsi="Times New Roman"/>
          <w:sz w:val="20"/>
          <w:szCs w:val="20"/>
        </w:rPr>
        <w:t>Качество оказываемых Услуг должно соответствовать установленным требованиям законодательства Российской Федерации, государственным стандартам.</w:t>
      </w:r>
    </w:p>
    <w:p w:rsidR="007F3960" w:rsidRDefault="007F3960" w:rsidP="005F73FD">
      <w:pPr>
        <w:pStyle w:val="ac"/>
        <w:suppressAutoHyphens/>
        <w:spacing w:after="0" w:line="240" w:lineRule="auto"/>
        <w:ind w:left="0" w:firstLine="567"/>
        <w:jc w:val="both"/>
        <w:rPr>
          <w:rFonts w:ascii="Times New Roman" w:hAnsi="Times New Roman"/>
          <w:sz w:val="20"/>
          <w:szCs w:val="20"/>
        </w:rPr>
      </w:pPr>
      <w:r>
        <w:rPr>
          <w:rFonts w:ascii="Times New Roman" w:hAnsi="Times New Roman"/>
          <w:sz w:val="20"/>
          <w:szCs w:val="20"/>
        </w:rPr>
        <w:t xml:space="preserve">5.4.1. </w:t>
      </w:r>
      <w:r w:rsidRPr="007F3960">
        <w:rPr>
          <w:rFonts w:ascii="Times New Roman" w:hAnsi="Times New Roman"/>
          <w:sz w:val="20"/>
          <w:szCs w:val="20"/>
        </w:rPr>
        <w:t>Оказание Услуг осуществляется согласно приказу Минздрава России от 28.01.2021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r>
        <w:rPr>
          <w:rFonts w:ascii="Times New Roman" w:hAnsi="Times New Roman"/>
          <w:sz w:val="20"/>
          <w:szCs w:val="20"/>
        </w:rPr>
        <w:t xml:space="preserve"> </w:t>
      </w:r>
    </w:p>
    <w:p w:rsidR="001331D5" w:rsidRDefault="008646DF" w:rsidP="005F73FD">
      <w:pPr>
        <w:pStyle w:val="ac"/>
        <w:suppressAutoHyphens/>
        <w:spacing w:after="0" w:line="240" w:lineRule="auto"/>
        <w:ind w:left="0" w:firstLine="567"/>
        <w:jc w:val="both"/>
        <w:rPr>
          <w:rFonts w:ascii="Times New Roman" w:hAnsi="Times New Roman"/>
          <w:sz w:val="20"/>
          <w:szCs w:val="20"/>
        </w:rPr>
      </w:pPr>
      <w:r>
        <w:rPr>
          <w:rFonts w:ascii="Times New Roman" w:hAnsi="Times New Roman"/>
          <w:sz w:val="20"/>
          <w:szCs w:val="20"/>
        </w:rPr>
        <w:t xml:space="preserve">5.5. Материалы, изделия и оборудование, используемые при </w:t>
      </w:r>
      <w:r w:rsidR="005F73FD" w:rsidRPr="005F73FD">
        <w:rPr>
          <w:rFonts w:ascii="Times New Roman" w:hAnsi="Times New Roman"/>
          <w:sz w:val="20"/>
          <w:szCs w:val="20"/>
        </w:rPr>
        <w:t>оказани</w:t>
      </w:r>
      <w:r w:rsidR="005F73FD">
        <w:rPr>
          <w:rFonts w:ascii="Times New Roman" w:hAnsi="Times New Roman"/>
          <w:sz w:val="20"/>
          <w:szCs w:val="20"/>
        </w:rPr>
        <w:t>и</w:t>
      </w:r>
      <w:r w:rsidR="005F73FD" w:rsidRPr="005F73FD">
        <w:rPr>
          <w:rFonts w:ascii="Times New Roman" w:hAnsi="Times New Roman"/>
          <w:sz w:val="20"/>
          <w:szCs w:val="20"/>
        </w:rPr>
        <w:t xml:space="preserve"> Услуг </w:t>
      </w:r>
      <w:r>
        <w:rPr>
          <w:rFonts w:ascii="Times New Roman" w:hAnsi="Times New Roman"/>
          <w:sz w:val="20"/>
          <w:szCs w:val="20"/>
        </w:rPr>
        <w:t xml:space="preserve">должны соответствовать требованиям ГОСТ, </w:t>
      </w:r>
      <w:r w:rsidR="005F73FD" w:rsidRPr="005F73FD">
        <w:rPr>
          <w:rFonts w:ascii="Times New Roman" w:hAnsi="Times New Roman"/>
          <w:sz w:val="20"/>
          <w:szCs w:val="20"/>
        </w:rPr>
        <w:t>долж</w:t>
      </w:r>
      <w:r w:rsidR="005F73FD">
        <w:rPr>
          <w:rFonts w:ascii="Times New Roman" w:hAnsi="Times New Roman"/>
          <w:sz w:val="20"/>
          <w:szCs w:val="20"/>
        </w:rPr>
        <w:t>ны</w:t>
      </w:r>
      <w:r w:rsidR="005F73FD" w:rsidRPr="005F73FD">
        <w:rPr>
          <w:rFonts w:ascii="Times New Roman" w:hAnsi="Times New Roman"/>
          <w:sz w:val="20"/>
          <w:szCs w:val="20"/>
        </w:rPr>
        <w:t xml:space="preserve"> быть новым</w:t>
      </w:r>
      <w:r w:rsidR="005F73FD">
        <w:rPr>
          <w:rFonts w:ascii="Times New Roman" w:hAnsi="Times New Roman"/>
          <w:sz w:val="20"/>
          <w:szCs w:val="20"/>
        </w:rPr>
        <w:t>и</w:t>
      </w:r>
      <w:r w:rsidR="005F73FD" w:rsidRPr="005F73FD">
        <w:rPr>
          <w:rFonts w:ascii="Times New Roman" w:hAnsi="Times New Roman"/>
          <w:sz w:val="20"/>
          <w:szCs w:val="20"/>
        </w:rPr>
        <w:t>, без дефектов, ранее не находившимся в эксплуатации</w:t>
      </w:r>
      <w:r w:rsidR="005F73FD">
        <w:rPr>
          <w:rFonts w:ascii="Times New Roman" w:hAnsi="Times New Roman"/>
          <w:sz w:val="20"/>
          <w:szCs w:val="20"/>
        </w:rPr>
        <w:t>,</w:t>
      </w:r>
      <w:r w:rsidR="005F73FD" w:rsidRPr="005F73FD">
        <w:rPr>
          <w:rFonts w:ascii="Times New Roman" w:hAnsi="Times New Roman"/>
          <w:sz w:val="20"/>
          <w:szCs w:val="20"/>
        </w:rPr>
        <w:t xml:space="preserve"> </w:t>
      </w:r>
      <w:r>
        <w:rPr>
          <w:rFonts w:ascii="Times New Roman" w:hAnsi="Times New Roman"/>
          <w:bCs/>
          <w:sz w:val="20"/>
          <w:szCs w:val="20"/>
        </w:rPr>
        <w:t>Исполнитель</w:t>
      </w:r>
      <w:r>
        <w:rPr>
          <w:rFonts w:ascii="Times New Roman" w:hAnsi="Times New Roman"/>
          <w:sz w:val="20"/>
          <w:szCs w:val="20"/>
        </w:rPr>
        <w:t xml:space="preserve"> предоставляет Заказчику документы, подтверждающие их качество и безопасность в соответствии с действующим законодательством РФ (паспорта, сертификаты соответствия, сертификаты пожарной безопасности и санитарно-эпидемиологические заключения на материалы, изделия и оборудование).</w:t>
      </w:r>
    </w:p>
    <w:p w:rsidR="001331D5" w:rsidRDefault="008646DF" w:rsidP="005F73FD">
      <w:pPr>
        <w:pStyle w:val="ac"/>
        <w:suppressAutoHyphens/>
        <w:spacing w:after="0" w:line="240" w:lineRule="auto"/>
        <w:ind w:left="0" w:firstLine="567"/>
        <w:jc w:val="both"/>
        <w:rPr>
          <w:rFonts w:ascii="Times New Roman" w:hAnsi="Times New Roman"/>
          <w:sz w:val="20"/>
          <w:szCs w:val="20"/>
        </w:rPr>
      </w:pPr>
      <w:r>
        <w:rPr>
          <w:rFonts w:ascii="Times New Roman" w:hAnsi="Times New Roman"/>
          <w:sz w:val="20"/>
          <w:szCs w:val="20"/>
        </w:rPr>
        <w:t xml:space="preserve">5.6. </w:t>
      </w:r>
      <w:r w:rsidR="0071000B">
        <w:rPr>
          <w:rFonts w:ascii="Times New Roman" w:hAnsi="Times New Roman"/>
          <w:sz w:val="20"/>
          <w:szCs w:val="20"/>
        </w:rPr>
        <w:t xml:space="preserve">Гарантийный срок, в течение которого Исполнитель обязуется своими силами и за свой счет исправить выявленные отступления (нарушения) от условий Контракта или иные недостатки, влияющие на качество оказанных им Услуг (скрытые недостатки), указаны в </w:t>
      </w:r>
      <w:r w:rsidR="0071000B" w:rsidRPr="00D835D6">
        <w:rPr>
          <w:rFonts w:ascii="Times New Roman" w:hAnsi="Times New Roman"/>
          <w:sz w:val="20"/>
          <w:szCs w:val="20"/>
        </w:rPr>
        <w:t>Спецификации (Приложение № 1 к Контракту)</w:t>
      </w:r>
      <w:r w:rsidR="0071000B">
        <w:rPr>
          <w:rFonts w:ascii="Times New Roman" w:hAnsi="Times New Roman"/>
          <w:sz w:val="20"/>
          <w:szCs w:val="20"/>
        </w:rPr>
        <w:t>.</w:t>
      </w:r>
    </w:p>
    <w:p w:rsidR="001331D5" w:rsidRDefault="008646DF" w:rsidP="0071000B">
      <w:pPr>
        <w:pStyle w:val="ConsNonformat"/>
        <w:ind w:firstLine="567"/>
        <w:jc w:val="both"/>
        <w:rPr>
          <w:rFonts w:ascii="Times New Roman" w:hAnsi="Times New Roman" w:cs="Times New Roman"/>
          <w:sz w:val="20"/>
          <w:szCs w:val="20"/>
        </w:rPr>
      </w:pPr>
      <w:r>
        <w:rPr>
          <w:rFonts w:ascii="Times New Roman" w:hAnsi="Times New Roman" w:cs="Times New Roman"/>
          <w:sz w:val="20"/>
          <w:szCs w:val="20"/>
        </w:rPr>
        <w:t xml:space="preserve">5.7. </w:t>
      </w:r>
      <w:r w:rsidR="0071000B">
        <w:rPr>
          <w:rFonts w:ascii="Times New Roman" w:hAnsi="Times New Roman" w:cs="Times New Roman"/>
          <w:sz w:val="20"/>
          <w:szCs w:val="20"/>
        </w:rPr>
        <w:t xml:space="preserve">Заказчик не несет материальной ответственности за сохранность материалов, оборудования и инструмента Услуги. </w:t>
      </w:r>
    </w:p>
    <w:p w:rsidR="001331D5" w:rsidRDefault="001331D5" w:rsidP="005F73FD">
      <w:pPr>
        <w:ind w:firstLine="540"/>
        <w:jc w:val="center"/>
        <w:rPr>
          <w:rFonts w:cs="Times New Roman"/>
          <w:b/>
          <w:bCs/>
          <w:color w:val="000000"/>
          <w:sz w:val="20"/>
          <w:szCs w:val="20"/>
        </w:rPr>
      </w:pPr>
    </w:p>
    <w:p w:rsidR="001331D5" w:rsidRDefault="008646DF" w:rsidP="005F73FD">
      <w:pPr>
        <w:ind w:firstLine="540"/>
        <w:jc w:val="center"/>
        <w:rPr>
          <w:rFonts w:cs="Times New Roman"/>
          <w:b/>
          <w:bCs/>
          <w:color w:val="000000"/>
          <w:sz w:val="20"/>
          <w:szCs w:val="20"/>
        </w:rPr>
      </w:pPr>
      <w:r>
        <w:rPr>
          <w:rFonts w:cs="Times New Roman"/>
          <w:b/>
          <w:bCs/>
          <w:color w:val="000000"/>
          <w:sz w:val="20"/>
          <w:szCs w:val="20"/>
        </w:rPr>
        <w:t>6. Имущественная ответственность Сторон</w:t>
      </w:r>
    </w:p>
    <w:p w:rsidR="005250BB" w:rsidRDefault="005250BB" w:rsidP="005F73FD">
      <w:pPr>
        <w:ind w:firstLine="567"/>
        <w:jc w:val="both"/>
        <w:rPr>
          <w:rFonts w:cs="Times New Roman"/>
          <w:bCs/>
          <w:color w:val="000000"/>
          <w:sz w:val="20"/>
          <w:szCs w:val="20"/>
        </w:rPr>
      </w:pPr>
    </w:p>
    <w:p w:rsidR="001331D5" w:rsidRDefault="008646DF" w:rsidP="005F73FD">
      <w:pPr>
        <w:ind w:firstLine="567"/>
        <w:jc w:val="both"/>
        <w:rPr>
          <w:rFonts w:cs="Times New Roman"/>
          <w:bCs/>
          <w:color w:val="000000"/>
          <w:sz w:val="20"/>
          <w:szCs w:val="20"/>
        </w:rPr>
      </w:pPr>
      <w:r>
        <w:rPr>
          <w:rFonts w:cs="Times New Roman"/>
          <w:bCs/>
          <w:color w:val="000000"/>
          <w:sz w:val="20"/>
          <w:szCs w:val="20"/>
        </w:rPr>
        <w:t>6.1. Стороны несут ответственность за неисполнение или ненадлежащее исполнение своих обязательств по Контракту в соответствии с действующим законодательством Российской Федерации.</w:t>
      </w:r>
    </w:p>
    <w:p w:rsidR="001331D5" w:rsidRDefault="008646DF" w:rsidP="005F73FD">
      <w:pPr>
        <w:ind w:firstLine="567"/>
        <w:jc w:val="both"/>
        <w:rPr>
          <w:rFonts w:cs="Times New Roman"/>
          <w:bCs/>
          <w:color w:val="000000"/>
          <w:sz w:val="20"/>
          <w:szCs w:val="20"/>
        </w:rPr>
      </w:pPr>
      <w:r>
        <w:rPr>
          <w:rFonts w:cs="Times New Roman"/>
          <w:bCs/>
          <w:color w:val="000000"/>
          <w:sz w:val="20"/>
          <w:szCs w:val="20"/>
        </w:rPr>
        <w:t>6.2. Неустойка по Контракту выплачивается только на основании обоснованного письменного требования Стороны.</w:t>
      </w:r>
    </w:p>
    <w:p w:rsidR="001331D5" w:rsidRDefault="008646DF" w:rsidP="005F73FD">
      <w:pPr>
        <w:ind w:firstLine="567"/>
        <w:jc w:val="both"/>
        <w:rPr>
          <w:rFonts w:cs="Times New Roman"/>
          <w:bCs/>
          <w:color w:val="000000"/>
          <w:sz w:val="20"/>
          <w:szCs w:val="20"/>
        </w:rPr>
      </w:pPr>
      <w:r>
        <w:rPr>
          <w:rFonts w:cs="Times New Roman"/>
          <w:bCs/>
          <w:color w:val="000000"/>
          <w:sz w:val="20"/>
          <w:szCs w:val="20"/>
        </w:rPr>
        <w:t>6.3. Ответственность Заказчика:</w:t>
      </w:r>
    </w:p>
    <w:p w:rsidR="001331D5" w:rsidRDefault="008646DF" w:rsidP="005F73FD">
      <w:pPr>
        <w:ind w:firstLine="567"/>
        <w:jc w:val="both"/>
        <w:rPr>
          <w:rFonts w:cs="Times New Roman"/>
          <w:sz w:val="20"/>
          <w:szCs w:val="20"/>
        </w:rPr>
      </w:pPr>
      <w:r>
        <w:rPr>
          <w:rFonts w:cs="Times New Roman"/>
          <w:bCs/>
          <w:color w:val="000000"/>
          <w:sz w:val="20"/>
          <w:szCs w:val="20"/>
        </w:rPr>
        <w:t>6.3.1. В случае просрочки исполнения Заказчиком обязательств, предусмотренных Контрактом, Исполнитель вправе потребовать уплаты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1/300 действующей на дату уплаты пени ключевой ставки Центрального банка Российской Федерации от не уплаченной в срок суммы.</w:t>
      </w:r>
    </w:p>
    <w:p w:rsidR="001331D5" w:rsidRDefault="008646DF" w:rsidP="005F73FD">
      <w:pPr>
        <w:pStyle w:val="a8"/>
        <w:ind w:firstLine="567"/>
        <w:jc w:val="both"/>
        <w:rPr>
          <w:rFonts w:ascii="Times New Roman" w:hAnsi="Times New Roman"/>
          <w:sz w:val="20"/>
          <w:szCs w:val="20"/>
        </w:rPr>
      </w:pPr>
      <w:r>
        <w:rPr>
          <w:rFonts w:ascii="Times New Roman" w:hAnsi="Times New Roman"/>
          <w:bCs/>
          <w:color w:val="000000"/>
          <w:sz w:val="20"/>
          <w:szCs w:val="20"/>
        </w:rPr>
        <w:t>6.3.2.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уплаты штрафа в размере 1 000 (одной тысячи) руб. 00 коп.</w:t>
      </w:r>
    </w:p>
    <w:p w:rsidR="001331D5" w:rsidRDefault="008646DF" w:rsidP="005F73FD">
      <w:pPr>
        <w:pStyle w:val="a8"/>
        <w:ind w:firstLine="567"/>
        <w:jc w:val="both"/>
        <w:rPr>
          <w:rFonts w:ascii="Times New Roman" w:hAnsi="Times New Roman"/>
          <w:bCs/>
          <w:color w:val="000000"/>
          <w:sz w:val="20"/>
          <w:szCs w:val="20"/>
        </w:rPr>
      </w:pPr>
      <w:r>
        <w:rPr>
          <w:rFonts w:ascii="Times New Roman" w:hAnsi="Times New Roman"/>
          <w:bCs/>
          <w:color w:val="000000"/>
          <w:sz w:val="20"/>
          <w:szCs w:val="20"/>
        </w:rPr>
        <w:t>6.3.3.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1331D5" w:rsidRDefault="008646DF" w:rsidP="005F73FD">
      <w:pPr>
        <w:ind w:firstLine="567"/>
        <w:jc w:val="both"/>
        <w:rPr>
          <w:rFonts w:cs="Times New Roman"/>
          <w:sz w:val="20"/>
          <w:szCs w:val="20"/>
        </w:rPr>
      </w:pPr>
      <w:r>
        <w:rPr>
          <w:rFonts w:cs="Times New Roman"/>
          <w:bCs/>
          <w:color w:val="000000"/>
          <w:sz w:val="20"/>
          <w:szCs w:val="20"/>
        </w:rPr>
        <w:t>6.4. Заказчик отвечает за своевременную приемку и оплату оказанных по Контракту Услуг.</w:t>
      </w:r>
    </w:p>
    <w:p w:rsidR="001331D5" w:rsidRDefault="008646DF" w:rsidP="005F73FD">
      <w:pPr>
        <w:ind w:firstLine="567"/>
        <w:jc w:val="both"/>
        <w:rPr>
          <w:rFonts w:cs="Times New Roman"/>
          <w:sz w:val="20"/>
          <w:szCs w:val="20"/>
        </w:rPr>
      </w:pPr>
      <w:r>
        <w:rPr>
          <w:rFonts w:cs="Times New Roman"/>
          <w:bCs/>
          <w:color w:val="000000"/>
          <w:sz w:val="20"/>
          <w:szCs w:val="20"/>
        </w:rPr>
        <w:t>6.5. Ответственность Исполнителя:</w:t>
      </w:r>
    </w:p>
    <w:p w:rsidR="001331D5" w:rsidRDefault="008646DF" w:rsidP="005F73FD">
      <w:pPr>
        <w:pStyle w:val="a8"/>
        <w:ind w:firstLine="567"/>
        <w:jc w:val="both"/>
        <w:rPr>
          <w:rFonts w:ascii="Times New Roman" w:hAnsi="Times New Roman"/>
          <w:sz w:val="20"/>
          <w:szCs w:val="20"/>
        </w:rPr>
      </w:pPr>
      <w:r>
        <w:rPr>
          <w:rFonts w:ascii="Times New Roman" w:hAnsi="Times New Roman"/>
          <w:bCs/>
          <w:color w:val="000000"/>
          <w:sz w:val="20"/>
          <w:szCs w:val="20"/>
        </w:rPr>
        <w:t>6.5.1. В случае просрочки Исполнителем обязательств по оказанию Услуг, предусмотренных Контрактом, а также нарушения срока устранения недостатков, Заказчик вправе потребовать уплаты пени. Пеня начисляется за каждый день просрочки и устанавливается в размере не менее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1331D5" w:rsidRDefault="008646DF" w:rsidP="005F73FD">
      <w:pPr>
        <w:pStyle w:val="a8"/>
        <w:ind w:firstLine="567"/>
        <w:jc w:val="both"/>
        <w:rPr>
          <w:rFonts w:ascii="Times New Roman" w:hAnsi="Times New Roman"/>
          <w:sz w:val="20"/>
          <w:szCs w:val="20"/>
        </w:rPr>
      </w:pPr>
      <w:r>
        <w:rPr>
          <w:rFonts w:ascii="Times New Roman" w:hAnsi="Times New Roman"/>
          <w:bCs/>
          <w:color w:val="000000"/>
          <w:sz w:val="20"/>
          <w:szCs w:val="20"/>
        </w:rPr>
        <w:t>6.5.2.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 вправе потребовать уплаты штрафа в размере 10 % от цены Контракта (этапа), указанной в п. 3.1. Контракта.</w:t>
      </w:r>
    </w:p>
    <w:p w:rsidR="001331D5" w:rsidRDefault="008646DF" w:rsidP="005F73FD">
      <w:pPr>
        <w:pStyle w:val="a8"/>
        <w:ind w:firstLine="567"/>
        <w:jc w:val="both"/>
        <w:rPr>
          <w:rFonts w:ascii="Times New Roman" w:hAnsi="Times New Roman"/>
          <w:sz w:val="20"/>
          <w:szCs w:val="20"/>
        </w:rPr>
      </w:pPr>
      <w:r>
        <w:rPr>
          <w:rFonts w:ascii="Times New Roman" w:hAnsi="Times New Roman"/>
          <w:sz w:val="20"/>
          <w:szCs w:val="20"/>
        </w:rPr>
        <w:t>6.5.3. За каждый факт неисполнения или ненадлежащего исполнения Исполнителем обязательств, предусмотренных Контрактом, которые не имеют стоимостного выражения, Исполнитель обязан выплатить Заказчику штраф в размере 1 000 (одной тысячи) руб. 00 коп.</w:t>
      </w:r>
    </w:p>
    <w:p w:rsidR="001331D5" w:rsidRDefault="008646DF" w:rsidP="005F73FD">
      <w:pPr>
        <w:tabs>
          <w:tab w:val="left" w:pos="851"/>
          <w:tab w:val="left" w:pos="993"/>
        </w:tabs>
        <w:ind w:firstLine="567"/>
        <w:jc w:val="both"/>
        <w:rPr>
          <w:rFonts w:cs="Times New Roman"/>
          <w:bCs/>
          <w:color w:val="000000"/>
          <w:sz w:val="20"/>
          <w:szCs w:val="20"/>
        </w:rPr>
      </w:pPr>
      <w:r>
        <w:rPr>
          <w:rFonts w:cs="Times New Roman"/>
          <w:bCs/>
          <w:color w:val="000000"/>
          <w:sz w:val="20"/>
          <w:szCs w:val="20"/>
        </w:rPr>
        <w:lastRenderedPageBreak/>
        <w:t>6.5.4.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1331D5" w:rsidRDefault="008646DF" w:rsidP="005F73FD">
      <w:pPr>
        <w:tabs>
          <w:tab w:val="left" w:pos="851"/>
          <w:tab w:val="left" w:pos="993"/>
        </w:tabs>
        <w:ind w:firstLine="567"/>
        <w:jc w:val="both"/>
        <w:rPr>
          <w:sz w:val="20"/>
        </w:rPr>
      </w:pPr>
      <w:r>
        <w:rPr>
          <w:rFonts w:cs="Times New Roman"/>
          <w:bCs/>
          <w:color w:val="000000"/>
          <w:sz w:val="20"/>
          <w:szCs w:val="20"/>
        </w:rPr>
        <w:t>6.6.</w:t>
      </w:r>
      <w:r>
        <w:rPr>
          <w:rFonts w:cs="Times New Roman"/>
          <w:bCs/>
          <w:color w:val="000000"/>
          <w:sz w:val="20"/>
          <w:szCs w:val="20"/>
        </w:rPr>
        <w:tab/>
      </w:r>
      <w:r>
        <w:rPr>
          <w:sz w:val="20"/>
        </w:rPr>
        <w:t>В случае нарушения Исполнителем обязательств по Контракту Заказчик вправе удержать с согласия Исполнителя начисленную за данное нарушение неустойку из суммы, подлежащей уплате Исполнителю за оказанные Услуги.</w:t>
      </w:r>
    </w:p>
    <w:p w:rsidR="001331D5" w:rsidRDefault="008646DF" w:rsidP="005F73FD">
      <w:pPr>
        <w:tabs>
          <w:tab w:val="left" w:pos="851"/>
          <w:tab w:val="left" w:pos="993"/>
        </w:tabs>
        <w:ind w:firstLine="567"/>
        <w:jc w:val="both"/>
        <w:rPr>
          <w:sz w:val="20"/>
        </w:rPr>
      </w:pPr>
      <w:r>
        <w:rPr>
          <w:sz w:val="20"/>
        </w:rPr>
        <w:t>Получатель:</w:t>
      </w:r>
    </w:p>
    <w:p w:rsidR="00695421" w:rsidRPr="00695421" w:rsidRDefault="00695421" w:rsidP="00695421">
      <w:pPr>
        <w:ind w:firstLine="567"/>
        <w:jc w:val="both"/>
        <w:rPr>
          <w:sz w:val="20"/>
        </w:rPr>
      </w:pPr>
      <w:r w:rsidRPr="00695421">
        <w:rPr>
          <w:sz w:val="20"/>
        </w:rPr>
        <w:t>ФКОУ ВО Пермский институт ФСИН России</w:t>
      </w:r>
    </w:p>
    <w:p w:rsidR="00695421" w:rsidRPr="00695421" w:rsidRDefault="00695421" w:rsidP="00695421">
      <w:pPr>
        <w:ind w:firstLine="567"/>
        <w:jc w:val="both"/>
        <w:rPr>
          <w:sz w:val="20"/>
        </w:rPr>
      </w:pPr>
      <w:r w:rsidRPr="00695421">
        <w:rPr>
          <w:sz w:val="20"/>
        </w:rPr>
        <w:t xml:space="preserve">ИНН: 5905267176 КПП 590501001 УФК по Пермскому краю (ФКОУ ВО Пермский институт ФСИН России, л/с 05561885300) в ОКЦ №3 УГУ Банка России//УФК по Пермскому краю г. Пермь </w:t>
      </w:r>
    </w:p>
    <w:p w:rsidR="00695421" w:rsidRPr="00695421" w:rsidRDefault="00695421" w:rsidP="00695421">
      <w:pPr>
        <w:ind w:firstLine="567"/>
        <w:jc w:val="both"/>
        <w:rPr>
          <w:sz w:val="20"/>
        </w:rPr>
      </w:pPr>
      <w:r w:rsidRPr="00695421">
        <w:rPr>
          <w:sz w:val="20"/>
        </w:rPr>
        <w:t>БИК 015773997</w:t>
      </w:r>
    </w:p>
    <w:p w:rsidR="00695421" w:rsidRPr="00695421" w:rsidRDefault="00695421" w:rsidP="00695421">
      <w:pPr>
        <w:ind w:firstLine="567"/>
        <w:jc w:val="both"/>
        <w:rPr>
          <w:sz w:val="20"/>
        </w:rPr>
      </w:pPr>
      <w:r w:rsidRPr="00695421">
        <w:rPr>
          <w:sz w:val="20"/>
        </w:rPr>
        <w:t>Р/с 03212643000000015600</w:t>
      </w:r>
    </w:p>
    <w:p w:rsidR="00695421" w:rsidRPr="00695421" w:rsidRDefault="00695421" w:rsidP="00695421">
      <w:pPr>
        <w:ind w:firstLine="567"/>
        <w:jc w:val="both"/>
        <w:rPr>
          <w:sz w:val="20"/>
        </w:rPr>
      </w:pPr>
      <w:r w:rsidRPr="00695421">
        <w:rPr>
          <w:sz w:val="20"/>
        </w:rPr>
        <w:t>Кор/с 40102810145370000048</w:t>
      </w:r>
    </w:p>
    <w:p w:rsidR="00695421" w:rsidRDefault="00695421" w:rsidP="00695421">
      <w:pPr>
        <w:ind w:firstLine="567"/>
        <w:jc w:val="both"/>
        <w:rPr>
          <w:sz w:val="20"/>
        </w:rPr>
      </w:pPr>
      <w:r w:rsidRPr="00695421">
        <w:rPr>
          <w:sz w:val="20"/>
        </w:rPr>
        <w:t>КБК 32011610051019000140</w:t>
      </w:r>
    </w:p>
    <w:p w:rsidR="001331D5" w:rsidRDefault="008646DF" w:rsidP="00695421">
      <w:pPr>
        <w:ind w:firstLine="567"/>
        <w:jc w:val="both"/>
        <w:rPr>
          <w:sz w:val="20"/>
        </w:rPr>
      </w:pPr>
      <w:r>
        <w:rPr>
          <w:sz w:val="20"/>
        </w:rPr>
        <w:t>При этом Исполнитель должен быть уведомлен о факте удержания, сумме и основаниях начисления неустойки в течение 3 (трех) рабочих дней.</w:t>
      </w:r>
    </w:p>
    <w:p w:rsidR="001331D5" w:rsidRDefault="008646DF" w:rsidP="005F73FD">
      <w:pPr>
        <w:tabs>
          <w:tab w:val="left" w:pos="851"/>
          <w:tab w:val="left" w:pos="993"/>
        </w:tabs>
        <w:ind w:firstLine="567"/>
        <w:jc w:val="both"/>
        <w:rPr>
          <w:rFonts w:cs="Times New Roman"/>
          <w:sz w:val="20"/>
          <w:szCs w:val="20"/>
        </w:rPr>
      </w:pPr>
      <w:r>
        <w:rPr>
          <w:rFonts w:cs="Times New Roman"/>
          <w:bCs/>
          <w:color w:val="000000"/>
          <w:sz w:val="20"/>
          <w:szCs w:val="20"/>
        </w:rPr>
        <w:t>6.7. Исполнитель отвечает за своевременное оказание Услуг, за объем, за качество и соответствие оказанных Услуг условиям Контракта.</w:t>
      </w:r>
    </w:p>
    <w:p w:rsidR="001331D5" w:rsidRDefault="008646DF" w:rsidP="005F73FD">
      <w:pPr>
        <w:ind w:firstLine="567"/>
        <w:jc w:val="both"/>
        <w:rPr>
          <w:rFonts w:cs="Times New Roman"/>
          <w:sz w:val="20"/>
          <w:szCs w:val="20"/>
        </w:rPr>
      </w:pPr>
      <w:r>
        <w:rPr>
          <w:rFonts w:cs="Times New Roman"/>
          <w:bCs/>
          <w:color w:val="000000"/>
          <w:sz w:val="20"/>
          <w:szCs w:val="20"/>
        </w:rPr>
        <w:t>6.8. Сторона освобождается от уплаты (штрафов, пени), если докажет,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rsidR="001331D5" w:rsidRDefault="008646DF" w:rsidP="005F73FD">
      <w:pPr>
        <w:pStyle w:val="a8"/>
        <w:ind w:firstLine="567"/>
        <w:jc w:val="both"/>
        <w:rPr>
          <w:rFonts w:ascii="Times New Roman" w:eastAsia="Times New Roman" w:hAnsi="Times New Roman"/>
          <w:bCs/>
          <w:color w:val="000000"/>
          <w:sz w:val="20"/>
          <w:szCs w:val="20"/>
        </w:rPr>
      </w:pPr>
      <w:r>
        <w:rPr>
          <w:rFonts w:ascii="Times New Roman" w:eastAsia="Times New Roman" w:hAnsi="Times New Roman"/>
          <w:bCs/>
          <w:color w:val="000000"/>
          <w:sz w:val="20"/>
          <w:szCs w:val="20"/>
        </w:rPr>
        <w:t>6.9. Уплата неустойки (пени, штрафа) не освобождает Сторону от исполнения или ненадлежащего исполнения обязательств, установленных Контрактом.</w:t>
      </w:r>
    </w:p>
    <w:p w:rsidR="001331D5" w:rsidRDefault="001331D5" w:rsidP="005F73FD">
      <w:pPr>
        <w:pStyle w:val="a8"/>
        <w:ind w:firstLine="567"/>
        <w:jc w:val="both"/>
        <w:rPr>
          <w:rFonts w:ascii="Times New Roman" w:eastAsia="Times New Roman" w:hAnsi="Times New Roman"/>
          <w:bCs/>
          <w:color w:val="000000"/>
          <w:sz w:val="20"/>
          <w:szCs w:val="20"/>
        </w:rPr>
      </w:pPr>
    </w:p>
    <w:p w:rsidR="001331D5" w:rsidRDefault="008646DF" w:rsidP="005F73FD">
      <w:pPr>
        <w:ind w:firstLine="567"/>
        <w:jc w:val="center"/>
        <w:rPr>
          <w:rFonts w:cs="Times New Roman"/>
          <w:b/>
          <w:bCs/>
          <w:sz w:val="20"/>
          <w:szCs w:val="20"/>
        </w:rPr>
      </w:pPr>
      <w:r>
        <w:rPr>
          <w:rFonts w:cs="Times New Roman"/>
          <w:b/>
          <w:bCs/>
          <w:sz w:val="20"/>
          <w:szCs w:val="20"/>
        </w:rPr>
        <w:t>7. Изменение, расторжение Контракта</w:t>
      </w:r>
    </w:p>
    <w:p w:rsidR="005250BB" w:rsidRDefault="005250BB" w:rsidP="005F73FD">
      <w:pPr>
        <w:pStyle w:val="ConsNormal"/>
        <w:ind w:firstLine="567"/>
        <w:jc w:val="both"/>
        <w:rPr>
          <w:rFonts w:ascii="Times New Roman" w:hAnsi="Times New Roman" w:cs="Times New Roman"/>
          <w:sz w:val="20"/>
          <w:szCs w:val="20"/>
        </w:rPr>
      </w:pPr>
    </w:p>
    <w:p w:rsidR="001331D5" w:rsidRDefault="008646DF" w:rsidP="005F73FD">
      <w:pPr>
        <w:pStyle w:val="ConsNormal"/>
        <w:ind w:firstLine="567"/>
        <w:jc w:val="both"/>
        <w:rPr>
          <w:rFonts w:ascii="Times New Roman" w:hAnsi="Times New Roman" w:cs="Times New Roman"/>
          <w:sz w:val="20"/>
          <w:szCs w:val="20"/>
        </w:rPr>
      </w:pPr>
      <w:r>
        <w:rPr>
          <w:rFonts w:ascii="Times New Roman" w:hAnsi="Times New Roman" w:cs="Times New Roman"/>
          <w:sz w:val="20"/>
          <w:szCs w:val="20"/>
        </w:rPr>
        <w:t>7.1. Изменение существенных условий Контракта при его исполнении не допускается, за исключением случаев, предусмотренных Федеральным законом от 05.04.2013 № 44-ФЗ «О контрактной системе в сфере закупок товаров, работ, услуг для государственных и муниципальных нужд».</w:t>
      </w:r>
    </w:p>
    <w:p w:rsidR="001331D5" w:rsidRDefault="008646DF" w:rsidP="005F73FD">
      <w:pPr>
        <w:pStyle w:val="a8"/>
        <w:ind w:firstLine="567"/>
        <w:jc w:val="both"/>
        <w:rPr>
          <w:rFonts w:ascii="Times New Roman" w:hAnsi="Times New Roman"/>
          <w:bCs/>
          <w:sz w:val="20"/>
          <w:szCs w:val="20"/>
        </w:rPr>
      </w:pPr>
      <w:r>
        <w:rPr>
          <w:rFonts w:ascii="Times New Roman" w:hAnsi="Times New Roman"/>
          <w:bCs/>
          <w:sz w:val="20"/>
          <w:szCs w:val="20"/>
        </w:rPr>
        <w:t>7.2. По согласованию Исполнителя с Заказчиком допускается оказание Услуг, качество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1331D5" w:rsidRDefault="008646DF" w:rsidP="005F73FD">
      <w:pPr>
        <w:pStyle w:val="a8"/>
        <w:ind w:firstLine="567"/>
        <w:jc w:val="both"/>
        <w:rPr>
          <w:rFonts w:ascii="Times New Roman" w:hAnsi="Times New Roman"/>
          <w:bCs/>
          <w:sz w:val="20"/>
          <w:szCs w:val="20"/>
        </w:rPr>
      </w:pPr>
      <w:r>
        <w:rPr>
          <w:rFonts w:ascii="Times New Roman" w:hAnsi="Times New Roman"/>
          <w:bCs/>
          <w:sz w:val="20"/>
          <w:szCs w:val="20"/>
        </w:rPr>
        <w:t xml:space="preserve">7.3. Расторжение настоящего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 в порядке и случаях, установленных статьей 95 Федерального закона от 05.04.2013 № 44-ФЗ «О контрактной системе в сфере закупок товаров, работ, услуг для государственных и муниципальных нужд». </w:t>
      </w:r>
    </w:p>
    <w:p w:rsidR="001331D5" w:rsidRDefault="008646DF" w:rsidP="005F73FD">
      <w:pPr>
        <w:pStyle w:val="a8"/>
        <w:ind w:firstLine="567"/>
        <w:jc w:val="both"/>
        <w:rPr>
          <w:rFonts w:ascii="Times New Roman" w:hAnsi="Times New Roman"/>
          <w:bCs/>
          <w:sz w:val="20"/>
          <w:szCs w:val="20"/>
        </w:rPr>
      </w:pPr>
      <w:r>
        <w:rPr>
          <w:rFonts w:ascii="Times New Roman" w:hAnsi="Times New Roman"/>
          <w:bCs/>
          <w:sz w:val="20"/>
          <w:szCs w:val="20"/>
        </w:rPr>
        <w:t>7.4. В случае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1331D5" w:rsidRDefault="008646DF" w:rsidP="005F73FD">
      <w:pPr>
        <w:pStyle w:val="a8"/>
        <w:ind w:firstLine="567"/>
        <w:jc w:val="both"/>
        <w:rPr>
          <w:rFonts w:ascii="Times New Roman" w:hAnsi="Times New Roman"/>
          <w:bCs/>
          <w:sz w:val="20"/>
          <w:szCs w:val="20"/>
        </w:rPr>
      </w:pPr>
      <w:r>
        <w:rPr>
          <w:rFonts w:ascii="Times New Roman" w:hAnsi="Times New Roman"/>
          <w:bCs/>
          <w:sz w:val="20"/>
          <w:szCs w:val="20"/>
        </w:rPr>
        <w:t>7.5. Заказчик вправе принять решение об одностороннем отказе от исполнения настоящего Контракта в следующих случаях:</w:t>
      </w:r>
    </w:p>
    <w:p w:rsidR="001331D5" w:rsidRDefault="008646DF" w:rsidP="005F73FD">
      <w:pPr>
        <w:pStyle w:val="a8"/>
        <w:ind w:firstLine="567"/>
        <w:jc w:val="both"/>
        <w:rPr>
          <w:rFonts w:ascii="Times New Roman" w:hAnsi="Times New Roman"/>
          <w:bCs/>
          <w:sz w:val="20"/>
          <w:szCs w:val="20"/>
        </w:rPr>
      </w:pPr>
      <w:r>
        <w:rPr>
          <w:rFonts w:ascii="Times New Roman" w:hAnsi="Times New Roman"/>
          <w:bCs/>
          <w:sz w:val="20"/>
          <w:szCs w:val="20"/>
        </w:rPr>
        <w:t>7.5.1. Оказание Услуг ненадлежащего качества с недостатками, которые не могут быть устранены в приемлемый для Заказчика в срок, установленный п. 4.</w:t>
      </w:r>
      <w:r w:rsidR="00D835D6">
        <w:rPr>
          <w:rFonts w:ascii="Times New Roman" w:hAnsi="Times New Roman"/>
          <w:bCs/>
          <w:sz w:val="20"/>
          <w:szCs w:val="20"/>
        </w:rPr>
        <w:t>7</w:t>
      </w:r>
      <w:r>
        <w:rPr>
          <w:rFonts w:ascii="Times New Roman" w:hAnsi="Times New Roman"/>
          <w:bCs/>
          <w:sz w:val="20"/>
          <w:szCs w:val="20"/>
        </w:rPr>
        <w:t>. Контракта.</w:t>
      </w:r>
    </w:p>
    <w:p w:rsidR="001331D5" w:rsidRDefault="008646DF" w:rsidP="005F73FD">
      <w:pPr>
        <w:pStyle w:val="a8"/>
        <w:ind w:firstLine="567"/>
        <w:jc w:val="both"/>
        <w:rPr>
          <w:rFonts w:ascii="Times New Roman" w:hAnsi="Times New Roman"/>
          <w:bCs/>
          <w:sz w:val="20"/>
          <w:szCs w:val="20"/>
        </w:rPr>
      </w:pPr>
      <w:r>
        <w:rPr>
          <w:rFonts w:ascii="Times New Roman" w:hAnsi="Times New Roman"/>
          <w:bCs/>
          <w:sz w:val="20"/>
          <w:szCs w:val="20"/>
        </w:rPr>
        <w:t>7.5.2. Оказание Услуг с нарушением условий Контракта.</w:t>
      </w:r>
    </w:p>
    <w:p w:rsidR="001331D5" w:rsidRDefault="008646DF" w:rsidP="005F73FD">
      <w:pPr>
        <w:pStyle w:val="a8"/>
        <w:ind w:firstLine="567"/>
        <w:jc w:val="both"/>
        <w:rPr>
          <w:rFonts w:ascii="Times New Roman" w:hAnsi="Times New Roman"/>
          <w:bCs/>
          <w:sz w:val="20"/>
          <w:szCs w:val="20"/>
        </w:rPr>
      </w:pPr>
      <w:r>
        <w:rPr>
          <w:rFonts w:ascii="Times New Roman" w:hAnsi="Times New Roman"/>
          <w:bCs/>
          <w:sz w:val="20"/>
          <w:szCs w:val="20"/>
        </w:rPr>
        <w:t>7.5.3. Неоднократного нарушения сроков Оказание Услуг Исполнителем.</w:t>
      </w:r>
    </w:p>
    <w:p w:rsidR="001331D5" w:rsidRDefault="008646DF" w:rsidP="005F73FD">
      <w:pPr>
        <w:pStyle w:val="a8"/>
        <w:ind w:firstLine="567"/>
        <w:jc w:val="both"/>
        <w:rPr>
          <w:rFonts w:ascii="Times New Roman" w:hAnsi="Times New Roman"/>
          <w:bCs/>
          <w:sz w:val="20"/>
          <w:szCs w:val="20"/>
        </w:rPr>
      </w:pPr>
      <w:r>
        <w:rPr>
          <w:rFonts w:ascii="Times New Roman" w:hAnsi="Times New Roman"/>
          <w:bCs/>
          <w:sz w:val="20"/>
          <w:szCs w:val="20"/>
        </w:rPr>
        <w:t>7.5.4. Отказа Исполнителя передать Заказчику результат оказанных Услуг или принадлежности к ним/документы, относящиеся к Услугам.</w:t>
      </w:r>
    </w:p>
    <w:p w:rsidR="001331D5" w:rsidRDefault="008646DF" w:rsidP="005F73FD">
      <w:pPr>
        <w:pStyle w:val="a8"/>
        <w:ind w:firstLine="567"/>
        <w:jc w:val="both"/>
        <w:rPr>
          <w:rFonts w:ascii="Times New Roman" w:hAnsi="Times New Roman"/>
          <w:bCs/>
          <w:sz w:val="20"/>
          <w:szCs w:val="20"/>
        </w:rPr>
      </w:pPr>
      <w:r>
        <w:rPr>
          <w:rFonts w:ascii="Times New Roman" w:hAnsi="Times New Roman"/>
          <w:bCs/>
          <w:sz w:val="20"/>
          <w:szCs w:val="20"/>
        </w:rPr>
        <w:t>7.5.5. Существенного нарушения Исполнителем требований к оказанию Услуг, а именно обнаружение Заказчиком неустранимых недостатков, недостатков, которые выявляются неоднократно, и других подобных недостатков.</w:t>
      </w:r>
    </w:p>
    <w:p w:rsidR="001331D5" w:rsidRDefault="008646DF" w:rsidP="005F73FD">
      <w:pPr>
        <w:pStyle w:val="a8"/>
        <w:ind w:firstLine="567"/>
        <w:jc w:val="both"/>
        <w:rPr>
          <w:rFonts w:ascii="Times New Roman" w:hAnsi="Times New Roman"/>
          <w:bCs/>
          <w:sz w:val="20"/>
          <w:szCs w:val="20"/>
        </w:rPr>
      </w:pPr>
      <w:r>
        <w:rPr>
          <w:rFonts w:ascii="Times New Roman" w:hAnsi="Times New Roman"/>
          <w:bCs/>
          <w:sz w:val="20"/>
          <w:szCs w:val="20"/>
        </w:rPr>
        <w:t>7.5.6. В иных случаях, предусмотренных гражданским законодательством Российской Федерации;</w:t>
      </w:r>
    </w:p>
    <w:p w:rsidR="001331D5" w:rsidRDefault="008646DF" w:rsidP="005F73FD">
      <w:pPr>
        <w:pStyle w:val="a8"/>
        <w:ind w:firstLine="567"/>
        <w:jc w:val="both"/>
        <w:rPr>
          <w:rFonts w:ascii="Times New Roman" w:hAnsi="Times New Roman"/>
          <w:bCs/>
          <w:sz w:val="20"/>
          <w:szCs w:val="20"/>
        </w:rPr>
      </w:pPr>
      <w:r>
        <w:rPr>
          <w:rFonts w:ascii="Times New Roman" w:hAnsi="Times New Roman"/>
          <w:bCs/>
          <w:sz w:val="20"/>
          <w:szCs w:val="20"/>
        </w:rPr>
        <w:t>7.6. Исполнитель вправе принять решение об одностороннем отказе от исполнения настоящего Контракта в следующих случаях:</w:t>
      </w:r>
    </w:p>
    <w:p w:rsidR="001331D5" w:rsidRDefault="008646DF" w:rsidP="005F73FD">
      <w:pPr>
        <w:pStyle w:val="a8"/>
        <w:ind w:firstLine="567"/>
        <w:jc w:val="both"/>
        <w:rPr>
          <w:rFonts w:ascii="Times New Roman" w:hAnsi="Times New Roman"/>
          <w:bCs/>
          <w:sz w:val="20"/>
          <w:szCs w:val="20"/>
        </w:rPr>
      </w:pPr>
      <w:r>
        <w:rPr>
          <w:rFonts w:ascii="Times New Roman" w:hAnsi="Times New Roman"/>
          <w:bCs/>
          <w:sz w:val="20"/>
          <w:szCs w:val="20"/>
        </w:rPr>
        <w:t>7.6.1. Неоднократного нарушения Заказчиком сроков оплаты за оказанные Услуги.</w:t>
      </w:r>
    </w:p>
    <w:p w:rsidR="001331D5" w:rsidRDefault="008646DF" w:rsidP="005F73FD">
      <w:pPr>
        <w:pStyle w:val="a8"/>
        <w:ind w:firstLine="567"/>
        <w:jc w:val="both"/>
        <w:rPr>
          <w:rFonts w:ascii="Times New Roman" w:hAnsi="Times New Roman"/>
          <w:bCs/>
          <w:sz w:val="20"/>
          <w:szCs w:val="20"/>
        </w:rPr>
      </w:pPr>
      <w:r>
        <w:rPr>
          <w:rFonts w:ascii="Times New Roman" w:hAnsi="Times New Roman"/>
          <w:bCs/>
          <w:sz w:val="20"/>
          <w:szCs w:val="20"/>
        </w:rPr>
        <w:t>7.6.2. Неоднократного необоснованного уклонения Заказчиком от принятия Услуг.</w:t>
      </w:r>
    </w:p>
    <w:p w:rsidR="001331D5" w:rsidRDefault="008646DF" w:rsidP="005F73FD">
      <w:pPr>
        <w:pStyle w:val="a8"/>
        <w:ind w:firstLine="567"/>
        <w:jc w:val="both"/>
        <w:rPr>
          <w:rFonts w:ascii="Times New Roman" w:hAnsi="Times New Roman"/>
          <w:bCs/>
          <w:sz w:val="20"/>
          <w:szCs w:val="20"/>
        </w:rPr>
      </w:pPr>
      <w:r>
        <w:rPr>
          <w:rFonts w:ascii="Times New Roman" w:hAnsi="Times New Roman"/>
          <w:bCs/>
          <w:sz w:val="20"/>
          <w:szCs w:val="20"/>
        </w:rPr>
        <w:t>7.7. 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Исполнителя об одностороннем отказе от исполнения Контракта.</w:t>
      </w:r>
    </w:p>
    <w:p w:rsidR="001331D5" w:rsidRDefault="008646DF" w:rsidP="005F73FD">
      <w:pPr>
        <w:pStyle w:val="a8"/>
        <w:ind w:firstLine="567"/>
        <w:jc w:val="both"/>
        <w:rPr>
          <w:rFonts w:ascii="Times New Roman" w:hAnsi="Times New Roman"/>
          <w:bCs/>
          <w:sz w:val="20"/>
          <w:szCs w:val="20"/>
        </w:rPr>
      </w:pPr>
      <w:r>
        <w:rPr>
          <w:rFonts w:ascii="Times New Roman" w:hAnsi="Times New Roman"/>
          <w:bCs/>
          <w:sz w:val="20"/>
          <w:szCs w:val="20"/>
        </w:rPr>
        <w:t xml:space="preserve">7.8. Заказчик обязан отменить не вступившее в силу решение об одностороннем отказе от исполнения Контракта, если в течение 10 (десятидневного) срока с даты надлежащего уведомления Исполнителя о принятом </w:t>
      </w:r>
      <w:r>
        <w:rPr>
          <w:rFonts w:ascii="Times New Roman" w:hAnsi="Times New Roman"/>
          <w:bCs/>
          <w:sz w:val="20"/>
          <w:szCs w:val="20"/>
        </w:rPr>
        <w:lastRenderedPageBreak/>
        <w:t>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331D5" w:rsidRDefault="008646DF" w:rsidP="005F73FD">
      <w:pPr>
        <w:pStyle w:val="a8"/>
        <w:ind w:firstLine="567"/>
        <w:jc w:val="both"/>
        <w:rPr>
          <w:rFonts w:ascii="Times New Roman" w:hAnsi="Times New Roman"/>
          <w:bCs/>
          <w:sz w:val="20"/>
          <w:szCs w:val="20"/>
        </w:rPr>
      </w:pPr>
      <w:r>
        <w:rPr>
          <w:rFonts w:ascii="Times New Roman" w:hAnsi="Times New Roman"/>
          <w:bCs/>
          <w:sz w:val="20"/>
          <w:szCs w:val="20"/>
        </w:rPr>
        <w:t>7.9.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1331D5" w:rsidRDefault="008646DF" w:rsidP="005F73FD">
      <w:pPr>
        <w:pStyle w:val="a8"/>
        <w:ind w:firstLine="567"/>
        <w:jc w:val="both"/>
        <w:rPr>
          <w:rFonts w:ascii="Times New Roman" w:hAnsi="Times New Roman"/>
          <w:bCs/>
          <w:sz w:val="20"/>
          <w:szCs w:val="20"/>
        </w:rPr>
      </w:pPr>
      <w:r>
        <w:rPr>
          <w:rFonts w:ascii="Times New Roman" w:hAnsi="Times New Roman"/>
          <w:bCs/>
          <w:sz w:val="20"/>
          <w:szCs w:val="20"/>
        </w:rPr>
        <w:t>7.10.  При расторжении настоящего Контракта в связи с односторонним отказом Стороны настоящего Контракта от исполнения настоящего Контракта другая Сторона настоящего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1331D5" w:rsidRDefault="001331D5" w:rsidP="005F73FD">
      <w:pPr>
        <w:pStyle w:val="a8"/>
        <w:ind w:firstLine="567"/>
        <w:jc w:val="both"/>
        <w:rPr>
          <w:rFonts w:ascii="Times New Roman" w:hAnsi="Times New Roman"/>
          <w:bCs/>
          <w:sz w:val="20"/>
          <w:szCs w:val="20"/>
        </w:rPr>
      </w:pPr>
    </w:p>
    <w:p w:rsidR="001331D5" w:rsidRDefault="001331D5" w:rsidP="005F73FD">
      <w:pPr>
        <w:pStyle w:val="a8"/>
        <w:ind w:firstLine="567"/>
        <w:jc w:val="both"/>
        <w:rPr>
          <w:rFonts w:ascii="Times New Roman" w:hAnsi="Times New Roman"/>
          <w:bCs/>
          <w:sz w:val="20"/>
          <w:szCs w:val="20"/>
        </w:rPr>
      </w:pPr>
    </w:p>
    <w:p w:rsidR="001331D5" w:rsidRDefault="008646DF" w:rsidP="005F73FD">
      <w:pPr>
        <w:ind w:firstLine="567"/>
        <w:jc w:val="center"/>
        <w:rPr>
          <w:rFonts w:cs="Times New Roman"/>
          <w:b/>
          <w:bCs/>
          <w:color w:val="000000"/>
          <w:sz w:val="20"/>
          <w:szCs w:val="20"/>
        </w:rPr>
      </w:pPr>
      <w:r>
        <w:rPr>
          <w:rFonts w:cs="Times New Roman"/>
          <w:b/>
          <w:bCs/>
          <w:color w:val="000000"/>
          <w:sz w:val="20"/>
          <w:szCs w:val="20"/>
        </w:rPr>
        <w:t>8. Форс-мажорные условия</w:t>
      </w:r>
      <w:r w:rsidR="005250BB">
        <w:rPr>
          <w:rFonts w:cs="Times New Roman"/>
          <w:b/>
          <w:bCs/>
          <w:color w:val="000000"/>
          <w:sz w:val="20"/>
          <w:szCs w:val="20"/>
        </w:rPr>
        <w:t xml:space="preserve"> </w:t>
      </w:r>
    </w:p>
    <w:p w:rsidR="005250BB" w:rsidRDefault="005250BB" w:rsidP="005F73FD">
      <w:pPr>
        <w:ind w:firstLine="567"/>
        <w:jc w:val="center"/>
        <w:rPr>
          <w:rFonts w:cs="Times New Roman"/>
          <w:b/>
          <w:bCs/>
          <w:color w:val="000000"/>
          <w:sz w:val="20"/>
          <w:szCs w:val="20"/>
        </w:rPr>
      </w:pPr>
    </w:p>
    <w:p w:rsidR="001331D5" w:rsidRDefault="008646DF" w:rsidP="005F73FD">
      <w:pPr>
        <w:ind w:firstLine="567"/>
        <w:jc w:val="both"/>
        <w:rPr>
          <w:rFonts w:cs="Times New Roman"/>
          <w:bCs/>
          <w:color w:val="000000"/>
          <w:sz w:val="20"/>
          <w:szCs w:val="20"/>
        </w:rPr>
      </w:pPr>
      <w:r>
        <w:rPr>
          <w:rFonts w:cs="Times New Roman"/>
          <w:bCs/>
          <w:color w:val="000000"/>
          <w:sz w:val="20"/>
          <w:szCs w:val="20"/>
        </w:rPr>
        <w:t>8.1.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1331D5" w:rsidRDefault="008646DF" w:rsidP="005F73FD">
      <w:pPr>
        <w:ind w:firstLine="567"/>
        <w:jc w:val="both"/>
        <w:rPr>
          <w:rFonts w:cs="Times New Roman"/>
          <w:bCs/>
          <w:color w:val="000000"/>
          <w:sz w:val="20"/>
          <w:szCs w:val="20"/>
        </w:rPr>
      </w:pPr>
      <w:r>
        <w:rPr>
          <w:rFonts w:cs="Times New Roman"/>
          <w:bCs/>
          <w:color w:val="000000"/>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1331D5" w:rsidRDefault="008646DF" w:rsidP="005F73FD">
      <w:pPr>
        <w:ind w:firstLine="567"/>
        <w:jc w:val="both"/>
        <w:rPr>
          <w:rFonts w:cs="Times New Roman"/>
          <w:bCs/>
          <w:color w:val="000000"/>
          <w:sz w:val="20"/>
          <w:szCs w:val="20"/>
        </w:rPr>
      </w:pPr>
      <w:r>
        <w:rPr>
          <w:rFonts w:cs="Times New Roman"/>
          <w:bCs/>
          <w:color w:val="000000"/>
          <w:sz w:val="20"/>
          <w:szCs w:val="20"/>
        </w:rPr>
        <w:t>8.2.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1331D5" w:rsidRDefault="008646DF" w:rsidP="005F73FD">
      <w:pPr>
        <w:ind w:firstLine="567"/>
        <w:jc w:val="both"/>
        <w:rPr>
          <w:rFonts w:cs="Times New Roman"/>
          <w:bCs/>
          <w:color w:val="000000"/>
          <w:sz w:val="20"/>
          <w:szCs w:val="20"/>
        </w:rPr>
      </w:pPr>
      <w:r>
        <w:rPr>
          <w:rFonts w:cs="Times New Roman"/>
          <w:bCs/>
          <w:color w:val="000000"/>
          <w:sz w:val="20"/>
          <w:szCs w:val="20"/>
        </w:rPr>
        <w:t>8.3.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1331D5" w:rsidRDefault="008646DF" w:rsidP="005F73FD">
      <w:pPr>
        <w:ind w:firstLine="567"/>
        <w:jc w:val="both"/>
        <w:rPr>
          <w:rFonts w:cs="Times New Roman"/>
          <w:bCs/>
          <w:color w:val="000000"/>
          <w:sz w:val="20"/>
          <w:szCs w:val="20"/>
        </w:rPr>
      </w:pPr>
      <w:r>
        <w:rPr>
          <w:rFonts w:cs="Times New Roman"/>
          <w:bCs/>
          <w:color w:val="000000"/>
          <w:sz w:val="20"/>
          <w:szCs w:val="20"/>
        </w:rPr>
        <w:t>8.4.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1331D5" w:rsidRDefault="008646DF" w:rsidP="005F73FD">
      <w:pPr>
        <w:ind w:firstLine="567"/>
        <w:jc w:val="both"/>
        <w:rPr>
          <w:rFonts w:cs="Times New Roman"/>
          <w:bCs/>
          <w:color w:val="000000"/>
          <w:sz w:val="20"/>
          <w:szCs w:val="20"/>
        </w:rPr>
      </w:pPr>
      <w:r>
        <w:rPr>
          <w:rFonts w:cs="Times New Roman"/>
          <w:bCs/>
          <w:color w:val="000000"/>
          <w:sz w:val="20"/>
          <w:szCs w:val="20"/>
        </w:rPr>
        <w:t>8.5.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1331D5" w:rsidRDefault="008646DF" w:rsidP="005F73FD">
      <w:pPr>
        <w:ind w:firstLine="567"/>
        <w:jc w:val="both"/>
        <w:rPr>
          <w:rFonts w:cs="Times New Roman"/>
          <w:bCs/>
          <w:color w:val="000000"/>
          <w:sz w:val="20"/>
          <w:szCs w:val="20"/>
        </w:rPr>
      </w:pPr>
      <w:r>
        <w:rPr>
          <w:rFonts w:cs="Times New Roman"/>
          <w:bCs/>
          <w:color w:val="000000"/>
          <w:sz w:val="20"/>
          <w:szCs w:val="20"/>
        </w:rPr>
        <w:t>8.6.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1331D5" w:rsidRDefault="001331D5" w:rsidP="005F73FD">
      <w:pPr>
        <w:ind w:firstLine="567"/>
        <w:jc w:val="both"/>
        <w:rPr>
          <w:rFonts w:cs="Times New Roman"/>
          <w:bCs/>
          <w:color w:val="000000"/>
          <w:sz w:val="20"/>
          <w:szCs w:val="20"/>
        </w:rPr>
      </w:pPr>
    </w:p>
    <w:p w:rsidR="001331D5" w:rsidRDefault="008646DF" w:rsidP="005F73FD">
      <w:pPr>
        <w:ind w:firstLine="567"/>
        <w:jc w:val="center"/>
        <w:rPr>
          <w:rFonts w:cs="Times New Roman"/>
          <w:b/>
          <w:bCs/>
          <w:color w:val="000000"/>
          <w:sz w:val="20"/>
          <w:szCs w:val="20"/>
        </w:rPr>
      </w:pPr>
      <w:r>
        <w:rPr>
          <w:rFonts w:cs="Times New Roman"/>
          <w:b/>
          <w:bCs/>
          <w:color w:val="000000"/>
          <w:sz w:val="20"/>
          <w:szCs w:val="20"/>
        </w:rPr>
        <w:t>9. Порядок разрешения споров</w:t>
      </w:r>
    </w:p>
    <w:p w:rsidR="005250BB" w:rsidRDefault="005250BB" w:rsidP="005F73FD">
      <w:pPr>
        <w:ind w:firstLine="567"/>
        <w:jc w:val="center"/>
        <w:rPr>
          <w:rFonts w:cs="Times New Roman"/>
          <w:b/>
          <w:bCs/>
          <w:color w:val="000000"/>
          <w:sz w:val="20"/>
          <w:szCs w:val="20"/>
        </w:rPr>
      </w:pPr>
    </w:p>
    <w:p w:rsidR="001331D5" w:rsidRDefault="008646DF" w:rsidP="005F73FD">
      <w:pPr>
        <w:ind w:firstLine="567"/>
        <w:jc w:val="both"/>
        <w:rPr>
          <w:rFonts w:cs="Times New Roman"/>
          <w:color w:val="000000"/>
          <w:sz w:val="20"/>
          <w:szCs w:val="20"/>
          <w:lang w:eastAsia="en-US"/>
        </w:rPr>
      </w:pPr>
      <w:r>
        <w:rPr>
          <w:rFonts w:cs="Times New Roman"/>
          <w:color w:val="000000"/>
          <w:sz w:val="20"/>
          <w:szCs w:val="20"/>
          <w:lang w:eastAsia="en-US"/>
        </w:rPr>
        <w:t>9.1. Претензионный порядок досудебного урегулирования споров, вытекающих из Контракта, является для Сторон обязательным.</w:t>
      </w:r>
    </w:p>
    <w:p w:rsidR="001331D5" w:rsidRDefault="008646DF" w:rsidP="005F73FD">
      <w:pPr>
        <w:ind w:firstLine="567"/>
        <w:jc w:val="both"/>
        <w:rPr>
          <w:rFonts w:cs="Times New Roman"/>
          <w:color w:val="000000"/>
          <w:sz w:val="20"/>
          <w:szCs w:val="20"/>
          <w:lang w:eastAsia="en-US"/>
        </w:rPr>
      </w:pPr>
      <w:r>
        <w:rPr>
          <w:rFonts w:cs="Times New Roman"/>
          <w:color w:val="000000"/>
          <w:sz w:val="20"/>
          <w:szCs w:val="20"/>
          <w:lang w:eastAsia="en-US"/>
        </w:rPr>
        <w:t xml:space="preserve">9.2. Стороны договорились, что претензия может быть направлена одним из способов: электронной почтой, по адресам электронной почты, указанным в п. 12 Контракта (с последующим предоставлением оригиналов документов), курьерской доставкой, нарочным либо заказным почтовым отправлением с уведомлением о вручении последнего адресату по местонахождению Сторон. </w:t>
      </w:r>
    </w:p>
    <w:p w:rsidR="001331D5" w:rsidRDefault="008646DF" w:rsidP="005F73FD">
      <w:pPr>
        <w:ind w:firstLine="567"/>
        <w:jc w:val="both"/>
        <w:rPr>
          <w:rFonts w:cs="Times New Roman"/>
          <w:color w:val="000000"/>
          <w:sz w:val="20"/>
          <w:szCs w:val="20"/>
          <w:lang w:eastAsia="en-US"/>
        </w:rPr>
      </w:pPr>
      <w:r>
        <w:rPr>
          <w:rFonts w:cs="Times New Roman"/>
          <w:color w:val="000000"/>
          <w:sz w:val="20"/>
          <w:szCs w:val="20"/>
          <w:lang w:eastAsia="en-US"/>
        </w:rPr>
        <w:t>9.3. Срок рассмотрения претензионного письма и направления ответа на него составляет 5 (пять) рабочих дней со дня получения последнего адресатом.</w:t>
      </w:r>
    </w:p>
    <w:p w:rsidR="001331D5" w:rsidRDefault="008646DF" w:rsidP="005F73FD">
      <w:pPr>
        <w:pStyle w:val="a8"/>
        <w:ind w:firstLine="567"/>
        <w:jc w:val="both"/>
        <w:rPr>
          <w:rFonts w:ascii="Times New Roman" w:hAnsi="Times New Roman"/>
          <w:color w:val="000000"/>
          <w:sz w:val="20"/>
          <w:szCs w:val="20"/>
        </w:rPr>
      </w:pPr>
      <w:r>
        <w:rPr>
          <w:rFonts w:ascii="Times New Roman" w:hAnsi="Times New Roman"/>
          <w:color w:val="000000"/>
          <w:sz w:val="20"/>
          <w:szCs w:val="20"/>
        </w:rPr>
        <w:t>9.</w:t>
      </w:r>
      <w:r>
        <w:rPr>
          <w:rFonts w:ascii="Times New Roman" w:eastAsia="Times New Roman" w:hAnsi="Times New Roman"/>
          <w:color w:val="000000"/>
          <w:sz w:val="20"/>
          <w:szCs w:val="20"/>
        </w:rPr>
        <w:t>4</w:t>
      </w:r>
      <w:r>
        <w:rPr>
          <w:rFonts w:ascii="Times New Roman" w:hAnsi="Times New Roman"/>
          <w:color w:val="000000"/>
          <w:sz w:val="20"/>
          <w:szCs w:val="20"/>
        </w:rPr>
        <w:t xml:space="preserve">. </w:t>
      </w:r>
      <w:r w:rsidR="000E483D" w:rsidRPr="000E483D">
        <w:rPr>
          <w:rFonts w:ascii="Times New Roman" w:hAnsi="Times New Roman"/>
          <w:color w:val="000000"/>
          <w:sz w:val="20"/>
          <w:szCs w:val="20"/>
        </w:rPr>
        <w:t>В случае неурегулирования споров и разногласий в претензионном порядке они передаются на рассмотрение в Арбитражный суд по месту нахождения истца в порядке, предусмотренном законодательством Российской Федерации.</w:t>
      </w:r>
    </w:p>
    <w:p w:rsidR="001331D5" w:rsidRDefault="001331D5" w:rsidP="005F73FD">
      <w:pPr>
        <w:pStyle w:val="a8"/>
        <w:ind w:firstLine="567"/>
        <w:jc w:val="both"/>
        <w:rPr>
          <w:rFonts w:ascii="Times New Roman" w:hAnsi="Times New Roman"/>
          <w:color w:val="000000"/>
          <w:sz w:val="20"/>
          <w:szCs w:val="20"/>
        </w:rPr>
      </w:pPr>
    </w:p>
    <w:p w:rsidR="001331D5" w:rsidRDefault="008646DF" w:rsidP="005F73FD">
      <w:pPr>
        <w:ind w:firstLine="567"/>
        <w:jc w:val="center"/>
        <w:rPr>
          <w:rFonts w:cs="Times New Roman"/>
          <w:b/>
          <w:bCs/>
          <w:color w:val="000000"/>
          <w:sz w:val="20"/>
          <w:szCs w:val="20"/>
        </w:rPr>
      </w:pPr>
      <w:r>
        <w:rPr>
          <w:rFonts w:cs="Times New Roman"/>
          <w:b/>
          <w:bCs/>
          <w:color w:val="000000"/>
          <w:sz w:val="20"/>
          <w:szCs w:val="20"/>
        </w:rPr>
        <w:t>10. Срок действия Контракта</w:t>
      </w:r>
    </w:p>
    <w:p w:rsidR="005250BB" w:rsidRDefault="005250BB" w:rsidP="005F73FD">
      <w:pPr>
        <w:ind w:firstLine="567"/>
        <w:jc w:val="center"/>
        <w:rPr>
          <w:rFonts w:cs="Times New Roman"/>
          <w:b/>
          <w:bCs/>
          <w:color w:val="000000"/>
          <w:sz w:val="20"/>
          <w:szCs w:val="20"/>
        </w:rPr>
      </w:pPr>
    </w:p>
    <w:p w:rsidR="001331D5" w:rsidRPr="00D835D6" w:rsidRDefault="008646DF" w:rsidP="005F73FD">
      <w:pPr>
        <w:ind w:firstLine="567"/>
        <w:jc w:val="both"/>
        <w:rPr>
          <w:rFonts w:eastAsia="Calibri" w:cs="Times New Roman"/>
          <w:bCs/>
          <w:color w:val="000000"/>
          <w:sz w:val="20"/>
          <w:szCs w:val="20"/>
          <w:lang w:eastAsia="en-US"/>
        </w:rPr>
      </w:pPr>
      <w:r>
        <w:rPr>
          <w:rFonts w:eastAsia="Calibri"/>
          <w:bCs/>
          <w:color w:val="000000"/>
          <w:sz w:val="20"/>
          <w:lang w:eastAsia="en-US"/>
        </w:rPr>
        <w:t xml:space="preserve">10.1. </w:t>
      </w:r>
      <w:permStart w:id="2070901376" w:edGrp="everyone"/>
      <w:r w:rsidR="00D835D6" w:rsidRPr="00D835D6">
        <w:rPr>
          <w:rFonts w:eastAsia="Calibri" w:cs="Times New Roman"/>
          <w:bCs/>
          <w:color w:val="000000"/>
          <w:sz w:val="20"/>
          <w:szCs w:val="20"/>
          <w:lang w:eastAsia="en-US"/>
        </w:rPr>
        <w:t xml:space="preserve">Настоящий Контракт вступает в силу с даты его заключения обеими Сторонами и действует по </w:t>
      </w:r>
      <w:r w:rsidR="00D835D6">
        <w:rPr>
          <w:rFonts w:eastAsia="Calibri" w:cs="Times New Roman"/>
          <w:bCs/>
          <w:color w:val="000000"/>
          <w:sz w:val="20"/>
          <w:szCs w:val="20"/>
          <w:lang w:eastAsia="en-US"/>
        </w:rPr>
        <w:t>«</w:t>
      </w:r>
      <w:r w:rsidR="00D835D6" w:rsidRPr="00D835D6">
        <w:rPr>
          <w:rFonts w:eastAsia="Calibri" w:cs="Times New Roman"/>
          <w:bCs/>
          <w:color w:val="000000"/>
          <w:sz w:val="20"/>
          <w:szCs w:val="20"/>
          <w:lang w:eastAsia="en-US"/>
        </w:rPr>
        <w:t>____</w:t>
      </w:r>
      <w:r w:rsidR="00D835D6">
        <w:rPr>
          <w:rFonts w:eastAsia="Calibri" w:cs="Times New Roman"/>
          <w:bCs/>
          <w:color w:val="000000"/>
          <w:sz w:val="20"/>
          <w:szCs w:val="20"/>
          <w:lang w:eastAsia="en-US"/>
        </w:rPr>
        <w:t>»</w:t>
      </w:r>
      <w:r w:rsidR="00D835D6" w:rsidRPr="00D835D6">
        <w:rPr>
          <w:rFonts w:eastAsia="Calibri" w:cs="Times New Roman"/>
          <w:bCs/>
          <w:color w:val="000000"/>
          <w:sz w:val="20"/>
          <w:szCs w:val="20"/>
          <w:lang w:eastAsia="en-US"/>
        </w:rPr>
        <w:t xml:space="preserve"> ____________ 202_ г., а в части неисполненных обязательств - до полного их исполнения Сторонами.</w:t>
      </w:r>
      <w:r w:rsidR="00D835D6" w:rsidRPr="00D835D6">
        <w:rPr>
          <w:rFonts w:eastAsia="Calibri" w:cs="Times New Roman"/>
          <w:bCs/>
          <w:i/>
          <w:iCs/>
          <w:color w:val="000000"/>
          <w:sz w:val="20"/>
          <w:szCs w:val="20"/>
          <w:lang w:eastAsia="en-US"/>
        </w:rPr>
        <w:t xml:space="preserve"> / Настоящий 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в ЕАТ Березка и действует по «______» _________________ 202_ г</w:t>
      </w:r>
      <w:r w:rsidR="00D835D6" w:rsidRPr="00D835D6">
        <w:rPr>
          <w:rFonts w:eastAsia="Calibri" w:cs="Times New Roman"/>
          <w:bCs/>
          <w:color w:val="000000"/>
          <w:sz w:val="20"/>
          <w:szCs w:val="20"/>
          <w:lang w:eastAsia="en-US"/>
        </w:rPr>
        <w:t>. Окончание срока действия настоящего Контракта не влечет прекращения неисполненных обязательств Сторон по настоящему Контракту.</w:t>
      </w:r>
      <w:r>
        <w:rPr>
          <w:rFonts w:eastAsia="Times New Roman" w:cs="Times New Roman"/>
          <w:bCs/>
          <w:i/>
          <w:color w:val="000000"/>
          <w:sz w:val="20"/>
          <w:szCs w:val="20"/>
        </w:rPr>
        <w:t xml:space="preserve"> </w:t>
      </w:r>
      <w:permEnd w:id="2070901376"/>
    </w:p>
    <w:p w:rsidR="001331D5" w:rsidRDefault="001331D5" w:rsidP="005F73FD">
      <w:pPr>
        <w:jc w:val="both"/>
        <w:rPr>
          <w:rFonts w:cs="Times New Roman"/>
          <w:bCs/>
          <w:color w:val="000000"/>
          <w:sz w:val="20"/>
          <w:szCs w:val="20"/>
        </w:rPr>
      </w:pPr>
    </w:p>
    <w:p w:rsidR="001331D5" w:rsidRDefault="008646DF" w:rsidP="005F73FD">
      <w:pPr>
        <w:ind w:firstLine="567"/>
        <w:jc w:val="center"/>
        <w:rPr>
          <w:rFonts w:cs="Times New Roman"/>
          <w:b/>
          <w:bCs/>
          <w:color w:val="000000"/>
          <w:sz w:val="20"/>
          <w:szCs w:val="20"/>
        </w:rPr>
      </w:pPr>
      <w:r>
        <w:rPr>
          <w:rFonts w:cs="Times New Roman"/>
          <w:b/>
          <w:bCs/>
          <w:color w:val="000000"/>
          <w:sz w:val="20"/>
          <w:szCs w:val="20"/>
        </w:rPr>
        <w:t>11. Прочие условия</w:t>
      </w:r>
    </w:p>
    <w:p w:rsidR="005250BB" w:rsidRDefault="005250BB" w:rsidP="005F73FD">
      <w:pPr>
        <w:ind w:firstLine="567"/>
        <w:jc w:val="center"/>
        <w:rPr>
          <w:rFonts w:cs="Times New Roman"/>
          <w:b/>
          <w:bCs/>
          <w:color w:val="000000"/>
          <w:sz w:val="20"/>
          <w:szCs w:val="20"/>
        </w:rPr>
      </w:pPr>
    </w:p>
    <w:p w:rsidR="001331D5" w:rsidRDefault="008646DF" w:rsidP="005F73FD">
      <w:pPr>
        <w:ind w:firstLine="567"/>
        <w:jc w:val="both"/>
        <w:rPr>
          <w:rFonts w:cs="Times New Roman"/>
          <w:bCs/>
          <w:color w:val="000000"/>
          <w:sz w:val="20"/>
          <w:szCs w:val="20"/>
        </w:rPr>
      </w:pPr>
      <w:r>
        <w:rPr>
          <w:rFonts w:cs="Times New Roman"/>
          <w:bCs/>
          <w:color w:val="000000"/>
          <w:sz w:val="20"/>
          <w:szCs w:val="20"/>
        </w:rPr>
        <w:t xml:space="preserve">11.1. </w:t>
      </w:r>
      <w:permStart w:id="967909612" w:edGrp="everyone"/>
      <w:r w:rsidR="00D418DA" w:rsidRPr="00001FF7">
        <w:rPr>
          <w:rFonts w:cs="Times New Roman"/>
          <w:bCs/>
          <w:color w:val="000000"/>
          <w:sz w:val="20"/>
          <w:szCs w:val="21"/>
        </w:rPr>
        <w:t xml:space="preserve">Любые изменения и дополнения по Контракту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Контракт./ </w:t>
      </w:r>
      <w:r w:rsidR="00D418DA" w:rsidRPr="00001FF7">
        <w:rPr>
          <w:rFonts w:cs="Times New Roman"/>
          <w:bCs/>
          <w:i/>
          <w:color w:val="000000"/>
          <w:sz w:val="20"/>
          <w:szCs w:val="21"/>
        </w:rPr>
        <w:t>Любые изменения и дополнения по Контракту вступают в силу и становятся его неотъемлемыми частями, только если они подписаны усиленной квалифицированной электронной подписью лица, имеющего право действовать от имени Заказчика, считаются заключенным в день его размещения в ЕАТ Березка и вступает в силу с момента  подписания</w:t>
      </w:r>
      <w:r w:rsidR="00D418DA">
        <w:rPr>
          <w:rFonts w:cs="Times New Roman"/>
          <w:bCs/>
          <w:i/>
          <w:color w:val="000000"/>
          <w:sz w:val="21"/>
          <w:szCs w:val="21"/>
        </w:rPr>
        <w:t>.</w:t>
      </w:r>
      <w:permEnd w:id="967909612"/>
    </w:p>
    <w:p w:rsidR="001331D5" w:rsidRDefault="008646DF" w:rsidP="005F73FD">
      <w:pPr>
        <w:ind w:firstLine="567"/>
        <w:jc w:val="both"/>
        <w:rPr>
          <w:rFonts w:cs="Times New Roman"/>
          <w:bCs/>
          <w:color w:val="000000"/>
          <w:sz w:val="20"/>
          <w:szCs w:val="20"/>
        </w:rPr>
      </w:pPr>
      <w:r>
        <w:rPr>
          <w:rFonts w:cs="Times New Roman"/>
          <w:bCs/>
          <w:color w:val="000000"/>
          <w:sz w:val="20"/>
          <w:szCs w:val="20"/>
        </w:rPr>
        <w:t>11.2. 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rsidR="001331D5" w:rsidRDefault="008646DF" w:rsidP="005F73FD">
      <w:pPr>
        <w:ind w:firstLine="567"/>
        <w:jc w:val="both"/>
        <w:rPr>
          <w:rFonts w:cs="Times New Roman"/>
          <w:bCs/>
          <w:color w:val="000000"/>
          <w:sz w:val="20"/>
          <w:szCs w:val="20"/>
        </w:rPr>
      </w:pPr>
      <w:r>
        <w:rPr>
          <w:rFonts w:cs="Times New Roman"/>
          <w:bCs/>
          <w:color w:val="000000"/>
          <w:sz w:val="20"/>
          <w:szCs w:val="20"/>
        </w:rPr>
        <w:t>11.3. Стороны признают, что, если какое-либо из положений Контракта становится недействительным в течение срока его действия вследствие изменения законодательства, остальные положения Контракта обязательны для Сторон в течение срока действия Контракта.</w:t>
      </w:r>
    </w:p>
    <w:p w:rsidR="001331D5" w:rsidRDefault="008646DF" w:rsidP="005F73FD">
      <w:pPr>
        <w:ind w:firstLine="567"/>
        <w:jc w:val="both"/>
        <w:rPr>
          <w:rFonts w:cs="Times New Roman"/>
          <w:sz w:val="20"/>
          <w:szCs w:val="20"/>
        </w:rPr>
      </w:pPr>
      <w:r>
        <w:rPr>
          <w:rFonts w:cs="Times New Roman"/>
          <w:bCs/>
          <w:color w:val="000000"/>
          <w:sz w:val="20"/>
          <w:szCs w:val="20"/>
        </w:rPr>
        <w:t>11.4. В случае изменения банковских реквизитов, адресов, номеров телефона, иных реквизитов, Стороны обязаны в течение 5 (пяти) рабочих дней в письменной форме извещать друг друга с указанием новых реквизитов. В части оплаты все риски, связанные с перечислением Заказчиком денежных средств по указанным в Контракте реквизитам Исполнителя, несет Исполнитель.</w:t>
      </w:r>
    </w:p>
    <w:p w:rsidR="001331D5" w:rsidRDefault="008646DF" w:rsidP="005F73FD">
      <w:pPr>
        <w:ind w:firstLine="567"/>
        <w:jc w:val="both"/>
        <w:rPr>
          <w:rFonts w:cs="Times New Roman"/>
          <w:bCs/>
          <w:color w:val="000000"/>
          <w:sz w:val="20"/>
          <w:szCs w:val="20"/>
        </w:rPr>
      </w:pPr>
      <w:r>
        <w:rPr>
          <w:rFonts w:cs="Times New Roman"/>
          <w:bCs/>
          <w:color w:val="000000"/>
          <w:sz w:val="20"/>
          <w:szCs w:val="20"/>
        </w:rPr>
        <w:t>11.5. Во всем остальном, что не предусмотрено Контрактом, Стороны руководствуются действующим законодательством Российской Федерации.</w:t>
      </w:r>
    </w:p>
    <w:p w:rsidR="005F73FD" w:rsidRPr="005F73FD" w:rsidRDefault="005F73FD" w:rsidP="005F73FD">
      <w:pPr>
        <w:ind w:firstLine="567"/>
        <w:jc w:val="both"/>
        <w:rPr>
          <w:rFonts w:cs="Times New Roman"/>
          <w:bCs/>
          <w:i/>
          <w:color w:val="000000"/>
          <w:sz w:val="20"/>
          <w:szCs w:val="20"/>
        </w:rPr>
      </w:pPr>
      <w:permStart w:id="1729456948" w:edGrp="everyone"/>
      <w:r w:rsidRPr="005F73FD">
        <w:rPr>
          <w:rFonts w:cs="Times New Roman"/>
          <w:bCs/>
          <w:i/>
          <w:color w:val="000000"/>
          <w:sz w:val="20"/>
          <w:szCs w:val="20"/>
        </w:rPr>
        <w:t>11.6.</w:t>
      </w:r>
      <w:r w:rsidRPr="005F73FD">
        <w:rPr>
          <w:i/>
        </w:rPr>
        <w:t xml:space="preserve"> </w:t>
      </w:r>
      <w:r w:rsidRPr="005F73FD">
        <w:rPr>
          <w:rFonts w:cs="Times New Roman"/>
          <w:bCs/>
          <w:i/>
          <w:color w:val="000000"/>
          <w:sz w:val="20"/>
          <w:szCs w:val="20"/>
        </w:rPr>
        <w:t xml:space="preserve">Контракт составлен в 2 (двух) подлинных экземплярах на русском языке, по одному для каждой из Сторон.  </w:t>
      </w:r>
    </w:p>
    <w:permEnd w:id="1729456948"/>
    <w:p w:rsidR="001331D5" w:rsidRDefault="00D835D6" w:rsidP="005F73FD">
      <w:pPr>
        <w:ind w:firstLine="567"/>
        <w:jc w:val="both"/>
        <w:rPr>
          <w:rFonts w:cs="Times New Roman"/>
          <w:bCs/>
          <w:color w:val="000000"/>
          <w:sz w:val="20"/>
          <w:szCs w:val="20"/>
        </w:rPr>
      </w:pPr>
      <w:r w:rsidRPr="00D835D6">
        <w:rPr>
          <w:rFonts w:cs="Times New Roman"/>
          <w:bCs/>
          <w:color w:val="000000"/>
          <w:sz w:val="20"/>
          <w:szCs w:val="20"/>
        </w:rPr>
        <w:t>11.</w:t>
      </w:r>
      <w:r w:rsidR="005F73FD">
        <w:rPr>
          <w:rFonts w:cs="Times New Roman"/>
          <w:bCs/>
          <w:color w:val="000000"/>
          <w:sz w:val="20"/>
          <w:szCs w:val="20"/>
        </w:rPr>
        <w:t>7</w:t>
      </w:r>
      <w:r w:rsidRPr="00D835D6">
        <w:rPr>
          <w:rFonts w:cs="Times New Roman"/>
          <w:bCs/>
          <w:color w:val="000000"/>
          <w:sz w:val="20"/>
          <w:szCs w:val="20"/>
        </w:rPr>
        <w:t>.</w:t>
      </w:r>
      <w:r>
        <w:rPr>
          <w:rFonts w:cs="Times New Roman"/>
          <w:bCs/>
          <w:i/>
          <w:color w:val="000000"/>
          <w:sz w:val="20"/>
          <w:szCs w:val="20"/>
        </w:rPr>
        <w:t xml:space="preserve"> </w:t>
      </w:r>
      <w:r w:rsidR="008646DF">
        <w:rPr>
          <w:rFonts w:cs="Times New Roman"/>
          <w:bCs/>
          <w:color w:val="000000"/>
          <w:sz w:val="20"/>
          <w:szCs w:val="20"/>
        </w:rPr>
        <w:t>Перечисленные ниже документы образуют приложение к настоящему Контракту и являются его неотъемлемой частью:</w:t>
      </w:r>
    </w:p>
    <w:p w:rsidR="001331D5" w:rsidRDefault="008646DF" w:rsidP="005F73FD">
      <w:pPr>
        <w:ind w:firstLine="567"/>
        <w:jc w:val="both"/>
        <w:rPr>
          <w:rFonts w:cs="Times New Roman"/>
          <w:sz w:val="20"/>
          <w:szCs w:val="20"/>
        </w:rPr>
      </w:pPr>
      <w:r>
        <w:rPr>
          <w:rFonts w:cs="Times New Roman"/>
          <w:bCs/>
          <w:color w:val="000000"/>
          <w:sz w:val="20"/>
          <w:szCs w:val="20"/>
        </w:rPr>
        <w:t xml:space="preserve">1. Спецификация на </w:t>
      </w:r>
      <w:permStart w:id="1907580680" w:edGrp="everyone"/>
      <w:r>
        <w:rPr>
          <w:rFonts w:cs="Times New Roman"/>
          <w:bCs/>
          <w:color w:val="000000"/>
          <w:sz w:val="20"/>
          <w:szCs w:val="20"/>
        </w:rPr>
        <w:t>___</w:t>
      </w:r>
      <w:permEnd w:id="1907580680"/>
      <w:r>
        <w:rPr>
          <w:rFonts w:cs="Times New Roman"/>
          <w:bCs/>
          <w:color w:val="000000"/>
          <w:sz w:val="20"/>
          <w:szCs w:val="20"/>
        </w:rPr>
        <w:t xml:space="preserve"> л.</w:t>
      </w:r>
    </w:p>
    <w:p w:rsidR="001331D5" w:rsidRPr="007F3960" w:rsidRDefault="00A06DC1" w:rsidP="005F73FD">
      <w:pPr>
        <w:ind w:firstLine="567"/>
        <w:jc w:val="both"/>
        <w:rPr>
          <w:rFonts w:cs="Times New Roman"/>
          <w:bCs/>
          <w:color w:val="000000"/>
          <w:sz w:val="20"/>
          <w:szCs w:val="20"/>
        </w:rPr>
      </w:pPr>
      <w:permStart w:id="1456747238" w:edGrp="everyone"/>
      <w:r w:rsidRPr="007F3960">
        <w:rPr>
          <w:rFonts w:cs="Times New Roman"/>
          <w:bCs/>
          <w:color w:val="000000"/>
          <w:sz w:val="20"/>
          <w:szCs w:val="20"/>
        </w:rPr>
        <w:t>2.</w:t>
      </w:r>
      <w:r w:rsidR="007F3960" w:rsidRPr="007F3960">
        <w:t xml:space="preserve"> </w:t>
      </w:r>
      <w:r w:rsidR="007F3960">
        <w:rPr>
          <w:rFonts w:cs="Times New Roman"/>
          <w:bCs/>
          <w:color w:val="000000"/>
          <w:sz w:val="20"/>
          <w:szCs w:val="20"/>
        </w:rPr>
        <w:t>Копия л</w:t>
      </w:r>
      <w:r w:rsidR="007F3960" w:rsidRPr="007F3960">
        <w:rPr>
          <w:rFonts w:cs="Times New Roman"/>
          <w:bCs/>
          <w:color w:val="000000"/>
          <w:sz w:val="20"/>
          <w:szCs w:val="20"/>
        </w:rPr>
        <w:t>ицензи</w:t>
      </w:r>
      <w:r w:rsidR="007F3960">
        <w:rPr>
          <w:rFonts w:cs="Times New Roman"/>
          <w:bCs/>
          <w:color w:val="000000"/>
          <w:sz w:val="20"/>
          <w:szCs w:val="20"/>
        </w:rPr>
        <w:t>и</w:t>
      </w:r>
      <w:r w:rsidR="007F3960" w:rsidRPr="007F3960">
        <w:rPr>
          <w:rFonts w:cs="Times New Roman"/>
          <w:bCs/>
          <w:color w:val="000000"/>
          <w:sz w:val="20"/>
          <w:szCs w:val="20"/>
        </w:rPr>
        <w:t xml:space="preserve"> на осуществление медицинской деятельности</w:t>
      </w:r>
      <w:r w:rsidR="007F3960">
        <w:rPr>
          <w:rFonts w:cs="Times New Roman"/>
          <w:bCs/>
          <w:color w:val="000000"/>
          <w:sz w:val="20"/>
          <w:szCs w:val="20"/>
        </w:rPr>
        <w:t xml:space="preserve"> на __л.</w:t>
      </w:r>
    </w:p>
    <w:permEnd w:id="1456747238"/>
    <w:p w:rsidR="001331D5" w:rsidRDefault="008646DF" w:rsidP="005F73FD">
      <w:pPr>
        <w:ind w:firstLine="540"/>
        <w:jc w:val="center"/>
        <w:rPr>
          <w:rFonts w:cs="Times New Roman"/>
          <w:b/>
          <w:bCs/>
          <w:color w:val="000000"/>
          <w:sz w:val="20"/>
          <w:szCs w:val="20"/>
        </w:rPr>
      </w:pPr>
      <w:r>
        <w:rPr>
          <w:rFonts w:cs="Times New Roman"/>
          <w:b/>
          <w:bCs/>
          <w:color w:val="000000"/>
          <w:sz w:val="20"/>
          <w:szCs w:val="20"/>
        </w:rPr>
        <w:t xml:space="preserve">12. Юридические адреса, банковские реквизиты </w:t>
      </w:r>
    </w:p>
    <w:p w:rsidR="001331D5" w:rsidRDefault="008646DF" w:rsidP="005F73FD">
      <w:pPr>
        <w:ind w:firstLine="540"/>
        <w:jc w:val="center"/>
        <w:rPr>
          <w:rFonts w:cs="Times New Roman"/>
          <w:b/>
          <w:bCs/>
          <w:color w:val="000000"/>
          <w:sz w:val="20"/>
          <w:szCs w:val="20"/>
        </w:rPr>
      </w:pPr>
      <w:r>
        <w:rPr>
          <w:rFonts w:cs="Times New Roman"/>
          <w:b/>
          <w:bCs/>
          <w:color w:val="000000"/>
          <w:sz w:val="20"/>
          <w:szCs w:val="20"/>
        </w:rPr>
        <w:t>Сторон на момент заключения Контракта</w:t>
      </w:r>
    </w:p>
    <w:p w:rsidR="001331D5" w:rsidRDefault="001331D5" w:rsidP="005F73FD">
      <w:pPr>
        <w:ind w:firstLine="540"/>
        <w:jc w:val="center"/>
        <w:rPr>
          <w:rFonts w:cs="Times New Roman"/>
          <w:b/>
          <w:bCs/>
          <w:color w:val="000000"/>
          <w:sz w:val="20"/>
          <w:szCs w:val="20"/>
        </w:rPr>
      </w:pPr>
    </w:p>
    <w:tbl>
      <w:tblPr>
        <w:tblW w:w="0" w:type="auto"/>
        <w:tblLayout w:type="fixed"/>
        <w:tblLook w:val="0000" w:firstRow="0" w:lastRow="0" w:firstColumn="0" w:lastColumn="0" w:noHBand="0" w:noVBand="0"/>
      </w:tblPr>
      <w:tblGrid>
        <w:gridCol w:w="4989"/>
        <w:gridCol w:w="81"/>
        <w:gridCol w:w="4534"/>
        <w:gridCol w:w="374"/>
      </w:tblGrid>
      <w:tr w:rsidR="001331D5">
        <w:trPr>
          <w:trHeight w:val="567"/>
        </w:trPr>
        <w:tc>
          <w:tcPr>
            <w:tcW w:w="4989" w:type="dxa"/>
            <w:shd w:val="clear" w:color="auto" w:fill="auto"/>
          </w:tcPr>
          <w:p w:rsidR="001331D5" w:rsidRDefault="008646DF" w:rsidP="005F73FD">
            <w:pPr>
              <w:jc w:val="both"/>
              <w:rPr>
                <w:rFonts w:cs="Times New Roman"/>
                <w:sz w:val="20"/>
                <w:szCs w:val="20"/>
              </w:rPr>
            </w:pPr>
            <w:permStart w:id="757940966" w:edGrp="everyone" w:colFirst="1" w:colLast="1"/>
            <w:r>
              <w:rPr>
                <w:rFonts w:cs="Times New Roman"/>
                <w:b/>
                <w:bCs/>
                <w:color w:val="000000"/>
                <w:sz w:val="20"/>
                <w:szCs w:val="20"/>
              </w:rPr>
              <w:t>Заказчик</w:t>
            </w:r>
          </w:p>
          <w:p w:rsidR="00F6045E" w:rsidRPr="00F6045E" w:rsidRDefault="00F6045E" w:rsidP="00F6045E">
            <w:pPr>
              <w:jc w:val="both"/>
              <w:rPr>
                <w:rFonts w:eastAsia="Calibri"/>
                <w:bCs/>
                <w:color w:val="000000"/>
                <w:sz w:val="20"/>
                <w:szCs w:val="20"/>
              </w:rPr>
            </w:pPr>
            <w:r w:rsidRPr="00F6045E">
              <w:rPr>
                <w:rFonts w:eastAsia="Calibri"/>
                <w:bCs/>
                <w:color w:val="000000"/>
                <w:sz w:val="20"/>
                <w:szCs w:val="20"/>
              </w:rPr>
              <w:t>ФКОУ ВО Пермский институт ФСИН России</w:t>
            </w:r>
          </w:p>
          <w:p w:rsidR="00F6045E" w:rsidRPr="00F6045E" w:rsidRDefault="00F6045E" w:rsidP="00F6045E">
            <w:pPr>
              <w:jc w:val="both"/>
              <w:rPr>
                <w:rFonts w:eastAsia="Calibri"/>
                <w:bCs/>
                <w:color w:val="000000"/>
                <w:sz w:val="20"/>
                <w:szCs w:val="20"/>
              </w:rPr>
            </w:pPr>
            <w:r w:rsidRPr="00F6045E">
              <w:rPr>
                <w:rFonts w:eastAsia="Calibri"/>
                <w:bCs/>
                <w:color w:val="000000"/>
                <w:sz w:val="20"/>
                <w:szCs w:val="20"/>
              </w:rPr>
              <w:t>614012, г. Пермь, ул. Карпинского,125</w:t>
            </w:r>
          </w:p>
          <w:p w:rsidR="00F6045E" w:rsidRPr="00F6045E" w:rsidRDefault="00F6045E" w:rsidP="00F6045E">
            <w:pPr>
              <w:jc w:val="both"/>
              <w:rPr>
                <w:rFonts w:eastAsia="Calibri"/>
                <w:bCs/>
                <w:color w:val="000000"/>
                <w:sz w:val="20"/>
                <w:szCs w:val="20"/>
              </w:rPr>
            </w:pPr>
            <w:r w:rsidRPr="00F6045E">
              <w:rPr>
                <w:rFonts w:eastAsia="Calibri"/>
                <w:bCs/>
                <w:color w:val="000000"/>
                <w:sz w:val="20"/>
                <w:szCs w:val="20"/>
              </w:rPr>
              <w:t>Тел / факс: (342) 228-65-04, 228-56-78</w:t>
            </w:r>
          </w:p>
          <w:p w:rsidR="00F6045E" w:rsidRPr="00F6045E" w:rsidRDefault="00F6045E" w:rsidP="00F6045E">
            <w:pPr>
              <w:jc w:val="both"/>
              <w:rPr>
                <w:rFonts w:eastAsia="Calibri"/>
                <w:bCs/>
                <w:color w:val="000000"/>
                <w:sz w:val="20"/>
                <w:szCs w:val="20"/>
              </w:rPr>
            </w:pPr>
            <w:r w:rsidRPr="00F6045E">
              <w:rPr>
                <w:rFonts w:eastAsia="Calibri"/>
                <w:bCs/>
                <w:color w:val="000000"/>
                <w:sz w:val="20"/>
                <w:szCs w:val="20"/>
              </w:rPr>
              <w:t>ИНН 5905267176, КПП 590501001</w:t>
            </w:r>
          </w:p>
          <w:p w:rsidR="00F6045E" w:rsidRPr="00F6045E" w:rsidRDefault="00F6045E" w:rsidP="00F6045E">
            <w:pPr>
              <w:jc w:val="both"/>
              <w:rPr>
                <w:rFonts w:eastAsia="Calibri"/>
                <w:bCs/>
                <w:color w:val="000000"/>
                <w:sz w:val="20"/>
                <w:szCs w:val="20"/>
              </w:rPr>
            </w:pPr>
            <w:r w:rsidRPr="00F6045E">
              <w:rPr>
                <w:rFonts w:eastAsia="Calibri"/>
                <w:bCs/>
                <w:color w:val="000000"/>
                <w:sz w:val="20"/>
                <w:szCs w:val="20"/>
              </w:rPr>
              <w:t>ОГРН 1085905009827</w:t>
            </w:r>
          </w:p>
          <w:p w:rsidR="00F6045E" w:rsidRPr="00F6045E" w:rsidRDefault="00F6045E" w:rsidP="00F6045E">
            <w:pPr>
              <w:jc w:val="both"/>
              <w:rPr>
                <w:rFonts w:eastAsia="Calibri"/>
                <w:bCs/>
                <w:color w:val="000000"/>
                <w:sz w:val="20"/>
                <w:szCs w:val="20"/>
              </w:rPr>
            </w:pPr>
            <w:r w:rsidRPr="00F6045E">
              <w:rPr>
                <w:rFonts w:eastAsia="Calibri"/>
                <w:bCs/>
                <w:color w:val="000000"/>
                <w:sz w:val="20"/>
                <w:szCs w:val="20"/>
              </w:rPr>
              <w:t xml:space="preserve">УФК по Новосибирской области (ФКОУ ВО Пермский институт ФСИН России, л/с 03561885300) </w:t>
            </w:r>
          </w:p>
          <w:p w:rsidR="00F6045E" w:rsidRPr="00F6045E" w:rsidRDefault="00F6045E" w:rsidP="00F6045E">
            <w:pPr>
              <w:jc w:val="both"/>
              <w:rPr>
                <w:rFonts w:eastAsia="Calibri"/>
                <w:bCs/>
                <w:color w:val="000000"/>
                <w:sz w:val="20"/>
                <w:szCs w:val="20"/>
              </w:rPr>
            </w:pPr>
            <w:r w:rsidRPr="00F6045E">
              <w:rPr>
                <w:rFonts w:eastAsia="Calibri"/>
                <w:bCs/>
                <w:color w:val="000000"/>
                <w:sz w:val="20"/>
                <w:szCs w:val="20"/>
              </w:rPr>
              <w:t xml:space="preserve">в ОКЦ № 1 </w:t>
            </w:r>
            <w:proofErr w:type="spellStart"/>
            <w:r w:rsidRPr="00F6045E">
              <w:rPr>
                <w:rFonts w:eastAsia="Calibri"/>
                <w:bCs/>
                <w:color w:val="000000"/>
                <w:sz w:val="20"/>
                <w:szCs w:val="20"/>
              </w:rPr>
              <w:t>СибГУ</w:t>
            </w:r>
            <w:proofErr w:type="spellEnd"/>
            <w:r w:rsidRPr="00F6045E">
              <w:rPr>
                <w:rFonts w:eastAsia="Calibri"/>
                <w:bCs/>
                <w:color w:val="000000"/>
                <w:sz w:val="20"/>
                <w:szCs w:val="20"/>
              </w:rPr>
              <w:t xml:space="preserve"> Банка России / </w:t>
            </w:r>
            <w:proofErr w:type="gramStart"/>
            <w:r w:rsidRPr="00F6045E">
              <w:rPr>
                <w:rFonts w:eastAsia="Calibri"/>
                <w:bCs/>
                <w:color w:val="000000"/>
                <w:sz w:val="20"/>
                <w:szCs w:val="20"/>
              </w:rPr>
              <w:t>УФК  по</w:t>
            </w:r>
            <w:proofErr w:type="gramEnd"/>
            <w:r w:rsidRPr="00F6045E">
              <w:rPr>
                <w:rFonts w:eastAsia="Calibri"/>
                <w:bCs/>
                <w:color w:val="000000"/>
                <w:sz w:val="20"/>
                <w:szCs w:val="20"/>
              </w:rPr>
              <w:t xml:space="preserve"> Новосибирской области, г. Новосибирск</w:t>
            </w:r>
          </w:p>
          <w:p w:rsidR="00F6045E" w:rsidRPr="00F6045E" w:rsidRDefault="00F6045E" w:rsidP="00F6045E">
            <w:pPr>
              <w:jc w:val="both"/>
              <w:rPr>
                <w:rFonts w:eastAsia="Calibri"/>
                <w:bCs/>
                <w:color w:val="000000"/>
                <w:sz w:val="20"/>
                <w:szCs w:val="20"/>
              </w:rPr>
            </w:pPr>
            <w:r w:rsidRPr="00F6045E">
              <w:rPr>
                <w:rFonts w:eastAsia="Calibri"/>
                <w:bCs/>
                <w:color w:val="000000"/>
                <w:sz w:val="20"/>
                <w:szCs w:val="20"/>
              </w:rPr>
              <w:t>БИК 015004950</w:t>
            </w:r>
          </w:p>
          <w:p w:rsidR="00F6045E" w:rsidRPr="00F6045E" w:rsidRDefault="00F6045E" w:rsidP="00F6045E">
            <w:pPr>
              <w:jc w:val="both"/>
              <w:rPr>
                <w:rFonts w:eastAsia="Calibri"/>
                <w:bCs/>
                <w:color w:val="000000"/>
                <w:sz w:val="20"/>
                <w:szCs w:val="20"/>
              </w:rPr>
            </w:pPr>
            <w:r w:rsidRPr="00F6045E">
              <w:rPr>
                <w:rFonts w:eastAsia="Calibri"/>
                <w:bCs/>
                <w:color w:val="000000"/>
                <w:sz w:val="20"/>
                <w:szCs w:val="20"/>
              </w:rPr>
              <w:t>Р/с 03211643000000015111</w:t>
            </w:r>
          </w:p>
          <w:p w:rsidR="001331D5" w:rsidRDefault="00F6045E" w:rsidP="00F6045E">
            <w:pPr>
              <w:jc w:val="both"/>
              <w:rPr>
                <w:rFonts w:cs="Times New Roman"/>
                <w:sz w:val="20"/>
                <w:szCs w:val="20"/>
              </w:rPr>
            </w:pPr>
            <w:r w:rsidRPr="00F6045E">
              <w:rPr>
                <w:rFonts w:eastAsia="Calibri"/>
                <w:bCs/>
                <w:color w:val="000000"/>
                <w:sz w:val="20"/>
                <w:szCs w:val="20"/>
              </w:rPr>
              <w:t>Кор/с 40102810445370000043</w:t>
            </w:r>
          </w:p>
        </w:tc>
        <w:tc>
          <w:tcPr>
            <w:tcW w:w="4989" w:type="dxa"/>
            <w:gridSpan w:val="3"/>
            <w:shd w:val="clear" w:color="auto" w:fill="auto"/>
          </w:tcPr>
          <w:p w:rsidR="001331D5" w:rsidRDefault="008646DF" w:rsidP="005F73FD">
            <w:pPr>
              <w:rPr>
                <w:rFonts w:cs="Times New Roman"/>
                <w:sz w:val="20"/>
                <w:szCs w:val="20"/>
              </w:rPr>
            </w:pPr>
            <w:r>
              <w:rPr>
                <w:rFonts w:cs="Times New Roman"/>
                <w:b/>
                <w:bCs/>
                <w:i/>
                <w:color w:val="000000"/>
                <w:sz w:val="20"/>
                <w:szCs w:val="20"/>
              </w:rPr>
              <w:t>Исполнитель</w:t>
            </w:r>
          </w:p>
          <w:p w:rsidR="001331D5" w:rsidRDefault="008646DF" w:rsidP="005F73FD">
            <w:pPr>
              <w:widowControl w:val="0"/>
              <w:jc w:val="both"/>
              <w:rPr>
                <w:b/>
                <w:bCs/>
                <w:i/>
                <w:color w:val="000000"/>
                <w:sz w:val="20"/>
                <w:szCs w:val="20"/>
              </w:rPr>
            </w:pPr>
            <w:r>
              <w:rPr>
                <w:b/>
                <w:bCs/>
                <w:i/>
                <w:color w:val="000000"/>
                <w:sz w:val="20"/>
                <w:szCs w:val="20"/>
              </w:rPr>
              <w:t>Наименование Исполнителя</w:t>
            </w:r>
          </w:p>
          <w:p w:rsidR="001331D5" w:rsidRDefault="008646DF" w:rsidP="005F73FD">
            <w:pPr>
              <w:widowControl w:val="0"/>
              <w:tabs>
                <w:tab w:val="left" w:pos="360"/>
              </w:tabs>
              <w:ind w:right="-31"/>
              <w:jc w:val="both"/>
              <w:rPr>
                <w:b/>
                <w:i/>
                <w:sz w:val="20"/>
                <w:szCs w:val="20"/>
              </w:rPr>
            </w:pPr>
            <w:r>
              <w:rPr>
                <w:b/>
                <w:i/>
                <w:sz w:val="20"/>
                <w:szCs w:val="20"/>
              </w:rPr>
              <w:t xml:space="preserve">Место нахождения (адрес, указанный в выписке из </w:t>
            </w:r>
            <w:proofErr w:type="gramStart"/>
            <w:r>
              <w:rPr>
                <w:b/>
                <w:i/>
                <w:sz w:val="20"/>
                <w:szCs w:val="20"/>
              </w:rPr>
              <w:t>ЕГРЮЛ)/</w:t>
            </w:r>
            <w:proofErr w:type="gramEnd"/>
            <w:r>
              <w:rPr>
                <w:b/>
                <w:i/>
                <w:sz w:val="20"/>
                <w:szCs w:val="20"/>
              </w:rPr>
              <w:t xml:space="preserve"> Место регистрации (адрес, указанный в паспорте физического лица)</w:t>
            </w:r>
          </w:p>
          <w:p w:rsidR="001331D5" w:rsidRDefault="008646DF" w:rsidP="005F73FD">
            <w:pPr>
              <w:widowControl w:val="0"/>
              <w:tabs>
                <w:tab w:val="left" w:pos="360"/>
              </w:tabs>
              <w:ind w:right="-31"/>
              <w:jc w:val="both"/>
              <w:rPr>
                <w:b/>
                <w:i/>
                <w:sz w:val="20"/>
                <w:szCs w:val="20"/>
              </w:rPr>
            </w:pPr>
            <w:r>
              <w:rPr>
                <w:b/>
                <w:i/>
                <w:sz w:val="20"/>
                <w:szCs w:val="20"/>
              </w:rPr>
              <w:t>Почтовый адрес</w:t>
            </w:r>
          </w:p>
          <w:p w:rsidR="001331D5" w:rsidRDefault="008646DF" w:rsidP="005F73FD">
            <w:pPr>
              <w:widowControl w:val="0"/>
              <w:tabs>
                <w:tab w:val="left" w:pos="360"/>
              </w:tabs>
              <w:ind w:right="-31"/>
              <w:jc w:val="both"/>
              <w:rPr>
                <w:b/>
                <w:i/>
                <w:sz w:val="20"/>
                <w:szCs w:val="20"/>
              </w:rPr>
            </w:pPr>
            <w:r>
              <w:rPr>
                <w:b/>
                <w:i/>
                <w:sz w:val="20"/>
                <w:szCs w:val="20"/>
              </w:rPr>
              <w:t>Телефон / факс</w:t>
            </w:r>
          </w:p>
          <w:p w:rsidR="001331D5" w:rsidRDefault="008646DF" w:rsidP="005F73FD">
            <w:pPr>
              <w:widowControl w:val="0"/>
              <w:tabs>
                <w:tab w:val="left" w:pos="360"/>
              </w:tabs>
              <w:ind w:right="-31"/>
              <w:jc w:val="both"/>
              <w:rPr>
                <w:b/>
                <w:i/>
                <w:sz w:val="20"/>
                <w:szCs w:val="20"/>
              </w:rPr>
            </w:pPr>
            <w:r>
              <w:rPr>
                <w:b/>
                <w:i/>
                <w:sz w:val="20"/>
                <w:szCs w:val="20"/>
              </w:rPr>
              <w:t>ИНН / КПП</w:t>
            </w:r>
          </w:p>
          <w:p w:rsidR="001331D5" w:rsidRDefault="008646DF" w:rsidP="005F73FD">
            <w:pPr>
              <w:widowControl w:val="0"/>
              <w:jc w:val="both"/>
              <w:rPr>
                <w:b/>
                <w:i/>
                <w:sz w:val="20"/>
                <w:szCs w:val="20"/>
              </w:rPr>
            </w:pPr>
            <w:r>
              <w:rPr>
                <w:b/>
                <w:i/>
                <w:sz w:val="20"/>
                <w:szCs w:val="20"/>
              </w:rPr>
              <w:t>Все банковские реквизиты</w:t>
            </w:r>
          </w:p>
          <w:p w:rsidR="001331D5" w:rsidRDefault="008646DF" w:rsidP="005F73FD">
            <w:pPr>
              <w:widowControl w:val="0"/>
              <w:jc w:val="both"/>
              <w:rPr>
                <w:b/>
                <w:i/>
                <w:sz w:val="20"/>
                <w:szCs w:val="20"/>
              </w:rPr>
            </w:pPr>
            <w:r>
              <w:rPr>
                <w:b/>
                <w:i/>
                <w:sz w:val="20"/>
                <w:szCs w:val="20"/>
              </w:rPr>
              <w:t>ОГРН, ОКПО, ОКОПФ, ОКФС, ОКПО и т.д.</w:t>
            </w:r>
          </w:p>
          <w:p w:rsidR="001331D5" w:rsidRDefault="008646DF" w:rsidP="005F73FD">
            <w:pPr>
              <w:widowControl w:val="0"/>
              <w:jc w:val="both"/>
              <w:rPr>
                <w:b/>
                <w:i/>
                <w:sz w:val="20"/>
                <w:szCs w:val="20"/>
              </w:rPr>
            </w:pPr>
            <w:r>
              <w:rPr>
                <w:b/>
                <w:i/>
                <w:sz w:val="20"/>
                <w:szCs w:val="20"/>
              </w:rPr>
              <w:t>Адрес электронной почты</w:t>
            </w:r>
          </w:p>
          <w:p w:rsidR="001331D5" w:rsidRDefault="001331D5" w:rsidP="005F73FD">
            <w:pPr>
              <w:widowControl w:val="0"/>
              <w:jc w:val="both"/>
              <w:rPr>
                <w:b/>
                <w:i/>
                <w:sz w:val="20"/>
                <w:szCs w:val="20"/>
              </w:rPr>
            </w:pPr>
          </w:p>
          <w:p w:rsidR="001331D5" w:rsidRDefault="008646DF" w:rsidP="005F73FD">
            <w:pPr>
              <w:jc w:val="both"/>
              <w:rPr>
                <w:rFonts w:cs="Times New Roman"/>
                <w:sz w:val="20"/>
                <w:szCs w:val="20"/>
              </w:rPr>
            </w:pPr>
            <w:r>
              <w:rPr>
                <w:b/>
                <w:i/>
                <w:sz w:val="20"/>
                <w:szCs w:val="20"/>
              </w:rPr>
              <w:t xml:space="preserve">* Все сведения заносятся на основании </w:t>
            </w:r>
            <w:proofErr w:type="gramStart"/>
            <w:r>
              <w:rPr>
                <w:b/>
                <w:i/>
                <w:sz w:val="20"/>
                <w:szCs w:val="20"/>
              </w:rPr>
              <w:t>сведений</w:t>
            </w:r>
            <w:proofErr w:type="gramEnd"/>
            <w:r>
              <w:rPr>
                <w:b/>
                <w:i/>
                <w:sz w:val="20"/>
                <w:szCs w:val="20"/>
              </w:rPr>
              <w:t xml:space="preserve"> внесенных в ЕГРЮЛ, ЕГРИП, ИФНС и т.д.</w:t>
            </w:r>
          </w:p>
        </w:tc>
      </w:tr>
      <w:tr w:rsidR="001331D5">
        <w:trPr>
          <w:trHeight w:val="1791"/>
        </w:trPr>
        <w:tc>
          <w:tcPr>
            <w:tcW w:w="4989" w:type="dxa"/>
            <w:shd w:val="clear" w:color="auto" w:fill="auto"/>
          </w:tcPr>
          <w:p w:rsidR="001331D5" w:rsidRDefault="008646DF" w:rsidP="005F73FD">
            <w:pPr>
              <w:widowControl w:val="0"/>
              <w:rPr>
                <w:bCs/>
                <w:color w:val="000000"/>
                <w:sz w:val="20"/>
                <w:szCs w:val="20"/>
              </w:rPr>
            </w:pPr>
            <w:permStart w:id="2121028476" w:edGrp="everyone"/>
            <w:permStart w:id="2128497481" w:edGrp="everyone" w:colFirst="1" w:colLast="1"/>
            <w:permEnd w:id="757940966"/>
            <w:r>
              <w:rPr>
                <w:bCs/>
                <w:color w:val="000000"/>
                <w:sz w:val="20"/>
                <w:szCs w:val="20"/>
              </w:rPr>
              <w:t>___________</w:t>
            </w:r>
          </w:p>
          <w:p w:rsidR="001331D5" w:rsidRDefault="001331D5" w:rsidP="005F73FD">
            <w:pPr>
              <w:widowControl w:val="0"/>
              <w:rPr>
                <w:bCs/>
                <w:color w:val="000000"/>
                <w:sz w:val="20"/>
                <w:szCs w:val="20"/>
              </w:rPr>
            </w:pPr>
          </w:p>
          <w:p w:rsidR="001331D5" w:rsidRDefault="001331D5" w:rsidP="005F73FD">
            <w:pPr>
              <w:widowControl w:val="0"/>
              <w:rPr>
                <w:bCs/>
                <w:color w:val="000000"/>
                <w:sz w:val="20"/>
                <w:szCs w:val="20"/>
              </w:rPr>
            </w:pPr>
          </w:p>
          <w:p w:rsidR="001331D5" w:rsidRDefault="008646DF" w:rsidP="005F73FD">
            <w:pPr>
              <w:widowControl w:val="0"/>
              <w:rPr>
                <w:bCs/>
                <w:color w:val="000000"/>
                <w:sz w:val="20"/>
                <w:szCs w:val="20"/>
              </w:rPr>
            </w:pPr>
            <w:r>
              <w:rPr>
                <w:bCs/>
                <w:color w:val="000000"/>
                <w:sz w:val="20"/>
                <w:szCs w:val="20"/>
              </w:rPr>
              <w:t>___________________   ______________</w:t>
            </w:r>
          </w:p>
          <w:p w:rsidR="001331D5" w:rsidRDefault="001331D5" w:rsidP="005F73FD">
            <w:pPr>
              <w:jc w:val="both"/>
              <w:rPr>
                <w:rFonts w:cs="Times New Roman"/>
                <w:bCs/>
                <w:color w:val="000000"/>
                <w:sz w:val="20"/>
                <w:szCs w:val="20"/>
              </w:rPr>
            </w:pPr>
          </w:p>
          <w:p w:rsidR="001331D5" w:rsidRDefault="008646DF" w:rsidP="005F73FD">
            <w:pPr>
              <w:jc w:val="both"/>
              <w:rPr>
                <w:rFonts w:cs="Times New Roman"/>
                <w:sz w:val="20"/>
                <w:szCs w:val="20"/>
              </w:rPr>
            </w:pPr>
            <w:r>
              <w:rPr>
                <w:rFonts w:cs="Times New Roman"/>
                <w:bCs/>
                <w:color w:val="000000"/>
                <w:sz w:val="20"/>
                <w:szCs w:val="20"/>
              </w:rPr>
              <w:t>М.П.</w:t>
            </w:r>
          </w:p>
          <w:p w:rsidR="001331D5" w:rsidRDefault="008646DF" w:rsidP="009C2DEC">
            <w:pPr>
              <w:jc w:val="both"/>
              <w:rPr>
                <w:rFonts w:cs="Times New Roman"/>
                <w:sz w:val="20"/>
                <w:szCs w:val="20"/>
              </w:rPr>
            </w:pPr>
            <w:r>
              <w:rPr>
                <w:rFonts w:cs="Times New Roman"/>
                <w:bCs/>
                <w:color w:val="000000"/>
                <w:sz w:val="20"/>
                <w:szCs w:val="20"/>
              </w:rPr>
              <w:t>«___» _________________ 20</w:t>
            </w:r>
            <w:r w:rsidR="009C2DEC">
              <w:rPr>
                <w:rFonts w:cs="Times New Roman"/>
                <w:bCs/>
                <w:color w:val="000000"/>
                <w:sz w:val="20"/>
                <w:szCs w:val="20"/>
              </w:rPr>
              <w:t>26</w:t>
            </w:r>
            <w:r>
              <w:rPr>
                <w:rFonts w:cs="Times New Roman"/>
                <w:bCs/>
                <w:color w:val="000000"/>
                <w:sz w:val="20"/>
                <w:szCs w:val="20"/>
              </w:rPr>
              <w:t xml:space="preserve"> г.</w:t>
            </w:r>
            <w:permEnd w:id="2121028476"/>
          </w:p>
        </w:tc>
        <w:tc>
          <w:tcPr>
            <w:tcW w:w="4989" w:type="dxa"/>
            <w:gridSpan w:val="3"/>
            <w:shd w:val="clear" w:color="auto" w:fill="auto"/>
          </w:tcPr>
          <w:p w:rsidR="001331D5" w:rsidRDefault="008646DF" w:rsidP="005F73FD">
            <w:pPr>
              <w:widowControl w:val="0"/>
              <w:rPr>
                <w:bCs/>
                <w:color w:val="000000"/>
                <w:sz w:val="20"/>
                <w:szCs w:val="20"/>
              </w:rPr>
            </w:pPr>
            <w:r>
              <w:rPr>
                <w:bCs/>
                <w:color w:val="000000"/>
                <w:sz w:val="20"/>
                <w:szCs w:val="20"/>
              </w:rPr>
              <w:t>___________</w:t>
            </w:r>
          </w:p>
          <w:p w:rsidR="001331D5" w:rsidRDefault="001331D5" w:rsidP="005F73FD">
            <w:pPr>
              <w:widowControl w:val="0"/>
              <w:rPr>
                <w:bCs/>
                <w:color w:val="000000"/>
                <w:sz w:val="20"/>
                <w:szCs w:val="20"/>
              </w:rPr>
            </w:pPr>
          </w:p>
          <w:p w:rsidR="001331D5" w:rsidRDefault="001331D5" w:rsidP="005F73FD">
            <w:pPr>
              <w:widowControl w:val="0"/>
              <w:rPr>
                <w:bCs/>
                <w:color w:val="000000"/>
                <w:sz w:val="20"/>
                <w:szCs w:val="20"/>
              </w:rPr>
            </w:pPr>
          </w:p>
          <w:p w:rsidR="001331D5" w:rsidRDefault="008646DF" w:rsidP="005F73FD">
            <w:pPr>
              <w:widowControl w:val="0"/>
              <w:rPr>
                <w:bCs/>
                <w:color w:val="000000"/>
                <w:sz w:val="20"/>
                <w:szCs w:val="20"/>
              </w:rPr>
            </w:pPr>
            <w:r>
              <w:rPr>
                <w:bCs/>
                <w:color w:val="000000"/>
                <w:sz w:val="20"/>
                <w:szCs w:val="20"/>
              </w:rPr>
              <w:t>___________________   ______________</w:t>
            </w:r>
          </w:p>
          <w:p w:rsidR="001331D5" w:rsidRDefault="001331D5" w:rsidP="005F73FD">
            <w:pPr>
              <w:widowControl w:val="0"/>
              <w:rPr>
                <w:bCs/>
                <w:color w:val="000000"/>
                <w:sz w:val="20"/>
                <w:szCs w:val="20"/>
              </w:rPr>
            </w:pPr>
          </w:p>
          <w:p w:rsidR="001331D5" w:rsidRDefault="008646DF" w:rsidP="005F73FD">
            <w:pPr>
              <w:widowControl w:val="0"/>
              <w:rPr>
                <w:bCs/>
                <w:color w:val="000000"/>
                <w:sz w:val="20"/>
                <w:szCs w:val="20"/>
              </w:rPr>
            </w:pPr>
            <w:r>
              <w:rPr>
                <w:bCs/>
                <w:color w:val="000000"/>
                <w:sz w:val="20"/>
                <w:szCs w:val="20"/>
              </w:rPr>
              <w:t>М.П.</w:t>
            </w:r>
          </w:p>
          <w:p w:rsidR="001331D5" w:rsidRDefault="008646DF" w:rsidP="009C2DEC">
            <w:pPr>
              <w:widowControl w:val="0"/>
              <w:rPr>
                <w:bCs/>
                <w:color w:val="000000"/>
                <w:sz w:val="20"/>
                <w:szCs w:val="20"/>
              </w:rPr>
            </w:pPr>
            <w:r>
              <w:rPr>
                <w:bCs/>
                <w:color w:val="000000"/>
                <w:sz w:val="20"/>
                <w:szCs w:val="20"/>
              </w:rPr>
              <w:t>«___» _________________ 202</w:t>
            </w:r>
            <w:r w:rsidR="009C2DEC">
              <w:rPr>
                <w:bCs/>
                <w:color w:val="000000"/>
                <w:sz w:val="20"/>
                <w:szCs w:val="20"/>
              </w:rPr>
              <w:t>6</w:t>
            </w:r>
            <w:r>
              <w:rPr>
                <w:bCs/>
                <w:color w:val="000000"/>
                <w:sz w:val="20"/>
                <w:szCs w:val="20"/>
              </w:rPr>
              <w:t xml:space="preserve"> г.</w:t>
            </w:r>
          </w:p>
        </w:tc>
      </w:tr>
      <w:permEnd w:id="2128497481"/>
      <w:tr w:rsidR="001331D5">
        <w:tblPrEx>
          <w:tblLook w:val="04A0" w:firstRow="1" w:lastRow="0" w:firstColumn="1" w:lastColumn="0" w:noHBand="0" w:noVBand="1"/>
        </w:tblPrEx>
        <w:trPr>
          <w:gridAfter w:val="1"/>
          <w:wAfter w:w="374" w:type="dxa"/>
        </w:trPr>
        <w:tc>
          <w:tcPr>
            <w:tcW w:w="5070" w:type="dxa"/>
            <w:gridSpan w:val="2"/>
          </w:tcPr>
          <w:p w:rsidR="001331D5" w:rsidRDefault="001331D5" w:rsidP="005F73FD">
            <w:pPr>
              <w:widowControl w:val="0"/>
              <w:jc w:val="both"/>
              <w:rPr>
                <w:rFonts w:cs="Times New Roman"/>
                <w:bCs/>
                <w:color w:val="000000"/>
              </w:rPr>
            </w:pPr>
          </w:p>
        </w:tc>
        <w:tc>
          <w:tcPr>
            <w:tcW w:w="4534" w:type="dxa"/>
          </w:tcPr>
          <w:p w:rsidR="001331D5" w:rsidRDefault="001331D5" w:rsidP="005F73FD">
            <w:pPr>
              <w:widowControl w:val="0"/>
              <w:tabs>
                <w:tab w:val="left" w:pos="360"/>
              </w:tabs>
              <w:jc w:val="both"/>
              <w:rPr>
                <w:rFonts w:cs="Times New Roman"/>
                <w:b/>
                <w:bCs/>
                <w:i/>
                <w:color w:val="000000"/>
                <w:sz w:val="20"/>
                <w:szCs w:val="20"/>
              </w:rPr>
            </w:pPr>
          </w:p>
        </w:tc>
      </w:tr>
      <w:tr w:rsidR="001331D5">
        <w:tblPrEx>
          <w:tblLook w:val="04A0" w:firstRow="1" w:lastRow="0" w:firstColumn="1" w:lastColumn="0" w:noHBand="0" w:noVBand="1"/>
        </w:tblPrEx>
        <w:trPr>
          <w:gridAfter w:val="1"/>
          <w:wAfter w:w="374" w:type="dxa"/>
        </w:trPr>
        <w:tc>
          <w:tcPr>
            <w:tcW w:w="5070" w:type="dxa"/>
            <w:gridSpan w:val="2"/>
          </w:tcPr>
          <w:p w:rsidR="001331D5" w:rsidRDefault="001331D5" w:rsidP="005F73FD">
            <w:pPr>
              <w:widowControl w:val="0"/>
              <w:jc w:val="both"/>
              <w:rPr>
                <w:rFonts w:cs="Times New Roman"/>
                <w:bCs/>
                <w:color w:val="000000"/>
              </w:rPr>
            </w:pPr>
          </w:p>
        </w:tc>
        <w:tc>
          <w:tcPr>
            <w:tcW w:w="4534" w:type="dxa"/>
          </w:tcPr>
          <w:p w:rsidR="001331D5" w:rsidRDefault="001331D5" w:rsidP="005F73FD">
            <w:pPr>
              <w:shd w:val="clear" w:color="auto" w:fill="FFFFFF"/>
              <w:rPr>
                <w:rFonts w:eastAsia="Times New Roman" w:cs="Times New Roman"/>
                <w:kern w:val="0"/>
                <w:sz w:val="14"/>
                <w:szCs w:val="14"/>
                <w:lang w:eastAsia="ru-RU" w:bidi="ar-SA"/>
              </w:rPr>
            </w:pPr>
          </w:p>
        </w:tc>
      </w:tr>
    </w:tbl>
    <w:p w:rsidR="001331D5" w:rsidRDefault="008646DF" w:rsidP="005F73FD">
      <w:pPr>
        <w:ind w:left="6123"/>
        <w:jc w:val="both"/>
        <w:rPr>
          <w:color w:val="000000"/>
          <w:sz w:val="20"/>
          <w:szCs w:val="20"/>
        </w:rPr>
      </w:pPr>
      <w:r>
        <w:br w:type="page"/>
      </w:r>
      <w:r>
        <w:rPr>
          <w:color w:val="000000"/>
          <w:sz w:val="20"/>
          <w:szCs w:val="20"/>
        </w:rPr>
        <w:lastRenderedPageBreak/>
        <w:t>Приложение № 1</w:t>
      </w:r>
    </w:p>
    <w:p w:rsidR="001331D5" w:rsidRDefault="008646DF" w:rsidP="005F73FD">
      <w:pPr>
        <w:ind w:left="6123"/>
        <w:rPr>
          <w:color w:val="000000"/>
          <w:sz w:val="20"/>
          <w:szCs w:val="20"/>
        </w:rPr>
      </w:pPr>
      <w:r>
        <w:rPr>
          <w:color w:val="000000"/>
          <w:sz w:val="20"/>
          <w:szCs w:val="20"/>
        </w:rPr>
        <w:t xml:space="preserve">к государственному контракту </w:t>
      </w:r>
    </w:p>
    <w:p w:rsidR="001331D5" w:rsidRDefault="008646DF" w:rsidP="005F73FD">
      <w:pPr>
        <w:ind w:left="6123"/>
      </w:pPr>
      <w:permStart w:id="2031902055" w:edGrp="everyone"/>
      <w:r>
        <w:rPr>
          <w:color w:val="000000"/>
          <w:sz w:val="20"/>
          <w:szCs w:val="20"/>
        </w:rPr>
        <w:t>№ _____</w:t>
      </w:r>
      <w:r w:rsidR="005250BB">
        <w:rPr>
          <w:color w:val="000000"/>
          <w:sz w:val="20"/>
          <w:szCs w:val="20"/>
        </w:rPr>
        <w:t xml:space="preserve"> от «____» __________ 202</w:t>
      </w:r>
      <w:r w:rsidR="009C2DEC">
        <w:rPr>
          <w:color w:val="000000"/>
          <w:sz w:val="20"/>
          <w:szCs w:val="20"/>
        </w:rPr>
        <w:t xml:space="preserve">6 </w:t>
      </w:r>
      <w:r w:rsidR="005250BB">
        <w:rPr>
          <w:color w:val="000000"/>
          <w:sz w:val="20"/>
          <w:szCs w:val="20"/>
        </w:rPr>
        <w:t>г</w:t>
      </w:r>
      <w:r w:rsidR="009C2DEC">
        <w:rPr>
          <w:color w:val="000000"/>
          <w:sz w:val="20"/>
          <w:szCs w:val="20"/>
        </w:rPr>
        <w:t>.</w:t>
      </w:r>
    </w:p>
    <w:permEnd w:id="2031902055"/>
    <w:p w:rsidR="001331D5" w:rsidRDefault="001331D5" w:rsidP="005F73FD">
      <w:pPr>
        <w:ind w:left="7200"/>
        <w:jc w:val="right"/>
        <w:rPr>
          <w:color w:val="000000"/>
          <w:sz w:val="20"/>
          <w:szCs w:val="20"/>
        </w:rPr>
      </w:pPr>
    </w:p>
    <w:p w:rsidR="001331D5" w:rsidRDefault="008646DF" w:rsidP="005F73FD">
      <w:pPr>
        <w:widowControl w:val="0"/>
        <w:jc w:val="center"/>
        <w:rPr>
          <w:b/>
          <w:color w:val="000000"/>
          <w:sz w:val="20"/>
          <w:szCs w:val="20"/>
        </w:rPr>
      </w:pPr>
      <w:r>
        <w:rPr>
          <w:b/>
          <w:color w:val="000000"/>
          <w:sz w:val="20"/>
          <w:szCs w:val="20"/>
        </w:rPr>
        <w:t>Спецификация</w:t>
      </w:r>
    </w:p>
    <w:p w:rsidR="001331D5" w:rsidRDefault="001331D5" w:rsidP="005F73FD">
      <w:pPr>
        <w:widowControl w:val="0"/>
        <w:rPr>
          <w:b/>
          <w:color w:val="000000"/>
          <w:sz w:val="20"/>
          <w:szCs w:val="20"/>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558"/>
        <w:gridCol w:w="3686"/>
        <w:gridCol w:w="568"/>
        <w:gridCol w:w="992"/>
        <w:gridCol w:w="1134"/>
        <w:gridCol w:w="1275"/>
      </w:tblGrid>
      <w:tr w:rsidR="00397FAB" w:rsidTr="009C2DEC">
        <w:trPr>
          <w:trHeight w:val="495"/>
          <w:jc w:val="center"/>
        </w:trPr>
        <w:tc>
          <w:tcPr>
            <w:tcW w:w="421" w:type="dxa"/>
            <w:vAlign w:val="center"/>
          </w:tcPr>
          <w:p w:rsidR="00397FAB" w:rsidRDefault="00397FAB" w:rsidP="005F73FD">
            <w:pPr>
              <w:widowControl w:val="0"/>
              <w:ind w:left="-22"/>
              <w:jc w:val="center"/>
              <w:rPr>
                <w:rFonts w:eastAsia="Calibri" w:cs="Times New Roman"/>
                <w:color w:val="000000"/>
                <w:sz w:val="20"/>
                <w:szCs w:val="20"/>
              </w:rPr>
            </w:pPr>
            <w:permStart w:id="1110537745" w:edGrp="everyone"/>
            <w:r>
              <w:rPr>
                <w:rFonts w:eastAsia="Calibri" w:cs="Times New Roman"/>
                <w:color w:val="000000"/>
                <w:sz w:val="20"/>
                <w:szCs w:val="20"/>
              </w:rPr>
              <w:t>№</w:t>
            </w:r>
          </w:p>
        </w:tc>
        <w:tc>
          <w:tcPr>
            <w:tcW w:w="1558" w:type="dxa"/>
            <w:vAlign w:val="center"/>
          </w:tcPr>
          <w:p w:rsidR="00397FAB" w:rsidRDefault="00397FAB" w:rsidP="005F73FD">
            <w:pPr>
              <w:widowControl w:val="0"/>
              <w:jc w:val="center"/>
              <w:rPr>
                <w:rFonts w:cs="Times New Roman"/>
                <w:sz w:val="20"/>
                <w:szCs w:val="20"/>
              </w:rPr>
            </w:pPr>
            <w:r>
              <w:rPr>
                <w:rFonts w:cs="Times New Roman"/>
                <w:sz w:val="20"/>
                <w:szCs w:val="20"/>
              </w:rPr>
              <w:t>Наименование</w:t>
            </w:r>
          </w:p>
          <w:p w:rsidR="00397FAB" w:rsidRDefault="00397FAB" w:rsidP="005F73FD">
            <w:pPr>
              <w:widowControl w:val="0"/>
              <w:jc w:val="center"/>
              <w:rPr>
                <w:rFonts w:cs="Times New Roman"/>
                <w:sz w:val="20"/>
                <w:szCs w:val="20"/>
              </w:rPr>
            </w:pPr>
            <w:r>
              <w:rPr>
                <w:rFonts w:cs="Times New Roman"/>
                <w:sz w:val="20"/>
                <w:szCs w:val="20"/>
              </w:rPr>
              <w:t>Услуг</w:t>
            </w:r>
          </w:p>
        </w:tc>
        <w:tc>
          <w:tcPr>
            <w:tcW w:w="3686" w:type="dxa"/>
            <w:vAlign w:val="center"/>
          </w:tcPr>
          <w:p w:rsidR="00397FAB" w:rsidRDefault="00397FAB" w:rsidP="005F73FD">
            <w:pPr>
              <w:widowControl w:val="0"/>
              <w:jc w:val="center"/>
              <w:rPr>
                <w:rFonts w:cs="Times New Roman"/>
                <w:sz w:val="20"/>
                <w:szCs w:val="20"/>
              </w:rPr>
            </w:pPr>
            <w:r>
              <w:rPr>
                <w:rFonts w:cs="Times New Roman"/>
                <w:sz w:val="20"/>
                <w:szCs w:val="20"/>
              </w:rPr>
              <w:t xml:space="preserve">Характеристики </w:t>
            </w:r>
            <w:r w:rsidRPr="00E36735">
              <w:rPr>
                <w:rFonts w:cs="Times New Roman"/>
                <w:sz w:val="20"/>
                <w:szCs w:val="20"/>
              </w:rPr>
              <w:t>Услуг</w:t>
            </w:r>
          </w:p>
          <w:p w:rsidR="00397FAB" w:rsidRPr="0083708B" w:rsidRDefault="00397FAB" w:rsidP="007F3960">
            <w:pPr>
              <w:widowControl w:val="0"/>
              <w:rPr>
                <w:rFonts w:cs="Times New Roman"/>
                <w:i/>
                <w:sz w:val="20"/>
                <w:szCs w:val="20"/>
              </w:rPr>
            </w:pPr>
          </w:p>
        </w:tc>
        <w:tc>
          <w:tcPr>
            <w:tcW w:w="568" w:type="dxa"/>
            <w:vAlign w:val="center"/>
          </w:tcPr>
          <w:p w:rsidR="00397FAB" w:rsidRDefault="00397FAB" w:rsidP="005F73FD">
            <w:pPr>
              <w:widowControl w:val="0"/>
              <w:jc w:val="center"/>
              <w:rPr>
                <w:rFonts w:eastAsia="Calibri" w:cs="Times New Roman"/>
                <w:color w:val="000000"/>
                <w:sz w:val="20"/>
                <w:szCs w:val="20"/>
              </w:rPr>
            </w:pPr>
            <w:r>
              <w:rPr>
                <w:rFonts w:eastAsia="Calibri" w:cs="Times New Roman"/>
                <w:color w:val="000000"/>
                <w:sz w:val="20"/>
                <w:szCs w:val="20"/>
              </w:rPr>
              <w:t>Ед. изм.</w:t>
            </w:r>
          </w:p>
        </w:tc>
        <w:tc>
          <w:tcPr>
            <w:tcW w:w="992" w:type="dxa"/>
            <w:vAlign w:val="center"/>
          </w:tcPr>
          <w:p w:rsidR="00397FAB" w:rsidRDefault="00397FAB" w:rsidP="005F73FD">
            <w:pPr>
              <w:widowControl w:val="0"/>
              <w:jc w:val="center"/>
              <w:rPr>
                <w:rFonts w:eastAsia="Calibri" w:cs="Times New Roman"/>
                <w:color w:val="000000"/>
                <w:sz w:val="20"/>
                <w:szCs w:val="20"/>
              </w:rPr>
            </w:pPr>
            <w:r>
              <w:rPr>
                <w:rFonts w:eastAsia="Calibri" w:cs="Times New Roman"/>
                <w:color w:val="000000"/>
                <w:sz w:val="20"/>
                <w:szCs w:val="20"/>
              </w:rPr>
              <w:t xml:space="preserve">Кол-во </w:t>
            </w:r>
          </w:p>
        </w:tc>
        <w:tc>
          <w:tcPr>
            <w:tcW w:w="1134" w:type="dxa"/>
            <w:vAlign w:val="center"/>
          </w:tcPr>
          <w:p w:rsidR="00397FAB" w:rsidRDefault="00397FAB" w:rsidP="005F73FD">
            <w:pPr>
              <w:widowControl w:val="0"/>
              <w:jc w:val="center"/>
              <w:rPr>
                <w:rFonts w:eastAsia="Calibri" w:cs="Times New Roman"/>
                <w:color w:val="000000"/>
                <w:sz w:val="20"/>
                <w:szCs w:val="20"/>
              </w:rPr>
            </w:pPr>
            <w:r>
              <w:rPr>
                <w:rFonts w:eastAsia="Calibri" w:cs="Times New Roman"/>
                <w:color w:val="000000"/>
                <w:sz w:val="20"/>
                <w:szCs w:val="20"/>
              </w:rPr>
              <w:t>Цена за ед., руб.</w:t>
            </w:r>
          </w:p>
          <w:p w:rsidR="00397FAB" w:rsidRDefault="00397FAB" w:rsidP="005F73FD">
            <w:pPr>
              <w:widowControl w:val="0"/>
              <w:jc w:val="center"/>
              <w:rPr>
                <w:rFonts w:eastAsia="Calibri" w:cs="Times New Roman"/>
                <w:color w:val="000000"/>
                <w:sz w:val="20"/>
                <w:szCs w:val="20"/>
              </w:rPr>
            </w:pPr>
            <w:r>
              <w:rPr>
                <w:rFonts w:eastAsia="Calibri" w:cs="Times New Roman"/>
                <w:color w:val="000000"/>
                <w:sz w:val="20"/>
                <w:szCs w:val="20"/>
              </w:rPr>
              <w:t>(</w:t>
            </w:r>
            <w:r w:rsidRPr="008646DF">
              <w:rPr>
                <w:rFonts w:eastAsia="Calibri" w:cs="Times New Roman"/>
                <w:i/>
                <w:color w:val="000000"/>
                <w:sz w:val="20"/>
                <w:szCs w:val="20"/>
              </w:rPr>
              <w:t>без НДС / с НДС___%.)</w:t>
            </w:r>
          </w:p>
        </w:tc>
        <w:tc>
          <w:tcPr>
            <w:tcW w:w="1275" w:type="dxa"/>
            <w:vAlign w:val="center"/>
          </w:tcPr>
          <w:p w:rsidR="00397FAB" w:rsidRDefault="00397FAB" w:rsidP="005F73FD">
            <w:pPr>
              <w:widowControl w:val="0"/>
              <w:jc w:val="center"/>
              <w:rPr>
                <w:rFonts w:eastAsia="Calibri" w:cs="Times New Roman"/>
                <w:color w:val="000000"/>
                <w:sz w:val="20"/>
                <w:szCs w:val="20"/>
              </w:rPr>
            </w:pPr>
            <w:r>
              <w:rPr>
                <w:rFonts w:eastAsia="Calibri" w:cs="Times New Roman"/>
                <w:color w:val="000000"/>
                <w:sz w:val="20"/>
                <w:szCs w:val="20"/>
              </w:rPr>
              <w:t>Сумма, руб.</w:t>
            </w:r>
          </w:p>
        </w:tc>
      </w:tr>
      <w:tr w:rsidR="007F3960" w:rsidTr="009C2DEC">
        <w:trPr>
          <w:trHeight w:val="495"/>
          <w:jc w:val="center"/>
        </w:trPr>
        <w:tc>
          <w:tcPr>
            <w:tcW w:w="421" w:type="dxa"/>
            <w:vMerge w:val="restart"/>
            <w:vAlign w:val="center"/>
          </w:tcPr>
          <w:p w:rsidR="007F3960" w:rsidRDefault="007F3960" w:rsidP="005F73FD">
            <w:pPr>
              <w:widowControl w:val="0"/>
              <w:ind w:left="-22"/>
              <w:jc w:val="center"/>
              <w:rPr>
                <w:rFonts w:eastAsia="Calibri" w:cs="Times New Roman"/>
                <w:color w:val="000000"/>
                <w:sz w:val="20"/>
                <w:szCs w:val="20"/>
              </w:rPr>
            </w:pPr>
            <w:r>
              <w:rPr>
                <w:rFonts w:eastAsia="Calibri" w:cs="Times New Roman"/>
                <w:color w:val="000000"/>
                <w:sz w:val="20"/>
                <w:szCs w:val="20"/>
              </w:rPr>
              <w:t>1</w:t>
            </w:r>
          </w:p>
        </w:tc>
        <w:tc>
          <w:tcPr>
            <w:tcW w:w="1558" w:type="dxa"/>
            <w:vMerge w:val="restart"/>
            <w:vAlign w:val="center"/>
          </w:tcPr>
          <w:p w:rsidR="007F3960" w:rsidRDefault="007F3960" w:rsidP="007F3960">
            <w:pPr>
              <w:widowControl w:val="0"/>
              <w:jc w:val="center"/>
              <w:rPr>
                <w:rFonts w:cs="Times New Roman"/>
                <w:sz w:val="20"/>
                <w:szCs w:val="20"/>
              </w:rPr>
            </w:pPr>
            <w:r w:rsidRPr="007F3960">
              <w:rPr>
                <w:rFonts w:cs="Times New Roman"/>
                <w:sz w:val="20"/>
                <w:szCs w:val="20"/>
              </w:rPr>
              <w:t>Периодический медицинский осмотр</w:t>
            </w:r>
          </w:p>
        </w:tc>
        <w:tc>
          <w:tcPr>
            <w:tcW w:w="3686" w:type="dxa"/>
            <w:vAlign w:val="center"/>
          </w:tcPr>
          <w:p w:rsidR="007F3960" w:rsidRDefault="007F3960" w:rsidP="007F3960">
            <w:pPr>
              <w:widowControl w:val="0"/>
              <w:jc w:val="both"/>
              <w:rPr>
                <w:rFonts w:cs="Times New Roman"/>
                <w:sz w:val="20"/>
                <w:szCs w:val="20"/>
              </w:rPr>
            </w:pPr>
            <w:r w:rsidRPr="007F3960">
              <w:rPr>
                <w:rFonts w:cs="Times New Roman"/>
                <w:sz w:val="20"/>
                <w:szCs w:val="20"/>
              </w:rPr>
              <w:t>Периодический медицинский осмотр женщины до 40 лет</w:t>
            </w:r>
          </w:p>
        </w:tc>
        <w:tc>
          <w:tcPr>
            <w:tcW w:w="568" w:type="dxa"/>
            <w:vAlign w:val="center"/>
          </w:tcPr>
          <w:p w:rsidR="007F3960" w:rsidRDefault="009C2DEC" w:rsidP="005F73FD">
            <w:pPr>
              <w:widowControl w:val="0"/>
              <w:jc w:val="center"/>
              <w:rPr>
                <w:rFonts w:eastAsia="Calibri" w:cs="Times New Roman"/>
                <w:color w:val="000000"/>
                <w:sz w:val="20"/>
                <w:szCs w:val="20"/>
              </w:rPr>
            </w:pPr>
            <w:r w:rsidRPr="009C2DEC">
              <w:rPr>
                <w:rFonts w:eastAsia="Calibri" w:cs="Times New Roman"/>
                <w:color w:val="000000"/>
                <w:sz w:val="20"/>
                <w:szCs w:val="20"/>
              </w:rPr>
              <w:t>чел.</w:t>
            </w:r>
          </w:p>
        </w:tc>
        <w:tc>
          <w:tcPr>
            <w:tcW w:w="992" w:type="dxa"/>
            <w:vAlign w:val="center"/>
          </w:tcPr>
          <w:p w:rsidR="007F3960" w:rsidRDefault="009C2DEC" w:rsidP="005F73FD">
            <w:pPr>
              <w:widowControl w:val="0"/>
              <w:jc w:val="center"/>
              <w:rPr>
                <w:rFonts w:eastAsia="Calibri" w:cs="Times New Roman"/>
                <w:color w:val="000000"/>
                <w:sz w:val="20"/>
                <w:szCs w:val="20"/>
              </w:rPr>
            </w:pPr>
            <w:r>
              <w:rPr>
                <w:rFonts w:eastAsia="Calibri" w:cs="Times New Roman"/>
                <w:color w:val="000000"/>
                <w:sz w:val="20"/>
                <w:szCs w:val="20"/>
              </w:rPr>
              <w:t>5</w:t>
            </w:r>
          </w:p>
        </w:tc>
        <w:tc>
          <w:tcPr>
            <w:tcW w:w="1134" w:type="dxa"/>
            <w:vAlign w:val="center"/>
          </w:tcPr>
          <w:p w:rsidR="007F3960" w:rsidRDefault="007F3960" w:rsidP="005F73FD">
            <w:pPr>
              <w:widowControl w:val="0"/>
              <w:jc w:val="center"/>
              <w:rPr>
                <w:rFonts w:eastAsia="Calibri" w:cs="Times New Roman"/>
                <w:color w:val="000000"/>
                <w:sz w:val="20"/>
                <w:szCs w:val="20"/>
              </w:rPr>
            </w:pPr>
          </w:p>
        </w:tc>
        <w:tc>
          <w:tcPr>
            <w:tcW w:w="1275" w:type="dxa"/>
            <w:vAlign w:val="center"/>
          </w:tcPr>
          <w:p w:rsidR="007F3960" w:rsidRDefault="007F3960" w:rsidP="005F73FD">
            <w:pPr>
              <w:widowControl w:val="0"/>
              <w:jc w:val="center"/>
              <w:rPr>
                <w:rFonts w:eastAsia="Calibri" w:cs="Times New Roman"/>
                <w:color w:val="000000"/>
                <w:sz w:val="20"/>
                <w:szCs w:val="20"/>
              </w:rPr>
            </w:pPr>
          </w:p>
        </w:tc>
      </w:tr>
      <w:tr w:rsidR="007F3960" w:rsidTr="009C2DEC">
        <w:trPr>
          <w:trHeight w:val="834"/>
          <w:jc w:val="center"/>
        </w:trPr>
        <w:tc>
          <w:tcPr>
            <w:tcW w:w="421" w:type="dxa"/>
            <w:vMerge/>
            <w:vAlign w:val="center"/>
          </w:tcPr>
          <w:p w:rsidR="007F3960" w:rsidRDefault="007F3960" w:rsidP="005F73FD">
            <w:pPr>
              <w:jc w:val="center"/>
              <w:rPr>
                <w:rFonts w:cs="Times New Roman"/>
                <w:sz w:val="20"/>
                <w:szCs w:val="20"/>
              </w:rPr>
            </w:pPr>
          </w:p>
        </w:tc>
        <w:tc>
          <w:tcPr>
            <w:tcW w:w="1558" w:type="dxa"/>
            <w:vMerge/>
          </w:tcPr>
          <w:p w:rsidR="007F3960" w:rsidRDefault="007F3960" w:rsidP="005F73FD">
            <w:pPr>
              <w:rPr>
                <w:rFonts w:cs="Times New Roman"/>
                <w:sz w:val="20"/>
                <w:szCs w:val="20"/>
              </w:rPr>
            </w:pPr>
          </w:p>
        </w:tc>
        <w:tc>
          <w:tcPr>
            <w:tcW w:w="3686" w:type="dxa"/>
            <w:vAlign w:val="center"/>
          </w:tcPr>
          <w:p w:rsidR="007F3960" w:rsidRDefault="007F3960" w:rsidP="007F3960">
            <w:pPr>
              <w:autoSpaceDE w:val="0"/>
              <w:autoSpaceDN w:val="0"/>
              <w:adjustRightInd w:val="0"/>
              <w:jc w:val="both"/>
              <w:rPr>
                <w:rFonts w:cs="Times New Roman"/>
                <w:kern w:val="0"/>
                <w:sz w:val="20"/>
                <w:szCs w:val="20"/>
                <w:lang w:bidi="ar-SA"/>
              </w:rPr>
            </w:pPr>
            <w:r w:rsidRPr="007F3960">
              <w:rPr>
                <w:rFonts w:cs="Times New Roman"/>
                <w:kern w:val="0"/>
                <w:sz w:val="20"/>
                <w:szCs w:val="20"/>
                <w:lang w:bidi="ar-SA"/>
              </w:rPr>
              <w:t>Периодический медицинский осмотр женщины после 40 лет</w:t>
            </w:r>
          </w:p>
        </w:tc>
        <w:tc>
          <w:tcPr>
            <w:tcW w:w="568" w:type="dxa"/>
            <w:vAlign w:val="center"/>
          </w:tcPr>
          <w:p w:rsidR="007F3960" w:rsidRDefault="009C2DEC" w:rsidP="005F73FD">
            <w:pPr>
              <w:jc w:val="center"/>
              <w:rPr>
                <w:rFonts w:cs="Times New Roman"/>
                <w:color w:val="000000"/>
                <w:sz w:val="20"/>
                <w:szCs w:val="20"/>
              </w:rPr>
            </w:pPr>
            <w:r w:rsidRPr="009C2DEC">
              <w:rPr>
                <w:rFonts w:cs="Times New Roman"/>
                <w:color w:val="000000"/>
                <w:sz w:val="20"/>
                <w:szCs w:val="20"/>
              </w:rPr>
              <w:t>чел.</w:t>
            </w:r>
          </w:p>
        </w:tc>
        <w:tc>
          <w:tcPr>
            <w:tcW w:w="992" w:type="dxa"/>
            <w:vAlign w:val="center"/>
          </w:tcPr>
          <w:p w:rsidR="007F3960" w:rsidRDefault="009C2DEC" w:rsidP="005F73FD">
            <w:pPr>
              <w:jc w:val="center"/>
              <w:rPr>
                <w:rFonts w:cs="Times New Roman"/>
                <w:color w:val="000000"/>
                <w:sz w:val="20"/>
                <w:szCs w:val="20"/>
              </w:rPr>
            </w:pPr>
            <w:r>
              <w:rPr>
                <w:rFonts w:cs="Times New Roman"/>
                <w:color w:val="000000"/>
                <w:sz w:val="20"/>
                <w:szCs w:val="20"/>
              </w:rPr>
              <w:t>5</w:t>
            </w:r>
          </w:p>
        </w:tc>
        <w:tc>
          <w:tcPr>
            <w:tcW w:w="1134" w:type="dxa"/>
            <w:vAlign w:val="center"/>
          </w:tcPr>
          <w:p w:rsidR="007F3960" w:rsidRDefault="007F3960" w:rsidP="005F73FD">
            <w:pPr>
              <w:widowControl w:val="0"/>
              <w:jc w:val="center"/>
              <w:rPr>
                <w:rFonts w:eastAsia="Calibri" w:cs="Times New Roman"/>
                <w:color w:val="000000"/>
                <w:sz w:val="20"/>
                <w:szCs w:val="20"/>
              </w:rPr>
            </w:pPr>
          </w:p>
        </w:tc>
        <w:tc>
          <w:tcPr>
            <w:tcW w:w="1275" w:type="dxa"/>
            <w:vAlign w:val="center"/>
          </w:tcPr>
          <w:p w:rsidR="007F3960" w:rsidRDefault="007F3960" w:rsidP="005F73FD">
            <w:pPr>
              <w:widowControl w:val="0"/>
              <w:jc w:val="center"/>
              <w:rPr>
                <w:rFonts w:eastAsia="Calibri" w:cs="Times New Roman"/>
                <w:color w:val="000000"/>
                <w:sz w:val="20"/>
                <w:szCs w:val="20"/>
              </w:rPr>
            </w:pPr>
          </w:p>
        </w:tc>
      </w:tr>
      <w:tr w:rsidR="007F3960" w:rsidTr="009C2DEC">
        <w:trPr>
          <w:trHeight w:val="834"/>
          <w:jc w:val="center"/>
        </w:trPr>
        <w:tc>
          <w:tcPr>
            <w:tcW w:w="421" w:type="dxa"/>
            <w:vMerge/>
            <w:vAlign w:val="center"/>
          </w:tcPr>
          <w:p w:rsidR="007F3960" w:rsidRDefault="007F3960" w:rsidP="005F73FD">
            <w:pPr>
              <w:jc w:val="center"/>
              <w:rPr>
                <w:rFonts w:cs="Times New Roman"/>
                <w:sz w:val="20"/>
                <w:szCs w:val="20"/>
              </w:rPr>
            </w:pPr>
          </w:p>
        </w:tc>
        <w:tc>
          <w:tcPr>
            <w:tcW w:w="1558" w:type="dxa"/>
            <w:vMerge/>
          </w:tcPr>
          <w:p w:rsidR="007F3960" w:rsidRPr="00FC3316" w:rsidRDefault="007F3960" w:rsidP="005F73FD">
            <w:pPr>
              <w:rPr>
                <w:rFonts w:cs="Times New Roman"/>
                <w:sz w:val="20"/>
                <w:szCs w:val="20"/>
              </w:rPr>
            </w:pPr>
          </w:p>
        </w:tc>
        <w:tc>
          <w:tcPr>
            <w:tcW w:w="3686" w:type="dxa"/>
            <w:vAlign w:val="center"/>
          </w:tcPr>
          <w:p w:rsidR="007F3960" w:rsidRDefault="007F3960" w:rsidP="007F3960">
            <w:pPr>
              <w:autoSpaceDE w:val="0"/>
              <w:autoSpaceDN w:val="0"/>
              <w:adjustRightInd w:val="0"/>
              <w:jc w:val="both"/>
              <w:rPr>
                <w:rFonts w:cs="Times New Roman"/>
                <w:kern w:val="0"/>
                <w:sz w:val="20"/>
                <w:szCs w:val="20"/>
                <w:lang w:bidi="ar-SA"/>
              </w:rPr>
            </w:pPr>
            <w:r w:rsidRPr="007F3960">
              <w:rPr>
                <w:rFonts w:cs="Times New Roman"/>
                <w:kern w:val="0"/>
                <w:sz w:val="20"/>
                <w:szCs w:val="20"/>
                <w:lang w:bidi="ar-SA"/>
              </w:rPr>
              <w:t>Периодический медицинский осмотр мужчины после 40 лет</w:t>
            </w:r>
          </w:p>
        </w:tc>
        <w:tc>
          <w:tcPr>
            <w:tcW w:w="568" w:type="dxa"/>
            <w:vAlign w:val="center"/>
          </w:tcPr>
          <w:p w:rsidR="007F3960" w:rsidRDefault="009C2DEC" w:rsidP="005F73FD">
            <w:pPr>
              <w:jc w:val="center"/>
              <w:rPr>
                <w:rFonts w:cs="Times New Roman"/>
                <w:color w:val="000000"/>
                <w:sz w:val="20"/>
                <w:szCs w:val="20"/>
              </w:rPr>
            </w:pPr>
            <w:r w:rsidRPr="009C2DEC">
              <w:rPr>
                <w:rFonts w:cs="Times New Roman"/>
                <w:color w:val="000000"/>
                <w:sz w:val="20"/>
                <w:szCs w:val="20"/>
              </w:rPr>
              <w:t>чел.</w:t>
            </w:r>
          </w:p>
        </w:tc>
        <w:tc>
          <w:tcPr>
            <w:tcW w:w="992" w:type="dxa"/>
            <w:vAlign w:val="center"/>
          </w:tcPr>
          <w:p w:rsidR="007F3960" w:rsidRDefault="009C2DEC" w:rsidP="005F73FD">
            <w:pPr>
              <w:jc w:val="center"/>
              <w:rPr>
                <w:rFonts w:cs="Times New Roman"/>
                <w:color w:val="000000"/>
                <w:sz w:val="20"/>
                <w:szCs w:val="20"/>
              </w:rPr>
            </w:pPr>
            <w:r>
              <w:rPr>
                <w:rFonts w:cs="Times New Roman"/>
                <w:color w:val="000000"/>
                <w:sz w:val="20"/>
                <w:szCs w:val="20"/>
              </w:rPr>
              <w:t>1</w:t>
            </w:r>
          </w:p>
        </w:tc>
        <w:tc>
          <w:tcPr>
            <w:tcW w:w="1134" w:type="dxa"/>
            <w:vAlign w:val="center"/>
          </w:tcPr>
          <w:p w:rsidR="007F3960" w:rsidRDefault="007F3960" w:rsidP="005F73FD">
            <w:pPr>
              <w:widowControl w:val="0"/>
              <w:jc w:val="center"/>
              <w:rPr>
                <w:rFonts w:eastAsia="Calibri" w:cs="Times New Roman"/>
                <w:color w:val="000000"/>
                <w:sz w:val="20"/>
                <w:szCs w:val="20"/>
              </w:rPr>
            </w:pPr>
          </w:p>
        </w:tc>
        <w:tc>
          <w:tcPr>
            <w:tcW w:w="1275" w:type="dxa"/>
            <w:vAlign w:val="center"/>
          </w:tcPr>
          <w:p w:rsidR="007F3960" w:rsidRDefault="007F3960" w:rsidP="005F73FD">
            <w:pPr>
              <w:widowControl w:val="0"/>
              <w:jc w:val="center"/>
              <w:rPr>
                <w:rFonts w:eastAsia="Calibri" w:cs="Times New Roman"/>
                <w:color w:val="000000"/>
                <w:sz w:val="20"/>
                <w:szCs w:val="20"/>
              </w:rPr>
            </w:pPr>
          </w:p>
        </w:tc>
      </w:tr>
      <w:tr w:rsidR="00397FAB" w:rsidTr="007F3960">
        <w:trPr>
          <w:trHeight w:val="282"/>
          <w:jc w:val="center"/>
        </w:trPr>
        <w:tc>
          <w:tcPr>
            <w:tcW w:w="1979" w:type="dxa"/>
            <w:gridSpan w:val="2"/>
          </w:tcPr>
          <w:p w:rsidR="00397FAB" w:rsidRDefault="00397FAB" w:rsidP="005F73FD">
            <w:pPr>
              <w:widowControl w:val="0"/>
              <w:jc w:val="right"/>
              <w:rPr>
                <w:rFonts w:eastAsia="Calibri" w:cs="Times New Roman"/>
                <w:color w:val="000000"/>
                <w:sz w:val="20"/>
                <w:szCs w:val="20"/>
              </w:rPr>
            </w:pPr>
          </w:p>
        </w:tc>
        <w:tc>
          <w:tcPr>
            <w:tcW w:w="6380" w:type="dxa"/>
            <w:gridSpan w:val="4"/>
          </w:tcPr>
          <w:p w:rsidR="00397FAB" w:rsidRDefault="00397FAB" w:rsidP="00397FAB">
            <w:pPr>
              <w:widowControl w:val="0"/>
              <w:jc w:val="right"/>
              <w:rPr>
                <w:rFonts w:eastAsia="Calibri" w:cs="Times New Roman"/>
                <w:color w:val="000000"/>
                <w:sz w:val="20"/>
                <w:szCs w:val="20"/>
              </w:rPr>
            </w:pPr>
            <w:r>
              <w:rPr>
                <w:rFonts w:eastAsia="Calibri" w:cs="Times New Roman"/>
                <w:color w:val="000000"/>
                <w:sz w:val="20"/>
                <w:szCs w:val="20"/>
              </w:rPr>
              <w:t>ИТОГО:</w:t>
            </w:r>
          </w:p>
        </w:tc>
        <w:tc>
          <w:tcPr>
            <w:tcW w:w="1275" w:type="dxa"/>
          </w:tcPr>
          <w:p w:rsidR="00397FAB" w:rsidRDefault="00397FAB" w:rsidP="005F73FD">
            <w:pPr>
              <w:widowControl w:val="0"/>
              <w:jc w:val="right"/>
              <w:rPr>
                <w:rFonts w:eastAsia="Calibri" w:cs="Times New Roman"/>
                <w:color w:val="000000"/>
                <w:sz w:val="20"/>
                <w:szCs w:val="20"/>
              </w:rPr>
            </w:pPr>
          </w:p>
        </w:tc>
      </w:tr>
    </w:tbl>
    <w:p w:rsidR="001331D5" w:rsidRDefault="008646DF" w:rsidP="005F73FD">
      <w:pPr>
        <w:ind w:right="-365"/>
      </w:pPr>
      <w:r>
        <w:rPr>
          <w:color w:val="000000"/>
          <w:sz w:val="21"/>
          <w:szCs w:val="21"/>
        </w:rPr>
        <w:t xml:space="preserve">Итого сумма /прописью/: </w:t>
      </w:r>
      <w:r>
        <w:rPr>
          <w:bCs/>
          <w:color w:val="000000"/>
          <w:sz w:val="21"/>
          <w:szCs w:val="21"/>
        </w:rPr>
        <w:t xml:space="preserve">________________ </w:t>
      </w:r>
      <w:r>
        <w:rPr>
          <w:bCs/>
          <w:sz w:val="21"/>
          <w:szCs w:val="21"/>
        </w:rPr>
        <w:t>(__________________) руб. ___ коп.</w:t>
      </w:r>
    </w:p>
    <w:p w:rsidR="001331D5" w:rsidRDefault="001331D5" w:rsidP="005F73FD">
      <w:pPr>
        <w:widowControl w:val="0"/>
        <w:ind w:firstLine="720"/>
        <w:jc w:val="center"/>
        <w:rPr>
          <w:color w:val="000000"/>
          <w:sz w:val="20"/>
          <w:szCs w:val="20"/>
        </w:rPr>
      </w:pPr>
    </w:p>
    <w:p w:rsidR="001331D5" w:rsidRDefault="008646DF" w:rsidP="005F73FD">
      <w:pPr>
        <w:ind w:left="360"/>
        <w:jc w:val="both"/>
        <w:rPr>
          <w:b/>
          <w:bCs/>
          <w:color w:val="000000"/>
          <w:sz w:val="20"/>
          <w:szCs w:val="20"/>
        </w:rPr>
      </w:pPr>
      <w:r>
        <w:rPr>
          <w:b/>
          <w:bCs/>
          <w:color w:val="000000"/>
          <w:sz w:val="20"/>
          <w:szCs w:val="20"/>
        </w:rPr>
        <w:t>Заказчик</w:t>
      </w:r>
    </w:p>
    <w:p w:rsidR="001331D5" w:rsidRDefault="001331D5" w:rsidP="005F73FD">
      <w:pPr>
        <w:ind w:left="360"/>
        <w:jc w:val="both"/>
        <w:rPr>
          <w:b/>
          <w:bCs/>
          <w:color w:val="000000"/>
          <w:sz w:val="20"/>
          <w:szCs w:val="20"/>
        </w:rPr>
      </w:pPr>
    </w:p>
    <w:p w:rsidR="001331D5" w:rsidRDefault="008646DF" w:rsidP="005F73FD">
      <w:pPr>
        <w:ind w:firstLine="360"/>
        <w:jc w:val="both"/>
        <w:rPr>
          <w:color w:val="000000"/>
          <w:sz w:val="20"/>
          <w:szCs w:val="20"/>
        </w:rPr>
      </w:pPr>
      <w:r>
        <w:rPr>
          <w:color w:val="000000"/>
          <w:sz w:val="21"/>
          <w:szCs w:val="21"/>
        </w:rPr>
        <w:t>________________</w:t>
      </w:r>
      <w:r>
        <w:rPr>
          <w:bCs/>
          <w:color w:val="000000"/>
          <w:sz w:val="20"/>
          <w:szCs w:val="20"/>
        </w:rPr>
        <w:t xml:space="preserve">        ___________________  </w:t>
      </w:r>
      <w:r>
        <w:rPr>
          <w:bCs/>
          <w:color w:val="000000"/>
          <w:sz w:val="20"/>
          <w:szCs w:val="20"/>
        </w:rPr>
        <w:tab/>
      </w:r>
      <w:r>
        <w:rPr>
          <w:bCs/>
          <w:color w:val="000000"/>
          <w:sz w:val="21"/>
          <w:szCs w:val="21"/>
        </w:rPr>
        <w:t>______________</w:t>
      </w:r>
    </w:p>
    <w:p w:rsidR="001331D5" w:rsidRDefault="008646DF" w:rsidP="005F73FD">
      <w:pPr>
        <w:ind w:left="3196"/>
        <w:jc w:val="both"/>
        <w:rPr>
          <w:color w:val="000000"/>
          <w:sz w:val="20"/>
          <w:szCs w:val="20"/>
        </w:rPr>
      </w:pPr>
      <w:r>
        <w:rPr>
          <w:bCs/>
          <w:color w:val="000000"/>
          <w:sz w:val="20"/>
          <w:szCs w:val="20"/>
        </w:rPr>
        <w:t xml:space="preserve"> М.П.</w:t>
      </w:r>
    </w:p>
    <w:p w:rsidR="001331D5" w:rsidRDefault="001331D5" w:rsidP="005F73FD">
      <w:pPr>
        <w:ind w:left="360"/>
        <w:jc w:val="both"/>
        <w:rPr>
          <w:b/>
          <w:bCs/>
          <w:color w:val="000000"/>
          <w:sz w:val="20"/>
          <w:szCs w:val="20"/>
        </w:rPr>
      </w:pPr>
    </w:p>
    <w:p w:rsidR="001331D5" w:rsidRDefault="008646DF" w:rsidP="005F73FD">
      <w:pPr>
        <w:ind w:left="360"/>
        <w:jc w:val="both"/>
        <w:rPr>
          <w:rFonts w:cs="Times New Roman"/>
          <w:b/>
          <w:bCs/>
          <w:color w:val="000000"/>
          <w:sz w:val="20"/>
          <w:szCs w:val="20"/>
        </w:rPr>
      </w:pPr>
      <w:r>
        <w:rPr>
          <w:b/>
          <w:bCs/>
          <w:color w:val="000000"/>
          <w:sz w:val="20"/>
          <w:szCs w:val="20"/>
        </w:rPr>
        <w:t>Исполнитель</w:t>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r>
      <w:r>
        <w:rPr>
          <w:rFonts w:cs="Times New Roman"/>
          <w:b/>
          <w:bCs/>
          <w:color w:val="000000"/>
          <w:sz w:val="20"/>
          <w:szCs w:val="20"/>
        </w:rPr>
        <w:tab/>
      </w:r>
    </w:p>
    <w:p w:rsidR="001331D5" w:rsidRDefault="008646DF" w:rsidP="005F73FD">
      <w:pPr>
        <w:ind w:firstLine="360"/>
        <w:jc w:val="both"/>
        <w:rPr>
          <w:color w:val="000000"/>
          <w:sz w:val="20"/>
          <w:szCs w:val="20"/>
        </w:rPr>
      </w:pPr>
      <w:r>
        <w:rPr>
          <w:color w:val="000000"/>
          <w:sz w:val="21"/>
          <w:szCs w:val="21"/>
        </w:rPr>
        <w:t>________________</w:t>
      </w:r>
      <w:r>
        <w:rPr>
          <w:bCs/>
          <w:color w:val="000000"/>
          <w:sz w:val="20"/>
          <w:szCs w:val="20"/>
        </w:rPr>
        <w:t xml:space="preserve">        ___________________  </w:t>
      </w:r>
      <w:r>
        <w:rPr>
          <w:bCs/>
          <w:color w:val="000000"/>
          <w:sz w:val="20"/>
          <w:szCs w:val="20"/>
        </w:rPr>
        <w:tab/>
      </w:r>
      <w:r>
        <w:rPr>
          <w:bCs/>
          <w:color w:val="000000"/>
          <w:sz w:val="21"/>
          <w:szCs w:val="21"/>
        </w:rPr>
        <w:t>______________</w:t>
      </w:r>
    </w:p>
    <w:p w:rsidR="001331D5" w:rsidRDefault="008646DF" w:rsidP="005F73FD">
      <w:pPr>
        <w:ind w:left="3196"/>
        <w:jc w:val="both"/>
        <w:rPr>
          <w:color w:val="000000"/>
          <w:sz w:val="20"/>
          <w:szCs w:val="20"/>
        </w:rPr>
      </w:pPr>
      <w:r>
        <w:rPr>
          <w:bCs/>
          <w:color w:val="000000"/>
          <w:sz w:val="20"/>
          <w:szCs w:val="20"/>
        </w:rPr>
        <w:t xml:space="preserve"> М.П.</w:t>
      </w:r>
      <w:permEnd w:id="1110537745"/>
    </w:p>
    <w:sectPr w:rsidR="001331D5" w:rsidSect="005250BB">
      <w:pgSz w:w="11906" w:h="16838"/>
      <w:pgMar w:top="1134" w:right="709" w:bottom="992" w:left="1701"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D160AD"/>
    <w:multiLevelType w:val="hybridMultilevel"/>
    <w:tmpl w:val="2564C9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09"/>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1D5"/>
    <w:rsid w:val="00001FF7"/>
    <w:rsid w:val="0004606E"/>
    <w:rsid w:val="00085749"/>
    <w:rsid w:val="000E483D"/>
    <w:rsid w:val="000F2473"/>
    <w:rsid w:val="001331D5"/>
    <w:rsid w:val="00224491"/>
    <w:rsid w:val="00261813"/>
    <w:rsid w:val="00357AB8"/>
    <w:rsid w:val="00397FAB"/>
    <w:rsid w:val="003D0880"/>
    <w:rsid w:val="00402681"/>
    <w:rsid w:val="00483AD6"/>
    <w:rsid w:val="005250BB"/>
    <w:rsid w:val="005C6194"/>
    <w:rsid w:val="005D492E"/>
    <w:rsid w:val="005F73FD"/>
    <w:rsid w:val="00695421"/>
    <w:rsid w:val="0071000B"/>
    <w:rsid w:val="007617B8"/>
    <w:rsid w:val="007F3960"/>
    <w:rsid w:val="0083708B"/>
    <w:rsid w:val="008646DF"/>
    <w:rsid w:val="00904CB2"/>
    <w:rsid w:val="009B6AD6"/>
    <w:rsid w:val="009C2DEC"/>
    <w:rsid w:val="00A06DC1"/>
    <w:rsid w:val="00BE360A"/>
    <w:rsid w:val="00CD233A"/>
    <w:rsid w:val="00CD2385"/>
    <w:rsid w:val="00D418DA"/>
    <w:rsid w:val="00D835D6"/>
    <w:rsid w:val="00E03450"/>
    <w:rsid w:val="00E36735"/>
    <w:rsid w:val="00ED4E20"/>
    <w:rsid w:val="00F352EA"/>
    <w:rsid w:val="00F6045E"/>
    <w:rsid w:val="00FA1A22"/>
    <w:rsid w:val="00FF2C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C45B28-615D-4277-9E1B-C378A8B3E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ahoma" w:hAnsi="Times New Roman" w:cs="Droid Sans Devanagari"/>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pPr>
      <w:suppressAutoHyphens w:val="0"/>
      <w:spacing w:before="100" w:beforeAutospacing="1" w:after="100" w:afterAutospacing="1"/>
      <w:outlineLvl w:val="2"/>
    </w:pPr>
    <w:rPr>
      <w:rFonts w:eastAsia="Times New Roman" w:cs="Times New Roman"/>
      <w:b/>
      <w:bCs/>
      <w:kern w:val="0"/>
      <w:sz w:val="27"/>
      <w:szCs w:val="27"/>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Pr>
      <w:color w:val="000080"/>
      <w:u w:val="single"/>
    </w:rPr>
  </w:style>
  <w:style w:type="character" w:customStyle="1" w:styleId="controls-scrollcontent">
    <w:name w:val="controls-scroll__content"/>
    <w:qFormat/>
  </w:style>
  <w:style w:type="character" w:customStyle="1" w:styleId="a3">
    <w:name w:val="Верхний колонтитул Знак"/>
    <w:basedOn w:val="a0"/>
    <w:uiPriority w:val="99"/>
    <w:semiHidden/>
    <w:qFormat/>
    <w:rPr>
      <w:rFonts w:cs="Mangal"/>
      <w:szCs w:val="21"/>
    </w:rPr>
  </w:style>
  <w:style w:type="character" w:customStyle="1" w:styleId="a4">
    <w:name w:val="Нижний колонтитул Знак"/>
    <w:basedOn w:val="a0"/>
    <w:uiPriority w:val="99"/>
    <w:semiHidden/>
    <w:qFormat/>
    <w:rPr>
      <w:rFonts w:cs="Mangal"/>
      <w:szCs w:val="21"/>
    </w:rPr>
  </w:style>
  <w:style w:type="paragraph" w:customStyle="1" w:styleId="1">
    <w:name w:val="Заголовок1"/>
    <w:basedOn w:val="a"/>
    <w:next w:val="a5"/>
    <w:qFormat/>
    <w:pPr>
      <w:keepNext/>
      <w:spacing w:before="240" w:after="120"/>
    </w:pPr>
    <w:rPr>
      <w:rFonts w:ascii="Arial" w:hAnsi="Arial"/>
      <w:sz w:val="28"/>
      <w:szCs w:val="28"/>
    </w:rPr>
  </w:style>
  <w:style w:type="paragraph" w:styleId="a5">
    <w:name w:val="Body Text"/>
    <w:basedOn w:val="a"/>
    <w:pPr>
      <w:spacing w:after="140" w:line="276" w:lineRule="auto"/>
    </w:pPr>
  </w:style>
  <w:style w:type="paragraph" w:styleId="a6">
    <w:name w:val="List"/>
    <w:basedOn w:val="a5"/>
  </w:style>
  <w:style w:type="paragraph" w:customStyle="1" w:styleId="10">
    <w:name w:val="Название объекта1"/>
    <w:basedOn w:val="a"/>
    <w:qFormat/>
    <w:pPr>
      <w:suppressLineNumbers/>
      <w:spacing w:before="120" w:after="120"/>
    </w:pPr>
    <w:rPr>
      <w:i/>
      <w:iCs/>
    </w:rPr>
  </w:style>
  <w:style w:type="paragraph" w:styleId="a7">
    <w:name w:val="index heading"/>
    <w:basedOn w:val="a"/>
    <w:qFormat/>
    <w:pPr>
      <w:suppressLineNumbers/>
    </w:pPr>
  </w:style>
  <w:style w:type="paragraph" w:customStyle="1" w:styleId="ConsNonformat">
    <w:name w:val="ConsNonformat"/>
    <w:qFormat/>
    <w:pPr>
      <w:widowControl w:val="0"/>
    </w:pPr>
    <w:rPr>
      <w:rFonts w:ascii="Courier New" w:eastAsia="Times New Roman" w:hAnsi="Courier New" w:cs="Courier New"/>
      <w:sz w:val="18"/>
      <w:szCs w:val="18"/>
      <w:lang w:bidi="ar-SA"/>
    </w:rPr>
  </w:style>
  <w:style w:type="paragraph" w:styleId="a8">
    <w:name w:val="No Spacing"/>
    <w:qFormat/>
    <w:rPr>
      <w:rFonts w:ascii="Calibri" w:eastAsia="Calibri" w:hAnsi="Calibri" w:cs="Times New Roman"/>
      <w:sz w:val="22"/>
      <w:szCs w:val="22"/>
      <w:lang w:bidi="ar-SA"/>
    </w:rPr>
  </w:style>
  <w:style w:type="paragraph" w:customStyle="1" w:styleId="a9">
    <w:name w:val="Содержимое таблицы"/>
    <w:basedOn w:val="a"/>
    <w:qFormat/>
    <w:pPr>
      <w:widowControl w:val="0"/>
      <w:suppressLineNumbers/>
    </w:pPr>
  </w:style>
  <w:style w:type="paragraph" w:customStyle="1" w:styleId="aa">
    <w:name w:val="Заголовок таблицы"/>
    <w:basedOn w:val="a9"/>
    <w:qFormat/>
    <w:pPr>
      <w:jc w:val="center"/>
    </w:pPr>
    <w:rPr>
      <w:b/>
      <w:bCs/>
    </w:rPr>
  </w:style>
  <w:style w:type="paragraph" w:customStyle="1" w:styleId="ab">
    <w:name w:val="Верхний и нижний колонтитулы"/>
    <w:basedOn w:val="a"/>
    <w:qFormat/>
  </w:style>
  <w:style w:type="paragraph" w:customStyle="1" w:styleId="11">
    <w:name w:val="Верхний колонтитул1"/>
    <w:basedOn w:val="a"/>
    <w:uiPriority w:val="99"/>
    <w:semiHidden/>
    <w:unhideWhenUsed/>
    <w:pPr>
      <w:tabs>
        <w:tab w:val="center" w:pos="4677"/>
        <w:tab w:val="right" w:pos="9355"/>
      </w:tabs>
    </w:pPr>
    <w:rPr>
      <w:rFonts w:cs="Mangal"/>
      <w:szCs w:val="21"/>
    </w:rPr>
  </w:style>
  <w:style w:type="paragraph" w:customStyle="1" w:styleId="12">
    <w:name w:val="Нижний колонтитул1"/>
    <w:basedOn w:val="a"/>
    <w:uiPriority w:val="99"/>
    <w:semiHidden/>
    <w:unhideWhenUsed/>
    <w:pPr>
      <w:tabs>
        <w:tab w:val="center" w:pos="4677"/>
        <w:tab w:val="right" w:pos="9355"/>
      </w:tabs>
    </w:pPr>
    <w:rPr>
      <w:rFonts w:cs="Mangal"/>
      <w:szCs w:val="21"/>
    </w:rPr>
  </w:style>
  <w:style w:type="character" w:customStyle="1" w:styleId="30">
    <w:name w:val="Заголовок 3 Знак"/>
    <w:basedOn w:val="a0"/>
    <w:link w:val="3"/>
    <w:uiPriority w:val="9"/>
    <w:rPr>
      <w:rFonts w:eastAsia="Times New Roman" w:cs="Times New Roman"/>
      <w:b/>
      <w:bCs/>
      <w:kern w:val="0"/>
      <w:sz w:val="27"/>
      <w:szCs w:val="27"/>
      <w:lang w:eastAsia="ru-RU" w:bidi="ar-SA"/>
    </w:rPr>
  </w:style>
  <w:style w:type="paragraph" w:customStyle="1" w:styleId="text-secondary">
    <w:name w:val="text-secondary"/>
    <w:basedOn w:val="a"/>
    <w:pPr>
      <w:suppressAutoHyphens w:val="0"/>
      <w:spacing w:before="100" w:beforeAutospacing="1" w:after="100" w:afterAutospacing="1"/>
    </w:pPr>
    <w:rPr>
      <w:rFonts w:eastAsia="Times New Roman" w:cs="Times New Roman"/>
      <w:kern w:val="0"/>
      <w:lang w:eastAsia="ru-RU" w:bidi="ar-SA"/>
    </w:rPr>
  </w:style>
  <w:style w:type="paragraph" w:customStyle="1" w:styleId="text-base">
    <w:name w:val="text-base"/>
    <w:basedOn w:val="a"/>
    <w:pPr>
      <w:suppressAutoHyphens w:val="0"/>
      <w:spacing w:before="100" w:beforeAutospacing="1" w:after="100" w:afterAutospacing="1"/>
    </w:pPr>
    <w:rPr>
      <w:rFonts w:eastAsia="Times New Roman" w:cs="Times New Roman"/>
      <w:kern w:val="0"/>
      <w:lang w:eastAsia="ru-RU" w:bidi="ar-SA"/>
    </w:rPr>
  </w:style>
  <w:style w:type="paragraph" w:customStyle="1" w:styleId="ConsPlusNormal">
    <w:name w:val="ConsPlusNormal"/>
    <w:pPr>
      <w:suppressAutoHyphens w:val="0"/>
      <w:autoSpaceDE w:val="0"/>
      <w:autoSpaceDN w:val="0"/>
      <w:adjustRightInd w:val="0"/>
      <w:ind w:firstLine="720"/>
    </w:pPr>
    <w:rPr>
      <w:rFonts w:ascii="Arial" w:eastAsia="Times New Roman" w:hAnsi="Arial" w:cs="Arial"/>
      <w:kern w:val="0"/>
      <w:lang w:eastAsia="ru-RU" w:bidi="ar-SA"/>
    </w:rPr>
  </w:style>
  <w:style w:type="paragraph" w:styleId="ac">
    <w:name w:val="List Paragraph"/>
    <w:aliases w:val="ТЗ список,Bullet List,FooterText,numbered,Paragraphe de liste1,Bulletr List Paragraph,lp1,List Paragraph1,Список нумерованный цифры,Цветной список - Акцент 11"/>
    <w:basedOn w:val="a"/>
    <w:uiPriority w:val="34"/>
    <w:qFormat/>
    <w:pPr>
      <w:suppressAutoHyphens w:val="0"/>
      <w:spacing w:after="200" w:line="276" w:lineRule="auto"/>
      <w:ind w:left="720"/>
      <w:contextualSpacing/>
    </w:pPr>
    <w:rPr>
      <w:rFonts w:ascii="Calibri" w:eastAsia="Times New Roman" w:hAnsi="Calibri" w:cs="Times New Roman"/>
      <w:kern w:val="0"/>
      <w:sz w:val="22"/>
      <w:szCs w:val="22"/>
      <w:lang w:eastAsia="ru-RU" w:bidi="ar-SA"/>
    </w:rPr>
  </w:style>
  <w:style w:type="paragraph" w:customStyle="1" w:styleId="ConsNormal">
    <w:name w:val="ConsNormal"/>
    <w:qFormat/>
    <w:pPr>
      <w:widowControl w:val="0"/>
      <w:ind w:firstLine="720"/>
    </w:pPr>
    <w:rPr>
      <w:rFonts w:ascii="Arial" w:eastAsia="Times New Roman" w:hAnsi="Arial" w:cs="Arial"/>
      <w:kern w:val="0"/>
      <w:sz w:val="18"/>
      <w:szCs w:val="18"/>
      <w:lang w:eastAsia="ru-RU" w:bidi="ar-SA"/>
    </w:rPr>
  </w:style>
  <w:style w:type="paragraph" w:styleId="ad">
    <w:name w:val="Balloon Text"/>
    <w:basedOn w:val="a"/>
    <w:link w:val="ae"/>
    <w:uiPriority w:val="99"/>
    <w:semiHidden/>
    <w:unhideWhenUsed/>
    <w:rPr>
      <w:rFonts w:ascii="Segoe UI" w:hAnsi="Segoe UI" w:cs="Mangal"/>
      <w:sz w:val="18"/>
      <w:szCs w:val="16"/>
    </w:rPr>
  </w:style>
  <w:style w:type="character" w:customStyle="1" w:styleId="ae">
    <w:name w:val="Текст выноски Знак"/>
    <w:basedOn w:val="a0"/>
    <w:link w:val="ad"/>
    <w:uiPriority w:val="99"/>
    <w:semiHidden/>
    <w:rPr>
      <w:rFonts w:ascii="Segoe UI" w:hAnsi="Segoe UI" w:cs="Mangal"/>
      <w:sz w:val="18"/>
      <w:szCs w:val="16"/>
    </w:rPr>
  </w:style>
  <w:style w:type="character" w:styleId="af">
    <w:name w:val="Hyperlink"/>
    <w:basedOn w:val="a0"/>
    <w:uiPriority w:val="99"/>
    <w:unhideWhenUsed/>
    <w:rPr>
      <w:color w:val="0000FF" w:themeColor="hyperlink"/>
      <w:u w:val="single"/>
    </w:rPr>
  </w:style>
  <w:style w:type="character" w:customStyle="1" w:styleId="UnresolvedMention">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94301">
      <w:bodyDiv w:val="1"/>
      <w:marLeft w:val="0"/>
      <w:marRight w:val="0"/>
      <w:marTop w:val="0"/>
      <w:marBottom w:val="0"/>
      <w:divBdr>
        <w:top w:val="none" w:sz="0" w:space="0" w:color="auto"/>
        <w:left w:val="none" w:sz="0" w:space="0" w:color="auto"/>
        <w:bottom w:val="none" w:sz="0" w:space="0" w:color="auto"/>
        <w:right w:val="none" w:sz="0" w:space="0" w:color="auto"/>
      </w:divBdr>
    </w:div>
    <w:div w:id="824587842">
      <w:bodyDiv w:val="1"/>
      <w:marLeft w:val="0"/>
      <w:marRight w:val="0"/>
      <w:marTop w:val="0"/>
      <w:marBottom w:val="0"/>
      <w:divBdr>
        <w:top w:val="none" w:sz="0" w:space="0" w:color="auto"/>
        <w:left w:val="none" w:sz="0" w:space="0" w:color="auto"/>
        <w:bottom w:val="none" w:sz="0" w:space="0" w:color="auto"/>
        <w:right w:val="none" w:sz="0" w:space="0" w:color="auto"/>
      </w:divBdr>
      <w:divsChild>
        <w:div w:id="282156059">
          <w:marLeft w:val="0"/>
          <w:marRight w:val="0"/>
          <w:marTop w:val="0"/>
          <w:marBottom w:val="0"/>
          <w:divBdr>
            <w:top w:val="none" w:sz="0" w:space="0" w:color="auto"/>
            <w:left w:val="none" w:sz="0" w:space="0" w:color="auto"/>
            <w:bottom w:val="none" w:sz="0" w:space="0" w:color="auto"/>
            <w:right w:val="none" w:sz="0" w:space="0" w:color="auto"/>
          </w:divBdr>
        </w:div>
        <w:div w:id="1479572924">
          <w:marLeft w:val="0"/>
          <w:marRight w:val="0"/>
          <w:marTop w:val="0"/>
          <w:marBottom w:val="0"/>
          <w:divBdr>
            <w:top w:val="none" w:sz="0" w:space="0" w:color="auto"/>
            <w:left w:val="none" w:sz="0" w:space="0" w:color="auto"/>
            <w:bottom w:val="none" w:sz="0" w:space="0" w:color="auto"/>
            <w:right w:val="none" w:sz="0" w:space="0" w:color="auto"/>
          </w:divBdr>
          <w:divsChild>
            <w:div w:id="78336171">
              <w:marLeft w:val="0"/>
              <w:marRight w:val="0"/>
              <w:marTop w:val="0"/>
              <w:marBottom w:val="150"/>
              <w:divBdr>
                <w:top w:val="none" w:sz="0" w:space="0" w:color="auto"/>
                <w:left w:val="none" w:sz="0" w:space="0" w:color="auto"/>
                <w:bottom w:val="none" w:sz="0" w:space="0" w:color="auto"/>
                <w:right w:val="none" w:sz="0" w:space="0" w:color="auto"/>
              </w:divBdr>
            </w:div>
            <w:div w:id="109059109">
              <w:marLeft w:val="0"/>
              <w:marRight w:val="0"/>
              <w:marTop w:val="0"/>
              <w:marBottom w:val="150"/>
              <w:divBdr>
                <w:top w:val="none" w:sz="0" w:space="0" w:color="auto"/>
                <w:left w:val="none" w:sz="0" w:space="0" w:color="auto"/>
                <w:bottom w:val="none" w:sz="0" w:space="0" w:color="auto"/>
                <w:right w:val="none" w:sz="0" w:space="0" w:color="auto"/>
              </w:divBdr>
            </w:div>
            <w:div w:id="1027566189">
              <w:marLeft w:val="0"/>
              <w:marRight w:val="0"/>
              <w:marTop w:val="0"/>
              <w:marBottom w:val="150"/>
              <w:divBdr>
                <w:top w:val="none" w:sz="0" w:space="0" w:color="auto"/>
                <w:left w:val="none" w:sz="0" w:space="0" w:color="auto"/>
                <w:bottom w:val="none" w:sz="0" w:space="0" w:color="auto"/>
                <w:right w:val="none" w:sz="0" w:space="0" w:color="auto"/>
              </w:divBdr>
            </w:div>
            <w:div w:id="1259874882">
              <w:marLeft w:val="0"/>
              <w:marRight w:val="0"/>
              <w:marTop w:val="0"/>
              <w:marBottom w:val="150"/>
              <w:divBdr>
                <w:top w:val="none" w:sz="0" w:space="0" w:color="auto"/>
                <w:left w:val="none" w:sz="0" w:space="0" w:color="auto"/>
                <w:bottom w:val="none" w:sz="0" w:space="0" w:color="auto"/>
                <w:right w:val="none" w:sz="0" w:space="0" w:color="auto"/>
              </w:divBdr>
            </w:div>
            <w:div w:id="1309743766">
              <w:marLeft w:val="-225"/>
              <w:marRight w:val="-225"/>
              <w:marTop w:val="0"/>
              <w:marBottom w:val="150"/>
              <w:divBdr>
                <w:top w:val="none" w:sz="0" w:space="0" w:color="auto"/>
                <w:left w:val="none" w:sz="0" w:space="0" w:color="auto"/>
                <w:bottom w:val="none" w:sz="0" w:space="0" w:color="auto"/>
                <w:right w:val="none" w:sz="0" w:space="0" w:color="auto"/>
              </w:divBdr>
              <w:divsChild>
                <w:div w:id="46243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755314">
      <w:bodyDiv w:val="1"/>
      <w:marLeft w:val="0"/>
      <w:marRight w:val="0"/>
      <w:marTop w:val="0"/>
      <w:marBottom w:val="0"/>
      <w:divBdr>
        <w:top w:val="none" w:sz="0" w:space="0" w:color="auto"/>
        <w:left w:val="none" w:sz="0" w:space="0" w:color="auto"/>
        <w:bottom w:val="none" w:sz="0" w:space="0" w:color="auto"/>
        <w:right w:val="none" w:sz="0" w:space="0" w:color="auto"/>
      </w:divBdr>
    </w:div>
    <w:div w:id="1666469808">
      <w:bodyDiv w:val="1"/>
      <w:marLeft w:val="0"/>
      <w:marRight w:val="0"/>
      <w:marTop w:val="0"/>
      <w:marBottom w:val="0"/>
      <w:divBdr>
        <w:top w:val="none" w:sz="0" w:space="0" w:color="auto"/>
        <w:left w:val="none" w:sz="0" w:space="0" w:color="auto"/>
        <w:bottom w:val="none" w:sz="0" w:space="0" w:color="auto"/>
        <w:right w:val="none" w:sz="0" w:space="0" w:color="auto"/>
      </w:divBdr>
    </w:div>
    <w:div w:id="1742098859">
      <w:bodyDiv w:val="1"/>
      <w:marLeft w:val="0"/>
      <w:marRight w:val="0"/>
      <w:marTop w:val="0"/>
      <w:marBottom w:val="0"/>
      <w:divBdr>
        <w:top w:val="none" w:sz="0" w:space="0" w:color="auto"/>
        <w:left w:val="none" w:sz="0" w:space="0" w:color="auto"/>
        <w:bottom w:val="none" w:sz="0" w:space="0" w:color="auto"/>
        <w:right w:val="none" w:sz="0" w:space="0" w:color="auto"/>
      </w:divBdr>
    </w:div>
    <w:div w:id="1773088451">
      <w:bodyDiv w:val="1"/>
      <w:marLeft w:val="0"/>
      <w:marRight w:val="0"/>
      <w:marTop w:val="0"/>
      <w:marBottom w:val="0"/>
      <w:divBdr>
        <w:top w:val="none" w:sz="0" w:space="0" w:color="auto"/>
        <w:left w:val="none" w:sz="0" w:space="0" w:color="auto"/>
        <w:bottom w:val="none" w:sz="0" w:space="0" w:color="auto"/>
        <w:right w:val="none" w:sz="0" w:space="0" w:color="auto"/>
      </w:divBdr>
    </w:div>
    <w:div w:id="1779180768">
      <w:bodyDiv w:val="1"/>
      <w:marLeft w:val="0"/>
      <w:marRight w:val="0"/>
      <w:marTop w:val="0"/>
      <w:marBottom w:val="0"/>
      <w:divBdr>
        <w:top w:val="none" w:sz="0" w:space="0" w:color="auto"/>
        <w:left w:val="none" w:sz="0" w:space="0" w:color="auto"/>
        <w:bottom w:val="none" w:sz="0" w:space="0" w:color="auto"/>
        <w:right w:val="none" w:sz="0" w:space="0" w:color="auto"/>
      </w:divBdr>
      <w:divsChild>
        <w:div w:id="451630098">
          <w:marLeft w:val="0"/>
          <w:marRight w:val="0"/>
          <w:marTop w:val="0"/>
          <w:marBottom w:val="0"/>
          <w:divBdr>
            <w:top w:val="none" w:sz="0" w:space="0" w:color="auto"/>
            <w:left w:val="none" w:sz="0" w:space="0" w:color="auto"/>
            <w:bottom w:val="none" w:sz="0" w:space="0" w:color="auto"/>
            <w:right w:val="none" w:sz="0" w:space="0" w:color="auto"/>
          </w:divBdr>
          <w:divsChild>
            <w:div w:id="287591675">
              <w:marLeft w:val="0"/>
              <w:marRight w:val="0"/>
              <w:marTop w:val="0"/>
              <w:marBottom w:val="150"/>
              <w:divBdr>
                <w:top w:val="none" w:sz="0" w:space="0" w:color="auto"/>
                <w:left w:val="none" w:sz="0" w:space="0" w:color="auto"/>
                <w:bottom w:val="none" w:sz="0" w:space="0" w:color="auto"/>
                <w:right w:val="none" w:sz="0" w:space="0" w:color="auto"/>
              </w:divBdr>
            </w:div>
            <w:div w:id="1143081567">
              <w:marLeft w:val="0"/>
              <w:marRight w:val="0"/>
              <w:marTop w:val="0"/>
              <w:marBottom w:val="150"/>
              <w:divBdr>
                <w:top w:val="none" w:sz="0" w:space="0" w:color="auto"/>
                <w:left w:val="none" w:sz="0" w:space="0" w:color="auto"/>
                <w:bottom w:val="none" w:sz="0" w:space="0" w:color="auto"/>
                <w:right w:val="none" w:sz="0" w:space="0" w:color="auto"/>
              </w:divBdr>
            </w:div>
            <w:div w:id="1501389938">
              <w:marLeft w:val="0"/>
              <w:marRight w:val="0"/>
              <w:marTop w:val="0"/>
              <w:marBottom w:val="150"/>
              <w:divBdr>
                <w:top w:val="none" w:sz="0" w:space="0" w:color="auto"/>
                <w:left w:val="none" w:sz="0" w:space="0" w:color="auto"/>
                <w:bottom w:val="none" w:sz="0" w:space="0" w:color="auto"/>
                <w:right w:val="none" w:sz="0" w:space="0" w:color="auto"/>
              </w:divBdr>
            </w:div>
            <w:div w:id="1663309067">
              <w:marLeft w:val="-225"/>
              <w:marRight w:val="-225"/>
              <w:marTop w:val="0"/>
              <w:marBottom w:val="150"/>
              <w:divBdr>
                <w:top w:val="none" w:sz="0" w:space="0" w:color="auto"/>
                <w:left w:val="none" w:sz="0" w:space="0" w:color="auto"/>
                <w:bottom w:val="none" w:sz="0" w:space="0" w:color="auto"/>
                <w:right w:val="none" w:sz="0" w:space="0" w:color="auto"/>
              </w:divBdr>
              <w:divsChild>
                <w:div w:id="1964843413">
                  <w:marLeft w:val="0"/>
                  <w:marRight w:val="0"/>
                  <w:marTop w:val="0"/>
                  <w:marBottom w:val="0"/>
                  <w:divBdr>
                    <w:top w:val="none" w:sz="0" w:space="0" w:color="auto"/>
                    <w:left w:val="none" w:sz="0" w:space="0" w:color="auto"/>
                    <w:bottom w:val="none" w:sz="0" w:space="0" w:color="auto"/>
                    <w:right w:val="none" w:sz="0" w:space="0" w:color="auto"/>
                  </w:divBdr>
                </w:div>
              </w:divsChild>
            </w:div>
            <w:div w:id="1693064962">
              <w:marLeft w:val="0"/>
              <w:marRight w:val="0"/>
              <w:marTop w:val="0"/>
              <w:marBottom w:val="150"/>
              <w:divBdr>
                <w:top w:val="none" w:sz="0" w:space="0" w:color="auto"/>
                <w:left w:val="none" w:sz="0" w:space="0" w:color="auto"/>
                <w:bottom w:val="none" w:sz="0" w:space="0" w:color="auto"/>
                <w:right w:val="none" w:sz="0" w:space="0" w:color="auto"/>
              </w:divBdr>
            </w:div>
          </w:divsChild>
        </w:div>
        <w:div w:id="158186758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7</Pages>
  <Words>3953</Words>
  <Characters>22538</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Ilyutkina</dc:creator>
  <cp:keywords/>
  <dc:description/>
  <cp:lastModifiedBy>Сафронова Яна Романовна</cp:lastModifiedBy>
  <cp:revision>24</cp:revision>
  <cp:lastPrinted>2025-01-21T07:26:00Z</cp:lastPrinted>
  <dcterms:created xsi:type="dcterms:W3CDTF">2025-01-20T08:46:00Z</dcterms:created>
  <dcterms:modified xsi:type="dcterms:W3CDTF">2026-05-26T06:37:00Z</dcterms:modified>
  <dc:language>ru-RU</dc:language>
</cp:coreProperties>
</file>