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D0" w:rsidRDefault="00EA51D0" w:rsidP="00EA51D0">
      <w:pPr>
        <w:suppressAutoHyphens/>
        <w:spacing w:after="0"/>
        <w:ind w:left="284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Утверждаю</w:t>
      </w:r>
    </w:p>
    <w:p w:rsidR="00EA51D0" w:rsidRDefault="000D6958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proofErr w:type="spellStart"/>
      <w:r>
        <w:rPr>
          <w:rFonts w:ascii="Times New Roman" w:hAnsi="Times New Roman"/>
          <w:lang w:eastAsia="ar-SA"/>
        </w:rPr>
        <w:t>И.о</w:t>
      </w:r>
      <w:proofErr w:type="spellEnd"/>
      <w:r>
        <w:rPr>
          <w:rFonts w:ascii="Times New Roman" w:hAnsi="Times New Roman"/>
          <w:lang w:eastAsia="ar-SA"/>
        </w:rPr>
        <w:t>. начальника филиала</w:t>
      </w:r>
    </w:p>
    <w:p w:rsidR="00EA51D0" w:rsidRDefault="000D6958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____________ С.В. Зубков</w:t>
      </w:r>
    </w:p>
    <w:p w:rsidR="00EA51D0" w:rsidRDefault="00EA51D0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«_____» ___________ 202</w:t>
      </w:r>
      <w:r w:rsidRPr="00EA51D0">
        <w:rPr>
          <w:rFonts w:ascii="Times New Roman" w:hAnsi="Times New Roman"/>
          <w:lang w:eastAsia="ar-SA"/>
        </w:rPr>
        <w:t>6</w:t>
      </w:r>
      <w:r>
        <w:rPr>
          <w:rFonts w:ascii="Times New Roman" w:hAnsi="Times New Roman"/>
          <w:lang w:eastAsia="ar-SA"/>
        </w:rPr>
        <w:t xml:space="preserve"> г.</w:t>
      </w:r>
    </w:p>
    <w:p w:rsidR="00EA51D0" w:rsidRDefault="00EA51D0" w:rsidP="00EA51D0">
      <w:pPr>
        <w:suppressAutoHyphens/>
        <w:spacing w:after="0"/>
        <w:jc w:val="right"/>
        <w:rPr>
          <w:rFonts w:ascii="Times New Roman" w:hAnsi="Times New Roman"/>
          <w:lang w:eastAsia="ar-SA"/>
        </w:rPr>
      </w:pPr>
    </w:p>
    <w:p w:rsidR="00EA51D0" w:rsidRDefault="00EA51D0" w:rsidP="00EA51D0">
      <w:pPr>
        <w:spacing w:after="0"/>
        <w:jc w:val="center"/>
        <w:rPr>
          <w:rFonts w:ascii="Times New Roman" w:hAnsi="Times New Roman"/>
          <w:b/>
        </w:rPr>
      </w:pPr>
      <w:r w:rsidRPr="006A5F0E">
        <w:rPr>
          <w:rFonts w:ascii="Times New Roman" w:hAnsi="Times New Roman"/>
          <w:b/>
        </w:rPr>
        <w:t>ТЕХНИЧЕСКОЕ ЗАДАНИЕ</w:t>
      </w:r>
    </w:p>
    <w:p w:rsidR="00EA51D0" w:rsidRPr="00EA51D0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pacing w:after="60" w:line="240" w:lineRule="auto"/>
        <w:jc w:val="both"/>
        <w:rPr>
          <w:rFonts w:ascii="Times New Roman" w:eastAsia="Calibri" w:hAnsi="Times New Roman"/>
        </w:rPr>
      </w:pPr>
      <w:r w:rsidRPr="00AB32E5">
        <w:rPr>
          <w:rFonts w:ascii="Times New Roman" w:hAnsi="Times New Roman"/>
          <w:b/>
        </w:rPr>
        <w:t>Наименование объекта закупки</w:t>
      </w:r>
      <w:r w:rsidRPr="00AB32E5">
        <w:rPr>
          <w:rFonts w:ascii="Times New Roman" w:hAnsi="Times New Roman"/>
        </w:rPr>
        <w:t>:</w:t>
      </w:r>
      <w:r w:rsidRPr="0026094D">
        <w:t xml:space="preserve"> </w:t>
      </w:r>
      <w:r>
        <w:rPr>
          <w:rFonts w:ascii="Times New Roman" w:eastAsia="Calibri" w:hAnsi="Times New Roman"/>
        </w:rPr>
        <w:t>п</w:t>
      </w:r>
      <w:r w:rsidRPr="00AB32E5">
        <w:rPr>
          <w:rFonts w:ascii="Times New Roman" w:eastAsia="Calibri" w:hAnsi="Times New Roman"/>
        </w:rPr>
        <w:t xml:space="preserve">оставка </w:t>
      </w:r>
      <w:r w:rsidRPr="008E48CC">
        <w:rPr>
          <w:rFonts w:ascii="Times New Roman" w:hAnsi="Times New Roman"/>
          <w:bCs/>
          <w:sz w:val="24"/>
          <w:szCs w:val="24"/>
        </w:rPr>
        <w:t>средств индивидуальной защиты (СИЗ) – очки защитные открытые</w:t>
      </w:r>
    </w:p>
    <w:p w:rsidR="00EA51D0" w:rsidRPr="00AB32E5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napToGrid w:val="0"/>
        <w:spacing w:after="0" w:line="240" w:lineRule="auto"/>
        <w:ind w:left="567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AB32E5">
        <w:rPr>
          <w:rFonts w:ascii="Times New Roman" w:hAnsi="Times New Roman"/>
          <w:b/>
        </w:rPr>
        <w:t xml:space="preserve">Место выполнения работ: </w:t>
      </w:r>
      <w:r w:rsidRPr="00AB32E5">
        <w:rPr>
          <w:rFonts w:ascii="Times New Roman" w:hAnsi="Times New Roman"/>
        </w:rPr>
        <w:t>617760, Пермский край, г. Чайковский, проезд Шлюзовой, 9.</w:t>
      </w:r>
    </w:p>
    <w:p w:rsidR="00EA51D0" w:rsidRPr="008E48CC" w:rsidRDefault="00EA51D0" w:rsidP="00EA51D0">
      <w:pPr>
        <w:pStyle w:val="a3"/>
        <w:keepNext/>
        <w:keepLines/>
        <w:numPr>
          <w:ilvl w:val="0"/>
          <w:numId w:val="1"/>
        </w:numPr>
        <w:suppressAutoHyphens/>
        <w:spacing w:after="60" w:line="240" w:lineRule="auto"/>
        <w:jc w:val="both"/>
        <w:rPr>
          <w:rFonts w:ascii="Times New Roman" w:eastAsia="Calibri" w:hAnsi="Times New Roman"/>
        </w:rPr>
      </w:pPr>
      <w:r w:rsidRPr="0026094D"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 xml:space="preserve">Срок </w:t>
      </w:r>
      <w:r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>поставки товара</w:t>
      </w:r>
      <w:r w:rsidRPr="0026094D"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>:</w:t>
      </w:r>
      <w:r>
        <w:rPr>
          <w:rFonts w:ascii="Times New Roman" w:eastAsia="Arial Unicode MS" w:hAnsi="Times New Roman" w:cs="Arial Unicode MS"/>
          <w:b/>
          <w:iCs/>
          <w:color w:val="000000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iCs/>
          <w:color w:val="000000"/>
          <w:lang w:eastAsia="ru-RU"/>
        </w:rPr>
        <w:t>в течение 10</w:t>
      </w:r>
      <w:r w:rsidRPr="00492DDB">
        <w:rPr>
          <w:rFonts w:ascii="Times New Roman" w:eastAsia="Arial Unicode MS" w:hAnsi="Times New Roman" w:cs="Arial Unicode MS"/>
          <w:iCs/>
          <w:color w:val="000000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iCs/>
          <w:color w:val="000000"/>
          <w:lang w:eastAsia="ru-RU"/>
        </w:rPr>
        <w:t>рабочих</w:t>
      </w:r>
      <w:r w:rsidRPr="00492DDB">
        <w:rPr>
          <w:rFonts w:ascii="Times New Roman" w:eastAsia="Arial Unicode MS" w:hAnsi="Times New Roman" w:cs="Arial Unicode MS"/>
          <w:iCs/>
          <w:color w:val="000000"/>
          <w:lang w:eastAsia="ru-RU"/>
        </w:rPr>
        <w:t xml:space="preserve"> дней с даты заключения договора.    </w:t>
      </w:r>
    </w:p>
    <w:p w:rsidR="00EA51D0" w:rsidRDefault="00EA51D0" w:rsidP="00EA51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A51D0">
        <w:rPr>
          <w:rFonts w:ascii="Times New Roman" w:hAnsi="Times New Roman"/>
          <w:b/>
        </w:rPr>
        <w:t>Условия поставки товара</w:t>
      </w:r>
      <w:r w:rsidRPr="00EA51D0">
        <w:rPr>
          <w:rFonts w:ascii="Times New Roman" w:hAnsi="Times New Roman"/>
        </w:rPr>
        <w:t>: Поставка товара должна осуществляться на склад Заказчика по адресу: Пермский край г. Чайковский, проезд Шлюзовой, 9 силами и за счёт Поставщика.</w:t>
      </w:r>
    </w:p>
    <w:p w:rsidR="00EA51D0" w:rsidRPr="00EA51D0" w:rsidRDefault="00EA51D0" w:rsidP="00EA51D0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EA51D0">
        <w:rPr>
          <w:rFonts w:ascii="Times New Roman" w:hAnsi="Times New Roman"/>
          <w:b/>
        </w:rPr>
        <w:t xml:space="preserve">Общие требования к товару, требование к его качеству, потребительским свойствам: </w:t>
      </w:r>
      <w:r w:rsidRPr="00EA51D0">
        <w:rPr>
          <w:rFonts w:ascii="Times New Roman" w:hAnsi="Times New Roman"/>
        </w:rPr>
        <w:t>Качество товара должно соответствовать установленным     в Российской Федерации техническим регламентам. Продукт должен быть зарегистрирован в программе «Честный знак».</w:t>
      </w:r>
      <w:r w:rsidRPr="00EA51D0">
        <w:rPr>
          <w:rFonts w:ascii="Times New Roman" w:hAnsi="Times New Roman"/>
          <w:sz w:val="24"/>
          <w:szCs w:val="24"/>
        </w:rPr>
        <w:t xml:space="preserve">  Маркировка поставляемого Товара должна соответствовать требованиям стандартов, установленных действующим законодательством РФ, в том числе: ГОСТ 34757-2021 «Упаковка. Маркировка, указывающая на способ обращения с грузами».  Маркировка обуви специальной должна соответствовать требованиям стандартов, установленных действующим законодательством РФ, ГОСТ 7296-2025 «Обувь. Маркировка, упаковка, транспортирование и хранение», ГОСТ 12.4.103-2020 «Одежда специальная защитная, средства индивидуальной защиты ног и рук». Качество и комплектность Товара должны соответствовать настоящему к описанию предмета закупки, назначению Товара, требованиям, предъявляемым к техническим характеристикам Товара в стране производителя, а также действующим в РФ стандартам и техническим условиям. Качество товара должно соответствовать ГОСТам, ТУ, действующим на момент поставки, и подтверждаться надлежащим образом оформленными сопроводительными документами.</w:t>
      </w:r>
    </w:p>
    <w:p w:rsidR="00EA51D0" w:rsidRPr="00EA51D0" w:rsidRDefault="00EA51D0" w:rsidP="00EA51D0">
      <w:pPr>
        <w:pStyle w:val="a3"/>
        <w:numPr>
          <w:ilvl w:val="0"/>
          <w:numId w:val="1"/>
        </w:numPr>
      </w:pPr>
      <w:r w:rsidRPr="00EA51D0">
        <w:rPr>
          <w:rFonts w:ascii="Times New Roman" w:eastAsia="Arial Unicode MS" w:hAnsi="Times New Roman"/>
          <w:b/>
          <w:color w:val="000000"/>
          <w:lang w:eastAsia="ru-RU"/>
        </w:rPr>
        <w:t>Количество и характеристики поставляемого товара:</w:t>
      </w:r>
    </w:p>
    <w:p w:rsidR="00EA51D0" w:rsidRDefault="00EA51D0">
      <w:r w:rsidRPr="00F52044">
        <w:rPr>
          <w:rFonts w:ascii="Times New Roman" w:hAnsi="Times New Roman"/>
        </w:rPr>
        <w:t>.</w:t>
      </w:r>
    </w:p>
    <w:tbl>
      <w:tblPr>
        <w:tblpPr w:leftFromText="180" w:rightFromText="180" w:vertAnchor="text" w:horzAnchor="margin" w:tblpXSpec="right" w:tblpY="-568"/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688"/>
        <w:gridCol w:w="5501"/>
        <w:gridCol w:w="1366"/>
        <w:gridCol w:w="750"/>
      </w:tblGrid>
      <w:tr w:rsidR="00EA51D0" w:rsidRPr="00F753EF" w:rsidTr="000D6958">
        <w:trPr>
          <w:trHeight w:val="964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A51D0" w:rsidRPr="00F753EF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>ОПИСАНИЕ ОБЪЕКТА ЗАКУКИ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br/>
              <w:t>на поставку спецодежды</w:t>
            </w:r>
            <w:r w:rsidRPr="00B865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средств индивидуальной защиты (СИЗ)</w:t>
            </w:r>
            <w:r>
              <w:rPr>
                <w:b/>
                <w:bCs/>
              </w:rPr>
              <w:t xml:space="preserve"> 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 xml:space="preserve">для нужд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«ЧРГСС</w:t>
            </w:r>
            <w:r w:rsidRPr="00F753E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A51D0" w:rsidRPr="00ED7C6E" w:rsidTr="000D6958">
        <w:trPr>
          <w:trHeight w:val="752"/>
        </w:trPr>
        <w:tc>
          <w:tcPr>
            <w:tcW w:w="30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1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774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D7C6E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689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78" w:type="pct"/>
            <w:shd w:val="clear" w:color="auto" w:fill="auto"/>
          </w:tcPr>
          <w:p w:rsidR="00EA51D0" w:rsidRPr="00ED7C6E" w:rsidRDefault="00EA51D0" w:rsidP="00EA51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</w:tr>
      <w:tr w:rsidR="00EA51D0" w:rsidRPr="00ED7C6E" w:rsidTr="000D6958">
        <w:trPr>
          <w:trHeight w:val="2546"/>
        </w:trPr>
        <w:tc>
          <w:tcPr>
            <w:tcW w:w="30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pct"/>
            <w:shd w:val="clear" w:color="auto" w:fill="auto"/>
          </w:tcPr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rFonts w:ascii="Times New Roman" w:hAnsi="Times New Roman"/>
                <w:b/>
                <w:bCs/>
                <w:color w:val="101010"/>
                <w:shd w:val="clear" w:color="auto" w:fill="FFFFFF"/>
              </w:rPr>
            </w:pPr>
            <w:r w:rsidRPr="005122E4">
              <w:rPr>
                <w:rStyle w:val="tipsy-tooltip"/>
                <w:rFonts w:ascii="Times New Roman" w:hAnsi="Times New Roman"/>
                <w:b/>
                <w:bCs/>
                <w:color w:val="101010"/>
                <w:shd w:val="clear" w:color="auto" w:fill="FFFFFF"/>
              </w:rPr>
              <w:t>Очки защитные открытые</w:t>
            </w: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rFonts w:ascii="Times New Roman" w:hAnsi="Times New Roman"/>
                <w:bCs/>
                <w:color w:val="101010"/>
                <w:shd w:val="clear" w:color="auto" w:fill="FFFFFF"/>
              </w:rPr>
            </w:pP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Style w:val="tipsy-tooltip"/>
                <w:bCs/>
                <w:color w:val="101010"/>
                <w:shd w:val="clear" w:color="auto" w:fill="FFFFFF"/>
              </w:rPr>
            </w:pPr>
          </w:p>
          <w:p w:rsidR="00EA51D0" w:rsidRPr="005122E4" w:rsidRDefault="00EA51D0" w:rsidP="001463F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774" w:type="pct"/>
            <w:shd w:val="clear" w:color="auto" w:fill="auto"/>
          </w:tcPr>
          <w:p w:rsidR="00EA51D0" w:rsidRPr="005122E4" w:rsidRDefault="00EA51D0" w:rsidP="001463F7">
            <w:pPr>
              <w:pStyle w:val="a3"/>
              <w:shd w:val="clear" w:color="auto" w:fill="FFFFFF"/>
              <w:tabs>
                <w:tab w:val="left" w:pos="226"/>
                <w:tab w:val="left" w:pos="283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Материал защитного стекла: поликарбонат. Оптический класс: 1. С покрытием от запотевания. Цвет защитного стекла-светофильтра бесцветный (2-1,2). Вид </w:t>
            </w:r>
            <w:proofErr w:type="spellStart"/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>носоупора</w:t>
            </w:r>
            <w:proofErr w:type="spellEnd"/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: литой. Увеличенная защита сверху и с боков от механического повреждения. Возможность использования с корригирующими очками.  Диапазон рабочих температур: -5°C +55°C. </w:t>
            </w:r>
            <w:r w:rsidRPr="005122E4">
              <w:rPr>
                <w:rFonts w:ascii="Times New Roman" w:hAnsi="Times New Roman"/>
                <w:color w:val="111111"/>
                <w:sz w:val="20"/>
                <w:szCs w:val="20"/>
              </w:rPr>
              <w:br/>
            </w:r>
            <w:r w:rsidRPr="005122E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89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ind w:left="-207" w:right="-250" w:firstLine="20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378" w:type="pct"/>
            <w:shd w:val="clear" w:color="auto" w:fill="auto"/>
          </w:tcPr>
          <w:p w:rsidR="00EA51D0" w:rsidRPr="00ED7C6E" w:rsidRDefault="00EA51D0" w:rsidP="001463F7">
            <w:pPr>
              <w:spacing w:after="0" w:line="240" w:lineRule="auto"/>
              <w:ind w:left="-207" w:right="-108" w:firstLine="2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</w:tbl>
    <w:p w:rsidR="007E4BF6" w:rsidRPr="000D6958" w:rsidRDefault="00EA51D0">
      <w:pPr>
        <w:rPr>
          <w:rFonts w:ascii="Times New Roman" w:hAnsi="Times New Roman" w:cs="Times New Roman"/>
        </w:rPr>
      </w:pPr>
      <w:r w:rsidRPr="000D6958">
        <w:rPr>
          <w:rFonts w:ascii="Times New Roman" w:hAnsi="Times New Roman" w:cs="Times New Roman"/>
        </w:rPr>
        <w:t xml:space="preserve">Специалист по охране труда                                                                                         </w:t>
      </w:r>
      <w:r w:rsidR="000D6958">
        <w:rPr>
          <w:rFonts w:ascii="Times New Roman" w:hAnsi="Times New Roman" w:cs="Times New Roman"/>
        </w:rPr>
        <w:t xml:space="preserve">                  </w:t>
      </w:r>
      <w:r w:rsidRPr="000D6958">
        <w:rPr>
          <w:rFonts w:ascii="Times New Roman" w:hAnsi="Times New Roman" w:cs="Times New Roman"/>
        </w:rPr>
        <w:t>Семенова Е.В.</w:t>
      </w:r>
    </w:p>
    <w:sectPr w:rsidR="007E4BF6" w:rsidRPr="000D6958" w:rsidSect="00EA51D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40F13"/>
    <w:multiLevelType w:val="hybridMultilevel"/>
    <w:tmpl w:val="0D747F70"/>
    <w:lvl w:ilvl="0" w:tplc="8A22CCE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F2"/>
    <w:rsid w:val="000D6958"/>
    <w:rsid w:val="007E4BF6"/>
    <w:rsid w:val="00C33BF2"/>
    <w:rsid w:val="00EA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409CD-DE21-4931-A19A-CB37EB91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1D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tipsy-tooltip">
    <w:name w:val="tipsy-tooltip"/>
    <w:basedOn w:val="a0"/>
    <w:rsid w:val="00EA5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Zakupki</cp:lastModifiedBy>
  <cp:revision>2</cp:revision>
  <dcterms:created xsi:type="dcterms:W3CDTF">2026-07-27T09:19:00Z</dcterms:created>
  <dcterms:modified xsi:type="dcterms:W3CDTF">2026-07-27T09:32:00Z</dcterms:modified>
</cp:coreProperties>
</file>