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10" w:rsidRDefault="00113410">
      <w:pPr>
        <w:pStyle w:val="normal"/>
        <w:tabs>
          <w:tab w:val="left" w:pos="3619"/>
        </w:tabs>
        <w:spacing w:before="2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 № ____</w:t>
      </w:r>
    </w:p>
    <w:p w:rsidR="00113410" w:rsidRDefault="00113410">
      <w:pPr>
        <w:pStyle w:val="normal"/>
        <w:tabs>
          <w:tab w:val="left" w:pos="3619"/>
        </w:tabs>
        <w:spacing w:before="2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оказание услуг</w:t>
      </w:r>
    </w:p>
    <w:p w:rsidR="00113410" w:rsidRDefault="00113410">
      <w:pPr>
        <w:pStyle w:val="normal"/>
        <w:tabs>
          <w:tab w:val="left" w:pos="3619"/>
        </w:tabs>
        <w:spacing w:before="2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Чугуевка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                              «</w:t>
      </w:r>
      <w:r>
        <w:rPr>
          <w:color w:val="000000"/>
          <w:sz w:val="24"/>
          <w:szCs w:val="24"/>
          <w:u w:val="single"/>
        </w:rPr>
        <w:t xml:space="preserve">          </w:t>
      </w:r>
      <w:r>
        <w:rPr>
          <w:color w:val="000000"/>
          <w:sz w:val="24"/>
          <w:szCs w:val="24"/>
        </w:rPr>
        <w:t xml:space="preserve">»______________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г.</w:t>
      </w:r>
    </w:p>
    <w:p w:rsidR="00113410" w:rsidRDefault="00113410">
      <w:pPr>
        <w:pStyle w:val="normal"/>
        <w:jc w:val="right"/>
        <w:rPr>
          <w:color w:val="000000"/>
          <w:sz w:val="24"/>
          <w:szCs w:val="24"/>
        </w:rPr>
      </w:pPr>
    </w:p>
    <w:p w:rsidR="00113410" w:rsidRPr="00797E87" w:rsidRDefault="00113410" w:rsidP="00797E87">
      <w:pPr>
        <w:pStyle w:val="normal"/>
        <w:widowControl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ФКУ ИК-31 ГУФСИН России по Приморскому краю именуемое </w:t>
      </w:r>
      <w:r>
        <w:rPr>
          <w:color w:val="000000"/>
          <w:sz w:val="24"/>
          <w:szCs w:val="24"/>
        </w:rPr>
        <w:br/>
        <w:t xml:space="preserve">в дальнейшем «Заказчик», в лице начальника подполковника внутренней службы </w:t>
      </w:r>
      <w:r>
        <w:rPr>
          <w:color w:val="000000"/>
          <w:sz w:val="24"/>
          <w:szCs w:val="24"/>
        </w:rPr>
        <w:br/>
        <w:t xml:space="preserve">Бойко Игоря Александровича, действующего на основании Устава, с одной стороны, </w:t>
      </w:r>
      <w:r>
        <w:rPr>
          <w:color w:val="000000"/>
          <w:sz w:val="24"/>
          <w:szCs w:val="24"/>
        </w:rPr>
        <w:br/>
        <w:t xml:space="preserve">и </w:t>
      </w:r>
      <w:r>
        <w:rPr>
          <w:rStyle w:val="FontStyle13"/>
          <w:rFonts w:ascii="Times New Roman" w:hAnsi="Times New Roman"/>
          <w:sz w:val="24"/>
          <w:szCs w:val="24"/>
        </w:rPr>
        <w:t>____________________</w:t>
      </w:r>
      <w:r>
        <w:rPr>
          <w:sz w:val="24"/>
          <w:szCs w:val="24"/>
        </w:rPr>
        <w:t>, именуемым</w:t>
      </w:r>
      <w:r w:rsidRPr="001F635F">
        <w:rPr>
          <w:sz w:val="24"/>
          <w:szCs w:val="24"/>
        </w:rPr>
        <w:t xml:space="preserve"> в дальнейшем «Исполнитель», в лице </w:t>
      </w:r>
      <w:r>
        <w:rPr>
          <w:bCs/>
          <w:sz w:val="24"/>
          <w:szCs w:val="24"/>
        </w:rPr>
        <w:t>______________</w:t>
      </w:r>
      <w:r w:rsidRPr="001F635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действующего </w:t>
      </w:r>
      <w:r w:rsidRPr="001F635F">
        <w:rPr>
          <w:bCs/>
          <w:sz w:val="24"/>
          <w:szCs w:val="24"/>
        </w:rPr>
        <w:t xml:space="preserve">на основании </w:t>
      </w:r>
      <w:r>
        <w:rPr>
          <w:bCs/>
          <w:sz w:val="24"/>
          <w:szCs w:val="24"/>
        </w:rPr>
        <w:t>______________________________</w:t>
      </w:r>
      <w:r>
        <w:rPr>
          <w:sz w:val="24"/>
        </w:rPr>
        <w:t xml:space="preserve">, </w:t>
      </w:r>
      <w:r>
        <w:rPr>
          <w:color w:val="000000"/>
          <w:sz w:val="24"/>
          <w:szCs w:val="24"/>
        </w:rPr>
        <w:t>с другой стороны, в соответствии с п.4. ч.1 ст.93 Федерального закона от 05.04.2013 № 44-ФЗ «О контрактной системе в сфере закупок</w:t>
      </w:r>
      <w:proofErr w:type="gramEnd"/>
      <w:r>
        <w:rPr>
          <w:color w:val="000000"/>
          <w:sz w:val="24"/>
          <w:szCs w:val="24"/>
        </w:rPr>
        <w:t xml:space="preserve">  товаров, работ, услуг для обеспечения государственных и муниципальных нужд», заключили настоящий договор о нижеследующем: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ind w:firstLine="708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«Заказчик» поручает, а «Исполнитель» принимает на себя обязанность по проведению лабораторных диагностических исследований биологического материала от служебных собак, принадлежащих «Заказчику», согласно спецификации договора, прейскуранта цен, и в срок указанный в спецификации.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Договор распространяет свое действие на </w:t>
      </w:r>
      <w:proofErr w:type="gramStart"/>
      <w:r>
        <w:rPr>
          <w:color w:val="000000"/>
          <w:sz w:val="24"/>
          <w:szCs w:val="24"/>
        </w:rPr>
        <w:t>отношения, возникшие с момента подписания                      и действует</w:t>
      </w:r>
      <w:proofErr w:type="gramEnd"/>
      <w:r>
        <w:rPr>
          <w:color w:val="000000"/>
          <w:sz w:val="24"/>
          <w:szCs w:val="24"/>
        </w:rPr>
        <w:t xml:space="preserve"> до 2</w:t>
      </w:r>
      <w:r w:rsidR="003918EB" w:rsidRPr="003918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ноября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года.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2. Обязанности сторон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«Исполнитель» обязан: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 Иметь разрешительную документацию необходимую для выполнения услуг по данному договору в соответствии с действующим законодательством РФ.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2.1.2. Оказать услуги с надлежащим качеством, в полном объеме и в срок, указанный </w:t>
      </w:r>
      <w:r>
        <w:rPr>
          <w:color w:val="000000"/>
          <w:sz w:val="24"/>
          <w:szCs w:val="24"/>
        </w:rPr>
        <w:br/>
        <w:t>в главе 1 настоящего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2.1.3. Безвозмездно исправить по требованию «Заказчика» все выявленные недостатки, </w:t>
      </w:r>
      <w:r>
        <w:rPr>
          <w:color w:val="000000"/>
          <w:sz w:val="24"/>
          <w:szCs w:val="24"/>
        </w:rPr>
        <w:br/>
        <w:t>если в процессе оказания услуг исполнитель допустил отступление от условий договора, ухудшивших качество работы,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3-х дней.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2.1.4. «Исполнитель» обязан в любое время предоставить представителя по требованию «Заказчика».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2.1.5. Представить по запросу «Заказчика» информацию о ходе исполнения обязательств                          по настоящему договору в течение 5 календарных дней с момента получения запроса.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2.1.6. В случае нарушения  условий договора  в сроках и качестве выполняемой услуги «Исполнитель» обязан возместить убытки в порядке и на условиях, предусмотренных настоящим договором.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«Исполнитель» вправе: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Требовать оплату за  оказанную услугу в соответствии с условиями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Требовать уплату пеней, а также возмещения ущерба предусмотренного  условиями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«Заказчик» обязан: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2.3.1. Оплачивать оказанные услуги «Исполнителю» согласно предоставляемой документации: </w:t>
      </w:r>
      <w:r>
        <w:rPr>
          <w:sz w:val="24"/>
          <w:szCs w:val="24"/>
        </w:rPr>
        <w:t>универсального передаточного документа (УПД)</w:t>
      </w:r>
      <w:r w:rsidRPr="0057769E"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счета и акта выполненных работ (акта оказанных услуг).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2.3.2. «Заказчик» осуществляет контроль над проведением лабораторных диагностических исследований биологического материала от служебных собак, согласно спецификации договора.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2.3.3. Оформить окончание работ приемным актом.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2.3.4. Передать «Исполнителю» заверенный и утвержденный гербовой печатью подписанный приемный акт, либо мотивированный отказ от его подписания.</w:t>
      </w:r>
    </w:p>
    <w:p w:rsidR="00113410" w:rsidRDefault="00113410">
      <w:pPr>
        <w:pStyle w:val="normal"/>
        <w:widowControl w:val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2.3.5. Выполнять иные обязательства, предусмотренные законодательством Российской Федерации и Договором.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«Заказчик» имеет право: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2.4.1. Определять лиц участвующих в контроле над проведением лабораторных диагностических </w:t>
      </w:r>
      <w:r>
        <w:rPr>
          <w:color w:val="000000"/>
          <w:sz w:val="24"/>
          <w:szCs w:val="24"/>
        </w:rPr>
        <w:lastRenderedPageBreak/>
        <w:t xml:space="preserve">исследований биологического материала от служебных собак, согласно спецификации договора.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2.4.2. Отказаться от  исполнения договора, потребовать возмещения убытков с «Исполнителя»                    в случае нарушения условий Договора о сроках оказания услуг, качества предоставляемых услуг.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2.4.3. Взыскивать пеню, штраф, требовать возмещение убытков в соответствии с  условиями настоящего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2.4.4. Направлять сведения в уполномоченный орган на осуществление  контроля и включения недобросовестных «Исполнителей».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2.4.5. Контролировать сроки и условия оказания услуги.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2.4.6. Вести претензионную работу.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2.4.7. Запрашивать у «Исполнителя» информацию о ходе и состоянии исполнения обязательств                                        по настоящему Договору.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2.4.8. Создавать приемочную комиссию по приемке работ.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2.4.9. «Заказчик» вправе принять решение об одностороннем отказе от исполнения договора                       по основаниям, предусмотренным ГК РФ для одностороннего отказа.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2.4.10. Своими силами или с привлечением экспертов, либо экспертных организаций проводить экспертизу данной услуги, для проверки его соответствия условиям   договора   (данное условие включается с учетом требований 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>. 4 ст. 94 Федерального закона от 05.04.2013 № 44-ФЗ                        «О контрактной системе в сфере закупок товаров, работ, услуг для обеспечения государственных и муниципальных нужд»).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2.4.11. Привлекать экспертов, экспертные организации к проведению экспертизы данной услуги (данное условие включается с учетом требований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 xml:space="preserve">. 4 ст. 94 Федерального закона от 05.04.2013 </w:t>
      </w:r>
      <w:r>
        <w:rPr>
          <w:color w:val="000000"/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нужд»).</w:t>
      </w:r>
    </w:p>
    <w:p w:rsidR="00113410" w:rsidRDefault="00113410">
      <w:pPr>
        <w:pStyle w:val="normal"/>
        <w:widowControl w:val="0"/>
        <w:jc w:val="both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Цена и порядок расчета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Сумма договора составляет 2</w:t>
      </w:r>
      <w:r w:rsidRPr="000F7AC1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 xml:space="preserve"> 000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(двадцать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тысяч</w:t>
      </w:r>
      <w:r>
        <w:rPr>
          <w:b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рублей 00 копеек, </w:t>
      </w:r>
      <w:r>
        <w:rPr>
          <w:b/>
          <w:color w:val="000000"/>
          <w:sz w:val="24"/>
          <w:szCs w:val="24"/>
        </w:rPr>
        <w:br/>
        <w:t>в том числе НДС ______________</w:t>
      </w:r>
      <w:r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включает в себя все обязательные платежи, взимаемые </w:t>
      </w:r>
      <w:r>
        <w:rPr>
          <w:color w:val="000000"/>
          <w:sz w:val="24"/>
          <w:szCs w:val="24"/>
        </w:rPr>
        <w:br/>
        <w:t xml:space="preserve">с «Исполнителя» в связи с исполнением обязательств по данному договору. Оплата </w:t>
      </w:r>
      <w:r>
        <w:rPr>
          <w:color w:val="000000"/>
          <w:sz w:val="24"/>
          <w:szCs w:val="24"/>
        </w:rPr>
        <w:br/>
        <w:t>по договору осуществляется  в рублях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Цена договора является твердой, определяется на весь срок исполнения договора и не может изменяться в ходе его исполнения, за исключением случаев снижения цены договора                                 по соглашению Сторон, без </w:t>
      </w:r>
      <w:proofErr w:type="gramStart"/>
      <w:r>
        <w:rPr>
          <w:color w:val="000000"/>
          <w:sz w:val="24"/>
          <w:szCs w:val="24"/>
        </w:rPr>
        <w:t>изменения</w:t>
      </w:r>
      <w:proofErr w:type="gramEnd"/>
      <w:r>
        <w:rPr>
          <w:color w:val="000000"/>
          <w:sz w:val="24"/>
          <w:szCs w:val="24"/>
        </w:rPr>
        <w:t xml:space="preserve"> предусмотренного договором  количества, качества данной услуги и иных условий исполнения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Оплата услуг производится «Заказчиком» методом безналичного расчёта в течение 10 дней                  с момента передачи документов (</w:t>
      </w:r>
      <w:r>
        <w:rPr>
          <w:sz w:val="24"/>
          <w:szCs w:val="24"/>
        </w:rPr>
        <w:t>универсального передаточного документа (УПД)</w:t>
      </w:r>
      <w:r>
        <w:rPr>
          <w:color w:val="000000"/>
          <w:sz w:val="24"/>
          <w:szCs w:val="24"/>
        </w:rPr>
        <w:t xml:space="preserve">, счета и акта выполненных работ (оказанных услуг)), в форме платежных поручений путем перечисления  «Заказчиком»  выделенных из федерального бюджета денежных средств на расчетный счет </w:t>
      </w:r>
      <w:r>
        <w:rPr>
          <w:color w:val="000000"/>
          <w:sz w:val="24"/>
          <w:szCs w:val="24"/>
        </w:rPr>
        <w:br/>
        <w:t xml:space="preserve">«Исполнителя».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В случае изменения банковских реквизитов «Исполнитель» обязан в течение 1 (одного) рабочего дня в письменной форме сообщить об этом  «Заказчику»  с указанием новых.                                В противном случае все риски, связанные с перечислением «Заказчиком»  денежных средств                      по указанным реквизитам «Исполнителя» в договоре, несет «Исполнитель».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 «Заказчик» имеет право произвести полный или частичный отказ от оплаты расходов непредусмотренных в данном договоре.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 В случае неисполнения или ненадлежащего исполнения «Исполнителем» обязательств, предусмотренных договором, «Заказчик» вправе произвести оплату по договору за вычетом соответствующего размера неустойки (пени, штрафа).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Ответственность сторон</w:t>
      </w:r>
    </w:p>
    <w:p w:rsidR="00113410" w:rsidRPr="003476F2" w:rsidRDefault="00113410" w:rsidP="00F9708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476F2">
        <w:rPr>
          <w:sz w:val="24"/>
          <w:szCs w:val="24"/>
        </w:rPr>
        <w:t>.1. Стороны несут ответственность, в соответствии с действующим законодательством РФ,</w:t>
      </w:r>
      <w:r>
        <w:rPr>
          <w:sz w:val="24"/>
          <w:szCs w:val="24"/>
        </w:rPr>
        <w:br/>
      </w:r>
      <w:r w:rsidRPr="003476F2">
        <w:rPr>
          <w:sz w:val="24"/>
          <w:szCs w:val="24"/>
        </w:rPr>
        <w:t>за неисполнение или ненадлежащее исполнение</w:t>
      </w:r>
      <w:r>
        <w:rPr>
          <w:sz w:val="24"/>
          <w:szCs w:val="24"/>
        </w:rPr>
        <w:t xml:space="preserve"> обязательств, предусмотренных Д</w:t>
      </w:r>
      <w:r w:rsidRPr="003476F2">
        <w:rPr>
          <w:sz w:val="24"/>
          <w:szCs w:val="24"/>
        </w:rPr>
        <w:t>оговором.</w:t>
      </w:r>
    </w:p>
    <w:p w:rsidR="00113410" w:rsidRDefault="00113410" w:rsidP="00F97081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4.2. Сторона освобождается от уплаты неустойки (штрафа, пени), если докажет,                                   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Style w:val="apple-converted-space"/>
          <w:color w:val="000000"/>
        </w:rPr>
        <w:t> </w:t>
      </w:r>
    </w:p>
    <w:p w:rsidR="00113410" w:rsidRDefault="00113410" w:rsidP="00F97081">
      <w:pPr>
        <w:pStyle w:val="ab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color w:val="000000"/>
        </w:rPr>
        <w:t xml:space="preserve">4.3. В случае неисполнения или ненадлежащего исполнения обязательств, предусмотренных Договором, стороны несут отвественность в соотвествии с действующим законодательством РФ, при этом </w:t>
      </w:r>
      <w:r>
        <w:rPr>
          <w:rFonts w:ascii="Times New Roman" w:hAnsi="Times New Roman"/>
          <w:noProof/>
        </w:rPr>
        <w:t>виновная сторона обязана возместить другой строне причиненные в результате этого убытки.</w:t>
      </w:r>
    </w:p>
    <w:p w:rsidR="00113410" w:rsidRPr="003703D6" w:rsidRDefault="00113410" w:rsidP="00F97081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rStyle w:val="blk"/>
        </w:rPr>
        <w:t xml:space="preserve">4.4. За ненадлежащее исполнение «Заказчиком» обязательств, </w:t>
      </w:r>
      <w:r>
        <w:rPr>
          <w:color w:val="000000"/>
        </w:rPr>
        <w:t xml:space="preserve">за исключением просрочки исполнения обязательств, </w:t>
      </w:r>
      <w:r>
        <w:rPr>
          <w:rStyle w:val="blk"/>
        </w:rPr>
        <w:t xml:space="preserve">предусмотренных Договором, «Исполнитель» вправе потребовать уплату штрафа. Размер штрафа устанавливается Договором </w:t>
      </w:r>
      <w:r>
        <w:t xml:space="preserve">в виде фиксированной суммы, </w:t>
      </w:r>
      <w:r>
        <w:br/>
      </w:r>
      <w:r>
        <w:rPr>
          <w:rStyle w:val="blk"/>
        </w:rPr>
        <w:t xml:space="preserve">исходя из цены Договора, в размере </w:t>
      </w:r>
      <w:r w:rsidRPr="003703D6">
        <w:rPr>
          <w:rStyle w:val="blk"/>
        </w:rPr>
        <w:t>10%</w:t>
      </w:r>
      <w:r>
        <w:rPr>
          <w:rStyle w:val="blk"/>
        </w:rPr>
        <w:t xml:space="preserve"> от цены Договора. </w:t>
      </w:r>
    </w:p>
    <w:p w:rsidR="00113410" w:rsidRDefault="00113410" w:rsidP="00F97081">
      <w:pPr>
        <w:pStyle w:val="ConsPlusNormal0"/>
        <w:ind w:firstLine="0"/>
        <w:jc w:val="both"/>
        <w:rPr>
          <w:rStyle w:val="apple-converted-space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«Исполнителем» обязательств (в том числе гарантийного обязательства), предусмотренных Договором, а также в иных случаях неисполнения </w:t>
      </w:r>
      <w:r>
        <w:rPr>
          <w:rFonts w:ascii="Times New Roman" w:hAnsi="Times New Roman" w:cs="Times New Roman"/>
          <w:sz w:val="24"/>
          <w:szCs w:val="24"/>
        </w:rPr>
        <w:br/>
        <w:t>или ненадлежащего исполнения «Исполнителем» обязательств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предусмотренных договором, «</w:t>
      </w:r>
      <w:r>
        <w:rPr>
          <w:rFonts w:ascii="Times New Roman" w:hAnsi="Times New Roman" w:cs="Times New Roman"/>
          <w:sz w:val="24"/>
          <w:szCs w:val="24"/>
        </w:rPr>
        <w:t>Заказчик»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«Исполнителю»  требование об уплате пени.</w:t>
      </w:r>
      <w:proofErr w:type="gramEnd"/>
      <w:r>
        <w:rPr>
          <w:rStyle w:val="apple-converted-space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«Исполнителем» обязательства, предусмотренного Договором, начиная со дня, следующего после дня истечения установленного Договором срока исполнения обязательства, и ключевой ставки Центрального Банка 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уменьшенной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сумму, пропорциональную объему обязательств, предусмотренных Договором и фактически исполненных «Исполнителем». </w:t>
      </w:r>
      <w:r>
        <w:rPr>
          <w:rStyle w:val="apple-converted-space"/>
          <w:color w:val="000000"/>
          <w:sz w:val="24"/>
          <w:szCs w:val="24"/>
        </w:rPr>
        <w:t> </w:t>
      </w:r>
    </w:p>
    <w:p w:rsidR="00113410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Style w:val="apple-converted-space"/>
          <w:color w:val="000000"/>
        </w:rPr>
        <w:t xml:space="preserve">4.6. </w:t>
      </w:r>
      <w:r>
        <w:rPr>
          <w:rFonts w:ascii="Times New Roman" w:hAnsi="Times New Roman"/>
        </w:rPr>
        <w:t>Общая сумма начисленной неустойки (штрафов, пени) за неисполнение или ненадлежащее исполнение «Исполнителем» обязательств, предусмотренных Договором, не может превышать цену Договора.</w:t>
      </w:r>
    </w:p>
    <w:p w:rsidR="00113410" w:rsidRDefault="00113410" w:rsidP="00F97081">
      <w:pPr>
        <w:pStyle w:val="ab"/>
        <w:jc w:val="both"/>
        <w:rPr>
          <w:rStyle w:val="blk"/>
          <w:rFonts w:cs="Microsoft Sans Serif"/>
        </w:rPr>
      </w:pPr>
      <w:r>
        <w:rPr>
          <w:rFonts w:ascii="Times New Roman" w:hAnsi="Times New Roman"/>
        </w:rPr>
        <w:t>4.7. Общая сумма начисленной неустойки (штрафов, пени) за ненадлежащие исполнение «Заказчиком» обязательств, предусмотренных Договором, не может превышать цену Договора.</w:t>
      </w:r>
    </w:p>
    <w:p w:rsidR="00113410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Уплата неустойки (пени, штрафа) не освобождает сторону от исполнения обязательств</w:t>
      </w:r>
      <w:r>
        <w:rPr>
          <w:rFonts w:ascii="Times New Roman" w:hAnsi="Times New Roman"/>
        </w:rPr>
        <w:br/>
        <w:t>по Договору.</w:t>
      </w:r>
    </w:p>
    <w:p w:rsidR="00113410" w:rsidRPr="003A7535" w:rsidRDefault="00113410" w:rsidP="00F97081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За каждый факт неисполнения «Заказчиком» предусмотренных Договором, </w:t>
      </w:r>
      <w:r>
        <w:rPr>
          <w:rFonts w:ascii="Times New Roman" w:hAnsi="Times New Roman"/>
        </w:rPr>
        <w:br/>
        <w:t>за исключением просрочки исполнения обязательств, предусмотренных Договором, размер штрафа устанавливается в порядке,</w:t>
      </w:r>
      <w:r w:rsidRPr="00E02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установленном</w:t>
      </w:r>
      <w:r w:rsidRPr="00EB65B7">
        <w:rPr>
          <w:rFonts w:ascii="Times New Roman" w:hAnsi="Times New Roman"/>
        </w:rPr>
        <w:t xml:space="preserve"> </w:t>
      </w:r>
      <w:r w:rsidRPr="00EB65B7">
        <w:rPr>
          <w:rStyle w:val="blk"/>
        </w:rPr>
        <w:t xml:space="preserve"> постановлением Правительства Российской Федерации </w:t>
      </w:r>
      <w:r w:rsidRPr="00EB65B7">
        <w:rPr>
          <w:rFonts w:ascii="Times New Roman" w:hAnsi="Times New Roman"/>
          <w:bCs/>
        </w:rPr>
        <w:t>от 30.08.2017</w:t>
      </w:r>
      <w:r>
        <w:rPr>
          <w:rFonts w:ascii="Times New Roman" w:hAnsi="Times New Roman"/>
          <w:bCs/>
        </w:rPr>
        <w:t xml:space="preserve"> № 1042</w:t>
      </w:r>
      <w:r>
        <w:rPr>
          <w:rFonts w:ascii="Times New Roman" w:hAnsi="Times New Roman"/>
        </w:rPr>
        <w:t>.</w:t>
      </w:r>
    </w:p>
    <w:p w:rsidR="00113410" w:rsidRPr="00F97081" w:rsidRDefault="00113410" w:rsidP="00F97081">
      <w:pPr>
        <w:pStyle w:val="normal"/>
        <w:widowControl w:val="0"/>
        <w:jc w:val="both"/>
        <w:rPr>
          <w:color w:val="000000"/>
          <w:sz w:val="24"/>
          <w:szCs w:val="24"/>
        </w:rPr>
      </w:pPr>
      <w:r w:rsidRPr="00F97081">
        <w:rPr>
          <w:sz w:val="24"/>
          <w:szCs w:val="24"/>
        </w:rPr>
        <w:t>4.10. За каждый факт неисполнения или ненадлежащего исполнения «</w:t>
      </w:r>
      <w:r>
        <w:rPr>
          <w:sz w:val="24"/>
          <w:szCs w:val="24"/>
        </w:rPr>
        <w:t>Исполнителем</w:t>
      </w:r>
      <w:r w:rsidRPr="00F97081">
        <w:rPr>
          <w:sz w:val="24"/>
          <w:szCs w:val="24"/>
        </w:rPr>
        <w:t xml:space="preserve">» обязательства, предусмотренного Договором, которое не имеет стоимостного выражения, </w:t>
      </w:r>
      <w:r>
        <w:rPr>
          <w:sz w:val="24"/>
          <w:szCs w:val="24"/>
        </w:rPr>
        <w:br/>
      </w:r>
      <w:r w:rsidRPr="00F97081">
        <w:rPr>
          <w:sz w:val="24"/>
          <w:szCs w:val="24"/>
        </w:rPr>
        <w:t xml:space="preserve">размер штрафа устанавливается в порядке, установленном </w:t>
      </w:r>
      <w:r w:rsidRPr="00F97081">
        <w:rPr>
          <w:rStyle w:val="blk"/>
          <w:sz w:val="24"/>
          <w:szCs w:val="24"/>
        </w:rPr>
        <w:t xml:space="preserve"> постановлением Правительства Российской Федерации </w:t>
      </w:r>
      <w:r w:rsidRPr="00F97081">
        <w:rPr>
          <w:bCs/>
          <w:sz w:val="24"/>
          <w:szCs w:val="24"/>
        </w:rPr>
        <w:t>от 30.08.2017 № 1042</w:t>
      </w:r>
      <w:r w:rsidRPr="00F97081">
        <w:rPr>
          <w:sz w:val="24"/>
          <w:szCs w:val="24"/>
        </w:rPr>
        <w:t>.</w:t>
      </w:r>
    </w:p>
    <w:p w:rsidR="00113410" w:rsidRDefault="00113410">
      <w:pPr>
        <w:pStyle w:val="normal"/>
        <w:widowControl w:val="0"/>
        <w:jc w:val="both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Форс-мажорные условия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 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При наступлении обстоятельств непреодолимой силы Сторона должна без промедления,                       но не позднее 3 дней, известить о них другую Сторону в любой форме, </w:t>
      </w:r>
      <w:r>
        <w:rPr>
          <w:color w:val="000000"/>
          <w:sz w:val="24"/>
          <w:szCs w:val="24"/>
        </w:rPr>
        <w:br/>
        <w:t xml:space="preserve">предпочтительно –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 По прекращении указанных обстоятель</w:t>
      </w:r>
      <w:proofErr w:type="gramStart"/>
      <w:r>
        <w:rPr>
          <w:color w:val="000000"/>
          <w:sz w:val="24"/>
          <w:szCs w:val="24"/>
        </w:rPr>
        <w:t>ств Ст</w:t>
      </w:r>
      <w:proofErr w:type="gramEnd"/>
      <w:r>
        <w:rPr>
          <w:color w:val="000000"/>
          <w:sz w:val="24"/>
          <w:szCs w:val="24"/>
        </w:rPr>
        <w:t>орона должна без промедления, но не позднее             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 же должна возместить другой Стороне убытки, причиненные не извещением                                      или несвоевременным извещением.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5.5.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 В случае наступления форс-мажорных обстоятель</w:t>
      </w:r>
      <w:proofErr w:type="gramStart"/>
      <w:r>
        <w:rPr>
          <w:color w:val="000000"/>
          <w:sz w:val="24"/>
          <w:szCs w:val="24"/>
        </w:rPr>
        <w:t>ств ср</w:t>
      </w:r>
      <w:proofErr w:type="gramEnd"/>
      <w:r>
        <w:rPr>
          <w:color w:val="000000"/>
          <w:sz w:val="24"/>
          <w:szCs w:val="24"/>
        </w:rPr>
        <w:t>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 Если форс-мажорные обстоятельства и их последствия продолжают действовать более            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Pr="00FE767A" w:rsidRDefault="00113410" w:rsidP="00F97081">
      <w:pPr>
        <w:pStyle w:val="210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6. </w:t>
      </w:r>
      <w:r w:rsidRPr="00FE767A">
        <w:rPr>
          <w:noProof/>
          <w:sz w:val="24"/>
          <w:szCs w:val="24"/>
        </w:rPr>
        <w:t>Антикоррупционная оговорка</w:t>
      </w:r>
    </w:p>
    <w:p w:rsidR="00113410" w:rsidRPr="00FE767A" w:rsidRDefault="00113410" w:rsidP="00F97081">
      <w:pPr>
        <w:pStyle w:val="23"/>
        <w:tabs>
          <w:tab w:val="left" w:pos="426"/>
          <w:tab w:val="left" w:pos="1134"/>
          <w:tab w:val="left" w:pos="1276"/>
        </w:tabs>
        <w:jc w:val="both"/>
        <w:rPr>
          <w:noProof/>
        </w:rPr>
      </w:pPr>
      <w:r>
        <w:rPr>
          <w:noProof/>
        </w:rPr>
        <w:t>6.1.</w:t>
      </w:r>
      <w:r>
        <w:rPr>
          <w:noProof/>
        </w:rPr>
        <w:tab/>
      </w:r>
      <w:r w:rsidRPr="00FE767A">
        <w:rPr>
          <w:noProof/>
        </w:rPr>
        <w:t>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0"/>
        </w:tabs>
        <w:ind w:left="0" w:firstLine="0"/>
        <w:jc w:val="both"/>
      </w:pPr>
      <w:proofErr w:type="gramStart"/>
      <w:r w:rsidRPr="00FE767A">
        <w:t xml:space="preserve">При исполнении своих обязательств по настоящему </w:t>
      </w:r>
      <w:r>
        <w:t>Договору</w:t>
      </w:r>
      <w:r w:rsidRPr="00FE767A">
        <w:t xml:space="preserve"> Стороны, </w:t>
      </w:r>
      <w:r>
        <w:br/>
      </w:r>
      <w:r w:rsidRPr="00FE767A">
        <w:t xml:space="preserve">их </w:t>
      </w:r>
      <w:proofErr w:type="spellStart"/>
      <w:r w:rsidRPr="00FE767A">
        <w:t>аффилированные</w:t>
      </w:r>
      <w:proofErr w:type="spellEnd"/>
      <w:r w:rsidRPr="00FE767A">
        <w:t xml:space="preserve"> лица, работники или посредники не выплачивают, не предлагают выплатить </w:t>
      </w:r>
      <w:r>
        <w:br/>
      </w:r>
      <w:r w:rsidRPr="00FE767A"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>
        <w:br/>
      </w:r>
      <w:r w:rsidRPr="00FE767A">
        <w:t>какие-либо неправомерные преимущества или достичь неправомерных целей.</w:t>
      </w:r>
      <w:proofErr w:type="gramEnd"/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</w:pPr>
      <w:proofErr w:type="gramStart"/>
      <w:r w:rsidRPr="00FE767A">
        <w:t xml:space="preserve">При исполнении своих обязательств по настоящему </w:t>
      </w:r>
      <w:r>
        <w:t>Договору</w:t>
      </w:r>
      <w:r w:rsidRPr="00FE767A">
        <w:t xml:space="preserve"> Стороны, их </w:t>
      </w:r>
      <w:proofErr w:type="spellStart"/>
      <w:r w:rsidRPr="00FE767A">
        <w:t>аффилированные</w:t>
      </w:r>
      <w:proofErr w:type="spellEnd"/>
      <w:r w:rsidRPr="00FE767A">
        <w:t xml:space="preserve"> лица, работники или посредники не осуществляют действия, квалифицируемые применимым </w:t>
      </w:r>
      <w:r>
        <w:br/>
      </w:r>
      <w:r w:rsidRPr="00FE767A">
        <w:t xml:space="preserve">для целей настоящего </w:t>
      </w:r>
      <w:r>
        <w:t>Договора</w:t>
      </w:r>
      <w:r w:rsidRPr="00FE767A">
        <w:t xml:space="preserve"> законодательством как дача/получение взятки, коммерческий подкуп, либо как действия, нарушающие требования применимого законодательства </w:t>
      </w:r>
      <w:r>
        <w:br/>
      </w:r>
      <w:r w:rsidRPr="00FE767A">
        <w:t>и международных актов о противодействии легализации (отмыванию) доходов, полученных преступным путем.</w:t>
      </w:r>
      <w:proofErr w:type="gramEnd"/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0"/>
        <w:jc w:val="both"/>
      </w:pPr>
      <w:r w:rsidRPr="00FE767A"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>
        <w:t>Договору</w:t>
      </w:r>
      <w:r w:rsidRPr="00FE767A">
        <w:t xml:space="preserve"> до получения подтверждения, что нарушения не произошло или не произойдет. </w:t>
      </w:r>
      <w:r>
        <w:br/>
      </w:r>
      <w:r w:rsidRPr="00FE767A">
        <w:t xml:space="preserve">Это подтверждение должно быть направлено в течение десяти рабочих дней </w:t>
      </w:r>
      <w:proofErr w:type="gramStart"/>
      <w:r w:rsidRPr="00FE767A">
        <w:t>с даты направления</w:t>
      </w:r>
      <w:proofErr w:type="gramEnd"/>
      <w:r w:rsidRPr="00FE767A">
        <w:t xml:space="preserve"> письменного уведомления.</w:t>
      </w:r>
    </w:p>
    <w:p w:rsidR="00113410" w:rsidRPr="00FE767A" w:rsidRDefault="00113410" w:rsidP="00F97081">
      <w:pPr>
        <w:pStyle w:val="12"/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0"/>
        <w:jc w:val="both"/>
      </w:pPr>
      <w:proofErr w:type="gramStart"/>
      <w:r w:rsidRPr="00FE767A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</w:t>
      </w:r>
      <w:r>
        <w:br/>
      </w:r>
      <w:r w:rsidRPr="00FE767A">
        <w:t xml:space="preserve">его </w:t>
      </w:r>
      <w:proofErr w:type="spellStart"/>
      <w:r w:rsidRPr="00FE767A">
        <w:t>аффилированными</w:t>
      </w:r>
      <w:proofErr w:type="spellEnd"/>
      <w:r w:rsidRPr="00FE767A"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FE767A">
        <w:t xml:space="preserve"> доходов, полученных преступным путем.</w:t>
      </w:r>
    </w:p>
    <w:p w:rsidR="00113410" w:rsidRPr="004C415A" w:rsidRDefault="00113410" w:rsidP="00F97081">
      <w:pPr>
        <w:pStyle w:val="11"/>
        <w:numPr>
          <w:ilvl w:val="1"/>
          <w:numId w:val="3"/>
        </w:numPr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4C415A">
        <w:rPr>
          <w:rFonts w:ascii="Times New Roman" w:hAnsi="Times New Roman"/>
          <w:sz w:val="24"/>
          <w:szCs w:val="24"/>
        </w:rPr>
        <w:t xml:space="preserve">В случае подтверждения нарушения одной Стороной обязательств воздерживаться </w:t>
      </w:r>
      <w:r>
        <w:rPr>
          <w:rFonts w:ascii="Times New Roman" w:hAnsi="Times New Roman"/>
          <w:sz w:val="24"/>
          <w:szCs w:val="24"/>
        </w:rPr>
        <w:br/>
      </w:r>
      <w:r w:rsidRPr="004C415A">
        <w:rPr>
          <w:rFonts w:ascii="Times New Roman" w:hAnsi="Times New Roman"/>
          <w:sz w:val="24"/>
          <w:szCs w:val="24"/>
        </w:rPr>
        <w:t xml:space="preserve">от запрещенных в настоящем разделе </w:t>
      </w:r>
      <w:r>
        <w:rPr>
          <w:rFonts w:ascii="Times New Roman" w:hAnsi="Times New Roman"/>
          <w:sz w:val="24"/>
          <w:szCs w:val="24"/>
        </w:rPr>
        <w:t>Договора</w:t>
      </w:r>
      <w:r w:rsidRPr="004C415A">
        <w:rPr>
          <w:rFonts w:ascii="Times New Roman" w:hAnsi="Times New Roman"/>
          <w:sz w:val="24"/>
          <w:szCs w:val="24"/>
        </w:rPr>
        <w:t xml:space="preserve"> действий и/или неполучения другой Стороной </w:t>
      </w:r>
      <w:r>
        <w:rPr>
          <w:rFonts w:ascii="Times New Roman" w:hAnsi="Times New Roman"/>
          <w:sz w:val="24"/>
          <w:szCs w:val="24"/>
        </w:rPr>
        <w:br/>
      </w:r>
      <w:r w:rsidRPr="004C415A">
        <w:rPr>
          <w:rFonts w:ascii="Times New Roman" w:hAnsi="Times New Roman"/>
          <w:sz w:val="24"/>
          <w:szCs w:val="24"/>
        </w:rPr>
        <w:t xml:space="preserve">в установленный срок подтверждения, что нарушение не произошло или не произойдет, другая Сторона имеет право расторгнуть </w:t>
      </w:r>
      <w:r>
        <w:rPr>
          <w:rFonts w:ascii="Times New Roman" w:hAnsi="Times New Roman"/>
          <w:sz w:val="24"/>
          <w:szCs w:val="24"/>
        </w:rPr>
        <w:t>Договор</w:t>
      </w:r>
      <w:r w:rsidRPr="004C415A">
        <w:rPr>
          <w:rFonts w:ascii="Times New Roman" w:hAnsi="Times New Roman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4C415A">
        <w:rPr>
          <w:rFonts w:ascii="Times New Roman" w:hAnsi="Times New Roman"/>
          <w:sz w:val="24"/>
          <w:szCs w:val="24"/>
        </w:rPr>
        <w:t>был</w:t>
      </w:r>
      <w:proofErr w:type="gramEnd"/>
      <w:r w:rsidRPr="004C415A">
        <w:rPr>
          <w:rFonts w:ascii="Times New Roman" w:hAnsi="Times New Roman"/>
          <w:sz w:val="24"/>
          <w:szCs w:val="24"/>
        </w:rPr>
        <w:t xml:space="preserve"> расторгнут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Pr="004C415A">
        <w:rPr>
          <w:rFonts w:ascii="Times New Roman" w:hAnsi="Times New Roman"/>
          <w:sz w:val="24"/>
          <w:szCs w:val="24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 Гарантийные обязательства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7.1.«Исполнитель» гарантирует соответствие качества оказанных услуг требованиям законодательства Российской Федерации и условиям договора.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Гарантийный срок на данную услугу не устанавливается.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Порядок разрешения споров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Приморского края (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Владивосток) в порядке, предусмотренном законодательством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                    о своем решении другой Стороне путем направления ответа в письменной форме.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 «Заказчик» вправе заявлять «Исполнителю» претензии  по вопросам, связанным                                    с неисполнением (ненадлежащим исполнением) условий договора.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Изменение, расторжение договора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Договор может быть изменен в случаях, предусмотренных Гражданским кодексом Российской Федерации и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 Договор, может </w:t>
      </w:r>
      <w:proofErr w:type="gramStart"/>
      <w:r>
        <w:rPr>
          <w:color w:val="000000"/>
          <w:sz w:val="24"/>
          <w:szCs w:val="24"/>
        </w:rPr>
        <w:t>быть</w:t>
      </w:r>
      <w:proofErr w:type="gramEnd"/>
      <w:r>
        <w:rPr>
          <w:color w:val="000000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соглашению Сторон;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Федерации;</w:t>
      </w:r>
    </w:p>
    <w:p w:rsidR="00113410" w:rsidRDefault="00113410">
      <w:pPr>
        <w:pStyle w:val="normal"/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в связи с односторонним отказом стороны договора от исполнения договора                                 в соответствии с гражданским законодательством</w:t>
      </w:r>
      <w:proofErr w:type="gramEnd"/>
      <w:r>
        <w:rPr>
          <w:color w:val="000000"/>
          <w:sz w:val="24"/>
          <w:szCs w:val="24"/>
        </w:rPr>
        <w:t>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В случае расторжения договора по любым основаниям «Заказчик» обязан оплатить «Исполнителю» стоимость услуги надлежащего качества и соответствующего требованиям «Заказчика», фактически поставленного на момент расторжения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 Цена договора может быть снижена по соглашению Сторон без изменения предусмотренных договором количества и качества услуги и иных условий договора.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 Если в результате </w:t>
      </w:r>
      <w:proofErr w:type="gramStart"/>
      <w:r>
        <w:rPr>
          <w:color w:val="000000"/>
          <w:sz w:val="24"/>
          <w:szCs w:val="24"/>
        </w:rPr>
        <w:t>издания акта органа государственной власти Российской Федерации</w:t>
      </w:r>
      <w:proofErr w:type="gramEnd"/>
      <w:r>
        <w:rPr>
          <w:color w:val="000000"/>
          <w:sz w:val="24"/>
          <w:szCs w:val="24"/>
        </w:rPr>
        <w:t xml:space="preserve"> исполнение «Заказчиком» своих обязательств по договору становится невозможным полностью или частично, обязательство прекращается полностью или в соответствующей части.</w:t>
      </w:r>
    </w:p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Срок действия настоящего договора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 Настоящий договор вступает в силу с момента подписания</w:t>
      </w:r>
      <w:r>
        <w:rPr>
          <w:color w:val="FF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и действует до 15 декабря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г.,                          а в части осуществления оплаты и гарантийных обязательств – до их полного исполнения.</w:t>
      </w:r>
    </w:p>
    <w:p w:rsidR="00113410" w:rsidRPr="00296E9A" w:rsidRDefault="00113410">
      <w:pPr>
        <w:pStyle w:val="normal"/>
        <w:widowControl w:val="0"/>
        <w:jc w:val="center"/>
        <w:rPr>
          <w:b/>
          <w:color w:val="000000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Прочие условия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 В случае изменения юридического адреса, платёжных реквизитов банка, ликвидации, реорганизации, стороны обязаны сообщить об этом в течение 1 (одного) рабочего дня                       в  письменной форме.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11.3. При исполнении Договора не допускается перемена «Исполнителя», за исключением случаев, когда новый «Исполнитель» является правопреемником «Исполнителя» по таковому Договору вследствие реорганизации юридического лица в форме преобразования, слияния </w:t>
      </w:r>
      <w:r>
        <w:rPr>
          <w:color w:val="000000"/>
          <w:sz w:val="24"/>
          <w:szCs w:val="24"/>
        </w:rPr>
        <w:br/>
        <w:t xml:space="preserve">или присоединения. В случае перемены «Заказчика» по Договору его права и обязанности </w:t>
      </w:r>
      <w:r>
        <w:rPr>
          <w:color w:val="000000"/>
          <w:sz w:val="24"/>
          <w:szCs w:val="24"/>
        </w:rPr>
        <w:br/>
        <w:t>по таковому Договору переходят к новому «Заказчику» в том же объеме и на тех же условиях.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11.4. По факту исполнения взаимных обязательств по  Договору не позднее 10 рабочих дней после оплаты оказанной услуги «Заказчиком» Стороны составляют акт сверки взаиморасчетов                                 </w:t>
      </w:r>
      <w:r>
        <w:rPr>
          <w:color w:val="000000"/>
          <w:sz w:val="24"/>
          <w:szCs w:val="24"/>
        </w:rPr>
        <w:lastRenderedPageBreak/>
        <w:t>в произвольной форме, который подписывается уполномоченными представителями Сторон.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11.5. Во всем остальном, что не предусмотрено Договором, Стороны руководствуются законодательством Российской Федерации.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11.6. Приложения к Договору, являющиеся его неотъемлемой частью: 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спецификация.</w:t>
      </w: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Юридические адреса, банковские реквизиты сторон</w:t>
      </w: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«Заказчик»:</w:t>
      </w:r>
    </w:p>
    <w:p w:rsidR="00113410" w:rsidRDefault="00113410" w:rsidP="0033738F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казенное учреждение Исправительная колония № 31 ГУФСИН России                          по Приморскому краю (ФКУ ИК-31 ГУФСИН России по ПК)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692623, Приморский край, </w:t>
      </w:r>
      <w:proofErr w:type="spellStart"/>
      <w:r>
        <w:rPr>
          <w:color w:val="000000"/>
          <w:sz w:val="24"/>
          <w:szCs w:val="24"/>
        </w:rPr>
        <w:t>Чугуевский</w:t>
      </w:r>
      <w:proofErr w:type="spellEnd"/>
      <w:r>
        <w:rPr>
          <w:color w:val="000000"/>
          <w:sz w:val="24"/>
          <w:szCs w:val="24"/>
        </w:rPr>
        <w:t xml:space="preserve"> район, с</w:t>
      </w:r>
      <w:proofErr w:type="gramStart"/>
      <w:r>
        <w:rPr>
          <w:color w:val="000000"/>
          <w:sz w:val="24"/>
          <w:szCs w:val="24"/>
        </w:rPr>
        <w:t>.Ч</w:t>
      </w:r>
      <w:proofErr w:type="gramEnd"/>
      <w:r>
        <w:rPr>
          <w:color w:val="000000"/>
          <w:sz w:val="24"/>
          <w:szCs w:val="24"/>
        </w:rPr>
        <w:t>угуевка, ул. Дзержинского,1А,                                   ИНН 2534005496, КПП 253401001, БИК 010507002, л/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03201460830, ОКТМО 05555000,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Кор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40102810545370000012, Р/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03211643000000012000 Дальневосточн</w:t>
      </w:r>
      <w:r>
        <w:rPr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 ГУ Банка России // УФК по Приморскому  краю г. Владивосток.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И.А. Бойко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«Исполнитель»:</w:t>
      </w:r>
    </w:p>
    <w:p w:rsidR="00113410" w:rsidRDefault="00113410" w:rsidP="00B77648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0" w:rsidRDefault="00113410" w:rsidP="00B77648">
      <w:pPr>
        <w:jc w:val="right"/>
        <w:rPr>
          <w:color w:val="FF0000"/>
          <w:sz w:val="24"/>
          <w:szCs w:val="24"/>
        </w:rPr>
      </w:pPr>
    </w:p>
    <w:p w:rsidR="00113410" w:rsidRDefault="00113410" w:rsidP="00B77648">
      <w:pPr>
        <w:jc w:val="right"/>
        <w:rPr>
          <w:color w:val="FF0000"/>
          <w:sz w:val="24"/>
          <w:szCs w:val="24"/>
        </w:rPr>
      </w:pPr>
    </w:p>
    <w:p w:rsidR="00113410" w:rsidRPr="005B73D2" w:rsidRDefault="00113410" w:rsidP="00B77648">
      <w:pPr>
        <w:jc w:val="right"/>
        <w:rPr>
          <w:sz w:val="24"/>
          <w:szCs w:val="24"/>
        </w:rPr>
      </w:pPr>
      <w:r w:rsidRPr="0057769E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73D2">
        <w:rPr>
          <w:sz w:val="24"/>
          <w:szCs w:val="24"/>
        </w:rPr>
        <w:t>______________</w:t>
      </w:r>
      <w:r>
        <w:rPr>
          <w:sz w:val="24"/>
          <w:szCs w:val="24"/>
        </w:rPr>
        <w:t>ФИО</w:t>
      </w: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6"/>
          <w:szCs w:val="26"/>
        </w:rPr>
      </w:pPr>
    </w:p>
    <w:p w:rsidR="00113410" w:rsidRDefault="00113410">
      <w:pPr>
        <w:pStyle w:val="normal"/>
        <w:widowControl w:val="0"/>
        <w:rPr>
          <w:rFonts w:ascii="Helvetica Neue" w:hAnsi="Helvetica Neue" w:cs="Helvetica Neue"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3918EB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113410">
        <w:rPr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№</w:t>
      </w:r>
      <w:r>
        <w:rPr>
          <w:color w:val="000000"/>
          <w:sz w:val="24"/>
          <w:szCs w:val="24"/>
          <w:u w:val="single"/>
        </w:rPr>
        <w:t xml:space="preserve">          </w:t>
      </w: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    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u w:val="single"/>
        </w:rPr>
        <w:t xml:space="preserve">                          </w:t>
      </w:r>
      <w:r w:rsidR="003918EB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>г.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Спецификация</w:t>
      </w:r>
    </w:p>
    <w:p w:rsidR="00113410" w:rsidRDefault="00113410" w:rsidP="00760999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проведения лабораторных диагностических исследований биологического</w:t>
      </w:r>
      <w:r w:rsidR="00D60107">
        <w:rPr>
          <w:color w:val="000000"/>
          <w:sz w:val="24"/>
          <w:szCs w:val="24"/>
        </w:rPr>
        <w:t xml:space="preserve"> материала </w:t>
      </w:r>
      <w:r w:rsidR="00D60107">
        <w:rPr>
          <w:color w:val="000000"/>
          <w:sz w:val="24"/>
          <w:szCs w:val="24"/>
        </w:rPr>
        <w:br/>
        <w:t>от служебных собак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0"/>
        <w:gridCol w:w="1610"/>
        <w:gridCol w:w="1553"/>
        <w:gridCol w:w="1405"/>
        <w:gridCol w:w="1271"/>
        <w:gridCol w:w="1661"/>
      </w:tblGrid>
      <w:tr w:rsidR="00113410" w:rsidTr="00857A36">
        <w:trPr>
          <w:trHeight w:val="648"/>
        </w:trPr>
        <w:tc>
          <w:tcPr>
            <w:tcW w:w="2920" w:type="dxa"/>
          </w:tcPr>
          <w:p w:rsidR="00113410" w:rsidRPr="00857A36" w:rsidRDefault="00113410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1610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3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 xml:space="preserve">Количество услуг </w:t>
            </w:r>
          </w:p>
        </w:tc>
        <w:tc>
          <w:tcPr>
            <w:tcW w:w="1405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Цена за ед. услуги, руб.</w:t>
            </w:r>
          </w:p>
        </w:tc>
        <w:tc>
          <w:tcPr>
            <w:tcW w:w="1271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661" w:type="dxa"/>
          </w:tcPr>
          <w:p w:rsidR="00113410" w:rsidRPr="00857A36" w:rsidRDefault="00113410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885992" w:rsidTr="00857A36">
        <w:tc>
          <w:tcPr>
            <w:tcW w:w="2920" w:type="dxa"/>
          </w:tcPr>
          <w:p w:rsidR="00885992" w:rsidRPr="00327A08" w:rsidRDefault="00885992" w:rsidP="0029570F">
            <w:r w:rsidRPr="00327A08">
              <w:t xml:space="preserve">Биохимическое исследование </w:t>
            </w:r>
            <w:proofErr w:type="gramStart"/>
            <w:r w:rsidRPr="00327A08">
              <w:t>крови</w:t>
            </w:r>
            <w:proofErr w:type="gramEnd"/>
            <w:r w:rsidRPr="00327A08">
              <w:t xml:space="preserve"> но 18 показателям: </w:t>
            </w:r>
          </w:p>
          <w:p w:rsidR="00885992" w:rsidRPr="00327A08" w:rsidRDefault="00885992" w:rsidP="0029570F">
            <w:proofErr w:type="gramStart"/>
            <w:r w:rsidRPr="00327A08">
              <w:t xml:space="preserve">(АЛТ, альбумин, альбумин/глобулин соотношение, амилаза, АСТ, белок общий, билирубин общий, ГГТ, глюкоза, калий, кальций, </w:t>
            </w:r>
            <w:proofErr w:type="spellStart"/>
            <w:r w:rsidRPr="00327A08">
              <w:t>креатинин</w:t>
            </w:r>
            <w:proofErr w:type="spellEnd"/>
            <w:r w:rsidRPr="00327A08">
              <w:t xml:space="preserve">, мочевина, натрий, </w:t>
            </w:r>
            <w:proofErr w:type="spellStart"/>
            <w:r w:rsidRPr="00327A08">
              <w:t>триглицерид</w:t>
            </w:r>
            <w:proofErr w:type="spellEnd"/>
            <w:r w:rsidRPr="00327A08">
              <w:t>, фосфор, хлор, холестерин, ШФ)</w:t>
            </w:r>
            <w:proofErr w:type="gramEnd"/>
          </w:p>
        </w:tc>
        <w:tc>
          <w:tcPr>
            <w:tcW w:w="1610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857A36">
              <w:rPr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1553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885992" w:rsidRPr="00857A36" w:rsidRDefault="00885992" w:rsidP="00857A36">
            <w:pPr>
              <w:pStyle w:val="normal"/>
              <w:widowControl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5992" w:rsidRPr="00857A36" w:rsidRDefault="00885992" w:rsidP="003918EB">
            <w:pPr>
              <w:pStyle w:val="normal"/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57A36">
              <w:rPr>
                <w:color w:val="000000"/>
                <w:sz w:val="24"/>
                <w:szCs w:val="24"/>
              </w:rPr>
              <w:t>До 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857A36">
              <w:rPr>
                <w:color w:val="000000"/>
                <w:sz w:val="24"/>
                <w:szCs w:val="24"/>
              </w:rPr>
              <w:t>.11.</w:t>
            </w:r>
            <w:r>
              <w:rPr>
                <w:color w:val="000000"/>
                <w:sz w:val="24"/>
                <w:szCs w:val="24"/>
              </w:rPr>
              <w:t>2026</w:t>
            </w:r>
            <w:r w:rsidRPr="00857A36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885992" w:rsidTr="00857A36">
        <w:tc>
          <w:tcPr>
            <w:tcW w:w="2920" w:type="dxa"/>
          </w:tcPr>
          <w:p w:rsidR="00885992" w:rsidRPr="00327A08" w:rsidRDefault="00885992" w:rsidP="0029570F">
            <w:r w:rsidRPr="00327A08">
              <w:t>Общий анализ крови</w:t>
            </w:r>
          </w:p>
          <w:p w:rsidR="00885992" w:rsidRPr="00327A08" w:rsidRDefault="00885992" w:rsidP="0029570F">
            <w:r w:rsidRPr="00327A08">
              <w:t xml:space="preserve">(Флуоресцентная проточная </w:t>
            </w:r>
            <w:proofErr w:type="spellStart"/>
            <w:r w:rsidRPr="00327A08">
              <w:t>цитометрия</w:t>
            </w:r>
            <w:proofErr w:type="spellEnd"/>
            <w:r w:rsidRPr="00327A08">
              <w:t xml:space="preserve"> + микроспория мазка при наличии патологических сдвигов)  </w:t>
            </w:r>
          </w:p>
        </w:tc>
        <w:tc>
          <w:tcPr>
            <w:tcW w:w="1610" w:type="dxa"/>
          </w:tcPr>
          <w:p w:rsidR="00885992" w:rsidRDefault="00885992" w:rsidP="007B4F6A">
            <w:r w:rsidRPr="00857A36">
              <w:rPr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1553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885992" w:rsidRPr="00857A36" w:rsidRDefault="00885992" w:rsidP="00857A36">
            <w:pPr>
              <w:pStyle w:val="normal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3410" w:rsidRPr="00E5176E" w:rsidTr="00857A36">
        <w:tc>
          <w:tcPr>
            <w:tcW w:w="2920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  <w:r w:rsidRPr="00857A3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10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113410" w:rsidRPr="00857A36" w:rsidRDefault="00023573" w:rsidP="00857A36">
            <w:pPr>
              <w:pStyle w:val="normal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113410"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3410">
              <w:rPr>
                <w:b/>
                <w:noProof/>
                <w:sz w:val="24"/>
                <w:szCs w:val="24"/>
              </w:rPr>
              <w:t>20000</w:t>
            </w:r>
            <w:r>
              <w:rPr>
                <w:b/>
                <w:sz w:val="24"/>
                <w:szCs w:val="24"/>
              </w:rPr>
              <w:fldChar w:fldCharType="end"/>
            </w:r>
            <w:r w:rsidR="00113410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661" w:type="dxa"/>
            <w:vMerge/>
          </w:tcPr>
          <w:p w:rsidR="00113410" w:rsidRPr="00857A36" w:rsidRDefault="00113410" w:rsidP="00857A36">
            <w:pPr>
              <w:pStyle w:val="normal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13410" w:rsidRDefault="00113410">
      <w:pPr>
        <w:pStyle w:val="normal"/>
        <w:widowControl w:val="0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Всего: 20</w:t>
      </w:r>
      <w:r>
        <w:rPr>
          <w:b/>
          <w:sz w:val="24"/>
          <w:szCs w:val="24"/>
        </w:rPr>
        <w:t xml:space="preserve"> 0</w:t>
      </w:r>
      <w:r>
        <w:rPr>
          <w:b/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(двадцать тысяч</w:t>
      </w:r>
      <w:r>
        <w:rPr>
          <w:b/>
          <w:sz w:val="24"/>
          <w:szCs w:val="24"/>
        </w:rPr>
        <w:t xml:space="preserve">) </w:t>
      </w:r>
      <w:r>
        <w:rPr>
          <w:b/>
          <w:color w:val="000000"/>
          <w:sz w:val="24"/>
          <w:szCs w:val="24"/>
        </w:rPr>
        <w:t>рублей 00 копеек, в том числе НДС _________________.</w:t>
      </w:r>
    </w:p>
    <w:p w:rsidR="00113410" w:rsidRDefault="00113410">
      <w:pPr>
        <w:pStyle w:val="normal"/>
        <w:widowControl w:val="0"/>
        <w:jc w:val="both"/>
        <w:rPr>
          <w:color w:val="000000"/>
          <w:sz w:val="22"/>
          <w:szCs w:val="22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«Заказчик»:</w:t>
      </w:r>
    </w:p>
    <w:p w:rsidR="00113410" w:rsidRDefault="00113410" w:rsidP="00700EDD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ФКУ ИК-31 ГУФСИН России по Приморскому краю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692623, Приморский край, </w:t>
      </w:r>
      <w:proofErr w:type="spellStart"/>
      <w:r>
        <w:rPr>
          <w:color w:val="000000"/>
          <w:sz w:val="24"/>
          <w:szCs w:val="24"/>
        </w:rPr>
        <w:t>Чугуевский</w:t>
      </w:r>
      <w:proofErr w:type="spellEnd"/>
      <w:r>
        <w:rPr>
          <w:color w:val="000000"/>
          <w:sz w:val="24"/>
          <w:szCs w:val="24"/>
        </w:rPr>
        <w:t xml:space="preserve"> район, с</w:t>
      </w:r>
      <w:proofErr w:type="gramStart"/>
      <w:r>
        <w:rPr>
          <w:color w:val="000000"/>
          <w:sz w:val="24"/>
          <w:szCs w:val="24"/>
        </w:rPr>
        <w:t>.Ч</w:t>
      </w:r>
      <w:proofErr w:type="gramEnd"/>
      <w:r>
        <w:rPr>
          <w:color w:val="000000"/>
          <w:sz w:val="24"/>
          <w:szCs w:val="24"/>
        </w:rPr>
        <w:t>угуевка, ул. Дзержинского, 1А,                                   ИНН 2534005496, КПП 253401001, БИК 010507002, л/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03201460830, ОКТМО 05555000,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Кор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40102810545370000012, Р/</w:t>
      </w:r>
      <w:proofErr w:type="spellStart"/>
      <w:r>
        <w:rPr>
          <w:color w:val="000000"/>
          <w:sz w:val="24"/>
          <w:szCs w:val="24"/>
        </w:rPr>
        <w:t>сч</w:t>
      </w:r>
      <w:proofErr w:type="spellEnd"/>
      <w:r>
        <w:rPr>
          <w:color w:val="000000"/>
          <w:sz w:val="24"/>
          <w:szCs w:val="24"/>
        </w:rPr>
        <w:t xml:space="preserve"> 03211643000000012000 Дальневосточн</w:t>
      </w:r>
      <w:r>
        <w:rPr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 ГУ Банка России // УФК по Приморскому  краю г. Владивосток.</w:t>
      </w:r>
    </w:p>
    <w:p w:rsidR="00113410" w:rsidRDefault="00113410">
      <w:pPr>
        <w:pStyle w:val="normal"/>
        <w:widowControl w:val="0"/>
        <w:jc w:val="both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И.А. Бойко</w:t>
      </w:r>
    </w:p>
    <w:p w:rsidR="00113410" w:rsidRDefault="00113410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>
      <w:pPr>
        <w:pStyle w:val="normal"/>
        <w:widowControl w:val="0"/>
        <w:tabs>
          <w:tab w:val="left" w:pos="4962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 w:rsidP="00700EDD">
      <w:pPr>
        <w:pStyle w:val="normal"/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410" w:rsidRDefault="00113410" w:rsidP="00B77648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«Исполнитель»:</w:t>
      </w:r>
    </w:p>
    <w:p w:rsidR="00113410" w:rsidRDefault="00113410" w:rsidP="001D5342">
      <w:pPr>
        <w:pStyle w:val="normal"/>
        <w:widowContro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0" w:rsidRDefault="00113410" w:rsidP="001D5342">
      <w:pPr>
        <w:jc w:val="right"/>
        <w:rPr>
          <w:color w:val="FF0000"/>
          <w:sz w:val="24"/>
          <w:szCs w:val="24"/>
        </w:rPr>
      </w:pPr>
    </w:p>
    <w:p w:rsidR="00113410" w:rsidRDefault="00113410" w:rsidP="001D5342">
      <w:pPr>
        <w:jc w:val="right"/>
        <w:rPr>
          <w:color w:val="FF0000"/>
          <w:sz w:val="24"/>
          <w:szCs w:val="24"/>
        </w:rPr>
      </w:pPr>
    </w:p>
    <w:p w:rsidR="00113410" w:rsidRPr="005B73D2" w:rsidRDefault="00113410" w:rsidP="001D5342">
      <w:pPr>
        <w:jc w:val="right"/>
        <w:rPr>
          <w:sz w:val="24"/>
          <w:szCs w:val="24"/>
        </w:rPr>
      </w:pPr>
      <w:r w:rsidRPr="0057769E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73D2">
        <w:rPr>
          <w:sz w:val="24"/>
          <w:szCs w:val="24"/>
        </w:rPr>
        <w:t>______________</w:t>
      </w:r>
      <w:r>
        <w:rPr>
          <w:sz w:val="24"/>
          <w:szCs w:val="24"/>
        </w:rPr>
        <w:t>ФИО</w:t>
      </w:r>
    </w:p>
    <w:p w:rsidR="00113410" w:rsidRDefault="00113410" w:rsidP="00B77648">
      <w:pPr>
        <w:pStyle w:val="normal"/>
        <w:widowControl w:val="0"/>
        <w:jc w:val="right"/>
        <w:rPr>
          <w:color w:val="000000"/>
          <w:sz w:val="24"/>
          <w:szCs w:val="24"/>
        </w:rPr>
      </w:pPr>
    </w:p>
    <w:p w:rsidR="00113410" w:rsidRDefault="00113410" w:rsidP="00B77648">
      <w:pPr>
        <w:pStyle w:val="normal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МП</w:t>
      </w:r>
    </w:p>
    <w:p w:rsidR="00113410" w:rsidRDefault="00113410">
      <w:pPr>
        <w:pStyle w:val="normal"/>
        <w:widowControl w:val="0"/>
        <w:jc w:val="both"/>
        <w:rPr>
          <w:color w:val="FF0000"/>
          <w:sz w:val="22"/>
          <w:szCs w:val="22"/>
        </w:rPr>
      </w:pPr>
    </w:p>
    <w:sectPr w:rsidR="00113410" w:rsidSect="000F7AC1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09" w:rsidRDefault="00310A09" w:rsidP="000F7AC1">
      <w:pPr>
        <w:pStyle w:val="normal"/>
      </w:pPr>
      <w:r>
        <w:separator/>
      </w:r>
    </w:p>
  </w:endnote>
  <w:endnote w:type="continuationSeparator" w:id="0">
    <w:p w:rsidR="00310A09" w:rsidRDefault="00310A09" w:rsidP="000F7AC1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09" w:rsidRDefault="00310A09" w:rsidP="000F7AC1">
      <w:pPr>
        <w:pStyle w:val="normal"/>
      </w:pPr>
      <w:r>
        <w:separator/>
      </w:r>
    </w:p>
  </w:footnote>
  <w:footnote w:type="continuationSeparator" w:id="0">
    <w:p w:rsidR="00310A09" w:rsidRDefault="00310A09" w:rsidP="000F7AC1">
      <w:pPr>
        <w:pStyle w:val="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10" w:rsidRDefault="00023573">
    <w:pPr>
      <w:pStyle w:val="ad"/>
      <w:jc w:val="center"/>
    </w:pPr>
    <w:fldSimple w:instr=" PAGE   \* MERGEFORMAT ">
      <w:r w:rsidR="0034312C">
        <w:rPr>
          <w:noProof/>
        </w:rPr>
        <w:t>7</w:t>
      </w:r>
    </w:fldSimple>
  </w:p>
  <w:p w:rsidR="00113410" w:rsidRDefault="0011341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C2D9D"/>
    <w:multiLevelType w:val="multilevel"/>
    <w:tmpl w:val="4BE6204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7E85A83"/>
    <w:multiLevelType w:val="multilevel"/>
    <w:tmpl w:val="1EF635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7BD55F62"/>
    <w:multiLevelType w:val="multilevel"/>
    <w:tmpl w:val="DE14520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349"/>
    <w:rsid w:val="00007719"/>
    <w:rsid w:val="00023573"/>
    <w:rsid w:val="00035853"/>
    <w:rsid w:val="00044940"/>
    <w:rsid w:val="0006277E"/>
    <w:rsid w:val="000A4F16"/>
    <w:rsid w:val="000F6E8B"/>
    <w:rsid w:val="000F7AC1"/>
    <w:rsid w:val="00113410"/>
    <w:rsid w:val="001149BA"/>
    <w:rsid w:val="00142A05"/>
    <w:rsid w:val="0014797B"/>
    <w:rsid w:val="00151349"/>
    <w:rsid w:val="001C7446"/>
    <w:rsid w:val="001D5342"/>
    <w:rsid w:val="001F635F"/>
    <w:rsid w:val="00296E9A"/>
    <w:rsid w:val="002A7844"/>
    <w:rsid w:val="002E2677"/>
    <w:rsid w:val="002F2A93"/>
    <w:rsid w:val="00310A09"/>
    <w:rsid w:val="003369AF"/>
    <w:rsid w:val="0033738F"/>
    <w:rsid w:val="0034312C"/>
    <w:rsid w:val="003476F2"/>
    <w:rsid w:val="00361E71"/>
    <w:rsid w:val="003703D6"/>
    <w:rsid w:val="003918EB"/>
    <w:rsid w:val="003A7535"/>
    <w:rsid w:val="003B1CF2"/>
    <w:rsid w:val="003C5F01"/>
    <w:rsid w:val="003D642C"/>
    <w:rsid w:val="003F2EE2"/>
    <w:rsid w:val="004162C4"/>
    <w:rsid w:val="00423D7C"/>
    <w:rsid w:val="0042634F"/>
    <w:rsid w:val="0044055C"/>
    <w:rsid w:val="00471123"/>
    <w:rsid w:val="00482BEC"/>
    <w:rsid w:val="004A2FA7"/>
    <w:rsid w:val="004C415A"/>
    <w:rsid w:val="004C4734"/>
    <w:rsid w:val="004E32A3"/>
    <w:rsid w:val="004F72AA"/>
    <w:rsid w:val="00536838"/>
    <w:rsid w:val="0057769E"/>
    <w:rsid w:val="005B73D2"/>
    <w:rsid w:val="006856B7"/>
    <w:rsid w:val="00700EDD"/>
    <w:rsid w:val="007112EA"/>
    <w:rsid w:val="00743A50"/>
    <w:rsid w:val="00760999"/>
    <w:rsid w:val="00797E87"/>
    <w:rsid w:val="007A15D9"/>
    <w:rsid w:val="007B3C59"/>
    <w:rsid w:val="007B4F6A"/>
    <w:rsid w:val="00857A36"/>
    <w:rsid w:val="00885992"/>
    <w:rsid w:val="00891A8E"/>
    <w:rsid w:val="0094305D"/>
    <w:rsid w:val="009C0A16"/>
    <w:rsid w:val="009C568E"/>
    <w:rsid w:val="009F2533"/>
    <w:rsid w:val="00A03EE4"/>
    <w:rsid w:val="00A510B7"/>
    <w:rsid w:val="00AD0186"/>
    <w:rsid w:val="00AE727A"/>
    <w:rsid w:val="00AF1112"/>
    <w:rsid w:val="00B1549C"/>
    <w:rsid w:val="00B61DF7"/>
    <w:rsid w:val="00B77648"/>
    <w:rsid w:val="00BC6840"/>
    <w:rsid w:val="00BE7774"/>
    <w:rsid w:val="00C00529"/>
    <w:rsid w:val="00C25C26"/>
    <w:rsid w:val="00C57608"/>
    <w:rsid w:val="00D004DB"/>
    <w:rsid w:val="00D1274E"/>
    <w:rsid w:val="00D36AF2"/>
    <w:rsid w:val="00D55E0A"/>
    <w:rsid w:val="00D60063"/>
    <w:rsid w:val="00D60107"/>
    <w:rsid w:val="00E0230F"/>
    <w:rsid w:val="00E5176E"/>
    <w:rsid w:val="00E71441"/>
    <w:rsid w:val="00EB64EC"/>
    <w:rsid w:val="00EB65B7"/>
    <w:rsid w:val="00EB6D7C"/>
    <w:rsid w:val="00F17A7F"/>
    <w:rsid w:val="00F2234F"/>
    <w:rsid w:val="00F24305"/>
    <w:rsid w:val="00F26B36"/>
    <w:rsid w:val="00F302CF"/>
    <w:rsid w:val="00F94E70"/>
    <w:rsid w:val="00F97081"/>
    <w:rsid w:val="00FE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0A"/>
  </w:style>
  <w:style w:type="paragraph" w:styleId="1">
    <w:name w:val="heading 1"/>
    <w:basedOn w:val="normal"/>
    <w:next w:val="normal"/>
    <w:link w:val="10"/>
    <w:uiPriority w:val="99"/>
    <w:qFormat/>
    <w:rsid w:val="001513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uiPriority w:val="99"/>
    <w:qFormat/>
    <w:rsid w:val="001513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1513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1513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1513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link w:val="60"/>
    <w:uiPriority w:val="99"/>
    <w:qFormat/>
    <w:rsid w:val="0015134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1E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1E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1E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E7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E7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1E71"/>
    <w:rPr>
      <w:rFonts w:ascii="Calibri" w:hAnsi="Calibri" w:cs="Times New Roman"/>
      <w:b/>
      <w:bCs/>
    </w:rPr>
  </w:style>
  <w:style w:type="paragraph" w:customStyle="1" w:styleId="normal">
    <w:name w:val="normal"/>
    <w:uiPriority w:val="99"/>
    <w:rsid w:val="00151349"/>
  </w:style>
  <w:style w:type="table" w:customStyle="1" w:styleId="TableNormal1">
    <w:name w:val="Table Normal1"/>
    <w:uiPriority w:val="99"/>
    <w:rsid w:val="001513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a4"/>
    <w:uiPriority w:val="99"/>
    <w:qFormat/>
    <w:rsid w:val="0015134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61E7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15134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361E71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1513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76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769E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57769E"/>
    <w:rPr>
      <w:rFonts w:ascii="Microsoft Sans Serif" w:hAnsi="Microsoft Sans Serif"/>
      <w:sz w:val="18"/>
    </w:rPr>
  </w:style>
  <w:style w:type="paragraph" w:styleId="21">
    <w:name w:val="Body Text 2"/>
    <w:basedOn w:val="a"/>
    <w:link w:val="22"/>
    <w:uiPriority w:val="99"/>
    <w:rsid w:val="00AD0186"/>
    <w:pPr>
      <w:jc w:val="right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AD0186"/>
    <w:rPr>
      <w:rFonts w:cs="Times New Roman"/>
      <w:sz w:val="24"/>
    </w:rPr>
  </w:style>
  <w:style w:type="table" w:styleId="aa">
    <w:name w:val="Table Grid"/>
    <w:basedOn w:val="a1"/>
    <w:uiPriority w:val="99"/>
    <w:rsid w:val="000358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F97081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F97081"/>
    <w:pPr>
      <w:ind w:left="720"/>
      <w:contextualSpacing/>
    </w:pPr>
    <w:rPr>
      <w:sz w:val="24"/>
      <w:szCs w:val="24"/>
    </w:rPr>
  </w:style>
  <w:style w:type="paragraph" w:customStyle="1" w:styleId="23">
    <w:name w:val="Без интервала2"/>
    <w:link w:val="NoSpacingChar"/>
    <w:uiPriority w:val="99"/>
    <w:rsid w:val="00F97081"/>
    <w:rPr>
      <w:sz w:val="22"/>
      <w:szCs w:val="22"/>
    </w:rPr>
  </w:style>
  <w:style w:type="character" w:customStyle="1" w:styleId="NoSpacingChar">
    <w:name w:val="No Spacing Char"/>
    <w:link w:val="23"/>
    <w:uiPriority w:val="99"/>
    <w:locked/>
    <w:rsid w:val="00F97081"/>
    <w:rPr>
      <w:sz w:val="22"/>
      <w:szCs w:val="22"/>
      <w:lang w:bidi="ar-SA"/>
    </w:rPr>
  </w:style>
  <w:style w:type="character" w:customStyle="1" w:styleId="24">
    <w:name w:val="Основной текст (2)_"/>
    <w:basedOn w:val="a0"/>
    <w:link w:val="210"/>
    <w:uiPriority w:val="99"/>
    <w:locked/>
    <w:rsid w:val="00F97081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F97081"/>
    <w:pPr>
      <w:widowControl w:val="0"/>
      <w:shd w:val="clear" w:color="auto" w:fill="FFFFFF"/>
      <w:spacing w:line="240" w:lineRule="atLeast"/>
    </w:pPr>
    <w:rPr>
      <w:b/>
      <w:bCs/>
      <w:sz w:val="25"/>
      <w:szCs w:val="25"/>
    </w:rPr>
  </w:style>
  <w:style w:type="character" w:customStyle="1" w:styleId="blk">
    <w:name w:val="blk"/>
    <w:basedOn w:val="a0"/>
    <w:uiPriority w:val="99"/>
    <w:rsid w:val="00F97081"/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F9708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F9708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formattext">
    <w:name w:val="formattext"/>
    <w:basedOn w:val="a"/>
    <w:uiPriority w:val="99"/>
    <w:rsid w:val="00F9708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7081"/>
    <w:rPr>
      <w:rFonts w:ascii="Times New Roman" w:hAnsi="Times New Roman" w:cs="Times New Roman"/>
    </w:rPr>
  </w:style>
  <w:style w:type="paragraph" w:styleId="ab">
    <w:name w:val="No Spacing"/>
    <w:link w:val="ac"/>
    <w:uiPriority w:val="99"/>
    <w:qFormat/>
    <w:rsid w:val="00F97081"/>
    <w:pPr>
      <w:widowControl w:val="0"/>
      <w:autoSpaceDE w:val="0"/>
      <w:autoSpaceDN w:val="0"/>
      <w:adjustRightInd w:val="0"/>
    </w:pPr>
    <w:rPr>
      <w:rFonts w:ascii="Microsoft Sans Serif" w:hAnsi="Microsoft Sans Serif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F97081"/>
    <w:rPr>
      <w:rFonts w:ascii="Microsoft Sans Serif" w:hAnsi="Microsoft Sans Serif"/>
      <w:sz w:val="22"/>
      <w:szCs w:val="22"/>
      <w:lang w:bidi="ar-SA"/>
    </w:rPr>
  </w:style>
  <w:style w:type="paragraph" w:styleId="ad">
    <w:name w:val="header"/>
    <w:basedOn w:val="a"/>
    <w:link w:val="ae"/>
    <w:uiPriority w:val="99"/>
    <w:rsid w:val="000F7A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F7AC1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0F7A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F7A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3329</Words>
  <Characters>18980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ОКБО</cp:lastModifiedBy>
  <cp:revision>39</cp:revision>
  <dcterms:created xsi:type="dcterms:W3CDTF">2021-11-15T22:27:00Z</dcterms:created>
  <dcterms:modified xsi:type="dcterms:W3CDTF">2026-06-30T23:42:00Z</dcterms:modified>
</cp:coreProperties>
</file>