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C82" w:rsidRDefault="00D2566B" w:rsidP="00D2566B">
      <w:pPr>
        <w:ind w:firstLine="540"/>
        <w:jc w:val="right"/>
      </w:pPr>
      <w:r>
        <w:t>Приложение №2</w:t>
      </w:r>
      <w:r w:rsidR="00E429E7">
        <w:t xml:space="preserve"> к контракту №</w:t>
      </w:r>
      <w:r w:rsidR="00317BCE">
        <w:rPr>
          <w:color w:val="000000" w:themeColor="text1"/>
        </w:rPr>
        <w:t>______________________</w:t>
      </w:r>
    </w:p>
    <w:p w:rsidR="00E429E7" w:rsidRDefault="00E429E7" w:rsidP="00D2566B">
      <w:pPr>
        <w:ind w:firstLine="540"/>
        <w:jc w:val="center"/>
        <w:rPr>
          <w:b/>
        </w:rPr>
      </w:pPr>
    </w:p>
    <w:p w:rsidR="00D2566B" w:rsidRPr="00E429E7" w:rsidRDefault="00D2566B" w:rsidP="00D2566B">
      <w:pPr>
        <w:ind w:firstLine="540"/>
        <w:jc w:val="center"/>
        <w:rPr>
          <w:b/>
        </w:rPr>
      </w:pPr>
      <w:r w:rsidRPr="00E429E7">
        <w:rPr>
          <w:b/>
        </w:rPr>
        <w:t xml:space="preserve">Дополнительные условия исполнения Контракта </w:t>
      </w:r>
    </w:p>
    <w:p w:rsidR="00E429E7" w:rsidRPr="00E429E7" w:rsidRDefault="00E429E7" w:rsidP="00E429E7">
      <w:pPr>
        <w:suppressAutoHyphens/>
        <w:autoSpaceDE w:val="0"/>
        <w:autoSpaceDN w:val="0"/>
        <w:adjustRightInd w:val="0"/>
        <w:jc w:val="center"/>
        <w:rPr>
          <w:b/>
        </w:rPr>
      </w:pPr>
      <w:r w:rsidRPr="00E429E7">
        <w:rPr>
          <w:b/>
        </w:rPr>
        <w:t xml:space="preserve">(Идентификационный код закупки </w:t>
      </w:r>
      <w:r w:rsidRPr="00E429E7">
        <w:rPr>
          <w:b/>
          <w:color w:val="000000"/>
          <w:shd w:val="clear" w:color="auto" w:fill="FFFFFF" w:themeFill="background1"/>
        </w:rPr>
        <w:t>261272401815827240100101340000000244</w:t>
      </w:r>
      <w:r w:rsidRPr="00E429E7">
        <w:rPr>
          <w:b/>
        </w:rPr>
        <w:t>)</w:t>
      </w:r>
    </w:p>
    <w:p w:rsidR="00E429E7" w:rsidRPr="00E429E7" w:rsidRDefault="00E429E7" w:rsidP="00E429E7">
      <w:pPr>
        <w:suppressAutoHyphens/>
        <w:autoSpaceDE w:val="0"/>
        <w:autoSpaceDN w:val="0"/>
        <w:adjustRightInd w:val="0"/>
        <w:jc w:val="center"/>
        <w:rPr>
          <w:b/>
        </w:rPr>
      </w:pPr>
      <w:r w:rsidRPr="00E429E7">
        <w:rPr>
          <w:b/>
        </w:rPr>
        <w:t>Идентификатор государственного контракта (договора) 000000Ю807526R7J0002</w:t>
      </w:r>
    </w:p>
    <w:p w:rsidR="00D2566B" w:rsidRPr="00D2566B" w:rsidRDefault="00D2566B" w:rsidP="00D2566B">
      <w:pPr>
        <w:ind w:firstLine="540"/>
        <w:jc w:val="center"/>
        <w:rPr>
          <w:b/>
        </w:rPr>
      </w:pPr>
    </w:p>
    <w:p w:rsidR="00307C82" w:rsidRPr="007A5DF9" w:rsidRDefault="00307C82" w:rsidP="00307C82">
      <w:pPr>
        <w:ind w:firstLine="540"/>
        <w:jc w:val="center"/>
        <w:outlineLvl w:val="0"/>
        <w:rPr>
          <w:b/>
        </w:rPr>
      </w:pPr>
      <w:r w:rsidRPr="007A5DF9">
        <w:rPr>
          <w:b/>
        </w:rPr>
        <w:t xml:space="preserve">1. ПРЕДМЕТ </w:t>
      </w:r>
      <w:r w:rsidRPr="007A5DF9">
        <w:rPr>
          <w:b/>
          <w:bCs/>
        </w:rPr>
        <w:t>КОНТРАКТА</w:t>
      </w:r>
    </w:p>
    <w:p w:rsidR="00307C82" w:rsidRPr="007A5DF9" w:rsidRDefault="00307C82" w:rsidP="00307C82">
      <w:pPr>
        <w:ind w:firstLine="709"/>
      </w:pPr>
      <w:r w:rsidRPr="007A5DF9">
        <w:t>1.1.</w:t>
      </w:r>
      <w:r w:rsidR="00E429E7">
        <w:t xml:space="preserve"> </w:t>
      </w:r>
      <w:r w:rsidR="00E82253" w:rsidRPr="00BE7074">
        <w:t xml:space="preserve">Поставщик обязуется поставить </w:t>
      </w:r>
      <w:r w:rsidR="00317BCE" w:rsidRPr="00317BCE">
        <w:t>паяльно</w:t>
      </w:r>
      <w:r w:rsidR="00317BCE">
        <w:t>е</w:t>
      </w:r>
      <w:r w:rsidR="00317BCE" w:rsidRPr="00317BCE">
        <w:t xml:space="preserve"> и сопутствующе</w:t>
      </w:r>
      <w:r w:rsidR="00317BCE">
        <w:t>е</w:t>
      </w:r>
      <w:r w:rsidR="00317BCE" w:rsidRPr="00317BCE">
        <w:t xml:space="preserve"> оборудовани</w:t>
      </w:r>
      <w:r w:rsidR="00317BCE">
        <w:t>е</w:t>
      </w:r>
      <w:r w:rsidR="00317BCE" w:rsidRPr="00317BCE">
        <w:t xml:space="preserve"> </w:t>
      </w:r>
      <w:r w:rsidRPr="007A5DF9">
        <w:t>(далее – «</w:t>
      </w:r>
      <w:r w:rsidR="00E82253">
        <w:t>товар</w:t>
      </w:r>
      <w:r w:rsidRPr="007A5DF9">
        <w:t xml:space="preserve">») в соответствии с Техническим заданием (приложение №1), являющимся неотъемлемой частью настоящего контракта, а Заказчик обязуется принять </w:t>
      </w:r>
      <w:r w:rsidR="00C42188">
        <w:t>товар</w:t>
      </w:r>
      <w:r w:rsidRPr="007A5DF9">
        <w:t xml:space="preserve"> и оплатить </w:t>
      </w:r>
      <w:r w:rsidR="00C42188">
        <w:t>его</w:t>
      </w:r>
      <w:r w:rsidRPr="007A5DF9">
        <w:t xml:space="preserve"> в порядке и на условиях, определенных настоящим контрактом.</w:t>
      </w:r>
    </w:p>
    <w:p w:rsidR="00307C82" w:rsidRDefault="00307C82" w:rsidP="00307C82">
      <w:pPr>
        <w:tabs>
          <w:tab w:val="left" w:pos="62"/>
        </w:tabs>
        <w:ind w:firstLine="709"/>
      </w:pPr>
      <w:r w:rsidRPr="007A5DF9">
        <w:t xml:space="preserve">1.2. Наименование, </w:t>
      </w:r>
      <w:r w:rsidR="00C42188">
        <w:t>количество</w:t>
      </w:r>
      <w:r w:rsidRPr="007A5DF9">
        <w:t xml:space="preserve">, характеристики </w:t>
      </w:r>
      <w:r w:rsidR="00C42188">
        <w:t>товара</w:t>
      </w:r>
      <w:r w:rsidRPr="007A5DF9">
        <w:t xml:space="preserve">, цена за единицу </w:t>
      </w:r>
      <w:r w:rsidR="00C42188">
        <w:t>товара</w:t>
      </w:r>
      <w:r w:rsidRPr="007A5DF9">
        <w:t>, определяются Техническим заданием (приложение №1), Таблицей цен (приложение №2), являющиеся неотъемлемой частью настоящего контракта.</w:t>
      </w:r>
    </w:p>
    <w:p w:rsidR="00307C82" w:rsidRPr="007A5DF9" w:rsidRDefault="00307C82" w:rsidP="00307C82">
      <w:pPr>
        <w:autoSpaceDE w:val="0"/>
        <w:autoSpaceDN w:val="0"/>
        <w:adjustRightInd w:val="0"/>
        <w:ind w:firstLine="540"/>
        <w:jc w:val="center"/>
        <w:outlineLvl w:val="2"/>
        <w:rPr>
          <w:b/>
        </w:rPr>
      </w:pPr>
      <w:r w:rsidRPr="007A5DF9">
        <w:rPr>
          <w:b/>
        </w:rPr>
        <w:t xml:space="preserve">2. ЦЕНА КОНТРАКТА </w:t>
      </w:r>
    </w:p>
    <w:p w:rsidR="00307C82" w:rsidRPr="00C42188" w:rsidRDefault="00307C82" w:rsidP="00307C82">
      <w:pPr>
        <w:autoSpaceDE w:val="0"/>
        <w:autoSpaceDN w:val="0"/>
        <w:adjustRightInd w:val="0"/>
        <w:ind w:firstLine="540"/>
        <w:outlineLvl w:val="2"/>
      </w:pPr>
      <w:r w:rsidRPr="007A5DF9">
        <w:t xml:space="preserve"> 2.1. </w:t>
      </w:r>
      <w:r w:rsidRPr="00C42188">
        <w:t>Цена контракта и валюта платежа устанавливаются в российских рублях.</w:t>
      </w:r>
    </w:p>
    <w:p w:rsidR="00307C82" w:rsidRPr="00C42188" w:rsidRDefault="00307C82" w:rsidP="00D2566B">
      <w:pPr>
        <w:pStyle w:val="ConsNonformat0"/>
        <w:widowControl/>
        <w:tabs>
          <w:tab w:val="left" w:pos="567"/>
        </w:tabs>
        <w:jc w:val="both"/>
        <w:rPr>
          <w:rFonts w:ascii="Times New Roman" w:hAnsi="Times New Roman" w:cs="Times New Roman"/>
          <w:sz w:val="24"/>
          <w:szCs w:val="24"/>
        </w:rPr>
      </w:pPr>
      <w:r w:rsidRPr="00C42188">
        <w:rPr>
          <w:rFonts w:ascii="Times New Roman" w:hAnsi="Times New Roman" w:cs="Times New Roman"/>
          <w:sz w:val="24"/>
          <w:szCs w:val="24"/>
        </w:rPr>
        <w:tab/>
        <w:t xml:space="preserve">2.2. </w:t>
      </w:r>
      <w:r w:rsidR="00C42188" w:rsidRPr="00C42188">
        <w:rPr>
          <w:rFonts w:ascii="Times New Roman" w:hAnsi="Times New Roman" w:cs="Times New Roman"/>
          <w:sz w:val="24"/>
          <w:szCs w:val="24"/>
        </w:rPr>
        <w:t>Цена</w:t>
      </w:r>
      <w:r w:rsidR="00C42188" w:rsidRPr="00C42188">
        <w:rPr>
          <w:rFonts w:ascii="Times New Roman" w:eastAsiaTheme="minorHAnsi" w:hAnsi="Times New Roman" w:cs="Times New Roman"/>
          <w:sz w:val="24"/>
          <w:szCs w:val="24"/>
        </w:rPr>
        <w:t xml:space="preserve"> </w:t>
      </w:r>
      <w:r w:rsidR="00C42188" w:rsidRPr="00C42188">
        <w:rPr>
          <w:rFonts w:ascii="Times New Roman" w:hAnsi="Times New Roman" w:cs="Times New Roman"/>
          <w:sz w:val="24"/>
          <w:szCs w:val="24"/>
        </w:rPr>
        <w:t>контракта включает в себя стоимость Товара, расходы на тару (упаковку), маркировку, поставку, разгрузку, подъем Товара в месте доставки,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r w:rsidRPr="00C42188">
        <w:rPr>
          <w:rFonts w:ascii="Times New Roman" w:hAnsi="Times New Roman" w:cs="Times New Roman"/>
          <w:sz w:val="24"/>
          <w:szCs w:val="24"/>
        </w:rPr>
        <w:t>.</w:t>
      </w:r>
    </w:p>
    <w:p w:rsidR="00307C82" w:rsidRPr="007A5DF9" w:rsidRDefault="00307C82" w:rsidP="00307C82">
      <w:pPr>
        <w:tabs>
          <w:tab w:val="left" w:pos="974"/>
        </w:tabs>
        <w:ind w:firstLine="540"/>
      </w:pPr>
      <w:r w:rsidRPr="007A5DF9">
        <w:t>2.</w:t>
      </w:r>
      <w:r w:rsidR="00D2566B">
        <w:t>3</w:t>
      </w:r>
      <w:r w:rsidRPr="007A5DF9">
        <w:t xml:space="preserve">. </w:t>
      </w:r>
      <w:proofErr w:type="gramStart"/>
      <w:r w:rsidRPr="007A5DF9">
        <w:t>Заказчик обязан уменьшить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7A5DF9">
        <w:t xml:space="preserve"> системы Российской Федерации Заказчиком.</w:t>
      </w:r>
    </w:p>
    <w:p w:rsidR="00307C82" w:rsidRPr="007A5DF9" w:rsidRDefault="00307C82" w:rsidP="00307C82">
      <w:pPr>
        <w:pStyle w:val="ConsNonformat0"/>
        <w:tabs>
          <w:tab w:val="left" w:pos="709"/>
        </w:tabs>
        <w:ind w:firstLine="709"/>
        <w:jc w:val="both"/>
        <w:rPr>
          <w:rFonts w:ascii="Times New Roman" w:hAnsi="Times New Roman" w:cs="Times New Roman"/>
          <w:bCs/>
          <w:snapToGrid/>
          <w:sz w:val="24"/>
          <w:szCs w:val="24"/>
          <w:lang w:eastAsia="ru-RU"/>
        </w:rPr>
      </w:pPr>
      <w:r w:rsidRPr="007A5DF9">
        <w:rPr>
          <w:rFonts w:ascii="Times New Roman" w:hAnsi="Times New Roman" w:cs="Times New Roman"/>
          <w:bCs/>
          <w:snapToGrid/>
          <w:sz w:val="24"/>
          <w:szCs w:val="24"/>
          <w:lang w:eastAsia="ru-RU"/>
        </w:rPr>
        <w:t>2.</w:t>
      </w:r>
      <w:r w:rsidR="00D2566B">
        <w:rPr>
          <w:rFonts w:ascii="Times New Roman" w:hAnsi="Times New Roman" w:cs="Times New Roman"/>
          <w:bCs/>
          <w:snapToGrid/>
          <w:sz w:val="24"/>
          <w:szCs w:val="24"/>
          <w:lang w:eastAsia="ru-RU"/>
        </w:rPr>
        <w:t>4</w:t>
      </w:r>
      <w:r w:rsidRPr="007A5DF9">
        <w:rPr>
          <w:rFonts w:ascii="Times New Roman" w:hAnsi="Times New Roman" w:cs="Times New Roman"/>
          <w:bCs/>
          <w:snapToGrid/>
          <w:sz w:val="24"/>
          <w:szCs w:val="24"/>
          <w:lang w:eastAsia="ru-RU"/>
        </w:rPr>
        <w:t xml:space="preserve">. Цена контракта является твердой и </w:t>
      </w:r>
      <w:r w:rsidRPr="007A5DF9">
        <w:rPr>
          <w:rFonts w:ascii="Times New Roman" w:hAnsi="Times New Roman"/>
          <w:spacing w:val="3"/>
          <w:sz w:val="24"/>
          <w:szCs w:val="24"/>
          <w:lang w:eastAsia="ru-RU"/>
        </w:rPr>
        <w:t>определяется на весь срок исполнения контракта</w:t>
      </w:r>
      <w:r w:rsidRPr="007A5DF9">
        <w:rPr>
          <w:rFonts w:ascii="Times New Roman" w:hAnsi="Times New Roman" w:cs="Times New Roman"/>
          <w:bCs/>
          <w:snapToGrid/>
          <w:sz w:val="24"/>
          <w:szCs w:val="24"/>
          <w:lang w:eastAsia="ru-RU"/>
        </w:rPr>
        <w:t xml:space="preserve">, за исключением случаев, предусмотренных настоящим контрактом и действующим законодательством </w:t>
      </w:r>
      <w:r w:rsidRPr="007A5DF9">
        <w:rPr>
          <w:rFonts w:ascii="Times New Roman" w:hAnsi="Times New Roman" w:cs="Times New Roman"/>
          <w:sz w:val="24"/>
          <w:szCs w:val="24"/>
        </w:rPr>
        <w:t>Российской Федерации</w:t>
      </w:r>
      <w:r w:rsidRPr="007A5DF9">
        <w:rPr>
          <w:rFonts w:ascii="Times New Roman" w:hAnsi="Times New Roman" w:cs="Times New Roman"/>
          <w:bCs/>
          <w:snapToGrid/>
          <w:sz w:val="24"/>
          <w:szCs w:val="24"/>
          <w:lang w:eastAsia="ru-RU"/>
        </w:rPr>
        <w:t>.</w:t>
      </w:r>
    </w:p>
    <w:p w:rsidR="00307C82" w:rsidRDefault="00307C82" w:rsidP="00307C82">
      <w:pPr>
        <w:ind w:firstLine="709"/>
      </w:pPr>
      <w:r w:rsidRPr="007A5DF9">
        <w:t>2.</w:t>
      </w:r>
      <w:r w:rsidR="00D2566B">
        <w:t>5</w:t>
      </w:r>
      <w:r w:rsidRPr="007A5DF9">
        <w:t xml:space="preserve">. Источник финансирования: </w:t>
      </w:r>
      <w:r w:rsidR="00DC39F3">
        <w:rPr>
          <w:shd w:val="clear" w:color="auto" w:fill="FFFFFF"/>
        </w:rPr>
        <w:t>с</w:t>
      </w:r>
      <w:r w:rsidR="00DC39F3" w:rsidRPr="00B851F6">
        <w:rPr>
          <w:shd w:val="clear" w:color="auto" w:fill="FFFFFF"/>
        </w:rPr>
        <w:t xml:space="preserve">редства гранта в форме субсидии из федерального бюджета (соглашение от </w:t>
      </w:r>
      <w:r w:rsidR="00DC39F3">
        <w:rPr>
          <w:shd w:val="clear" w:color="auto" w:fill="FFFFFF"/>
        </w:rPr>
        <w:t>20.04</w:t>
      </w:r>
      <w:r w:rsidR="00DC39F3" w:rsidRPr="00B851F6">
        <w:rPr>
          <w:shd w:val="clear" w:color="auto" w:fill="FFFFFF"/>
        </w:rPr>
        <w:t>.2026 №075-15-2026-069)</w:t>
      </w:r>
      <w:r w:rsidR="00DC39F3" w:rsidRPr="00B851F6">
        <w:t>. Код вида расходов: 244.</w:t>
      </w:r>
    </w:p>
    <w:p w:rsidR="00307C82" w:rsidRPr="007A5DF9" w:rsidRDefault="00307C82" w:rsidP="00307C82">
      <w:pPr>
        <w:pStyle w:val="ConsNormal"/>
        <w:tabs>
          <w:tab w:val="left" w:pos="709"/>
        </w:tabs>
        <w:ind w:firstLine="709"/>
        <w:jc w:val="center"/>
        <w:rPr>
          <w:rFonts w:ascii="Times New Roman" w:hAnsi="Times New Roman" w:cs="Times New Roman"/>
          <w:b/>
          <w:sz w:val="24"/>
          <w:szCs w:val="24"/>
          <w:vertAlign w:val="superscript"/>
        </w:rPr>
      </w:pPr>
      <w:r w:rsidRPr="007A5DF9">
        <w:rPr>
          <w:rFonts w:ascii="Times New Roman" w:hAnsi="Times New Roman" w:cs="Times New Roman"/>
          <w:b/>
          <w:sz w:val="24"/>
          <w:szCs w:val="24"/>
        </w:rPr>
        <w:t>3. ПОРЯДОК РАСЧЕТОВ</w:t>
      </w:r>
    </w:p>
    <w:p w:rsidR="00307C82" w:rsidRPr="00BB59AF" w:rsidRDefault="00307C82" w:rsidP="00307C82">
      <w:pPr>
        <w:autoSpaceDE w:val="0"/>
        <w:autoSpaceDN w:val="0"/>
        <w:adjustRightInd w:val="0"/>
        <w:ind w:firstLine="709"/>
        <w:rPr>
          <w:noProof/>
        </w:rPr>
      </w:pPr>
      <w:r w:rsidRPr="007A5DF9">
        <w:t xml:space="preserve">3.1. </w:t>
      </w:r>
      <w:r w:rsidRPr="00C06582">
        <w:t xml:space="preserve">Оплата за </w:t>
      </w:r>
      <w:r w:rsidR="00C42188" w:rsidRPr="00BB59AF">
        <w:rPr>
          <w:noProof/>
        </w:rPr>
        <w:t xml:space="preserve">поставку Товара </w:t>
      </w:r>
      <w:r w:rsidRPr="00C06582">
        <w:t>осуществляется</w:t>
      </w:r>
      <w:r w:rsidR="001C1029" w:rsidRPr="00C06582">
        <w:t xml:space="preserve"> </w:t>
      </w:r>
      <w:r w:rsidRPr="00C06582">
        <w:t xml:space="preserve">по факту </w:t>
      </w:r>
      <w:r w:rsidR="00C42188">
        <w:t>поставки товара</w:t>
      </w:r>
      <w:r w:rsidRPr="00C06582">
        <w:t xml:space="preserve"> по цене, установленной настоящим Контрактом, в течение </w:t>
      </w:r>
      <w:r w:rsidRPr="00C06582">
        <w:rPr>
          <w:noProof/>
        </w:rPr>
        <w:t>7 (семи) рабочих дней с даты получения документов на оплату и акта приемки</w:t>
      </w:r>
      <w:r w:rsidRPr="00C06582">
        <w:t xml:space="preserve">, в том числе оформленного </w:t>
      </w:r>
      <w:r w:rsidRPr="00C06582">
        <w:rPr>
          <w:bCs/>
        </w:rPr>
        <w:t xml:space="preserve">по </w:t>
      </w:r>
      <w:hyperlink r:id="rId8" w:anchor="/document/99/603561707/XA00M882MK/" w:tgtFrame="_self" w:history="1">
        <w:r w:rsidRPr="00C06582">
          <w:rPr>
            <w:bCs/>
          </w:rPr>
          <w:t>ф. 0510452</w:t>
        </w:r>
      </w:hyperlink>
      <w:r w:rsidRPr="00C06582">
        <w:rPr>
          <w:bCs/>
        </w:rPr>
        <w:t>, установленной приказом Минфина от 15.04.2021 № 61н.</w:t>
      </w:r>
    </w:p>
    <w:p w:rsidR="00DC39F3" w:rsidRDefault="00307C82" w:rsidP="00DC39F3">
      <w:pPr>
        <w:pStyle w:val="af6"/>
        <w:tabs>
          <w:tab w:val="left" w:pos="284"/>
          <w:tab w:val="left" w:pos="426"/>
          <w:tab w:val="left" w:pos="1134"/>
        </w:tabs>
        <w:ind w:left="0"/>
        <w:contextualSpacing w:val="0"/>
      </w:pPr>
      <w:r w:rsidRPr="007A5DF9">
        <w:t xml:space="preserve">3.2. Обязательство Заказчика по оплате </w:t>
      </w:r>
      <w:r w:rsidR="00C42188">
        <w:t>Товара</w:t>
      </w:r>
      <w:r w:rsidRPr="007A5DF9">
        <w:t xml:space="preserve"> считается исполненным с момента списания денежных средств со счета Заказчика.</w:t>
      </w:r>
    </w:p>
    <w:p w:rsidR="00DC39F3" w:rsidRDefault="00DC39F3" w:rsidP="00DC39F3">
      <w:pPr>
        <w:pStyle w:val="af6"/>
        <w:tabs>
          <w:tab w:val="left" w:pos="284"/>
          <w:tab w:val="left" w:pos="426"/>
          <w:tab w:val="left" w:pos="1134"/>
        </w:tabs>
        <w:ind w:left="0"/>
        <w:contextualSpacing w:val="0"/>
      </w:pPr>
      <w:r>
        <w:t xml:space="preserve">3.3. </w:t>
      </w:r>
      <w:r w:rsidRPr="00B851F6">
        <w:t>Расчеты по контракту подлежат казначейскому сопровождению.</w:t>
      </w:r>
    </w:p>
    <w:p w:rsidR="00DC39F3" w:rsidRDefault="00DC39F3" w:rsidP="00DC39F3">
      <w:pPr>
        <w:pStyle w:val="af6"/>
        <w:tabs>
          <w:tab w:val="left" w:pos="284"/>
          <w:tab w:val="left" w:pos="426"/>
          <w:tab w:val="left" w:pos="1134"/>
        </w:tabs>
        <w:ind w:left="0"/>
        <w:contextualSpacing w:val="0"/>
      </w:pPr>
      <w:r>
        <w:t xml:space="preserve">3.4. </w:t>
      </w:r>
      <w:r w:rsidRPr="00B851F6">
        <w:t xml:space="preserve">При казначейском сопровождении ведение и использование лицевого счета (режим лицевого счета) осуществляются в порядке, предусмотренном Бюджетным </w:t>
      </w:r>
      <w:hyperlink r:id="rId9" w:history="1">
        <w:r w:rsidRPr="00B851F6">
          <w:t>кодексом</w:t>
        </w:r>
      </w:hyperlink>
      <w:r w:rsidRPr="00B851F6">
        <w:t xml:space="preserve"> РФ, </w:t>
      </w:r>
      <w:hyperlink r:id="rId10" w:history="1">
        <w:r w:rsidRPr="00B851F6">
          <w:t>Правилами</w:t>
        </w:r>
      </w:hyperlink>
      <w:r w:rsidRPr="00B851F6">
        <w:t xml:space="preserve"> казначейского сопровождения, осуществляемого Федеральным казначейством, утвержденными Постановлением Правительства РФ от 24.11.2021 N 2024 (далее - БК РФ, Правила N 2024).</w:t>
      </w:r>
    </w:p>
    <w:p w:rsidR="00DC39F3" w:rsidRDefault="00DC39F3" w:rsidP="00DC39F3">
      <w:pPr>
        <w:pStyle w:val="af6"/>
        <w:tabs>
          <w:tab w:val="left" w:pos="284"/>
          <w:tab w:val="left" w:pos="426"/>
          <w:tab w:val="left" w:pos="1134"/>
        </w:tabs>
        <w:ind w:left="0"/>
        <w:contextualSpacing w:val="0"/>
      </w:pPr>
      <w:r>
        <w:t xml:space="preserve">3.5. </w:t>
      </w:r>
      <w:proofErr w:type="gramStart"/>
      <w:r w:rsidRPr="00B851F6">
        <w:t xml:space="preserve">Режим лицевого счета предусматривает запрет осуществления операций, отказ в осуществлении операций при наличии оснований, указанных в </w:t>
      </w:r>
      <w:hyperlink r:id="rId11" w:history="1">
        <w:r w:rsidRPr="00B851F6">
          <w:t>п. п. 10</w:t>
        </w:r>
      </w:hyperlink>
      <w:r w:rsidRPr="00B851F6">
        <w:t xml:space="preserve"> и </w:t>
      </w:r>
      <w:hyperlink r:id="rId12" w:history="1">
        <w:r w:rsidRPr="00B851F6">
          <w:t>11 ст. 242.13-1</w:t>
        </w:r>
      </w:hyperlink>
      <w:r w:rsidRPr="00B851F6">
        <w:t xml:space="preserve"> БК РФ, а также о приостановлении операций на лицевом счете в соответствии с </w:t>
      </w:r>
      <w:hyperlink r:id="rId13" w:history="1">
        <w:r w:rsidRPr="00B851F6">
          <w:t>п. 3 указанной статьи</w:t>
        </w:r>
      </w:hyperlink>
      <w:r w:rsidRPr="00B851F6">
        <w:t xml:space="preserve"> в установленном порядке (</w:t>
      </w:r>
      <w:proofErr w:type="spellStart"/>
      <w:r w:rsidR="00FD0D1E" w:rsidRPr="00B851F6">
        <w:fldChar w:fldCharType="begin"/>
      </w:r>
      <w:r w:rsidRPr="00B851F6">
        <w:instrText xml:space="preserve">HYPERLINK https://login.consultant.ru/link/?req=doc&amp;base=LAW&amp;n=516797&amp;dst=100032 </w:instrText>
      </w:r>
      <w:r w:rsidR="00FD0D1E" w:rsidRPr="00B851F6">
        <w:fldChar w:fldCharType="separate"/>
      </w:r>
      <w:r w:rsidRPr="00B851F6">
        <w:t>пп</w:t>
      </w:r>
      <w:proofErr w:type="spellEnd"/>
      <w:r w:rsidRPr="00B851F6">
        <w:t>. "а" п. 10</w:t>
      </w:r>
      <w:r w:rsidR="00FD0D1E" w:rsidRPr="00B851F6">
        <w:fldChar w:fldCharType="end"/>
      </w:r>
      <w:r w:rsidRPr="00B851F6">
        <w:t xml:space="preserve"> Правил N 2024).</w:t>
      </w:r>
      <w:proofErr w:type="gramEnd"/>
    </w:p>
    <w:p w:rsidR="00DC39F3" w:rsidRDefault="00DC39F3" w:rsidP="00DC39F3">
      <w:pPr>
        <w:pStyle w:val="af6"/>
        <w:tabs>
          <w:tab w:val="left" w:pos="284"/>
          <w:tab w:val="left" w:pos="426"/>
          <w:tab w:val="left" w:pos="1134"/>
        </w:tabs>
        <w:ind w:left="0"/>
        <w:contextualSpacing w:val="0"/>
      </w:pPr>
      <w:r>
        <w:t xml:space="preserve">3.6. </w:t>
      </w:r>
      <w:r w:rsidRPr="00B851F6">
        <w:t xml:space="preserve">Расходы, источником финансового обеспечения которых являются средства, полученные по настоящему контракту, подлежат санкционированию в соответствии с </w:t>
      </w:r>
      <w:r w:rsidRPr="00B851F6">
        <w:lastRenderedPageBreak/>
        <w:t xml:space="preserve">предоставляемыми в органы Федерального казначейства сведениями об операциях с целевыми средствами. Они должны быть сформированы и утверждены в </w:t>
      </w:r>
      <w:hyperlink r:id="rId14" w:history="1">
        <w:r w:rsidRPr="00B851F6">
          <w:t>Порядке</w:t>
        </w:r>
      </w:hyperlink>
      <w:r w:rsidRPr="00B851F6">
        <w:t xml:space="preserve"> и по </w:t>
      </w:r>
      <w:hyperlink r:id="rId15" w:history="1">
        <w:r w:rsidRPr="00B851F6">
          <w:t>форме</w:t>
        </w:r>
      </w:hyperlink>
      <w:r w:rsidRPr="00B851F6">
        <w:t xml:space="preserve">, которые предусмотрены Приказом Минфина России от 17.12.2021 N 214н "Об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 (далее - Порядок санкционирования операций). Указанные сведения должны </w:t>
      </w:r>
      <w:proofErr w:type="gramStart"/>
      <w:r w:rsidRPr="00B851F6">
        <w:t>содержать</w:t>
      </w:r>
      <w:proofErr w:type="gramEnd"/>
      <w:r w:rsidRPr="00B851F6">
        <w:t xml:space="preserve"> в том числе информацию об источниках поступления целевых средств и направлениях расходования целевых средств, обеспечивающих достижение результата предоставления бюджетных инвестиций (субсидии), соответствующих предмету и условиям настоящего контракта. </w:t>
      </w:r>
      <w:proofErr w:type="gramStart"/>
      <w:r w:rsidRPr="00B851F6">
        <w:t>Операции с целевыми средствами, отраженными на лицевых счетах, проводятся после осуществления территориальными органами Федерального казначейства санкционирования операций с целевыми средствами участников казначейского сопровождения в указанном порядке на основании документов-оснований, в том числе сформированных в форме электронных документов (</w:t>
      </w:r>
      <w:proofErr w:type="spellStart"/>
      <w:r w:rsidR="00FD0D1E" w:rsidRPr="00B851F6">
        <w:fldChar w:fldCharType="begin"/>
      </w:r>
      <w:r w:rsidRPr="00B851F6">
        <w:instrText xml:space="preserve">HYPERLINK https://login.consultant.ru/link/?req=doc&amp;base=LAW&amp;n=495710&amp;dst=6745 </w:instrText>
      </w:r>
      <w:r w:rsidR="00FD0D1E" w:rsidRPr="00B851F6">
        <w:fldChar w:fldCharType="separate"/>
      </w:r>
      <w:r w:rsidRPr="00B851F6">
        <w:t>пп</w:t>
      </w:r>
      <w:proofErr w:type="spellEnd"/>
      <w:r w:rsidRPr="00B851F6">
        <w:t>. 2 п. 2 ст. 242.23</w:t>
      </w:r>
      <w:r w:rsidR="00FD0D1E" w:rsidRPr="00B851F6">
        <w:fldChar w:fldCharType="end"/>
      </w:r>
      <w:r w:rsidRPr="00B851F6">
        <w:t xml:space="preserve"> БК РФ, </w:t>
      </w:r>
      <w:hyperlink r:id="rId16" w:history="1">
        <w:proofErr w:type="spellStart"/>
        <w:r w:rsidRPr="00B851F6">
          <w:t>пп</w:t>
        </w:r>
        <w:proofErr w:type="spellEnd"/>
        <w:r w:rsidRPr="00B851F6">
          <w:t>. "б"</w:t>
        </w:r>
      </w:hyperlink>
      <w:r w:rsidRPr="00B851F6">
        <w:t xml:space="preserve">, </w:t>
      </w:r>
      <w:hyperlink r:id="rId17" w:history="1">
        <w:r w:rsidRPr="00B851F6">
          <w:t>"в" п. 10</w:t>
        </w:r>
      </w:hyperlink>
      <w:r w:rsidRPr="00B851F6">
        <w:t xml:space="preserve"> Правил N 2024).</w:t>
      </w:r>
      <w:proofErr w:type="gramEnd"/>
    </w:p>
    <w:p w:rsidR="00DC39F3" w:rsidRDefault="00DC39F3" w:rsidP="00DC39F3">
      <w:pPr>
        <w:pStyle w:val="af6"/>
        <w:tabs>
          <w:tab w:val="left" w:pos="284"/>
          <w:tab w:val="left" w:pos="426"/>
          <w:tab w:val="left" w:pos="1134"/>
        </w:tabs>
        <w:ind w:left="0"/>
        <w:contextualSpacing w:val="0"/>
      </w:pPr>
      <w:proofErr w:type="gramStart"/>
      <w:r>
        <w:t>3.7.</w:t>
      </w:r>
      <w:r w:rsidRPr="00B851F6">
        <w:t xml:space="preserve">Операции по зачислению целевых средств на лицевые счета и списанию целевых средств с лицевых счетов осуществляются при указании в распоряжениях о совершении казначейских платежей (далее - распоряжение) и в документах-основаниях идентификатора контракта, сформированного в соответствии с </w:t>
      </w:r>
      <w:hyperlink r:id="rId18" w:history="1">
        <w:r w:rsidRPr="00B851F6">
          <w:t>Порядком</w:t>
        </w:r>
      </w:hyperlink>
      <w:r w:rsidRPr="00B851F6">
        <w:t>, утвержденным Приказом Минфина России от 02.12.2021 N 205н (</w:t>
      </w:r>
      <w:proofErr w:type="spellStart"/>
      <w:r w:rsidR="00FD0D1E" w:rsidRPr="00B851F6">
        <w:fldChar w:fldCharType="begin"/>
      </w:r>
      <w:r w:rsidRPr="00B851F6">
        <w:instrText xml:space="preserve">HYPERLINK https://login.consultant.ru/link/?req=doc&amp;base=LAW&amp;n=495710&amp;dst=6746 </w:instrText>
      </w:r>
      <w:r w:rsidR="00FD0D1E" w:rsidRPr="00B851F6">
        <w:fldChar w:fldCharType="separate"/>
      </w:r>
      <w:r w:rsidRPr="00B851F6">
        <w:t>пп</w:t>
      </w:r>
      <w:proofErr w:type="spellEnd"/>
      <w:r w:rsidRPr="00B851F6">
        <w:t>. 3 п. 2 ст. 242.23</w:t>
      </w:r>
      <w:r w:rsidR="00FD0D1E" w:rsidRPr="00B851F6">
        <w:fldChar w:fldCharType="end"/>
      </w:r>
      <w:r w:rsidRPr="00B851F6">
        <w:t xml:space="preserve"> БК РФ, </w:t>
      </w:r>
      <w:hyperlink r:id="rId19" w:history="1">
        <w:proofErr w:type="spellStart"/>
        <w:r w:rsidRPr="00B851F6">
          <w:t>пп</w:t>
        </w:r>
        <w:proofErr w:type="spellEnd"/>
        <w:r w:rsidRPr="00B851F6">
          <w:t>. "г" п. 10</w:t>
        </w:r>
      </w:hyperlink>
      <w:r w:rsidRPr="00B851F6">
        <w:t xml:space="preserve"> Правил N 2024).</w:t>
      </w:r>
      <w:proofErr w:type="gramEnd"/>
    </w:p>
    <w:p w:rsidR="00DC39F3" w:rsidRPr="00B851F6" w:rsidRDefault="00DC39F3" w:rsidP="00DC39F3">
      <w:pPr>
        <w:pStyle w:val="af6"/>
        <w:tabs>
          <w:tab w:val="left" w:pos="284"/>
          <w:tab w:val="left" w:pos="426"/>
          <w:tab w:val="left" w:pos="1134"/>
        </w:tabs>
        <w:ind w:left="0"/>
        <w:contextualSpacing w:val="0"/>
      </w:pPr>
      <w:r>
        <w:t xml:space="preserve">3.8. </w:t>
      </w:r>
      <w:r w:rsidR="00C42188">
        <w:t>Поставщик</w:t>
      </w:r>
      <w:r>
        <w:t xml:space="preserve"> </w:t>
      </w:r>
      <w:r w:rsidRPr="00B851F6">
        <w:t>обязан:</w:t>
      </w:r>
    </w:p>
    <w:p w:rsidR="00DC39F3" w:rsidRPr="00B851F6" w:rsidRDefault="00DC39F3" w:rsidP="00DC39F3">
      <w:pPr>
        <w:autoSpaceDE w:val="0"/>
        <w:autoSpaceDN w:val="0"/>
        <w:adjustRightInd w:val="0"/>
        <w:ind w:firstLine="709"/>
      </w:pPr>
      <w:r w:rsidRPr="00B851F6">
        <w:t>3.</w:t>
      </w:r>
      <w:r>
        <w:t>8</w:t>
      </w:r>
      <w:r w:rsidRPr="00B851F6">
        <w:t>.1. представлять в органы Федерального казначейства документы, предусмотренные Порядком санкционирования операций (</w:t>
      </w:r>
      <w:proofErr w:type="spellStart"/>
      <w:r w:rsidR="00FD0D1E" w:rsidRPr="00B851F6">
        <w:fldChar w:fldCharType="begin"/>
      </w:r>
      <w:r w:rsidRPr="00B851F6">
        <w:instrText xml:space="preserve">HYPERLINK https://login.consultant.ru/link/?req=doc&amp;base=LAW&amp;n=495710&amp;dst=6745 </w:instrText>
      </w:r>
      <w:r w:rsidR="00FD0D1E" w:rsidRPr="00B851F6">
        <w:fldChar w:fldCharType="separate"/>
      </w:r>
      <w:r w:rsidRPr="00B851F6">
        <w:t>пп</w:t>
      </w:r>
      <w:proofErr w:type="spellEnd"/>
      <w:r w:rsidRPr="00B851F6">
        <w:t>. 2 п. 2 ст. 242.23</w:t>
      </w:r>
      <w:r w:rsidR="00FD0D1E" w:rsidRPr="00B851F6">
        <w:fldChar w:fldCharType="end"/>
      </w:r>
      <w:r w:rsidRPr="00B851F6">
        <w:t xml:space="preserve"> БК РФ);</w:t>
      </w:r>
    </w:p>
    <w:p w:rsidR="00DC39F3" w:rsidRPr="00B851F6" w:rsidRDefault="00DC39F3" w:rsidP="00DC39F3">
      <w:pPr>
        <w:autoSpaceDE w:val="0"/>
        <w:autoSpaceDN w:val="0"/>
        <w:adjustRightInd w:val="0"/>
        <w:ind w:firstLine="709"/>
      </w:pPr>
      <w:proofErr w:type="gramStart"/>
      <w:r w:rsidRPr="00B851F6">
        <w:t>3.</w:t>
      </w:r>
      <w:r>
        <w:t>8</w:t>
      </w:r>
      <w:r w:rsidRPr="00B851F6">
        <w:t xml:space="preserve">.2. указывать идентификатор настоящего контракта в документах, связанных с его исполнением, в том числе в контрактах (договорах, соглашениях), заключенных в целях исполнения настоящего контракта, а также в документах-основаниях и иных документах, предусмотренных утвержденным в соответствии с </w:t>
      </w:r>
      <w:hyperlink r:id="rId20" w:history="1">
        <w:r w:rsidRPr="00B851F6">
          <w:t>п. 4 ст. 242.23</w:t>
        </w:r>
      </w:hyperlink>
      <w:r w:rsidRPr="00B851F6">
        <w:t xml:space="preserve"> БК РФ порядком санкционирования операций со средствами участников казначейского сопровождения (</w:t>
      </w:r>
      <w:proofErr w:type="spellStart"/>
      <w:r w:rsidR="00FD0D1E" w:rsidRPr="00B851F6">
        <w:fldChar w:fldCharType="begin"/>
      </w:r>
      <w:r w:rsidRPr="00B851F6">
        <w:instrText xml:space="preserve">HYPERLINK https://login.consultant.ru/link/?req=doc&amp;base=LAW&amp;n=495710&amp;dst=6746 </w:instrText>
      </w:r>
      <w:r w:rsidR="00FD0D1E" w:rsidRPr="00B851F6">
        <w:fldChar w:fldCharType="separate"/>
      </w:r>
      <w:r w:rsidRPr="00B851F6">
        <w:t>пп</w:t>
      </w:r>
      <w:proofErr w:type="spellEnd"/>
      <w:r w:rsidRPr="00B851F6">
        <w:t>. 3 п. 2 ст. 242.23</w:t>
      </w:r>
      <w:r w:rsidR="00FD0D1E" w:rsidRPr="00B851F6">
        <w:fldChar w:fldCharType="end"/>
      </w:r>
      <w:r w:rsidRPr="00B851F6">
        <w:t xml:space="preserve"> БК РФ, </w:t>
      </w:r>
      <w:hyperlink r:id="rId21" w:history="1">
        <w:proofErr w:type="spellStart"/>
        <w:r w:rsidRPr="00B851F6">
          <w:t>пп</w:t>
        </w:r>
        <w:proofErr w:type="spellEnd"/>
        <w:r w:rsidRPr="00B851F6">
          <w:t>. "г</w:t>
        </w:r>
        <w:proofErr w:type="gramEnd"/>
        <w:r w:rsidRPr="00B851F6">
          <w:t>" п. 10</w:t>
        </w:r>
      </w:hyperlink>
      <w:r w:rsidRPr="00B851F6">
        <w:t xml:space="preserve"> Правил N 2024);</w:t>
      </w:r>
    </w:p>
    <w:p w:rsidR="00DC39F3" w:rsidRPr="00B851F6" w:rsidRDefault="00DC39F3" w:rsidP="00DC39F3">
      <w:pPr>
        <w:autoSpaceDE w:val="0"/>
        <w:autoSpaceDN w:val="0"/>
        <w:adjustRightInd w:val="0"/>
        <w:ind w:firstLine="709"/>
      </w:pPr>
      <w:r w:rsidRPr="00B851F6">
        <w:t>3.</w:t>
      </w:r>
      <w:r>
        <w:t>8</w:t>
      </w:r>
      <w:r w:rsidRPr="00B851F6">
        <w:t xml:space="preserve">.3. осуществлять ведение раздельного учета результатов финансово-хозяйственной деятельности по контракту в соответствии с </w:t>
      </w:r>
      <w:hyperlink r:id="rId22" w:history="1">
        <w:r w:rsidRPr="00B851F6">
          <w:t>Порядком</w:t>
        </w:r>
      </w:hyperlink>
      <w:r w:rsidRPr="00B851F6">
        <w:t>, утвержденным Приказом Минфина России от 10.12.2021 N 210н (</w:t>
      </w:r>
      <w:proofErr w:type="spellStart"/>
      <w:r w:rsidR="00FD0D1E" w:rsidRPr="00B851F6">
        <w:fldChar w:fldCharType="begin"/>
      </w:r>
      <w:r w:rsidRPr="00B851F6">
        <w:instrText xml:space="preserve">HYPERLINK https://login.consultant.ru/link/?req=doc&amp;base=LAW&amp;n=495710&amp;dst=7976 </w:instrText>
      </w:r>
      <w:r w:rsidR="00FD0D1E" w:rsidRPr="00B851F6">
        <w:fldChar w:fldCharType="separate"/>
      </w:r>
      <w:r w:rsidRPr="00B851F6">
        <w:t>пп</w:t>
      </w:r>
      <w:proofErr w:type="spellEnd"/>
      <w:r w:rsidRPr="00B851F6">
        <w:t>. 4 п. 2</w:t>
      </w:r>
      <w:r w:rsidR="00FD0D1E" w:rsidRPr="00B851F6">
        <w:fldChar w:fldCharType="end"/>
      </w:r>
      <w:r w:rsidRPr="00B851F6">
        <w:t xml:space="preserve">, </w:t>
      </w:r>
      <w:hyperlink r:id="rId23" w:history="1">
        <w:r w:rsidRPr="00B851F6">
          <w:t>п. 4.2 ст. 242.23</w:t>
        </w:r>
      </w:hyperlink>
      <w:r w:rsidRPr="00B851F6">
        <w:t xml:space="preserve"> БК РФ, </w:t>
      </w:r>
      <w:hyperlink r:id="rId24" w:history="1">
        <w:proofErr w:type="spellStart"/>
        <w:r w:rsidRPr="00B851F6">
          <w:t>пп</w:t>
        </w:r>
        <w:proofErr w:type="spellEnd"/>
        <w:r w:rsidRPr="00B851F6">
          <w:t>. "</w:t>
        </w:r>
        <w:proofErr w:type="spellStart"/>
        <w:r w:rsidRPr="00B851F6">
          <w:t>д</w:t>
        </w:r>
        <w:proofErr w:type="spellEnd"/>
        <w:r w:rsidRPr="00B851F6">
          <w:t>" п. 10</w:t>
        </w:r>
      </w:hyperlink>
      <w:r w:rsidRPr="00B851F6">
        <w:t xml:space="preserve"> Правил N 2024).</w:t>
      </w:r>
    </w:p>
    <w:p w:rsidR="00DC39F3" w:rsidRPr="00B851F6" w:rsidRDefault="00DC39F3" w:rsidP="00DC39F3">
      <w:pPr>
        <w:autoSpaceDE w:val="0"/>
        <w:autoSpaceDN w:val="0"/>
        <w:adjustRightInd w:val="0"/>
        <w:ind w:firstLine="709"/>
      </w:pPr>
      <w:r w:rsidRPr="00B851F6">
        <w:t>3.</w:t>
      </w:r>
      <w:r>
        <w:t>9</w:t>
      </w:r>
      <w:r w:rsidRPr="00B851F6">
        <w:t>. Средства, полученные в рамках исполнения настоящего контракта, запрещено перечислять с лицевого счета, предназначенного для проведения и отражения операций со средствами участников казначейского сопровождения (</w:t>
      </w:r>
      <w:hyperlink r:id="rId25" w:history="1">
        <w:r w:rsidRPr="00B851F6">
          <w:t>п. 3 ст. 242.23</w:t>
        </w:r>
      </w:hyperlink>
      <w:r w:rsidRPr="00B851F6">
        <w:t xml:space="preserve"> БК РФ):</w:t>
      </w:r>
    </w:p>
    <w:p w:rsidR="00DC39F3" w:rsidRPr="00B851F6" w:rsidRDefault="00DC39F3" w:rsidP="00DC39F3">
      <w:pPr>
        <w:autoSpaceDE w:val="0"/>
        <w:autoSpaceDN w:val="0"/>
        <w:adjustRightInd w:val="0"/>
        <w:ind w:firstLine="709"/>
      </w:pPr>
      <w:proofErr w:type="gramStart"/>
      <w:r>
        <w:t>3.9</w:t>
      </w:r>
      <w:r w:rsidRPr="00B851F6">
        <w:t>.1.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Банка</w:t>
      </w:r>
      <w:proofErr w:type="gramEnd"/>
      <w:r w:rsidRPr="00B851F6">
        <w:t xml:space="preserve"> России или в кредитной организации;</w:t>
      </w:r>
    </w:p>
    <w:p w:rsidR="00DC39F3" w:rsidRPr="00B851F6" w:rsidRDefault="00DC39F3" w:rsidP="00DC39F3">
      <w:pPr>
        <w:autoSpaceDE w:val="0"/>
        <w:autoSpaceDN w:val="0"/>
        <w:adjustRightInd w:val="0"/>
        <w:ind w:firstLine="709"/>
      </w:pPr>
      <w:r w:rsidRPr="00B851F6">
        <w:t>3.</w:t>
      </w:r>
      <w:r>
        <w:t>9</w:t>
      </w:r>
      <w:r w:rsidRPr="00B851F6">
        <w:t>.2.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РФ, законами субъектов РФ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РФ (муниципальных образованиях).</w:t>
      </w:r>
    </w:p>
    <w:p w:rsidR="00DC39F3" w:rsidRPr="00B851F6" w:rsidRDefault="00DC39F3" w:rsidP="00DC39F3">
      <w:pPr>
        <w:autoSpaceDE w:val="0"/>
        <w:autoSpaceDN w:val="0"/>
        <w:adjustRightInd w:val="0"/>
        <w:ind w:firstLine="709"/>
      </w:pPr>
      <w:r w:rsidRPr="00B851F6">
        <w:lastRenderedPageBreak/>
        <w:t>При наличии возможности размещения средств на депозитах и в иных финансовых инструментах указанные средства, а также средства, полученные от их размещения, должны быть возвращены на лицевой счет не позднее 25 декабря текущего финансового года (</w:t>
      </w:r>
      <w:proofErr w:type="spellStart"/>
      <w:r w:rsidR="00FD0D1E" w:rsidRPr="00B851F6">
        <w:fldChar w:fldCharType="begin"/>
      </w:r>
      <w:r w:rsidRPr="00B851F6">
        <w:instrText xml:space="preserve">HYPERLINK https://login.consultant.ru/link/?req=doc&amp;base=LAW&amp;n=516797&amp;dst=100037 </w:instrText>
      </w:r>
      <w:r w:rsidR="00FD0D1E" w:rsidRPr="00B851F6">
        <w:fldChar w:fldCharType="separate"/>
      </w:r>
      <w:r w:rsidRPr="00B851F6">
        <w:t>пп</w:t>
      </w:r>
      <w:proofErr w:type="spellEnd"/>
      <w:r w:rsidRPr="00B851F6">
        <w:t>. "е" п. 10</w:t>
      </w:r>
      <w:r w:rsidR="00FD0D1E" w:rsidRPr="00B851F6">
        <w:fldChar w:fldCharType="end"/>
      </w:r>
      <w:r w:rsidRPr="00B851F6">
        <w:t xml:space="preserve"> Правил N 2024);</w:t>
      </w:r>
    </w:p>
    <w:p w:rsidR="00DC39F3" w:rsidRPr="00B851F6" w:rsidRDefault="00DC39F3" w:rsidP="00DC39F3">
      <w:pPr>
        <w:autoSpaceDE w:val="0"/>
        <w:autoSpaceDN w:val="0"/>
        <w:adjustRightInd w:val="0"/>
        <w:ind w:firstLine="709"/>
      </w:pPr>
      <w:r>
        <w:t>3.9</w:t>
      </w:r>
      <w:r w:rsidRPr="00B851F6">
        <w:t xml:space="preserve">.3. на счета, открытые в учреждении Банка России или в кредитной организации юридическому лицу, за исключением случаев, перечисленных в </w:t>
      </w:r>
      <w:hyperlink r:id="rId26" w:history="1">
        <w:proofErr w:type="spellStart"/>
        <w:r w:rsidRPr="00B851F6">
          <w:t>пп</w:t>
        </w:r>
        <w:proofErr w:type="spellEnd"/>
        <w:r w:rsidRPr="00B851F6">
          <w:t>. 3 п. 3 ст. 242.23</w:t>
        </w:r>
      </w:hyperlink>
      <w:r w:rsidRPr="00B851F6">
        <w:t xml:space="preserve"> БК РФ;</w:t>
      </w:r>
    </w:p>
    <w:p w:rsidR="00DC39F3" w:rsidRPr="00B851F6" w:rsidRDefault="00DC39F3" w:rsidP="00DC39F3">
      <w:pPr>
        <w:autoSpaceDE w:val="0"/>
        <w:autoSpaceDN w:val="0"/>
        <w:adjustRightInd w:val="0"/>
        <w:ind w:firstLine="709"/>
      </w:pPr>
      <w:proofErr w:type="gramStart"/>
      <w:r>
        <w:t>3.9</w:t>
      </w:r>
      <w:r w:rsidRPr="00B851F6">
        <w:t>.4. на счета, открытые в учреждении Банка России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w:t>
      </w:r>
      <w:proofErr w:type="gramEnd"/>
      <w:r w:rsidRPr="00B851F6">
        <w:t xml:space="preserve">, </w:t>
      </w:r>
      <w:proofErr w:type="gramStart"/>
      <w:r w:rsidRPr="00B851F6">
        <w:t>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w:t>
      </w:r>
      <w:proofErr w:type="gramEnd"/>
      <w:r w:rsidRPr="00B851F6">
        <w:t xml:space="preserve"> с законодательством РФ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bookmarkStart w:id="0" w:name="Par11"/>
      <w:bookmarkEnd w:id="0"/>
    </w:p>
    <w:p w:rsidR="00DC39F3" w:rsidRPr="00DC39F3" w:rsidRDefault="00DC39F3" w:rsidP="00DC39F3">
      <w:pPr>
        <w:autoSpaceDE w:val="0"/>
        <w:autoSpaceDN w:val="0"/>
        <w:adjustRightInd w:val="0"/>
        <w:ind w:firstLine="709"/>
      </w:pPr>
      <w:r>
        <w:t>3.10</w:t>
      </w:r>
      <w:r w:rsidRPr="00DC39F3">
        <w:t xml:space="preserve">. </w:t>
      </w:r>
      <w:proofErr w:type="gramStart"/>
      <w:r w:rsidRPr="00DC39F3">
        <w:t xml:space="preserve">Целевые средства перечисляются на счета, открытые участнику казначейского сопровождения в учреждении Банка России или в кредитной организации при оплате обязательств, предусмотренных </w:t>
      </w:r>
      <w:hyperlink r:id="rId27" w:history="1">
        <w:proofErr w:type="spellStart"/>
        <w:r w:rsidRPr="00DC39F3">
          <w:t>пп</w:t>
        </w:r>
        <w:proofErr w:type="spellEnd"/>
        <w:r w:rsidRPr="00DC39F3">
          <w:t>. 3 п. 3 ст. 242.23</w:t>
        </w:r>
      </w:hyperlink>
      <w:r w:rsidRPr="00DC39F3">
        <w:t xml:space="preserve"> БК РФ, а также обязательств по накладным расходам, связанным с исполнением настоящего контракта, в соответствии с Порядком санкционирования операций (</w:t>
      </w:r>
      <w:proofErr w:type="spellStart"/>
      <w:r w:rsidR="00FD0D1E" w:rsidRPr="00DC39F3">
        <w:fldChar w:fldCharType="begin"/>
      </w:r>
      <w:r w:rsidRPr="00DC39F3">
        <w:instrText xml:space="preserve">HYPERLINK https://login.consultant.ru/link/?req=doc&amp;base=LAW&amp;n=516797&amp;dst=100040 </w:instrText>
      </w:r>
      <w:r w:rsidR="00FD0D1E" w:rsidRPr="00DC39F3">
        <w:fldChar w:fldCharType="separate"/>
      </w:r>
      <w:r w:rsidRPr="00DC39F3">
        <w:t>пп</w:t>
      </w:r>
      <w:proofErr w:type="spellEnd"/>
      <w:r w:rsidRPr="00DC39F3">
        <w:t>. "ж" п. 10</w:t>
      </w:r>
      <w:r w:rsidR="00FD0D1E" w:rsidRPr="00DC39F3">
        <w:fldChar w:fldCharType="end"/>
      </w:r>
      <w:r w:rsidRPr="00DC39F3">
        <w:t xml:space="preserve"> Правил N 2024).</w:t>
      </w:r>
      <w:proofErr w:type="gramEnd"/>
    </w:p>
    <w:p w:rsidR="00DC39F3" w:rsidRPr="00DC39F3" w:rsidRDefault="00DC39F3" w:rsidP="00DC39F3">
      <w:pPr>
        <w:autoSpaceDE w:val="0"/>
        <w:autoSpaceDN w:val="0"/>
        <w:adjustRightInd w:val="0"/>
        <w:ind w:firstLine="709"/>
      </w:pPr>
      <w:r>
        <w:t>3.11</w:t>
      </w:r>
      <w:r w:rsidRPr="00DC39F3">
        <w:t xml:space="preserve">. Условия </w:t>
      </w:r>
      <w:hyperlink r:id="rId28" w:history="1">
        <w:r w:rsidRPr="00DC39F3">
          <w:t>п.п.</w:t>
        </w:r>
      </w:hyperlink>
      <w:r>
        <w:t xml:space="preserve"> 3.3</w:t>
      </w:r>
      <w:r w:rsidRPr="00DC39F3">
        <w:t>-3.10</w:t>
      </w:r>
      <w:r>
        <w:t xml:space="preserve"> </w:t>
      </w:r>
      <w:hyperlink w:anchor="Par11" w:history="1">
        <w:r w:rsidRPr="00DC39F3">
          <w:t>настоящего раздела</w:t>
        </w:r>
      </w:hyperlink>
      <w:r w:rsidRPr="00DC39F3">
        <w:t xml:space="preserve"> применяются с учетом положений </w:t>
      </w:r>
      <w:hyperlink r:id="rId29" w:history="1">
        <w:proofErr w:type="gramStart"/>
        <w:r w:rsidRPr="00DC39F3">
          <w:t>ч</w:t>
        </w:r>
        <w:proofErr w:type="gramEnd"/>
        <w:r w:rsidRPr="00DC39F3">
          <w:t>. 2 ст. 11</w:t>
        </w:r>
      </w:hyperlink>
      <w:r w:rsidRPr="00DC39F3">
        <w:t xml:space="preserve"> Федерального закона от 28.11.2025 N 431-ФЗ, предусматривающих приостановление действия отдельных положений Бюджетного </w:t>
      </w:r>
      <w:hyperlink r:id="rId30" w:history="1">
        <w:r w:rsidRPr="00DC39F3">
          <w:t>кодекса</w:t>
        </w:r>
      </w:hyperlink>
      <w:r w:rsidRPr="00DC39F3">
        <w:t xml:space="preserve"> РФ в 2026г.</w:t>
      </w:r>
    </w:p>
    <w:p w:rsidR="00307C82" w:rsidRPr="007A5DF9" w:rsidRDefault="00307C82" w:rsidP="00307C82">
      <w:pPr>
        <w:ind w:firstLine="540"/>
        <w:jc w:val="center"/>
        <w:outlineLvl w:val="0"/>
        <w:rPr>
          <w:b/>
        </w:rPr>
      </w:pPr>
      <w:r w:rsidRPr="00400ECF">
        <w:rPr>
          <w:b/>
        </w:rPr>
        <w:t>4. ПРАВА И ОБЯЗАННОСТИ СТОРОН</w:t>
      </w:r>
    </w:p>
    <w:p w:rsidR="00307C82" w:rsidRPr="007A5DF9" w:rsidRDefault="00307C82" w:rsidP="00307C82">
      <w:pPr>
        <w:ind w:firstLine="709"/>
        <w:rPr>
          <w:b/>
        </w:rPr>
      </w:pPr>
      <w:r w:rsidRPr="007A5DF9">
        <w:rPr>
          <w:b/>
        </w:rPr>
        <w:t>4.1. Заказчик вправе:</w:t>
      </w:r>
    </w:p>
    <w:p w:rsidR="00307C82" w:rsidRPr="007A5DF9" w:rsidRDefault="00307C82" w:rsidP="00307C82">
      <w:pPr>
        <w:pStyle w:val="ConsPlusNormal"/>
        <w:widowControl/>
        <w:tabs>
          <w:tab w:val="left" w:pos="709"/>
        </w:tabs>
        <w:ind w:firstLine="709"/>
        <w:jc w:val="both"/>
      </w:pPr>
      <w:r w:rsidRPr="007A5DF9">
        <w:t xml:space="preserve">4.1.1.Требовать от </w:t>
      </w:r>
      <w:r w:rsidR="00C42188">
        <w:t>Поставщика</w:t>
      </w:r>
      <w:r w:rsidRPr="007A5DF9">
        <w:t xml:space="preserve"> надлежащего исполнения обязательств, предусмотренных контрактом. </w:t>
      </w:r>
    </w:p>
    <w:p w:rsidR="00307C82" w:rsidRPr="007A5DF9" w:rsidRDefault="00307C82" w:rsidP="00307C82">
      <w:pPr>
        <w:pStyle w:val="ConsPlusNormal"/>
        <w:widowControl/>
        <w:tabs>
          <w:tab w:val="left" w:pos="709"/>
        </w:tabs>
        <w:ind w:firstLine="709"/>
        <w:jc w:val="both"/>
      </w:pPr>
      <w:r w:rsidRPr="007A5DF9">
        <w:t xml:space="preserve">4.1.2.Запрашивать у </w:t>
      </w:r>
      <w:r w:rsidR="00C42188">
        <w:t>Поставщика</w:t>
      </w:r>
      <w:r w:rsidRPr="007A5DF9">
        <w:t xml:space="preserve"> информацию об исполнении им обязательств по контракту.</w:t>
      </w:r>
    </w:p>
    <w:p w:rsidR="00307C82" w:rsidRPr="007A5DF9" w:rsidRDefault="00307C82" w:rsidP="00307C82">
      <w:pPr>
        <w:pStyle w:val="ConsPlusNormal"/>
        <w:widowControl/>
        <w:tabs>
          <w:tab w:val="left" w:pos="709"/>
        </w:tabs>
        <w:ind w:firstLine="709"/>
        <w:jc w:val="both"/>
      </w:pPr>
      <w:r w:rsidRPr="007A5DF9">
        <w:t xml:space="preserve">4.1.3. Проверять в любое время ход исполнения </w:t>
      </w:r>
      <w:r w:rsidR="00C42188">
        <w:t xml:space="preserve">Поставщиком </w:t>
      </w:r>
      <w:r w:rsidRPr="007A5DF9">
        <w:t>обязательств по контракту.</w:t>
      </w:r>
    </w:p>
    <w:p w:rsidR="00307C82" w:rsidRPr="007A5DF9" w:rsidRDefault="00307C82" w:rsidP="00307C82">
      <w:pPr>
        <w:pStyle w:val="ConsPlusNormal"/>
        <w:widowControl/>
        <w:tabs>
          <w:tab w:val="left" w:pos="709"/>
        </w:tabs>
        <w:ind w:firstLine="709"/>
        <w:jc w:val="both"/>
      </w:pPr>
      <w:r w:rsidRPr="007A5DF9">
        <w:t xml:space="preserve">4.1.4. Требовать от </w:t>
      </w:r>
      <w:r w:rsidR="00C42188">
        <w:t xml:space="preserve">Поставщика </w:t>
      </w:r>
      <w:r w:rsidRPr="007A5DF9">
        <w:t>устранения недостатков, допущенных при исполнении контракта.</w:t>
      </w:r>
    </w:p>
    <w:p w:rsidR="00307C82" w:rsidRPr="007A5DF9" w:rsidRDefault="00307C82" w:rsidP="00307C82">
      <w:pPr>
        <w:pStyle w:val="ConsPlusNormal"/>
        <w:widowControl/>
        <w:tabs>
          <w:tab w:val="left" w:pos="709"/>
        </w:tabs>
        <w:ind w:firstLine="709"/>
        <w:jc w:val="both"/>
      </w:pPr>
      <w:r w:rsidRPr="007A5DF9">
        <w:t>4.1.5. Отказаться от приемки некачественно</w:t>
      </w:r>
      <w:r w:rsidR="00C42188">
        <w:t>го</w:t>
      </w:r>
      <w:r w:rsidRPr="007A5DF9">
        <w:t xml:space="preserve"> </w:t>
      </w:r>
      <w:r w:rsidR="00C42188">
        <w:t>товара</w:t>
      </w:r>
      <w:r w:rsidRPr="007A5DF9">
        <w:t xml:space="preserve"> и потребовать безвозмездного устранения недостатков.</w:t>
      </w:r>
    </w:p>
    <w:p w:rsidR="00307C82" w:rsidRPr="007A5DF9" w:rsidRDefault="00307C82" w:rsidP="00307C82">
      <w:pPr>
        <w:pStyle w:val="ConsPlusNormal"/>
        <w:widowControl/>
        <w:tabs>
          <w:tab w:val="left" w:pos="709"/>
        </w:tabs>
        <w:ind w:firstLine="709"/>
        <w:jc w:val="both"/>
      </w:pPr>
      <w:r w:rsidRPr="007A5DF9">
        <w:t xml:space="preserve">4.1.6. Привлекать экспертов, экспертные организации для проверки соответствия исполнения </w:t>
      </w:r>
      <w:r w:rsidR="007B2B16">
        <w:t xml:space="preserve">Поставщиком </w:t>
      </w:r>
      <w:r w:rsidRPr="007A5DF9">
        <w:t xml:space="preserve">обязательств по контракту, требованиям, установленным контрактом. </w:t>
      </w:r>
    </w:p>
    <w:p w:rsidR="00307C82" w:rsidRPr="007A5DF9" w:rsidRDefault="00307C82" w:rsidP="00307C82">
      <w:pPr>
        <w:ind w:firstLine="709"/>
        <w:rPr>
          <w:b/>
          <w:highlight w:val="white"/>
        </w:rPr>
      </w:pPr>
      <w:r w:rsidRPr="007A5DF9">
        <w:rPr>
          <w:b/>
          <w:highlight w:val="white"/>
        </w:rPr>
        <w:t>4.2. Заказчик обязан:</w:t>
      </w:r>
    </w:p>
    <w:p w:rsidR="00307C82" w:rsidRPr="007A5DF9" w:rsidRDefault="00307C82" w:rsidP="00307C82">
      <w:pPr>
        <w:pStyle w:val="ConsPlusNormal"/>
        <w:widowControl/>
        <w:tabs>
          <w:tab w:val="left" w:pos="709"/>
        </w:tabs>
        <w:ind w:firstLine="709"/>
        <w:jc w:val="both"/>
      </w:pPr>
      <w:r w:rsidRPr="007A5DF9">
        <w:t xml:space="preserve">4.2.1. Предоставлять </w:t>
      </w:r>
      <w:r w:rsidR="007B2B16">
        <w:t xml:space="preserve">Поставщику </w:t>
      </w:r>
      <w:r w:rsidRPr="007A5DF9">
        <w:t xml:space="preserve">всю имеющуюся у него информацию и документы, относящиеся к предмету контракта и необходимые для исполнения </w:t>
      </w:r>
      <w:r w:rsidR="007B2B16">
        <w:t xml:space="preserve">Поставщиком </w:t>
      </w:r>
      <w:r w:rsidRPr="007A5DF9">
        <w:t>обязательств по контракту.</w:t>
      </w:r>
    </w:p>
    <w:p w:rsidR="00307C82" w:rsidRPr="007A5DF9" w:rsidRDefault="00307C82" w:rsidP="00307C82">
      <w:pPr>
        <w:pStyle w:val="ConsPlusNormal"/>
        <w:widowControl/>
        <w:tabs>
          <w:tab w:val="left" w:pos="709"/>
        </w:tabs>
        <w:ind w:firstLine="709"/>
        <w:jc w:val="both"/>
      </w:pPr>
      <w:r w:rsidRPr="007A5DF9">
        <w:lastRenderedPageBreak/>
        <w:t xml:space="preserve">4.2.2. Своевременно принять и оплатить </w:t>
      </w:r>
      <w:r w:rsidR="007B2B16">
        <w:t>поставленный товар</w:t>
      </w:r>
      <w:r w:rsidRPr="007A5DF9">
        <w:t>.</w:t>
      </w:r>
    </w:p>
    <w:p w:rsidR="00307C82" w:rsidRPr="007A5DF9" w:rsidRDefault="00307C82" w:rsidP="00307C82">
      <w:pPr>
        <w:tabs>
          <w:tab w:val="left" w:pos="709"/>
        </w:tabs>
        <w:autoSpaceDE w:val="0"/>
        <w:autoSpaceDN w:val="0"/>
        <w:adjustRightInd w:val="0"/>
        <w:ind w:firstLine="709"/>
      </w:pPr>
      <w:r w:rsidRPr="007A5DF9">
        <w:t>4.2.3. Провести экс</w:t>
      </w:r>
      <w:r w:rsidR="007B2B16">
        <w:t>пертизу поставленного товара</w:t>
      </w:r>
      <w:r w:rsidRPr="007A5DF9">
        <w:t xml:space="preserve">, в части </w:t>
      </w:r>
      <w:r w:rsidR="007B2B16">
        <w:t>его</w:t>
      </w:r>
      <w:r w:rsidRPr="007A5DF9">
        <w:t xml:space="preserve"> соответствия условиям контракта.</w:t>
      </w:r>
    </w:p>
    <w:p w:rsidR="00307C82" w:rsidRPr="007A5DF9" w:rsidRDefault="00307C82" w:rsidP="00307C82">
      <w:pPr>
        <w:tabs>
          <w:tab w:val="left" w:pos="709"/>
        </w:tabs>
        <w:autoSpaceDE w:val="0"/>
        <w:autoSpaceDN w:val="0"/>
        <w:adjustRightInd w:val="0"/>
        <w:ind w:firstLine="709"/>
      </w:pPr>
      <w:r w:rsidRPr="007A5DF9">
        <w:t xml:space="preserve">4.2.4. Осуществлять </w:t>
      </w:r>
      <w:proofErr w:type="gramStart"/>
      <w:r w:rsidRPr="007A5DF9">
        <w:t>контроль за</w:t>
      </w:r>
      <w:proofErr w:type="gramEnd"/>
      <w:r w:rsidRPr="007A5DF9">
        <w:t xml:space="preserve"> исполнением </w:t>
      </w:r>
      <w:r w:rsidR="007B2B16">
        <w:t xml:space="preserve">Поставщиком </w:t>
      </w:r>
      <w:r w:rsidRPr="007A5DF9">
        <w:t>условий контракта в соответствии с законодательством Российской Федерации.</w:t>
      </w:r>
    </w:p>
    <w:p w:rsidR="00307C82" w:rsidRPr="007A5DF9" w:rsidRDefault="00307C82" w:rsidP="00307C82">
      <w:pPr>
        <w:tabs>
          <w:tab w:val="left" w:pos="709"/>
        </w:tabs>
        <w:autoSpaceDE w:val="0"/>
        <w:autoSpaceDN w:val="0"/>
        <w:adjustRightInd w:val="0"/>
        <w:ind w:firstLine="709"/>
      </w:pPr>
      <w:r w:rsidRPr="007A5DF9">
        <w:t>4.2.5.Выполнять свои обязательства, предусмотренные иными положениями контракта.</w:t>
      </w:r>
    </w:p>
    <w:p w:rsidR="00307C82" w:rsidRPr="007A5DF9" w:rsidRDefault="00307C82" w:rsidP="00307C82">
      <w:pPr>
        <w:ind w:firstLine="709"/>
        <w:rPr>
          <w:b/>
          <w:highlight w:val="white"/>
        </w:rPr>
      </w:pPr>
      <w:r w:rsidRPr="007A5DF9">
        <w:rPr>
          <w:b/>
          <w:highlight w:val="white"/>
        </w:rPr>
        <w:t xml:space="preserve">4.3. </w:t>
      </w:r>
      <w:r w:rsidR="007B2B16" w:rsidRPr="007B2B16">
        <w:rPr>
          <w:b/>
        </w:rPr>
        <w:t>Поставщик</w:t>
      </w:r>
      <w:r w:rsidR="007B2B16">
        <w:t xml:space="preserve"> </w:t>
      </w:r>
      <w:r w:rsidRPr="007A5DF9">
        <w:rPr>
          <w:b/>
          <w:highlight w:val="white"/>
        </w:rPr>
        <w:t>вправе:</w:t>
      </w:r>
    </w:p>
    <w:p w:rsidR="00307C82" w:rsidRPr="007A5DF9" w:rsidRDefault="00307C82" w:rsidP="00307C82">
      <w:pPr>
        <w:pStyle w:val="ConsPlusNormal"/>
        <w:widowControl/>
        <w:tabs>
          <w:tab w:val="left" w:pos="709"/>
        </w:tabs>
        <w:ind w:firstLine="709"/>
        <w:jc w:val="both"/>
      </w:pPr>
      <w:r w:rsidRPr="007A5DF9">
        <w:t>4.3.1. Требовать от Заказчика предоставления имеющейся у него информации, необходимой для исполнения обязательств по контракту.</w:t>
      </w:r>
    </w:p>
    <w:p w:rsidR="00307C82" w:rsidRPr="007A5DF9" w:rsidRDefault="00307C82" w:rsidP="00307C82">
      <w:pPr>
        <w:pStyle w:val="ConsPlusNormal"/>
        <w:widowControl/>
        <w:tabs>
          <w:tab w:val="left" w:pos="709"/>
        </w:tabs>
        <w:ind w:firstLine="709"/>
        <w:jc w:val="both"/>
      </w:pPr>
      <w:r w:rsidRPr="007A5DF9">
        <w:t xml:space="preserve">4.3.2. Требовать от Заказчика своевременной оплаты </w:t>
      </w:r>
      <w:r w:rsidR="007B2B16">
        <w:t>поставленного товара</w:t>
      </w:r>
      <w:r w:rsidRPr="007A5DF9">
        <w:t xml:space="preserve"> в порядке и на условиях, предусмотренных контрактом. </w:t>
      </w:r>
    </w:p>
    <w:p w:rsidR="00307C82" w:rsidRPr="007A5DF9" w:rsidRDefault="00307C82" w:rsidP="00307C82">
      <w:pPr>
        <w:ind w:firstLine="709"/>
        <w:rPr>
          <w:highlight w:val="white"/>
        </w:rPr>
      </w:pPr>
      <w:r w:rsidRPr="007A5DF9">
        <w:rPr>
          <w:highlight w:val="white"/>
        </w:rPr>
        <w:t xml:space="preserve">4.3.3. Запрашивать у Заказчика разъяснения и уточнения относительно </w:t>
      </w:r>
      <w:r w:rsidR="007B2B16">
        <w:rPr>
          <w:highlight w:val="white"/>
        </w:rPr>
        <w:t>поставляемого товара</w:t>
      </w:r>
      <w:r w:rsidRPr="007A5DF9">
        <w:rPr>
          <w:highlight w:val="white"/>
        </w:rPr>
        <w:t xml:space="preserve"> в рамках настоящего контракта.</w:t>
      </w:r>
    </w:p>
    <w:p w:rsidR="00307C82" w:rsidRPr="007A5DF9" w:rsidRDefault="00307C82" w:rsidP="00307C82">
      <w:pPr>
        <w:ind w:firstLine="709"/>
        <w:rPr>
          <w:b/>
          <w:highlight w:val="white"/>
        </w:rPr>
      </w:pPr>
      <w:r w:rsidRPr="007A5DF9">
        <w:rPr>
          <w:b/>
          <w:highlight w:val="white"/>
        </w:rPr>
        <w:t xml:space="preserve">4.4. </w:t>
      </w:r>
      <w:r w:rsidR="007B2B16" w:rsidRPr="007B2B16">
        <w:rPr>
          <w:b/>
        </w:rPr>
        <w:t>Поставщик</w:t>
      </w:r>
      <w:r w:rsidR="007B2B16">
        <w:rPr>
          <w:b/>
        </w:rPr>
        <w:t xml:space="preserve"> </w:t>
      </w:r>
      <w:r w:rsidRPr="007B2B16">
        <w:rPr>
          <w:b/>
          <w:highlight w:val="white"/>
        </w:rPr>
        <w:t>обязан</w:t>
      </w:r>
      <w:r w:rsidRPr="007A5DF9">
        <w:rPr>
          <w:b/>
          <w:highlight w:val="white"/>
        </w:rPr>
        <w:t>:</w:t>
      </w:r>
    </w:p>
    <w:p w:rsidR="00307C82" w:rsidRPr="007A5DF9" w:rsidRDefault="00307C82" w:rsidP="00307C82">
      <w:pPr>
        <w:tabs>
          <w:tab w:val="left" w:pos="630"/>
          <w:tab w:val="left" w:pos="709"/>
        </w:tabs>
        <w:ind w:firstLine="709"/>
      </w:pPr>
      <w:r w:rsidRPr="007A5DF9">
        <w:t xml:space="preserve">4.4.1. </w:t>
      </w:r>
      <w:r w:rsidR="007B2B16">
        <w:t>Поставить товар</w:t>
      </w:r>
      <w:r w:rsidRPr="007A5DF9">
        <w:t xml:space="preserve"> в строгом соответствии с условиями контракта в полном объеме, надлежащего качества, и в установленные сроки.</w:t>
      </w:r>
    </w:p>
    <w:p w:rsidR="00307C82" w:rsidRPr="007A5DF9" w:rsidRDefault="00307C82" w:rsidP="00307C82">
      <w:pPr>
        <w:tabs>
          <w:tab w:val="left" w:pos="630"/>
          <w:tab w:val="left" w:pos="709"/>
        </w:tabs>
        <w:ind w:firstLine="709"/>
        <w:rPr>
          <w:color w:val="0D0D0D"/>
        </w:rPr>
      </w:pPr>
      <w:r w:rsidRPr="007A5DF9">
        <w:rPr>
          <w:color w:val="0D0D0D"/>
        </w:rPr>
        <w:t xml:space="preserve">4.4.2. Вместе с </w:t>
      </w:r>
      <w:r w:rsidR="007B2B16">
        <w:t xml:space="preserve">товаром </w:t>
      </w:r>
      <w:r w:rsidRPr="007A5DF9">
        <w:rPr>
          <w:color w:val="0D0D0D"/>
        </w:rPr>
        <w:t xml:space="preserve">представить все необходимые документы, предусмотренные </w:t>
      </w:r>
      <w:r w:rsidR="007B2B16">
        <w:rPr>
          <w:color w:val="0D0D0D"/>
        </w:rPr>
        <w:t>Технической частью</w:t>
      </w:r>
      <w:r w:rsidRPr="007A5DF9">
        <w:t xml:space="preserve"> </w:t>
      </w:r>
      <w:r w:rsidRPr="007A5DF9">
        <w:rPr>
          <w:color w:val="0D0D0D"/>
        </w:rPr>
        <w:t>и законодательством Российской Федерации.</w:t>
      </w:r>
    </w:p>
    <w:p w:rsidR="00307C82" w:rsidRPr="007A5DF9" w:rsidRDefault="00307C82" w:rsidP="00307C82">
      <w:pPr>
        <w:tabs>
          <w:tab w:val="left" w:pos="630"/>
          <w:tab w:val="left" w:pos="709"/>
        </w:tabs>
        <w:ind w:firstLine="709"/>
      </w:pPr>
      <w:r w:rsidRPr="007A5DF9">
        <w:rPr>
          <w:color w:val="0D0D0D"/>
        </w:rPr>
        <w:t xml:space="preserve">4.4.3. Обеспечить соответствие </w:t>
      </w:r>
      <w:r w:rsidR="007B2B16">
        <w:rPr>
          <w:color w:val="0D0D0D"/>
        </w:rPr>
        <w:t xml:space="preserve">товара </w:t>
      </w:r>
      <w:r w:rsidRPr="007A5DF9">
        <w:rPr>
          <w:color w:val="0D0D0D"/>
        </w:rPr>
        <w:t xml:space="preserve"> требованиям качества, безопасности, в соответствии с законодательством Российской Федерации.</w:t>
      </w:r>
    </w:p>
    <w:p w:rsidR="00307C82" w:rsidRPr="007A5DF9" w:rsidRDefault="00307C82" w:rsidP="00307C82">
      <w:pPr>
        <w:autoSpaceDE w:val="0"/>
        <w:autoSpaceDN w:val="0"/>
        <w:adjustRightInd w:val="0"/>
        <w:ind w:firstLine="709"/>
      </w:pPr>
      <w:r w:rsidRPr="007A5DF9">
        <w:t xml:space="preserve">4.4.4. Предоставлять по требованию Заказчика информацию и документы, относящиеся к предмету контракта для проверки исполнения </w:t>
      </w:r>
      <w:r w:rsidR="007B2B16">
        <w:t xml:space="preserve">Поставщиком </w:t>
      </w:r>
      <w:r w:rsidRPr="007A5DF9">
        <w:t>обязательств по контракту.</w:t>
      </w:r>
    </w:p>
    <w:p w:rsidR="00307C82" w:rsidRPr="007A5DF9" w:rsidRDefault="00307C82" w:rsidP="00307C82">
      <w:pPr>
        <w:autoSpaceDE w:val="0"/>
        <w:autoSpaceDN w:val="0"/>
        <w:adjustRightInd w:val="0"/>
        <w:ind w:firstLine="709"/>
      </w:pPr>
      <w:r w:rsidRPr="007A5DF9">
        <w:t>4.4.5.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307C82" w:rsidRPr="007A5DF9" w:rsidRDefault="00307C82" w:rsidP="00307C82">
      <w:pPr>
        <w:autoSpaceDE w:val="0"/>
        <w:autoSpaceDN w:val="0"/>
        <w:adjustRightInd w:val="0"/>
        <w:ind w:firstLine="709"/>
      </w:pPr>
      <w:r w:rsidRPr="007A5DF9">
        <w:t>4.4.6. Выполнять свои обязательства, предусмотренные положениями контракта.</w:t>
      </w:r>
    </w:p>
    <w:p w:rsidR="00307C82" w:rsidRPr="007A5DF9" w:rsidRDefault="00307C82" w:rsidP="00307C82">
      <w:pPr>
        <w:tabs>
          <w:tab w:val="left" w:pos="709"/>
        </w:tabs>
        <w:autoSpaceDE w:val="0"/>
        <w:autoSpaceDN w:val="0"/>
        <w:adjustRightInd w:val="0"/>
        <w:ind w:firstLine="709"/>
      </w:pPr>
      <w:r w:rsidRPr="007A5DF9">
        <w:t>4.4.7. Представить Заказчику сведения об изменении своего фактического местонахождения в срок не позднее 3 (трех)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307C82" w:rsidRPr="007A5DF9" w:rsidRDefault="00307C82" w:rsidP="00307C82">
      <w:pPr>
        <w:tabs>
          <w:tab w:val="left" w:pos="709"/>
        </w:tabs>
        <w:autoSpaceDE w:val="0"/>
        <w:autoSpaceDN w:val="0"/>
        <w:adjustRightInd w:val="0"/>
        <w:ind w:firstLine="709"/>
      </w:pPr>
      <w:r w:rsidRPr="007A5DF9">
        <w:t xml:space="preserve">4.4.8. В случае обнаружения недостатков </w:t>
      </w:r>
      <w:r w:rsidR="007B2B16">
        <w:t xml:space="preserve">товара </w:t>
      </w:r>
      <w:r w:rsidRPr="007A5DF9">
        <w:t>в процессе приемки оказанных услуг устранить недостатки в порядке и сроки, указанные в документе, составленном в соответствии с разделом 6 настоящего контракта.</w:t>
      </w:r>
    </w:p>
    <w:p w:rsidR="00307C82" w:rsidRDefault="00307C82" w:rsidP="00307C82">
      <w:pPr>
        <w:ind w:firstLine="709"/>
        <w:rPr>
          <w:highlight w:val="white"/>
        </w:rPr>
      </w:pPr>
      <w:r w:rsidRPr="007A5DF9">
        <w:t xml:space="preserve">4.4.9. </w:t>
      </w:r>
      <w:r w:rsidRPr="007A5DF9">
        <w:rPr>
          <w:highlight w:val="white"/>
        </w:rPr>
        <w:t>Обеспечить устранение недостатков и дефектов, выявленных при приемке услуг, в том числе в течение гарантийного срока.</w:t>
      </w:r>
    </w:p>
    <w:p w:rsidR="00307C82" w:rsidRPr="007A5DF9" w:rsidRDefault="00307C82" w:rsidP="00307C82">
      <w:pPr>
        <w:ind w:firstLine="540"/>
        <w:jc w:val="center"/>
        <w:outlineLvl w:val="0"/>
        <w:rPr>
          <w:b/>
          <w:highlight w:val="white"/>
          <w:vertAlign w:val="superscript"/>
        </w:rPr>
      </w:pPr>
      <w:r w:rsidRPr="007A5DF9">
        <w:rPr>
          <w:b/>
          <w:highlight w:val="white"/>
        </w:rPr>
        <w:t xml:space="preserve">5. </w:t>
      </w:r>
      <w:r w:rsidR="004A2143" w:rsidRPr="00BB59AF">
        <w:rPr>
          <w:b/>
        </w:rPr>
        <w:t>СРОК, МЕСТО И УСЛОВИЯ ПОСТАВКИ</w:t>
      </w:r>
    </w:p>
    <w:p w:rsidR="00307C82" w:rsidRDefault="00307C82" w:rsidP="00307C82">
      <w:pPr>
        <w:ind w:firstLine="567"/>
      </w:pPr>
      <w:r w:rsidRPr="007A5DF9">
        <w:rPr>
          <w:highlight w:val="white"/>
        </w:rPr>
        <w:t xml:space="preserve">5.1.  </w:t>
      </w:r>
      <w:r w:rsidRPr="007A5DF9">
        <w:t xml:space="preserve">Срок </w:t>
      </w:r>
      <w:r w:rsidR="004A2143">
        <w:t>поставки Товара</w:t>
      </w:r>
      <w:r w:rsidRPr="007A5DF9">
        <w:t xml:space="preserve">: </w:t>
      </w:r>
      <w:r w:rsidR="0001136C" w:rsidRPr="00F171F0">
        <w:t xml:space="preserve">Поставка товара </w:t>
      </w:r>
      <w:r w:rsidR="00DB64CA">
        <w:t xml:space="preserve">осуществляется в течение </w:t>
      </w:r>
      <w:r w:rsidR="00317BCE">
        <w:t>3</w:t>
      </w:r>
      <w:r w:rsidR="00DB64CA">
        <w:t>0 (</w:t>
      </w:r>
      <w:r w:rsidR="00317BCE">
        <w:t>тридцати</w:t>
      </w:r>
      <w:r w:rsidR="00DB64CA">
        <w:t xml:space="preserve">) календарных дней от даты заключения Контракта. </w:t>
      </w:r>
    </w:p>
    <w:p w:rsidR="00307C82" w:rsidRPr="007A5DF9" w:rsidRDefault="00307C82" w:rsidP="00307C82">
      <w:pPr>
        <w:tabs>
          <w:tab w:val="left" w:pos="709"/>
        </w:tabs>
        <w:autoSpaceDE w:val="0"/>
        <w:autoSpaceDN w:val="0"/>
        <w:adjustRightInd w:val="0"/>
        <w:ind w:firstLine="567"/>
      </w:pPr>
      <w:r w:rsidRPr="007A5DF9">
        <w:t xml:space="preserve">5.2. Место </w:t>
      </w:r>
      <w:r w:rsidR="004A2143" w:rsidRPr="00482653">
        <w:t>поставки Товара</w:t>
      </w:r>
      <w:r w:rsidRPr="007A5DF9">
        <w:t xml:space="preserve">: </w:t>
      </w:r>
      <w:proofErr w:type="gramStart"/>
      <w:r w:rsidR="00400ECF">
        <w:t>г</w:t>
      </w:r>
      <w:proofErr w:type="gramEnd"/>
      <w:r w:rsidR="00400ECF">
        <w:t xml:space="preserve">. Хабаровск, ул. </w:t>
      </w:r>
      <w:r w:rsidR="00317BCE">
        <w:t>Серышева</w:t>
      </w:r>
      <w:r w:rsidR="00DB64CA">
        <w:t xml:space="preserve">, </w:t>
      </w:r>
      <w:r w:rsidR="00317BCE">
        <w:t>4</w:t>
      </w:r>
      <w:r w:rsidR="00DB64CA">
        <w:t>7 ауд. 270</w:t>
      </w:r>
      <w:r w:rsidR="00317BCE">
        <w:t>0-2705 и ауд. 3517</w:t>
      </w:r>
      <w:r w:rsidR="00DB64CA">
        <w:t>.</w:t>
      </w:r>
      <w:r w:rsidR="00400ECF">
        <w:t xml:space="preserve"> </w:t>
      </w:r>
    </w:p>
    <w:p w:rsidR="00307C82" w:rsidRPr="007A5DF9" w:rsidRDefault="00307C82" w:rsidP="00307C82">
      <w:pPr>
        <w:tabs>
          <w:tab w:val="left" w:pos="709"/>
        </w:tabs>
        <w:ind w:firstLine="567"/>
      </w:pPr>
      <w:r w:rsidRPr="007A5DF9">
        <w:t xml:space="preserve">5.3. Факт </w:t>
      </w:r>
      <w:r w:rsidR="004A2143">
        <w:t xml:space="preserve">поставки </w:t>
      </w:r>
      <w:r w:rsidRPr="007A5DF9">
        <w:t xml:space="preserve"> </w:t>
      </w:r>
      <w:r w:rsidR="004A2143">
        <w:t xml:space="preserve">Поставщиком </w:t>
      </w:r>
      <w:r w:rsidR="004A2143" w:rsidRPr="00482653">
        <w:t>Товара</w:t>
      </w:r>
      <w:r w:rsidR="004A2143" w:rsidRPr="007A5DF9">
        <w:t xml:space="preserve"> </w:t>
      </w:r>
      <w:r w:rsidR="004A2143">
        <w:t>и принятия его</w:t>
      </w:r>
      <w:r w:rsidRPr="007A5DF9">
        <w:t xml:space="preserve"> Заказчиком должен быть подтвержден </w:t>
      </w:r>
      <w:r w:rsidR="004A2143" w:rsidRPr="00BB59AF">
        <w:rPr>
          <w:iCs/>
          <w:szCs w:val="20"/>
        </w:rPr>
        <w:t>документ</w:t>
      </w:r>
      <w:r w:rsidR="004A2143">
        <w:rPr>
          <w:iCs/>
          <w:szCs w:val="20"/>
        </w:rPr>
        <w:t>ом</w:t>
      </w:r>
      <w:r w:rsidR="004A2143" w:rsidRPr="00BB59AF">
        <w:rPr>
          <w:iCs/>
          <w:szCs w:val="20"/>
        </w:rPr>
        <w:t xml:space="preserve"> о приемке</w:t>
      </w:r>
      <w:r w:rsidRPr="007A5DF9">
        <w:t>, подписанным обеими сторонами.</w:t>
      </w:r>
    </w:p>
    <w:p w:rsidR="00307C82" w:rsidRPr="007A5DF9" w:rsidRDefault="00307C82" w:rsidP="00307C82">
      <w:pPr>
        <w:tabs>
          <w:tab w:val="left" w:pos="630"/>
          <w:tab w:val="left" w:pos="709"/>
        </w:tabs>
        <w:ind w:firstLine="567"/>
        <w:rPr>
          <w:color w:val="0D0D0D"/>
        </w:rPr>
      </w:pPr>
      <w:r w:rsidRPr="007A5DF9">
        <w:rPr>
          <w:color w:val="0D0D0D"/>
        </w:rPr>
        <w:t xml:space="preserve">5.4. </w:t>
      </w:r>
      <w:r w:rsidR="004A2143">
        <w:t xml:space="preserve">Поставщик </w:t>
      </w:r>
      <w:r w:rsidRPr="007A5DF9">
        <w:rPr>
          <w:color w:val="0D0D0D"/>
        </w:rPr>
        <w:t xml:space="preserve">обязан вместе </w:t>
      </w:r>
      <w:r w:rsidRPr="007A5DF9">
        <w:t xml:space="preserve">с </w:t>
      </w:r>
      <w:r w:rsidR="004A2143">
        <w:t>товаром</w:t>
      </w:r>
      <w:r w:rsidRPr="007A5DF9">
        <w:rPr>
          <w:color w:val="0D0D0D"/>
        </w:rPr>
        <w:t xml:space="preserve"> представить все необходимые документы, предусмотренные законодательством Российской Федерации.</w:t>
      </w:r>
    </w:p>
    <w:p w:rsidR="00307C82" w:rsidRPr="007A5DF9" w:rsidRDefault="00307C82" w:rsidP="00307C82">
      <w:pPr>
        <w:ind w:firstLine="540"/>
        <w:jc w:val="center"/>
        <w:outlineLvl w:val="0"/>
        <w:rPr>
          <w:vertAlign w:val="superscript"/>
        </w:rPr>
      </w:pPr>
      <w:r w:rsidRPr="007A5DF9">
        <w:rPr>
          <w:b/>
        </w:rPr>
        <w:t xml:space="preserve">6. </w:t>
      </w:r>
      <w:r w:rsidRPr="007A5DF9">
        <w:rPr>
          <w:b/>
          <w:lang w:eastAsia="en-US"/>
        </w:rPr>
        <w:t xml:space="preserve">ПОРЯДОК </w:t>
      </w:r>
      <w:r w:rsidR="004A2143" w:rsidRPr="00BB59AF">
        <w:rPr>
          <w:b/>
        </w:rPr>
        <w:t>СДАЧИ-ПРИЕМКИ ТОВАРА</w:t>
      </w:r>
    </w:p>
    <w:p w:rsidR="00307C82" w:rsidRPr="007A5DF9" w:rsidRDefault="00307C82" w:rsidP="00307C82">
      <w:pPr>
        <w:tabs>
          <w:tab w:val="left" w:pos="709"/>
        </w:tabs>
        <w:ind w:firstLine="709"/>
      </w:pPr>
      <w:r w:rsidRPr="007A5DF9">
        <w:t xml:space="preserve">6.1. </w:t>
      </w:r>
      <w:r w:rsidRPr="00C06582">
        <w:t xml:space="preserve">Приемка </w:t>
      </w:r>
      <w:r w:rsidR="004A2143" w:rsidRPr="00BB59AF">
        <w:rPr>
          <w:rFonts w:eastAsia="Arial" w:cs="Arial"/>
        </w:rPr>
        <w:t xml:space="preserve">Товара </w:t>
      </w:r>
      <w:r w:rsidRPr="00C06582">
        <w:t xml:space="preserve">включает в себя проверку по качеству, </w:t>
      </w:r>
      <w:r w:rsidR="004A2143">
        <w:t>количеству и</w:t>
      </w:r>
      <w:r w:rsidRPr="00C06582">
        <w:t xml:space="preserve"> требованиям, изложенным в настоящем контракте.</w:t>
      </w:r>
    </w:p>
    <w:p w:rsidR="00307C82" w:rsidRPr="007A5DF9" w:rsidRDefault="00307C82" w:rsidP="00307C82">
      <w:pPr>
        <w:tabs>
          <w:tab w:val="left" w:pos="709"/>
        </w:tabs>
        <w:ind w:firstLine="709"/>
      </w:pPr>
      <w:r w:rsidRPr="007A5DF9">
        <w:t xml:space="preserve">Приемка </w:t>
      </w:r>
      <w:r w:rsidR="004A2143">
        <w:t>поставленного товара</w:t>
      </w:r>
      <w:r w:rsidRPr="007A5DF9">
        <w:t xml:space="preserve"> осуществляется в соответствии с требованиями законодательства Российской Федерации. </w:t>
      </w:r>
    </w:p>
    <w:p w:rsidR="00307C82" w:rsidRPr="007A5DF9" w:rsidRDefault="00307C82" w:rsidP="00307C82">
      <w:pPr>
        <w:autoSpaceDE w:val="0"/>
        <w:autoSpaceDN w:val="0"/>
        <w:adjustRightInd w:val="0"/>
        <w:ind w:firstLine="709"/>
        <w:rPr>
          <w:lang w:eastAsia="en-US"/>
        </w:rPr>
      </w:pPr>
      <w:r w:rsidRPr="007A5DF9">
        <w:rPr>
          <w:lang w:eastAsia="en-US"/>
        </w:rPr>
        <w:lastRenderedPageBreak/>
        <w:t xml:space="preserve">6.2. Для проверки </w:t>
      </w:r>
      <w:r w:rsidR="004A2143" w:rsidRPr="00BB59AF">
        <w:rPr>
          <w:lang w:eastAsia="en-US"/>
        </w:rPr>
        <w:t>поставленного Поставщиком Товара</w:t>
      </w:r>
      <w:r w:rsidRPr="007A5DF9">
        <w:rPr>
          <w:lang w:eastAsia="en-US"/>
        </w:rPr>
        <w:t>, предусмотренн</w:t>
      </w:r>
      <w:r w:rsidR="004A2143">
        <w:rPr>
          <w:lang w:eastAsia="en-US"/>
        </w:rPr>
        <w:t>ого</w:t>
      </w:r>
      <w:r w:rsidRPr="007A5DF9">
        <w:rPr>
          <w:lang w:eastAsia="en-US"/>
        </w:rPr>
        <w:t xml:space="preserve"> контрактом, в части </w:t>
      </w:r>
      <w:r w:rsidR="004A2143">
        <w:rPr>
          <w:lang w:eastAsia="en-US"/>
        </w:rPr>
        <w:t>его</w:t>
      </w:r>
      <w:r w:rsidRPr="007A5DF9">
        <w:rPr>
          <w:lang w:eastAsia="en-US"/>
        </w:rPr>
        <w:t xml:space="preserve">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«О контрактной системе в сфере закупок товаров, работ, услуг для обеспечения государственных и муниципальных нужд».</w:t>
      </w:r>
    </w:p>
    <w:p w:rsidR="00307C82" w:rsidRPr="00053501" w:rsidRDefault="004A2143" w:rsidP="00307C82">
      <w:pPr>
        <w:autoSpaceDE w:val="0"/>
        <w:autoSpaceDN w:val="0"/>
        <w:adjustRightInd w:val="0"/>
        <w:ind w:firstLine="709"/>
        <w:rPr>
          <w:lang w:eastAsia="en-US"/>
        </w:rPr>
      </w:pPr>
      <w:r w:rsidRPr="00BB59AF">
        <w:rPr>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307C82" w:rsidRPr="00053501" w:rsidRDefault="00307C82" w:rsidP="00307C82">
      <w:pPr>
        <w:pStyle w:val="af6"/>
        <w:ind w:left="0" w:firstLine="708"/>
      </w:pPr>
      <w:r w:rsidRPr="00053501">
        <w:rPr>
          <w:lang w:eastAsia="en-US"/>
        </w:rPr>
        <w:t xml:space="preserve">6.3. </w:t>
      </w:r>
      <w:r w:rsidRPr="00053501">
        <w:rPr>
          <w:rFonts w:eastAsia="MS Mincho"/>
        </w:rPr>
        <w:t xml:space="preserve">Результаты приемки </w:t>
      </w:r>
      <w:r w:rsidR="004A2143">
        <w:rPr>
          <w:rFonts w:eastAsia="MS Mincho"/>
        </w:rPr>
        <w:t>поставленного товара</w:t>
      </w:r>
      <w:r w:rsidRPr="00053501">
        <w:rPr>
          <w:rFonts w:eastAsia="MS Mincho"/>
        </w:rPr>
        <w:t>, предусмотренн</w:t>
      </w:r>
      <w:r w:rsidR="004A2143">
        <w:rPr>
          <w:rFonts w:eastAsia="MS Mincho"/>
        </w:rPr>
        <w:t>ого</w:t>
      </w:r>
      <w:r w:rsidRPr="00053501">
        <w:rPr>
          <w:rFonts w:eastAsia="MS Mincho"/>
        </w:rPr>
        <w:t xml:space="preserve"> </w:t>
      </w:r>
      <w:r>
        <w:rPr>
          <w:rFonts w:eastAsia="MS Mincho"/>
        </w:rPr>
        <w:t>контрактом</w:t>
      </w:r>
      <w:r w:rsidRPr="00053501">
        <w:rPr>
          <w:rFonts w:eastAsia="MS Mincho"/>
        </w:rPr>
        <w:t>, оформляются актом приемки по форме 0510452, установленной приказом Минфина от 15.0</w:t>
      </w:r>
      <w:r>
        <w:rPr>
          <w:rFonts w:eastAsia="MS Mincho"/>
        </w:rPr>
        <w:t>4</w:t>
      </w:r>
      <w:r w:rsidRPr="00053501">
        <w:rPr>
          <w:rFonts w:eastAsia="MS Mincho"/>
        </w:rPr>
        <w:t>.2021 № 61н</w:t>
      </w:r>
      <w:r w:rsidRPr="00053501">
        <w:t xml:space="preserve">. Заказчик формирует акт приемки </w:t>
      </w:r>
      <w:r w:rsidR="004A2143">
        <w:t>товара</w:t>
      </w:r>
      <w:r w:rsidRPr="00053501">
        <w:t xml:space="preserve"> (ф. 0510452) и принимает </w:t>
      </w:r>
      <w:r w:rsidR="004A2143">
        <w:t>товар</w:t>
      </w:r>
      <w:r w:rsidRPr="00053501">
        <w:t xml:space="preserve"> по </w:t>
      </w:r>
      <w:r w:rsidR="004A2143">
        <w:t>количеству</w:t>
      </w:r>
      <w:r w:rsidRPr="00053501">
        <w:t xml:space="preserve"> и качеству в течение 20 (двадцати)  рабочих дней с момента </w:t>
      </w:r>
      <w:r w:rsidR="004A2143">
        <w:t>поставки товара</w:t>
      </w:r>
      <w:r w:rsidRPr="00053501">
        <w:t xml:space="preserve">. Заказчик направляет </w:t>
      </w:r>
      <w:r w:rsidR="004A2143" w:rsidRPr="00BB59AF">
        <w:rPr>
          <w:rFonts w:eastAsia="Calibri"/>
          <w:lang w:eastAsia="en-US"/>
        </w:rPr>
        <w:t>Поставщик</w:t>
      </w:r>
      <w:r w:rsidR="004A2143">
        <w:rPr>
          <w:rFonts w:eastAsia="Calibri"/>
          <w:lang w:eastAsia="en-US"/>
        </w:rPr>
        <w:t>у</w:t>
      </w:r>
      <w:r w:rsidRPr="00053501">
        <w:t xml:space="preserve"> подписанный акт </w:t>
      </w:r>
      <w:r w:rsidR="004A2143">
        <w:t>приемки</w:t>
      </w:r>
      <w:r w:rsidRPr="00053501">
        <w:t xml:space="preserve"> или мотивированный отказ от приемки </w:t>
      </w:r>
      <w:r w:rsidR="005C01C4">
        <w:t>товара</w:t>
      </w:r>
      <w:r w:rsidRPr="00053501">
        <w:t xml:space="preserve"> с указанием перечня выявленных недостатков в </w:t>
      </w:r>
      <w:r w:rsidR="005C01C4">
        <w:t>поставленном товаре</w:t>
      </w:r>
      <w:r w:rsidRPr="00053501">
        <w:t>.</w:t>
      </w:r>
    </w:p>
    <w:p w:rsidR="00307C82" w:rsidRPr="00053501" w:rsidRDefault="00307C82" w:rsidP="00307C82">
      <w:pPr>
        <w:pStyle w:val="af6"/>
        <w:ind w:left="0" w:firstLine="708"/>
      </w:pPr>
      <w:r w:rsidRPr="00053501">
        <w:t xml:space="preserve">В случае неявки представителя </w:t>
      </w:r>
      <w:r w:rsidR="005C01C4" w:rsidRPr="00BB59AF">
        <w:rPr>
          <w:rFonts w:eastAsia="Calibri"/>
          <w:lang w:eastAsia="en-US"/>
        </w:rPr>
        <w:t>Поставщик</w:t>
      </w:r>
      <w:r w:rsidR="005C01C4">
        <w:rPr>
          <w:rFonts w:eastAsia="Calibri"/>
          <w:lang w:eastAsia="en-US"/>
        </w:rPr>
        <w:t xml:space="preserve">а </w:t>
      </w:r>
      <w:r w:rsidRPr="00053501">
        <w:t xml:space="preserve">в течение 2 (двух) рабочих дней Заказчик составляет акт об обнаружении недостатков (дефектов) в </w:t>
      </w:r>
      <w:r w:rsidR="005C01C4">
        <w:t xml:space="preserve">товаре </w:t>
      </w:r>
      <w:r w:rsidRPr="00053501">
        <w:t xml:space="preserve"> самостоятельно.  </w:t>
      </w:r>
    </w:p>
    <w:p w:rsidR="00307C82" w:rsidRPr="00053501" w:rsidRDefault="005C01C4" w:rsidP="00307C82">
      <w:pPr>
        <w:pStyle w:val="af6"/>
        <w:ind w:left="0" w:firstLine="708"/>
      </w:pPr>
      <w:r w:rsidRPr="00BB59AF">
        <w:rPr>
          <w:rFonts w:eastAsia="Calibri"/>
          <w:lang w:eastAsia="en-US"/>
        </w:rPr>
        <w:t>Поставщик</w:t>
      </w:r>
      <w:r>
        <w:rPr>
          <w:rFonts w:eastAsia="Calibri"/>
          <w:lang w:eastAsia="en-US"/>
        </w:rPr>
        <w:t xml:space="preserve"> </w:t>
      </w:r>
      <w:r w:rsidR="00307C82" w:rsidRPr="00053501">
        <w:t xml:space="preserve">обязан своими силами и за свой счет устранить выявленные недостатки (дефекты) в </w:t>
      </w:r>
      <w:r>
        <w:t xml:space="preserve">товаре </w:t>
      </w:r>
      <w:r w:rsidR="00307C82" w:rsidRPr="00053501">
        <w:t xml:space="preserve"> в срок, согласованный с Заказчиком, который отражается в акте об обнаружении недостатков (дефектов) в </w:t>
      </w:r>
      <w:r>
        <w:t>товаре</w:t>
      </w:r>
      <w:r w:rsidR="00307C82" w:rsidRPr="00053501">
        <w:t>.</w:t>
      </w:r>
    </w:p>
    <w:p w:rsidR="00307C82" w:rsidRPr="00053501" w:rsidRDefault="00307C82" w:rsidP="00307C82">
      <w:pPr>
        <w:pStyle w:val="af6"/>
        <w:ind w:left="0" w:firstLine="708"/>
      </w:pPr>
      <w:r w:rsidRPr="00053501">
        <w:t xml:space="preserve">В случае устранения недостатков (дефектов) в </w:t>
      </w:r>
      <w:r w:rsidR="005C01C4">
        <w:t xml:space="preserve">товаре </w:t>
      </w:r>
      <w:r w:rsidRPr="00053501">
        <w:t xml:space="preserve"> </w:t>
      </w:r>
      <w:r w:rsidR="005C01C4" w:rsidRPr="00BB59AF">
        <w:rPr>
          <w:rFonts w:eastAsia="Calibri"/>
          <w:lang w:eastAsia="en-US"/>
        </w:rPr>
        <w:t>Поставщик</w:t>
      </w:r>
      <w:r w:rsidR="005C01C4">
        <w:rPr>
          <w:rFonts w:eastAsia="Calibri"/>
          <w:lang w:eastAsia="en-US"/>
        </w:rPr>
        <w:t xml:space="preserve">ом </w:t>
      </w:r>
      <w:r w:rsidRPr="00053501">
        <w:t xml:space="preserve">приемка </w:t>
      </w:r>
      <w:r w:rsidR="005C01C4">
        <w:t>товара</w:t>
      </w:r>
      <w:r w:rsidRPr="00053501">
        <w:t xml:space="preserve"> осуществляется в течение 5 (пяти) рабочих дней с момента подписания акта устранения недостатков.</w:t>
      </w:r>
    </w:p>
    <w:p w:rsidR="00307C82" w:rsidRPr="00053501" w:rsidRDefault="00307C82" w:rsidP="00307C82">
      <w:pPr>
        <w:pStyle w:val="af6"/>
        <w:ind w:left="0" w:firstLine="708"/>
      </w:pPr>
      <w:r w:rsidRPr="00053501">
        <w:t xml:space="preserve">В </w:t>
      </w:r>
      <w:proofErr w:type="gramStart"/>
      <w:r w:rsidRPr="00053501">
        <w:t>случае</w:t>
      </w:r>
      <w:proofErr w:type="gramEnd"/>
      <w:r w:rsidRPr="00053501">
        <w:t xml:space="preserve">, если акт </w:t>
      </w:r>
      <w:r w:rsidR="005C01C4">
        <w:t xml:space="preserve">приемки </w:t>
      </w:r>
      <w:r w:rsidRPr="00053501">
        <w:t xml:space="preserve">подписан не уполномоченными лицами, отсутствует расшифровка подписей, отсутствуют печати </w:t>
      </w:r>
      <w:r w:rsidR="005C01C4" w:rsidRPr="00BB59AF">
        <w:rPr>
          <w:rFonts w:eastAsia="Calibri"/>
          <w:lang w:eastAsia="en-US"/>
        </w:rPr>
        <w:t>Поставщик</w:t>
      </w:r>
      <w:r w:rsidR="005C01C4">
        <w:rPr>
          <w:rFonts w:eastAsia="Calibri"/>
          <w:lang w:eastAsia="en-US"/>
        </w:rPr>
        <w:t xml:space="preserve">а </w:t>
      </w:r>
      <w:r w:rsidRPr="00053501">
        <w:t xml:space="preserve">и Заказчика, акт </w:t>
      </w:r>
      <w:r w:rsidR="005C01C4">
        <w:t>приемки товара</w:t>
      </w:r>
      <w:r w:rsidRPr="00053501">
        <w:t xml:space="preserve"> считается неподписанным, а </w:t>
      </w:r>
      <w:r w:rsidR="005C01C4">
        <w:t>товар непринятым</w:t>
      </w:r>
      <w:r w:rsidRPr="00053501">
        <w:t xml:space="preserve">. </w:t>
      </w:r>
    </w:p>
    <w:p w:rsidR="00307C82" w:rsidRPr="00053501" w:rsidRDefault="005C01C4" w:rsidP="00307C82">
      <w:pPr>
        <w:pStyle w:val="af6"/>
        <w:ind w:left="0" w:firstLine="708"/>
      </w:pPr>
      <w:r>
        <w:t>Товар считае</w:t>
      </w:r>
      <w:r w:rsidR="00307C82" w:rsidRPr="00053501">
        <w:t xml:space="preserve">тся принятым с момента подписания Сторонами акта </w:t>
      </w:r>
      <w:r>
        <w:t>приемки</w:t>
      </w:r>
      <w:r w:rsidR="00307C82" w:rsidRPr="00053501">
        <w:t>.</w:t>
      </w:r>
    </w:p>
    <w:p w:rsidR="00307C82" w:rsidRPr="007A5DF9" w:rsidRDefault="00307C82" w:rsidP="00307C82">
      <w:pPr>
        <w:outlineLvl w:val="0"/>
        <w:rPr>
          <w:b/>
          <w:vertAlign w:val="superscript"/>
        </w:rPr>
      </w:pPr>
      <w:r w:rsidRPr="007A5DF9">
        <w:rPr>
          <w:b/>
        </w:rPr>
        <w:t xml:space="preserve">                                                       7. ГАРАНТИЙНЫЕ ОБЯЗАТЕЛЬСТВА</w:t>
      </w:r>
    </w:p>
    <w:p w:rsidR="005C01C4" w:rsidRPr="00F90534" w:rsidRDefault="005C01C4" w:rsidP="005C01C4">
      <w:pPr>
        <w:tabs>
          <w:tab w:val="left" w:pos="709"/>
        </w:tabs>
        <w:autoSpaceDE w:val="0"/>
        <w:autoSpaceDN w:val="0"/>
        <w:adjustRightInd w:val="0"/>
        <w:ind w:firstLine="709"/>
        <w:rPr>
          <w:color w:val="000000" w:themeColor="text1"/>
        </w:rPr>
      </w:pPr>
      <w:r>
        <w:t>7.1.</w:t>
      </w:r>
      <w:r w:rsidR="00307C82" w:rsidRPr="007A5DF9">
        <w:t xml:space="preserve">  </w:t>
      </w:r>
      <w:proofErr w:type="gramStart"/>
      <w:r w:rsidRPr="00F90534">
        <w:rPr>
          <w:color w:val="000000" w:themeColor="text1"/>
        </w:rPr>
        <w:t xml:space="preserve">Поставщик гарантирует качество и безопасность поставляемого Товара,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w:t>
      </w:r>
      <w:proofErr w:type="gramEnd"/>
    </w:p>
    <w:p w:rsidR="005C01C4" w:rsidRPr="00F90534" w:rsidRDefault="005C01C4" w:rsidP="005C01C4">
      <w:pPr>
        <w:tabs>
          <w:tab w:val="left" w:pos="709"/>
        </w:tabs>
        <w:ind w:firstLine="709"/>
        <w:rPr>
          <w:color w:val="000000" w:themeColor="text1"/>
          <w:sz w:val="26"/>
          <w:szCs w:val="26"/>
        </w:rPr>
      </w:pPr>
      <w:r w:rsidRPr="00F90534">
        <w:rPr>
          <w:color w:val="000000" w:themeColor="text1"/>
        </w:rPr>
        <w:t xml:space="preserve">7.2. </w:t>
      </w:r>
      <w:proofErr w:type="gramStart"/>
      <w:r w:rsidRPr="00F90534">
        <w:rPr>
          <w:color w:val="000000" w:themeColor="text1"/>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sidRPr="00F90534">
        <w:rPr>
          <w:color w:val="000000" w:themeColor="text1"/>
        </w:rPr>
        <w:t xml:space="preserve"> их части в Российской Федерации.</w:t>
      </w:r>
    </w:p>
    <w:p w:rsidR="005C01C4" w:rsidRPr="00571415" w:rsidRDefault="005C01C4" w:rsidP="005C01C4">
      <w:pPr>
        <w:tabs>
          <w:tab w:val="left" w:pos="709"/>
        </w:tabs>
        <w:ind w:firstLine="709"/>
      </w:pPr>
      <w:r w:rsidRPr="00571415">
        <w:t>7.3. Наличие гарантии удостоверяется выдачей Поставщиком гарантийного талона, заполненного надлежащим образом: с указанием наименования Товара, даты начала исчисления гарантийного срока, печати и подписи Поставщика или проставлением соответствующей записи на маркировочном ярлыке Товара. Гарантийный талон предоставляется Поставщиком вместе с Товаром.</w:t>
      </w:r>
    </w:p>
    <w:p w:rsidR="005C01C4" w:rsidRPr="00571415" w:rsidRDefault="005C01C4" w:rsidP="005C01C4">
      <w:pPr>
        <w:ind w:firstLine="709"/>
      </w:pPr>
      <w:r w:rsidRPr="00BB59AF">
        <w:t>7.</w:t>
      </w:r>
      <w:r>
        <w:t>4</w:t>
      </w:r>
      <w:r w:rsidRPr="00BB59AF">
        <w:t xml:space="preserve">. </w:t>
      </w:r>
      <w:r w:rsidRPr="00571415">
        <w:t xml:space="preserve">В течение гарантийного срока Поставщик обязан за свой счет устранить недостатки, выявленные в Товаре или комплектующих к нему, или заменить Товар или комплектующие к нему, если не докажет, что недостатки возникли в результате нарушения Заказчиком правил эксплуатации Товара. Устранение недостатков Товара или </w:t>
      </w:r>
      <w:r w:rsidRPr="00571415">
        <w:lastRenderedPageBreak/>
        <w:t>замена комплектующих к нему производится в срок</w:t>
      </w:r>
      <w:r w:rsidR="002079FF">
        <w:t xml:space="preserve">, указанный в </w:t>
      </w:r>
      <w:r w:rsidRPr="00571415">
        <w:t>письменно</w:t>
      </w:r>
      <w:r w:rsidR="002079FF">
        <w:t>м</w:t>
      </w:r>
      <w:r w:rsidRPr="00571415">
        <w:t xml:space="preserve"> уведомлени</w:t>
      </w:r>
      <w:r w:rsidR="002079FF">
        <w:t>и</w:t>
      </w:r>
      <w:r w:rsidRPr="00571415">
        <w:t xml:space="preserve"> Поставщика о выявлении таких недостатков.</w:t>
      </w:r>
    </w:p>
    <w:p w:rsidR="005C01C4" w:rsidRPr="00571415" w:rsidRDefault="005C01C4" w:rsidP="005C01C4">
      <w:pPr>
        <w:tabs>
          <w:tab w:val="left" w:pos="709"/>
        </w:tabs>
        <w:autoSpaceDE w:val="0"/>
        <w:autoSpaceDN w:val="0"/>
        <w:adjustRightInd w:val="0"/>
        <w:ind w:firstLine="709"/>
      </w:pPr>
      <w:r>
        <w:t>7.5</w:t>
      </w:r>
      <w:r w:rsidRPr="00571415">
        <w:t>. В случае устранения недостатков в Товаре в период гарантийного срока эксплуатации, этот срок продлевается на время, в течение которого Товар не использовался из-за обнаружения недостатков. При замене Товара в целом гарантийный срок исчисляется заново со дня замены.</w:t>
      </w:r>
    </w:p>
    <w:p w:rsidR="005C01C4" w:rsidRPr="00571415" w:rsidRDefault="005C01C4" w:rsidP="005C01C4">
      <w:pPr>
        <w:tabs>
          <w:tab w:val="left" w:pos="709"/>
        </w:tabs>
        <w:autoSpaceDE w:val="0"/>
        <w:autoSpaceDN w:val="0"/>
        <w:adjustRightInd w:val="0"/>
        <w:ind w:firstLine="709"/>
      </w:pPr>
      <w:r>
        <w:t>7.6</w:t>
      </w:r>
      <w:r w:rsidRPr="00571415">
        <w:t>. Товар ненадлежащего качества возвращается Поставщику за его счет после поставки нового Товара.</w:t>
      </w:r>
    </w:p>
    <w:p w:rsidR="005C01C4" w:rsidRPr="00571415" w:rsidRDefault="005C01C4" w:rsidP="005C01C4">
      <w:pPr>
        <w:pStyle w:val="ConsPlusNormal"/>
        <w:widowControl/>
        <w:tabs>
          <w:tab w:val="left" w:pos="709"/>
        </w:tabs>
        <w:ind w:firstLine="709"/>
        <w:jc w:val="both"/>
        <w:rPr>
          <w:rStyle w:val="Arial8"/>
        </w:rPr>
      </w:pPr>
      <w:r w:rsidRPr="00317BCE">
        <w:rPr>
          <w:rStyle w:val="Arial8"/>
          <w:color w:val="auto"/>
        </w:rPr>
        <w:t>7.7.</w:t>
      </w:r>
      <w:r w:rsidRPr="00571415">
        <w:t xml:space="preserve"> При спорных вопросах о причинах возникновения недостатков в Товаре Поставщик оставляет за собой право проведения экспертизы.</w:t>
      </w:r>
    </w:p>
    <w:p w:rsidR="005C01C4" w:rsidRDefault="005C01C4" w:rsidP="005C01C4">
      <w:pPr>
        <w:ind w:firstLine="540"/>
        <w:outlineLvl w:val="0"/>
        <w:rPr>
          <w:b/>
        </w:rPr>
      </w:pPr>
    </w:p>
    <w:p w:rsidR="00307C82" w:rsidRPr="007A5DF9" w:rsidRDefault="00307C82" w:rsidP="002079FF">
      <w:pPr>
        <w:ind w:firstLine="540"/>
        <w:jc w:val="center"/>
        <w:outlineLvl w:val="0"/>
        <w:rPr>
          <w:b/>
        </w:rPr>
      </w:pPr>
      <w:r w:rsidRPr="007A5DF9">
        <w:rPr>
          <w:b/>
        </w:rPr>
        <w:t>8. ОБЕСПЕЧЕНИЕ ГАРАНТИЙНЫХ ОБЯЗАТЕЛЬСТВ</w:t>
      </w:r>
    </w:p>
    <w:p w:rsidR="00307C82" w:rsidRDefault="00307C82" w:rsidP="00307C82">
      <w:pPr>
        <w:ind w:firstLine="708"/>
      </w:pPr>
      <w:r w:rsidRPr="007A5DF9">
        <w:t>8.1</w:t>
      </w:r>
      <w:r w:rsidRPr="007A5DF9">
        <w:rPr>
          <w:b/>
        </w:rPr>
        <w:t>.</w:t>
      </w:r>
      <w:r w:rsidRPr="007A5DF9">
        <w:t xml:space="preserve"> Обеспечение гарантийных обязательств не установлено.</w:t>
      </w:r>
    </w:p>
    <w:p w:rsidR="00307C82" w:rsidRPr="007A5DF9" w:rsidRDefault="00307C82" w:rsidP="00307C82">
      <w:pPr>
        <w:tabs>
          <w:tab w:val="left" w:pos="709"/>
        </w:tabs>
        <w:jc w:val="center"/>
        <w:rPr>
          <w:b/>
        </w:rPr>
      </w:pPr>
      <w:r w:rsidRPr="007A5DF9">
        <w:rPr>
          <w:b/>
          <w:bCs/>
        </w:rPr>
        <w:t xml:space="preserve">9. </w:t>
      </w:r>
      <w:r w:rsidRPr="007A5DF9">
        <w:rPr>
          <w:b/>
        </w:rPr>
        <w:t>ОТВЕТСТВЕННОСТЬ СТОРОН</w:t>
      </w:r>
    </w:p>
    <w:p w:rsidR="00307C82" w:rsidRPr="007A5DF9" w:rsidRDefault="00307C82" w:rsidP="00307C82">
      <w:pPr>
        <w:ind w:firstLine="709"/>
      </w:pPr>
      <w:r w:rsidRPr="007A5DF9">
        <w:t>9.1. В случае просрочки исполнения,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РФ.</w:t>
      </w:r>
    </w:p>
    <w:p w:rsidR="00307C82" w:rsidRPr="007A5DF9" w:rsidRDefault="00307C82" w:rsidP="00307C82">
      <w:pPr>
        <w:ind w:firstLine="709"/>
      </w:pPr>
      <w:r w:rsidRPr="007A5DF9">
        <w:t>В случае просрочки исполнения сторонами обязательств, предусмотренных контрактом, а также в иных случаях неисполнения или ненадлежащего исполнения сторонами обязательств, предусмотренных контрактом, стороны вправе потребовать уплаты неустоек (штрафов, пеней).</w:t>
      </w:r>
    </w:p>
    <w:p w:rsidR="00307C82" w:rsidRPr="007A5DF9" w:rsidRDefault="00307C82" w:rsidP="00307C82">
      <w:pPr>
        <w:widowControl w:val="0"/>
        <w:ind w:firstLine="709"/>
        <w:rPr>
          <w:lang w:eastAsia="zh-CN"/>
        </w:rPr>
      </w:pPr>
      <w:r w:rsidRPr="007A5DF9">
        <w:rPr>
          <w:lang w:eastAsia="zh-CN"/>
        </w:rPr>
        <w:t>9.2. Сторона, не исполнившая или исполнившая ненадлежащим образом обязательства по контракту, обязана в полном объеме возместить убытки, возникшие по ее вине.</w:t>
      </w:r>
    </w:p>
    <w:p w:rsidR="00307C82" w:rsidRPr="00BD44BA" w:rsidRDefault="00307C82" w:rsidP="00BD44BA">
      <w:pPr>
        <w:autoSpaceDE w:val="0"/>
        <w:autoSpaceDN w:val="0"/>
        <w:adjustRightInd w:val="0"/>
        <w:ind w:firstLine="709"/>
      </w:pPr>
      <w:r w:rsidRPr="007A5DF9">
        <w:rPr>
          <w:lang w:eastAsia="zh-CN"/>
        </w:rPr>
        <w:t xml:space="preserve">9.3. За каждый факт неисполнения или ненадлежащего исполнения </w:t>
      </w:r>
      <w:r w:rsidR="002079FF">
        <w:rPr>
          <w:iCs/>
        </w:rPr>
        <w:t>Поставщиком</w:t>
      </w:r>
      <w:r w:rsidRPr="007A5DF9">
        <w:rPr>
          <w:iCs/>
        </w:rPr>
        <w:t xml:space="preserve">  </w:t>
      </w:r>
      <w:r w:rsidRPr="007A5DF9">
        <w:rPr>
          <w:lang w:eastAsia="zh-CN"/>
        </w:rPr>
        <w:t xml:space="preserve">обязательств, предусмотренных контрактом, за исключением просрочки исполнения обязательств (в том числе </w:t>
      </w:r>
      <w:r w:rsidRPr="00587F80">
        <w:rPr>
          <w:lang w:eastAsia="zh-CN"/>
        </w:rPr>
        <w:t xml:space="preserve">гарантийного обязательства), предусмотренных контрактом, устанавливается </w:t>
      </w:r>
      <w:r>
        <w:rPr>
          <w:lang w:eastAsia="zh-CN"/>
        </w:rPr>
        <w:t>фиксированный штраф в</w:t>
      </w:r>
      <w:r w:rsidR="00BD44BA">
        <w:rPr>
          <w:bCs/>
        </w:rPr>
        <w:t xml:space="preserve"> размере, определенном постановлением Правительства РФ от 30.08.2017 №1042</w:t>
      </w:r>
      <w:r w:rsidR="00EB222B">
        <w:rPr>
          <w:bCs/>
        </w:rPr>
        <w:t xml:space="preserve">. </w:t>
      </w:r>
    </w:p>
    <w:p w:rsidR="00307C82" w:rsidRPr="007A5DF9" w:rsidRDefault="00307C82" w:rsidP="00307C82">
      <w:pPr>
        <w:pStyle w:val="ConsPlusNormal"/>
        <w:ind w:firstLine="709"/>
        <w:jc w:val="both"/>
      </w:pPr>
      <w:r w:rsidRPr="007A5DF9">
        <w:t>9.4. Заказчик получает право требования уплаты штрафа в следующих случаях неисполнения (ненадлежащего исполнения) Контракта:</w:t>
      </w:r>
    </w:p>
    <w:p w:rsidR="00307C82" w:rsidRPr="007A5DF9" w:rsidRDefault="00307C82" w:rsidP="00307C82">
      <w:pPr>
        <w:pStyle w:val="ConsPlusNormal"/>
        <w:ind w:firstLine="709"/>
        <w:jc w:val="both"/>
      </w:pPr>
      <w:r w:rsidRPr="007A5DF9">
        <w:t xml:space="preserve">а) если </w:t>
      </w:r>
      <w:r w:rsidR="002079FF">
        <w:t>Поставщик</w:t>
      </w:r>
      <w:r w:rsidRPr="007A5DF9">
        <w:t xml:space="preserve"> не </w:t>
      </w:r>
      <w:r w:rsidR="002079FF">
        <w:t>поставил</w:t>
      </w:r>
      <w:r w:rsidRPr="007A5DF9">
        <w:t xml:space="preserve"> Заказчику </w:t>
      </w:r>
      <w:r w:rsidR="002079FF">
        <w:t>товар</w:t>
      </w:r>
      <w:r w:rsidRPr="007A5DF9">
        <w:t xml:space="preserve"> полностью или частично, </w:t>
      </w:r>
      <w:proofErr w:type="gramStart"/>
      <w:r w:rsidRPr="007A5DF9">
        <w:t>являющиеся</w:t>
      </w:r>
      <w:proofErr w:type="gramEnd"/>
      <w:r w:rsidRPr="007A5DF9">
        <w:t xml:space="preserve"> предметом Контракта;</w:t>
      </w:r>
    </w:p>
    <w:p w:rsidR="00307C82" w:rsidRPr="007A5DF9" w:rsidRDefault="00307C82" w:rsidP="00307C82">
      <w:pPr>
        <w:pStyle w:val="ConsPlusNormal"/>
        <w:ind w:firstLine="709"/>
        <w:jc w:val="both"/>
      </w:pPr>
      <w:r w:rsidRPr="007A5DF9">
        <w:t xml:space="preserve">б) если </w:t>
      </w:r>
      <w:r w:rsidR="002079FF">
        <w:t>Поставщик</w:t>
      </w:r>
      <w:r w:rsidR="002079FF" w:rsidRPr="007A5DF9">
        <w:t xml:space="preserve"> </w:t>
      </w:r>
      <w:r w:rsidR="002079FF">
        <w:t>поставил товар</w:t>
      </w:r>
      <w:r w:rsidRPr="007A5DF9">
        <w:t>, не соответствующие требования</w:t>
      </w:r>
      <w:r w:rsidR="002079FF">
        <w:t>м</w:t>
      </w:r>
      <w:r w:rsidRPr="007A5DF9">
        <w:t xml:space="preserve"> Контракта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Контрактом, и не осуществил замену </w:t>
      </w:r>
      <w:r w:rsidR="002079FF">
        <w:t>товара</w:t>
      </w:r>
      <w:r w:rsidRPr="007A5DF9">
        <w:t>, соответствующим требованиям Контракта;</w:t>
      </w:r>
    </w:p>
    <w:p w:rsidR="00307C82" w:rsidRPr="007A5DF9" w:rsidRDefault="00307C82" w:rsidP="00307C82">
      <w:pPr>
        <w:pStyle w:val="ConsPlusNormal"/>
        <w:ind w:firstLine="709"/>
        <w:jc w:val="both"/>
      </w:pPr>
      <w:r w:rsidRPr="007A5DF9">
        <w:t xml:space="preserve">в) если </w:t>
      </w:r>
      <w:r w:rsidR="002079FF">
        <w:t>Поставщик</w:t>
      </w:r>
      <w:r w:rsidR="002079FF" w:rsidRPr="007A5DF9">
        <w:t xml:space="preserve"> </w:t>
      </w:r>
      <w:r w:rsidRPr="007A5DF9">
        <w:t xml:space="preserve">нарушил предусмотренные Контрактом сроки </w:t>
      </w:r>
      <w:r w:rsidR="002079FF">
        <w:t>поставки товара</w:t>
      </w:r>
      <w:r w:rsidRPr="007A5DF9">
        <w:t xml:space="preserve"> более чем на 1 </w:t>
      </w:r>
      <w:r w:rsidR="00BD44BA">
        <w:t>(один) календарный</w:t>
      </w:r>
      <w:r>
        <w:t xml:space="preserve"> </w:t>
      </w:r>
      <w:r w:rsidR="00BD44BA">
        <w:t>день</w:t>
      </w:r>
      <w:r w:rsidRPr="007A5DF9">
        <w:t>.</w:t>
      </w:r>
    </w:p>
    <w:p w:rsidR="00307C82" w:rsidRPr="007A5DF9" w:rsidRDefault="00307C82" w:rsidP="00BD44BA">
      <w:pPr>
        <w:autoSpaceDE w:val="0"/>
        <w:autoSpaceDN w:val="0"/>
        <w:adjustRightInd w:val="0"/>
        <w:ind w:firstLine="709"/>
      </w:pPr>
      <w:r w:rsidRPr="007A5DF9">
        <w:rPr>
          <w:iCs/>
        </w:rPr>
        <w:t xml:space="preserve">9.5. За каждый факт неисполнения или ненадлежащего исполнения </w:t>
      </w:r>
      <w:r w:rsidR="002079FF">
        <w:t>Поставщиком</w:t>
      </w:r>
      <w:r w:rsidR="002079FF" w:rsidRPr="007A5DF9">
        <w:t xml:space="preserve"> </w:t>
      </w:r>
      <w:r w:rsidRPr="007A5DF9">
        <w:rPr>
          <w:iCs/>
        </w:rPr>
        <w:t>обязательства, предусмотренного контрактом, которое не имеет стоимостного выражения, устанавливается штраф в размере</w:t>
      </w:r>
      <w:r w:rsidR="00BD44BA">
        <w:t xml:space="preserve">, </w:t>
      </w:r>
      <w:r w:rsidR="00BD44BA">
        <w:rPr>
          <w:bCs/>
        </w:rPr>
        <w:t>определенном постановлением Правительства РФ от 30.08.2017 №1042.</w:t>
      </w:r>
    </w:p>
    <w:p w:rsidR="00307C82" w:rsidRDefault="00307C82" w:rsidP="00307C82">
      <w:pPr>
        <w:widowControl w:val="0"/>
        <w:ind w:firstLine="540"/>
        <w:rPr>
          <w:lang w:eastAsia="zh-CN"/>
        </w:rPr>
      </w:pPr>
      <w:r w:rsidRPr="007A5DF9">
        <w:rPr>
          <w:lang w:eastAsia="zh-CN"/>
        </w:rPr>
        <w:t xml:space="preserve">9.7. </w:t>
      </w:r>
      <w:proofErr w:type="gramStart"/>
      <w:r w:rsidRPr="007A5DF9">
        <w:rPr>
          <w:lang w:eastAsia="zh-CN"/>
        </w:rPr>
        <w:t xml:space="preserve">Пеня начисляется за каждый день просрочки исполнения </w:t>
      </w:r>
      <w:r w:rsidR="002079FF">
        <w:t>Поставщиком</w:t>
      </w:r>
      <w:r w:rsidR="002079FF" w:rsidRPr="007A5DF9">
        <w:t xml:space="preserve"> </w:t>
      </w:r>
      <w:r w:rsidRPr="007A5DF9">
        <w:rPr>
          <w:lang w:eastAsia="zh-CN"/>
        </w:rPr>
        <w:t xml:space="preserve">обязательства, предусмотренного контрактом, </w:t>
      </w:r>
      <w:r w:rsidRPr="007A5DF9">
        <w:t>начиная со дня, следующего после дня истечения установленного контрактом срока исполнения обязательства,</w:t>
      </w:r>
      <w:r w:rsidRPr="007A5DF9">
        <w:rPr>
          <w:lang w:eastAsia="zh-CN"/>
        </w:rPr>
        <w:t xml:space="preserve"> в размере одной трехсотой действующей на дату уплаты пени ключевой ставки Центрального банка РФ от цены контракта, уменьшенной на сумму, пропорциональную объему обязательств, предусмотренных контрактом и фактически исполненных </w:t>
      </w:r>
      <w:r w:rsidRPr="007A5DF9">
        <w:rPr>
          <w:iCs/>
        </w:rPr>
        <w:t>Исполнителем</w:t>
      </w:r>
      <w:r w:rsidRPr="007A5DF9">
        <w:rPr>
          <w:lang w:eastAsia="zh-CN"/>
        </w:rPr>
        <w:t>.</w:t>
      </w:r>
      <w:proofErr w:type="gramEnd"/>
    </w:p>
    <w:p w:rsidR="00307C82" w:rsidRPr="00BB59AF" w:rsidRDefault="00307C82" w:rsidP="00307C82">
      <w:pPr>
        <w:autoSpaceDE w:val="0"/>
        <w:autoSpaceDN w:val="0"/>
        <w:adjustRightInd w:val="0"/>
        <w:ind w:firstLine="709"/>
      </w:pPr>
      <w:r>
        <w:t xml:space="preserve">9.8. </w:t>
      </w:r>
      <w:r w:rsidRPr="00BB59AF">
        <w:t xml:space="preserve">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307C82" w:rsidRPr="00BB59AF" w:rsidRDefault="00307C82" w:rsidP="00BD44BA">
      <w:pPr>
        <w:autoSpaceDE w:val="0"/>
        <w:autoSpaceDN w:val="0"/>
        <w:adjustRightInd w:val="0"/>
        <w:ind w:firstLine="709"/>
      </w:pPr>
      <w:r w:rsidRPr="00BB59AF">
        <w:lastRenderedPageBreak/>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w:t>
      </w:r>
      <w:r w:rsidR="00BD44BA">
        <w:t xml:space="preserve">, </w:t>
      </w:r>
      <w:r w:rsidR="00BD44BA">
        <w:rPr>
          <w:bCs/>
        </w:rPr>
        <w:t>определенном постановлением Правительства РФ от 30.08.2017 №1042.</w:t>
      </w:r>
    </w:p>
    <w:p w:rsidR="00307C82" w:rsidRPr="007A5DF9" w:rsidRDefault="00307C82" w:rsidP="00307C82">
      <w:pPr>
        <w:widowControl w:val="0"/>
        <w:ind w:firstLine="709"/>
        <w:rPr>
          <w:lang w:eastAsia="zh-CN"/>
        </w:rPr>
      </w:pPr>
      <w:r w:rsidRPr="007A5DF9">
        <w:rPr>
          <w:lang w:eastAsia="zh-CN"/>
        </w:rPr>
        <w:t>9.</w:t>
      </w:r>
      <w:r>
        <w:rPr>
          <w:lang w:eastAsia="zh-CN"/>
        </w:rPr>
        <w:t>9</w:t>
      </w:r>
      <w:r w:rsidRPr="007A5DF9">
        <w:rPr>
          <w:lang w:eastAsia="zh-CN"/>
        </w:rP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РФ от не уплаченной в срок суммы. </w:t>
      </w:r>
    </w:p>
    <w:p w:rsidR="00307C82" w:rsidRPr="007A5DF9" w:rsidRDefault="00307C82" w:rsidP="00307C82">
      <w:pPr>
        <w:widowControl w:val="0"/>
        <w:ind w:firstLine="709"/>
        <w:rPr>
          <w:lang w:eastAsia="zh-CN"/>
        </w:rPr>
      </w:pPr>
      <w:r w:rsidRPr="007A5DF9">
        <w:rPr>
          <w:color w:val="000000"/>
          <w:shd w:val="clear" w:color="auto" w:fill="FFFFFF"/>
          <w:lang w:eastAsia="zh-CN"/>
        </w:rPr>
        <w:t>9.</w:t>
      </w:r>
      <w:r>
        <w:rPr>
          <w:color w:val="000000"/>
          <w:shd w:val="clear" w:color="auto" w:fill="FFFFFF"/>
          <w:lang w:eastAsia="zh-CN"/>
        </w:rPr>
        <w:t>10</w:t>
      </w:r>
      <w:r w:rsidRPr="007A5DF9">
        <w:rPr>
          <w:color w:val="000000"/>
          <w:shd w:val="clear" w:color="auto" w:fill="FFFFFF"/>
          <w:lang w:eastAsia="zh-CN"/>
        </w:rPr>
        <w:t>. Общая сумма начисленных штрафов за ненадлежащее исполнение Стороной обязательств, предусмотренных контрактом, не может превышать цену контракта.</w:t>
      </w:r>
    </w:p>
    <w:p w:rsidR="00307C82" w:rsidRPr="007A5DF9" w:rsidRDefault="00307C82" w:rsidP="00307C82">
      <w:pPr>
        <w:ind w:firstLine="709"/>
        <w:rPr>
          <w:lang w:eastAsia="zh-CN"/>
        </w:rPr>
      </w:pPr>
      <w:r w:rsidRPr="007A5DF9">
        <w:rPr>
          <w:lang w:eastAsia="zh-CN"/>
        </w:rPr>
        <w:t>9.1</w:t>
      </w:r>
      <w:r>
        <w:rPr>
          <w:lang w:eastAsia="zh-CN"/>
        </w:rPr>
        <w:t>1</w:t>
      </w:r>
      <w:r w:rsidRPr="007A5DF9">
        <w:rPr>
          <w:lang w:eastAsia="zh-CN"/>
        </w:rPr>
        <w:t>. Уплата пени и штрафных санкций не освобождает стороны от выполнения обязательств по настоящему контракту.</w:t>
      </w:r>
    </w:p>
    <w:p w:rsidR="00307C82" w:rsidRDefault="00307C82" w:rsidP="00307C82">
      <w:pPr>
        <w:ind w:firstLine="709"/>
      </w:pPr>
      <w:r w:rsidRPr="007A5DF9">
        <w:t>9.1</w:t>
      </w:r>
      <w:r>
        <w:t>2</w:t>
      </w:r>
      <w:r w:rsidRPr="007A5DF9">
        <w:t xml:space="preserve">. </w:t>
      </w:r>
      <w:r w:rsidRPr="00BB59AF">
        <w:t xml:space="preserve">Заказчик вправе удержать сумму неисполненных </w:t>
      </w:r>
      <w:r w:rsidR="002079FF">
        <w:t xml:space="preserve">Поставщиком </w:t>
      </w:r>
      <w:r w:rsidRPr="00BB59AF">
        <w:t xml:space="preserve">требований об уплате неустоек (штрафов, пеней), предъявленных Заказчиком из суммы, подлежащей оплате </w:t>
      </w:r>
      <w:r w:rsidR="002079FF">
        <w:t>Поставщику</w:t>
      </w:r>
      <w:r w:rsidRPr="007A5DF9">
        <w:t>.</w:t>
      </w:r>
      <w:bookmarkStart w:id="1" w:name="Par81"/>
      <w:bookmarkEnd w:id="1"/>
    </w:p>
    <w:p w:rsidR="00307C82" w:rsidRPr="00BB59AF" w:rsidRDefault="00307C82" w:rsidP="00307C82">
      <w:pPr>
        <w:ind w:firstLine="709"/>
      </w:pPr>
      <w:r>
        <w:t xml:space="preserve">9.13. </w:t>
      </w:r>
      <w:r w:rsidRPr="00BB59AF">
        <w:t xml:space="preserve">В случае если Заказчик понес убытки вследствие ненадлежащего исполнения </w:t>
      </w:r>
      <w:r>
        <w:t>Исполнителем</w:t>
      </w:r>
      <w:r w:rsidRPr="00BB59AF">
        <w:t xml:space="preserve"> своих обязательств по настоящему контракту, </w:t>
      </w:r>
      <w:r w:rsidR="002079FF">
        <w:t>Поставщик</w:t>
      </w:r>
      <w:r w:rsidR="002079FF" w:rsidRPr="007A5DF9">
        <w:t xml:space="preserve"> </w:t>
      </w:r>
      <w:r w:rsidRPr="00BB59AF">
        <w:t>обязан возместить такие убытки Заказчику независимо от уплаты неустойки.</w:t>
      </w:r>
    </w:p>
    <w:p w:rsidR="00307C82" w:rsidRPr="00BB59AF" w:rsidRDefault="00307C82" w:rsidP="00307C82">
      <w:pPr>
        <w:tabs>
          <w:tab w:val="left" w:pos="709"/>
        </w:tabs>
        <w:autoSpaceDE w:val="0"/>
        <w:autoSpaceDN w:val="0"/>
        <w:adjustRightInd w:val="0"/>
        <w:ind w:firstLine="709"/>
      </w:pPr>
      <w:r>
        <w:t>9.14</w:t>
      </w:r>
      <w:r w:rsidRPr="00BB59AF">
        <w:t>.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307C82" w:rsidRPr="00BB59AF" w:rsidRDefault="00307C82" w:rsidP="00307C82">
      <w:pPr>
        <w:tabs>
          <w:tab w:val="left" w:pos="709"/>
        </w:tabs>
        <w:autoSpaceDE w:val="0"/>
        <w:autoSpaceDN w:val="0"/>
        <w:adjustRightInd w:val="0"/>
        <w:ind w:firstLine="709"/>
      </w:pPr>
      <w:r>
        <w:t>9.15</w:t>
      </w:r>
      <w:r w:rsidRPr="00BB59AF">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07C82" w:rsidRDefault="00307C82" w:rsidP="00307C82">
      <w:pPr>
        <w:tabs>
          <w:tab w:val="left" w:pos="709"/>
        </w:tabs>
        <w:autoSpaceDE w:val="0"/>
        <w:autoSpaceDN w:val="0"/>
        <w:adjustRightInd w:val="0"/>
        <w:ind w:firstLine="709"/>
      </w:pPr>
      <w:r>
        <w:t>9.16.</w:t>
      </w:r>
      <w:r w:rsidRPr="00BB59AF">
        <w:t xml:space="preserve"> В </w:t>
      </w:r>
      <w:proofErr w:type="gramStart"/>
      <w:r w:rsidRPr="00BB59AF">
        <w:t>случае</w:t>
      </w:r>
      <w:proofErr w:type="gramEnd"/>
      <w:r w:rsidRPr="00BB59AF">
        <w:t xml:space="preserve"> расторжения контракта в связи с ненадлежащим исполнением </w:t>
      </w:r>
      <w:r>
        <w:t>Исполнителем</w:t>
      </w:r>
      <w:r w:rsidRPr="00BB59AF">
        <w:t xml:space="preserve"> своих обязательств, последний в </w:t>
      </w:r>
      <w:r w:rsidR="00BD44BA">
        <w:t>срок, указанный в претензионном письме,</w:t>
      </w:r>
      <w:r w:rsidRPr="00BB59AF">
        <w:t xml:space="preserve"> уплачивает Заказчику неустойку, определенную в соответствии с п. 9.3 настоящего контракта.</w:t>
      </w:r>
    </w:p>
    <w:p w:rsidR="00307C82" w:rsidRPr="007A5DF9" w:rsidRDefault="00307C82" w:rsidP="00307C82">
      <w:pPr>
        <w:tabs>
          <w:tab w:val="left" w:pos="709"/>
        </w:tabs>
        <w:ind w:firstLine="709"/>
        <w:jc w:val="center"/>
        <w:rPr>
          <w:b/>
        </w:rPr>
      </w:pPr>
      <w:r w:rsidRPr="007A5DF9">
        <w:rPr>
          <w:b/>
        </w:rPr>
        <w:t>1</w:t>
      </w:r>
      <w:r w:rsidR="002079FF">
        <w:rPr>
          <w:b/>
        </w:rPr>
        <w:t>0</w:t>
      </w:r>
      <w:r w:rsidRPr="007A5DF9">
        <w:rPr>
          <w:b/>
        </w:rPr>
        <w:t>. ОБСТОЯТЕЛЬСТВА НЕПРЕОДОЛИМОЙ СИЛЫ</w:t>
      </w:r>
    </w:p>
    <w:p w:rsidR="00307C82" w:rsidRPr="007A5DF9" w:rsidRDefault="00307C82" w:rsidP="00307C82">
      <w:pPr>
        <w:tabs>
          <w:tab w:val="left" w:pos="709"/>
        </w:tabs>
        <w:autoSpaceDE w:val="0"/>
        <w:autoSpaceDN w:val="0"/>
        <w:adjustRightInd w:val="0"/>
        <w:ind w:firstLine="709"/>
      </w:pPr>
      <w:r w:rsidRPr="007A5DF9">
        <w:t>1</w:t>
      </w:r>
      <w:r w:rsidR="002079FF">
        <w:t>0</w:t>
      </w:r>
      <w:r w:rsidRPr="007A5DF9">
        <w:t xml:space="preserve">.1. </w:t>
      </w:r>
      <w:proofErr w:type="gramStart"/>
      <w:r w:rsidRPr="007A5DF9">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Pr="007A5DF9">
        <w:t xml:space="preserve"> на исполнение Сторонами своих обязательств, а также которые Стороны были не в состоянии предвидеть и предотвратить.</w:t>
      </w:r>
    </w:p>
    <w:p w:rsidR="00307C82" w:rsidRDefault="00307C82" w:rsidP="00307C82">
      <w:pPr>
        <w:tabs>
          <w:tab w:val="left" w:pos="709"/>
        </w:tabs>
        <w:autoSpaceDE w:val="0"/>
        <w:autoSpaceDN w:val="0"/>
        <w:adjustRightInd w:val="0"/>
        <w:ind w:firstLine="709"/>
      </w:pPr>
      <w:r w:rsidRPr="007A5DF9">
        <w:t>1</w:t>
      </w:r>
      <w:r w:rsidR="002079FF">
        <w:t>0</w:t>
      </w:r>
      <w:r w:rsidRPr="007A5DF9">
        <w:t xml:space="preserve">.2. </w:t>
      </w:r>
      <w:proofErr w:type="gramStart"/>
      <w:r w:rsidRPr="007A5DF9">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307C82" w:rsidRPr="007A5DF9" w:rsidRDefault="00307C82" w:rsidP="00307C82">
      <w:pPr>
        <w:pStyle w:val="ConsNormal"/>
        <w:tabs>
          <w:tab w:val="left" w:pos="709"/>
        </w:tabs>
        <w:ind w:firstLine="709"/>
        <w:jc w:val="center"/>
        <w:rPr>
          <w:rFonts w:ascii="Times New Roman" w:hAnsi="Times New Roman" w:cs="Times New Roman"/>
          <w:b/>
          <w:sz w:val="24"/>
          <w:szCs w:val="24"/>
        </w:rPr>
      </w:pPr>
      <w:r w:rsidRPr="007A5DF9">
        <w:rPr>
          <w:rFonts w:ascii="Times New Roman" w:hAnsi="Times New Roman" w:cs="Times New Roman"/>
          <w:b/>
          <w:sz w:val="24"/>
          <w:szCs w:val="24"/>
        </w:rPr>
        <w:t>1</w:t>
      </w:r>
      <w:r w:rsidR="002079FF">
        <w:rPr>
          <w:rFonts w:ascii="Times New Roman" w:hAnsi="Times New Roman" w:cs="Times New Roman"/>
          <w:b/>
          <w:sz w:val="24"/>
          <w:szCs w:val="24"/>
        </w:rPr>
        <w:t>1</w:t>
      </w:r>
      <w:r w:rsidRPr="007A5DF9">
        <w:rPr>
          <w:rFonts w:ascii="Times New Roman" w:hAnsi="Times New Roman" w:cs="Times New Roman"/>
          <w:b/>
          <w:sz w:val="24"/>
          <w:szCs w:val="24"/>
        </w:rPr>
        <w:t xml:space="preserve">. СРОК ДЕЙСТВИЯ И ПОРЯДОК ИЗМЕНЕНИЯ КОНТРАКТА </w:t>
      </w:r>
    </w:p>
    <w:p w:rsidR="00307C82" w:rsidRPr="007A5DF9" w:rsidRDefault="00307C82" w:rsidP="00307C82">
      <w:pPr>
        <w:pStyle w:val="ConsNormal"/>
        <w:tabs>
          <w:tab w:val="left" w:pos="709"/>
        </w:tabs>
        <w:ind w:firstLine="709"/>
        <w:rPr>
          <w:rFonts w:ascii="Times New Roman" w:hAnsi="Times New Roman" w:cs="Times New Roman"/>
          <w:sz w:val="24"/>
          <w:szCs w:val="24"/>
        </w:rPr>
      </w:pPr>
      <w:r w:rsidRPr="007A5DF9">
        <w:rPr>
          <w:rFonts w:ascii="Times New Roman" w:hAnsi="Times New Roman" w:cs="Times New Roman"/>
          <w:sz w:val="24"/>
          <w:szCs w:val="24"/>
        </w:rPr>
        <w:t>1</w:t>
      </w:r>
      <w:r w:rsidR="002079FF">
        <w:rPr>
          <w:rFonts w:ascii="Times New Roman" w:hAnsi="Times New Roman" w:cs="Times New Roman"/>
          <w:sz w:val="24"/>
          <w:szCs w:val="24"/>
        </w:rPr>
        <w:t>1</w:t>
      </w:r>
      <w:r w:rsidRPr="007A5DF9">
        <w:rPr>
          <w:rFonts w:ascii="Times New Roman" w:hAnsi="Times New Roman" w:cs="Times New Roman"/>
          <w:sz w:val="24"/>
          <w:szCs w:val="24"/>
        </w:rPr>
        <w:t xml:space="preserve">.1. Настоящий контракт вступает в действие с момента его подписания Сторонами и действует до </w:t>
      </w:r>
      <w:r>
        <w:rPr>
          <w:rFonts w:ascii="Times New Roman" w:hAnsi="Times New Roman" w:cs="Times New Roman"/>
          <w:sz w:val="24"/>
          <w:szCs w:val="24"/>
        </w:rPr>
        <w:t>3</w:t>
      </w:r>
      <w:r w:rsidR="00A55F0F">
        <w:rPr>
          <w:rFonts w:ascii="Times New Roman" w:hAnsi="Times New Roman" w:cs="Times New Roman"/>
          <w:sz w:val="24"/>
          <w:szCs w:val="24"/>
        </w:rPr>
        <w:t>0</w:t>
      </w:r>
      <w:r>
        <w:rPr>
          <w:rFonts w:ascii="Times New Roman" w:hAnsi="Times New Roman" w:cs="Times New Roman"/>
          <w:sz w:val="24"/>
          <w:szCs w:val="24"/>
        </w:rPr>
        <w:t>.12</w:t>
      </w:r>
      <w:r w:rsidRPr="007A5DF9">
        <w:rPr>
          <w:rFonts w:ascii="Times New Roman" w:hAnsi="Times New Roman" w:cs="Times New Roman"/>
          <w:sz w:val="24"/>
          <w:szCs w:val="24"/>
        </w:rPr>
        <w:t>.202</w:t>
      </w:r>
      <w:r w:rsidR="00BD44BA">
        <w:rPr>
          <w:rFonts w:ascii="Times New Roman" w:hAnsi="Times New Roman" w:cs="Times New Roman"/>
          <w:sz w:val="24"/>
          <w:szCs w:val="24"/>
        </w:rPr>
        <w:t>6</w:t>
      </w:r>
      <w:r>
        <w:rPr>
          <w:rFonts w:ascii="Times New Roman" w:hAnsi="Times New Roman" w:cs="Times New Roman"/>
          <w:sz w:val="24"/>
          <w:szCs w:val="24"/>
        </w:rPr>
        <w:t xml:space="preserve"> включительно</w:t>
      </w:r>
      <w:r w:rsidRPr="007A5DF9">
        <w:rPr>
          <w:rFonts w:ascii="Times New Roman" w:hAnsi="Times New Roman" w:cs="Times New Roman"/>
          <w:sz w:val="24"/>
          <w:szCs w:val="24"/>
        </w:rPr>
        <w:t>, при условии исполнения своих обязательств Сторонами в полном объеме.</w:t>
      </w:r>
    </w:p>
    <w:p w:rsidR="00307C82" w:rsidRPr="007A5DF9" w:rsidRDefault="00307C82" w:rsidP="00307C82">
      <w:pPr>
        <w:ind w:firstLine="567"/>
      </w:pPr>
      <w:r w:rsidRPr="007A5DF9">
        <w:t xml:space="preserve">  1</w:t>
      </w:r>
      <w:r w:rsidR="002079FF">
        <w:t>1</w:t>
      </w:r>
      <w:r w:rsidRPr="007A5DF9">
        <w:t>.2. Прекращение (окончание срока действия) настоящего контракта не освобождает Стороны от гарантийных обязательств, предусмотренных разделом 7 настоящего контракта, и ответственности за его нарушения, если таковые имели место при исполнении условий настоящего контракта.</w:t>
      </w:r>
    </w:p>
    <w:p w:rsidR="00307C82" w:rsidRPr="007A5DF9" w:rsidRDefault="00307C82" w:rsidP="00307C82">
      <w:pPr>
        <w:autoSpaceDE w:val="0"/>
        <w:autoSpaceDN w:val="0"/>
        <w:adjustRightInd w:val="0"/>
        <w:ind w:firstLine="709"/>
        <w:rPr>
          <w:bCs/>
        </w:rPr>
      </w:pPr>
      <w:r w:rsidRPr="007A5DF9">
        <w:lastRenderedPageBreak/>
        <w:t>1</w:t>
      </w:r>
      <w:r w:rsidR="002079FF">
        <w:t>1</w:t>
      </w:r>
      <w:r w:rsidRPr="007A5DF9">
        <w:t xml:space="preserve">.3. </w:t>
      </w:r>
      <w:r w:rsidRPr="007A5DF9">
        <w:rPr>
          <w:bCs/>
        </w:rPr>
        <w:t xml:space="preserve">Изменение существенных условий контракта при его исполнении не допускается, за исключение их изменения по соглашению Сторон в случаях, предусмотренных настоящим </w:t>
      </w:r>
      <w:r w:rsidRPr="007A5DF9">
        <w:t>контракт</w:t>
      </w:r>
      <w:r w:rsidRPr="007A5DF9">
        <w:rPr>
          <w:bCs/>
        </w:rPr>
        <w:t>ом и ст.95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307C82" w:rsidRPr="007A5DF9" w:rsidRDefault="00307C82" w:rsidP="00307C82">
      <w:pPr>
        <w:autoSpaceDE w:val="0"/>
        <w:autoSpaceDN w:val="0"/>
        <w:adjustRightInd w:val="0"/>
        <w:ind w:firstLine="709"/>
        <w:rPr>
          <w:bCs/>
        </w:rPr>
      </w:pPr>
      <w:r w:rsidRPr="007A5DF9">
        <w:rPr>
          <w:bCs/>
        </w:rPr>
        <w:t>1</w:t>
      </w:r>
      <w:r w:rsidR="002079FF">
        <w:rPr>
          <w:bCs/>
        </w:rPr>
        <w:t>1</w:t>
      </w:r>
      <w:r w:rsidRPr="007A5DF9">
        <w:rPr>
          <w:bCs/>
        </w:rPr>
        <w:t xml:space="preserve">.4. Настоящий </w:t>
      </w:r>
      <w:r w:rsidRPr="007A5DF9">
        <w:t>контракт</w:t>
      </w:r>
      <w:r w:rsidRPr="007A5DF9">
        <w:rPr>
          <w:bCs/>
        </w:rPr>
        <w:t xml:space="preserve"> может быть изменен по соглашению Сторон в следующих случаях:</w:t>
      </w:r>
    </w:p>
    <w:p w:rsidR="00307C82" w:rsidRPr="007A5DF9" w:rsidRDefault="00307C82" w:rsidP="00307C82">
      <w:pPr>
        <w:autoSpaceDE w:val="0"/>
        <w:autoSpaceDN w:val="0"/>
        <w:adjustRightInd w:val="0"/>
        <w:ind w:firstLine="709"/>
        <w:rPr>
          <w:bCs/>
        </w:rPr>
      </w:pPr>
      <w:r w:rsidRPr="007A5DF9">
        <w:rPr>
          <w:bCs/>
        </w:rPr>
        <w:t>1</w:t>
      </w:r>
      <w:r w:rsidR="002079FF">
        <w:rPr>
          <w:bCs/>
        </w:rPr>
        <w:t>1</w:t>
      </w:r>
      <w:r w:rsidRPr="007A5DF9">
        <w:rPr>
          <w:bCs/>
        </w:rPr>
        <w:t xml:space="preserve">.4.1. При снижении цены </w:t>
      </w:r>
      <w:r w:rsidRPr="007A5DF9">
        <w:t>контракт</w:t>
      </w:r>
      <w:r w:rsidRPr="007A5DF9">
        <w:rPr>
          <w:bCs/>
        </w:rPr>
        <w:t xml:space="preserve">а без изменения предусмотренных </w:t>
      </w:r>
      <w:r w:rsidRPr="007A5DF9">
        <w:t>контракт</w:t>
      </w:r>
      <w:r w:rsidRPr="007A5DF9">
        <w:rPr>
          <w:bCs/>
        </w:rPr>
        <w:t xml:space="preserve">ом объема услуг, качества </w:t>
      </w:r>
      <w:r>
        <w:rPr>
          <w:bCs/>
        </w:rPr>
        <w:t>оказываемой</w:t>
      </w:r>
      <w:r w:rsidRPr="007A5DF9">
        <w:rPr>
          <w:bCs/>
        </w:rPr>
        <w:t xml:space="preserve"> услуги и иных условий </w:t>
      </w:r>
      <w:r w:rsidRPr="007A5DF9">
        <w:t>контракт</w:t>
      </w:r>
      <w:r w:rsidRPr="007A5DF9">
        <w:rPr>
          <w:bCs/>
        </w:rPr>
        <w:t>а;</w:t>
      </w:r>
    </w:p>
    <w:p w:rsidR="00307C82" w:rsidRPr="007A5DF9" w:rsidRDefault="00307C82" w:rsidP="00307C82">
      <w:pPr>
        <w:autoSpaceDE w:val="0"/>
        <w:autoSpaceDN w:val="0"/>
        <w:adjustRightInd w:val="0"/>
        <w:ind w:firstLine="709"/>
      </w:pPr>
      <w:r w:rsidRPr="007A5DF9">
        <w:t>1</w:t>
      </w:r>
      <w:r w:rsidR="002079FF">
        <w:t>1</w:t>
      </w:r>
      <w:r w:rsidRPr="007A5DF9">
        <w:t xml:space="preserve">.4.2. </w:t>
      </w:r>
      <w:proofErr w:type="gramStart"/>
      <w:r w:rsidRPr="007A5DF9">
        <w:t xml:space="preserve">Если по предложению Заказчика увеличиваются предусмотренные контрактом  объем услуги не более чем на 10% или уменьшаются предусмотренные контрактом объем </w:t>
      </w:r>
      <w:r>
        <w:t>оказываемой</w:t>
      </w:r>
      <w:r w:rsidRPr="007A5DF9">
        <w:t xml:space="preserve"> услуги не более чем на 10 %.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объему услуги исходя из установленной в контракте цены единицы услуги, но не более чем на 10% цены</w:t>
      </w:r>
      <w:proofErr w:type="gramEnd"/>
      <w:r w:rsidRPr="007A5DF9">
        <w:t xml:space="preserve"> контракта. При уменьшении </w:t>
      </w:r>
      <w:proofErr w:type="gramStart"/>
      <w:r w:rsidRPr="007A5DF9">
        <w:t>предусмотренных</w:t>
      </w:r>
      <w:proofErr w:type="gramEnd"/>
      <w:r w:rsidRPr="007A5DF9">
        <w:t xml:space="preserve"> контрактом объема услуги Стороны контракта обязаны уменьшить цену контракта исходя из цены единицы услуги;</w:t>
      </w:r>
    </w:p>
    <w:p w:rsidR="00307C82" w:rsidRPr="007A5DF9" w:rsidRDefault="00307C82" w:rsidP="00307C82">
      <w:pPr>
        <w:pStyle w:val="ConsPlusNormal"/>
        <w:ind w:firstLine="540"/>
        <w:jc w:val="both"/>
        <w:rPr>
          <w:lang w:eastAsia="ar-SA"/>
        </w:rPr>
      </w:pPr>
      <w:r w:rsidRPr="007A5DF9">
        <w:t xml:space="preserve"> </w:t>
      </w:r>
      <w:r w:rsidRPr="007A5DF9">
        <w:rPr>
          <w:lang w:eastAsia="ar-SA"/>
        </w:rPr>
        <w:t>1</w:t>
      </w:r>
      <w:r w:rsidR="002079FF">
        <w:rPr>
          <w:lang w:eastAsia="ar-SA"/>
        </w:rPr>
        <w:t>1</w:t>
      </w:r>
      <w:r w:rsidRPr="007A5DF9">
        <w:rPr>
          <w:lang w:eastAsia="ar-SA"/>
        </w:rPr>
        <w:t xml:space="preserve">.4.3. В иных случаях, предусмотренных </w:t>
      </w:r>
      <w:proofErr w:type="gramStart"/>
      <w:r w:rsidRPr="007A5DF9">
        <w:rPr>
          <w:lang w:eastAsia="ar-SA"/>
        </w:rPr>
        <w:t>ч</w:t>
      </w:r>
      <w:proofErr w:type="gramEnd"/>
      <w:r w:rsidRPr="007A5DF9">
        <w:rPr>
          <w:lang w:eastAsia="ar-SA"/>
        </w:rPr>
        <w:t>.1 ст.95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307C82" w:rsidRDefault="00307C82" w:rsidP="00307C82">
      <w:pPr>
        <w:tabs>
          <w:tab w:val="left" w:pos="709"/>
        </w:tabs>
        <w:autoSpaceDE w:val="0"/>
        <w:autoSpaceDN w:val="0"/>
        <w:adjustRightInd w:val="0"/>
        <w:ind w:firstLine="709"/>
        <w:outlineLvl w:val="1"/>
      </w:pPr>
      <w:r w:rsidRPr="007A5DF9">
        <w:t>1</w:t>
      </w:r>
      <w:r w:rsidR="002079FF">
        <w:t>1</w:t>
      </w:r>
      <w:r w:rsidRPr="007A5DF9">
        <w:t xml:space="preserve">.5.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307C82" w:rsidRPr="007A5DF9" w:rsidRDefault="00307C82" w:rsidP="00307C82">
      <w:pPr>
        <w:pStyle w:val="ConsNormal"/>
        <w:tabs>
          <w:tab w:val="left" w:pos="709"/>
        </w:tabs>
        <w:ind w:firstLine="709"/>
        <w:jc w:val="center"/>
        <w:rPr>
          <w:rFonts w:ascii="Times New Roman" w:hAnsi="Times New Roman" w:cs="Times New Roman"/>
          <w:b/>
          <w:sz w:val="24"/>
          <w:szCs w:val="24"/>
        </w:rPr>
      </w:pPr>
      <w:r w:rsidRPr="007A5DF9">
        <w:rPr>
          <w:rFonts w:ascii="Times New Roman" w:hAnsi="Times New Roman" w:cs="Times New Roman"/>
          <w:b/>
          <w:sz w:val="24"/>
          <w:szCs w:val="24"/>
        </w:rPr>
        <w:t>1</w:t>
      </w:r>
      <w:r w:rsidR="002079FF">
        <w:rPr>
          <w:rFonts w:ascii="Times New Roman" w:hAnsi="Times New Roman" w:cs="Times New Roman"/>
          <w:b/>
          <w:sz w:val="24"/>
          <w:szCs w:val="24"/>
        </w:rPr>
        <w:t>2</w:t>
      </w:r>
      <w:r w:rsidRPr="007A5DF9">
        <w:rPr>
          <w:rFonts w:ascii="Times New Roman" w:hAnsi="Times New Roman" w:cs="Times New Roman"/>
          <w:b/>
          <w:sz w:val="24"/>
          <w:szCs w:val="24"/>
        </w:rPr>
        <w:t>. ПОРЯДОК УРЕГУЛИРОВАНИЯ СПОРОВ</w:t>
      </w:r>
    </w:p>
    <w:p w:rsidR="00307C82" w:rsidRPr="007A5DF9" w:rsidRDefault="00307C82" w:rsidP="00307C82">
      <w:pPr>
        <w:pStyle w:val="ConsPlusNormal"/>
        <w:widowControl/>
        <w:tabs>
          <w:tab w:val="left" w:pos="426"/>
          <w:tab w:val="left" w:pos="709"/>
          <w:tab w:val="left" w:pos="1276"/>
        </w:tabs>
        <w:jc w:val="both"/>
        <w:outlineLvl w:val="1"/>
        <w:rPr>
          <w:b/>
        </w:rPr>
      </w:pPr>
      <w:r w:rsidRPr="00292148">
        <w:t>1</w:t>
      </w:r>
      <w:r w:rsidR="002079FF">
        <w:t>2</w:t>
      </w:r>
      <w:r w:rsidRPr="00292148">
        <w:t>.1.</w:t>
      </w:r>
      <w:r w:rsidRPr="007A5DF9">
        <w:t xml:space="preserve"> В </w:t>
      </w:r>
      <w:proofErr w:type="gramStart"/>
      <w:r w:rsidRPr="007A5DF9">
        <w:t>случае</w:t>
      </w:r>
      <w:proofErr w:type="gramEnd"/>
      <w:r w:rsidRPr="007A5DF9">
        <w:t xml:space="preserve">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307C82" w:rsidRDefault="00307C82" w:rsidP="00307C82">
      <w:pPr>
        <w:shd w:val="clear" w:color="auto" w:fill="FFFFFF"/>
        <w:spacing w:before="5"/>
        <w:ind w:left="5" w:right="115" w:firstLine="535"/>
      </w:pPr>
      <w:r w:rsidRPr="007A5DF9">
        <w:t>1</w:t>
      </w:r>
      <w:r w:rsidR="002079FF">
        <w:t>2</w:t>
      </w:r>
      <w:r w:rsidRPr="007A5DF9">
        <w:t>.2. В случае невыполнения Сторонами своих обязательств и недостижения взаимного согласия споры и разногласия по настоящему Контракту разрешаются в Арбитражном суде Хабаровского края.</w:t>
      </w:r>
    </w:p>
    <w:p w:rsidR="00307C82" w:rsidRPr="007A5DF9" w:rsidRDefault="00307C82" w:rsidP="00307C82">
      <w:pPr>
        <w:jc w:val="center"/>
        <w:rPr>
          <w:b/>
        </w:rPr>
      </w:pPr>
      <w:r w:rsidRPr="007A5DF9">
        <w:rPr>
          <w:b/>
        </w:rPr>
        <w:t>1</w:t>
      </w:r>
      <w:r w:rsidR="002079FF">
        <w:rPr>
          <w:b/>
        </w:rPr>
        <w:t>3</w:t>
      </w:r>
      <w:r w:rsidRPr="007A5DF9">
        <w:rPr>
          <w:b/>
        </w:rPr>
        <w:t>.</w:t>
      </w:r>
      <w:r>
        <w:rPr>
          <w:b/>
        </w:rPr>
        <w:t xml:space="preserve"> </w:t>
      </w:r>
      <w:r w:rsidRPr="007A5DF9">
        <w:rPr>
          <w:b/>
        </w:rPr>
        <w:t>ПОРЯДОК РАСТОРЖЕНИЯ КОНТРАКТА</w:t>
      </w:r>
    </w:p>
    <w:p w:rsidR="002079FF" w:rsidRPr="00BB59AF" w:rsidRDefault="002079FF" w:rsidP="002079FF">
      <w:pPr>
        <w:tabs>
          <w:tab w:val="left" w:pos="709"/>
        </w:tabs>
        <w:autoSpaceDE w:val="0"/>
        <w:autoSpaceDN w:val="0"/>
        <w:adjustRightInd w:val="0"/>
        <w:ind w:firstLine="709"/>
      </w:pPr>
      <w:r w:rsidRPr="00BB59AF">
        <w:t>13.1. Настоящий контракт может быть расторгнут:</w:t>
      </w:r>
    </w:p>
    <w:p w:rsidR="002079FF" w:rsidRPr="00BB59AF" w:rsidRDefault="002079FF" w:rsidP="002079FF">
      <w:pPr>
        <w:tabs>
          <w:tab w:val="left" w:pos="709"/>
        </w:tabs>
        <w:autoSpaceDE w:val="0"/>
        <w:autoSpaceDN w:val="0"/>
        <w:adjustRightInd w:val="0"/>
        <w:ind w:firstLine="709"/>
      </w:pPr>
      <w:r w:rsidRPr="00BB59AF">
        <w:t>- по соглашению Сторон;</w:t>
      </w:r>
    </w:p>
    <w:p w:rsidR="002079FF" w:rsidRPr="00BB59AF" w:rsidRDefault="002079FF" w:rsidP="002079FF">
      <w:pPr>
        <w:tabs>
          <w:tab w:val="left" w:pos="709"/>
        </w:tabs>
        <w:autoSpaceDE w:val="0"/>
        <w:autoSpaceDN w:val="0"/>
        <w:adjustRightInd w:val="0"/>
        <w:ind w:firstLine="709"/>
      </w:pPr>
      <w:r w:rsidRPr="00BB59AF">
        <w:t>- в судебном порядке;</w:t>
      </w:r>
    </w:p>
    <w:p w:rsidR="002079FF" w:rsidRPr="00BB59AF" w:rsidRDefault="002079FF" w:rsidP="002079FF">
      <w:pPr>
        <w:tabs>
          <w:tab w:val="left" w:pos="709"/>
        </w:tabs>
        <w:autoSpaceDE w:val="0"/>
        <w:autoSpaceDN w:val="0"/>
        <w:adjustRightInd w:val="0"/>
        <w:ind w:firstLine="709"/>
      </w:pPr>
      <w:r w:rsidRPr="00BB59AF">
        <w:t>-в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079FF" w:rsidRPr="00C8046F" w:rsidRDefault="002079FF" w:rsidP="002079FF">
      <w:pPr>
        <w:tabs>
          <w:tab w:val="left" w:pos="709"/>
        </w:tabs>
        <w:autoSpaceDE w:val="0"/>
        <w:autoSpaceDN w:val="0"/>
        <w:adjustRightInd w:val="0"/>
        <w:ind w:firstLine="709"/>
      </w:pPr>
      <w:r w:rsidRPr="00BB59AF">
        <w:t xml:space="preserve">13.2. </w:t>
      </w:r>
      <w:r w:rsidRPr="00C8046F">
        <w:t>Заказчик вправе принять решение об одностороннем отказе от исполнения контракта в следующих случаях:</w:t>
      </w:r>
    </w:p>
    <w:p w:rsidR="002079FF" w:rsidRPr="00C8046F" w:rsidRDefault="002079FF" w:rsidP="002079FF">
      <w:pPr>
        <w:tabs>
          <w:tab w:val="left" w:pos="709"/>
        </w:tabs>
        <w:autoSpaceDE w:val="0"/>
        <w:autoSpaceDN w:val="0"/>
        <w:adjustRightInd w:val="0"/>
        <w:ind w:firstLine="709"/>
      </w:pPr>
      <w:r w:rsidRPr="00C8046F">
        <w:t>13.2.1. В случае просрочки поставки Товара более чем на 30 дней.</w:t>
      </w:r>
    </w:p>
    <w:p w:rsidR="002079FF" w:rsidRPr="00BB59AF" w:rsidRDefault="002079FF" w:rsidP="002079FF">
      <w:pPr>
        <w:tabs>
          <w:tab w:val="left" w:pos="709"/>
        </w:tabs>
        <w:autoSpaceDE w:val="0"/>
        <w:autoSpaceDN w:val="0"/>
        <w:adjustRightInd w:val="0"/>
        <w:ind w:firstLine="709"/>
      </w:pPr>
      <w:r w:rsidRPr="00C8046F">
        <w:t xml:space="preserve">13.2.2. </w:t>
      </w:r>
      <w:r w:rsidRPr="00BB59AF">
        <w:t>В иных случаях, предусмотренных действующим законодательством.</w:t>
      </w:r>
    </w:p>
    <w:p w:rsidR="002079FF" w:rsidRPr="00BB59AF" w:rsidRDefault="002079FF" w:rsidP="002079FF">
      <w:pPr>
        <w:tabs>
          <w:tab w:val="left" w:pos="709"/>
        </w:tabs>
        <w:autoSpaceDE w:val="0"/>
        <w:autoSpaceDN w:val="0"/>
        <w:adjustRightInd w:val="0"/>
        <w:ind w:firstLine="709"/>
        <w:rPr>
          <w:color w:val="000000"/>
        </w:rPr>
      </w:pPr>
      <w:r w:rsidRPr="00BB59AF">
        <w:rPr>
          <w:color w:val="000000"/>
        </w:rPr>
        <w:t>13.3.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w:t>
      </w:r>
      <w:proofErr w:type="gramStart"/>
      <w:r w:rsidRPr="00BB59AF">
        <w:rPr>
          <w:color w:val="000000"/>
        </w:rPr>
        <w:t xml:space="preserve">или) </w:t>
      </w:r>
      <w:proofErr w:type="gramEnd"/>
      <w:r w:rsidRPr="00BB59AF">
        <w:rPr>
          <w:color w:val="000000"/>
        </w:rPr>
        <w:t xml:space="preserve">поставляемый Товар перестали соответствовать </w:t>
      </w:r>
      <w:r w:rsidR="008D1ADB">
        <w:rPr>
          <w:color w:val="000000"/>
        </w:rPr>
        <w:t xml:space="preserve">требованиям контракта и </w:t>
      </w:r>
      <w:r w:rsidRPr="00BB59AF">
        <w:rPr>
          <w:color w:val="000000"/>
        </w:rPr>
        <w:t xml:space="preserve">установленным </w:t>
      </w:r>
      <w:r w:rsidR="008D1ADB">
        <w:rPr>
          <w:color w:val="000000"/>
        </w:rPr>
        <w:t>т</w:t>
      </w:r>
      <w:r w:rsidRPr="00BB59AF">
        <w:rPr>
          <w:color w:val="000000"/>
        </w:rPr>
        <w:t xml:space="preserve">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w:t>
      </w:r>
      <w:proofErr w:type="gramStart"/>
      <w:r w:rsidRPr="00BB59AF">
        <w:rPr>
          <w:color w:val="000000"/>
        </w:rPr>
        <w:t>соответствии</w:t>
      </w:r>
      <w:proofErr w:type="gramEnd"/>
      <w:r w:rsidRPr="00BB59AF">
        <w:rPr>
          <w:color w:val="000000"/>
        </w:rPr>
        <w:t xml:space="preserve"> поставляемого Товара таким требованиям, что позволило ему стать победителем определения поставщика.</w:t>
      </w:r>
    </w:p>
    <w:p w:rsidR="002079FF" w:rsidRPr="00BB59AF" w:rsidRDefault="002079FF" w:rsidP="002079FF">
      <w:pPr>
        <w:tabs>
          <w:tab w:val="left" w:pos="709"/>
        </w:tabs>
        <w:autoSpaceDE w:val="0"/>
        <w:autoSpaceDN w:val="0"/>
        <w:adjustRightInd w:val="0"/>
        <w:ind w:firstLine="709"/>
      </w:pPr>
      <w:r w:rsidRPr="00BB59AF">
        <w:lastRenderedPageBreak/>
        <w:t xml:space="preserve">13.4. Расторжение контракта в связи с односторонним отказом Заказчика/Поставщиком от исполнения контракта осуществляется в порядке, предусмотренном статьей 95 Федерального закона № 44-ФЗ. </w:t>
      </w:r>
    </w:p>
    <w:p w:rsidR="002079FF" w:rsidRPr="00BB59AF" w:rsidRDefault="002079FF" w:rsidP="002079FF">
      <w:pPr>
        <w:tabs>
          <w:tab w:val="left" w:pos="709"/>
        </w:tabs>
        <w:autoSpaceDE w:val="0"/>
        <w:autoSpaceDN w:val="0"/>
        <w:adjustRightInd w:val="0"/>
        <w:ind w:firstLine="709"/>
      </w:pPr>
      <w:r w:rsidRPr="00BB59AF">
        <w:t>13.5. Расторжение контракта по соглашению Сторон производится Сторонами путем подписания соответствующего соглашения о расторжении.</w:t>
      </w:r>
    </w:p>
    <w:p w:rsidR="002079FF" w:rsidRPr="00BB59AF" w:rsidRDefault="002079FF" w:rsidP="002079FF">
      <w:pPr>
        <w:ind w:firstLine="708"/>
      </w:pPr>
      <w:r w:rsidRPr="00BB59AF">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2079FF" w:rsidRDefault="002079FF" w:rsidP="002079FF">
      <w:pPr>
        <w:tabs>
          <w:tab w:val="left" w:pos="709"/>
        </w:tabs>
        <w:autoSpaceDE w:val="0"/>
        <w:autoSpaceDN w:val="0"/>
        <w:adjustRightInd w:val="0"/>
        <w:ind w:firstLine="709"/>
      </w:pPr>
      <w:r w:rsidRPr="00BB59AF">
        <w:t xml:space="preserve">13.6.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rsidR="00307C82" w:rsidRPr="007A5DF9" w:rsidRDefault="00307C82" w:rsidP="00307C8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center"/>
        <w:rPr>
          <w:b/>
        </w:rPr>
      </w:pPr>
      <w:r w:rsidRPr="007A5DF9">
        <w:rPr>
          <w:b/>
        </w:rPr>
        <w:t>1</w:t>
      </w:r>
      <w:r w:rsidR="008D1ADB">
        <w:rPr>
          <w:b/>
        </w:rPr>
        <w:t>4</w:t>
      </w:r>
      <w:r w:rsidRPr="007A5DF9">
        <w:rPr>
          <w:b/>
        </w:rPr>
        <w:t>. ПРОЧИЕ УСЛОВИЯ</w:t>
      </w:r>
    </w:p>
    <w:p w:rsidR="00307C82" w:rsidRPr="007A5DF9" w:rsidRDefault="00307C82" w:rsidP="00307C82">
      <w:pPr>
        <w:shd w:val="clear" w:color="auto" w:fill="FFFFFF"/>
        <w:spacing w:before="5"/>
        <w:ind w:left="5" w:right="115" w:firstLine="535"/>
      </w:pPr>
      <w:r w:rsidRPr="007A5DF9">
        <w:t>1</w:t>
      </w:r>
      <w:r w:rsidR="008D1ADB">
        <w:t>4</w:t>
      </w:r>
      <w:r w:rsidRPr="007A5DF9">
        <w:t xml:space="preserve">.1. Взаимоотношения Сторон, не урегулированные настоящим контрактом, регулируются действующим законодательством РФ.  </w:t>
      </w:r>
    </w:p>
    <w:p w:rsidR="00307C82" w:rsidRPr="007A5DF9" w:rsidRDefault="00307C82" w:rsidP="00307C82">
      <w:pPr>
        <w:shd w:val="clear" w:color="auto" w:fill="FFFFFF"/>
        <w:spacing w:before="5"/>
        <w:ind w:left="5" w:right="115" w:firstLine="535"/>
      </w:pPr>
      <w:r w:rsidRPr="007A5DF9">
        <w:t>1</w:t>
      </w:r>
      <w:r w:rsidR="008D1ADB">
        <w:t>4</w:t>
      </w:r>
      <w:r w:rsidRPr="007A5DF9">
        <w:t xml:space="preserve">.2 Стороны при изменении наименования, местонахождения, юридического адреса, банковских и иных реквизитов или реорганизации обязаны не позднее 3 (трех) дней </w:t>
      </w:r>
      <w:proofErr w:type="gramStart"/>
      <w:r w:rsidRPr="007A5DF9">
        <w:t>с даты осуществления</w:t>
      </w:r>
      <w:proofErr w:type="gramEnd"/>
      <w:r w:rsidRPr="007A5DF9">
        <w:t xml:space="preserve"> таких изменений письменно сообщать друг другу о таких изменениях.</w:t>
      </w:r>
    </w:p>
    <w:p w:rsidR="005D5D61" w:rsidRDefault="00307C82" w:rsidP="005D5D61">
      <w:pPr>
        <w:ind w:firstLine="535"/>
      </w:pPr>
      <w:r w:rsidRPr="007A5DF9">
        <w:t>1</w:t>
      </w:r>
      <w:r w:rsidR="008D1ADB">
        <w:t>4</w:t>
      </w:r>
      <w:r w:rsidRPr="007A5DF9">
        <w:t>.3. Неисполнение стороной обязательства, предусмотренного п. 15.2 настоящего контракта, лишает ее права ссылаться на неисполнение или ненадлежащее исполнение другой Стороной обязательств, связанных с осуществлением расчетов по настоящему контракту, направлением другой Стороне предусмотренных настоящим контрактом документов и уведомлений.</w:t>
      </w:r>
    </w:p>
    <w:p w:rsidR="005D5D61" w:rsidRDefault="005D5D61" w:rsidP="005D5D61">
      <w:pPr>
        <w:ind w:firstLine="535"/>
      </w:pPr>
      <w:r>
        <w:t>1</w:t>
      </w:r>
      <w:r w:rsidR="008D1ADB">
        <w:t>4</w:t>
      </w:r>
      <w:r>
        <w:t xml:space="preserve">.4. </w:t>
      </w:r>
      <w:proofErr w:type="gramStart"/>
      <w:r w:rsidRPr="00B851F6">
        <w:t xml:space="preserve">Заключая настоящий контракт, </w:t>
      </w:r>
      <w:r w:rsidR="008D1ADB">
        <w:t>Поставщик</w:t>
      </w:r>
      <w:r>
        <w:t xml:space="preserve"> </w:t>
      </w:r>
      <w:r w:rsidRPr="00B851F6">
        <w:t>выражает согласие на осуществление в отношении себя контроля за соблюдением Заказчиком условий и порядка предоставления субсидии из федерального бюджета, в том числе в части достижения результатов предоставления субсидии из федерального бюджета, осуществляемого главным распорядителем бюджетных средств, а также органами государственного финансового контроля в соответствии со статьями 268.1 и 269.2 Бюджетного кодекса Российской Федерации.</w:t>
      </w:r>
      <w:proofErr w:type="gramEnd"/>
    </w:p>
    <w:p w:rsidR="005D5D61" w:rsidRPr="005D5D61" w:rsidRDefault="00DB64CA" w:rsidP="005D5D61">
      <w:pPr>
        <w:ind w:firstLine="535"/>
      </w:pPr>
      <w:r>
        <w:t>14</w:t>
      </w:r>
      <w:r w:rsidR="005D5D61">
        <w:t xml:space="preserve">.5. </w:t>
      </w:r>
      <w:r w:rsidR="005D5D61" w:rsidRPr="00B851F6">
        <w:t>Во всем, что не предусмотрено настоящим Контрактом, Стороны руководствуются действующим законодательством Российской Федерации.</w:t>
      </w:r>
    </w:p>
    <w:p w:rsidR="005D5D61" w:rsidRDefault="005D5D61" w:rsidP="00307C82">
      <w:pPr>
        <w:ind w:firstLine="535"/>
      </w:pPr>
    </w:p>
    <w:p w:rsidR="00307C82" w:rsidRDefault="00307C82" w:rsidP="00307C82">
      <w:pPr>
        <w:ind w:firstLine="535"/>
      </w:pPr>
    </w:p>
    <w:p w:rsidR="005D5D61" w:rsidRDefault="005D5D61" w:rsidP="00307C82">
      <w:pPr>
        <w:ind w:firstLine="535"/>
      </w:pPr>
    </w:p>
    <w:tbl>
      <w:tblPr>
        <w:tblW w:w="9977" w:type="dxa"/>
        <w:tblLook w:val="04A0"/>
      </w:tblPr>
      <w:tblGrid>
        <w:gridCol w:w="5211"/>
        <w:gridCol w:w="4766"/>
      </w:tblGrid>
      <w:tr w:rsidR="005D5D61" w:rsidRPr="005F1778" w:rsidTr="005D5D61">
        <w:trPr>
          <w:trHeight w:val="63"/>
        </w:trPr>
        <w:tc>
          <w:tcPr>
            <w:tcW w:w="5211" w:type="dxa"/>
          </w:tcPr>
          <w:p w:rsidR="005D5D61" w:rsidRDefault="005D5D61" w:rsidP="00E82253">
            <w:r>
              <w:t>Заказчик:</w:t>
            </w:r>
          </w:p>
          <w:p w:rsidR="005D5D61" w:rsidRDefault="005D5D61" w:rsidP="00E82253"/>
          <w:p w:rsidR="005D5D61" w:rsidRPr="005F1778" w:rsidRDefault="00483DA8" w:rsidP="00E82253">
            <w:r>
              <w:t>Ректор</w:t>
            </w:r>
          </w:p>
          <w:p w:rsidR="005D5D61" w:rsidRPr="005F1778" w:rsidRDefault="005D5D61" w:rsidP="00E82253">
            <w:r w:rsidRPr="005F1778">
              <w:t xml:space="preserve">_________________/В.В. </w:t>
            </w:r>
            <w:proofErr w:type="spellStart"/>
            <w:r w:rsidRPr="005F1778">
              <w:t>Буровцев</w:t>
            </w:r>
            <w:proofErr w:type="spellEnd"/>
            <w:r w:rsidRPr="005F1778">
              <w:t xml:space="preserve">/ </w:t>
            </w:r>
          </w:p>
          <w:p w:rsidR="005D5D61" w:rsidRPr="005F1778" w:rsidRDefault="005D5D61" w:rsidP="00E82253">
            <w:r w:rsidRPr="005F1778">
              <w:t>М.П.</w:t>
            </w:r>
          </w:p>
          <w:p w:rsidR="005D5D61" w:rsidRPr="005F1778" w:rsidRDefault="005D5D61" w:rsidP="00E82253"/>
          <w:p w:rsidR="005D5D61" w:rsidRPr="005F1778" w:rsidRDefault="005D5D61" w:rsidP="00E82253">
            <w:r w:rsidRPr="005F1778">
              <w:rPr>
                <w:i/>
              </w:rPr>
              <w:t>Подписано ЭЦП</w:t>
            </w:r>
          </w:p>
        </w:tc>
        <w:tc>
          <w:tcPr>
            <w:tcW w:w="4766" w:type="dxa"/>
          </w:tcPr>
          <w:p w:rsidR="005D5D61" w:rsidRDefault="008D1ADB" w:rsidP="00E82253">
            <w:r>
              <w:t>Поставщик</w:t>
            </w:r>
            <w:r w:rsidR="005D5D61">
              <w:t>:</w:t>
            </w:r>
          </w:p>
          <w:p w:rsidR="005D5D61" w:rsidRDefault="005D5D61" w:rsidP="00E82253"/>
          <w:p w:rsidR="00317BCE" w:rsidRDefault="00317BCE" w:rsidP="00E82253"/>
          <w:p w:rsidR="005D5D61" w:rsidRPr="005F1778" w:rsidRDefault="005D5D61" w:rsidP="00E82253">
            <w:r w:rsidRPr="005F1778">
              <w:t>_________________/</w:t>
            </w:r>
            <w:r w:rsidR="00317BCE">
              <w:t xml:space="preserve">___________ </w:t>
            </w:r>
            <w:r w:rsidRPr="005F1778">
              <w:t>/</w:t>
            </w:r>
          </w:p>
          <w:p w:rsidR="005D5D61" w:rsidRPr="005F1778" w:rsidRDefault="005D5D61" w:rsidP="00E82253">
            <w:r w:rsidRPr="005F1778">
              <w:t>М.П.</w:t>
            </w:r>
          </w:p>
          <w:p w:rsidR="005D5D61" w:rsidRPr="005F1778" w:rsidRDefault="005D5D61" w:rsidP="00E82253"/>
          <w:p w:rsidR="005D5D61" w:rsidRPr="005F1778" w:rsidRDefault="005D5D61" w:rsidP="00E82253">
            <w:r w:rsidRPr="005F1778">
              <w:rPr>
                <w:i/>
              </w:rPr>
              <w:t>Подписано ЭЦП</w:t>
            </w:r>
          </w:p>
        </w:tc>
      </w:tr>
    </w:tbl>
    <w:p w:rsidR="005D5D61" w:rsidRPr="007A5DF9" w:rsidRDefault="005D5D61" w:rsidP="00307C82">
      <w:pPr>
        <w:ind w:firstLine="535"/>
      </w:pPr>
    </w:p>
    <w:sectPr w:rsidR="005D5D61" w:rsidRPr="007A5DF9" w:rsidSect="002D4B8A">
      <w:headerReference w:type="default" r:id="rId31"/>
      <w:pgSz w:w="11906" w:h="16838"/>
      <w:pgMar w:top="1276"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79FF" w:rsidRDefault="002079FF">
      <w:r>
        <w:separator/>
      </w:r>
    </w:p>
  </w:endnote>
  <w:endnote w:type="continuationSeparator" w:id="0">
    <w:p w:rsidR="002079FF" w:rsidRDefault="002079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79FF" w:rsidRDefault="002079FF">
      <w:r>
        <w:separator/>
      </w:r>
    </w:p>
  </w:footnote>
  <w:footnote w:type="continuationSeparator" w:id="0">
    <w:p w:rsidR="002079FF" w:rsidRDefault="002079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87024"/>
      <w:docPartObj>
        <w:docPartGallery w:val="Page Numbers (Top of Page)"/>
        <w:docPartUnique/>
      </w:docPartObj>
    </w:sdtPr>
    <w:sdtContent>
      <w:p w:rsidR="002079FF" w:rsidRDefault="00FD0D1E">
        <w:pPr>
          <w:pStyle w:val="af9"/>
          <w:jc w:val="center"/>
        </w:pPr>
        <w:fldSimple w:instr=" PAGE   \* MERGEFORMAT ">
          <w:r w:rsidR="00317BCE">
            <w:rPr>
              <w:noProof/>
            </w:rPr>
            <w:t>8</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D1C50"/>
    <w:multiLevelType w:val="hybridMultilevel"/>
    <w:tmpl w:val="C2E8E8D8"/>
    <w:lvl w:ilvl="0" w:tplc="4948E58A">
      <w:start w:val="3"/>
      <w:numFmt w:val="decimal"/>
      <w:lvlText w:val="%1."/>
      <w:lvlJc w:val="left"/>
      <w:pPr>
        <w:ind w:left="1262" w:hanging="360"/>
      </w:pPr>
      <w:rPr>
        <w:rFonts w:hint="default"/>
      </w:rPr>
    </w:lvl>
    <w:lvl w:ilvl="1" w:tplc="7C9E457C">
      <w:start w:val="1"/>
      <w:numFmt w:val="lowerLetter"/>
      <w:lvlText w:val="%2."/>
      <w:lvlJc w:val="left"/>
      <w:pPr>
        <w:ind w:left="1982" w:hanging="360"/>
      </w:pPr>
    </w:lvl>
    <w:lvl w:ilvl="2" w:tplc="38D48A9E">
      <w:start w:val="1"/>
      <w:numFmt w:val="lowerRoman"/>
      <w:lvlText w:val="%3."/>
      <w:lvlJc w:val="right"/>
      <w:pPr>
        <w:ind w:left="2702" w:hanging="180"/>
      </w:pPr>
    </w:lvl>
    <w:lvl w:ilvl="3" w:tplc="52BEAB54">
      <w:start w:val="1"/>
      <w:numFmt w:val="decimal"/>
      <w:lvlText w:val="%4."/>
      <w:lvlJc w:val="left"/>
      <w:pPr>
        <w:ind w:left="3422" w:hanging="360"/>
      </w:pPr>
    </w:lvl>
    <w:lvl w:ilvl="4" w:tplc="5A4C8EFE">
      <w:start w:val="1"/>
      <w:numFmt w:val="lowerLetter"/>
      <w:lvlText w:val="%5."/>
      <w:lvlJc w:val="left"/>
      <w:pPr>
        <w:ind w:left="4142" w:hanging="360"/>
      </w:pPr>
    </w:lvl>
    <w:lvl w:ilvl="5" w:tplc="532E61EC">
      <w:start w:val="1"/>
      <w:numFmt w:val="lowerRoman"/>
      <w:lvlText w:val="%6."/>
      <w:lvlJc w:val="right"/>
      <w:pPr>
        <w:ind w:left="4862" w:hanging="180"/>
      </w:pPr>
    </w:lvl>
    <w:lvl w:ilvl="6" w:tplc="21C01B84">
      <w:start w:val="1"/>
      <w:numFmt w:val="decimal"/>
      <w:lvlText w:val="%7."/>
      <w:lvlJc w:val="left"/>
      <w:pPr>
        <w:ind w:left="5582" w:hanging="360"/>
      </w:pPr>
    </w:lvl>
    <w:lvl w:ilvl="7" w:tplc="0C509E66">
      <w:start w:val="1"/>
      <w:numFmt w:val="lowerLetter"/>
      <w:lvlText w:val="%8."/>
      <w:lvlJc w:val="left"/>
      <w:pPr>
        <w:ind w:left="6302" w:hanging="360"/>
      </w:pPr>
    </w:lvl>
    <w:lvl w:ilvl="8" w:tplc="1F8A55EC">
      <w:start w:val="1"/>
      <w:numFmt w:val="lowerRoman"/>
      <w:lvlText w:val="%9."/>
      <w:lvlJc w:val="right"/>
      <w:pPr>
        <w:ind w:left="7022" w:hanging="180"/>
      </w:pPr>
    </w:lvl>
  </w:abstractNum>
  <w:abstractNum w:abstractNumId="1">
    <w:nsid w:val="107B6788"/>
    <w:multiLevelType w:val="hybridMultilevel"/>
    <w:tmpl w:val="1D8A80B2"/>
    <w:lvl w:ilvl="0" w:tplc="89C0F336">
      <w:start w:val="1"/>
      <w:numFmt w:val="bullet"/>
      <w:lvlText w:val=""/>
      <w:lvlJc w:val="left"/>
      <w:pPr>
        <w:ind w:left="720" w:hanging="360"/>
      </w:pPr>
      <w:rPr>
        <w:rFonts w:ascii="Symbol" w:hAnsi="Symbol" w:hint="default"/>
      </w:rPr>
    </w:lvl>
    <w:lvl w:ilvl="1" w:tplc="F5A0BAB2">
      <w:start w:val="1"/>
      <w:numFmt w:val="bullet"/>
      <w:lvlText w:val="o"/>
      <w:lvlJc w:val="left"/>
      <w:pPr>
        <w:ind w:left="1440" w:hanging="360"/>
      </w:pPr>
      <w:rPr>
        <w:rFonts w:ascii="Courier New" w:hAnsi="Courier New" w:cs="Courier New" w:hint="default"/>
      </w:rPr>
    </w:lvl>
    <w:lvl w:ilvl="2" w:tplc="E9BC5D2E">
      <w:start w:val="1"/>
      <w:numFmt w:val="bullet"/>
      <w:lvlText w:val=""/>
      <w:lvlJc w:val="left"/>
      <w:pPr>
        <w:ind w:left="2160" w:hanging="360"/>
      </w:pPr>
      <w:rPr>
        <w:rFonts w:ascii="Wingdings" w:hAnsi="Wingdings" w:hint="default"/>
      </w:rPr>
    </w:lvl>
    <w:lvl w:ilvl="3" w:tplc="49F0ECBC">
      <w:start w:val="1"/>
      <w:numFmt w:val="bullet"/>
      <w:lvlText w:val=""/>
      <w:lvlJc w:val="left"/>
      <w:pPr>
        <w:ind w:left="2880" w:hanging="360"/>
      </w:pPr>
      <w:rPr>
        <w:rFonts w:ascii="Symbol" w:hAnsi="Symbol" w:hint="default"/>
      </w:rPr>
    </w:lvl>
    <w:lvl w:ilvl="4" w:tplc="71CE7D46">
      <w:start w:val="1"/>
      <w:numFmt w:val="bullet"/>
      <w:lvlText w:val="o"/>
      <w:lvlJc w:val="left"/>
      <w:pPr>
        <w:ind w:left="3600" w:hanging="360"/>
      </w:pPr>
      <w:rPr>
        <w:rFonts w:ascii="Courier New" w:hAnsi="Courier New" w:cs="Courier New" w:hint="default"/>
      </w:rPr>
    </w:lvl>
    <w:lvl w:ilvl="5" w:tplc="49363258">
      <w:start w:val="1"/>
      <w:numFmt w:val="bullet"/>
      <w:lvlText w:val=""/>
      <w:lvlJc w:val="left"/>
      <w:pPr>
        <w:ind w:left="4320" w:hanging="360"/>
      </w:pPr>
      <w:rPr>
        <w:rFonts w:ascii="Wingdings" w:hAnsi="Wingdings" w:hint="default"/>
      </w:rPr>
    </w:lvl>
    <w:lvl w:ilvl="6" w:tplc="AC6AD168">
      <w:start w:val="1"/>
      <w:numFmt w:val="bullet"/>
      <w:lvlText w:val=""/>
      <w:lvlJc w:val="left"/>
      <w:pPr>
        <w:ind w:left="5040" w:hanging="360"/>
      </w:pPr>
      <w:rPr>
        <w:rFonts w:ascii="Symbol" w:hAnsi="Symbol" w:hint="default"/>
      </w:rPr>
    </w:lvl>
    <w:lvl w:ilvl="7" w:tplc="0278EC9A">
      <w:start w:val="1"/>
      <w:numFmt w:val="bullet"/>
      <w:lvlText w:val="o"/>
      <w:lvlJc w:val="left"/>
      <w:pPr>
        <w:ind w:left="5760" w:hanging="360"/>
      </w:pPr>
      <w:rPr>
        <w:rFonts w:ascii="Courier New" w:hAnsi="Courier New" w:cs="Courier New" w:hint="default"/>
      </w:rPr>
    </w:lvl>
    <w:lvl w:ilvl="8" w:tplc="917A65CA">
      <w:start w:val="1"/>
      <w:numFmt w:val="bullet"/>
      <w:lvlText w:val=""/>
      <w:lvlJc w:val="left"/>
      <w:pPr>
        <w:ind w:left="6480" w:hanging="360"/>
      </w:pPr>
      <w:rPr>
        <w:rFonts w:ascii="Wingdings" w:hAnsi="Wingdings" w:hint="default"/>
      </w:rPr>
    </w:lvl>
  </w:abstractNum>
  <w:abstractNum w:abstractNumId="2">
    <w:nsid w:val="11D66625"/>
    <w:multiLevelType w:val="multilevel"/>
    <w:tmpl w:val="A55C36EE"/>
    <w:lvl w:ilvl="0">
      <w:start w:val="1"/>
      <w:numFmt w:val="decimal"/>
      <w:lvlText w:val="%1."/>
      <w:lvlJc w:val="left"/>
      <w:pPr>
        <w:ind w:left="1004" w:hanging="360"/>
      </w:pPr>
      <w:rPr>
        <w:b/>
      </w:rPr>
    </w:lvl>
    <w:lvl w:ilvl="1">
      <w:start w:val="1"/>
      <w:numFmt w:val="decimal"/>
      <w:isLgl/>
      <w:lvlText w:val="%1.%2."/>
      <w:lvlJc w:val="left"/>
      <w:pPr>
        <w:ind w:left="1364" w:hanging="360"/>
      </w:pPr>
      <w:rPr>
        <w:rFonts w:hint="default"/>
      </w:rPr>
    </w:lvl>
    <w:lvl w:ilvl="2">
      <w:start w:val="1"/>
      <w:numFmt w:val="decimal"/>
      <w:isLgl/>
      <w:lvlText w:val="%1.%2.%3."/>
      <w:lvlJc w:val="left"/>
      <w:pPr>
        <w:ind w:left="2084" w:hanging="720"/>
      </w:pPr>
      <w:rPr>
        <w:rFonts w:hint="default"/>
      </w:rPr>
    </w:lvl>
    <w:lvl w:ilvl="3">
      <w:start w:val="1"/>
      <w:numFmt w:val="decimal"/>
      <w:isLgl/>
      <w:lvlText w:val="%1.%2.%3.%4."/>
      <w:lvlJc w:val="left"/>
      <w:pPr>
        <w:ind w:left="2444" w:hanging="720"/>
      </w:pPr>
      <w:rPr>
        <w:rFonts w:hint="default"/>
      </w:rPr>
    </w:lvl>
    <w:lvl w:ilvl="4">
      <w:start w:val="1"/>
      <w:numFmt w:val="decimal"/>
      <w:isLgl/>
      <w:lvlText w:val="%1.%2.%3.%4.%5."/>
      <w:lvlJc w:val="left"/>
      <w:pPr>
        <w:ind w:left="3164" w:hanging="1080"/>
      </w:pPr>
      <w:rPr>
        <w:rFonts w:hint="default"/>
      </w:rPr>
    </w:lvl>
    <w:lvl w:ilvl="5">
      <w:start w:val="1"/>
      <w:numFmt w:val="decimal"/>
      <w:isLgl/>
      <w:lvlText w:val="%1.%2.%3.%4.%5.%6."/>
      <w:lvlJc w:val="left"/>
      <w:pPr>
        <w:ind w:left="3524" w:hanging="1080"/>
      </w:pPr>
      <w:rPr>
        <w:rFonts w:hint="default"/>
      </w:rPr>
    </w:lvl>
    <w:lvl w:ilvl="6">
      <w:start w:val="1"/>
      <w:numFmt w:val="decimal"/>
      <w:isLgl/>
      <w:lvlText w:val="%1.%2.%3.%4.%5.%6.%7."/>
      <w:lvlJc w:val="left"/>
      <w:pPr>
        <w:ind w:left="4244" w:hanging="1440"/>
      </w:pPr>
      <w:rPr>
        <w:rFonts w:hint="default"/>
      </w:rPr>
    </w:lvl>
    <w:lvl w:ilvl="7">
      <w:start w:val="1"/>
      <w:numFmt w:val="decimal"/>
      <w:isLgl/>
      <w:lvlText w:val="%1.%2.%3.%4.%5.%6.%7.%8."/>
      <w:lvlJc w:val="left"/>
      <w:pPr>
        <w:ind w:left="4604" w:hanging="1440"/>
      </w:pPr>
      <w:rPr>
        <w:rFonts w:hint="default"/>
      </w:rPr>
    </w:lvl>
    <w:lvl w:ilvl="8">
      <w:start w:val="1"/>
      <w:numFmt w:val="decimal"/>
      <w:isLgl/>
      <w:lvlText w:val="%1.%2.%3.%4.%5.%6.%7.%8.%9."/>
      <w:lvlJc w:val="left"/>
      <w:pPr>
        <w:ind w:left="5324" w:hanging="1800"/>
      </w:pPr>
      <w:rPr>
        <w:rFonts w:hint="default"/>
      </w:rPr>
    </w:lvl>
  </w:abstractNum>
  <w:abstractNum w:abstractNumId="3">
    <w:nsid w:val="2B3E2499"/>
    <w:multiLevelType w:val="hybridMultilevel"/>
    <w:tmpl w:val="81700E04"/>
    <w:lvl w:ilvl="0" w:tplc="F7D2FB60">
      <w:start w:val="3"/>
      <w:numFmt w:val="decimal"/>
      <w:lvlText w:val="%1."/>
      <w:lvlJc w:val="left"/>
      <w:pPr>
        <w:ind w:left="1622" w:hanging="360"/>
      </w:pPr>
      <w:rPr>
        <w:rFonts w:hint="default"/>
      </w:rPr>
    </w:lvl>
    <w:lvl w:ilvl="1" w:tplc="242C05CA">
      <w:start w:val="1"/>
      <w:numFmt w:val="lowerLetter"/>
      <w:lvlText w:val="%2."/>
      <w:lvlJc w:val="left"/>
      <w:pPr>
        <w:ind w:left="2342" w:hanging="360"/>
      </w:pPr>
    </w:lvl>
    <w:lvl w:ilvl="2" w:tplc="6682F73C">
      <w:start w:val="1"/>
      <w:numFmt w:val="lowerRoman"/>
      <w:lvlText w:val="%3."/>
      <w:lvlJc w:val="right"/>
      <w:pPr>
        <w:ind w:left="3062" w:hanging="180"/>
      </w:pPr>
    </w:lvl>
    <w:lvl w:ilvl="3" w:tplc="4A2CE404">
      <w:start w:val="1"/>
      <w:numFmt w:val="decimal"/>
      <w:lvlText w:val="%4."/>
      <w:lvlJc w:val="left"/>
      <w:pPr>
        <w:ind w:left="3782" w:hanging="360"/>
      </w:pPr>
    </w:lvl>
    <w:lvl w:ilvl="4" w:tplc="FB20C678">
      <w:start w:val="1"/>
      <w:numFmt w:val="lowerLetter"/>
      <w:lvlText w:val="%5."/>
      <w:lvlJc w:val="left"/>
      <w:pPr>
        <w:ind w:left="4502" w:hanging="360"/>
      </w:pPr>
    </w:lvl>
    <w:lvl w:ilvl="5" w:tplc="7ADCC5D6">
      <w:start w:val="1"/>
      <w:numFmt w:val="lowerRoman"/>
      <w:lvlText w:val="%6."/>
      <w:lvlJc w:val="right"/>
      <w:pPr>
        <w:ind w:left="5222" w:hanging="180"/>
      </w:pPr>
    </w:lvl>
    <w:lvl w:ilvl="6" w:tplc="447A4B28">
      <w:start w:val="1"/>
      <w:numFmt w:val="decimal"/>
      <w:lvlText w:val="%7."/>
      <w:lvlJc w:val="left"/>
      <w:pPr>
        <w:ind w:left="5942" w:hanging="360"/>
      </w:pPr>
    </w:lvl>
    <w:lvl w:ilvl="7" w:tplc="AE9E7278">
      <w:start w:val="1"/>
      <w:numFmt w:val="lowerLetter"/>
      <w:lvlText w:val="%8."/>
      <w:lvlJc w:val="left"/>
      <w:pPr>
        <w:ind w:left="6662" w:hanging="360"/>
      </w:pPr>
    </w:lvl>
    <w:lvl w:ilvl="8" w:tplc="DCA6805E">
      <w:start w:val="1"/>
      <w:numFmt w:val="lowerRoman"/>
      <w:lvlText w:val="%9."/>
      <w:lvlJc w:val="right"/>
      <w:pPr>
        <w:ind w:left="7382" w:hanging="180"/>
      </w:pPr>
    </w:lvl>
  </w:abstractNum>
  <w:abstractNum w:abstractNumId="4">
    <w:nsid w:val="2E773DC1"/>
    <w:multiLevelType w:val="hybridMultilevel"/>
    <w:tmpl w:val="C2E20C02"/>
    <w:lvl w:ilvl="0" w:tplc="16980746">
      <w:start w:val="1"/>
      <w:numFmt w:val="bullet"/>
      <w:lvlText w:val=""/>
      <w:lvlJc w:val="left"/>
      <w:pPr>
        <w:ind w:left="720" w:hanging="360"/>
      </w:pPr>
      <w:rPr>
        <w:rFonts w:ascii="Symbol" w:hAnsi="Symbol" w:hint="default"/>
      </w:rPr>
    </w:lvl>
    <w:lvl w:ilvl="1" w:tplc="56A67E66">
      <w:start w:val="1"/>
      <w:numFmt w:val="bullet"/>
      <w:lvlText w:val="o"/>
      <w:lvlJc w:val="left"/>
      <w:pPr>
        <w:ind w:left="1440" w:hanging="360"/>
      </w:pPr>
      <w:rPr>
        <w:rFonts w:ascii="Courier New" w:hAnsi="Courier New" w:cs="Courier New" w:hint="default"/>
      </w:rPr>
    </w:lvl>
    <w:lvl w:ilvl="2" w:tplc="B038D596">
      <w:start w:val="1"/>
      <w:numFmt w:val="bullet"/>
      <w:lvlText w:val=""/>
      <w:lvlJc w:val="left"/>
      <w:pPr>
        <w:ind w:left="2160" w:hanging="360"/>
      </w:pPr>
      <w:rPr>
        <w:rFonts w:ascii="Wingdings" w:hAnsi="Wingdings" w:hint="default"/>
      </w:rPr>
    </w:lvl>
    <w:lvl w:ilvl="3" w:tplc="854075A8">
      <w:start w:val="1"/>
      <w:numFmt w:val="bullet"/>
      <w:lvlText w:val=""/>
      <w:lvlJc w:val="left"/>
      <w:pPr>
        <w:ind w:left="2880" w:hanging="360"/>
      </w:pPr>
      <w:rPr>
        <w:rFonts w:ascii="Symbol" w:hAnsi="Symbol" w:hint="default"/>
      </w:rPr>
    </w:lvl>
    <w:lvl w:ilvl="4" w:tplc="4EB4BC8E">
      <w:start w:val="1"/>
      <w:numFmt w:val="bullet"/>
      <w:lvlText w:val="o"/>
      <w:lvlJc w:val="left"/>
      <w:pPr>
        <w:ind w:left="3600" w:hanging="360"/>
      </w:pPr>
      <w:rPr>
        <w:rFonts w:ascii="Courier New" w:hAnsi="Courier New" w:cs="Courier New" w:hint="default"/>
      </w:rPr>
    </w:lvl>
    <w:lvl w:ilvl="5" w:tplc="2584BA64">
      <w:start w:val="1"/>
      <w:numFmt w:val="bullet"/>
      <w:lvlText w:val=""/>
      <w:lvlJc w:val="left"/>
      <w:pPr>
        <w:ind w:left="4320" w:hanging="360"/>
      </w:pPr>
      <w:rPr>
        <w:rFonts w:ascii="Wingdings" w:hAnsi="Wingdings" w:hint="default"/>
      </w:rPr>
    </w:lvl>
    <w:lvl w:ilvl="6" w:tplc="33383C20">
      <w:start w:val="1"/>
      <w:numFmt w:val="bullet"/>
      <w:lvlText w:val=""/>
      <w:lvlJc w:val="left"/>
      <w:pPr>
        <w:ind w:left="5040" w:hanging="360"/>
      </w:pPr>
      <w:rPr>
        <w:rFonts w:ascii="Symbol" w:hAnsi="Symbol" w:hint="default"/>
      </w:rPr>
    </w:lvl>
    <w:lvl w:ilvl="7" w:tplc="E496FD62">
      <w:start w:val="1"/>
      <w:numFmt w:val="bullet"/>
      <w:lvlText w:val="o"/>
      <w:lvlJc w:val="left"/>
      <w:pPr>
        <w:ind w:left="5760" w:hanging="360"/>
      </w:pPr>
      <w:rPr>
        <w:rFonts w:ascii="Courier New" w:hAnsi="Courier New" w:cs="Courier New" w:hint="default"/>
      </w:rPr>
    </w:lvl>
    <w:lvl w:ilvl="8" w:tplc="1C0EB572">
      <w:start w:val="1"/>
      <w:numFmt w:val="bullet"/>
      <w:lvlText w:val=""/>
      <w:lvlJc w:val="left"/>
      <w:pPr>
        <w:ind w:left="6480" w:hanging="360"/>
      </w:pPr>
      <w:rPr>
        <w:rFonts w:ascii="Wingdings" w:hAnsi="Wingdings" w:hint="default"/>
      </w:rPr>
    </w:lvl>
  </w:abstractNum>
  <w:abstractNum w:abstractNumId="5">
    <w:nsid w:val="352A5776"/>
    <w:multiLevelType w:val="hybridMultilevel"/>
    <w:tmpl w:val="08B8B8EC"/>
    <w:lvl w:ilvl="0" w:tplc="A71096A4">
      <w:start w:val="1"/>
      <w:numFmt w:val="decimal"/>
      <w:lvlText w:val="%1."/>
      <w:lvlJc w:val="left"/>
      <w:pPr>
        <w:ind w:left="1262" w:hanging="360"/>
      </w:pPr>
      <w:rPr>
        <w:rFonts w:hint="default"/>
      </w:rPr>
    </w:lvl>
    <w:lvl w:ilvl="1" w:tplc="7B5E6804">
      <w:start w:val="1"/>
      <w:numFmt w:val="lowerLetter"/>
      <w:lvlText w:val="%2."/>
      <w:lvlJc w:val="left"/>
      <w:pPr>
        <w:ind w:left="1982" w:hanging="360"/>
      </w:pPr>
    </w:lvl>
    <w:lvl w:ilvl="2" w:tplc="FF947754">
      <w:start w:val="1"/>
      <w:numFmt w:val="lowerRoman"/>
      <w:lvlText w:val="%3."/>
      <w:lvlJc w:val="right"/>
      <w:pPr>
        <w:ind w:left="2702" w:hanging="180"/>
      </w:pPr>
    </w:lvl>
    <w:lvl w:ilvl="3" w:tplc="34228B60">
      <w:start w:val="1"/>
      <w:numFmt w:val="decimal"/>
      <w:lvlText w:val="%4."/>
      <w:lvlJc w:val="left"/>
      <w:pPr>
        <w:ind w:left="3422" w:hanging="360"/>
      </w:pPr>
    </w:lvl>
    <w:lvl w:ilvl="4" w:tplc="492A3498">
      <w:start w:val="1"/>
      <w:numFmt w:val="lowerLetter"/>
      <w:lvlText w:val="%5."/>
      <w:lvlJc w:val="left"/>
      <w:pPr>
        <w:ind w:left="4142" w:hanging="360"/>
      </w:pPr>
    </w:lvl>
    <w:lvl w:ilvl="5" w:tplc="F122706A">
      <w:start w:val="1"/>
      <w:numFmt w:val="lowerRoman"/>
      <w:lvlText w:val="%6."/>
      <w:lvlJc w:val="right"/>
      <w:pPr>
        <w:ind w:left="4862" w:hanging="180"/>
      </w:pPr>
    </w:lvl>
    <w:lvl w:ilvl="6" w:tplc="1CCAF760">
      <w:start w:val="1"/>
      <w:numFmt w:val="decimal"/>
      <w:lvlText w:val="%7."/>
      <w:lvlJc w:val="left"/>
      <w:pPr>
        <w:ind w:left="5582" w:hanging="360"/>
      </w:pPr>
    </w:lvl>
    <w:lvl w:ilvl="7" w:tplc="B144090C">
      <w:start w:val="1"/>
      <w:numFmt w:val="lowerLetter"/>
      <w:lvlText w:val="%8."/>
      <w:lvlJc w:val="left"/>
      <w:pPr>
        <w:ind w:left="6302" w:hanging="360"/>
      </w:pPr>
    </w:lvl>
    <w:lvl w:ilvl="8" w:tplc="61323A12">
      <w:start w:val="1"/>
      <w:numFmt w:val="lowerRoman"/>
      <w:lvlText w:val="%9."/>
      <w:lvlJc w:val="right"/>
      <w:pPr>
        <w:ind w:left="7022" w:hanging="180"/>
      </w:pPr>
    </w:lvl>
  </w:abstractNum>
  <w:abstractNum w:abstractNumId="6">
    <w:nsid w:val="40315685"/>
    <w:multiLevelType w:val="hybridMultilevel"/>
    <w:tmpl w:val="EF16ABF0"/>
    <w:lvl w:ilvl="0" w:tplc="B29E0BDE">
      <w:start w:val="1"/>
      <w:numFmt w:val="bullet"/>
      <w:lvlText w:val=""/>
      <w:lvlJc w:val="left"/>
      <w:pPr>
        <w:ind w:left="1287" w:hanging="360"/>
      </w:pPr>
      <w:rPr>
        <w:rFonts w:ascii="Symbol" w:hAnsi="Symbol" w:hint="default"/>
      </w:rPr>
    </w:lvl>
    <w:lvl w:ilvl="1" w:tplc="AE2EA3FA">
      <w:start w:val="1"/>
      <w:numFmt w:val="bullet"/>
      <w:lvlText w:val="o"/>
      <w:lvlJc w:val="left"/>
      <w:pPr>
        <w:ind w:left="2007" w:hanging="360"/>
      </w:pPr>
      <w:rPr>
        <w:rFonts w:ascii="Courier New" w:hAnsi="Courier New" w:cs="Courier New" w:hint="default"/>
      </w:rPr>
    </w:lvl>
    <w:lvl w:ilvl="2" w:tplc="4A86500A">
      <w:start w:val="1"/>
      <w:numFmt w:val="bullet"/>
      <w:lvlText w:val=""/>
      <w:lvlJc w:val="left"/>
      <w:pPr>
        <w:ind w:left="2727" w:hanging="360"/>
      </w:pPr>
      <w:rPr>
        <w:rFonts w:ascii="Wingdings" w:hAnsi="Wingdings" w:hint="default"/>
      </w:rPr>
    </w:lvl>
    <w:lvl w:ilvl="3" w:tplc="04E2CD46">
      <w:start w:val="1"/>
      <w:numFmt w:val="bullet"/>
      <w:lvlText w:val=""/>
      <w:lvlJc w:val="left"/>
      <w:pPr>
        <w:ind w:left="3447" w:hanging="360"/>
      </w:pPr>
      <w:rPr>
        <w:rFonts w:ascii="Symbol" w:hAnsi="Symbol" w:hint="default"/>
      </w:rPr>
    </w:lvl>
    <w:lvl w:ilvl="4" w:tplc="80106F16">
      <w:start w:val="1"/>
      <w:numFmt w:val="bullet"/>
      <w:lvlText w:val="o"/>
      <w:lvlJc w:val="left"/>
      <w:pPr>
        <w:ind w:left="4167" w:hanging="360"/>
      </w:pPr>
      <w:rPr>
        <w:rFonts w:ascii="Courier New" w:hAnsi="Courier New" w:cs="Courier New" w:hint="default"/>
      </w:rPr>
    </w:lvl>
    <w:lvl w:ilvl="5" w:tplc="FAAAD40E">
      <w:start w:val="1"/>
      <w:numFmt w:val="bullet"/>
      <w:lvlText w:val=""/>
      <w:lvlJc w:val="left"/>
      <w:pPr>
        <w:ind w:left="4887" w:hanging="360"/>
      </w:pPr>
      <w:rPr>
        <w:rFonts w:ascii="Wingdings" w:hAnsi="Wingdings" w:hint="default"/>
      </w:rPr>
    </w:lvl>
    <w:lvl w:ilvl="6" w:tplc="B9020E34">
      <w:start w:val="1"/>
      <w:numFmt w:val="bullet"/>
      <w:lvlText w:val=""/>
      <w:lvlJc w:val="left"/>
      <w:pPr>
        <w:ind w:left="5607" w:hanging="360"/>
      </w:pPr>
      <w:rPr>
        <w:rFonts w:ascii="Symbol" w:hAnsi="Symbol" w:hint="default"/>
      </w:rPr>
    </w:lvl>
    <w:lvl w:ilvl="7" w:tplc="2BEC65AE">
      <w:start w:val="1"/>
      <w:numFmt w:val="bullet"/>
      <w:lvlText w:val="o"/>
      <w:lvlJc w:val="left"/>
      <w:pPr>
        <w:ind w:left="6327" w:hanging="360"/>
      </w:pPr>
      <w:rPr>
        <w:rFonts w:ascii="Courier New" w:hAnsi="Courier New" w:cs="Courier New" w:hint="default"/>
      </w:rPr>
    </w:lvl>
    <w:lvl w:ilvl="8" w:tplc="35F8BD72">
      <w:start w:val="1"/>
      <w:numFmt w:val="bullet"/>
      <w:lvlText w:val=""/>
      <w:lvlJc w:val="left"/>
      <w:pPr>
        <w:ind w:left="7047" w:hanging="360"/>
      </w:pPr>
      <w:rPr>
        <w:rFonts w:ascii="Wingdings" w:hAnsi="Wingdings" w:hint="default"/>
      </w:rPr>
    </w:lvl>
  </w:abstractNum>
  <w:abstractNum w:abstractNumId="7">
    <w:nsid w:val="56C9137D"/>
    <w:multiLevelType w:val="hybridMultilevel"/>
    <w:tmpl w:val="9D0088C0"/>
    <w:lvl w:ilvl="0" w:tplc="BD2E2546">
      <w:start w:val="8"/>
      <w:numFmt w:val="decimal"/>
      <w:lvlText w:val="%1."/>
      <w:lvlJc w:val="left"/>
      <w:pPr>
        <w:ind w:left="720" w:hanging="360"/>
      </w:pPr>
      <w:rPr>
        <w:rFonts w:hint="default"/>
      </w:rPr>
    </w:lvl>
    <w:lvl w:ilvl="1" w:tplc="7BFABA36">
      <w:start w:val="1"/>
      <w:numFmt w:val="lowerLetter"/>
      <w:lvlText w:val="%2."/>
      <w:lvlJc w:val="left"/>
      <w:pPr>
        <w:ind w:left="1440" w:hanging="360"/>
      </w:pPr>
    </w:lvl>
    <w:lvl w:ilvl="2" w:tplc="26C4B7DA">
      <w:start w:val="1"/>
      <w:numFmt w:val="lowerRoman"/>
      <w:lvlText w:val="%3."/>
      <w:lvlJc w:val="right"/>
      <w:pPr>
        <w:ind w:left="2160" w:hanging="180"/>
      </w:pPr>
    </w:lvl>
    <w:lvl w:ilvl="3" w:tplc="968E6B60">
      <w:start w:val="1"/>
      <w:numFmt w:val="decimal"/>
      <w:lvlText w:val="%4."/>
      <w:lvlJc w:val="left"/>
      <w:pPr>
        <w:ind w:left="2880" w:hanging="360"/>
      </w:pPr>
    </w:lvl>
    <w:lvl w:ilvl="4" w:tplc="DFCAD0D4">
      <w:start w:val="1"/>
      <w:numFmt w:val="lowerLetter"/>
      <w:lvlText w:val="%5."/>
      <w:lvlJc w:val="left"/>
      <w:pPr>
        <w:ind w:left="3600" w:hanging="360"/>
      </w:pPr>
    </w:lvl>
    <w:lvl w:ilvl="5" w:tplc="FD02D9EC">
      <w:start w:val="1"/>
      <w:numFmt w:val="lowerRoman"/>
      <w:lvlText w:val="%6."/>
      <w:lvlJc w:val="right"/>
      <w:pPr>
        <w:ind w:left="4320" w:hanging="180"/>
      </w:pPr>
    </w:lvl>
    <w:lvl w:ilvl="6" w:tplc="BB6A6032">
      <w:start w:val="1"/>
      <w:numFmt w:val="decimal"/>
      <w:lvlText w:val="%7."/>
      <w:lvlJc w:val="left"/>
      <w:pPr>
        <w:ind w:left="5040" w:hanging="360"/>
      </w:pPr>
    </w:lvl>
    <w:lvl w:ilvl="7" w:tplc="D57472DE">
      <w:start w:val="1"/>
      <w:numFmt w:val="lowerLetter"/>
      <w:lvlText w:val="%8."/>
      <w:lvlJc w:val="left"/>
      <w:pPr>
        <w:ind w:left="5760" w:hanging="360"/>
      </w:pPr>
    </w:lvl>
    <w:lvl w:ilvl="8" w:tplc="483EC1E8">
      <w:start w:val="1"/>
      <w:numFmt w:val="lowerRoman"/>
      <w:lvlText w:val="%9."/>
      <w:lvlJc w:val="right"/>
      <w:pPr>
        <w:ind w:left="6480" w:hanging="180"/>
      </w:pPr>
    </w:lvl>
  </w:abstractNum>
  <w:abstractNum w:abstractNumId="8">
    <w:nsid w:val="7B012362"/>
    <w:multiLevelType w:val="multilevel"/>
    <w:tmpl w:val="5D6C91FC"/>
    <w:lvl w:ilvl="0">
      <w:start w:val="16"/>
      <w:numFmt w:val="decimal"/>
      <w:lvlText w:val="%1."/>
      <w:lvlJc w:val="left"/>
      <w:pPr>
        <w:ind w:left="480" w:hanging="480"/>
      </w:pPr>
      <w:rPr>
        <w:rFonts w:hint="default"/>
        <w:b w:val="0"/>
      </w:rPr>
    </w:lvl>
    <w:lvl w:ilvl="1">
      <w:start w:val="1"/>
      <w:numFmt w:val="decimal"/>
      <w:lvlText w:val="%1.%2."/>
      <w:lvlJc w:val="left"/>
      <w:pPr>
        <w:ind w:left="1189" w:hanging="48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num w:numId="1">
    <w:abstractNumId w:val="7"/>
  </w:num>
  <w:num w:numId="2">
    <w:abstractNumId w:val="4"/>
  </w:num>
  <w:num w:numId="3">
    <w:abstractNumId w:val="6"/>
  </w:num>
  <w:num w:numId="4">
    <w:abstractNumId w:val="1"/>
  </w:num>
  <w:num w:numId="5">
    <w:abstractNumId w:val="5"/>
  </w:num>
  <w:num w:numId="6">
    <w:abstractNumId w:val="3"/>
  </w:num>
  <w:num w:numId="7">
    <w:abstractNumId w:val="0"/>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rsids>
    <w:rsidRoot w:val="000B2870"/>
    <w:rsid w:val="0001136C"/>
    <w:rsid w:val="0004275D"/>
    <w:rsid w:val="0007537F"/>
    <w:rsid w:val="000B2870"/>
    <w:rsid w:val="000F0C64"/>
    <w:rsid w:val="000F2574"/>
    <w:rsid w:val="0010625A"/>
    <w:rsid w:val="00115674"/>
    <w:rsid w:val="00171E15"/>
    <w:rsid w:val="00177C0C"/>
    <w:rsid w:val="001957F6"/>
    <w:rsid w:val="00196F0A"/>
    <w:rsid w:val="001B12A3"/>
    <w:rsid w:val="001C1029"/>
    <w:rsid w:val="001F6D0C"/>
    <w:rsid w:val="002079FF"/>
    <w:rsid w:val="002114F1"/>
    <w:rsid w:val="0023630E"/>
    <w:rsid w:val="00272493"/>
    <w:rsid w:val="002D4B8A"/>
    <w:rsid w:val="0030341C"/>
    <w:rsid w:val="00307C82"/>
    <w:rsid w:val="00317BCE"/>
    <w:rsid w:val="00323FC8"/>
    <w:rsid w:val="00354F4E"/>
    <w:rsid w:val="003675A5"/>
    <w:rsid w:val="00367E77"/>
    <w:rsid w:val="00371F7E"/>
    <w:rsid w:val="0037282C"/>
    <w:rsid w:val="0037389E"/>
    <w:rsid w:val="0038790C"/>
    <w:rsid w:val="00397EDD"/>
    <w:rsid w:val="003A1646"/>
    <w:rsid w:val="003B2873"/>
    <w:rsid w:val="003F1D81"/>
    <w:rsid w:val="00400ECF"/>
    <w:rsid w:val="00426537"/>
    <w:rsid w:val="00483DA8"/>
    <w:rsid w:val="00487118"/>
    <w:rsid w:val="004A2143"/>
    <w:rsid w:val="004A561E"/>
    <w:rsid w:val="005255EC"/>
    <w:rsid w:val="00526F28"/>
    <w:rsid w:val="00531E61"/>
    <w:rsid w:val="00543E86"/>
    <w:rsid w:val="00544D27"/>
    <w:rsid w:val="0055081B"/>
    <w:rsid w:val="00563AA3"/>
    <w:rsid w:val="0058195F"/>
    <w:rsid w:val="00584A17"/>
    <w:rsid w:val="0059435C"/>
    <w:rsid w:val="00597CCE"/>
    <w:rsid w:val="005B0AA9"/>
    <w:rsid w:val="005C01C4"/>
    <w:rsid w:val="005D5D61"/>
    <w:rsid w:val="006072E4"/>
    <w:rsid w:val="00625456"/>
    <w:rsid w:val="00633485"/>
    <w:rsid w:val="00647F26"/>
    <w:rsid w:val="00671607"/>
    <w:rsid w:val="006D3E00"/>
    <w:rsid w:val="006E7AB2"/>
    <w:rsid w:val="006F2D34"/>
    <w:rsid w:val="007034AA"/>
    <w:rsid w:val="007713FA"/>
    <w:rsid w:val="007765E3"/>
    <w:rsid w:val="00791B56"/>
    <w:rsid w:val="007953EF"/>
    <w:rsid w:val="007B2B16"/>
    <w:rsid w:val="00826BCD"/>
    <w:rsid w:val="00834AFD"/>
    <w:rsid w:val="00876EF6"/>
    <w:rsid w:val="008C72AE"/>
    <w:rsid w:val="008D067C"/>
    <w:rsid w:val="008D1ADB"/>
    <w:rsid w:val="00924AEC"/>
    <w:rsid w:val="00925A9A"/>
    <w:rsid w:val="00930762"/>
    <w:rsid w:val="00942902"/>
    <w:rsid w:val="00972507"/>
    <w:rsid w:val="009B6ABC"/>
    <w:rsid w:val="009F64A4"/>
    <w:rsid w:val="00A42121"/>
    <w:rsid w:val="00A5292C"/>
    <w:rsid w:val="00A55F0F"/>
    <w:rsid w:val="00AC4326"/>
    <w:rsid w:val="00AC43C0"/>
    <w:rsid w:val="00AF2526"/>
    <w:rsid w:val="00AF7064"/>
    <w:rsid w:val="00B62674"/>
    <w:rsid w:val="00B70F5E"/>
    <w:rsid w:val="00B84B70"/>
    <w:rsid w:val="00BA47D9"/>
    <w:rsid w:val="00BD44BA"/>
    <w:rsid w:val="00BF1EA9"/>
    <w:rsid w:val="00BF3328"/>
    <w:rsid w:val="00C06582"/>
    <w:rsid w:val="00C157D9"/>
    <w:rsid w:val="00C25C4B"/>
    <w:rsid w:val="00C36B85"/>
    <w:rsid w:val="00C376B2"/>
    <w:rsid w:val="00C42188"/>
    <w:rsid w:val="00C42F14"/>
    <w:rsid w:val="00C50B0C"/>
    <w:rsid w:val="00C76E88"/>
    <w:rsid w:val="00C85475"/>
    <w:rsid w:val="00C91D61"/>
    <w:rsid w:val="00CD59A9"/>
    <w:rsid w:val="00D14934"/>
    <w:rsid w:val="00D2566B"/>
    <w:rsid w:val="00D6691A"/>
    <w:rsid w:val="00D74F99"/>
    <w:rsid w:val="00D7742E"/>
    <w:rsid w:val="00DA5F6D"/>
    <w:rsid w:val="00DB64CA"/>
    <w:rsid w:val="00DC39F3"/>
    <w:rsid w:val="00DC5DB2"/>
    <w:rsid w:val="00E27365"/>
    <w:rsid w:val="00E41549"/>
    <w:rsid w:val="00E429E7"/>
    <w:rsid w:val="00E82253"/>
    <w:rsid w:val="00EA1FEA"/>
    <w:rsid w:val="00EB222B"/>
    <w:rsid w:val="00EC25E3"/>
    <w:rsid w:val="00EC2F84"/>
    <w:rsid w:val="00ED3D8F"/>
    <w:rsid w:val="00EE3D25"/>
    <w:rsid w:val="00F07851"/>
    <w:rsid w:val="00F43F7A"/>
    <w:rsid w:val="00F506C5"/>
    <w:rsid w:val="00F56395"/>
    <w:rsid w:val="00F616F9"/>
    <w:rsid w:val="00FA7EAC"/>
    <w:rsid w:val="00FD0D1E"/>
    <w:rsid w:val="00FF60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870"/>
    <w:pPr>
      <w:jc w:val="both"/>
    </w:pPr>
    <w:rPr>
      <w:rFonts w:eastAsia="Calibri"/>
      <w:sz w:val="24"/>
      <w:szCs w:val="24"/>
    </w:rPr>
  </w:style>
  <w:style w:type="paragraph" w:styleId="1">
    <w:name w:val="heading 1"/>
    <w:basedOn w:val="a"/>
    <w:link w:val="10"/>
    <w:uiPriority w:val="9"/>
    <w:qFormat/>
    <w:rsid w:val="00E41549"/>
    <w:pPr>
      <w:spacing w:before="100" w:beforeAutospacing="1" w:after="100" w:afterAutospacing="1"/>
      <w:jc w:val="left"/>
      <w:outlineLvl w:val="0"/>
    </w:pPr>
    <w:rPr>
      <w:rFonts w:eastAsia="Times New Roman"/>
      <w:b/>
      <w:bCs/>
      <w:kern w:val="36"/>
      <w:sz w:val="48"/>
      <w:szCs w:val="48"/>
    </w:rPr>
  </w:style>
  <w:style w:type="paragraph" w:styleId="2">
    <w:name w:val="heading 2"/>
    <w:basedOn w:val="a"/>
    <w:next w:val="a"/>
    <w:link w:val="20"/>
    <w:uiPriority w:val="9"/>
    <w:unhideWhenUsed/>
    <w:qFormat/>
    <w:rsid w:val="003B287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0B2870"/>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Heading1"/>
    <w:uiPriority w:val="9"/>
    <w:rsid w:val="000B2870"/>
    <w:rPr>
      <w:rFonts w:ascii="Arial" w:eastAsia="Arial" w:hAnsi="Arial" w:cs="Arial"/>
      <w:sz w:val="40"/>
      <w:szCs w:val="40"/>
    </w:rPr>
  </w:style>
  <w:style w:type="paragraph" w:customStyle="1" w:styleId="Heading2">
    <w:name w:val="Heading 2"/>
    <w:basedOn w:val="a"/>
    <w:next w:val="a"/>
    <w:link w:val="Heading2Char"/>
    <w:uiPriority w:val="9"/>
    <w:unhideWhenUsed/>
    <w:qFormat/>
    <w:rsid w:val="000B2870"/>
    <w:pPr>
      <w:keepNext/>
      <w:keepLines/>
      <w:spacing w:before="360" w:after="200"/>
      <w:outlineLvl w:val="1"/>
    </w:pPr>
    <w:rPr>
      <w:rFonts w:ascii="Arial" w:eastAsia="Arial" w:hAnsi="Arial" w:cs="Arial"/>
      <w:sz w:val="34"/>
    </w:rPr>
  </w:style>
  <w:style w:type="character" w:customStyle="1" w:styleId="Heading2Char">
    <w:name w:val="Heading 2 Char"/>
    <w:basedOn w:val="a0"/>
    <w:link w:val="Heading2"/>
    <w:uiPriority w:val="9"/>
    <w:rsid w:val="000B2870"/>
    <w:rPr>
      <w:rFonts w:ascii="Arial" w:eastAsia="Arial" w:hAnsi="Arial" w:cs="Arial"/>
      <w:sz w:val="34"/>
    </w:rPr>
  </w:style>
  <w:style w:type="paragraph" w:customStyle="1" w:styleId="Heading3">
    <w:name w:val="Heading 3"/>
    <w:basedOn w:val="a"/>
    <w:next w:val="a"/>
    <w:link w:val="Heading3Char"/>
    <w:uiPriority w:val="9"/>
    <w:unhideWhenUsed/>
    <w:qFormat/>
    <w:rsid w:val="000B2870"/>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Heading3"/>
    <w:uiPriority w:val="9"/>
    <w:rsid w:val="000B2870"/>
    <w:rPr>
      <w:rFonts w:ascii="Arial" w:eastAsia="Arial" w:hAnsi="Arial" w:cs="Arial"/>
      <w:sz w:val="30"/>
      <w:szCs w:val="30"/>
    </w:rPr>
  </w:style>
  <w:style w:type="paragraph" w:customStyle="1" w:styleId="Heading4">
    <w:name w:val="Heading 4"/>
    <w:basedOn w:val="a"/>
    <w:next w:val="a"/>
    <w:link w:val="Heading4Char"/>
    <w:uiPriority w:val="9"/>
    <w:unhideWhenUsed/>
    <w:qFormat/>
    <w:rsid w:val="000B2870"/>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Heading4"/>
    <w:uiPriority w:val="9"/>
    <w:rsid w:val="000B2870"/>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0B2870"/>
    <w:pPr>
      <w:keepNext/>
      <w:keepLines/>
      <w:spacing w:before="320" w:after="200"/>
      <w:outlineLvl w:val="4"/>
    </w:pPr>
    <w:rPr>
      <w:rFonts w:ascii="Arial" w:eastAsia="Arial" w:hAnsi="Arial" w:cs="Arial"/>
      <w:b/>
      <w:bCs/>
    </w:rPr>
  </w:style>
  <w:style w:type="character" w:customStyle="1" w:styleId="Heading5Char">
    <w:name w:val="Heading 5 Char"/>
    <w:basedOn w:val="a0"/>
    <w:link w:val="Heading5"/>
    <w:uiPriority w:val="9"/>
    <w:rsid w:val="000B2870"/>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0B2870"/>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Heading6"/>
    <w:uiPriority w:val="9"/>
    <w:rsid w:val="000B2870"/>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0B2870"/>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Heading7"/>
    <w:uiPriority w:val="9"/>
    <w:rsid w:val="000B2870"/>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0B2870"/>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Heading8"/>
    <w:uiPriority w:val="9"/>
    <w:rsid w:val="000B2870"/>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0B2870"/>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Heading9"/>
    <w:uiPriority w:val="9"/>
    <w:rsid w:val="000B2870"/>
    <w:rPr>
      <w:rFonts w:ascii="Arial" w:eastAsia="Arial" w:hAnsi="Arial" w:cs="Arial"/>
      <w:i/>
      <w:iCs/>
      <w:sz w:val="21"/>
      <w:szCs w:val="21"/>
    </w:rPr>
  </w:style>
  <w:style w:type="paragraph" w:styleId="a3">
    <w:name w:val="No Spacing"/>
    <w:uiPriority w:val="1"/>
    <w:qFormat/>
    <w:rsid w:val="000B2870"/>
  </w:style>
  <w:style w:type="paragraph" w:styleId="a4">
    <w:name w:val="Title"/>
    <w:basedOn w:val="a"/>
    <w:next w:val="a"/>
    <w:link w:val="a5"/>
    <w:uiPriority w:val="10"/>
    <w:qFormat/>
    <w:rsid w:val="000B2870"/>
    <w:pPr>
      <w:spacing w:before="300" w:after="200"/>
      <w:contextualSpacing/>
    </w:pPr>
    <w:rPr>
      <w:sz w:val="48"/>
      <w:szCs w:val="48"/>
    </w:rPr>
  </w:style>
  <w:style w:type="character" w:customStyle="1" w:styleId="a5">
    <w:name w:val="Название Знак"/>
    <w:basedOn w:val="a0"/>
    <w:link w:val="a4"/>
    <w:uiPriority w:val="10"/>
    <w:rsid w:val="000B2870"/>
    <w:rPr>
      <w:sz w:val="48"/>
      <w:szCs w:val="48"/>
    </w:rPr>
  </w:style>
  <w:style w:type="paragraph" w:styleId="a6">
    <w:name w:val="Subtitle"/>
    <w:basedOn w:val="a"/>
    <w:next w:val="a"/>
    <w:link w:val="a7"/>
    <w:uiPriority w:val="11"/>
    <w:qFormat/>
    <w:rsid w:val="000B2870"/>
    <w:pPr>
      <w:spacing w:before="200" w:after="200"/>
    </w:pPr>
  </w:style>
  <w:style w:type="character" w:customStyle="1" w:styleId="a7">
    <w:name w:val="Подзаголовок Знак"/>
    <w:basedOn w:val="a0"/>
    <w:link w:val="a6"/>
    <w:uiPriority w:val="11"/>
    <w:rsid w:val="000B2870"/>
    <w:rPr>
      <w:sz w:val="24"/>
      <w:szCs w:val="24"/>
    </w:rPr>
  </w:style>
  <w:style w:type="paragraph" w:styleId="21">
    <w:name w:val="Quote"/>
    <w:basedOn w:val="a"/>
    <w:next w:val="a"/>
    <w:link w:val="22"/>
    <w:uiPriority w:val="29"/>
    <w:qFormat/>
    <w:rsid w:val="000B2870"/>
    <w:pPr>
      <w:ind w:left="720" w:right="720"/>
    </w:pPr>
    <w:rPr>
      <w:i/>
    </w:rPr>
  </w:style>
  <w:style w:type="character" w:customStyle="1" w:styleId="22">
    <w:name w:val="Цитата 2 Знак"/>
    <w:link w:val="21"/>
    <w:uiPriority w:val="29"/>
    <w:rsid w:val="000B2870"/>
    <w:rPr>
      <w:i/>
    </w:rPr>
  </w:style>
  <w:style w:type="paragraph" w:styleId="a8">
    <w:name w:val="Intense Quote"/>
    <w:basedOn w:val="a"/>
    <w:next w:val="a"/>
    <w:link w:val="a9"/>
    <w:uiPriority w:val="30"/>
    <w:qFormat/>
    <w:rsid w:val="000B287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0B2870"/>
    <w:rPr>
      <w:i/>
    </w:rPr>
  </w:style>
  <w:style w:type="paragraph" w:customStyle="1" w:styleId="Header">
    <w:name w:val="Header"/>
    <w:basedOn w:val="a"/>
    <w:link w:val="HeaderChar"/>
    <w:uiPriority w:val="99"/>
    <w:unhideWhenUsed/>
    <w:rsid w:val="000B2870"/>
    <w:pPr>
      <w:tabs>
        <w:tab w:val="center" w:pos="7143"/>
        <w:tab w:val="right" w:pos="14287"/>
      </w:tabs>
    </w:pPr>
  </w:style>
  <w:style w:type="character" w:customStyle="1" w:styleId="HeaderChar">
    <w:name w:val="Header Char"/>
    <w:basedOn w:val="a0"/>
    <w:link w:val="Header"/>
    <w:uiPriority w:val="99"/>
    <w:rsid w:val="000B2870"/>
  </w:style>
  <w:style w:type="paragraph" w:customStyle="1" w:styleId="Footer">
    <w:name w:val="Footer"/>
    <w:basedOn w:val="a"/>
    <w:link w:val="CaptionChar"/>
    <w:uiPriority w:val="99"/>
    <w:unhideWhenUsed/>
    <w:rsid w:val="000B2870"/>
    <w:pPr>
      <w:tabs>
        <w:tab w:val="center" w:pos="7143"/>
        <w:tab w:val="right" w:pos="14287"/>
      </w:tabs>
    </w:pPr>
  </w:style>
  <w:style w:type="character" w:customStyle="1" w:styleId="FooterChar">
    <w:name w:val="Footer Char"/>
    <w:basedOn w:val="a0"/>
    <w:link w:val="Footer"/>
    <w:uiPriority w:val="99"/>
    <w:rsid w:val="000B2870"/>
  </w:style>
  <w:style w:type="paragraph" w:customStyle="1" w:styleId="Caption">
    <w:name w:val="Caption"/>
    <w:basedOn w:val="a"/>
    <w:next w:val="a"/>
    <w:uiPriority w:val="35"/>
    <w:semiHidden/>
    <w:unhideWhenUsed/>
    <w:qFormat/>
    <w:rsid w:val="000B2870"/>
    <w:pPr>
      <w:spacing w:line="276" w:lineRule="auto"/>
    </w:pPr>
    <w:rPr>
      <w:b/>
      <w:bCs/>
      <w:color w:val="4F81BD" w:themeColor="accent1"/>
      <w:sz w:val="18"/>
      <w:szCs w:val="18"/>
    </w:rPr>
  </w:style>
  <w:style w:type="character" w:customStyle="1" w:styleId="CaptionChar">
    <w:name w:val="Caption Char"/>
    <w:link w:val="Footer"/>
    <w:uiPriority w:val="99"/>
    <w:rsid w:val="000B2870"/>
  </w:style>
  <w:style w:type="table" w:customStyle="1" w:styleId="TableGridLight">
    <w:name w:val="Table Grid Light"/>
    <w:basedOn w:val="a1"/>
    <w:uiPriority w:val="59"/>
    <w:rsid w:val="000B2870"/>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0B2870"/>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0B2870"/>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0B2870"/>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B2870"/>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B2870"/>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B2870"/>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B2870"/>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B2870"/>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B2870"/>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0B2870"/>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B2870"/>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B2870"/>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B2870"/>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B2870"/>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B2870"/>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B2870"/>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0B2870"/>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B2870"/>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B2870"/>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B2870"/>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B2870"/>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B2870"/>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B2870"/>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0B2870"/>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B2870"/>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B2870"/>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B2870"/>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B2870"/>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B2870"/>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B2870"/>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0B2870"/>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B2870"/>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0B2870"/>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0B2870"/>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0B2870"/>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0B2870"/>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0B2870"/>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0B2870"/>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B2870"/>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0B2870"/>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0B2870"/>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0B2870"/>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0B2870"/>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0B2870"/>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0B2870"/>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B2870"/>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B2870"/>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B2870"/>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B2870"/>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B2870"/>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B2870"/>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0B2870"/>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B2870"/>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B2870"/>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B2870"/>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B2870"/>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B2870"/>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B2870"/>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0B2870"/>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B2870"/>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B2870"/>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B2870"/>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B2870"/>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B2870"/>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B2870"/>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0B2870"/>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B2870"/>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B2870"/>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B2870"/>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B2870"/>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B2870"/>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B2870"/>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0B2870"/>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B2870"/>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0B2870"/>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0B2870"/>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0B2870"/>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0B2870"/>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0B2870"/>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0B2870"/>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B2870"/>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0B2870"/>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0B2870"/>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0B2870"/>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0B2870"/>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0B2870"/>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B2870"/>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0B2870"/>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B2870"/>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B2870"/>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B2870"/>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B2870"/>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B2870"/>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B2870"/>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B2870"/>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B2870"/>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B2870"/>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B2870"/>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B2870"/>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B2870"/>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link w:val="aa"/>
    <w:uiPriority w:val="99"/>
    <w:rsid w:val="000B2870"/>
    <w:rPr>
      <w:sz w:val="18"/>
    </w:rPr>
  </w:style>
  <w:style w:type="paragraph" w:styleId="ab">
    <w:name w:val="endnote text"/>
    <w:basedOn w:val="a"/>
    <w:link w:val="ac"/>
    <w:uiPriority w:val="99"/>
    <w:semiHidden/>
    <w:unhideWhenUsed/>
    <w:rsid w:val="000B2870"/>
    <w:rPr>
      <w:sz w:val="20"/>
    </w:rPr>
  </w:style>
  <w:style w:type="character" w:customStyle="1" w:styleId="ac">
    <w:name w:val="Текст концевой сноски Знак"/>
    <w:link w:val="ab"/>
    <w:uiPriority w:val="99"/>
    <w:rsid w:val="000B2870"/>
    <w:rPr>
      <w:sz w:val="20"/>
    </w:rPr>
  </w:style>
  <w:style w:type="character" w:styleId="ad">
    <w:name w:val="endnote reference"/>
    <w:basedOn w:val="a0"/>
    <w:uiPriority w:val="99"/>
    <w:semiHidden/>
    <w:unhideWhenUsed/>
    <w:rsid w:val="000B2870"/>
    <w:rPr>
      <w:vertAlign w:val="superscript"/>
    </w:rPr>
  </w:style>
  <w:style w:type="paragraph" w:styleId="11">
    <w:name w:val="toc 1"/>
    <w:basedOn w:val="a"/>
    <w:next w:val="a"/>
    <w:uiPriority w:val="39"/>
    <w:unhideWhenUsed/>
    <w:rsid w:val="000B2870"/>
    <w:pPr>
      <w:spacing w:after="57"/>
    </w:pPr>
  </w:style>
  <w:style w:type="paragraph" w:styleId="23">
    <w:name w:val="toc 2"/>
    <w:basedOn w:val="a"/>
    <w:next w:val="a"/>
    <w:uiPriority w:val="39"/>
    <w:unhideWhenUsed/>
    <w:rsid w:val="000B2870"/>
    <w:pPr>
      <w:spacing w:after="57"/>
      <w:ind w:left="283"/>
    </w:pPr>
  </w:style>
  <w:style w:type="paragraph" w:styleId="3">
    <w:name w:val="toc 3"/>
    <w:basedOn w:val="a"/>
    <w:next w:val="a"/>
    <w:uiPriority w:val="39"/>
    <w:unhideWhenUsed/>
    <w:rsid w:val="000B2870"/>
    <w:pPr>
      <w:spacing w:after="57"/>
      <w:ind w:left="567"/>
    </w:pPr>
  </w:style>
  <w:style w:type="paragraph" w:styleId="4">
    <w:name w:val="toc 4"/>
    <w:basedOn w:val="a"/>
    <w:next w:val="a"/>
    <w:uiPriority w:val="39"/>
    <w:unhideWhenUsed/>
    <w:rsid w:val="000B2870"/>
    <w:pPr>
      <w:spacing w:after="57"/>
      <w:ind w:left="850"/>
    </w:pPr>
  </w:style>
  <w:style w:type="paragraph" w:styleId="5">
    <w:name w:val="toc 5"/>
    <w:basedOn w:val="a"/>
    <w:next w:val="a"/>
    <w:uiPriority w:val="39"/>
    <w:unhideWhenUsed/>
    <w:rsid w:val="000B2870"/>
    <w:pPr>
      <w:spacing w:after="57"/>
      <w:ind w:left="1134"/>
    </w:pPr>
  </w:style>
  <w:style w:type="paragraph" w:styleId="6">
    <w:name w:val="toc 6"/>
    <w:basedOn w:val="a"/>
    <w:next w:val="a"/>
    <w:uiPriority w:val="39"/>
    <w:unhideWhenUsed/>
    <w:rsid w:val="000B2870"/>
    <w:pPr>
      <w:spacing w:after="57"/>
      <w:ind w:left="1417"/>
    </w:pPr>
  </w:style>
  <w:style w:type="paragraph" w:styleId="7">
    <w:name w:val="toc 7"/>
    <w:basedOn w:val="a"/>
    <w:next w:val="a"/>
    <w:uiPriority w:val="39"/>
    <w:unhideWhenUsed/>
    <w:rsid w:val="000B2870"/>
    <w:pPr>
      <w:spacing w:after="57"/>
      <w:ind w:left="1701"/>
    </w:pPr>
  </w:style>
  <w:style w:type="paragraph" w:styleId="8">
    <w:name w:val="toc 8"/>
    <w:basedOn w:val="a"/>
    <w:next w:val="a"/>
    <w:uiPriority w:val="39"/>
    <w:unhideWhenUsed/>
    <w:rsid w:val="000B2870"/>
    <w:pPr>
      <w:spacing w:after="57"/>
      <w:ind w:left="1984"/>
    </w:pPr>
  </w:style>
  <w:style w:type="paragraph" w:styleId="9">
    <w:name w:val="toc 9"/>
    <w:basedOn w:val="a"/>
    <w:next w:val="a"/>
    <w:uiPriority w:val="39"/>
    <w:unhideWhenUsed/>
    <w:rsid w:val="000B2870"/>
    <w:pPr>
      <w:spacing w:after="57"/>
      <w:ind w:left="2268"/>
    </w:pPr>
  </w:style>
  <w:style w:type="paragraph" w:styleId="ae">
    <w:name w:val="TOC Heading"/>
    <w:uiPriority w:val="39"/>
    <w:unhideWhenUsed/>
    <w:rsid w:val="000B2870"/>
  </w:style>
  <w:style w:type="paragraph" w:styleId="af">
    <w:name w:val="table of figures"/>
    <w:basedOn w:val="a"/>
    <w:next w:val="a"/>
    <w:uiPriority w:val="99"/>
    <w:unhideWhenUsed/>
    <w:rsid w:val="000B2870"/>
  </w:style>
  <w:style w:type="paragraph" w:styleId="af0">
    <w:name w:val="Body Text"/>
    <w:basedOn w:val="a"/>
    <w:link w:val="af1"/>
    <w:rsid w:val="000B2870"/>
    <w:pPr>
      <w:spacing w:after="120"/>
    </w:pPr>
    <w:rPr>
      <w:rFonts w:eastAsia="Times New Roman"/>
      <w:color w:val="000000"/>
    </w:rPr>
  </w:style>
  <w:style w:type="character" w:customStyle="1" w:styleId="af1">
    <w:name w:val="Основной текст Знак"/>
    <w:link w:val="af0"/>
    <w:rsid w:val="000B2870"/>
    <w:rPr>
      <w:color w:val="000000"/>
      <w:sz w:val="24"/>
      <w:szCs w:val="24"/>
      <w:lang w:val="ru-RU" w:eastAsia="ru-RU" w:bidi="ar-SA"/>
    </w:rPr>
  </w:style>
  <w:style w:type="paragraph" w:styleId="24">
    <w:name w:val="Body Text 2"/>
    <w:basedOn w:val="a"/>
    <w:link w:val="25"/>
    <w:rsid w:val="000B2870"/>
    <w:pPr>
      <w:tabs>
        <w:tab w:val="left" w:pos="1467"/>
      </w:tabs>
      <w:spacing w:after="60"/>
      <w:ind w:left="1467" w:hanging="567"/>
    </w:pPr>
    <w:rPr>
      <w:rFonts w:eastAsia="Times New Roman"/>
      <w:color w:val="000000"/>
    </w:rPr>
  </w:style>
  <w:style w:type="character" w:customStyle="1" w:styleId="25">
    <w:name w:val="Основной текст 2 Знак"/>
    <w:link w:val="24"/>
    <w:rsid w:val="000B2870"/>
    <w:rPr>
      <w:color w:val="000000"/>
      <w:sz w:val="24"/>
      <w:szCs w:val="24"/>
      <w:lang w:val="ru-RU" w:eastAsia="ru-RU" w:bidi="ar-SA"/>
    </w:rPr>
  </w:style>
  <w:style w:type="paragraph" w:styleId="aa">
    <w:name w:val="footnote text"/>
    <w:basedOn w:val="a"/>
    <w:link w:val="af2"/>
    <w:uiPriority w:val="99"/>
    <w:rsid w:val="000B2870"/>
    <w:pPr>
      <w:spacing w:after="60"/>
    </w:pPr>
    <w:rPr>
      <w:rFonts w:eastAsia="Times New Roman"/>
      <w:color w:val="000000"/>
      <w:sz w:val="20"/>
      <w:szCs w:val="20"/>
    </w:rPr>
  </w:style>
  <w:style w:type="character" w:customStyle="1" w:styleId="af2">
    <w:name w:val="Текст сноски Знак"/>
    <w:link w:val="aa"/>
    <w:uiPriority w:val="99"/>
    <w:rsid w:val="000B2870"/>
    <w:rPr>
      <w:color w:val="000000"/>
      <w:lang w:val="ru-RU" w:eastAsia="ru-RU" w:bidi="ar-SA"/>
    </w:rPr>
  </w:style>
  <w:style w:type="paragraph" w:styleId="HTML">
    <w:name w:val="HTML Preformatted"/>
    <w:basedOn w:val="a"/>
    <w:link w:val="HTML0"/>
    <w:rsid w:val="000B2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Times New Roman" w:hAnsi="Arial Unicode MS" w:cs="Arial Unicode MS"/>
      <w:sz w:val="20"/>
      <w:szCs w:val="20"/>
    </w:rPr>
  </w:style>
  <w:style w:type="character" w:customStyle="1" w:styleId="HTML0">
    <w:name w:val="Стандартный HTML Знак"/>
    <w:link w:val="HTML"/>
    <w:rsid w:val="000B2870"/>
    <w:rPr>
      <w:rFonts w:ascii="Arial Unicode MS" w:hAnsi="Arial Unicode MS" w:cs="Arial Unicode MS"/>
      <w:lang w:val="ru-RU" w:eastAsia="ru-RU" w:bidi="ar-SA"/>
    </w:rPr>
  </w:style>
  <w:style w:type="character" w:customStyle="1" w:styleId="FontStyle36">
    <w:name w:val="Font Style36"/>
    <w:rsid w:val="000B2870"/>
    <w:rPr>
      <w:rFonts w:ascii="Trebuchet MS" w:hAnsi="Trebuchet MS"/>
      <w:sz w:val="20"/>
    </w:rPr>
  </w:style>
  <w:style w:type="character" w:styleId="af3">
    <w:name w:val="footnote reference"/>
    <w:uiPriority w:val="99"/>
    <w:unhideWhenUsed/>
    <w:rsid w:val="000B2870"/>
    <w:rPr>
      <w:rFonts w:ascii="Times New Roman" w:hAnsi="Times New Roman" w:cs="Times New Roman" w:hint="default"/>
      <w:vertAlign w:val="superscript"/>
    </w:rPr>
  </w:style>
  <w:style w:type="character" w:styleId="af4">
    <w:name w:val="Hyperlink"/>
    <w:uiPriority w:val="99"/>
    <w:unhideWhenUsed/>
    <w:rsid w:val="000B2870"/>
    <w:rPr>
      <w:color w:val="0000FF"/>
      <w:u w:val="single"/>
    </w:rPr>
  </w:style>
  <w:style w:type="character" w:customStyle="1" w:styleId="extendedtext-short">
    <w:name w:val="extendedtext-short"/>
    <w:basedOn w:val="a0"/>
    <w:rsid w:val="000B2870"/>
  </w:style>
  <w:style w:type="paragraph" w:customStyle="1" w:styleId="af5">
    <w:name w:val="Содержимое таблицы"/>
    <w:basedOn w:val="a"/>
    <w:rsid w:val="000B2870"/>
    <w:pPr>
      <w:widowControl w:val="0"/>
      <w:suppressLineNumbers/>
      <w:jc w:val="left"/>
    </w:pPr>
    <w:rPr>
      <w:rFonts w:eastAsia="Lucida Sans Unicode" w:cs="Tahoma"/>
      <w:color w:val="000000"/>
      <w:lang w:val="en-US" w:eastAsia="en-US" w:bidi="en-US"/>
    </w:rPr>
  </w:style>
  <w:style w:type="paragraph" w:styleId="af6">
    <w:name w:val="List Paragraph"/>
    <w:basedOn w:val="a"/>
    <w:link w:val="af7"/>
    <w:uiPriority w:val="99"/>
    <w:qFormat/>
    <w:rsid w:val="000B2870"/>
    <w:pPr>
      <w:spacing w:after="60"/>
      <w:ind w:left="720" w:firstLine="709"/>
      <w:contextualSpacing/>
    </w:pPr>
    <w:rPr>
      <w:rFonts w:eastAsia="Times New Roman"/>
    </w:rPr>
  </w:style>
  <w:style w:type="paragraph" w:customStyle="1" w:styleId="ConsPlusNormal">
    <w:name w:val="ConsPlusNormal"/>
    <w:link w:val="ConsPlusNormal0"/>
    <w:uiPriority w:val="99"/>
    <w:rsid w:val="000B2870"/>
    <w:pPr>
      <w:widowControl w:val="0"/>
    </w:pPr>
    <w:rPr>
      <w:rFonts w:eastAsiaTheme="minorEastAsia"/>
      <w:sz w:val="24"/>
      <w:szCs w:val="24"/>
    </w:rPr>
  </w:style>
  <w:style w:type="paragraph" w:customStyle="1" w:styleId="Default">
    <w:name w:val="Default"/>
    <w:rsid w:val="000B2870"/>
    <w:rPr>
      <w:color w:val="000000"/>
      <w:sz w:val="24"/>
      <w:szCs w:val="24"/>
    </w:rPr>
  </w:style>
  <w:style w:type="table" w:customStyle="1" w:styleId="12">
    <w:name w:val="Сетка таблицы1"/>
    <w:basedOn w:val="a1"/>
    <w:rsid w:val="000B2870"/>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8">
    <w:name w:val="Table Grid"/>
    <w:basedOn w:val="a1"/>
    <w:uiPriority w:val="59"/>
    <w:rsid w:val="000B287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9"/>
    <w:rsid w:val="00E41549"/>
    <w:rPr>
      <w:b/>
      <w:bCs/>
      <w:kern w:val="36"/>
      <w:sz w:val="48"/>
      <w:szCs w:val="48"/>
    </w:rPr>
  </w:style>
  <w:style w:type="paragraph" w:customStyle="1" w:styleId="ConsNormal">
    <w:name w:val="ConsNormal"/>
    <w:link w:val="ConsNormal0"/>
    <w:rsid w:val="0058195F"/>
    <w:pPr>
      <w:autoSpaceDE w:val="0"/>
      <w:autoSpaceDN w:val="0"/>
      <w:adjustRightInd w:val="0"/>
      <w:jc w:val="both"/>
    </w:pPr>
    <w:rPr>
      <w:rFonts w:ascii="Courier New" w:hAnsi="Courier New" w:cs="Courier New"/>
    </w:rPr>
  </w:style>
  <w:style w:type="paragraph" w:styleId="af9">
    <w:name w:val="header"/>
    <w:basedOn w:val="a"/>
    <w:link w:val="afa"/>
    <w:uiPriority w:val="99"/>
    <w:unhideWhenUsed/>
    <w:rsid w:val="0010625A"/>
    <w:pPr>
      <w:tabs>
        <w:tab w:val="center" w:pos="4677"/>
        <w:tab w:val="right" w:pos="9355"/>
      </w:tabs>
    </w:pPr>
  </w:style>
  <w:style w:type="character" w:customStyle="1" w:styleId="afa">
    <w:name w:val="Верхний колонтитул Знак"/>
    <w:basedOn w:val="a0"/>
    <w:link w:val="af9"/>
    <w:uiPriority w:val="99"/>
    <w:rsid w:val="0010625A"/>
    <w:rPr>
      <w:rFonts w:eastAsia="Calibri"/>
      <w:sz w:val="24"/>
      <w:szCs w:val="24"/>
    </w:rPr>
  </w:style>
  <w:style w:type="paragraph" w:styleId="afb">
    <w:name w:val="footer"/>
    <w:basedOn w:val="a"/>
    <w:link w:val="afc"/>
    <w:uiPriority w:val="99"/>
    <w:semiHidden/>
    <w:unhideWhenUsed/>
    <w:rsid w:val="0010625A"/>
    <w:pPr>
      <w:tabs>
        <w:tab w:val="center" w:pos="4677"/>
        <w:tab w:val="right" w:pos="9355"/>
      </w:tabs>
    </w:pPr>
  </w:style>
  <w:style w:type="character" w:customStyle="1" w:styleId="afc">
    <w:name w:val="Нижний колонтитул Знак"/>
    <w:basedOn w:val="a0"/>
    <w:link w:val="afb"/>
    <w:uiPriority w:val="99"/>
    <w:semiHidden/>
    <w:rsid w:val="0010625A"/>
    <w:rPr>
      <w:rFonts w:eastAsia="Calibri"/>
      <w:sz w:val="24"/>
      <w:szCs w:val="24"/>
    </w:rPr>
  </w:style>
  <w:style w:type="character" w:customStyle="1" w:styleId="ConsNormal0">
    <w:name w:val="ConsNormal Знак"/>
    <w:link w:val="ConsNormal"/>
    <w:locked/>
    <w:rsid w:val="00307C82"/>
    <w:rPr>
      <w:rFonts w:ascii="Courier New" w:hAnsi="Courier New" w:cs="Courier New"/>
    </w:rPr>
  </w:style>
  <w:style w:type="character" w:customStyle="1" w:styleId="ConsNonformat">
    <w:name w:val="ConsNonformat Знак"/>
    <w:link w:val="ConsNonformat0"/>
    <w:locked/>
    <w:rsid w:val="00307C82"/>
    <w:rPr>
      <w:rFonts w:ascii="Courier New" w:hAnsi="Courier New" w:cs="Courier New"/>
      <w:snapToGrid w:val="0"/>
      <w:sz w:val="22"/>
      <w:szCs w:val="22"/>
      <w:lang w:eastAsia="en-US"/>
    </w:rPr>
  </w:style>
  <w:style w:type="paragraph" w:customStyle="1" w:styleId="ConsNonformat0">
    <w:name w:val="ConsNonformat"/>
    <w:link w:val="ConsNonformat"/>
    <w:rsid w:val="00307C82"/>
    <w:pPr>
      <w:widowControl w:val="0"/>
      <w:snapToGrid w:val="0"/>
    </w:pPr>
    <w:rPr>
      <w:rFonts w:ascii="Courier New" w:hAnsi="Courier New" w:cs="Courier New"/>
      <w:snapToGrid w:val="0"/>
      <w:sz w:val="22"/>
      <w:szCs w:val="22"/>
      <w:lang w:eastAsia="en-US"/>
    </w:rPr>
  </w:style>
  <w:style w:type="character" w:customStyle="1" w:styleId="ConsPlusNormal0">
    <w:name w:val="ConsPlusNormal Знак"/>
    <w:link w:val="ConsPlusNormal"/>
    <w:uiPriority w:val="99"/>
    <w:locked/>
    <w:rsid w:val="00307C82"/>
    <w:rPr>
      <w:rFonts w:eastAsiaTheme="minorEastAsia"/>
      <w:sz w:val="24"/>
      <w:szCs w:val="24"/>
    </w:rPr>
  </w:style>
  <w:style w:type="character" w:customStyle="1" w:styleId="af7">
    <w:name w:val="Абзац списка Знак"/>
    <w:link w:val="af6"/>
    <w:uiPriority w:val="99"/>
    <w:rsid w:val="00307C82"/>
    <w:rPr>
      <w:sz w:val="24"/>
      <w:szCs w:val="24"/>
    </w:rPr>
  </w:style>
  <w:style w:type="paragraph" w:customStyle="1" w:styleId="Standard">
    <w:name w:val="Standard"/>
    <w:rsid w:val="00307C82"/>
    <w:pPr>
      <w:widowControl w:val="0"/>
      <w:suppressAutoHyphens/>
      <w:autoSpaceDN w:val="0"/>
      <w:textAlignment w:val="baseline"/>
    </w:pPr>
    <w:rPr>
      <w:rFonts w:ascii="Arial" w:eastAsia="Arial Unicode MS" w:hAnsi="Arial" w:cs="Tahoma"/>
      <w:kern w:val="3"/>
      <w:sz w:val="21"/>
      <w:szCs w:val="24"/>
    </w:rPr>
  </w:style>
  <w:style w:type="character" w:customStyle="1" w:styleId="20">
    <w:name w:val="Заголовок 2 Знак"/>
    <w:basedOn w:val="a0"/>
    <w:link w:val="2"/>
    <w:uiPriority w:val="9"/>
    <w:rsid w:val="003B2873"/>
    <w:rPr>
      <w:rFonts w:asciiTheme="majorHAnsi" w:eastAsiaTheme="majorEastAsia" w:hAnsiTheme="majorHAnsi" w:cstheme="majorBidi"/>
      <w:b/>
      <w:bCs/>
      <w:color w:val="4F81BD" w:themeColor="accent1"/>
      <w:sz w:val="26"/>
      <w:szCs w:val="26"/>
    </w:rPr>
  </w:style>
  <w:style w:type="paragraph" w:customStyle="1" w:styleId="13">
    <w:name w:val="Обычный1"/>
    <w:rsid w:val="0023630E"/>
    <w:pPr>
      <w:widowControl w:val="0"/>
      <w:suppressAutoHyphens/>
      <w:snapToGrid w:val="0"/>
      <w:spacing w:line="276" w:lineRule="auto"/>
      <w:ind w:firstLine="700"/>
    </w:pPr>
    <w:rPr>
      <w:lang w:eastAsia="ar-SA"/>
    </w:rPr>
  </w:style>
  <w:style w:type="paragraph" w:customStyle="1" w:styleId="14">
    <w:name w:val="Абзац списка1"/>
    <w:aliases w:val="Bullet List,FooterText,numbered,Цветной список - Акцент 11,Список нумерованный цифры"/>
    <w:basedOn w:val="a"/>
    <w:link w:val="ListParagraphChar1"/>
    <w:rsid w:val="0023630E"/>
    <w:pPr>
      <w:widowControl w:val="0"/>
      <w:autoSpaceDE w:val="0"/>
      <w:autoSpaceDN w:val="0"/>
      <w:adjustRightInd w:val="0"/>
      <w:ind w:left="720"/>
      <w:contextualSpacing/>
      <w:jc w:val="left"/>
    </w:pPr>
    <w:rPr>
      <w:sz w:val="20"/>
      <w:szCs w:val="20"/>
    </w:rPr>
  </w:style>
  <w:style w:type="character" w:customStyle="1" w:styleId="ListParagraphChar1">
    <w:name w:val="List Paragraph Char1"/>
    <w:link w:val="14"/>
    <w:locked/>
    <w:rsid w:val="0023630E"/>
    <w:rPr>
      <w:rFonts w:eastAsia="Calibri"/>
    </w:rPr>
  </w:style>
  <w:style w:type="character" w:customStyle="1" w:styleId="wmi-callto">
    <w:name w:val="wmi-callto"/>
    <w:basedOn w:val="a0"/>
    <w:rsid w:val="00972507"/>
  </w:style>
  <w:style w:type="character" w:customStyle="1" w:styleId="Arial8">
    <w:name w:val="Стиль (латиница) Arial 8 пт Синий"/>
    <w:uiPriority w:val="99"/>
    <w:rsid w:val="005C01C4"/>
    <w:rPr>
      <w:rFonts w:ascii="Times New Roman" w:hAnsi="Times New Roman" w:cs="Times New Roman" w:hint="default"/>
      <w:color w:val="0000FF"/>
      <w:sz w:val="24"/>
    </w:rPr>
  </w:style>
</w:styles>
</file>

<file path=word/webSettings.xml><?xml version="1.0" encoding="utf-8"?>
<w:webSettings xmlns:r="http://schemas.openxmlformats.org/officeDocument/2006/relationships" xmlns:w="http://schemas.openxmlformats.org/wordprocessingml/2006/main">
  <w:divs>
    <w:div w:id="204755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s://login.consultant.ru/link/?req=doc&amp;base=LAW&amp;n=495710&amp;dst=6681" TargetMode="External"/><Relationship Id="rId18" Type="http://schemas.openxmlformats.org/officeDocument/2006/relationships/hyperlink" Target="https://login.consultant.ru/link/?req=doc&amp;base=LAW&amp;n=452610&amp;dst=100010" TargetMode="External"/><Relationship Id="rId26" Type="http://schemas.openxmlformats.org/officeDocument/2006/relationships/hyperlink" Target="https://login.consultant.ru/link/?req=doc&amp;base=LAW&amp;n=495710&amp;dst=6754" TargetMode="External"/><Relationship Id="rId3" Type="http://schemas.openxmlformats.org/officeDocument/2006/relationships/styles" Target="styles.xml"/><Relationship Id="rId21" Type="http://schemas.openxmlformats.org/officeDocument/2006/relationships/hyperlink" Target="https://login.consultant.ru/link/?req=doc&amp;base=LAW&amp;n=516797&amp;dst=100035" TargetMode="External"/><Relationship Id="rId7" Type="http://schemas.openxmlformats.org/officeDocument/2006/relationships/endnotes" Target="endnotes.xml"/><Relationship Id="rId12" Type="http://schemas.openxmlformats.org/officeDocument/2006/relationships/hyperlink" Target="https://login.consultant.ru/link/?req=doc&amp;base=LAW&amp;n=495710&amp;dst=6704" TargetMode="External"/><Relationship Id="rId17" Type="http://schemas.openxmlformats.org/officeDocument/2006/relationships/hyperlink" Target="https://login.consultant.ru/link/?req=doc&amp;base=LAW&amp;n=516797&amp;dst=100034" TargetMode="External"/><Relationship Id="rId25" Type="http://schemas.openxmlformats.org/officeDocument/2006/relationships/hyperlink" Target="https://login.consultant.ru/link/?req=doc&amp;base=LAW&amp;n=495710&amp;dst=675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516797&amp;dst=100033" TargetMode="External"/><Relationship Id="rId20" Type="http://schemas.openxmlformats.org/officeDocument/2006/relationships/hyperlink" Target="https://login.consultant.ru/link/?req=doc&amp;base=LAW&amp;n=495710&amp;dst=6760" TargetMode="External"/><Relationship Id="rId29" Type="http://schemas.openxmlformats.org/officeDocument/2006/relationships/hyperlink" Target="https://login.consultant.ru/link/?req=doc&amp;base=LAW&amp;n=520034&amp;dst=10005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5710&amp;dst=6700" TargetMode="External"/><Relationship Id="rId24" Type="http://schemas.openxmlformats.org/officeDocument/2006/relationships/hyperlink" Target="https://login.consultant.ru/link/?req=doc&amp;base=LAW&amp;n=516797&amp;dst=100036"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515974&amp;dst=182" TargetMode="External"/><Relationship Id="rId23" Type="http://schemas.openxmlformats.org/officeDocument/2006/relationships/hyperlink" Target="https://login.consultant.ru/link/?req=doc&amp;base=LAW&amp;n=495710&amp;dst=7983" TargetMode="External"/><Relationship Id="rId28" Type="http://schemas.openxmlformats.org/officeDocument/2006/relationships/hyperlink" Target="https://login.consultant.ru/link/?req=doc&amp;base=PKBO&amp;n=32610&amp;dst=100470" TargetMode="External"/><Relationship Id="rId10" Type="http://schemas.openxmlformats.org/officeDocument/2006/relationships/hyperlink" Target="https://login.consultant.ru/link/?req=doc&amp;base=LAW&amp;n=516797&amp;dst=100011" TargetMode="External"/><Relationship Id="rId19" Type="http://schemas.openxmlformats.org/officeDocument/2006/relationships/hyperlink" Target="https://login.consultant.ru/link/?req=doc&amp;base=LAW&amp;n=516797&amp;dst=100035"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95710" TargetMode="External"/><Relationship Id="rId14" Type="http://schemas.openxmlformats.org/officeDocument/2006/relationships/hyperlink" Target="https://login.consultant.ru/link/?req=doc&amp;base=LAW&amp;n=515974&amp;dst=100011" TargetMode="External"/><Relationship Id="rId22" Type="http://schemas.openxmlformats.org/officeDocument/2006/relationships/hyperlink" Target="https://login.consultant.ru/link/?req=doc&amp;base=LAW&amp;n=510813&amp;dst=100010" TargetMode="External"/><Relationship Id="rId27" Type="http://schemas.openxmlformats.org/officeDocument/2006/relationships/hyperlink" Target="https://login.consultant.ru/link/?req=doc&amp;base=LAW&amp;n=495710&amp;dst=6754" TargetMode="External"/><Relationship Id="rId30" Type="http://schemas.openxmlformats.org/officeDocument/2006/relationships/hyperlink" Target="https://login.consultant.ru/link/?req=doc&amp;base=LAW&amp;n=4957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AF618-FC87-44CD-A3AC-2C6FAF137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4781</Words>
  <Characters>27256</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Техническое задание</vt:lpstr>
    </vt:vector>
  </TitlesOfParts>
  <Company>B</Company>
  <LinksUpToDate>false</LinksUpToDate>
  <CharactersWithSpaces>31974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Техническое задание</dc:title>
  <dc:creator>a59.ibratuseva</dc:creator>
  <cp:lastModifiedBy>Соловьева</cp:lastModifiedBy>
  <cp:revision>6</cp:revision>
  <cp:lastPrinted>2024-07-21T04:34:00Z</cp:lastPrinted>
  <dcterms:created xsi:type="dcterms:W3CDTF">2026-07-22T06:07:00Z</dcterms:created>
  <dcterms:modified xsi:type="dcterms:W3CDTF">2026-08-06T23:23:00Z</dcterms:modified>
</cp:coreProperties>
</file>