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8E1" w:rsidRPr="00823F17" w:rsidRDefault="00823F17" w:rsidP="00823F17">
      <w:pPr>
        <w:ind w:left="-108" w:right="-108"/>
        <w:jc w:val="center"/>
        <w:rPr>
          <w:rFonts w:ascii="PT Astra Serif" w:hAnsi="PT Astra Serif"/>
          <w:b/>
          <w:sz w:val="24"/>
          <w:szCs w:val="24"/>
        </w:rPr>
      </w:pPr>
      <w:bookmarkStart w:id="0" w:name="_GoBack"/>
      <w:r w:rsidRPr="00823F17">
        <w:rPr>
          <w:rFonts w:ascii="PT Astra Serif" w:hAnsi="PT Astra Serif"/>
          <w:b/>
          <w:sz w:val="24"/>
          <w:szCs w:val="24"/>
        </w:rPr>
        <w:t>Техническое задание</w:t>
      </w:r>
    </w:p>
    <w:bookmarkEnd w:id="0"/>
    <w:p w:rsidR="009038E1" w:rsidRDefault="009038E1">
      <w:pPr>
        <w:jc w:val="both"/>
        <w:rPr>
          <w:rFonts w:ascii="Times New Roman CYR" w:hAnsi="Times New Roman CYR"/>
          <w:sz w:val="26"/>
          <w:szCs w:val="26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693"/>
        <w:gridCol w:w="7"/>
        <w:gridCol w:w="1552"/>
        <w:gridCol w:w="1593"/>
      </w:tblGrid>
      <w:tr w:rsidR="00B26311" w:rsidRPr="00B26311" w:rsidTr="00B26311">
        <w:tc>
          <w:tcPr>
            <w:tcW w:w="6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26311" w:rsidRDefault="00B26311" w:rsidP="00B26311">
            <w:pPr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26311" w:rsidRDefault="00B26311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Критерий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26311" w:rsidRPr="00B26311" w:rsidRDefault="00B26311" w:rsidP="00B26311">
            <w:pPr>
              <w:spacing w:line="276" w:lineRule="auto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B26311">
              <w:rPr>
                <w:rFonts w:ascii="PT Astra Serif" w:hAnsi="PT Astra Serif"/>
                <w:sz w:val="26"/>
                <w:szCs w:val="26"/>
                <w:lang w:eastAsia="en-US"/>
              </w:rPr>
              <w:t>Примечание</w:t>
            </w:r>
          </w:p>
        </w:tc>
      </w:tr>
      <w:tr w:rsidR="00B26311" w:rsidRPr="00B26311" w:rsidTr="00B26311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311" w:rsidRDefault="00B26311">
            <w:pPr>
              <w:spacing w:line="276" w:lineRule="auto"/>
              <w:jc w:val="center"/>
              <w:rPr>
                <w:rFonts w:ascii="PT Astra Serif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b/>
                <w:sz w:val="24"/>
                <w:szCs w:val="24"/>
                <w:lang w:eastAsia="en-US"/>
              </w:rPr>
              <w:t>Требования к оказываемым услугам</w:t>
            </w:r>
          </w:p>
        </w:tc>
      </w:tr>
      <w:tr w:rsidR="00B26311" w:rsidRPr="00B26311" w:rsidTr="00B2631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311" w:rsidRDefault="00B26311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Форма обучения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311" w:rsidRDefault="00B26311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дистанционная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11" w:rsidRDefault="00B26311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</w:p>
        </w:tc>
      </w:tr>
      <w:tr w:rsidR="00B26311" w:rsidRPr="00B26311" w:rsidTr="00B2631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311" w:rsidRDefault="00B26311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Категория слушателей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311" w:rsidRDefault="00B26311" w:rsidP="00C62657">
            <w:pPr>
              <w:spacing w:line="276" w:lineRule="auto"/>
              <w:ind w:left="-108" w:right="-108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F76AA1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должностные лица, входящие в составы эвакуационных комиссий </w:t>
            </w:r>
            <w:r w:rsidR="00C62657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территориальных органов федеральных органов исполнительной власти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11" w:rsidRDefault="00B26311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</w:p>
        </w:tc>
      </w:tr>
      <w:tr w:rsidR="00B26311" w:rsidRPr="00B26311" w:rsidTr="00B2631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311" w:rsidRDefault="00B26311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Количество 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обучающихся</w:t>
            </w:r>
            <w:proofErr w:type="gramEnd"/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311" w:rsidRDefault="00C62657" w:rsidP="00B26311">
            <w:pPr>
              <w:spacing w:line="276" w:lineRule="auto"/>
              <w:ind w:left="-108" w:right="-108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8</w:t>
            </w:r>
            <w:r w:rsidR="00B26311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 человек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11" w:rsidRDefault="00B26311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</w:p>
        </w:tc>
      </w:tr>
      <w:tr w:rsidR="00B26311" w:rsidRPr="00B26311" w:rsidTr="00B2631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311" w:rsidRDefault="00B26311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Продолжительность обучения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311" w:rsidRDefault="00B26311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не менее 36 часов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11" w:rsidRDefault="00B26311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</w:p>
        </w:tc>
      </w:tr>
      <w:tr w:rsidR="00B26311" w:rsidRPr="00B26311" w:rsidTr="00B2631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311" w:rsidRDefault="00B26311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Место проведения обучения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311" w:rsidRDefault="00B26311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на базе Исполнителя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11" w:rsidRDefault="00B26311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</w:p>
        </w:tc>
      </w:tr>
      <w:tr w:rsidR="00B26311" w:rsidRPr="00B26311" w:rsidTr="00B2631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311" w:rsidRDefault="00B26311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Срок проведения обучения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311" w:rsidRDefault="00B26311" w:rsidP="00F957EE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до </w:t>
            </w:r>
            <w:r w:rsidR="00F957EE">
              <w:rPr>
                <w:rFonts w:ascii="PT Astra Serif" w:hAnsi="PT Astra Serif"/>
                <w:sz w:val="24"/>
                <w:szCs w:val="24"/>
                <w:lang w:eastAsia="en-US"/>
              </w:rPr>
              <w:t>01</w:t>
            </w: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.</w:t>
            </w:r>
            <w:r w:rsidR="00F957EE">
              <w:rPr>
                <w:rFonts w:ascii="PT Astra Serif" w:hAnsi="PT Astra Serif"/>
                <w:sz w:val="24"/>
                <w:szCs w:val="24"/>
                <w:lang w:eastAsia="en-US"/>
              </w:rPr>
              <w:t>10</w:t>
            </w: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.2026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11" w:rsidRDefault="00B26311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</w:p>
        </w:tc>
      </w:tr>
      <w:tr w:rsidR="00B26311" w:rsidRPr="00B26311" w:rsidTr="00B2631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311" w:rsidRDefault="00B26311">
            <w:pPr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Цель и назначение услуг 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311" w:rsidRDefault="00B26311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совершенствование и получение новой компетенции, необходимой для</w:t>
            </w:r>
            <w:r>
              <w:rPr>
                <w:rFonts w:ascii="PT Astra Serif" w:hAnsi="PT Astra Serif"/>
                <w:sz w:val="24"/>
                <w:szCs w:val="24"/>
                <w:lang w:val="en-US" w:eastAsia="en-US"/>
              </w:rPr>
              <w:t> </w:t>
            </w: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профессиональной деятельности, повышение профессионального уровня в рамках имеющейся квалификации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11" w:rsidRDefault="00B26311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</w:p>
        </w:tc>
      </w:tr>
      <w:tr w:rsidR="00B26311" w:rsidRPr="00B26311" w:rsidTr="00B26311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311" w:rsidRDefault="00B26311">
            <w:pPr>
              <w:spacing w:line="276" w:lineRule="auto"/>
              <w:jc w:val="center"/>
              <w:rPr>
                <w:rFonts w:ascii="PT Astra Serif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b/>
                <w:sz w:val="24"/>
                <w:szCs w:val="24"/>
                <w:lang w:eastAsia="en-US"/>
              </w:rPr>
              <w:t>Требования к исполнителю</w:t>
            </w:r>
          </w:p>
        </w:tc>
      </w:tr>
      <w:tr w:rsidR="00B26311" w:rsidRPr="00B26311" w:rsidTr="00B2631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311" w:rsidRDefault="00B26311">
            <w:pPr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Отсутствие сведений об Исполнителе в реестре недобросовестных поставщиков (Федеральный закон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311" w:rsidRDefault="00B26311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соответствие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11" w:rsidRDefault="00B26311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</w:p>
        </w:tc>
      </w:tr>
      <w:tr w:rsidR="00B26311" w:rsidRPr="00B26311" w:rsidTr="00B2631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311" w:rsidRDefault="00B26311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Наличие лицензии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311" w:rsidRDefault="00B26311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соответствие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11" w:rsidRDefault="00B26311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</w:p>
        </w:tc>
      </w:tr>
      <w:tr w:rsidR="00B26311" w:rsidRPr="00B26311" w:rsidTr="00B26311"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311" w:rsidRDefault="00B26311">
            <w:pPr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Обучение согласно требованиям приказа МЧС России от </w:t>
            </w:r>
            <w:r>
              <w:rPr>
                <w:rFonts w:ascii="PT Astra Serif" w:hAnsi="PT Astra Serif" w:cs="Arial"/>
                <w:sz w:val="24"/>
                <w:szCs w:val="24"/>
                <w:lang w:eastAsia="en-US"/>
              </w:rPr>
              <w:t>24.04.2020 № 262 «Об утверждении перечня должностных лиц, проходящих обучение соответственно по дополнительным профессиональным программам и программам курсового обучения в области гражданской обороны в организациях, осуществляющих образовательную деятельность по дополнительным профессиональным программам в области гражданской обороны,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</w:t>
            </w:r>
            <w:proofErr w:type="gramEnd"/>
            <w:r>
              <w:rPr>
                <w:rFonts w:ascii="PT Astra Serif" w:hAnsi="PT Astra Serif" w:cs="Arial"/>
                <w:sz w:val="24"/>
                <w:szCs w:val="24"/>
                <w:lang w:eastAsia="en-US"/>
              </w:rPr>
              <w:t xml:space="preserve">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гражданской обороны, в том числе в учебно-методических центрах, а также на курсах гражданской обороны»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311" w:rsidRDefault="00B26311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соответствие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311" w:rsidRDefault="00B26311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</w:p>
        </w:tc>
      </w:tr>
    </w:tbl>
    <w:p w:rsidR="009038E1" w:rsidRDefault="009038E1">
      <w:pPr>
        <w:jc w:val="both"/>
        <w:rPr>
          <w:rFonts w:ascii="Times New Roman CYR" w:hAnsi="Times New Roman CYR"/>
          <w:sz w:val="26"/>
          <w:szCs w:val="26"/>
        </w:rPr>
      </w:pPr>
    </w:p>
    <w:p w:rsidR="00C56A87" w:rsidRDefault="00C56A87">
      <w:pPr>
        <w:jc w:val="both"/>
        <w:rPr>
          <w:rFonts w:ascii="Times New Roman CYR" w:hAnsi="Times New Roman CYR"/>
          <w:sz w:val="26"/>
          <w:szCs w:val="26"/>
        </w:rPr>
      </w:pPr>
    </w:p>
    <w:p w:rsidR="00C56A87" w:rsidRDefault="00C56A87">
      <w:pPr>
        <w:jc w:val="both"/>
        <w:rPr>
          <w:rFonts w:ascii="Times New Roman CYR" w:hAnsi="Times New Roman CYR"/>
          <w:sz w:val="26"/>
          <w:szCs w:val="26"/>
        </w:rPr>
      </w:pPr>
    </w:p>
    <w:p w:rsidR="00B26311" w:rsidRDefault="00B26311">
      <w:pPr>
        <w:jc w:val="both"/>
        <w:rPr>
          <w:rFonts w:ascii="Times New Roman CYR" w:hAnsi="Times New Roman CYR"/>
          <w:sz w:val="26"/>
          <w:szCs w:val="26"/>
        </w:rPr>
      </w:pPr>
    </w:p>
    <w:sectPr w:rsidR="00B26311" w:rsidSect="00B26311">
      <w:pgSz w:w="11906" w:h="16838"/>
      <w:pgMar w:top="993" w:right="709" w:bottom="426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391B" w:rsidRDefault="00EF391B">
      <w:r>
        <w:separator/>
      </w:r>
    </w:p>
  </w:endnote>
  <w:endnote w:type="continuationSeparator" w:id="0">
    <w:p w:rsidR="00EF391B" w:rsidRDefault="00EF39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G Times (W1)"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391B" w:rsidRDefault="00EF391B">
      <w:r>
        <w:separator/>
      </w:r>
    </w:p>
  </w:footnote>
  <w:footnote w:type="continuationSeparator" w:id="0">
    <w:p w:rsidR="00EF391B" w:rsidRDefault="00EF39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F489F"/>
    <w:multiLevelType w:val="hybridMultilevel"/>
    <w:tmpl w:val="6C8A5266"/>
    <w:lvl w:ilvl="0" w:tplc="8612E378">
      <w:start w:val="1"/>
      <w:numFmt w:val="decimal"/>
      <w:lvlText w:val="%1)"/>
      <w:lvlJc w:val="left"/>
      <w:pPr>
        <w:ind w:left="720" w:hanging="360"/>
      </w:pPr>
    </w:lvl>
    <w:lvl w:ilvl="1" w:tplc="32B4B530">
      <w:start w:val="1"/>
      <w:numFmt w:val="lowerLetter"/>
      <w:lvlText w:val="%2."/>
      <w:lvlJc w:val="left"/>
      <w:pPr>
        <w:ind w:left="1440" w:hanging="360"/>
      </w:pPr>
    </w:lvl>
    <w:lvl w:ilvl="2" w:tplc="7C64AF28">
      <w:start w:val="1"/>
      <w:numFmt w:val="lowerRoman"/>
      <w:lvlText w:val="%3."/>
      <w:lvlJc w:val="right"/>
      <w:pPr>
        <w:ind w:left="2160" w:hanging="180"/>
      </w:pPr>
    </w:lvl>
    <w:lvl w:ilvl="3" w:tplc="2EC21DC4">
      <w:start w:val="1"/>
      <w:numFmt w:val="decimal"/>
      <w:lvlText w:val="%4."/>
      <w:lvlJc w:val="left"/>
      <w:pPr>
        <w:ind w:left="2880" w:hanging="360"/>
      </w:pPr>
    </w:lvl>
    <w:lvl w:ilvl="4" w:tplc="633202B4">
      <w:start w:val="1"/>
      <w:numFmt w:val="lowerLetter"/>
      <w:lvlText w:val="%5."/>
      <w:lvlJc w:val="left"/>
      <w:pPr>
        <w:ind w:left="3600" w:hanging="360"/>
      </w:pPr>
    </w:lvl>
    <w:lvl w:ilvl="5" w:tplc="1EBEE79E">
      <w:start w:val="1"/>
      <w:numFmt w:val="lowerRoman"/>
      <w:lvlText w:val="%6."/>
      <w:lvlJc w:val="right"/>
      <w:pPr>
        <w:ind w:left="4320" w:hanging="180"/>
      </w:pPr>
    </w:lvl>
    <w:lvl w:ilvl="6" w:tplc="1B10B006">
      <w:start w:val="1"/>
      <w:numFmt w:val="decimal"/>
      <w:lvlText w:val="%7."/>
      <w:lvlJc w:val="left"/>
      <w:pPr>
        <w:ind w:left="5040" w:hanging="360"/>
      </w:pPr>
    </w:lvl>
    <w:lvl w:ilvl="7" w:tplc="585C30D2">
      <w:start w:val="1"/>
      <w:numFmt w:val="lowerLetter"/>
      <w:lvlText w:val="%8."/>
      <w:lvlJc w:val="left"/>
      <w:pPr>
        <w:ind w:left="5760" w:hanging="360"/>
      </w:pPr>
    </w:lvl>
    <w:lvl w:ilvl="8" w:tplc="2E3C149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38E1"/>
    <w:rsid w:val="00126840"/>
    <w:rsid w:val="00452485"/>
    <w:rsid w:val="00513AA0"/>
    <w:rsid w:val="00823F17"/>
    <w:rsid w:val="008B683D"/>
    <w:rsid w:val="009038E1"/>
    <w:rsid w:val="00B26311"/>
    <w:rsid w:val="00C56A87"/>
    <w:rsid w:val="00C62657"/>
    <w:rsid w:val="00E753F8"/>
    <w:rsid w:val="00EF391B"/>
    <w:rsid w:val="00F3780F"/>
    <w:rsid w:val="00F76AA1"/>
    <w:rsid w:val="00F957EE"/>
    <w:rsid w:val="00F97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3F8"/>
    <w:rPr>
      <w:sz w:val="28"/>
    </w:rPr>
  </w:style>
  <w:style w:type="paragraph" w:styleId="1">
    <w:name w:val="heading 1"/>
    <w:basedOn w:val="a"/>
    <w:next w:val="a"/>
    <w:link w:val="10"/>
    <w:uiPriority w:val="9"/>
    <w:qFormat/>
    <w:rsid w:val="00E753F8"/>
    <w:pPr>
      <w:keepNext/>
      <w:outlineLvl w:val="0"/>
    </w:pPr>
    <w:rPr>
      <w:rFonts w:ascii="Arial" w:eastAsia="Arial" w:hAnsi="Arial"/>
      <w:sz w:val="40"/>
      <w:szCs w:val="40"/>
      <w:lang/>
    </w:rPr>
  </w:style>
  <w:style w:type="paragraph" w:styleId="2">
    <w:name w:val="heading 2"/>
    <w:basedOn w:val="a"/>
    <w:next w:val="a"/>
    <w:link w:val="20"/>
    <w:uiPriority w:val="9"/>
    <w:unhideWhenUsed/>
    <w:qFormat/>
    <w:rsid w:val="00E753F8"/>
    <w:pPr>
      <w:keepNext/>
      <w:keepLines/>
      <w:spacing w:before="360" w:after="200"/>
      <w:outlineLvl w:val="1"/>
    </w:pPr>
    <w:rPr>
      <w:rFonts w:ascii="Arial" w:eastAsia="Arial" w:hAnsi="Arial"/>
      <w:sz w:val="34"/>
      <w:lang/>
    </w:rPr>
  </w:style>
  <w:style w:type="paragraph" w:styleId="3">
    <w:name w:val="heading 3"/>
    <w:basedOn w:val="a"/>
    <w:next w:val="a"/>
    <w:link w:val="30"/>
    <w:uiPriority w:val="9"/>
    <w:unhideWhenUsed/>
    <w:qFormat/>
    <w:rsid w:val="00E753F8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  <w:lang/>
    </w:rPr>
  </w:style>
  <w:style w:type="paragraph" w:styleId="4">
    <w:name w:val="heading 4"/>
    <w:basedOn w:val="a"/>
    <w:next w:val="a"/>
    <w:link w:val="40"/>
    <w:uiPriority w:val="9"/>
    <w:unhideWhenUsed/>
    <w:qFormat/>
    <w:rsid w:val="00E753F8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  <w:lang/>
    </w:rPr>
  </w:style>
  <w:style w:type="paragraph" w:styleId="5">
    <w:name w:val="heading 5"/>
    <w:basedOn w:val="a"/>
    <w:next w:val="a"/>
    <w:link w:val="50"/>
    <w:uiPriority w:val="9"/>
    <w:unhideWhenUsed/>
    <w:qFormat/>
    <w:rsid w:val="00E753F8"/>
    <w:pPr>
      <w:keepNext/>
      <w:keepLines/>
      <w:spacing w:before="320" w:after="200"/>
      <w:outlineLvl w:val="4"/>
    </w:pPr>
    <w:rPr>
      <w:rFonts w:ascii="Arial" w:eastAsia="Arial" w:hAnsi="Arial"/>
      <w:b/>
      <w:bCs/>
      <w:sz w:val="24"/>
      <w:szCs w:val="24"/>
      <w:lang/>
    </w:rPr>
  </w:style>
  <w:style w:type="paragraph" w:styleId="6">
    <w:name w:val="heading 6"/>
    <w:basedOn w:val="a"/>
    <w:next w:val="a"/>
    <w:link w:val="60"/>
    <w:uiPriority w:val="9"/>
    <w:unhideWhenUsed/>
    <w:qFormat/>
    <w:rsid w:val="00E753F8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  <w:lang/>
    </w:rPr>
  </w:style>
  <w:style w:type="paragraph" w:styleId="7">
    <w:name w:val="heading 7"/>
    <w:basedOn w:val="a"/>
    <w:next w:val="a"/>
    <w:link w:val="70"/>
    <w:uiPriority w:val="9"/>
    <w:unhideWhenUsed/>
    <w:qFormat/>
    <w:rsid w:val="00E753F8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  <w:lang/>
    </w:rPr>
  </w:style>
  <w:style w:type="paragraph" w:styleId="8">
    <w:name w:val="heading 8"/>
    <w:basedOn w:val="a"/>
    <w:next w:val="a"/>
    <w:link w:val="80"/>
    <w:uiPriority w:val="9"/>
    <w:unhideWhenUsed/>
    <w:qFormat/>
    <w:rsid w:val="00E753F8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  <w:lang/>
    </w:rPr>
  </w:style>
  <w:style w:type="paragraph" w:styleId="9">
    <w:name w:val="heading 9"/>
    <w:basedOn w:val="a"/>
    <w:next w:val="a"/>
    <w:link w:val="90"/>
    <w:uiPriority w:val="9"/>
    <w:unhideWhenUsed/>
    <w:qFormat/>
    <w:rsid w:val="00E753F8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753F8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E753F8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E753F8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E753F8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E753F8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E753F8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E753F8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E753F8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E753F8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E753F8"/>
    <w:pPr>
      <w:ind w:left="720"/>
      <w:contextualSpacing/>
    </w:pPr>
  </w:style>
  <w:style w:type="paragraph" w:styleId="a4">
    <w:name w:val="No Spacing"/>
    <w:uiPriority w:val="1"/>
    <w:qFormat/>
    <w:rsid w:val="00E753F8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E753F8"/>
    <w:pPr>
      <w:spacing w:before="300" w:after="200"/>
      <w:contextualSpacing/>
    </w:pPr>
    <w:rPr>
      <w:sz w:val="48"/>
      <w:szCs w:val="48"/>
      <w:lang/>
    </w:rPr>
  </w:style>
  <w:style w:type="character" w:customStyle="1" w:styleId="a6">
    <w:name w:val="Название Знак"/>
    <w:link w:val="a5"/>
    <w:uiPriority w:val="10"/>
    <w:rsid w:val="00E753F8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E753F8"/>
    <w:pPr>
      <w:spacing w:before="200" w:after="200"/>
    </w:pPr>
    <w:rPr>
      <w:sz w:val="24"/>
      <w:szCs w:val="24"/>
      <w:lang/>
    </w:rPr>
  </w:style>
  <w:style w:type="character" w:customStyle="1" w:styleId="a8">
    <w:name w:val="Подзаголовок Знак"/>
    <w:link w:val="a7"/>
    <w:uiPriority w:val="11"/>
    <w:rsid w:val="00E753F8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E753F8"/>
    <w:pPr>
      <w:ind w:left="720" w:right="720"/>
    </w:pPr>
    <w:rPr>
      <w:i/>
      <w:sz w:val="20"/>
      <w:lang/>
    </w:rPr>
  </w:style>
  <w:style w:type="character" w:customStyle="1" w:styleId="22">
    <w:name w:val="Цитата 2 Знак"/>
    <w:link w:val="21"/>
    <w:uiPriority w:val="29"/>
    <w:rsid w:val="00E753F8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E753F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lang/>
    </w:rPr>
  </w:style>
  <w:style w:type="character" w:customStyle="1" w:styleId="aa">
    <w:name w:val="Выделенная цитата Знак"/>
    <w:link w:val="a9"/>
    <w:uiPriority w:val="30"/>
    <w:rsid w:val="00E753F8"/>
    <w:rPr>
      <w:i/>
    </w:rPr>
  </w:style>
  <w:style w:type="paragraph" w:styleId="ab">
    <w:name w:val="header"/>
    <w:basedOn w:val="a"/>
    <w:link w:val="ac"/>
    <w:uiPriority w:val="99"/>
    <w:semiHidden/>
    <w:unhideWhenUsed/>
    <w:rsid w:val="00E753F8"/>
    <w:pPr>
      <w:tabs>
        <w:tab w:val="center" w:pos="4677"/>
        <w:tab w:val="right" w:pos="9355"/>
      </w:tabs>
    </w:pPr>
    <w:rPr>
      <w:lang/>
    </w:rPr>
  </w:style>
  <w:style w:type="character" w:customStyle="1" w:styleId="HeaderChar">
    <w:name w:val="Header Char"/>
    <w:uiPriority w:val="99"/>
    <w:rsid w:val="00E753F8"/>
  </w:style>
  <w:style w:type="paragraph" w:styleId="ad">
    <w:name w:val="footer"/>
    <w:basedOn w:val="a"/>
    <w:link w:val="ae"/>
    <w:uiPriority w:val="99"/>
    <w:semiHidden/>
    <w:unhideWhenUsed/>
    <w:rsid w:val="00E753F8"/>
    <w:pPr>
      <w:tabs>
        <w:tab w:val="center" w:pos="4677"/>
        <w:tab w:val="right" w:pos="9355"/>
      </w:tabs>
    </w:pPr>
    <w:rPr>
      <w:lang/>
    </w:rPr>
  </w:style>
  <w:style w:type="character" w:customStyle="1" w:styleId="FooterChar">
    <w:name w:val="Footer Char"/>
    <w:uiPriority w:val="99"/>
    <w:rsid w:val="00E753F8"/>
  </w:style>
  <w:style w:type="paragraph" w:styleId="af">
    <w:name w:val="caption"/>
    <w:basedOn w:val="a"/>
    <w:next w:val="a"/>
    <w:uiPriority w:val="35"/>
    <w:semiHidden/>
    <w:unhideWhenUsed/>
    <w:qFormat/>
    <w:rsid w:val="00E753F8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  <w:rsid w:val="00E753F8"/>
  </w:style>
  <w:style w:type="table" w:styleId="af0">
    <w:name w:val="Table Grid"/>
    <w:basedOn w:val="a1"/>
    <w:rsid w:val="00E753F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E753F8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E753F8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E753F8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E753F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E753F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E753F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E753F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E753F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E753F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E753F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E753F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E753F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E753F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E753F8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E753F8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E753F8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E753F8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E753F8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E753F8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E753F8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E753F8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E753F8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E753F8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E753F8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E753F8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E753F8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E753F8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E753F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E753F8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E753F8"/>
    <w:pPr>
      <w:spacing w:after="40"/>
    </w:pPr>
    <w:rPr>
      <w:sz w:val="18"/>
      <w:lang/>
    </w:rPr>
  </w:style>
  <w:style w:type="character" w:customStyle="1" w:styleId="af3">
    <w:name w:val="Текст сноски Знак"/>
    <w:link w:val="af2"/>
    <w:uiPriority w:val="99"/>
    <w:rsid w:val="00E753F8"/>
    <w:rPr>
      <w:sz w:val="18"/>
    </w:rPr>
  </w:style>
  <w:style w:type="character" w:styleId="af4">
    <w:name w:val="footnote reference"/>
    <w:uiPriority w:val="99"/>
    <w:unhideWhenUsed/>
    <w:rsid w:val="00E753F8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E753F8"/>
    <w:rPr>
      <w:sz w:val="20"/>
      <w:lang/>
    </w:rPr>
  </w:style>
  <w:style w:type="character" w:customStyle="1" w:styleId="af6">
    <w:name w:val="Текст концевой сноски Знак"/>
    <w:link w:val="af5"/>
    <w:uiPriority w:val="99"/>
    <w:rsid w:val="00E753F8"/>
    <w:rPr>
      <w:sz w:val="20"/>
    </w:rPr>
  </w:style>
  <w:style w:type="character" w:styleId="af7">
    <w:name w:val="endnote reference"/>
    <w:uiPriority w:val="99"/>
    <w:semiHidden/>
    <w:unhideWhenUsed/>
    <w:rsid w:val="00E753F8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E753F8"/>
    <w:pPr>
      <w:spacing w:after="57"/>
    </w:pPr>
  </w:style>
  <w:style w:type="paragraph" w:styleId="23">
    <w:name w:val="toc 2"/>
    <w:basedOn w:val="a"/>
    <w:next w:val="a"/>
    <w:uiPriority w:val="39"/>
    <w:unhideWhenUsed/>
    <w:rsid w:val="00E753F8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E753F8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E753F8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E753F8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E753F8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E753F8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E753F8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E753F8"/>
    <w:pPr>
      <w:spacing w:after="57"/>
      <w:ind w:left="2268"/>
    </w:pPr>
  </w:style>
  <w:style w:type="paragraph" w:styleId="af8">
    <w:name w:val="TOC Heading"/>
    <w:uiPriority w:val="39"/>
    <w:unhideWhenUsed/>
    <w:rsid w:val="00E753F8"/>
    <w:rPr>
      <w:lang w:eastAsia="zh-CN"/>
    </w:rPr>
  </w:style>
  <w:style w:type="paragraph" w:styleId="af9">
    <w:name w:val="table of figures"/>
    <w:basedOn w:val="a"/>
    <w:next w:val="a"/>
    <w:uiPriority w:val="99"/>
    <w:unhideWhenUsed/>
    <w:rsid w:val="00E753F8"/>
  </w:style>
  <w:style w:type="paragraph" w:customStyle="1" w:styleId="24">
    <w:name w:val="çàãîëîâîê 2"/>
    <w:basedOn w:val="a"/>
    <w:next w:val="a"/>
    <w:rsid w:val="00E753F8"/>
    <w:pPr>
      <w:keepNext/>
    </w:pPr>
    <w:rPr>
      <w:rFonts w:ascii="CG Times (W1)" w:hAnsi="CG Times (W1)"/>
    </w:rPr>
  </w:style>
  <w:style w:type="paragraph" w:styleId="afa">
    <w:name w:val="Body Text"/>
    <w:basedOn w:val="a"/>
    <w:link w:val="afb"/>
    <w:uiPriority w:val="99"/>
    <w:rsid w:val="00E753F8"/>
    <w:pPr>
      <w:tabs>
        <w:tab w:val="left" w:pos="4395"/>
      </w:tabs>
      <w:ind w:right="5952"/>
      <w:jc w:val="center"/>
    </w:pPr>
    <w:rPr>
      <w:b/>
      <w:sz w:val="20"/>
      <w:lang/>
    </w:rPr>
  </w:style>
  <w:style w:type="paragraph" w:styleId="afc">
    <w:name w:val="Body Text Indent"/>
    <w:basedOn w:val="a"/>
    <w:rsid w:val="00E753F8"/>
    <w:pPr>
      <w:ind w:right="-2" w:firstLine="709"/>
      <w:jc w:val="both"/>
    </w:pPr>
  </w:style>
  <w:style w:type="paragraph" w:styleId="afd">
    <w:name w:val="Balloon Text"/>
    <w:basedOn w:val="a"/>
    <w:semiHidden/>
    <w:rsid w:val="00E753F8"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link w:val="ab"/>
    <w:uiPriority w:val="99"/>
    <w:semiHidden/>
    <w:rsid w:val="00E753F8"/>
    <w:rPr>
      <w:sz w:val="28"/>
    </w:rPr>
  </w:style>
  <w:style w:type="character" w:customStyle="1" w:styleId="ae">
    <w:name w:val="Нижний колонтитул Знак"/>
    <w:link w:val="ad"/>
    <w:uiPriority w:val="99"/>
    <w:semiHidden/>
    <w:rsid w:val="00E753F8"/>
    <w:rPr>
      <w:sz w:val="28"/>
    </w:rPr>
  </w:style>
  <w:style w:type="character" w:customStyle="1" w:styleId="afb">
    <w:name w:val="Основной текст Знак"/>
    <w:link w:val="afa"/>
    <w:uiPriority w:val="99"/>
    <w:rsid w:val="00E753F8"/>
    <w:rPr>
      <w:b/>
    </w:rPr>
  </w:style>
  <w:style w:type="character" w:styleId="afe">
    <w:name w:val="Placeholder Text"/>
    <w:uiPriority w:val="99"/>
    <w:semiHidden/>
    <w:rsid w:val="00E753F8"/>
    <w:rPr>
      <w:color w:val="808080"/>
    </w:rPr>
  </w:style>
  <w:style w:type="paragraph" w:customStyle="1" w:styleId="ConsPlusNonformat">
    <w:name w:val="ConsPlusNonformat"/>
    <w:uiPriority w:val="99"/>
    <w:rsid w:val="00E753F8"/>
    <w:pPr>
      <w:widowControl w:val="0"/>
    </w:pPr>
    <w:rPr>
      <w:rFonts w:ascii="Courier New" w:hAnsi="Courier New" w:cs="Courier New"/>
    </w:rPr>
  </w:style>
  <w:style w:type="character" w:customStyle="1" w:styleId="25">
    <w:name w:val="Основной текст (2)"/>
    <w:rsid w:val="00E753F8"/>
    <w:rPr>
      <w:rFonts w:ascii="Arial" w:eastAsia="Arial" w:hAnsi="Arial" w:cs="Arial"/>
      <w:color w:val="000000"/>
      <w:spacing w:val="0"/>
      <w:position w:val="0"/>
      <w:sz w:val="21"/>
      <w:szCs w:val="21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ФСИН</Company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standard</dc:creator>
  <cp:lastModifiedBy>Evgeniya</cp:lastModifiedBy>
  <cp:revision>42</cp:revision>
  <cp:lastPrinted>2026-06-16T06:53:00Z</cp:lastPrinted>
  <dcterms:created xsi:type="dcterms:W3CDTF">2019-06-13T05:48:00Z</dcterms:created>
  <dcterms:modified xsi:type="dcterms:W3CDTF">2026-08-20T10:42:00Z</dcterms:modified>
  <cp:version>786432</cp:version>
</cp:coreProperties>
</file>