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164B38">
        <w:rPr>
          <w:sz w:val="20"/>
          <w:szCs w:val="20"/>
        </w:rPr>
        <w:t>2</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E33A21">
        <w:rPr>
          <w:sz w:val="20"/>
          <w:szCs w:val="20"/>
        </w:rPr>
        <w:t xml:space="preserve">беспроводные телефоны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11531">
        <w:rPr>
          <w:sz w:val="20"/>
          <w:szCs w:val="20"/>
        </w:rPr>
        <w:t>31</w:t>
      </w:r>
      <w:r w:rsidR="00A153A6" w:rsidRPr="00B84A96">
        <w:rPr>
          <w:sz w:val="20"/>
          <w:szCs w:val="20"/>
        </w:rPr>
        <w:t>.0</w:t>
      </w:r>
      <w:r w:rsidR="00E11531">
        <w:rPr>
          <w:sz w:val="20"/>
          <w:szCs w:val="20"/>
        </w:rPr>
        <w:t>8</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21</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 xml:space="preserve">11. </w:t>
      </w:r>
      <w:proofErr w:type="spellStart"/>
      <w:r w:rsidRPr="00D20727">
        <w:rPr>
          <w:b/>
          <w:sz w:val="20"/>
          <w:szCs w:val="20"/>
        </w:rPr>
        <w:t>Антикоррупционная</w:t>
      </w:r>
      <w:proofErr w:type="spellEnd"/>
      <w:r w:rsidRPr="00D20727">
        <w:rPr>
          <w:b/>
          <w:sz w:val="20"/>
          <w:szCs w:val="20"/>
        </w:rPr>
        <w:t xml:space="preserve">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E33A21">
        <w:rPr>
          <w:bCs/>
          <w:color w:val="000000"/>
          <w:sz w:val="20"/>
          <w:szCs w:val="20"/>
        </w:rPr>
        <w:t>6</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E33A21" w:rsidRDefault="00E33A21" w:rsidP="00E33A21">
            <w:pPr>
              <w:shd w:val="clear" w:color="auto" w:fill="F9F9F9"/>
              <w:tabs>
                <w:tab w:val="left" w:pos="0"/>
              </w:tabs>
              <w:spacing w:before="0" w:after="0" w:line="240" w:lineRule="auto"/>
              <w:ind w:firstLine="0"/>
              <w:outlineLvl w:val="0"/>
              <w:rPr>
                <w:color w:val="000000"/>
                <w:sz w:val="18"/>
                <w:szCs w:val="18"/>
              </w:rPr>
            </w:pPr>
            <w:r w:rsidRPr="00E33A21">
              <w:rPr>
                <w:sz w:val="18"/>
                <w:szCs w:val="18"/>
              </w:rPr>
              <w:t xml:space="preserve">Телефон </w:t>
            </w:r>
            <w:proofErr w:type="gramStart"/>
            <w:r w:rsidRPr="00E33A21">
              <w:rPr>
                <w:sz w:val="18"/>
                <w:szCs w:val="18"/>
              </w:rPr>
              <w:t>беспроводной</w:t>
            </w:r>
            <w:proofErr w:type="gramEnd"/>
            <w:r w:rsidRPr="00E33A21">
              <w:rPr>
                <w:sz w:val="18"/>
                <w:szCs w:val="18"/>
              </w:rPr>
              <w:t xml:space="preserve"> </w:t>
            </w:r>
          </w:p>
        </w:tc>
        <w:tc>
          <w:tcPr>
            <w:tcW w:w="6946" w:type="dxa"/>
            <w:tcBorders>
              <w:bottom w:val="single" w:sz="4" w:space="0" w:color="auto"/>
            </w:tcBorders>
          </w:tcPr>
          <w:p w:rsidR="00E33A21" w:rsidRPr="00E33A21" w:rsidRDefault="00E33A21" w:rsidP="00E33A21">
            <w:pPr>
              <w:spacing w:before="0" w:after="0" w:line="240" w:lineRule="auto"/>
              <w:ind w:firstLine="0"/>
              <w:rPr>
                <w:sz w:val="18"/>
                <w:szCs w:val="18"/>
              </w:rPr>
            </w:pPr>
            <w:r w:rsidRPr="00E33A21">
              <w:rPr>
                <w:sz w:val="18"/>
                <w:szCs w:val="18"/>
              </w:rPr>
              <w:t xml:space="preserve">Тип - телефон </w:t>
            </w:r>
            <w:proofErr w:type="gramStart"/>
            <w:r w:rsidRPr="00E33A21">
              <w:rPr>
                <w:sz w:val="18"/>
                <w:szCs w:val="18"/>
              </w:rPr>
              <w:t>беспроводной</w:t>
            </w:r>
            <w:proofErr w:type="gramEnd"/>
            <w:r w:rsidRPr="00E33A21">
              <w:rPr>
                <w:sz w:val="18"/>
                <w:szCs w:val="18"/>
              </w:rPr>
              <w:t xml:space="preserve"> (DECT)</w:t>
            </w:r>
          </w:p>
          <w:p w:rsidR="00E33A21" w:rsidRPr="00E33A21" w:rsidRDefault="00E33A21" w:rsidP="00E33A21">
            <w:pPr>
              <w:spacing w:before="0" w:after="0" w:line="240" w:lineRule="auto"/>
              <w:ind w:firstLine="0"/>
              <w:rPr>
                <w:sz w:val="18"/>
                <w:szCs w:val="18"/>
              </w:rPr>
            </w:pPr>
            <w:r w:rsidRPr="00E33A21">
              <w:rPr>
                <w:sz w:val="18"/>
                <w:szCs w:val="18"/>
              </w:rPr>
              <w:t>Количество трубок в комплекте - 1</w:t>
            </w:r>
          </w:p>
          <w:p w:rsidR="00E33A21" w:rsidRPr="00E33A21" w:rsidRDefault="00E33A21" w:rsidP="00E33A21">
            <w:pPr>
              <w:spacing w:before="0" w:after="0" w:line="240" w:lineRule="auto"/>
              <w:ind w:firstLine="0"/>
              <w:rPr>
                <w:sz w:val="18"/>
                <w:szCs w:val="18"/>
              </w:rPr>
            </w:pPr>
            <w:r w:rsidRPr="00E33A21">
              <w:rPr>
                <w:sz w:val="18"/>
                <w:szCs w:val="18"/>
              </w:rPr>
              <w:t xml:space="preserve">Дальность действия в помещении -  </w:t>
            </w:r>
            <w:r w:rsidR="000923BC">
              <w:rPr>
                <w:sz w:val="18"/>
                <w:szCs w:val="18"/>
              </w:rPr>
              <w:t xml:space="preserve">не менее </w:t>
            </w:r>
            <w:r w:rsidRPr="00E33A21">
              <w:rPr>
                <w:sz w:val="18"/>
                <w:szCs w:val="18"/>
              </w:rPr>
              <w:t>50 м</w:t>
            </w:r>
          </w:p>
          <w:p w:rsidR="00E33A21" w:rsidRPr="00E33A21" w:rsidRDefault="00E33A21" w:rsidP="00E33A21">
            <w:pPr>
              <w:spacing w:before="0" w:after="0" w:line="240" w:lineRule="auto"/>
              <w:ind w:firstLine="0"/>
              <w:rPr>
                <w:sz w:val="18"/>
                <w:szCs w:val="18"/>
              </w:rPr>
            </w:pPr>
            <w:r w:rsidRPr="00E33A21">
              <w:rPr>
                <w:sz w:val="18"/>
                <w:szCs w:val="18"/>
              </w:rPr>
              <w:t xml:space="preserve">Дальность действия на открытой местности </w:t>
            </w:r>
            <w:r w:rsidR="000923BC">
              <w:rPr>
                <w:sz w:val="18"/>
                <w:szCs w:val="18"/>
              </w:rPr>
              <w:t>–</w:t>
            </w:r>
            <w:r w:rsidRPr="00E33A21">
              <w:rPr>
                <w:sz w:val="18"/>
                <w:szCs w:val="18"/>
              </w:rPr>
              <w:t xml:space="preserve"> </w:t>
            </w:r>
            <w:r w:rsidR="000923BC">
              <w:rPr>
                <w:sz w:val="18"/>
                <w:szCs w:val="18"/>
              </w:rPr>
              <w:t>не менее</w:t>
            </w:r>
            <w:r w:rsidRPr="00E33A21">
              <w:rPr>
                <w:sz w:val="18"/>
                <w:szCs w:val="18"/>
              </w:rPr>
              <w:t>300 м</w:t>
            </w:r>
          </w:p>
          <w:p w:rsidR="00E33A21" w:rsidRPr="00E33A21" w:rsidRDefault="00E33A21" w:rsidP="00E33A21">
            <w:pPr>
              <w:spacing w:before="0" w:after="0" w:line="240" w:lineRule="auto"/>
              <w:ind w:firstLine="0"/>
              <w:rPr>
                <w:sz w:val="18"/>
                <w:szCs w:val="18"/>
              </w:rPr>
            </w:pPr>
            <w:r w:rsidRPr="00E33A21">
              <w:rPr>
                <w:sz w:val="18"/>
                <w:szCs w:val="18"/>
              </w:rPr>
              <w:t>Звук -  полифония</w:t>
            </w:r>
          </w:p>
          <w:p w:rsidR="00E33A21" w:rsidRPr="00E33A21" w:rsidRDefault="00E33A21" w:rsidP="00E33A21">
            <w:pPr>
              <w:spacing w:before="0" w:after="0" w:line="240" w:lineRule="auto"/>
              <w:ind w:firstLine="0"/>
              <w:rPr>
                <w:sz w:val="18"/>
                <w:szCs w:val="18"/>
              </w:rPr>
            </w:pPr>
            <w:r w:rsidRPr="00E33A21">
              <w:rPr>
                <w:sz w:val="18"/>
                <w:szCs w:val="18"/>
              </w:rPr>
              <w:t xml:space="preserve">Количество мелодий звонка </w:t>
            </w:r>
            <w:r w:rsidR="000923BC">
              <w:rPr>
                <w:sz w:val="18"/>
                <w:szCs w:val="18"/>
              </w:rPr>
              <w:t>–</w:t>
            </w:r>
            <w:r w:rsidRPr="00E33A21">
              <w:rPr>
                <w:sz w:val="18"/>
                <w:szCs w:val="18"/>
              </w:rPr>
              <w:t xml:space="preserve"> </w:t>
            </w:r>
            <w:r w:rsidR="000923BC">
              <w:rPr>
                <w:sz w:val="18"/>
                <w:szCs w:val="18"/>
              </w:rPr>
              <w:t xml:space="preserve">не менее </w:t>
            </w:r>
            <w:r w:rsidRPr="00E33A21">
              <w:rPr>
                <w:sz w:val="18"/>
                <w:szCs w:val="18"/>
              </w:rPr>
              <w:t>12</w:t>
            </w:r>
          </w:p>
          <w:p w:rsidR="00E33A21" w:rsidRPr="00E33A21" w:rsidRDefault="00E33A21" w:rsidP="00E33A21">
            <w:pPr>
              <w:spacing w:before="0" w:after="0" w:line="240" w:lineRule="auto"/>
              <w:ind w:firstLine="0"/>
              <w:rPr>
                <w:sz w:val="18"/>
                <w:szCs w:val="18"/>
              </w:rPr>
            </w:pPr>
            <w:r w:rsidRPr="00E33A21">
              <w:rPr>
                <w:sz w:val="18"/>
                <w:szCs w:val="18"/>
              </w:rPr>
              <w:t>Экран на трубке -  монохромный</w:t>
            </w:r>
          </w:p>
          <w:p w:rsidR="00E33A21" w:rsidRPr="00E33A21" w:rsidRDefault="00E33A21" w:rsidP="00E33A21">
            <w:pPr>
              <w:spacing w:before="0" w:after="0" w:line="240" w:lineRule="auto"/>
              <w:ind w:firstLine="0"/>
              <w:rPr>
                <w:sz w:val="18"/>
                <w:szCs w:val="18"/>
              </w:rPr>
            </w:pPr>
            <w:r w:rsidRPr="00E33A21">
              <w:rPr>
                <w:sz w:val="18"/>
                <w:szCs w:val="18"/>
              </w:rPr>
              <w:lastRenderedPageBreak/>
              <w:t>Технология изготовления экрана - TFT</w:t>
            </w:r>
          </w:p>
          <w:p w:rsidR="00E33A21" w:rsidRPr="00E33A21" w:rsidRDefault="00E33A21" w:rsidP="00E33A21">
            <w:pPr>
              <w:spacing w:before="0" w:after="0" w:line="240" w:lineRule="auto"/>
              <w:ind w:firstLine="0"/>
              <w:rPr>
                <w:sz w:val="18"/>
                <w:szCs w:val="18"/>
              </w:rPr>
            </w:pPr>
            <w:r w:rsidRPr="00E33A21">
              <w:rPr>
                <w:sz w:val="18"/>
                <w:szCs w:val="18"/>
              </w:rPr>
              <w:t>Другие особенности - подсветка дисплея, поиск трубки</w:t>
            </w:r>
          </w:p>
          <w:p w:rsidR="00E33A21" w:rsidRPr="00E33A21" w:rsidRDefault="00E33A21" w:rsidP="00E33A21">
            <w:pPr>
              <w:spacing w:before="0" w:after="0" w:line="240" w:lineRule="auto"/>
              <w:ind w:firstLine="0"/>
              <w:rPr>
                <w:sz w:val="18"/>
                <w:szCs w:val="18"/>
              </w:rPr>
            </w:pPr>
            <w:r w:rsidRPr="00E33A21">
              <w:rPr>
                <w:sz w:val="18"/>
                <w:szCs w:val="18"/>
              </w:rPr>
              <w:t>Определитель номеров АОН -  есть</w:t>
            </w:r>
          </w:p>
          <w:p w:rsidR="00E33A21" w:rsidRPr="00E33A21" w:rsidRDefault="00E33A21" w:rsidP="00E33A21">
            <w:pPr>
              <w:spacing w:before="0" w:after="0" w:line="240" w:lineRule="auto"/>
              <w:ind w:firstLine="0"/>
              <w:rPr>
                <w:sz w:val="18"/>
                <w:szCs w:val="18"/>
              </w:rPr>
            </w:pPr>
            <w:proofErr w:type="spellStart"/>
            <w:r w:rsidRPr="00E33A21">
              <w:rPr>
                <w:sz w:val="18"/>
                <w:szCs w:val="18"/>
              </w:rPr>
              <w:t>Caller</w:t>
            </w:r>
            <w:proofErr w:type="spellEnd"/>
            <w:r w:rsidRPr="00E33A21">
              <w:rPr>
                <w:sz w:val="18"/>
                <w:szCs w:val="18"/>
              </w:rPr>
              <w:t xml:space="preserve"> ID -  есть</w:t>
            </w:r>
          </w:p>
          <w:p w:rsidR="00E33A21" w:rsidRPr="00E33A21" w:rsidRDefault="00E33A21" w:rsidP="00E33A21">
            <w:pPr>
              <w:spacing w:before="0" w:after="0" w:line="240" w:lineRule="auto"/>
              <w:ind w:firstLine="0"/>
              <w:rPr>
                <w:sz w:val="18"/>
                <w:szCs w:val="18"/>
              </w:rPr>
            </w:pPr>
            <w:r w:rsidRPr="00E33A21">
              <w:rPr>
                <w:sz w:val="18"/>
                <w:szCs w:val="18"/>
              </w:rPr>
              <w:t>Ответ поднятием трубки с базы - есть</w:t>
            </w:r>
          </w:p>
          <w:p w:rsidR="00E33A21" w:rsidRPr="00E33A21" w:rsidRDefault="00E33A21" w:rsidP="00E33A21">
            <w:pPr>
              <w:spacing w:before="0" w:after="0" w:line="240" w:lineRule="auto"/>
              <w:ind w:firstLine="0"/>
              <w:rPr>
                <w:sz w:val="18"/>
                <w:szCs w:val="18"/>
              </w:rPr>
            </w:pPr>
            <w:r w:rsidRPr="00E33A21">
              <w:rPr>
                <w:sz w:val="18"/>
                <w:szCs w:val="18"/>
              </w:rPr>
              <w:t>Другие функции - отображение времени, отображение даты, повторный набор</w:t>
            </w:r>
          </w:p>
          <w:p w:rsidR="00E33A21" w:rsidRPr="00E33A21" w:rsidRDefault="00E33A21" w:rsidP="00E33A21">
            <w:pPr>
              <w:spacing w:before="0" w:after="0" w:line="240" w:lineRule="auto"/>
              <w:ind w:firstLine="0"/>
              <w:rPr>
                <w:sz w:val="18"/>
                <w:szCs w:val="18"/>
              </w:rPr>
            </w:pPr>
            <w:r w:rsidRPr="00E33A21">
              <w:rPr>
                <w:sz w:val="18"/>
                <w:szCs w:val="18"/>
              </w:rPr>
              <w:t>Телефонная книга - есть</w:t>
            </w:r>
          </w:p>
          <w:p w:rsidR="00E33A21" w:rsidRPr="00E33A21" w:rsidRDefault="00E33A21" w:rsidP="00E33A21">
            <w:pPr>
              <w:spacing w:before="0" w:after="0" w:line="240" w:lineRule="auto"/>
              <w:ind w:firstLine="0"/>
              <w:rPr>
                <w:sz w:val="18"/>
                <w:szCs w:val="18"/>
              </w:rPr>
            </w:pPr>
            <w:r w:rsidRPr="00E33A21">
              <w:rPr>
                <w:sz w:val="18"/>
                <w:szCs w:val="18"/>
              </w:rPr>
              <w:t xml:space="preserve">Объем телефонной книги -  </w:t>
            </w:r>
            <w:r w:rsidR="00856C51">
              <w:rPr>
                <w:sz w:val="18"/>
                <w:szCs w:val="18"/>
              </w:rPr>
              <w:t xml:space="preserve">не менее </w:t>
            </w:r>
            <w:r w:rsidRPr="00E33A21">
              <w:rPr>
                <w:sz w:val="18"/>
                <w:szCs w:val="18"/>
              </w:rPr>
              <w:t>50</w:t>
            </w:r>
          </w:p>
          <w:p w:rsidR="00E33A21" w:rsidRPr="00E33A21" w:rsidRDefault="00E33A21" w:rsidP="00E33A21">
            <w:pPr>
              <w:spacing w:before="0" w:after="0" w:line="240" w:lineRule="auto"/>
              <w:ind w:firstLine="0"/>
              <w:rPr>
                <w:sz w:val="18"/>
                <w:szCs w:val="18"/>
              </w:rPr>
            </w:pPr>
            <w:r w:rsidRPr="00E33A21">
              <w:rPr>
                <w:sz w:val="18"/>
                <w:szCs w:val="18"/>
              </w:rPr>
              <w:t xml:space="preserve">Память набранных номеров -  </w:t>
            </w:r>
            <w:r w:rsidR="00856C51">
              <w:rPr>
                <w:sz w:val="18"/>
                <w:szCs w:val="18"/>
              </w:rPr>
              <w:t xml:space="preserve">не менее </w:t>
            </w:r>
            <w:r w:rsidRPr="00E33A21">
              <w:rPr>
                <w:sz w:val="18"/>
                <w:szCs w:val="18"/>
              </w:rPr>
              <w:t>10</w:t>
            </w:r>
          </w:p>
          <w:p w:rsidR="00E33A21" w:rsidRPr="00E33A21" w:rsidRDefault="00E33A21" w:rsidP="00E33A21">
            <w:pPr>
              <w:spacing w:before="0" w:after="0" w:line="240" w:lineRule="auto"/>
              <w:ind w:firstLine="0"/>
              <w:rPr>
                <w:sz w:val="18"/>
                <w:szCs w:val="18"/>
              </w:rPr>
            </w:pPr>
            <w:r w:rsidRPr="00E33A21">
              <w:rPr>
                <w:sz w:val="18"/>
                <w:szCs w:val="18"/>
              </w:rPr>
              <w:t>Тип элемента питания трубки - аккумулятор AAA</w:t>
            </w:r>
          </w:p>
          <w:p w:rsidR="00E33A21" w:rsidRPr="00E33A21" w:rsidRDefault="00E33A21" w:rsidP="00E33A21">
            <w:pPr>
              <w:spacing w:before="0" w:after="0" w:line="240" w:lineRule="auto"/>
              <w:ind w:firstLine="0"/>
              <w:rPr>
                <w:sz w:val="18"/>
                <w:szCs w:val="18"/>
              </w:rPr>
            </w:pPr>
            <w:r w:rsidRPr="00E33A21">
              <w:rPr>
                <w:sz w:val="18"/>
                <w:szCs w:val="18"/>
              </w:rPr>
              <w:t xml:space="preserve">Количество элементов питания - 2 </w:t>
            </w:r>
            <w:proofErr w:type="spellStart"/>
            <w:proofErr w:type="gramStart"/>
            <w:r w:rsidRPr="00E33A21">
              <w:rPr>
                <w:sz w:val="18"/>
                <w:szCs w:val="18"/>
              </w:rPr>
              <w:t>шт</w:t>
            </w:r>
            <w:proofErr w:type="spellEnd"/>
            <w:proofErr w:type="gramEnd"/>
          </w:p>
          <w:p w:rsidR="00E33A21" w:rsidRPr="00E33A21" w:rsidRDefault="00E33A21" w:rsidP="00E33A21">
            <w:pPr>
              <w:spacing w:before="0" w:after="0" w:line="240" w:lineRule="auto"/>
              <w:ind w:firstLine="0"/>
              <w:rPr>
                <w:sz w:val="18"/>
                <w:szCs w:val="18"/>
              </w:rPr>
            </w:pPr>
            <w:r w:rsidRPr="00E33A21">
              <w:rPr>
                <w:sz w:val="18"/>
                <w:szCs w:val="18"/>
              </w:rPr>
              <w:t xml:space="preserve">Время работы в режиме разговора - </w:t>
            </w:r>
            <w:r w:rsidR="00856C51">
              <w:rPr>
                <w:sz w:val="18"/>
                <w:szCs w:val="18"/>
              </w:rPr>
              <w:t xml:space="preserve">не менее </w:t>
            </w:r>
            <w:r w:rsidRPr="00E33A21">
              <w:rPr>
                <w:sz w:val="18"/>
                <w:szCs w:val="18"/>
              </w:rPr>
              <w:t>15 ч</w:t>
            </w:r>
          </w:p>
          <w:p w:rsidR="00E33A21" w:rsidRPr="00E33A21" w:rsidRDefault="00E33A21" w:rsidP="00E33A21">
            <w:pPr>
              <w:spacing w:before="0" w:after="0" w:line="240" w:lineRule="auto"/>
              <w:ind w:firstLine="0"/>
              <w:rPr>
                <w:sz w:val="18"/>
                <w:szCs w:val="18"/>
              </w:rPr>
            </w:pPr>
            <w:r w:rsidRPr="00E33A21">
              <w:rPr>
                <w:sz w:val="18"/>
                <w:szCs w:val="18"/>
              </w:rPr>
              <w:t xml:space="preserve">Время работы в режиме ожидания - </w:t>
            </w:r>
            <w:r w:rsidR="00856C51">
              <w:rPr>
                <w:sz w:val="18"/>
                <w:szCs w:val="18"/>
              </w:rPr>
              <w:t xml:space="preserve">не менее </w:t>
            </w:r>
            <w:r w:rsidRPr="00E33A21">
              <w:rPr>
                <w:sz w:val="18"/>
                <w:szCs w:val="18"/>
              </w:rPr>
              <w:t>170 ч</w:t>
            </w:r>
          </w:p>
          <w:p w:rsidR="00164B38" w:rsidRPr="00A34093" w:rsidRDefault="00E33A21" w:rsidP="00856C51">
            <w:pPr>
              <w:spacing w:before="0" w:after="0" w:line="240" w:lineRule="auto"/>
              <w:ind w:firstLine="0"/>
              <w:rPr>
                <w:color w:val="000000"/>
                <w:sz w:val="18"/>
                <w:szCs w:val="18"/>
              </w:rPr>
            </w:pPr>
            <w:r w:rsidRPr="00E33A21">
              <w:rPr>
                <w:sz w:val="18"/>
                <w:szCs w:val="18"/>
              </w:rPr>
              <w:t xml:space="preserve">Комплект поставки - аккумуляторная батарея (AAA) </w:t>
            </w:r>
            <w:r w:rsidR="00856C51">
              <w:rPr>
                <w:sz w:val="18"/>
                <w:szCs w:val="18"/>
              </w:rPr>
              <w:t xml:space="preserve">не менее </w:t>
            </w:r>
            <w:r w:rsidRPr="00E33A21">
              <w:rPr>
                <w:sz w:val="18"/>
                <w:szCs w:val="18"/>
              </w:rPr>
              <w:t>2 шт., блок питания, документация, линейный шнур</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lastRenderedPageBreak/>
              <w:t>Шт.</w:t>
            </w:r>
          </w:p>
        </w:tc>
        <w:tc>
          <w:tcPr>
            <w:tcW w:w="851" w:type="dxa"/>
            <w:tcBorders>
              <w:bottom w:val="single" w:sz="4" w:space="0" w:color="auto"/>
            </w:tcBorders>
          </w:tcPr>
          <w:p w:rsidR="00164B38" w:rsidRPr="00A34093" w:rsidRDefault="00E33A21" w:rsidP="00A34093">
            <w:pPr>
              <w:pStyle w:val="aa"/>
              <w:tabs>
                <w:tab w:val="left" w:pos="0"/>
              </w:tabs>
              <w:jc w:val="center"/>
              <w:rPr>
                <w:color w:val="000000"/>
                <w:sz w:val="18"/>
                <w:szCs w:val="18"/>
              </w:rPr>
            </w:pPr>
            <w:r>
              <w:rPr>
                <w:color w:val="000000"/>
                <w:sz w:val="18"/>
                <w:szCs w:val="18"/>
              </w:rPr>
              <w:t>20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E33A21">
        <w:rPr>
          <w:bCs/>
          <w:color w:val="000000"/>
          <w:sz w:val="20"/>
          <w:szCs w:val="20"/>
        </w:rPr>
        <w:t>6</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856C51">
        <w:rPr>
          <w:noProof/>
        </w:rPr>
        <w:t>6</w:t>
      </w:r>
    </w:fldSimple>
    <w:r>
      <w:t xml:space="preserve"> из </w:t>
    </w:r>
    <w:fldSimple w:instr=" SECTIONPAGES ">
      <w:r w:rsidR="00856C51">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0923BC">
        <w:rPr>
          <w:noProof/>
        </w:rPr>
        <w:t>1</w:t>
      </w:r>
    </w:fldSimple>
    <w:r>
      <w:t xml:space="preserve"> из </w:t>
    </w:r>
    <w:fldSimple w:instr=" SECTIONPAGES ">
      <w:r w:rsidR="000923BC">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23BC"/>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56C5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4B85"/>
    <w:rsid w:val="00E15283"/>
    <w:rsid w:val="00E2366B"/>
    <w:rsid w:val="00E23DEC"/>
    <w:rsid w:val="00E25757"/>
    <w:rsid w:val="00E265BE"/>
    <w:rsid w:val="00E317A1"/>
    <w:rsid w:val="00E33A2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D1FB5-2C52-417B-BE8A-0591923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4247</Words>
  <Characters>30891</Characters>
  <Application>Microsoft Office Word</Application>
  <DocSecurity>0</DocSecurity>
  <Lines>257</Lines>
  <Paragraphs>70</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2026-07-22T05:02:00Z</dcterms:created>
  <dcterms:modified xsi:type="dcterms:W3CDTF">2026-07-22T05:18:00Z</dcterms:modified>
</cp:coreProperties>
</file>