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6636D41" w:rsidR="00AF6578" w:rsidRPr="00AF6578" w:rsidRDefault="00AF6578" w:rsidP="00AF6578">
      <w:pPr>
        <w:jc w:val="center"/>
        <w:rPr>
          <w:bCs/>
        </w:rPr>
      </w:pPr>
      <w:r w:rsidRPr="00AF6578">
        <w:rPr>
          <w:bCs/>
        </w:rPr>
        <w:t>ИКЗ</w:t>
      </w:r>
      <w:r w:rsidR="00244AFF">
        <w:rPr>
          <w:bCs/>
        </w:rPr>
        <w:t xml:space="preserve"> </w:t>
      </w:r>
      <w:r w:rsidR="005A6667"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6DE37FCA"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C02164" w:rsidRPr="00CF743B">
        <w:rPr>
          <w:rFonts w:eastAsia="Calibri"/>
        </w:rPr>
        <w:t>проректора по цифровой трансформации и административной работе Зайцева Алексея Ивановича, действующего на основании доверенности № 18</w:t>
      </w:r>
      <w:r w:rsidR="00C02164">
        <w:rPr>
          <w:rFonts w:eastAsia="Calibri"/>
        </w:rPr>
        <w:t xml:space="preserve"> от 12.01.2026</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03C32494"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C63163" w:rsidRPr="00DE795A">
        <w:t>кабельно-проводниковой продукции</w:t>
      </w:r>
      <w:r w:rsidR="00C63163" w:rsidRPr="007F564D">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 xml:space="preserve">В случае неисполнения Поставщиком требования Заказчика об уплате неустоек </w:t>
      </w:r>
      <w:r w:rsidR="00332154" w:rsidRPr="00D43280">
        <w:rPr>
          <w:rFonts w:eastAsia="Calibri"/>
        </w:rPr>
        <w:lastRenderedPageBreak/>
        <w:t>(штрафов,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13B82856"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C63163">
        <w:t>7</w:t>
      </w:r>
      <w:r w:rsidR="007145A4" w:rsidRPr="007145A4">
        <w:t xml:space="preserve"> (</w:t>
      </w:r>
      <w:r w:rsidR="00C63163">
        <w:t>сем</w:t>
      </w:r>
      <w:r w:rsidR="00623301">
        <w:t>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5530FED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lastRenderedPageBreak/>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030A0451" w:rsidR="005C52B6" w:rsidRPr="00623301" w:rsidRDefault="005C52B6" w:rsidP="005C52B6">
                  <w:pPr>
                    <w:rPr>
                      <w:sz w:val="22"/>
                      <w:szCs w:val="22"/>
                    </w:rPr>
                  </w:pPr>
                  <w:r w:rsidRPr="00623301">
                    <w:rPr>
                      <w:sz w:val="22"/>
                      <w:szCs w:val="22"/>
                    </w:rPr>
                    <w:t xml:space="preserve">Телефон </w:t>
                  </w:r>
                  <w:hyperlink r:id="rId10" w:history="1">
                    <w:r w:rsidR="00C02164" w:rsidRPr="00C02164">
                      <w:rPr>
                        <w:sz w:val="22"/>
                        <w:szCs w:val="22"/>
                      </w:rPr>
                      <w:t>+7 (812) 326-31-63, доб. 66-66</w:t>
                    </w:r>
                  </w:hyperlink>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6E429963" w:rsidR="005C52B6" w:rsidRPr="00623301" w:rsidRDefault="00623301" w:rsidP="005C52B6">
                  <w:pPr>
                    <w:rPr>
                      <w:sz w:val="22"/>
                      <w:szCs w:val="22"/>
                    </w:rPr>
                  </w:pPr>
                  <w:r w:rsidRPr="00623301">
                    <w:rPr>
                      <w:sz w:val="22"/>
                      <w:szCs w:val="22"/>
                    </w:rPr>
                    <w:t xml:space="preserve">Электронная почта </w:t>
                  </w:r>
                  <w:hyperlink r:id="rId11" w:history="1">
                    <w:r w:rsidR="00C02164" w:rsidRPr="00C02164">
                      <w:rPr>
                        <w:sz w:val="22"/>
                        <w:szCs w:val="22"/>
                      </w:rPr>
                      <w:t>timoshenko.vo@sut.ru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78A2CCCC" w:rsidR="005C52B6" w:rsidRPr="000A11C2" w:rsidRDefault="005C52B6" w:rsidP="00C02164">
                  <w:pPr>
                    <w:rPr>
                      <w:sz w:val="22"/>
                      <w:szCs w:val="22"/>
                    </w:rPr>
                  </w:pPr>
                  <w:r w:rsidRPr="00623301">
                    <w:rPr>
                      <w:sz w:val="22"/>
                      <w:szCs w:val="22"/>
                    </w:rPr>
                    <w:t xml:space="preserve">Контактное лицо: </w:t>
                  </w:r>
                  <w:r w:rsidR="00C02164">
                    <w:rPr>
                      <w:sz w:val="22"/>
                      <w:szCs w:val="22"/>
                    </w:rPr>
                    <w:t>Тимошенко Владислав Олегович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1E0C2833" w14:textId="77777777" w:rsidR="005A6667" w:rsidRDefault="005A6667" w:rsidP="005A6667">
      <w:pPr>
        <w:shd w:val="clear" w:color="auto" w:fill="FFFFFF" w:themeFill="background1"/>
        <w:jc w:val="center"/>
        <w:rPr>
          <w:b/>
          <w:bCs/>
        </w:rPr>
      </w:pPr>
    </w:p>
    <w:p w14:paraId="671E10C2" w14:textId="77777777" w:rsidR="00C63163" w:rsidRPr="00DE795A" w:rsidRDefault="00C63163" w:rsidP="00C63163">
      <w:pPr>
        <w:shd w:val="clear" w:color="auto" w:fill="FFFFFF" w:themeFill="background1"/>
        <w:jc w:val="center"/>
        <w:rPr>
          <w:b/>
          <w:bCs/>
        </w:rPr>
      </w:pPr>
      <w:r w:rsidRPr="00DE795A">
        <w:rPr>
          <w:b/>
          <w:bCs/>
        </w:rPr>
        <w:t>Описание объекта закупки</w:t>
      </w:r>
    </w:p>
    <w:p w14:paraId="0775BDAB" w14:textId="77777777" w:rsidR="00C63163" w:rsidRPr="00DE795A" w:rsidRDefault="00C63163" w:rsidP="00C63163">
      <w:pPr>
        <w:pStyle w:val="27"/>
        <w:numPr>
          <w:ilvl w:val="0"/>
          <w:numId w:val="40"/>
        </w:numPr>
        <w:shd w:val="clear" w:color="auto" w:fill="FFFFFF" w:themeFill="background1"/>
        <w:spacing w:line="317" w:lineRule="exact"/>
        <w:jc w:val="both"/>
        <w:rPr>
          <w:rFonts w:ascii="Times New Roman" w:hAnsi="Times New Roman" w:cs="Times New Roman"/>
          <w:sz w:val="24"/>
          <w:szCs w:val="24"/>
        </w:rPr>
      </w:pPr>
      <w:r w:rsidRPr="00DE795A">
        <w:rPr>
          <w:rFonts w:ascii="Times New Roman" w:hAnsi="Times New Roman" w:cs="Times New Roman"/>
          <w:sz w:val="24"/>
          <w:szCs w:val="24"/>
        </w:rPr>
        <w:t xml:space="preserve">  Предмет Договора: </w:t>
      </w:r>
      <w:r w:rsidRPr="00DE795A">
        <w:rPr>
          <w:rFonts w:ascii="Times New Roman" w:hAnsi="Times New Roman" w:cs="Times New Roman"/>
          <w:sz w:val="24"/>
          <w:szCs w:val="24"/>
          <w:lang w:eastAsia="ru-RU"/>
        </w:rPr>
        <w:t>Поставка кабельно-проводниковой продукции для нужд Заказчика (далее – Товар)</w:t>
      </w:r>
      <w:r w:rsidRPr="00DE795A" w:rsidDel="00C50CE3">
        <w:rPr>
          <w:rFonts w:ascii="Times New Roman" w:hAnsi="Times New Roman" w:cs="Times New Roman"/>
          <w:sz w:val="24"/>
          <w:szCs w:val="24"/>
        </w:rPr>
        <w:t xml:space="preserve"> </w:t>
      </w:r>
    </w:p>
    <w:p w14:paraId="4AF9FEC5" w14:textId="77777777" w:rsidR="00C63163" w:rsidRDefault="00C63163" w:rsidP="00C63163">
      <w:pPr>
        <w:pStyle w:val="27"/>
        <w:numPr>
          <w:ilvl w:val="0"/>
          <w:numId w:val="40"/>
        </w:numPr>
        <w:shd w:val="clear" w:color="auto" w:fill="FFFFFF" w:themeFill="background1"/>
        <w:spacing w:line="317" w:lineRule="exact"/>
        <w:jc w:val="both"/>
        <w:rPr>
          <w:rFonts w:ascii="Times New Roman" w:hAnsi="Times New Roman" w:cs="Times New Roman"/>
          <w:sz w:val="24"/>
          <w:szCs w:val="24"/>
        </w:rPr>
      </w:pPr>
      <w:r w:rsidRPr="00DE795A">
        <w:rPr>
          <w:rFonts w:ascii="Times New Roman" w:hAnsi="Times New Roman" w:cs="Times New Roman"/>
          <w:sz w:val="24"/>
          <w:szCs w:val="24"/>
          <w:lang w:val="x-none" w:eastAsia="x-none"/>
        </w:rPr>
        <w:t>Функциональные, технические и качественные характеристики, эксплуатационные характеристики объекта закупки</w:t>
      </w:r>
      <w:r w:rsidRPr="00DE795A">
        <w:rPr>
          <w:rFonts w:ascii="Times New Roman" w:hAnsi="Times New Roman" w:cs="Times New Roman"/>
          <w:sz w:val="24"/>
          <w:szCs w:val="24"/>
          <w:lang w:eastAsia="x-none"/>
        </w:rPr>
        <w:t xml:space="preserve"> приведены в Таблице №1</w:t>
      </w:r>
    </w:p>
    <w:p w14:paraId="52E5089F" w14:textId="388FB11A" w:rsidR="00C63163" w:rsidRPr="00DE795A" w:rsidRDefault="00C63163" w:rsidP="00C63163">
      <w:pPr>
        <w:pStyle w:val="27"/>
        <w:shd w:val="clear" w:color="auto" w:fill="FFFFFF" w:themeFill="background1"/>
        <w:spacing w:line="317" w:lineRule="exact"/>
        <w:ind w:left="360"/>
        <w:jc w:val="right"/>
        <w:rPr>
          <w:rFonts w:ascii="Times New Roman" w:hAnsi="Times New Roman" w:cs="Times New Roman"/>
          <w:sz w:val="24"/>
          <w:szCs w:val="24"/>
        </w:rPr>
      </w:pPr>
      <w:r>
        <w:rPr>
          <w:rFonts w:ascii="Times New Roman" w:hAnsi="Times New Roman" w:cs="Times New Roman"/>
          <w:sz w:val="24"/>
          <w:szCs w:val="24"/>
          <w:lang w:eastAsia="x-none"/>
        </w:rPr>
        <w:t>Таблица №1</w:t>
      </w:r>
    </w:p>
    <w:tbl>
      <w:tblPr>
        <w:tblStyle w:val="a4"/>
        <w:tblW w:w="0" w:type="auto"/>
        <w:jc w:val="center"/>
        <w:tblLook w:val="04A0" w:firstRow="1" w:lastRow="0" w:firstColumn="1" w:lastColumn="0" w:noHBand="0" w:noVBand="1"/>
      </w:tblPr>
      <w:tblGrid>
        <w:gridCol w:w="849"/>
        <w:gridCol w:w="6565"/>
        <w:gridCol w:w="1196"/>
        <w:gridCol w:w="1281"/>
      </w:tblGrid>
      <w:tr w:rsidR="00C63163" w:rsidRPr="00DE795A" w14:paraId="756B92B7" w14:textId="77777777" w:rsidTr="000C4F54">
        <w:trPr>
          <w:trHeight w:val="818"/>
          <w:jc w:val="center"/>
        </w:trPr>
        <w:tc>
          <w:tcPr>
            <w:tcW w:w="1046" w:type="dxa"/>
          </w:tcPr>
          <w:p w14:paraId="73AFA78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
                <w:sz w:val="24"/>
                <w:szCs w:val="24"/>
              </w:rPr>
            </w:pPr>
            <w:r w:rsidRPr="00DE795A">
              <w:rPr>
                <w:rFonts w:ascii="Times New Roman" w:hAnsi="Times New Roman" w:cs="Times New Roman"/>
                <w:b/>
                <w:sz w:val="24"/>
                <w:szCs w:val="24"/>
              </w:rPr>
              <w:t>№</w:t>
            </w:r>
          </w:p>
        </w:tc>
        <w:tc>
          <w:tcPr>
            <w:tcW w:w="8593" w:type="dxa"/>
          </w:tcPr>
          <w:p w14:paraId="34B9D4D5" w14:textId="77777777" w:rsidR="00C63163" w:rsidRPr="00DE795A" w:rsidRDefault="00C63163" w:rsidP="000C4F54">
            <w:pPr>
              <w:pStyle w:val="27"/>
              <w:shd w:val="clear" w:color="auto" w:fill="FFFFFF" w:themeFill="background1"/>
              <w:spacing w:line="317" w:lineRule="exact"/>
              <w:jc w:val="center"/>
              <w:rPr>
                <w:rFonts w:ascii="Times New Roman" w:hAnsi="Times New Roman" w:cs="Times New Roman"/>
                <w:b/>
                <w:sz w:val="24"/>
                <w:szCs w:val="24"/>
                <w:lang w:val="x-none" w:eastAsia="x-none"/>
              </w:rPr>
            </w:pPr>
            <w:r w:rsidRPr="00DE795A">
              <w:rPr>
                <w:rFonts w:ascii="Times New Roman" w:hAnsi="Times New Roman" w:cs="Times New Roman"/>
                <w:b/>
                <w:sz w:val="24"/>
                <w:szCs w:val="24"/>
                <w:lang w:val="x-none" w:eastAsia="x-none"/>
              </w:rPr>
              <w:t>Наименование Товара</w:t>
            </w:r>
          </w:p>
        </w:tc>
        <w:tc>
          <w:tcPr>
            <w:tcW w:w="1459" w:type="dxa"/>
          </w:tcPr>
          <w:p w14:paraId="5826C89E"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
                <w:sz w:val="24"/>
                <w:szCs w:val="24"/>
                <w:lang w:val="x-none" w:eastAsia="x-none"/>
              </w:rPr>
            </w:pPr>
            <w:r w:rsidRPr="00DE795A">
              <w:rPr>
                <w:rFonts w:ascii="Times New Roman" w:hAnsi="Times New Roman" w:cs="Times New Roman"/>
                <w:b/>
                <w:sz w:val="24"/>
                <w:szCs w:val="24"/>
                <w:lang w:val="x-none" w:eastAsia="x-none"/>
              </w:rPr>
              <w:t>Ед. изм.</w:t>
            </w:r>
          </w:p>
        </w:tc>
        <w:tc>
          <w:tcPr>
            <w:tcW w:w="1561" w:type="dxa"/>
          </w:tcPr>
          <w:p w14:paraId="62EB3C0C"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
                <w:sz w:val="24"/>
                <w:szCs w:val="24"/>
                <w:lang w:val="x-none" w:eastAsia="x-none"/>
              </w:rPr>
            </w:pPr>
            <w:r w:rsidRPr="00DE795A">
              <w:rPr>
                <w:rFonts w:ascii="Times New Roman" w:hAnsi="Times New Roman" w:cs="Times New Roman"/>
                <w:b/>
                <w:sz w:val="24"/>
                <w:szCs w:val="24"/>
                <w:lang w:val="x-none" w:eastAsia="x-none"/>
              </w:rPr>
              <w:t xml:space="preserve">Кол-во, </w:t>
            </w:r>
          </w:p>
        </w:tc>
      </w:tr>
      <w:tr w:rsidR="00C63163" w:rsidRPr="00DE795A" w14:paraId="48B99B1E" w14:textId="77777777" w:rsidTr="000C4F54">
        <w:trPr>
          <w:trHeight w:val="833"/>
          <w:jc w:val="center"/>
        </w:trPr>
        <w:tc>
          <w:tcPr>
            <w:tcW w:w="1046" w:type="dxa"/>
            <w:shd w:val="clear" w:color="auto" w:fill="auto"/>
            <w:vAlign w:val="center"/>
          </w:tcPr>
          <w:p w14:paraId="3AE86813"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Cs/>
                <w:sz w:val="24"/>
                <w:szCs w:val="24"/>
              </w:rPr>
            </w:pPr>
            <w:r w:rsidRPr="00DE795A">
              <w:rPr>
                <w:rFonts w:ascii="Times New Roman" w:hAnsi="Times New Roman" w:cs="Times New Roman"/>
                <w:sz w:val="24"/>
                <w:szCs w:val="24"/>
              </w:rPr>
              <w:t>1</w:t>
            </w:r>
          </w:p>
        </w:tc>
        <w:tc>
          <w:tcPr>
            <w:tcW w:w="8593" w:type="dxa"/>
            <w:shd w:val="clear" w:color="auto" w:fill="auto"/>
          </w:tcPr>
          <w:p w14:paraId="00ED6278" w14:textId="77777777" w:rsidR="00C63163" w:rsidRPr="00DE795A"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 xml:space="preserve">Кабель питания </w:t>
            </w:r>
            <w:proofErr w:type="spellStart"/>
            <w:r w:rsidRPr="00DE795A">
              <w:rPr>
                <w:rFonts w:ascii="Times New Roman" w:hAnsi="Times New Roman" w:cs="Times New Roman"/>
                <w:sz w:val="24"/>
                <w:szCs w:val="24"/>
                <w:lang w:val="x-none" w:eastAsia="x-none"/>
              </w:rPr>
              <w:t>Cablexpert</w:t>
            </w:r>
            <w:proofErr w:type="spellEnd"/>
            <w:r w:rsidRPr="00DE795A">
              <w:rPr>
                <w:rFonts w:ascii="Times New Roman" w:hAnsi="Times New Roman" w:cs="Times New Roman"/>
                <w:sz w:val="24"/>
                <w:szCs w:val="24"/>
                <w:lang w:val="x-none" w:eastAsia="x-none"/>
              </w:rPr>
              <w:t xml:space="preserve"> 1.8м, C14‐C19, 3x1 </w:t>
            </w:r>
            <w:proofErr w:type="spellStart"/>
            <w:r w:rsidRPr="00DE795A">
              <w:rPr>
                <w:rFonts w:ascii="Times New Roman" w:hAnsi="Times New Roman" w:cs="Times New Roman"/>
                <w:sz w:val="24"/>
                <w:szCs w:val="24"/>
                <w:lang w:val="x-none" w:eastAsia="x-none"/>
              </w:rPr>
              <w:t>кв.мм</w:t>
            </w:r>
            <w:proofErr w:type="spellEnd"/>
            <w:r w:rsidRPr="00DE795A">
              <w:rPr>
                <w:rFonts w:ascii="Times New Roman" w:hAnsi="Times New Roman" w:cs="Times New Roman"/>
                <w:sz w:val="24"/>
                <w:szCs w:val="24"/>
                <w:lang w:val="x-none" w:eastAsia="x-none"/>
              </w:rPr>
              <w:t>, черный, с заземлением PC‐189‐1‐1</w:t>
            </w:r>
          </w:p>
        </w:tc>
        <w:tc>
          <w:tcPr>
            <w:tcW w:w="1459" w:type="dxa"/>
          </w:tcPr>
          <w:p w14:paraId="2DE74699"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1C8C2D7B"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6</w:t>
            </w:r>
          </w:p>
        </w:tc>
      </w:tr>
      <w:tr w:rsidR="00C63163" w:rsidRPr="00DE795A" w14:paraId="6667B5A8" w14:textId="77777777" w:rsidTr="000C4F54">
        <w:trPr>
          <w:trHeight w:val="505"/>
          <w:jc w:val="center"/>
        </w:trPr>
        <w:tc>
          <w:tcPr>
            <w:tcW w:w="1046" w:type="dxa"/>
            <w:shd w:val="clear" w:color="auto" w:fill="auto"/>
            <w:vAlign w:val="center"/>
          </w:tcPr>
          <w:p w14:paraId="13809E69"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2</w:t>
            </w:r>
          </w:p>
        </w:tc>
        <w:tc>
          <w:tcPr>
            <w:tcW w:w="8593" w:type="dxa"/>
            <w:shd w:val="clear" w:color="auto" w:fill="auto"/>
          </w:tcPr>
          <w:p w14:paraId="4849EF78" w14:textId="762A10CB" w:rsidR="00C63163" w:rsidRPr="00DD1B1D"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eastAsia="x-none"/>
              </w:rPr>
            </w:pPr>
            <w:r w:rsidRPr="00DE795A">
              <w:rPr>
                <w:rFonts w:ascii="Times New Roman" w:hAnsi="Times New Roman" w:cs="Times New Roman"/>
                <w:sz w:val="24"/>
                <w:szCs w:val="24"/>
                <w:lang w:val="x-none" w:eastAsia="x-none"/>
              </w:rPr>
              <w:t xml:space="preserve">Кабель оптический FC‐SC/UPC ‐ 9/125 </w:t>
            </w:r>
            <w:proofErr w:type="spellStart"/>
            <w:r w:rsidRPr="00DE795A">
              <w:rPr>
                <w:rFonts w:ascii="Times New Roman" w:hAnsi="Times New Roman" w:cs="Times New Roman"/>
                <w:sz w:val="24"/>
                <w:szCs w:val="24"/>
                <w:lang w:val="x-none" w:eastAsia="x-none"/>
              </w:rPr>
              <w:t>Одномод</w:t>
            </w:r>
            <w:proofErr w:type="spellEnd"/>
            <w:r w:rsidR="00DD1B1D">
              <w:rPr>
                <w:rFonts w:ascii="Times New Roman" w:hAnsi="Times New Roman" w:cs="Times New Roman"/>
                <w:sz w:val="24"/>
                <w:szCs w:val="24"/>
                <w:lang w:eastAsia="x-none"/>
              </w:rPr>
              <w:t>, 2м.</w:t>
            </w:r>
          </w:p>
        </w:tc>
        <w:tc>
          <w:tcPr>
            <w:tcW w:w="1459" w:type="dxa"/>
          </w:tcPr>
          <w:p w14:paraId="5774B9D1"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34095DFE"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20</w:t>
            </w:r>
          </w:p>
        </w:tc>
      </w:tr>
      <w:tr w:rsidR="00C63163" w:rsidRPr="00DE795A" w14:paraId="0B30F5AD" w14:textId="77777777" w:rsidTr="000C4F54">
        <w:trPr>
          <w:trHeight w:val="505"/>
          <w:jc w:val="center"/>
        </w:trPr>
        <w:tc>
          <w:tcPr>
            <w:tcW w:w="1046" w:type="dxa"/>
            <w:shd w:val="clear" w:color="auto" w:fill="auto"/>
            <w:vAlign w:val="center"/>
          </w:tcPr>
          <w:p w14:paraId="33B0ECD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3</w:t>
            </w:r>
          </w:p>
        </w:tc>
        <w:tc>
          <w:tcPr>
            <w:tcW w:w="8593" w:type="dxa"/>
            <w:shd w:val="clear" w:color="auto" w:fill="auto"/>
          </w:tcPr>
          <w:p w14:paraId="2579A7EE" w14:textId="2FAA16B8" w:rsidR="00C63163" w:rsidRPr="00DD1B1D"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eastAsia="x-none"/>
              </w:rPr>
            </w:pPr>
            <w:r w:rsidRPr="00DE795A">
              <w:rPr>
                <w:rFonts w:ascii="Times New Roman" w:hAnsi="Times New Roman" w:cs="Times New Roman"/>
                <w:sz w:val="24"/>
                <w:szCs w:val="24"/>
                <w:lang w:val="x-none" w:eastAsia="x-none"/>
              </w:rPr>
              <w:t xml:space="preserve">Кабель оптический FC‐SC/UPC ‐ 50/125 </w:t>
            </w:r>
            <w:proofErr w:type="spellStart"/>
            <w:r w:rsidRPr="00DE795A">
              <w:rPr>
                <w:rFonts w:ascii="Times New Roman" w:hAnsi="Times New Roman" w:cs="Times New Roman"/>
                <w:sz w:val="24"/>
                <w:szCs w:val="24"/>
                <w:lang w:val="x-none" w:eastAsia="x-none"/>
              </w:rPr>
              <w:t>многомод</w:t>
            </w:r>
            <w:proofErr w:type="spellEnd"/>
            <w:r w:rsidR="00DD1B1D">
              <w:rPr>
                <w:rFonts w:ascii="Times New Roman" w:hAnsi="Times New Roman" w:cs="Times New Roman"/>
                <w:sz w:val="24"/>
                <w:szCs w:val="24"/>
                <w:lang w:eastAsia="x-none"/>
              </w:rPr>
              <w:t>, 2м.</w:t>
            </w:r>
          </w:p>
        </w:tc>
        <w:tc>
          <w:tcPr>
            <w:tcW w:w="1459" w:type="dxa"/>
          </w:tcPr>
          <w:p w14:paraId="472C0A0F"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7F8ACEEA"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20</w:t>
            </w:r>
          </w:p>
        </w:tc>
      </w:tr>
      <w:tr w:rsidR="00C63163" w:rsidRPr="00DE795A" w14:paraId="71C9CE97" w14:textId="77777777" w:rsidTr="000C4F54">
        <w:trPr>
          <w:trHeight w:val="505"/>
          <w:jc w:val="center"/>
        </w:trPr>
        <w:tc>
          <w:tcPr>
            <w:tcW w:w="1046" w:type="dxa"/>
            <w:shd w:val="clear" w:color="auto" w:fill="auto"/>
            <w:vAlign w:val="center"/>
          </w:tcPr>
          <w:p w14:paraId="704D9B54"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4</w:t>
            </w:r>
          </w:p>
        </w:tc>
        <w:tc>
          <w:tcPr>
            <w:tcW w:w="8593" w:type="dxa"/>
            <w:shd w:val="clear" w:color="auto" w:fill="auto"/>
          </w:tcPr>
          <w:p w14:paraId="6C4CC92B" w14:textId="604BBCE5" w:rsidR="00C63163" w:rsidRPr="00DD1B1D"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eastAsia="x-none"/>
              </w:rPr>
            </w:pPr>
            <w:r w:rsidRPr="00DE795A">
              <w:rPr>
                <w:rFonts w:ascii="Times New Roman" w:hAnsi="Times New Roman" w:cs="Times New Roman"/>
                <w:sz w:val="24"/>
                <w:szCs w:val="24"/>
                <w:lang w:val="x-none" w:eastAsia="x-none"/>
              </w:rPr>
              <w:t xml:space="preserve">Кабель оптический SC‐SC/UPC ‐ 50/125 </w:t>
            </w:r>
            <w:proofErr w:type="spellStart"/>
            <w:r w:rsidRPr="00DE795A">
              <w:rPr>
                <w:rFonts w:ascii="Times New Roman" w:hAnsi="Times New Roman" w:cs="Times New Roman"/>
                <w:sz w:val="24"/>
                <w:szCs w:val="24"/>
                <w:lang w:val="x-none" w:eastAsia="x-none"/>
              </w:rPr>
              <w:t>многомод</w:t>
            </w:r>
            <w:proofErr w:type="spellEnd"/>
            <w:r w:rsidR="00DD1B1D">
              <w:rPr>
                <w:rFonts w:ascii="Times New Roman" w:hAnsi="Times New Roman" w:cs="Times New Roman"/>
                <w:sz w:val="24"/>
                <w:szCs w:val="24"/>
                <w:lang w:eastAsia="x-none"/>
              </w:rPr>
              <w:t>, 2м.</w:t>
            </w:r>
          </w:p>
        </w:tc>
        <w:tc>
          <w:tcPr>
            <w:tcW w:w="1459" w:type="dxa"/>
          </w:tcPr>
          <w:p w14:paraId="58CE66F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014FE9D2"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10</w:t>
            </w:r>
          </w:p>
        </w:tc>
      </w:tr>
      <w:tr w:rsidR="00C63163" w:rsidRPr="00DE795A" w14:paraId="5F592599" w14:textId="77777777" w:rsidTr="000C4F54">
        <w:trPr>
          <w:trHeight w:val="505"/>
          <w:jc w:val="center"/>
        </w:trPr>
        <w:tc>
          <w:tcPr>
            <w:tcW w:w="1046" w:type="dxa"/>
            <w:shd w:val="clear" w:color="auto" w:fill="auto"/>
            <w:vAlign w:val="center"/>
          </w:tcPr>
          <w:p w14:paraId="660764A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5</w:t>
            </w:r>
          </w:p>
        </w:tc>
        <w:tc>
          <w:tcPr>
            <w:tcW w:w="8593" w:type="dxa"/>
            <w:shd w:val="clear" w:color="auto" w:fill="auto"/>
          </w:tcPr>
          <w:p w14:paraId="44AC378D" w14:textId="44C1207C" w:rsidR="00C63163" w:rsidRPr="00DD1B1D"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eastAsia="x-none"/>
              </w:rPr>
            </w:pPr>
            <w:r w:rsidRPr="00DE795A">
              <w:rPr>
                <w:rFonts w:ascii="Times New Roman" w:hAnsi="Times New Roman" w:cs="Times New Roman"/>
                <w:sz w:val="24"/>
                <w:szCs w:val="24"/>
                <w:lang w:val="x-none" w:eastAsia="x-none"/>
              </w:rPr>
              <w:t xml:space="preserve">Кабель оптический FC‐FC/UPC ‐ 50/125 </w:t>
            </w:r>
            <w:proofErr w:type="spellStart"/>
            <w:r w:rsidRPr="00DE795A">
              <w:rPr>
                <w:rFonts w:ascii="Times New Roman" w:hAnsi="Times New Roman" w:cs="Times New Roman"/>
                <w:sz w:val="24"/>
                <w:szCs w:val="24"/>
                <w:lang w:val="x-none" w:eastAsia="x-none"/>
              </w:rPr>
              <w:t>многомод</w:t>
            </w:r>
            <w:proofErr w:type="spellEnd"/>
            <w:r w:rsidR="00DD1B1D">
              <w:rPr>
                <w:rFonts w:ascii="Times New Roman" w:hAnsi="Times New Roman" w:cs="Times New Roman"/>
                <w:sz w:val="24"/>
                <w:szCs w:val="24"/>
                <w:lang w:eastAsia="x-none"/>
              </w:rPr>
              <w:t>, 2м.</w:t>
            </w:r>
          </w:p>
        </w:tc>
        <w:tc>
          <w:tcPr>
            <w:tcW w:w="1459" w:type="dxa"/>
          </w:tcPr>
          <w:p w14:paraId="1DDBE581"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eastAsia="x-none"/>
              </w:rPr>
            </w:pPr>
            <w:r w:rsidRPr="00DE795A">
              <w:rPr>
                <w:rFonts w:ascii="Times New Roman" w:hAnsi="Times New Roman" w:cs="Times New Roman"/>
                <w:sz w:val="24"/>
                <w:szCs w:val="24"/>
                <w:lang w:eastAsia="x-none"/>
              </w:rPr>
              <w:t>ш</w:t>
            </w:r>
            <w:r w:rsidRPr="00DE795A">
              <w:rPr>
                <w:rFonts w:ascii="Times New Roman" w:hAnsi="Times New Roman" w:cs="Times New Roman"/>
                <w:sz w:val="24"/>
                <w:szCs w:val="24"/>
                <w:lang w:val="x-none" w:eastAsia="x-none"/>
              </w:rPr>
              <w:t>т</w:t>
            </w:r>
            <w:r w:rsidRPr="00DE795A">
              <w:rPr>
                <w:rFonts w:ascii="Times New Roman" w:hAnsi="Times New Roman" w:cs="Times New Roman"/>
                <w:sz w:val="24"/>
                <w:szCs w:val="24"/>
                <w:lang w:eastAsia="x-none"/>
              </w:rPr>
              <w:t>.</w:t>
            </w:r>
          </w:p>
        </w:tc>
        <w:tc>
          <w:tcPr>
            <w:tcW w:w="1561" w:type="dxa"/>
            <w:shd w:val="clear" w:color="auto" w:fill="auto"/>
          </w:tcPr>
          <w:p w14:paraId="18005211"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20</w:t>
            </w:r>
          </w:p>
        </w:tc>
      </w:tr>
    </w:tbl>
    <w:p w14:paraId="23A6ED6B" w14:textId="77777777" w:rsidR="00C63163" w:rsidRPr="00DE795A" w:rsidRDefault="00C63163" w:rsidP="00C63163">
      <w:pPr>
        <w:pStyle w:val="18"/>
        <w:numPr>
          <w:ilvl w:val="0"/>
          <w:numId w:val="40"/>
        </w:numPr>
        <w:spacing w:after="0" w:line="240" w:lineRule="auto"/>
        <w:ind w:left="0" w:firstLine="0"/>
        <w:jc w:val="both"/>
        <w:rPr>
          <w:rFonts w:ascii="Times New Roman" w:hAnsi="Times New Roman" w:cs="Times New Roman"/>
          <w:color w:val="000000"/>
          <w:sz w:val="24"/>
          <w:szCs w:val="24"/>
        </w:rPr>
      </w:pPr>
      <w:r w:rsidRPr="00DE795A">
        <w:rPr>
          <w:rFonts w:ascii="Times New Roman" w:hAnsi="Times New Roman" w:cs="Times New Roman"/>
          <w:color w:val="000000"/>
          <w:sz w:val="24"/>
          <w:szCs w:val="24"/>
        </w:rPr>
        <w:t xml:space="preserve">Требования к отгрузке Товара: Поставка Товара осуществляется транспортом Поставщика. С поставкой Товара должен быть предоставлен сертификат соответствия. В случае несоответствия поставляемой продукции вышеуказанным требованиям, недобросовестный Поставщик несет ответственность в соответствии с законодательством Российской Федерации. </w:t>
      </w:r>
    </w:p>
    <w:p w14:paraId="55EED87E" w14:textId="77777777" w:rsidR="00C63163" w:rsidRPr="00DE795A" w:rsidRDefault="00C63163" w:rsidP="00C63163">
      <w:pPr>
        <w:pStyle w:val="18"/>
        <w:spacing w:after="0" w:line="240" w:lineRule="auto"/>
        <w:ind w:left="360"/>
        <w:jc w:val="both"/>
        <w:rPr>
          <w:rFonts w:ascii="Times New Roman" w:hAnsi="Times New Roman" w:cs="Times New Roman"/>
          <w:color w:val="000000"/>
          <w:sz w:val="24"/>
          <w:szCs w:val="24"/>
        </w:rPr>
      </w:pPr>
    </w:p>
    <w:p w14:paraId="46F44392"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4. Требования к упаковке Товара: Поставляемый Товар должен иметь тару и упаковку, которая обеспечивает сохранность Товара при его транспортировке и хранении.</w:t>
      </w:r>
    </w:p>
    <w:p w14:paraId="23D1242A"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296516DB"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5. Требования к качеству и безопасности поставляемого Товара: поставляемый Товар не должен иметь дефектов, связанных с конструкцией, материалами и функционированием. Механические повреждения не допускаются.</w:t>
      </w:r>
    </w:p>
    <w:p w14:paraId="262AA0DC"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4C69CE78"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 xml:space="preserve">6. Поставка недостающего или замена некачественного Товара осуществляется Поставщиком в течение 5 (пяти) рабочих дней с момента, когда Поставщику стало известно о недостаче или поставке некачественного Товара. </w:t>
      </w:r>
    </w:p>
    <w:p w14:paraId="1222B46D"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5870837A"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color w:val="000000" w:themeColor="text1"/>
          <w:sz w:val="24"/>
          <w:szCs w:val="24"/>
        </w:rPr>
        <w:t xml:space="preserve">7. </w:t>
      </w:r>
      <w:r w:rsidRPr="00DE795A">
        <w:rPr>
          <w:rFonts w:ascii="Times New Roman" w:hAnsi="Times New Roman" w:cs="Times New Roman"/>
          <w:sz w:val="24"/>
          <w:szCs w:val="24"/>
        </w:rPr>
        <w:t xml:space="preserve"> Срок поставки Товара: в течение 7 (семи) рабочих дней с даты заключения</w:t>
      </w:r>
      <w:r>
        <w:rPr>
          <w:rFonts w:ascii="Times New Roman" w:hAnsi="Times New Roman" w:cs="Times New Roman"/>
          <w:sz w:val="24"/>
          <w:szCs w:val="24"/>
        </w:rPr>
        <w:t xml:space="preserve"> </w:t>
      </w:r>
      <w:r w:rsidRPr="00DE795A">
        <w:rPr>
          <w:rFonts w:ascii="Times New Roman" w:hAnsi="Times New Roman" w:cs="Times New Roman"/>
          <w:sz w:val="24"/>
          <w:szCs w:val="24"/>
        </w:rPr>
        <w:t>Контракта.</w:t>
      </w:r>
    </w:p>
    <w:p w14:paraId="6F70BCE7"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530BE519"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0A60E19A" w14:textId="77777777" w:rsidR="00C63163" w:rsidRPr="00DE795A" w:rsidRDefault="00C63163" w:rsidP="00C63163">
      <w:pPr>
        <w:pStyle w:val="27"/>
        <w:shd w:val="clear" w:color="auto" w:fill="FFFFFF"/>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8.  Место поставки Товара: Санкт-Петербург, пр. Большевиков, д. 22, корп. 1, лит. А.</w:t>
      </w:r>
    </w:p>
    <w:p w14:paraId="41BB8B8A" w14:textId="77777777" w:rsidR="00C63163" w:rsidRPr="00DA574E" w:rsidRDefault="00C63163" w:rsidP="00C63163">
      <w:pPr>
        <w:widowControl w:val="0"/>
        <w:tabs>
          <w:tab w:val="left" w:pos="567"/>
          <w:tab w:val="left" w:pos="709"/>
        </w:tabs>
        <w:jc w:val="both"/>
        <w:rPr>
          <w:sz w:val="22"/>
          <w:szCs w:val="22"/>
        </w:rPr>
      </w:pPr>
      <w:r w:rsidRPr="00DA574E">
        <w:rPr>
          <w:sz w:val="22"/>
          <w:szCs w:val="22"/>
        </w:rPr>
        <w:t xml:space="preserve"> </w:t>
      </w:r>
    </w:p>
    <w:p w14:paraId="27F53BBE" w14:textId="77777777" w:rsidR="005A6667" w:rsidRPr="006E7192" w:rsidRDefault="005A6667"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536EE1A7" w14:textId="77777777" w:rsidR="005A6667" w:rsidRDefault="005A6667" w:rsidP="00F41A26">
      <w:pPr>
        <w:jc w:val="right"/>
      </w:pPr>
    </w:p>
    <w:p w14:paraId="65F4C7EF" w14:textId="34C598D8" w:rsidR="00F41A26" w:rsidRPr="00215223" w:rsidRDefault="00F41A26" w:rsidP="00F41A26">
      <w:pPr>
        <w:jc w:val="right"/>
      </w:pPr>
      <w:r>
        <w:lastRenderedPageBreak/>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C63163" w:rsidRPr="00AC68D6" w14:paraId="487D4988" w14:textId="77777777" w:rsidTr="009A3AE9">
        <w:trPr>
          <w:trHeight w:val="478"/>
        </w:trPr>
        <w:tc>
          <w:tcPr>
            <w:tcW w:w="255" w:type="pct"/>
          </w:tcPr>
          <w:p w14:paraId="2B9A20B5" w14:textId="77777777" w:rsidR="00C63163" w:rsidRPr="00AC68D6" w:rsidRDefault="00C63163" w:rsidP="00C63163">
            <w:pPr>
              <w:jc w:val="center"/>
              <w:rPr>
                <w:b/>
                <w:sz w:val="22"/>
                <w:szCs w:val="22"/>
                <w:highlight w:val="yellow"/>
              </w:rPr>
            </w:pPr>
            <w:r w:rsidRPr="00AC68D6">
              <w:rPr>
                <w:sz w:val="22"/>
                <w:szCs w:val="22"/>
              </w:rPr>
              <w:t>1</w:t>
            </w:r>
          </w:p>
        </w:tc>
        <w:tc>
          <w:tcPr>
            <w:tcW w:w="1374" w:type="pct"/>
          </w:tcPr>
          <w:p w14:paraId="52E580F1" w14:textId="4061EEA1" w:rsidR="00C63163" w:rsidRPr="00AC68D6" w:rsidRDefault="00C63163" w:rsidP="00C63163">
            <w:pPr>
              <w:rPr>
                <w:rFonts w:eastAsiaTheme="minorHAnsi"/>
                <w:sz w:val="22"/>
                <w:szCs w:val="22"/>
                <w:lang w:eastAsia="en-US"/>
              </w:rPr>
            </w:pPr>
            <w:r w:rsidRPr="00DE795A">
              <w:rPr>
                <w:lang w:val="x-none" w:eastAsia="x-none"/>
              </w:rPr>
              <w:t xml:space="preserve">Кабель питания </w:t>
            </w:r>
            <w:proofErr w:type="spellStart"/>
            <w:r w:rsidRPr="00DE795A">
              <w:rPr>
                <w:lang w:val="x-none" w:eastAsia="x-none"/>
              </w:rPr>
              <w:t>Cablexpert</w:t>
            </w:r>
            <w:proofErr w:type="spellEnd"/>
            <w:r w:rsidRPr="00DE795A">
              <w:rPr>
                <w:lang w:val="x-none" w:eastAsia="x-none"/>
              </w:rPr>
              <w:t xml:space="preserve"> 1.8м, C14‐C19, 3x1 </w:t>
            </w:r>
            <w:proofErr w:type="spellStart"/>
            <w:r w:rsidRPr="00DE795A">
              <w:rPr>
                <w:lang w:val="x-none" w:eastAsia="x-none"/>
              </w:rPr>
              <w:t>кв.мм</w:t>
            </w:r>
            <w:proofErr w:type="spellEnd"/>
            <w:r w:rsidRPr="00DE795A">
              <w:rPr>
                <w:lang w:val="x-none" w:eastAsia="x-none"/>
              </w:rPr>
              <w:t>, черный, с заземлением PC‐189‐1‐1</w:t>
            </w:r>
          </w:p>
        </w:tc>
        <w:tc>
          <w:tcPr>
            <w:tcW w:w="765" w:type="pct"/>
          </w:tcPr>
          <w:p w14:paraId="46694730" w14:textId="509A1931" w:rsidR="00C63163" w:rsidRPr="00AC68D6" w:rsidRDefault="00C63163" w:rsidP="00C63163">
            <w:pPr>
              <w:jc w:val="center"/>
              <w:rPr>
                <w:sz w:val="22"/>
                <w:szCs w:val="22"/>
              </w:rPr>
            </w:pPr>
          </w:p>
        </w:tc>
        <w:tc>
          <w:tcPr>
            <w:tcW w:w="491" w:type="pct"/>
          </w:tcPr>
          <w:p w14:paraId="4FDCE8DC" w14:textId="71E2A2F5" w:rsidR="00C63163" w:rsidRPr="00AC68D6" w:rsidRDefault="00C63163" w:rsidP="00C63163">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786E5C5F" w:rsidR="00C63163" w:rsidRPr="00521975" w:rsidRDefault="00C63163" w:rsidP="00C63163">
            <w:pPr>
              <w:jc w:val="center"/>
              <w:rPr>
                <w:rFonts w:eastAsiaTheme="minorHAnsi"/>
                <w:sz w:val="22"/>
                <w:szCs w:val="22"/>
                <w:lang w:eastAsia="en-US"/>
              </w:rPr>
            </w:pPr>
            <w:r w:rsidRPr="00DE795A">
              <w:rPr>
                <w:lang w:val="x-none" w:eastAsia="x-none"/>
              </w:rPr>
              <w:t>6</w:t>
            </w:r>
          </w:p>
        </w:tc>
        <w:tc>
          <w:tcPr>
            <w:tcW w:w="824" w:type="pct"/>
          </w:tcPr>
          <w:p w14:paraId="2A9ACA82" w14:textId="6BABB655" w:rsidR="00C63163" w:rsidRPr="00AC68D6" w:rsidRDefault="00C63163" w:rsidP="00C63163">
            <w:pPr>
              <w:jc w:val="center"/>
              <w:rPr>
                <w:sz w:val="22"/>
                <w:szCs w:val="22"/>
              </w:rPr>
            </w:pPr>
          </w:p>
        </w:tc>
        <w:tc>
          <w:tcPr>
            <w:tcW w:w="827" w:type="pct"/>
          </w:tcPr>
          <w:p w14:paraId="0F579547" w14:textId="5A578C3C" w:rsidR="00C63163" w:rsidRPr="00AC68D6" w:rsidRDefault="00C63163" w:rsidP="00C63163">
            <w:pPr>
              <w:jc w:val="center"/>
              <w:rPr>
                <w:sz w:val="22"/>
                <w:szCs w:val="22"/>
              </w:rPr>
            </w:pPr>
          </w:p>
        </w:tc>
      </w:tr>
      <w:tr w:rsidR="00C63163" w:rsidRPr="00AC68D6" w14:paraId="49D88E3A" w14:textId="77777777" w:rsidTr="009A3AE9">
        <w:trPr>
          <w:trHeight w:val="478"/>
        </w:trPr>
        <w:tc>
          <w:tcPr>
            <w:tcW w:w="255" w:type="pct"/>
          </w:tcPr>
          <w:p w14:paraId="5439A2D5" w14:textId="54CCB720" w:rsidR="00C63163" w:rsidRPr="00AC68D6" w:rsidRDefault="00C63163" w:rsidP="00C63163">
            <w:pPr>
              <w:jc w:val="center"/>
              <w:rPr>
                <w:sz w:val="22"/>
                <w:szCs w:val="22"/>
              </w:rPr>
            </w:pPr>
            <w:r>
              <w:rPr>
                <w:sz w:val="22"/>
                <w:szCs w:val="22"/>
              </w:rPr>
              <w:t>2</w:t>
            </w:r>
          </w:p>
        </w:tc>
        <w:tc>
          <w:tcPr>
            <w:tcW w:w="1374" w:type="pct"/>
          </w:tcPr>
          <w:p w14:paraId="42289C12" w14:textId="658B2F80" w:rsidR="00C63163" w:rsidRPr="00DD1B1D" w:rsidRDefault="00C63163" w:rsidP="00DD1B1D">
            <w:pPr>
              <w:rPr>
                <w:rFonts w:eastAsiaTheme="minorHAnsi"/>
                <w:sz w:val="22"/>
                <w:szCs w:val="22"/>
                <w:lang w:eastAsia="en-US"/>
              </w:rPr>
            </w:pPr>
            <w:r w:rsidRPr="00DE795A">
              <w:rPr>
                <w:lang w:val="x-none" w:eastAsia="x-none"/>
              </w:rPr>
              <w:t xml:space="preserve">Кабель оптический FC‐SC/UPC ‐ 9/125 </w:t>
            </w:r>
            <w:r w:rsidR="00DD1B1D">
              <w:rPr>
                <w:lang w:eastAsia="x-none"/>
              </w:rPr>
              <w:t>о</w:t>
            </w:r>
            <w:bookmarkStart w:id="0" w:name="_GoBack"/>
            <w:bookmarkEnd w:id="0"/>
            <w:proofErr w:type="spellStart"/>
            <w:r w:rsidRPr="00DE795A">
              <w:rPr>
                <w:lang w:val="x-none" w:eastAsia="x-none"/>
              </w:rPr>
              <w:t>дномод</w:t>
            </w:r>
            <w:proofErr w:type="spellEnd"/>
            <w:r w:rsidR="00DD1B1D">
              <w:rPr>
                <w:lang w:eastAsia="x-none"/>
              </w:rPr>
              <w:t>, 2м.</w:t>
            </w:r>
          </w:p>
        </w:tc>
        <w:tc>
          <w:tcPr>
            <w:tcW w:w="765" w:type="pct"/>
          </w:tcPr>
          <w:p w14:paraId="2AF83E73" w14:textId="77777777" w:rsidR="00C63163" w:rsidRPr="00AC68D6" w:rsidRDefault="00C63163" w:rsidP="00C63163">
            <w:pPr>
              <w:jc w:val="center"/>
              <w:rPr>
                <w:sz w:val="22"/>
                <w:szCs w:val="22"/>
              </w:rPr>
            </w:pPr>
          </w:p>
        </w:tc>
        <w:tc>
          <w:tcPr>
            <w:tcW w:w="491" w:type="pct"/>
          </w:tcPr>
          <w:p w14:paraId="10808870" w14:textId="34CEC658"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2DFEEF2E" w14:textId="3CDA9203" w:rsidR="00C63163" w:rsidRPr="00521975" w:rsidRDefault="00C63163" w:rsidP="00C63163">
            <w:pPr>
              <w:jc w:val="center"/>
              <w:rPr>
                <w:rFonts w:eastAsiaTheme="minorHAnsi"/>
                <w:sz w:val="22"/>
                <w:szCs w:val="22"/>
                <w:lang w:eastAsia="en-US"/>
              </w:rPr>
            </w:pPr>
            <w:r w:rsidRPr="00DE795A">
              <w:rPr>
                <w:lang w:val="x-none" w:eastAsia="x-none"/>
              </w:rPr>
              <w:t>20</w:t>
            </w:r>
          </w:p>
        </w:tc>
        <w:tc>
          <w:tcPr>
            <w:tcW w:w="824" w:type="pct"/>
          </w:tcPr>
          <w:p w14:paraId="282A7DEC" w14:textId="77777777" w:rsidR="00C63163" w:rsidRPr="00AC68D6" w:rsidRDefault="00C63163" w:rsidP="00C63163">
            <w:pPr>
              <w:jc w:val="center"/>
              <w:rPr>
                <w:sz w:val="22"/>
                <w:szCs w:val="22"/>
              </w:rPr>
            </w:pPr>
          </w:p>
        </w:tc>
        <w:tc>
          <w:tcPr>
            <w:tcW w:w="827" w:type="pct"/>
          </w:tcPr>
          <w:p w14:paraId="012D81C8" w14:textId="77777777" w:rsidR="00C63163" w:rsidRPr="00AC68D6" w:rsidRDefault="00C63163" w:rsidP="00C63163">
            <w:pPr>
              <w:jc w:val="center"/>
              <w:rPr>
                <w:sz w:val="22"/>
                <w:szCs w:val="22"/>
              </w:rPr>
            </w:pPr>
          </w:p>
        </w:tc>
      </w:tr>
      <w:tr w:rsidR="00C63163" w:rsidRPr="00AC68D6" w14:paraId="4F88F931" w14:textId="77777777" w:rsidTr="009A3AE9">
        <w:trPr>
          <w:trHeight w:val="478"/>
        </w:trPr>
        <w:tc>
          <w:tcPr>
            <w:tcW w:w="255" w:type="pct"/>
          </w:tcPr>
          <w:p w14:paraId="42DF3456" w14:textId="4C9A16CC" w:rsidR="00C63163" w:rsidRPr="00AC68D6" w:rsidRDefault="00C63163" w:rsidP="00C63163">
            <w:pPr>
              <w:jc w:val="center"/>
              <w:rPr>
                <w:sz w:val="22"/>
                <w:szCs w:val="22"/>
              </w:rPr>
            </w:pPr>
            <w:r>
              <w:rPr>
                <w:sz w:val="22"/>
                <w:szCs w:val="22"/>
              </w:rPr>
              <w:t>3</w:t>
            </w:r>
          </w:p>
        </w:tc>
        <w:tc>
          <w:tcPr>
            <w:tcW w:w="1374" w:type="pct"/>
          </w:tcPr>
          <w:p w14:paraId="07E7946C" w14:textId="146A3312" w:rsidR="00C63163" w:rsidRPr="00DD1B1D" w:rsidRDefault="00C63163" w:rsidP="00C63163">
            <w:pPr>
              <w:rPr>
                <w:rFonts w:eastAsiaTheme="minorHAnsi"/>
                <w:sz w:val="22"/>
                <w:szCs w:val="22"/>
                <w:lang w:eastAsia="en-US"/>
              </w:rPr>
            </w:pPr>
            <w:r w:rsidRPr="00DE795A">
              <w:rPr>
                <w:lang w:val="x-none" w:eastAsia="x-none"/>
              </w:rPr>
              <w:t xml:space="preserve">Кабель оптический FC‐SC/UPC ‐ 50/125 </w:t>
            </w:r>
            <w:proofErr w:type="spellStart"/>
            <w:r w:rsidRPr="00DE795A">
              <w:rPr>
                <w:lang w:val="x-none" w:eastAsia="x-none"/>
              </w:rPr>
              <w:t>многомод</w:t>
            </w:r>
            <w:proofErr w:type="spellEnd"/>
            <w:r w:rsidR="00DD1B1D">
              <w:rPr>
                <w:lang w:eastAsia="x-none"/>
              </w:rPr>
              <w:t>, 2 м.</w:t>
            </w:r>
          </w:p>
        </w:tc>
        <w:tc>
          <w:tcPr>
            <w:tcW w:w="765" w:type="pct"/>
          </w:tcPr>
          <w:p w14:paraId="5A35AA28" w14:textId="77777777" w:rsidR="00C63163" w:rsidRPr="00AC68D6" w:rsidRDefault="00C63163" w:rsidP="00C63163">
            <w:pPr>
              <w:jc w:val="center"/>
              <w:rPr>
                <w:sz w:val="22"/>
                <w:szCs w:val="22"/>
              </w:rPr>
            </w:pPr>
          </w:p>
        </w:tc>
        <w:tc>
          <w:tcPr>
            <w:tcW w:w="491" w:type="pct"/>
          </w:tcPr>
          <w:p w14:paraId="57CD9FD7" w14:textId="7B9BF568"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0679D6BF" w14:textId="28204D57" w:rsidR="00C63163" w:rsidRPr="00521975" w:rsidRDefault="00C63163" w:rsidP="00C63163">
            <w:pPr>
              <w:jc w:val="center"/>
              <w:rPr>
                <w:rFonts w:eastAsiaTheme="minorHAnsi"/>
                <w:sz w:val="22"/>
                <w:szCs w:val="22"/>
                <w:lang w:eastAsia="en-US"/>
              </w:rPr>
            </w:pPr>
            <w:r w:rsidRPr="00DE795A">
              <w:rPr>
                <w:lang w:val="x-none" w:eastAsia="x-none"/>
              </w:rPr>
              <w:t>20</w:t>
            </w:r>
          </w:p>
        </w:tc>
        <w:tc>
          <w:tcPr>
            <w:tcW w:w="824" w:type="pct"/>
          </w:tcPr>
          <w:p w14:paraId="0B30167C" w14:textId="77777777" w:rsidR="00C63163" w:rsidRPr="00AC68D6" w:rsidRDefault="00C63163" w:rsidP="00C63163">
            <w:pPr>
              <w:jc w:val="center"/>
              <w:rPr>
                <w:sz w:val="22"/>
                <w:szCs w:val="22"/>
              </w:rPr>
            </w:pPr>
          </w:p>
        </w:tc>
        <w:tc>
          <w:tcPr>
            <w:tcW w:w="827" w:type="pct"/>
          </w:tcPr>
          <w:p w14:paraId="4EDB5642" w14:textId="77777777" w:rsidR="00C63163" w:rsidRPr="00AC68D6" w:rsidRDefault="00C63163" w:rsidP="00C63163">
            <w:pPr>
              <w:jc w:val="center"/>
              <w:rPr>
                <w:sz w:val="22"/>
                <w:szCs w:val="22"/>
              </w:rPr>
            </w:pPr>
          </w:p>
        </w:tc>
      </w:tr>
      <w:tr w:rsidR="00C63163" w:rsidRPr="00AC68D6" w14:paraId="00782A3B" w14:textId="77777777" w:rsidTr="009A3AE9">
        <w:trPr>
          <w:trHeight w:val="478"/>
        </w:trPr>
        <w:tc>
          <w:tcPr>
            <w:tcW w:w="255" w:type="pct"/>
          </w:tcPr>
          <w:p w14:paraId="0527D82C" w14:textId="4E697796" w:rsidR="00C63163" w:rsidRPr="00AC68D6" w:rsidRDefault="00C63163" w:rsidP="00C63163">
            <w:pPr>
              <w:jc w:val="center"/>
              <w:rPr>
                <w:sz w:val="22"/>
                <w:szCs w:val="22"/>
              </w:rPr>
            </w:pPr>
            <w:r>
              <w:rPr>
                <w:sz w:val="22"/>
                <w:szCs w:val="22"/>
              </w:rPr>
              <w:t>4</w:t>
            </w:r>
          </w:p>
        </w:tc>
        <w:tc>
          <w:tcPr>
            <w:tcW w:w="1374" w:type="pct"/>
          </w:tcPr>
          <w:p w14:paraId="649CB97E" w14:textId="648C9C41" w:rsidR="00C63163" w:rsidRPr="00DD1B1D" w:rsidRDefault="00C63163" w:rsidP="00C63163">
            <w:pPr>
              <w:rPr>
                <w:rFonts w:eastAsiaTheme="minorHAnsi"/>
                <w:sz w:val="22"/>
                <w:szCs w:val="22"/>
                <w:lang w:eastAsia="en-US"/>
              </w:rPr>
            </w:pPr>
            <w:r w:rsidRPr="00DE795A">
              <w:rPr>
                <w:lang w:val="x-none" w:eastAsia="x-none"/>
              </w:rPr>
              <w:t xml:space="preserve">Кабель оптический SC‐SC/UPC ‐ 50/125 </w:t>
            </w:r>
            <w:proofErr w:type="spellStart"/>
            <w:r w:rsidRPr="00DE795A">
              <w:rPr>
                <w:lang w:val="x-none" w:eastAsia="x-none"/>
              </w:rPr>
              <w:t>многомод</w:t>
            </w:r>
            <w:proofErr w:type="spellEnd"/>
            <w:r w:rsidR="00DD1B1D">
              <w:rPr>
                <w:lang w:eastAsia="x-none"/>
              </w:rPr>
              <w:t>, 2м.</w:t>
            </w:r>
          </w:p>
        </w:tc>
        <w:tc>
          <w:tcPr>
            <w:tcW w:w="765" w:type="pct"/>
          </w:tcPr>
          <w:p w14:paraId="6B8508BD" w14:textId="77777777" w:rsidR="00C63163" w:rsidRPr="00AC68D6" w:rsidRDefault="00C63163" w:rsidP="00C63163">
            <w:pPr>
              <w:jc w:val="center"/>
              <w:rPr>
                <w:sz w:val="22"/>
                <w:szCs w:val="22"/>
              </w:rPr>
            </w:pPr>
          </w:p>
        </w:tc>
        <w:tc>
          <w:tcPr>
            <w:tcW w:w="491" w:type="pct"/>
          </w:tcPr>
          <w:p w14:paraId="69AD1F10" w14:textId="29229603"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318D91F0" w14:textId="7A43CAAF" w:rsidR="00C63163" w:rsidRPr="00521975" w:rsidRDefault="00C63163" w:rsidP="00C63163">
            <w:pPr>
              <w:jc w:val="center"/>
              <w:rPr>
                <w:rFonts w:eastAsiaTheme="minorHAnsi"/>
                <w:sz w:val="22"/>
                <w:szCs w:val="22"/>
                <w:lang w:eastAsia="en-US"/>
              </w:rPr>
            </w:pPr>
            <w:r w:rsidRPr="00DE795A">
              <w:rPr>
                <w:lang w:val="x-none" w:eastAsia="x-none"/>
              </w:rPr>
              <w:t>10</w:t>
            </w:r>
          </w:p>
        </w:tc>
        <w:tc>
          <w:tcPr>
            <w:tcW w:w="824" w:type="pct"/>
          </w:tcPr>
          <w:p w14:paraId="1F2477F6" w14:textId="77777777" w:rsidR="00C63163" w:rsidRPr="00AC68D6" w:rsidRDefault="00C63163" w:rsidP="00C63163">
            <w:pPr>
              <w:jc w:val="center"/>
              <w:rPr>
                <w:sz w:val="22"/>
                <w:szCs w:val="22"/>
              </w:rPr>
            </w:pPr>
          </w:p>
        </w:tc>
        <w:tc>
          <w:tcPr>
            <w:tcW w:w="827" w:type="pct"/>
          </w:tcPr>
          <w:p w14:paraId="551ACEB0" w14:textId="77777777" w:rsidR="00C63163" w:rsidRPr="00AC68D6" w:rsidRDefault="00C63163" w:rsidP="00C63163">
            <w:pPr>
              <w:jc w:val="center"/>
              <w:rPr>
                <w:sz w:val="22"/>
                <w:szCs w:val="22"/>
              </w:rPr>
            </w:pPr>
          </w:p>
        </w:tc>
      </w:tr>
      <w:tr w:rsidR="00C63163" w:rsidRPr="00AC68D6" w14:paraId="66EE6669" w14:textId="77777777" w:rsidTr="009A3AE9">
        <w:trPr>
          <w:trHeight w:val="478"/>
        </w:trPr>
        <w:tc>
          <w:tcPr>
            <w:tcW w:w="255" w:type="pct"/>
          </w:tcPr>
          <w:p w14:paraId="6FC0BC43" w14:textId="3F1D896A" w:rsidR="00C63163" w:rsidRPr="00AC68D6" w:rsidRDefault="00C63163" w:rsidP="00C63163">
            <w:pPr>
              <w:jc w:val="center"/>
              <w:rPr>
                <w:sz w:val="22"/>
                <w:szCs w:val="22"/>
              </w:rPr>
            </w:pPr>
            <w:r>
              <w:rPr>
                <w:sz w:val="22"/>
                <w:szCs w:val="22"/>
              </w:rPr>
              <w:t>5</w:t>
            </w:r>
          </w:p>
        </w:tc>
        <w:tc>
          <w:tcPr>
            <w:tcW w:w="1374" w:type="pct"/>
          </w:tcPr>
          <w:p w14:paraId="50033E1D" w14:textId="72B42649" w:rsidR="00C63163" w:rsidRPr="00DD1B1D" w:rsidRDefault="00C63163" w:rsidP="00C63163">
            <w:pPr>
              <w:rPr>
                <w:rFonts w:eastAsiaTheme="minorHAnsi"/>
                <w:sz w:val="22"/>
                <w:szCs w:val="22"/>
                <w:lang w:eastAsia="en-US"/>
              </w:rPr>
            </w:pPr>
            <w:r w:rsidRPr="00DE795A">
              <w:rPr>
                <w:lang w:val="x-none" w:eastAsia="x-none"/>
              </w:rPr>
              <w:t xml:space="preserve">Кабель оптический FC‐FC/UPC ‐ 50/125 </w:t>
            </w:r>
            <w:proofErr w:type="spellStart"/>
            <w:r w:rsidRPr="00DE795A">
              <w:rPr>
                <w:lang w:val="x-none" w:eastAsia="x-none"/>
              </w:rPr>
              <w:t>многомод</w:t>
            </w:r>
            <w:proofErr w:type="spellEnd"/>
            <w:r w:rsidR="00DD1B1D">
              <w:rPr>
                <w:lang w:eastAsia="x-none"/>
              </w:rPr>
              <w:t>, 2м.</w:t>
            </w:r>
          </w:p>
        </w:tc>
        <w:tc>
          <w:tcPr>
            <w:tcW w:w="765" w:type="pct"/>
          </w:tcPr>
          <w:p w14:paraId="2772CE68" w14:textId="77777777" w:rsidR="00C63163" w:rsidRPr="00AC68D6" w:rsidRDefault="00C63163" w:rsidP="00C63163">
            <w:pPr>
              <w:jc w:val="center"/>
              <w:rPr>
                <w:sz w:val="22"/>
                <w:szCs w:val="22"/>
              </w:rPr>
            </w:pPr>
          </w:p>
        </w:tc>
        <w:tc>
          <w:tcPr>
            <w:tcW w:w="491" w:type="pct"/>
          </w:tcPr>
          <w:p w14:paraId="7A652686" w14:textId="2EE1B50D"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1583CC1B" w14:textId="15C391BD" w:rsidR="00C63163" w:rsidRPr="00521975" w:rsidRDefault="00C63163" w:rsidP="00C63163">
            <w:pPr>
              <w:jc w:val="center"/>
              <w:rPr>
                <w:rFonts w:eastAsiaTheme="minorHAnsi"/>
                <w:sz w:val="22"/>
                <w:szCs w:val="22"/>
                <w:lang w:eastAsia="en-US"/>
              </w:rPr>
            </w:pPr>
            <w:r w:rsidRPr="00DE795A">
              <w:rPr>
                <w:lang w:val="x-none" w:eastAsia="x-none"/>
              </w:rPr>
              <w:t>20</w:t>
            </w:r>
          </w:p>
        </w:tc>
        <w:tc>
          <w:tcPr>
            <w:tcW w:w="824" w:type="pct"/>
          </w:tcPr>
          <w:p w14:paraId="7C39F129" w14:textId="77777777" w:rsidR="00C63163" w:rsidRPr="00AC68D6" w:rsidRDefault="00C63163" w:rsidP="00C63163">
            <w:pPr>
              <w:jc w:val="center"/>
              <w:rPr>
                <w:sz w:val="22"/>
                <w:szCs w:val="22"/>
              </w:rPr>
            </w:pPr>
          </w:p>
        </w:tc>
        <w:tc>
          <w:tcPr>
            <w:tcW w:w="827" w:type="pct"/>
          </w:tcPr>
          <w:p w14:paraId="55E5AB6D" w14:textId="77777777" w:rsidR="00C63163" w:rsidRPr="00AC68D6" w:rsidRDefault="00C63163" w:rsidP="00C63163">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2"/>
      <w:footerReference w:type="default" r:id="rId13"/>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E62D3" w14:textId="77777777" w:rsidR="00A83DA4" w:rsidRDefault="00A83DA4">
      <w:r>
        <w:separator/>
      </w:r>
    </w:p>
  </w:endnote>
  <w:endnote w:type="continuationSeparator" w:id="0">
    <w:p w14:paraId="2B2767CF" w14:textId="77777777" w:rsidR="00A83DA4" w:rsidRDefault="00A8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DD1B1D">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67348" w14:textId="77777777" w:rsidR="00A83DA4" w:rsidRDefault="00A83DA4">
      <w:r>
        <w:separator/>
      </w:r>
    </w:p>
  </w:footnote>
  <w:footnote w:type="continuationSeparator" w:id="0">
    <w:p w14:paraId="32CC0DE0" w14:textId="77777777" w:rsidR="00A83DA4" w:rsidRDefault="00A83DA4">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13D6"/>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6667"/>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DA4"/>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163"/>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B1D"/>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moshenko.vo@su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8123263163,666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ED477-0B8E-49FA-ADC2-9A66A8A3E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3335</Words>
  <Characters>24936</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28215</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9</cp:revision>
  <cp:lastPrinted>2024-08-09T09:05:00Z</cp:lastPrinted>
  <dcterms:created xsi:type="dcterms:W3CDTF">2026-06-16T08:39:00Z</dcterms:created>
  <dcterms:modified xsi:type="dcterms:W3CDTF">2026-07-27T12:13:00Z</dcterms:modified>
</cp:coreProperties>
</file>