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63EC" w14:textId="77777777" w:rsidR="00B12A67" w:rsidRPr="00B12A67" w:rsidRDefault="00B12A67" w:rsidP="00B12A67">
      <w:pPr>
        <w:keepNext/>
        <w:tabs>
          <w:tab w:val="left" w:pos="0"/>
        </w:tabs>
        <w:suppressAutoHyphens/>
        <w:jc w:val="center"/>
        <w:outlineLvl w:val="0"/>
        <w:rPr>
          <w:rFonts w:ascii="Times New Roman" w:hAnsi="Times New Roman" w:cs="Times New Roman"/>
          <w:b/>
          <w:bCs/>
          <w:kern w:val="32"/>
          <w:u w:val="single"/>
        </w:rPr>
      </w:pPr>
      <w:bookmarkStart w:id="0" w:name="_Toc98251753"/>
      <w:r w:rsidRPr="00B12A67">
        <w:rPr>
          <w:rFonts w:ascii="Times New Roman" w:hAnsi="Times New Roman" w:cs="Times New Roman"/>
          <w:b/>
          <w:bCs/>
          <w:kern w:val="32"/>
        </w:rPr>
        <w:t>ДОГОВОР № ____</w:t>
      </w:r>
    </w:p>
    <w:p w14:paraId="05AE2908" w14:textId="65ED3B89" w:rsidR="00B12A67" w:rsidRPr="00B12A67" w:rsidRDefault="00B12A67" w:rsidP="00B12A67">
      <w:pPr>
        <w:widowControl w:val="0"/>
        <w:autoSpaceDE w:val="0"/>
        <w:autoSpaceDN w:val="0"/>
        <w:adjustRightInd w:val="0"/>
        <w:jc w:val="center"/>
        <w:rPr>
          <w:rFonts w:ascii="Times New Roman" w:hAnsi="Times New Roman" w:cs="Times New Roman"/>
          <w:b/>
        </w:rPr>
      </w:pPr>
      <w:r w:rsidRPr="00B12A67">
        <w:rPr>
          <w:rFonts w:ascii="Times New Roman" w:hAnsi="Times New Roman" w:cs="Times New Roman"/>
          <w:b/>
        </w:rPr>
        <w:t xml:space="preserve">на поставку </w:t>
      </w:r>
      <w:r w:rsidR="00854529">
        <w:rPr>
          <w:rFonts w:ascii="Times New Roman" w:hAnsi="Times New Roman" w:cs="Times New Roman"/>
          <w:b/>
        </w:rPr>
        <w:t>кресла-кушетки КК-042 с электроприводом</w:t>
      </w:r>
      <w:r w:rsidRPr="00B12A67">
        <w:rPr>
          <w:rFonts w:ascii="Times New Roman" w:hAnsi="Times New Roman" w:cs="Times New Roman"/>
          <w:b/>
        </w:rPr>
        <w:t xml:space="preserve"> в ФТО УОК "Лесное озеро"</w:t>
      </w:r>
    </w:p>
    <w:p w14:paraId="224C0963" w14:textId="01E1FE50" w:rsidR="00B12A67" w:rsidRPr="00B12A67" w:rsidRDefault="00B12A67" w:rsidP="00B12A67">
      <w:pPr>
        <w:widowControl w:val="0"/>
        <w:autoSpaceDE w:val="0"/>
        <w:autoSpaceDN w:val="0"/>
        <w:adjustRightInd w:val="0"/>
        <w:jc w:val="center"/>
        <w:rPr>
          <w:rFonts w:ascii="Times New Roman" w:hAnsi="Times New Roman" w:cs="Times New Roman"/>
        </w:rPr>
      </w:pPr>
      <w:r w:rsidRPr="00B12A67">
        <w:rPr>
          <w:rFonts w:ascii="Times New Roman" w:hAnsi="Times New Roman" w:cs="Times New Roman"/>
        </w:rPr>
        <w:t xml:space="preserve">г. Москва                                                                </w:t>
      </w:r>
      <w:r w:rsidR="00BA7AD2">
        <w:rPr>
          <w:rFonts w:ascii="Times New Roman" w:hAnsi="Times New Roman" w:cs="Times New Roman"/>
        </w:rPr>
        <w:t xml:space="preserve">                  </w:t>
      </w:r>
      <w:r w:rsidRPr="00B12A67">
        <w:rPr>
          <w:rFonts w:ascii="Times New Roman" w:hAnsi="Times New Roman" w:cs="Times New Roman"/>
        </w:rPr>
        <w:t xml:space="preserve">                               ____ _____________ 202</w:t>
      </w:r>
      <w:r w:rsidR="004044B2">
        <w:rPr>
          <w:rFonts w:ascii="Times New Roman" w:hAnsi="Times New Roman" w:cs="Times New Roman"/>
        </w:rPr>
        <w:t>6</w:t>
      </w:r>
      <w:r w:rsidRPr="00B12A67">
        <w:rPr>
          <w:rFonts w:ascii="Times New Roman" w:hAnsi="Times New Roman" w:cs="Times New Roman"/>
        </w:rPr>
        <w:t xml:space="preserve"> г.</w:t>
      </w:r>
    </w:p>
    <w:p w14:paraId="51A73867" w14:textId="26B7050C" w:rsidR="00B12A67" w:rsidRPr="00B3740E" w:rsidRDefault="00B12A67" w:rsidP="00B3740E">
      <w:pPr>
        <w:spacing w:line="240" w:lineRule="auto"/>
        <w:jc w:val="both"/>
        <w:rPr>
          <w:rFonts w:ascii="Times New Roman" w:hAnsi="Times New Roman" w:cs="Times New Roman"/>
          <w:b/>
          <w:bCs/>
        </w:rPr>
      </w:pPr>
      <w:r w:rsidRPr="00B3740E">
        <w:rPr>
          <w:rFonts w:ascii="Times New Roman" w:hAnsi="Times New Roman" w:cs="Times New Roman"/>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именуемое в дальнейшем «Заказчик», в лице проректора по социальной и воспитательной работе Кожаринова Александра Владимировича, действующего на основании Доверенности № </w:t>
      </w:r>
      <w:r w:rsidR="007B32ED">
        <w:rPr>
          <w:rFonts w:ascii="Times New Roman" w:hAnsi="Times New Roman" w:cs="Times New Roman"/>
        </w:rPr>
        <w:t>202-2026/48</w:t>
      </w:r>
      <w:r w:rsidRPr="00B3740E">
        <w:rPr>
          <w:rFonts w:ascii="Times New Roman" w:hAnsi="Times New Roman" w:cs="Times New Roman"/>
        </w:rPr>
        <w:t xml:space="preserve"> от </w:t>
      </w:r>
      <w:r w:rsidR="00AF3CAB" w:rsidRPr="00B3740E">
        <w:rPr>
          <w:rFonts w:ascii="Times New Roman" w:hAnsi="Times New Roman" w:cs="Times New Roman"/>
        </w:rPr>
        <w:t>28.</w:t>
      </w:r>
      <w:r w:rsidR="007B32ED">
        <w:rPr>
          <w:rFonts w:ascii="Times New Roman" w:hAnsi="Times New Roman" w:cs="Times New Roman"/>
        </w:rPr>
        <w:t>04</w:t>
      </w:r>
      <w:r w:rsidR="00AF3CAB" w:rsidRPr="00B3740E">
        <w:rPr>
          <w:rFonts w:ascii="Times New Roman" w:hAnsi="Times New Roman" w:cs="Times New Roman"/>
        </w:rPr>
        <w:t>.202</w:t>
      </w:r>
      <w:r w:rsidR="007B32ED">
        <w:rPr>
          <w:rFonts w:ascii="Times New Roman" w:hAnsi="Times New Roman" w:cs="Times New Roman"/>
        </w:rPr>
        <w:t>6</w:t>
      </w:r>
      <w:r w:rsidRPr="00B3740E">
        <w:rPr>
          <w:rFonts w:ascii="Times New Roman" w:hAnsi="Times New Roman" w:cs="Times New Roman"/>
        </w:rPr>
        <w:t xml:space="preserve">, с одной стороны, и </w:t>
      </w:r>
      <w:r w:rsidR="00E40199">
        <w:rPr>
          <w:rFonts w:ascii="Times New Roman" w:hAnsi="Times New Roman" w:cs="Times New Roman"/>
        </w:rPr>
        <w:t>________________________________________________________</w:t>
      </w:r>
      <w:r w:rsidRPr="00B3740E">
        <w:rPr>
          <w:rFonts w:ascii="Times New Roman" w:hAnsi="Times New Roman" w:cs="Times New Roman"/>
        </w:rPr>
        <w:t xml:space="preserve">, именуемый в дальнейшем «Поставщик», в лице </w:t>
      </w:r>
      <w:r w:rsidR="00ED278D">
        <w:rPr>
          <w:rFonts w:ascii="Times New Roman" w:hAnsi="Times New Roman" w:cs="Times New Roman"/>
        </w:rPr>
        <w:t>________________________</w:t>
      </w:r>
      <w:r w:rsidRPr="00B3740E">
        <w:rPr>
          <w:rFonts w:ascii="Times New Roman" w:hAnsi="Times New Roman" w:cs="Times New Roman"/>
        </w:rPr>
        <w:t xml:space="preserve">, действующего на основании Устава, с другой стороны, совместно именуемые в дальнейшем «Стороны», на основании </w:t>
      </w:r>
      <w:proofErr w:type="spellStart"/>
      <w:r w:rsidRPr="00B3740E">
        <w:rPr>
          <w:rFonts w:ascii="Times New Roman" w:hAnsi="Times New Roman" w:cs="Times New Roman"/>
        </w:rPr>
        <w:t>п.п</w:t>
      </w:r>
      <w:proofErr w:type="spellEnd"/>
      <w:r w:rsidRPr="00B3740E">
        <w:rPr>
          <w:rFonts w:ascii="Times New Roman" w:hAnsi="Times New Roman" w:cs="Times New Roman"/>
        </w:rPr>
        <w:t>. 1 п. 9.7.2 Положения о закупке товаров, работ, услуг для нужд Финансового университета заключили настоящий Договор (далее - Договор) о нижеследующем:</w:t>
      </w:r>
    </w:p>
    <w:p w14:paraId="020C792D" w14:textId="09545BC1" w:rsidR="00B12A67" w:rsidRDefault="00B12A67" w:rsidP="00B3740E">
      <w:pPr>
        <w:numPr>
          <w:ilvl w:val="0"/>
          <w:numId w:val="8"/>
        </w:numPr>
        <w:tabs>
          <w:tab w:val="left" w:pos="284"/>
        </w:tabs>
        <w:spacing w:after="0" w:line="240" w:lineRule="auto"/>
        <w:ind w:left="0" w:firstLine="0"/>
        <w:jc w:val="center"/>
        <w:rPr>
          <w:rFonts w:ascii="Times New Roman" w:hAnsi="Times New Roman" w:cs="Times New Roman"/>
          <w:b/>
          <w:bCs/>
        </w:rPr>
      </w:pPr>
      <w:r w:rsidRPr="00B3740E">
        <w:rPr>
          <w:rFonts w:ascii="Times New Roman" w:hAnsi="Times New Roman" w:cs="Times New Roman"/>
          <w:b/>
          <w:bCs/>
        </w:rPr>
        <w:t xml:space="preserve"> ПРЕДМЕТ ДОГОВОРА </w:t>
      </w:r>
    </w:p>
    <w:p w14:paraId="0450AEBE" w14:textId="77777777" w:rsidR="009D0526" w:rsidRPr="00B3740E" w:rsidRDefault="009D0526" w:rsidP="009D0526">
      <w:pPr>
        <w:tabs>
          <w:tab w:val="left" w:pos="284"/>
        </w:tabs>
        <w:spacing w:after="0" w:line="240" w:lineRule="auto"/>
        <w:rPr>
          <w:rFonts w:ascii="Times New Roman" w:hAnsi="Times New Roman" w:cs="Times New Roman"/>
          <w:b/>
          <w:bCs/>
        </w:rPr>
      </w:pPr>
    </w:p>
    <w:p w14:paraId="6B22A9D6" w14:textId="056ED13A" w:rsidR="00B12A67" w:rsidRDefault="00B12A67" w:rsidP="00B3740E">
      <w:pPr>
        <w:numPr>
          <w:ilvl w:val="1"/>
          <w:numId w:val="8"/>
        </w:numPr>
        <w:tabs>
          <w:tab w:val="left" w:pos="993"/>
        </w:tabs>
        <w:suppressAutoHyphens/>
        <w:autoSpaceDE w:val="0"/>
        <w:spacing w:after="0" w:line="240" w:lineRule="auto"/>
        <w:ind w:left="0" w:firstLine="709"/>
        <w:jc w:val="both"/>
        <w:rPr>
          <w:rFonts w:ascii="Times New Roman" w:eastAsia="Calibri" w:hAnsi="Times New Roman" w:cs="Times New Roman"/>
        </w:rPr>
      </w:pPr>
      <w:r w:rsidRPr="00B3740E">
        <w:rPr>
          <w:rFonts w:ascii="Times New Roman" w:eastAsia="Calibri" w:hAnsi="Times New Roman" w:cs="Times New Roman"/>
        </w:rPr>
        <w:t xml:space="preserve">Поставщик обязуется поставить </w:t>
      </w:r>
      <w:r w:rsidR="00854529">
        <w:rPr>
          <w:rFonts w:ascii="Times New Roman" w:eastAsia="Calibri" w:hAnsi="Times New Roman" w:cs="Times New Roman"/>
        </w:rPr>
        <w:t>к</w:t>
      </w:r>
      <w:r w:rsidR="007B32ED">
        <w:rPr>
          <w:rFonts w:ascii="Times New Roman" w:eastAsia="Calibri" w:hAnsi="Times New Roman" w:cs="Times New Roman"/>
        </w:rPr>
        <w:t>ресло-кушетк</w:t>
      </w:r>
      <w:r w:rsidR="00854529">
        <w:rPr>
          <w:rFonts w:ascii="Times New Roman" w:eastAsia="Calibri" w:hAnsi="Times New Roman" w:cs="Times New Roman"/>
        </w:rPr>
        <w:t>у</w:t>
      </w:r>
      <w:r w:rsidR="007B32ED">
        <w:rPr>
          <w:rFonts w:ascii="Times New Roman" w:eastAsia="Calibri" w:hAnsi="Times New Roman" w:cs="Times New Roman"/>
        </w:rPr>
        <w:t xml:space="preserve"> КК</w:t>
      </w:r>
      <w:r w:rsidR="008A781D">
        <w:rPr>
          <w:rFonts w:ascii="Times New Roman" w:eastAsia="Calibri" w:hAnsi="Times New Roman" w:cs="Times New Roman"/>
        </w:rPr>
        <w:t xml:space="preserve">-042 с </w:t>
      </w:r>
      <w:proofErr w:type="spellStart"/>
      <w:r w:rsidR="008A781D">
        <w:rPr>
          <w:rFonts w:ascii="Times New Roman" w:eastAsia="Calibri" w:hAnsi="Times New Roman" w:cs="Times New Roman"/>
        </w:rPr>
        <w:t>элетроприводом</w:t>
      </w:r>
      <w:proofErr w:type="spellEnd"/>
      <w:r w:rsidRPr="00B3740E">
        <w:rPr>
          <w:rFonts w:ascii="Times New Roman" w:eastAsia="Calibri" w:hAnsi="Times New Roman" w:cs="Times New Roman"/>
        </w:rPr>
        <w:t xml:space="preserve"> в ФТО УОК "Лесное озеро" в количестве и по цене согласно Спецификации </w:t>
      </w:r>
      <w:r w:rsidR="009D0526">
        <w:rPr>
          <w:rFonts w:ascii="Times New Roman" w:eastAsia="Calibri" w:hAnsi="Times New Roman" w:cs="Times New Roman"/>
        </w:rPr>
        <w:t>договора</w:t>
      </w:r>
      <w:r w:rsidRPr="00B3740E">
        <w:rPr>
          <w:rFonts w:ascii="Times New Roman" w:eastAsia="Calibri" w:hAnsi="Times New Roman" w:cs="Times New Roman"/>
        </w:rPr>
        <w:t xml:space="preserve"> (Приложение № 1) (далее - товар), а Заказчик обязуется принять и оплатить товар в порядке и на условиях, предусмотренных Договором.</w:t>
      </w:r>
    </w:p>
    <w:p w14:paraId="612DB028" w14:textId="77777777" w:rsidR="009D0526" w:rsidRPr="009D0526" w:rsidRDefault="009D0526" w:rsidP="00ED278D">
      <w:pPr>
        <w:numPr>
          <w:ilvl w:val="1"/>
          <w:numId w:val="8"/>
        </w:numPr>
        <w:tabs>
          <w:tab w:val="left" w:pos="567"/>
        </w:tabs>
        <w:suppressAutoHyphens/>
        <w:autoSpaceDE w:val="0"/>
        <w:spacing w:after="0" w:line="240" w:lineRule="auto"/>
        <w:ind w:left="0" w:firstLine="567"/>
        <w:jc w:val="both"/>
        <w:rPr>
          <w:rFonts w:ascii="Times New Roman" w:eastAsia="Calibri" w:hAnsi="Times New Roman" w:cs="Times New Roman"/>
        </w:rPr>
      </w:pPr>
      <w:r w:rsidRPr="009D0526">
        <w:rPr>
          <w:rFonts w:ascii="Times New Roman" w:eastAsia="Calibri" w:hAnsi="Times New Roman" w:cs="Times New Roman"/>
        </w:rPr>
        <w:t>Товар подлежит доставке Поставщиком в место поставки товара: Московская область, городской округ Солнечногорск, посёлок Лесное озеро, территория Санаторий Лесное озеро, стр.2</w:t>
      </w:r>
    </w:p>
    <w:p w14:paraId="30CBE5D1" w14:textId="23AF8F46" w:rsidR="009D0526" w:rsidRPr="009D0526" w:rsidRDefault="009D0526" w:rsidP="00ED278D">
      <w:pPr>
        <w:suppressAutoHyphens/>
        <w:autoSpaceDE w:val="0"/>
        <w:spacing w:after="0" w:line="240" w:lineRule="auto"/>
        <w:ind w:left="567"/>
        <w:jc w:val="both"/>
        <w:rPr>
          <w:rFonts w:ascii="Times New Roman" w:eastAsia="Calibri" w:hAnsi="Times New Roman" w:cs="Times New Roman"/>
        </w:rPr>
      </w:pPr>
      <w:r w:rsidRPr="009D0526">
        <w:rPr>
          <w:rFonts w:ascii="Times New Roman" w:eastAsia="Calibri" w:hAnsi="Times New Roman" w:cs="Times New Roman"/>
        </w:rPr>
        <w:t xml:space="preserve"> учебно-оздоровительный комплекс «Лесное озеро» Финансового университета.</w:t>
      </w:r>
    </w:p>
    <w:p w14:paraId="7F03F526" w14:textId="77777777" w:rsidR="009D0526" w:rsidRPr="00B3740E" w:rsidRDefault="009D0526" w:rsidP="00ED278D">
      <w:pPr>
        <w:tabs>
          <w:tab w:val="left" w:pos="993"/>
        </w:tabs>
        <w:suppressAutoHyphens/>
        <w:autoSpaceDE w:val="0"/>
        <w:spacing w:after="0" w:line="240" w:lineRule="auto"/>
        <w:jc w:val="both"/>
        <w:rPr>
          <w:rFonts w:ascii="Times New Roman" w:eastAsia="Calibri" w:hAnsi="Times New Roman" w:cs="Times New Roman"/>
        </w:rPr>
      </w:pPr>
    </w:p>
    <w:p w14:paraId="36D1226D" w14:textId="77777777" w:rsidR="00B12A67" w:rsidRPr="00B3740E" w:rsidRDefault="00B12A67" w:rsidP="00BA7AD2">
      <w:pPr>
        <w:suppressAutoHyphens/>
        <w:autoSpaceDE w:val="0"/>
        <w:spacing w:before="240" w:after="0" w:line="240" w:lineRule="auto"/>
        <w:jc w:val="center"/>
        <w:rPr>
          <w:rFonts w:ascii="Times New Roman" w:hAnsi="Times New Roman" w:cs="Times New Roman"/>
          <w:b/>
          <w:lang w:eastAsia="ar-SA"/>
        </w:rPr>
      </w:pPr>
      <w:r w:rsidRPr="00B3740E">
        <w:rPr>
          <w:rFonts w:ascii="Times New Roman" w:hAnsi="Times New Roman" w:cs="Times New Roman"/>
          <w:b/>
          <w:lang w:eastAsia="ar-SA"/>
        </w:rPr>
        <w:t>2.  НАИМЕНОВАНИЕ, КОЛИЧЕСТВО И АССОРТИМЕНТ ТОВАРА</w:t>
      </w:r>
    </w:p>
    <w:p w14:paraId="142E0B55" w14:textId="5F340F5A" w:rsidR="00B12A67" w:rsidRPr="00B3740E" w:rsidRDefault="00B12A67" w:rsidP="00B3740E">
      <w:pPr>
        <w:numPr>
          <w:ilvl w:val="0"/>
          <w:numId w:val="4"/>
        </w:numPr>
        <w:shd w:val="clear" w:color="auto" w:fill="FFFFFF"/>
        <w:spacing w:after="0" w:line="240" w:lineRule="auto"/>
        <w:ind w:left="0" w:firstLine="567"/>
        <w:contextualSpacing/>
        <w:jc w:val="both"/>
        <w:rPr>
          <w:rFonts w:ascii="Times New Roman" w:hAnsi="Times New Roman" w:cs="Times New Roman"/>
        </w:rPr>
      </w:pPr>
      <w:r w:rsidRPr="00B3740E">
        <w:rPr>
          <w:rFonts w:ascii="Times New Roman" w:hAnsi="Times New Roman" w:cs="Times New Roman"/>
        </w:rPr>
        <w:t xml:space="preserve">Наименование, количество, ассортимент </w:t>
      </w:r>
      <w:r w:rsidRPr="00B3740E">
        <w:rPr>
          <w:rFonts w:ascii="Times New Roman" w:eastAsia="Calibri" w:hAnsi="Times New Roman" w:cs="Times New Roman"/>
          <w:bCs/>
          <w:color w:val="000000"/>
        </w:rPr>
        <w:t xml:space="preserve">и иные характеристики </w:t>
      </w:r>
      <w:r w:rsidRPr="00B3740E">
        <w:rPr>
          <w:rFonts w:ascii="Times New Roman" w:hAnsi="Times New Roman" w:cs="Times New Roman"/>
        </w:rPr>
        <w:t xml:space="preserve">товара, подлежащего передаче Заказчику, определяются согласно Спецификации </w:t>
      </w:r>
      <w:r w:rsidR="009D0526">
        <w:rPr>
          <w:rFonts w:ascii="Times New Roman" w:hAnsi="Times New Roman" w:cs="Times New Roman"/>
        </w:rPr>
        <w:t>договора</w:t>
      </w:r>
      <w:r w:rsidRPr="00B3740E">
        <w:rPr>
          <w:rFonts w:ascii="Times New Roman" w:hAnsi="Times New Roman" w:cs="Times New Roman"/>
        </w:rPr>
        <w:t xml:space="preserve"> (Приложение № 1</w:t>
      </w:r>
      <w:r w:rsidR="009D0526">
        <w:rPr>
          <w:rFonts w:ascii="Times New Roman" w:hAnsi="Times New Roman" w:cs="Times New Roman"/>
        </w:rPr>
        <w:t>)</w:t>
      </w:r>
      <w:r w:rsidRPr="00B3740E">
        <w:rPr>
          <w:rFonts w:ascii="Times New Roman" w:hAnsi="Times New Roman" w:cs="Times New Roman"/>
        </w:rPr>
        <w:t>.</w:t>
      </w:r>
    </w:p>
    <w:p w14:paraId="457582FC" w14:textId="77777777" w:rsidR="00B12A67" w:rsidRPr="00B3740E" w:rsidRDefault="00B12A67" w:rsidP="00B3740E">
      <w:pPr>
        <w:numPr>
          <w:ilvl w:val="0"/>
          <w:numId w:val="4"/>
        </w:numPr>
        <w:spacing w:after="0" w:line="240" w:lineRule="auto"/>
        <w:ind w:left="0" w:firstLine="567"/>
        <w:contextualSpacing/>
        <w:jc w:val="both"/>
        <w:rPr>
          <w:rFonts w:ascii="Times New Roman" w:hAnsi="Times New Roman" w:cs="Times New Roman"/>
        </w:rPr>
      </w:pPr>
      <w:r w:rsidRPr="00B3740E">
        <w:rPr>
          <w:rFonts w:ascii="Times New Roman" w:hAnsi="Times New Roman" w:cs="Times New Roman"/>
        </w:rPr>
        <w:t>Изменение количества передаваемого товара оформляется дополнительным соглашением к настоящему Договору.</w:t>
      </w:r>
    </w:p>
    <w:p w14:paraId="482EE5D9" w14:textId="77777777" w:rsidR="00B12A67" w:rsidRPr="00B3740E" w:rsidRDefault="00B12A67" w:rsidP="00B3740E">
      <w:pPr>
        <w:tabs>
          <w:tab w:val="left" w:pos="567"/>
        </w:tabs>
        <w:spacing w:line="240" w:lineRule="auto"/>
        <w:contextualSpacing/>
        <w:rPr>
          <w:rFonts w:ascii="Times New Roman" w:hAnsi="Times New Roman" w:cs="Times New Roman"/>
        </w:rPr>
      </w:pPr>
    </w:p>
    <w:p w14:paraId="4A3489AD" w14:textId="33C7B638" w:rsidR="00B12A67" w:rsidRPr="009D0526" w:rsidRDefault="00B12A67" w:rsidP="009D0526">
      <w:pPr>
        <w:pStyle w:val="af3"/>
        <w:numPr>
          <w:ilvl w:val="0"/>
          <w:numId w:val="18"/>
        </w:numPr>
        <w:shd w:val="clear" w:color="auto" w:fill="FFFFFF"/>
        <w:jc w:val="center"/>
        <w:rPr>
          <w:b/>
          <w:sz w:val="22"/>
          <w:szCs w:val="22"/>
        </w:rPr>
      </w:pPr>
      <w:r w:rsidRPr="009D0526">
        <w:rPr>
          <w:b/>
          <w:sz w:val="22"/>
          <w:szCs w:val="22"/>
        </w:rPr>
        <w:t>КАЧЕСТВО ТОВАРА И УПАКОВКА</w:t>
      </w:r>
    </w:p>
    <w:p w14:paraId="29F4EABD" w14:textId="77777777" w:rsidR="009D0526" w:rsidRPr="009D0526" w:rsidRDefault="009D0526" w:rsidP="009D0526">
      <w:pPr>
        <w:pStyle w:val="af3"/>
        <w:shd w:val="clear" w:color="auto" w:fill="FFFFFF"/>
        <w:rPr>
          <w:b/>
        </w:rPr>
      </w:pPr>
    </w:p>
    <w:p w14:paraId="7E7E3FAA" w14:textId="77777777" w:rsidR="00B12A67" w:rsidRPr="00B3740E" w:rsidRDefault="00B12A67" w:rsidP="00B3740E">
      <w:pPr>
        <w:numPr>
          <w:ilvl w:val="0"/>
          <w:numId w:val="6"/>
        </w:numPr>
        <w:tabs>
          <w:tab w:val="left" w:pos="993"/>
        </w:tabs>
        <w:spacing w:after="0" w:line="240" w:lineRule="auto"/>
        <w:ind w:left="0" w:firstLine="567"/>
        <w:contextualSpacing/>
        <w:jc w:val="both"/>
        <w:rPr>
          <w:rFonts w:ascii="Times New Roman" w:hAnsi="Times New Roman" w:cs="Times New Roman"/>
          <w:lang w:eastAsia="ar-SA"/>
        </w:rPr>
      </w:pPr>
      <w:r w:rsidRPr="00B3740E">
        <w:rPr>
          <w:rFonts w:ascii="Times New Roman" w:hAnsi="Times New Roman" w:cs="Times New Roman"/>
          <w:lang w:eastAsia="ar-SA"/>
        </w:rPr>
        <w:t>Качество товара, передаваемого по настоящему Договору, должно соответствовать ГОСТам или техническим условиям (ТУ), требованиям и условиям Договора.</w:t>
      </w:r>
    </w:p>
    <w:p w14:paraId="4C5D59BD" w14:textId="77777777" w:rsidR="00B12A67" w:rsidRPr="00B3740E" w:rsidRDefault="00B12A67" w:rsidP="00B3740E">
      <w:pPr>
        <w:numPr>
          <w:ilvl w:val="0"/>
          <w:numId w:val="6"/>
        </w:numPr>
        <w:tabs>
          <w:tab w:val="left" w:pos="993"/>
        </w:tabs>
        <w:spacing w:after="0" w:line="240" w:lineRule="auto"/>
        <w:ind w:left="0" w:firstLine="567"/>
        <w:contextualSpacing/>
        <w:jc w:val="both"/>
        <w:rPr>
          <w:rFonts w:ascii="Times New Roman" w:hAnsi="Times New Roman" w:cs="Times New Roman"/>
          <w:lang w:eastAsia="ar-SA"/>
        </w:rPr>
      </w:pPr>
      <w:r w:rsidRPr="00B3740E">
        <w:rPr>
          <w:rFonts w:ascii="Times New Roman" w:hAnsi="Times New Roman" w:cs="Times New Roman"/>
          <w:lang w:eastAsia="ar-SA"/>
        </w:rPr>
        <w:t>Поставщик гарантирует, что товар не имеет дефектов, связанных с его качеством, не обременен правами третьих лиц, является новым, не бывшим в эксплуатации.</w:t>
      </w:r>
    </w:p>
    <w:p w14:paraId="3448809A" w14:textId="0BEC6C7B" w:rsidR="00B12A67" w:rsidRPr="00B3740E" w:rsidRDefault="00AB03D9" w:rsidP="00B3740E">
      <w:pPr>
        <w:numPr>
          <w:ilvl w:val="0"/>
          <w:numId w:val="6"/>
        </w:numPr>
        <w:tabs>
          <w:tab w:val="left" w:pos="993"/>
        </w:tabs>
        <w:spacing w:after="0" w:line="240" w:lineRule="auto"/>
        <w:ind w:left="0" w:firstLine="567"/>
        <w:contextualSpacing/>
        <w:jc w:val="both"/>
        <w:rPr>
          <w:rFonts w:ascii="Times New Roman" w:hAnsi="Times New Roman" w:cs="Times New Roman"/>
          <w:lang w:eastAsia="ar-SA"/>
        </w:rPr>
      </w:pPr>
      <w:r w:rsidRPr="00B3740E">
        <w:rPr>
          <w:rFonts w:ascii="Times New Roman" w:hAnsi="Times New Roman" w:cs="Times New Roman"/>
          <w:lang w:eastAsia="ar-SA"/>
        </w:rPr>
        <w:t>В случае обнаружения в поставленном товаре скрытых дефектов Заказчик вправе предъявить Поставщику претензию в отношении качества товара в течение двух рабочих дней с момента получения товара. В течение двух рабочих дней с момента получения Поставщиком указанной претензии в присутствии представителя Поставщика составляется акт. В течение 5 (пяти) рабочих дней, следующих за днем составления акта, Поставщик обязан произвести замену бракованного товара. В случае уклонения Поставщика от участия в составлении акта либо нарушения Поставщиком срока замены бракованного товара, Заказчик вправе в одностороннем порядке отказаться от исполнения Договора.</w:t>
      </w:r>
    </w:p>
    <w:p w14:paraId="5C7A5EB9" w14:textId="7DCD8D41" w:rsidR="00B12A67" w:rsidRPr="00B3740E" w:rsidRDefault="00B12A67" w:rsidP="00B3740E">
      <w:pPr>
        <w:numPr>
          <w:ilvl w:val="0"/>
          <w:numId w:val="6"/>
        </w:numPr>
        <w:tabs>
          <w:tab w:val="left" w:pos="993"/>
        </w:tabs>
        <w:spacing w:after="0" w:line="240" w:lineRule="auto"/>
        <w:ind w:left="0" w:firstLine="567"/>
        <w:contextualSpacing/>
        <w:jc w:val="both"/>
        <w:rPr>
          <w:rFonts w:ascii="Times New Roman" w:hAnsi="Times New Roman" w:cs="Times New Roman"/>
          <w:lang w:eastAsia="ar-SA"/>
        </w:rPr>
      </w:pPr>
      <w:r w:rsidRPr="00B3740E">
        <w:rPr>
          <w:rFonts w:ascii="Times New Roman" w:hAnsi="Times New Roman" w:cs="Times New Roman"/>
          <w:lang w:eastAsia="ar-SA"/>
        </w:rPr>
        <w:t>Товар должен быть упакован. Тара и упаковка товара должна быть без механических повреждений, сухой, чистой с указанием названия упакованной продукции, и ее количества. Тара и упаковка должны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51B0F6BD" w14:textId="0CF6A1E1" w:rsidR="00AB03D9" w:rsidRPr="00B3740E" w:rsidRDefault="00AB03D9" w:rsidP="00B3740E">
      <w:pPr>
        <w:numPr>
          <w:ilvl w:val="0"/>
          <w:numId w:val="6"/>
        </w:numPr>
        <w:tabs>
          <w:tab w:val="left" w:pos="993"/>
        </w:tabs>
        <w:spacing w:after="0" w:line="240" w:lineRule="auto"/>
        <w:ind w:left="0" w:firstLine="567"/>
        <w:contextualSpacing/>
        <w:jc w:val="both"/>
        <w:rPr>
          <w:rFonts w:ascii="Times New Roman" w:hAnsi="Times New Roman" w:cs="Times New Roman"/>
          <w:lang w:eastAsia="ar-SA"/>
        </w:rPr>
      </w:pPr>
      <w:r w:rsidRPr="00B3740E">
        <w:rPr>
          <w:rFonts w:ascii="Times New Roman" w:hAnsi="Times New Roman" w:cs="Times New Roman"/>
          <w:lang w:eastAsia="ar-SA"/>
        </w:rPr>
        <w:t>Гарантийный срок на поставляемый товар устанавливается сроком на 12 месяцев, распространяя свое действие только на механизм и конструкцию, на мягкий элемент гарантия не распространяется.</w:t>
      </w:r>
    </w:p>
    <w:p w14:paraId="5D90C3AF" w14:textId="77777777" w:rsidR="00B12A67" w:rsidRPr="00B3740E" w:rsidRDefault="00B12A67" w:rsidP="00B3740E">
      <w:pPr>
        <w:tabs>
          <w:tab w:val="left" w:pos="567"/>
        </w:tabs>
        <w:spacing w:line="240" w:lineRule="auto"/>
        <w:contextualSpacing/>
        <w:rPr>
          <w:rFonts w:ascii="Times New Roman" w:hAnsi="Times New Roman" w:cs="Times New Roman"/>
        </w:rPr>
      </w:pPr>
    </w:p>
    <w:p w14:paraId="15B000AB" w14:textId="29B53110" w:rsidR="00B12A67" w:rsidRDefault="00B12A67" w:rsidP="00B3740E">
      <w:pPr>
        <w:pStyle w:val="ConsPlusNormal"/>
        <w:ind w:firstLine="0"/>
        <w:jc w:val="center"/>
        <w:rPr>
          <w:rFonts w:ascii="Times New Roman" w:hAnsi="Times New Roman" w:cs="Times New Roman"/>
          <w:b/>
          <w:sz w:val="22"/>
          <w:szCs w:val="22"/>
          <w:lang w:eastAsia="ar-SA"/>
        </w:rPr>
      </w:pPr>
      <w:r w:rsidRPr="00B3740E">
        <w:rPr>
          <w:rFonts w:ascii="Times New Roman" w:hAnsi="Times New Roman" w:cs="Times New Roman"/>
          <w:b/>
          <w:sz w:val="22"/>
          <w:szCs w:val="22"/>
          <w:lang w:eastAsia="ar-SA"/>
        </w:rPr>
        <w:t>4. ПРАВА И ОБЯЗАННОСТИ СТОРОН</w:t>
      </w:r>
    </w:p>
    <w:p w14:paraId="2727EC82" w14:textId="77777777" w:rsidR="009D0526" w:rsidRPr="00B3740E" w:rsidRDefault="009D0526" w:rsidP="00B3740E">
      <w:pPr>
        <w:pStyle w:val="ConsPlusNormal"/>
        <w:ind w:firstLine="0"/>
        <w:jc w:val="center"/>
        <w:rPr>
          <w:rFonts w:ascii="Times New Roman" w:hAnsi="Times New Roman" w:cs="Times New Roman"/>
          <w:b/>
          <w:sz w:val="22"/>
          <w:szCs w:val="22"/>
          <w:lang w:eastAsia="ar-SA"/>
        </w:rPr>
      </w:pPr>
    </w:p>
    <w:p w14:paraId="23CAB5A1" w14:textId="77777777" w:rsidR="00B12A67" w:rsidRPr="00B3740E" w:rsidRDefault="00B12A67" w:rsidP="00B3740E">
      <w:pPr>
        <w:pStyle w:val="ConsPlusNormal"/>
        <w:ind w:firstLine="567"/>
        <w:jc w:val="both"/>
        <w:rPr>
          <w:rFonts w:ascii="Times New Roman" w:hAnsi="Times New Roman" w:cs="Times New Roman"/>
          <w:b/>
          <w:sz w:val="22"/>
          <w:szCs w:val="22"/>
        </w:rPr>
      </w:pPr>
      <w:r w:rsidRPr="00B3740E">
        <w:rPr>
          <w:rFonts w:ascii="Times New Roman" w:hAnsi="Times New Roman" w:cs="Times New Roman"/>
          <w:b/>
          <w:sz w:val="22"/>
          <w:szCs w:val="22"/>
        </w:rPr>
        <w:t xml:space="preserve">4.1. Поставщик обязан: </w:t>
      </w:r>
    </w:p>
    <w:p w14:paraId="32A6ABE5" w14:textId="5EB97504"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4.1.1. Поставить Товар в порядке, количестве, и на условиях, предусмотренных Договором, Спецификаци</w:t>
      </w:r>
      <w:r w:rsidR="008A781D">
        <w:rPr>
          <w:rFonts w:ascii="Times New Roman" w:hAnsi="Times New Roman" w:cs="Times New Roman"/>
          <w:sz w:val="22"/>
          <w:szCs w:val="22"/>
        </w:rPr>
        <w:t>я договора</w:t>
      </w:r>
      <w:r w:rsidRPr="00B3740E">
        <w:rPr>
          <w:rFonts w:ascii="Times New Roman" w:hAnsi="Times New Roman" w:cs="Times New Roman"/>
          <w:sz w:val="22"/>
          <w:szCs w:val="22"/>
        </w:rPr>
        <w:t xml:space="preserve"> (Приложение № 1 к Договору).</w:t>
      </w:r>
    </w:p>
    <w:p w14:paraId="67267B56" w14:textId="77777777" w:rsidR="008A781D" w:rsidRPr="008A781D" w:rsidRDefault="00615376" w:rsidP="008A781D">
      <w:pPr>
        <w:spacing w:after="0"/>
        <w:ind w:left="284"/>
        <w:jc w:val="both"/>
        <w:rPr>
          <w:rFonts w:ascii="Times New Roman" w:eastAsia="Times New Roman" w:hAnsi="Times New Roman" w:cs="Times New Roman"/>
          <w:bCs/>
          <w:sz w:val="24"/>
          <w:szCs w:val="24"/>
          <w:lang w:eastAsia="ru-RU"/>
        </w:rPr>
      </w:pPr>
      <w:bookmarkStart w:id="1" w:name="P1499"/>
      <w:bookmarkEnd w:id="1"/>
      <w:r w:rsidRPr="00B3740E">
        <w:rPr>
          <w:rFonts w:ascii="Times New Roman" w:hAnsi="Times New Roman" w:cs="Times New Roman"/>
        </w:rPr>
        <w:lastRenderedPageBreak/>
        <w:t xml:space="preserve">Срок поставки товара: </w:t>
      </w:r>
      <w:r w:rsidR="008A781D" w:rsidRPr="008A781D">
        <w:rPr>
          <w:rFonts w:ascii="Times New Roman" w:eastAsia="Times New Roman" w:hAnsi="Times New Roman" w:cs="Times New Roman"/>
          <w:bCs/>
          <w:sz w:val="24"/>
          <w:szCs w:val="24"/>
          <w:lang w:eastAsia="ru-RU"/>
        </w:rPr>
        <w:t>в течение 10 (десять) рабочих дней с момента заключения Договора.</w:t>
      </w:r>
    </w:p>
    <w:p w14:paraId="5E0D7059"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49BFA79"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14:paraId="2EE4BC44" w14:textId="77777777" w:rsidR="00B12A67" w:rsidRPr="00B3740E" w:rsidRDefault="00B12A67" w:rsidP="00B3740E">
      <w:pPr>
        <w:pStyle w:val="ConsPlusNormal"/>
        <w:ind w:firstLine="567"/>
        <w:jc w:val="both"/>
        <w:rPr>
          <w:rFonts w:ascii="Times New Roman" w:hAnsi="Times New Roman" w:cs="Times New Roman"/>
          <w:sz w:val="22"/>
          <w:szCs w:val="22"/>
        </w:rPr>
      </w:pPr>
      <w:bookmarkStart w:id="2" w:name="P1502"/>
      <w:bookmarkStart w:id="3" w:name="P1503"/>
      <w:bookmarkStart w:id="4" w:name="P1504"/>
      <w:bookmarkEnd w:id="2"/>
      <w:bookmarkEnd w:id="3"/>
      <w:bookmarkEnd w:id="4"/>
      <w:r w:rsidRPr="00B3740E">
        <w:rPr>
          <w:rFonts w:ascii="Times New Roman" w:hAnsi="Times New Roman" w:cs="Times New Roman"/>
          <w:sz w:val="22"/>
          <w:szCs w:val="22"/>
        </w:rPr>
        <w:t>4.1.4.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E40F3A1" w14:textId="77777777" w:rsidR="00B12A67" w:rsidRPr="00B3740E" w:rsidRDefault="00B12A67" w:rsidP="00B3740E">
      <w:pPr>
        <w:pStyle w:val="ConsPlusNormal"/>
        <w:spacing w:before="120"/>
        <w:ind w:firstLine="567"/>
        <w:jc w:val="both"/>
        <w:rPr>
          <w:rFonts w:ascii="Times New Roman" w:hAnsi="Times New Roman" w:cs="Times New Roman"/>
          <w:b/>
          <w:sz w:val="22"/>
          <w:szCs w:val="22"/>
        </w:rPr>
      </w:pPr>
      <w:bookmarkStart w:id="5" w:name="P1505"/>
      <w:bookmarkStart w:id="6" w:name="P1508"/>
      <w:bookmarkStart w:id="7" w:name="P1511"/>
      <w:bookmarkEnd w:id="5"/>
      <w:bookmarkEnd w:id="6"/>
      <w:bookmarkEnd w:id="7"/>
      <w:r w:rsidRPr="00B3740E">
        <w:rPr>
          <w:rFonts w:ascii="Times New Roman" w:hAnsi="Times New Roman" w:cs="Times New Roman"/>
          <w:b/>
          <w:sz w:val="22"/>
          <w:szCs w:val="22"/>
        </w:rPr>
        <w:t>4.2. Поставщик вправе:</w:t>
      </w:r>
    </w:p>
    <w:p w14:paraId="2CCF5123"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4.2.1. Требовать от Заказчика произвести приемку товара в порядке и в сроки, предусмотренные Договором.</w:t>
      </w:r>
    </w:p>
    <w:p w14:paraId="286889E7" w14:textId="77777777" w:rsidR="00B12A67" w:rsidRPr="00B3740E" w:rsidRDefault="00B12A67" w:rsidP="00B3740E">
      <w:pPr>
        <w:pStyle w:val="ConsPlusNormal"/>
        <w:ind w:firstLine="567"/>
        <w:jc w:val="both"/>
        <w:rPr>
          <w:rFonts w:ascii="Times New Roman" w:hAnsi="Times New Roman" w:cs="Times New Roman"/>
          <w:sz w:val="22"/>
          <w:szCs w:val="22"/>
        </w:rPr>
      </w:pPr>
      <w:bookmarkStart w:id="8" w:name="P1518"/>
      <w:bookmarkEnd w:id="8"/>
      <w:r w:rsidRPr="00B3740E">
        <w:rPr>
          <w:rFonts w:ascii="Times New Roman" w:hAnsi="Times New Roman" w:cs="Times New Roman"/>
          <w:sz w:val="22"/>
          <w:szCs w:val="22"/>
        </w:rPr>
        <w:t>4.2.2. Требовать своевременной оплаты на условиях, установленных Договором, надлежащим образом поставленного и принятого Заказчиком товара.</w:t>
      </w:r>
    </w:p>
    <w:p w14:paraId="4D7F22C2" w14:textId="77777777" w:rsidR="00B12A67" w:rsidRPr="00B3740E" w:rsidRDefault="00B12A67" w:rsidP="00B3740E">
      <w:pPr>
        <w:pStyle w:val="ConsPlusNormal"/>
        <w:spacing w:before="120"/>
        <w:ind w:firstLine="567"/>
        <w:jc w:val="both"/>
        <w:rPr>
          <w:rFonts w:ascii="Times New Roman" w:hAnsi="Times New Roman" w:cs="Times New Roman"/>
          <w:b/>
          <w:sz w:val="22"/>
          <w:szCs w:val="22"/>
        </w:rPr>
      </w:pPr>
      <w:bookmarkStart w:id="9" w:name="P1521"/>
      <w:bookmarkEnd w:id="9"/>
      <w:r w:rsidRPr="00B3740E">
        <w:rPr>
          <w:rFonts w:ascii="Times New Roman" w:hAnsi="Times New Roman" w:cs="Times New Roman"/>
          <w:b/>
          <w:sz w:val="22"/>
          <w:szCs w:val="22"/>
        </w:rPr>
        <w:t>4.3. Заказчик обязан:</w:t>
      </w:r>
    </w:p>
    <w:p w14:paraId="21653D07"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4.3.1. При поступлении запроса от Поставщика, передать Поставщику имеющиеся исходные сведения, информацию, касающуюся предмета Договора, а также выполнить действия по обеспечению доступа представителей Поставщика в место поставки товара для надлежащего исполнения обязательств по настоящему Договору.</w:t>
      </w:r>
    </w:p>
    <w:p w14:paraId="43E2F322"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4.3.2. Обеспечить своевременную приемку и оплату поставленного товара надлежащего качества в порядке и сроки, предусмотренные Договором.</w:t>
      </w:r>
    </w:p>
    <w:p w14:paraId="74964507" w14:textId="77777777" w:rsidR="00B12A67" w:rsidRPr="00B3740E" w:rsidRDefault="00B12A67" w:rsidP="00B3740E">
      <w:pPr>
        <w:pStyle w:val="ConsPlusNormal"/>
        <w:spacing w:before="120"/>
        <w:ind w:firstLine="567"/>
        <w:jc w:val="both"/>
        <w:rPr>
          <w:rFonts w:ascii="Times New Roman" w:hAnsi="Times New Roman" w:cs="Times New Roman"/>
          <w:b/>
          <w:sz w:val="22"/>
          <w:szCs w:val="22"/>
        </w:rPr>
      </w:pPr>
      <w:bookmarkStart w:id="10" w:name="P1529"/>
      <w:bookmarkEnd w:id="10"/>
      <w:r w:rsidRPr="00B3740E">
        <w:rPr>
          <w:rFonts w:ascii="Times New Roman" w:hAnsi="Times New Roman" w:cs="Times New Roman"/>
          <w:b/>
          <w:sz w:val="22"/>
          <w:szCs w:val="22"/>
        </w:rPr>
        <w:t>4.4. Заказчик вправе:</w:t>
      </w:r>
    </w:p>
    <w:p w14:paraId="43E30A0A"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4.4.1. Требовать от Поставщика надлежащего исполнения обязательств по Договору.</w:t>
      </w:r>
    </w:p>
    <w:p w14:paraId="7804FC11"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4.4.2. Требовать от Поставщика своевременного устранения недостатков, выявленных в ходе приемки.</w:t>
      </w:r>
    </w:p>
    <w:p w14:paraId="72472197"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4.4.3. Проверять ход и качество исполнения Поставщиком условий Договора без вмешательства в оперативно-хозяйственную деятельность Поставщика.</w:t>
      </w:r>
    </w:p>
    <w:p w14:paraId="2DE0A328"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4.4.4. Требовать возмещения реальных убытков, за исключением упущенной выгоды, возникших по вине Поставщика.</w:t>
      </w:r>
    </w:p>
    <w:p w14:paraId="1DDFEE67" w14:textId="77777777" w:rsidR="00B12A67" w:rsidRPr="00B3740E" w:rsidRDefault="00B12A67" w:rsidP="00B3740E">
      <w:pPr>
        <w:pStyle w:val="ConsPlusNormal"/>
        <w:ind w:firstLine="567"/>
        <w:jc w:val="both"/>
        <w:rPr>
          <w:rFonts w:ascii="Times New Roman" w:hAnsi="Times New Roman" w:cs="Times New Roman"/>
          <w:sz w:val="22"/>
          <w:szCs w:val="22"/>
        </w:rPr>
      </w:pPr>
      <w:r w:rsidRPr="00B3740E">
        <w:rPr>
          <w:rFonts w:ascii="Times New Roman" w:hAnsi="Times New Roman" w:cs="Times New Roman"/>
          <w:sz w:val="22"/>
          <w:szCs w:val="22"/>
        </w:rPr>
        <w:t>4.4.5. В случае неисполнения или ненадлежащего исполнения Поставщиком обязательств(а), предусмотренных(ого) Договором, произвести оплату по Договору за вычетом соответствующего размера неустойки (штрафа, пени), рассчитанного в соответствии с разделом 8 настоящего Договора.</w:t>
      </w:r>
    </w:p>
    <w:p w14:paraId="32C9BA17" w14:textId="77777777" w:rsidR="00B12A67" w:rsidRPr="00B3740E" w:rsidRDefault="00B12A67" w:rsidP="00B3740E">
      <w:pPr>
        <w:pStyle w:val="ConsPlusNormal"/>
        <w:ind w:firstLine="567"/>
        <w:jc w:val="both"/>
        <w:rPr>
          <w:rFonts w:ascii="Times New Roman" w:hAnsi="Times New Roman" w:cs="Times New Roman"/>
          <w:sz w:val="22"/>
          <w:szCs w:val="22"/>
        </w:rPr>
      </w:pPr>
      <w:bookmarkStart w:id="11" w:name="P1534"/>
      <w:bookmarkEnd w:id="11"/>
      <w:r w:rsidRPr="00B3740E">
        <w:rPr>
          <w:rFonts w:ascii="Times New Roman" w:hAnsi="Times New Roman" w:cs="Times New Roman"/>
          <w:sz w:val="22"/>
          <w:szCs w:val="22"/>
        </w:rPr>
        <w:t>4.4.6. Отказаться от приемки и оплаты товара, не соответствующего условиям Договора.</w:t>
      </w:r>
    </w:p>
    <w:p w14:paraId="7FF4C191" w14:textId="77777777" w:rsidR="00B12A67" w:rsidRPr="00B3740E" w:rsidRDefault="00B12A67" w:rsidP="00B3740E">
      <w:pPr>
        <w:suppressAutoHyphens/>
        <w:spacing w:line="240" w:lineRule="auto"/>
        <w:jc w:val="center"/>
        <w:rPr>
          <w:rFonts w:ascii="Times New Roman" w:hAnsi="Times New Roman" w:cs="Times New Roman"/>
          <w:b/>
          <w:lang w:eastAsia="ar-SA"/>
        </w:rPr>
      </w:pPr>
      <w:bookmarkStart w:id="12" w:name="P1536"/>
      <w:bookmarkStart w:id="13" w:name="P1537"/>
      <w:bookmarkEnd w:id="12"/>
      <w:bookmarkEnd w:id="13"/>
    </w:p>
    <w:p w14:paraId="6BB2E73C" w14:textId="41A90BD2" w:rsidR="00B12A67" w:rsidRDefault="00B12A67" w:rsidP="00BA7AD2">
      <w:pPr>
        <w:tabs>
          <w:tab w:val="left" w:pos="0"/>
          <w:tab w:val="num" w:pos="1260"/>
        </w:tabs>
        <w:spacing w:after="0" w:line="240" w:lineRule="auto"/>
        <w:jc w:val="center"/>
        <w:rPr>
          <w:rFonts w:ascii="Times New Roman" w:hAnsi="Times New Roman" w:cs="Times New Roman"/>
          <w:b/>
          <w:lang w:eastAsia="ar-SA"/>
        </w:rPr>
      </w:pPr>
      <w:r w:rsidRPr="00B3740E">
        <w:rPr>
          <w:rFonts w:ascii="Times New Roman" w:hAnsi="Times New Roman" w:cs="Times New Roman"/>
          <w:b/>
          <w:bCs/>
        </w:rPr>
        <w:t xml:space="preserve">5. СРОКИ, ПОРЯДОК И УСЛОВИЯ ПОСТАВКИ ТОВАРА, </w:t>
      </w:r>
      <w:r w:rsidRPr="00B3740E">
        <w:rPr>
          <w:rFonts w:ascii="Times New Roman" w:hAnsi="Times New Roman" w:cs="Times New Roman"/>
          <w:b/>
          <w:lang w:eastAsia="ar-SA"/>
        </w:rPr>
        <w:t xml:space="preserve">ПРИЕМКИ ТОВАРА </w:t>
      </w:r>
    </w:p>
    <w:p w14:paraId="0D3753E7" w14:textId="77777777" w:rsidR="009D0526" w:rsidRPr="00B3740E" w:rsidRDefault="009D0526" w:rsidP="00BA7AD2">
      <w:pPr>
        <w:tabs>
          <w:tab w:val="left" w:pos="0"/>
          <w:tab w:val="num" w:pos="1260"/>
        </w:tabs>
        <w:spacing w:after="0" w:line="240" w:lineRule="auto"/>
        <w:jc w:val="center"/>
        <w:rPr>
          <w:rFonts w:ascii="Times New Roman" w:hAnsi="Times New Roman" w:cs="Times New Roman"/>
          <w:b/>
          <w:lang w:eastAsia="ar-SA"/>
        </w:rPr>
      </w:pPr>
    </w:p>
    <w:p w14:paraId="32E2F532" w14:textId="2E1DDFB4" w:rsidR="00B12A67" w:rsidRPr="00B3740E" w:rsidRDefault="00B12A67"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Поставщик обязан поставить товар в объеме, указанном в Спецификации</w:t>
      </w:r>
      <w:r w:rsidR="005C4BFD">
        <w:rPr>
          <w:rFonts w:ascii="Times New Roman" w:eastAsia="Calibri" w:hAnsi="Times New Roman" w:cs="Times New Roman"/>
        </w:rPr>
        <w:t xml:space="preserve"> договора</w:t>
      </w:r>
      <w:r w:rsidRPr="00B3740E">
        <w:rPr>
          <w:rFonts w:ascii="Times New Roman" w:eastAsia="Calibri" w:hAnsi="Times New Roman" w:cs="Times New Roman"/>
        </w:rPr>
        <w:t xml:space="preserve"> (Приложение № 1 к Договору), в срок и по адресу, указанным в настоящем Договоре</w:t>
      </w:r>
      <w:r w:rsidR="00837151" w:rsidRPr="00B3740E">
        <w:rPr>
          <w:rFonts w:ascii="Times New Roman" w:eastAsia="Calibri" w:hAnsi="Times New Roman" w:cs="Times New Roman"/>
        </w:rPr>
        <w:t>.</w:t>
      </w:r>
    </w:p>
    <w:p w14:paraId="47E5546F" w14:textId="77777777" w:rsidR="00B12A67" w:rsidRPr="00B3740E" w:rsidRDefault="00B12A67"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Заказчик вправе не принимать частичное исполнение Поставщиком предусмотренных настоящим Договором обязательств.</w:t>
      </w:r>
    </w:p>
    <w:p w14:paraId="43E4F4ED" w14:textId="77777777" w:rsidR="00B12A67" w:rsidRPr="00B3740E" w:rsidRDefault="00B12A67"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поставки товара.</w:t>
      </w:r>
    </w:p>
    <w:p w14:paraId="4194F054" w14:textId="77777777" w:rsidR="00B12A67" w:rsidRPr="00B3740E" w:rsidRDefault="00B12A67"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Доставка товара в место поставки товара осуществляются силами и за счет Поставщика. Передача товара Заказчику осуществляется представителем Поставщика, имеющим доверенность. Неисполнение данного требования дает Заказчику право отказаться от приема поставленного товара. Товар, поставленный посредством почтовых служб и(или) служб курьерской доставки (без присутствия представителя Поставщика), Заказчиком не принимается.</w:t>
      </w:r>
    </w:p>
    <w:p w14:paraId="7AB99B74" w14:textId="4A56B01D" w:rsidR="00615376" w:rsidRPr="00B3740E" w:rsidRDefault="00B12A67"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 xml:space="preserve">Разгрузка доставленного </w:t>
      </w:r>
      <w:r w:rsidR="00615376" w:rsidRPr="00B3740E">
        <w:rPr>
          <w:rFonts w:ascii="Times New Roman" w:eastAsia="Calibri" w:hAnsi="Times New Roman" w:cs="Times New Roman"/>
        </w:rPr>
        <w:t xml:space="preserve">товара и перемещение на место, указанное работниками Заказчика, в пределах 1 (первого) этажа здания, осуществляется силами Поставщика. Заказчик обязан обеспечить подъезд транспортного средства (грузовой фургон Mercedes </w:t>
      </w:r>
      <w:proofErr w:type="spellStart"/>
      <w:r w:rsidR="00615376" w:rsidRPr="00B3740E">
        <w:rPr>
          <w:rFonts w:ascii="Times New Roman" w:eastAsia="Calibri" w:hAnsi="Times New Roman" w:cs="Times New Roman"/>
        </w:rPr>
        <w:t>Sprinter</w:t>
      </w:r>
      <w:proofErr w:type="spellEnd"/>
      <w:r w:rsidR="00615376" w:rsidRPr="00B3740E">
        <w:rPr>
          <w:rFonts w:ascii="Times New Roman" w:eastAsia="Calibri" w:hAnsi="Times New Roman" w:cs="Times New Roman"/>
        </w:rPr>
        <w:t xml:space="preserve"> Classic) к зоне выгрузки (не более 10 метров от входа в здание).</w:t>
      </w:r>
    </w:p>
    <w:p w14:paraId="3D8DBAEF" w14:textId="77777777" w:rsidR="00615376" w:rsidRPr="00B3740E" w:rsidRDefault="00615376" w:rsidP="00B3740E">
      <w:pPr>
        <w:tabs>
          <w:tab w:val="left" w:pos="993"/>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Заказчик обязуется предоставить свободный проход внутри помещений, с минимальной шириной дверных проемов не менее 90см.</w:t>
      </w:r>
    </w:p>
    <w:p w14:paraId="09D4A441" w14:textId="630EC34F" w:rsidR="00B12A67" w:rsidRPr="00B3740E" w:rsidRDefault="00615376" w:rsidP="00B3740E">
      <w:pPr>
        <w:tabs>
          <w:tab w:val="left" w:pos="993"/>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 xml:space="preserve">В случае, если при доставке товара, Заказчик не обеспечит условия для заноса оборудования с габаритными размерами </w:t>
      </w:r>
      <w:r w:rsidR="0018484C">
        <w:rPr>
          <w:rFonts w:ascii="Times New Roman" w:eastAsia="Calibri" w:hAnsi="Times New Roman" w:cs="Times New Roman"/>
        </w:rPr>
        <w:t>1960х570х830 (</w:t>
      </w:r>
      <w:proofErr w:type="spellStart"/>
      <w:r w:rsidR="0018484C">
        <w:rPr>
          <w:rFonts w:ascii="Times New Roman" w:eastAsia="Calibri" w:hAnsi="Times New Roman" w:cs="Times New Roman"/>
        </w:rPr>
        <w:t>ДхШхВ</w:t>
      </w:r>
      <w:proofErr w:type="spellEnd"/>
      <w:r w:rsidR="0018484C">
        <w:rPr>
          <w:rFonts w:ascii="Times New Roman" w:eastAsia="Calibri" w:hAnsi="Times New Roman" w:cs="Times New Roman"/>
        </w:rPr>
        <w:t>)</w:t>
      </w:r>
      <w:r w:rsidR="0018484C" w:rsidRPr="00B3740E">
        <w:rPr>
          <w:rFonts w:ascii="Times New Roman" w:eastAsia="Calibri" w:hAnsi="Times New Roman" w:cs="Times New Roman"/>
        </w:rPr>
        <w:t xml:space="preserve"> </w:t>
      </w:r>
      <w:r w:rsidRPr="00B3740E">
        <w:rPr>
          <w:rFonts w:ascii="Times New Roman" w:eastAsia="Calibri" w:hAnsi="Times New Roman" w:cs="Times New Roman"/>
        </w:rPr>
        <w:t xml:space="preserve">приемку товара необходимо произвести в ближайшем месте, к зоне выгрузки товара. </w:t>
      </w:r>
    </w:p>
    <w:p w14:paraId="3DAE0E02" w14:textId="77777777" w:rsidR="00B12A67" w:rsidRPr="00B3740E" w:rsidRDefault="00B12A67"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lastRenderedPageBreak/>
        <w:t>Товар передается с документацией на русском языке, в которой должны быть указаны номера ГОСТов или ТУ, соответствующих данному товару.</w:t>
      </w:r>
    </w:p>
    <w:p w14:paraId="4565847C" w14:textId="77777777" w:rsidR="002F69F2" w:rsidRDefault="002F69F2" w:rsidP="002F69F2">
      <w:pPr>
        <w:numPr>
          <w:ilvl w:val="0"/>
          <w:numId w:val="5"/>
        </w:numPr>
        <w:tabs>
          <w:tab w:val="left" w:pos="993"/>
        </w:tabs>
        <w:spacing w:after="0" w:line="240" w:lineRule="auto"/>
        <w:ind w:left="0" w:firstLine="567"/>
        <w:jc w:val="both"/>
        <w:rPr>
          <w:rFonts w:ascii="Times New Roman" w:eastAsia="Calibri" w:hAnsi="Times New Roman" w:cs="Times New Roman"/>
        </w:rPr>
      </w:pPr>
      <w:r w:rsidRPr="002F69F2">
        <w:rPr>
          <w:rFonts w:ascii="Times New Roman" w:eastAsia="Calibri" w:hAnsi="Times New Roman" w:cs="Times New Roman"/>
        </w:rPr>
        <w:t>Датой передачи товара Заказчику в полном объеме и надлежащего качества считается дата фактической доставки товара, подтвержденная подписью и печатью Заказчика.</w:t>
      </w:r>
    </w:p>
    <w:p w14:paraId="01D6A9A8" w14:textId="138EFCEF" w:rsidR="002F69F2" w:rsidRPr="002F69F2" w:rsidRDefault="002F69F2" w:rsidP="002F69F2">
      <w:pPr>
        <w:numPr>
          <w:ilvl w:val="0"/>
          <w:numId w:val="5"/>
        </w:numPr>
        <w:tabs>
          <w:tab w:val="left" w:pos="993"/>
        </w:tabs>
        <w:spacing w:after="0" w:line="240" w:lineRule="auto"/>
        <w:ind w:left="0" w:firstLine="567"/>
        <w:jc w:val="both"/>
        <w:rPr>
          <w:rFonts w:ascii="Times New Roman" w:eastAsia="Calibri" w:hAnsi="Times New Roman" w:cs="Times New Roman"/>
        </w:rPr>
      </w:pPr>
      <w:r w:rsidRPr="002F69F2">
        <w:rPr>
          <w:rFonts w:ascii="Times New Roman" w:eastAsia="Calibri" w:hAnsi="Times New Roman" w:cs="Times New Roman"/>
        </w:rPr>
        <w:t>Приемка товара по количеству и качеству (наличие видимых дефектов, повреждений поставленного товара) производится Заказчиком в день доставки товара Поставщиком. Приемка товара по количеству оформляется товарной накладной</w:t>
      </w:r>
      <w:r w:rsidR="009D0526" w:rsidRPr="009D0526">
        <w:rPr>
          <w:rFonts w:ascii="Times New Roman" w:eastAsia="Times New Roman" w:hAnsi="Times New Roman" w:cs="Times New Roman"/>
          <w:kern w:val="2"/>
          <w:sz w:val="24"/>
          <w:szCs w:val="20"/>
          <w:lang w:eastAsia="ru-RU"/>
        </w:rPr>
        <w:t xml:space="preserve"> </w:t>
      </w:r>
      <w:r w:rsidR="009D0526" w:rsidRPr="009D0526">
        <w:rPr>
          <w:rFonts w:ascii="Times New Roman" w:eastAsia="Times New Roman" w:hAnsi="Times New Roman" w:cs="Times New Roman"/>
          <w:kern w:val="2"/>
          <w:lang w:eastAsia="ru-RU"/>
        </w:rPr>
        <w:t>или УПД в 2-х экземплярах</w:t>
      </w:r>
      <w:r w:rsidRPr="002F69F2">
        <w:rPr>
          <w:rFonts w:ascii="Times New Roman" w:eastAsia="Calibri" w:hAnsi="Times New Roman" w:cs="Times New Roman"/>
        </w:rPr>
        <w:t>, которая, при отсутствии замечаний, подписывается Заказчиком и заверяется печатью в день доставки товара.</w:t>
      </w:r>
    </w:p>
    <w:p w14:paraId="1D3AE708" w14:textId="77777777" w:rsidR="00E07FC0" w:rsidRPr="00B3740E" w:rsidRDefault="00E07FC0" w:rsidP="00B3740E">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Для проверки предоставленных Поставщиком результатов, предусмотренных настоящим Договором в части их соответствия условиям настоящего Договора по качеству, Заказчик проводит экспертизу. Заказчик вправе провести экспертизу своими силами или привлечь независимого эксперта, экспертную организацию. Результаты экспертизы оформляются заключением экспертизы.</w:t>
      </w:r>
    </w:p>
    <w:p w14:paraId="00D9AFBE" w14:textId="77777777" w:rsidR="002F69F2" w:rsidRDefault="00E07FC0" w:rsidP="002F69F2">
      <w:pPr>
        <w:numPr>
          <w:ilvl w:val="0"/>
          <w:numId w:val="5"/>
        </w:numPr>
        <w:tabs>
          <w:tab w:val="left" w:pos="993"/>
        </w:tabs>
        <w:spacing w:after="0" w:line="240" w:lineRule="auto"/>
        <w:ind w:left="0" w:firstLine="567"/>
        <w:jc w:val="both"/>
        <w:rPr>
          <w:rFonts w:ascii="Times New Roman" w:eastAsia="Calibri" w:hAnsi="Times New Roman" w:cs="Times New Roman"/>
        </w:rPr>
      </w:pPr>
      <w:r w:rsidRPr="00B3740E">
        <w:rPr>
          <w:rFonts w:ascii="Times New Roman" w:eastAsia="Calibri" w:hAnsi="Times New Roman" w:cs="Times New Roman"/>
        </w:rPr>
        <w:t>В случае выявления в ходе экспертизы несоответствия предоставленных Поставщиком результатов условиям настоящего Договора, Заказчик направляет заключение экспертизы в виде отсканированного документа Поставщику по адресу электронной почты Поставщика, указанному в пункте 12.1 настоящего Договора. Поставщик в течение 5 (пяти) рабочих дней со дня получения заключения экспертизы, если иной срок не согласован Сторонами, обязан устранить выявленные несоответствия предоставленных Поставщиком результатов условиям настоящего Договора. Неисполнение Поставщиком указанной обязанности в установленный срок дает Заказчику право в одностороннем порядке отказаться от исполнения Договора.</w:t>
      </w:r>
    </w:p>
    <w:p w14:paraId="3EBACE52" w14:textId="3F115808" w:rsidR="005C4BFD" w:rsidRDefault="005C4BFD" w:rsidP="005C4BFD">
      <w:pPr>
        <w:spacing w:after="0" w:line="252" w:lineRule="auto"/>
        <w:ind w:right="-1"/>
        <w:jc w:val="both"/>
        <w:rPr>
          <w:rFonts w:ascii="Times New Roman" w:eastAsia="Times New Roman" w:hAnsi="Times New Roman" w:cs="Times New Roman"/>
          <w:sz w:val="24"/>
          <w:szCs w:val="24"/>
          <w:lang w:eastAsia="ru-RU"/>
        </w:rPr>
      </w:pPr>
      <w:r>
        <w:rPr>
          <w:rFonts w:ascii="Times New Roman" w:eastAsia="Calibri" w:hAnsi="Times New Roman" w:cs="Times New Roman"/>
        </w:rPr>
        <w:t xml:space="preserve"> </w:t>
      </w:r>
      <w:r w:rsidR="002F69F2" w:rsidRPr="002F69F2">
        <w:rPr>
          <w:rFonts w:ascii="Times New Roman" w:eastAsia="Calibri" w:hAnsi="Times New Roman" w:cs="Times New Roman"/>
        </w:rPr>
        <w:t>Экспертиза поставленного товара осуществляется Заказчиком в течение 10 (десяти) рабочих дней с даты получения от Поставщика товарной накладной.</w:t>
      </w:r>
      <w:r w:rsidRPr="005C4BFD">
        <w:rPr>
          <w:rFonts w:ascii="Times New Roman" w:eastAsia="Times New Roman" w:hAnsi="Times New Roman" w:cs="Times New Roman"/>
          <w:sz w:val="24"/>
          <w:szCs w:val="24"/>
          <w:lang w:eastAsia="ru-RU"/>
        </w:rPr>
        <w:t xml:space="preserve"> </w:t>
      </w:r>
    </w:p>
    <w:p w14:paraId="2D573980" w14:textId="43FFAAC4" w:rsidR="005C4BFD" w:rsidRPr="00E20DF8" w:rsidRDefault="005C4BFD" w:rsidP="005C4BFD">
      <w:pPr>
        <w:spacing w:after="0" w:line="252" w:lineRule="auto"/>
        <w:ind w:right="-1"/>
        <w:jc w:val="both"/>
        <w:rPr>
          <w:rFonts w:ascii="Times New Roman" w:eastAsia="Times New Roman" w:hAnsi="Times New Roman" w:cs="Times New Roman"/>
          <w:lang w:eastAsia="ru-RU"/>
        </w:rPr>
      </w:pPr>
      <w:r w:rsidRPr="00E20DF8">
        <w:rPr>
          <w:rFonts w:ascii="Times New Roman" w:eastAsia="Times New Roman" w:hAnsi="Times New Roman" w:cs="Times New Roman"/>
          <w:lang w:eastAsia="ru-RU"/>
        </w:rPr>
        <w:t xml:space="preserve">        5.11. В случае отсутствия оснований, препятствующих приемке результатов поставки Товара, либо замечаний к сведениям, содержащимся в документах, указанных в пункте </w:t>
      </w:r>
      <w:r w:rsidR="00E20DF8" w:rsidRPr="00E20DF8">
        <w:rPr>
          <w:rFonts w:ascii="Times New Roman" w:eastAsia="Times New Roman" w:hAnsi="Times New Roman" w:cs="Times New Roman"/>
          <w:lang w:eastAsia="ru-RU"/>
        </w:rPr>
        <w:t>5</w:t>
      </w:r>
      <w:r w:rsidRPr="00E20DF8">
        <w:rPr>
          <w:rFonts w:ascii="Times New Roman" w:eastAsia="Times New Roman" w:hAnsi="Times New Roman" w:cs="Times New Roman"/>
          <w:lang w:eastAsia="ru-RU"/>
        </w:rPr>
        <w:t>.</w:t>
      </w:r>
      <w:r w:rsidR="00E20DF8" w:rsidRPr="00E20DF8">
        <w:rPr>
          <w:rFonts w:ascii="Times New Roman" w:eastAsia="Times New Roman" w:hAnsi="Times New Roman" w:cs="Times New Roman"/>
          <w:lang w:eastAsia="ru-RU"/>
        </w:rPr>
        <w:t>8</w:t>
      </w:r>
      <w:r w:rsidRPr="00E20DF8">
        <w:rPr>
          <w:rFonts w:ascii="Times New Roman" w:eastAsia="Times New Roman" w:hAnsi="Times New Roman" w:cs="Times New Roman"/>
          <w:lang w:eastAsia="ru-RU"/>
        </w:rPr>
        <w:t xml:space="preserve"> настоящего раздела, Заказчик в течение 5 (пяти) рабочих дней со дня завершения проведения экспертизы, формирует документ о приемке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 (по тексту Договора – Документ о приемке), подписывает его и в целях подтверждения возникновения у Заказчика обязанности оплатить принятый Товар, направляет Поставщику скан-копию Документа о приемке.</w:t>
      </w:r>
    </w:p>
    <w:p w14:paraId="3B921324" w14:textId="0645B986" w:rsidR="00B12A67" w:rsidRDefault="00B12A67" w:rsidP="00E20DF8">
      <w:pPr>
        <w:tabs>
          <w:tab w:val="left" w:pos="993"/>
        </w:tabs>
        <w:spacing w:after="0" w:line="240" w:lineRule="auto"/>
        <w:jc w:val="both"/>
        <w:rPr>
          <w:rFonts w:ascii="Times New Roman" w:eastAsia="Calibri" w:hAnsi="Times New Roman" w:cs="Times New Roman"/>
        </w:rPr>
      </w:pPr>
    </w:p>
    <w:p w14:paraId="7100FECE" w14:textId="77777777" w:rsidR="002F69F2" w:rsidRPr="002F69F2" w:rsidRDefault="002F69F2" w:rsidP="002F69F2">
      <w:pPr>
        <w:tabs>
          <w:tab w:val="left" w:pos="993"/>
        </w:tabs>
        <w:spacing w:after="0" w:line="240" w:lineRule="auto"/>
        <w:ind w:left="567"/>
        <w:jc w:val="both"/>
        <w:rPr>
          <w:rFonts w:ascii="Times New Roman" w:eastAsia="Calibri" w:hAnsi="Times New Roman" w:cs="Times New Roman"/>
        </w:rPr>
      </w:pPr>
    </w:p>
    <w:p w14:paraId="6DF531D4" w14:textId="1EDC7224" w:rsidR="00B12A67" w:rsidRDefault="00B12A67" w:rsidP="00B3740E">
      <w:pPr>
        <w:numPr>
          <w:ilvl w:val="0"/>
          <w:numId w:val="7"/>
        </w:numPr>
        <w:tabs>
          <w:tab w:val="left" w:pos="284"/>
        </w:tabs>
        <w:spacing w:after="0" w:line="240" w:lineRule="auto"/>
        <w:ind w:left="0" w:firstLine="0"/>
        <w:contextualSpacing/>
        <w:jc w:val="center"/>
        <w:rPr>
          <w:rFonts w:ascii="Times New Roman" w:eastAsia="Calibri" w:hAnsi="Times New Roman" w:cs="Times New Roman"/>
          <w:b/>
        </w:rPr>
      </w:pPr>
      <w:r w:rsidRPr="00B3740E">
        <w:rPr>
          <w:rFonts w:ascii="Times New Roman" w:eastAsia="Calibri" w:hAnsi="Times New Roman" w:cs="Times New Roman"/>
          <w:b/>
        </w:rPr>
        <w:t>ЦЕНА ДОГОВОРА И ПОРЯДОК РАСЧЕТОВ</w:t>
      </w:r>
    </w:p>
    <w:p w14:paraId="0A1383D5" w14:textId="77777777" w:rsidR="009D0526" w:rsidRPr="00B3740E" w:rsidRDefault="009D0526" w:rsidP="009D0526">
      <w:pPr>
        <w:tabs>
          <w:tab w:val="left" w:pos="284"/>
        </w:tabs>
        <w:spacing w:after="0" w:line="240" w:lineRule="auto"/>
        <w:contextualSpacing/>
        <w:rPr>
          <w:rFonts w:ascii="Times New Roman" w:eastAsia="Calibri" w:hAnsi="Times New Roman" w:cs="Times New Roman"/>
          <w:b/>
        </w:rPr>
      </w:pPr>
    </w:p>
    <w:p w14:paraId="075E9614" w14:textId="4158A18D"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eastAsia="Calibri" w:hAnsi="Times New Roman" w:cs="Times New Roman"/>
          <w:snapToGrid w:val="0"/>
        </w:rPr>
        <w:t xml:space="preserve">Цена Договора определяется в соответствии со Спецификацией </w:t>
      </w:r>
      <w:r w:rsidR="009D0526">
        <w:rPr>
          <w:rFonts w:ascii="Times New Roman" w:eastAsia="Calibri" w:hAnsi="Times New Roman" w:cs="Times New Roman"/>
          <w:snapToGrid w:val="0"/>
        </w:rPr>
        <w:t>договора</w:t>
      </w:r>
      <w:r w:rsidRPr="00B3740E">
        <w:rPr>
          <w:rFonts w:ascii="Times New Roman" w:eastAsia="Calibri" w:hAnsi="Times New Roman" w:cs="Times New Roman"/>
          <w:snapToGrid w:val="0"/>
        </w:rPr>
        <w:t xml:space="preserve"> (Приложение № 1 к Договору) и составляет </w:t>
      </w:r>
      <w:r w:rsidR="00E40199">
        <w:rPr>
          <w:rFonts w:ascii="Times New Roman" w:eastAsia="Calibri" w:hAnsi="Times New Roman" w:cs="Times New Roman"/>
          <w:snapToGrid w:val="0"/>
        </w:rPr>
        <w:t>________</w:t>
      </w:r>
      <w:r w:rsidRPr="00B3740E">
        <w:rPr>
          <w:rFonts w:ascii="Times New Roman" w:eastAsia="Calibri" w:hAnsi="Times New Roman" w:cs="Times New Roman"/>
          <w:snapToGrid w:val="0"/>
        </w:rPr>
        <w:t xml:space="preserve"> (</w:t>
      </w:r>
      <w:r w:rsidR="00E40199">
        <w:rPr>
          <w:rFonts w:ascii="Times New Roman" w:eastAsia="Calibri" w:hAnsi="Times New Roman" w:cs="Times New Roman"/>
          <w:snapToGrid w:val="0"/>
        </w:rPr>
        <w:t>___________________________</w:t>
      </w:r>
      <w:r w:rsidRPr="00B3740E">
        <w:rPr>
          <w:rFonts w:ascii="Times New Roman" w:eastAsia="Calibri" w:hAnsi="Times New Roman" w:cs="Times New Roman"/>
          <w:snapToGrid w:val="0"/>
        </w:rPr>
        <w:t xml:space="preserve">) рублей 00 копеек, </w:t>
      </w:r>
      <w:r w:rsidR="00E07FC0" w:rsidRPr="00B3740E">
        <w:rPr>
          <w:rFonts w:ascii="Times New Roman" w:eastAsia="Calibri" w:hAnsi="Times New Roman" w:cs="Times New Roman"/>
          <w:snapToGrid w:val="0"/>
        </w:rPr>
        <w:t>НДС не облагается на основании постановления Правительства РФ от 30.09.2015 № 1042, которое опирается на п.2 статьи 150 НК РФ, пп.1 п. 2 статьи 149 НК РФ и в связи с применением УСН на основании п. 2 ст. 346.11 главы 26.2 Налогового кодекса РФ.</w:t>
      </w:r>
    </w:p>
    <w:p w14:paraId="52B04160" w14:textId="77777777"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hAnsi="Times New Roman" w:cs="Times New Roman"/>
        </w:rPr>
        <w:t>В общую цену Договора включены все налоги, сборы, отчисления и другие платежи, включая таможенные пошлины и сборы.</w:t>
      </w:r>
    </w:p>
    <w:p w14:paraId="4EC8DDFC" w14:textId="488B6836"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eastAsia="Calibri" w:hAnsi="Times New Roman" w:cs="Times New Roman"/>
          <w:snapToGrid w:val="0"/>
        </w:rPr>
        <w:t xml:space="preserve">Стоимость </w:t>
      </w:r>
      <w:r w:rsidRPr="00B3740E">
        <w:rPr>
          <w:rFonts w:ascii="Times New Roman" w:hAnsi="Times New Roman" w:cs="Times New Roman"/>
          <w:lang w:eastAsia="ar-SA"/>
        </w:rPr>
        <w:t>товара</w:t>
      </w:r>
      <w:r w:rsidRPr="00B3740E">
        <w:rPr>
          <w:rFonts w:ascii="Times New Roman" w:eastAsia="Calibri" w:hAnsi="Times New Roman" w:cs="Times New Roman"/>
          <w:snapToGrid w:val="0"/>
        </w:rPr>
        <w:t>, тары и упаковки, а также стоимость товара, все затраты Поставщика, связанные с исполнением данного Договора, стоимость доставки, разгрузки товара включены в цену Договора.</w:t>
      </w:r>
    </w:p>
    <w:p w14:paraId="0AF8EBC9" w14:textId="77777777"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eastAsia="Calibri" w:hAnsi="Times New Roman" w:cs="Times New Roman"/>
          <w:snapToGrid w:val="0"/>
        </w:rPr>
        <w:t>Цена настоящего Договора является фиксированной на весь период его действия и изменению не подлежит.</w:t>
      </w:r>
    </w:p>
    <w:p w14:paraId="0A7A2C54" w14:textId="77777777"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eastAsia="Calibri" w:hAnsi="Times New Roman" w:cs="Times New Roman"/>
          <w:snapToGrid w:val="0"/>
        </w:rPr>
        <w:t>Изменение цены Договора в случаях, указанных в п. 2.2. настоящего Договора, оформляется Дополнительным соглашением к настоящему Договору.</w:t>
      </w:r>
    </w:p>
    <w:p w14:paraId="0C034FBC" w14:textId="77777777"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eastAsia="Calibri" w:hAnsi="Times New Roman" w:cs="Times New Roman"/>
          <w:snapToGrid w:val="0"/>
        </w:rPr>
      </w:pPr>
      <w:r w:rsidRPr="00B3740E">
        <w:rPr>
          <w:rFonts w:ascii="Times New Roman" w:eastAsia="Calibri" w:hAnsi="Times New Roman" w:cs="Times New Roman"/>
          <w:snapToGrid w:val="0"/>
        </w:rPr>
        <w:t>Оплата по Договору осуществляется Заказчиком в следующем порядке:</w:t>
      </w:r>
    </w:p>
    <w:p w14:paraId="7616A221" w14:textId="26175A0D" w:rsidR="00B12A67" w:rsidRPr="00B3740E" w:rsidRDefault="00B12A67" w:rsidP="00BA7AD2">
      <w:pPr>
        <w:tabs>
          <w:tab w:val="left" w:pos="993"/>
        </w:tabs>
        <w:spacing w:line="240" w:lineRule="auto"/>
        <w:ind w:firstLine="567"/>
        <w:contextualSpacing/>
        <w:jc w:val="both"/>
        <w:rPr>
          <w:rFonts w:ascii="Times New Roman" w:eastAsia="Calibri" w:hAnsi="Times New Roman" w:cs="Times New Roman"/>
          <w:snapToGrid w:val="0"/>
        </w:rPr>
      </w:pPr>
      <w:r w:rsidRPr="00B3740E">
        <w:rPr>
          <w:rFonts w:ascii="Times New Roman" w:eastAsia="Calibri" w:hAnsi="Times New Roman" w:cs="Times New Roman"/>
          <w:snapToGrid w:val="0"/>
        </w:rPr>
        <w:t xml:space="preserve">1) авансовым платежом в размере 30% от цены Договора, что составляет </w:t>
      </w:r>
      <w:r w:rsidR="00E40199">
        <w:rPr>
          <w:rFonts w:ascii="Times New Roman" w:eastAsia="Calibri" w:hAnsi="Times New Roman" w:cs="Times New Roman"/>
          <w:snapToGrid w:val="0"/>
        </w:rPr>
        <w:t>__________</w:t>
      </w:r>
      <w:r w:rsidRPr="00B3740E">
        <w:rPr>
          <w:rFonts w:ascii="Times New Roman" w:eastAsia="Calibri" w:hAnsi="Times New Roman" w:cs="Times New Roman"/>
          <w:snapToGrid w:val="0"/>
        </w:rPr>
        <w:t xml:space="preserve"> (</w:t>
      </w:r>
      <w:r w:rsidR="00E40199">
        <w:rPr>
          <w:rFonts w:ascii="Times New Roman" w:eastAsia="Calibri" w:hAnsi="Times New Roman" w:cs="Times New Roman"/>
          <w:snapToGrid w:val="0"/>
        </w:rPr>
        <w:t>_________________</w:t>
      </w:r>
      <w:r w:rsidRPr="00B3740E">
        <w:rPr>
          <w:rFonts w:ascii="Times New Roman" w:eastAsia="Calibri" w:hAnsi="Times New Roman" w:cs="Times New Roman"/>
          <w:snapToGrid w:val="0"/>
        </w:rPr>
        <w:t>) рублей 00 копеек, НДС не облагается</w:t>
      </w:r>
      <w:r w:rsidR="00C3117B" w:rsidRPr="00B3740E">
        <w:rPr>
          <w:rFonts w:ascii="Times New Roman" w:eastAsia="Calibri" w:hAnsi="Times New Roman" w:cs="Times New Roman"/>
          <w:snapToGrid w:val="0"/>
        </w:rPr>
        <w:t xml:space="preserve"> </w:t>
      </w:r>
      <w:r w:rsidRPr="00B3740E">
        <w:rPr>
          <w:rFonts w:ascii="Times New Roman" w:eastAsia="Calibri" w:hAnsi="Times New Roman" w:cs="Times New Roman"/>
          <w:snapToGrid w:val="0"/>
        </w:rPr>
        <w:t>на основании выставленного Поставщиком счета, в безналичной форме, путём перечисления Заказчиком денежных средств на расчётный счёт Поставщика в течение 7 (семи) рабочих дней с даты выставления Поставщиком счета на оплату.</w:t>
      </w:r>
    </w:p>
    <w:p w14:paraId="5D56CD17" w14:textId="2CC99749" w:rsidR="00B12A67" w:rsidRPr="00B3740E" w:rsidRDefault="00B12A67" w:rsidP="00BA7AD2">
      <w:pPr>
        <w:tabs>
          <w:tab w:val="left" w:pos="993"/>
        </w:tabs>
        <w:spacing w:line="240" w:lineRule="auto"/>
        <w:ind w:firstLine="567"/>
        <w:contextualSpacing/>
        <w:jc w:val="both"/>
        <w:rPr>
          <w:rFonts w:ascii="Times New Roman" w:eastAsia="Calibri" w:hAnsi="Times New Roman" w:cs="Times New Roman"/>
          <w:snapToGrid w:val="0"/>
        </w:rPr>
      </w:pPr>
      <w:r w:rsidRPr="00B3740E">
        <w:rPr>
          <w:rFonts w:ascii="Times New Roman" w:eastAsia="Calibri" w:hAnsi="Times New Roman" w:cs="Times New Roman"/>
          <w:snapToGrid w:val="0"/>
        </w:rPr>
        <w:t xml:space="preserve">2) </w:t>
      </w:r>
      <w:r w:rsidR="00E07FC0" w:rsidRPr="00B3740E">
        <w:rPr>
          <w:rFonts w:ascii="Times New Roman" w:eastAsia="Calibri" w:hAnsi="Times New Roman" w:cs="Times New Roman"/>
          <w:snapToGrid w:val="0"/>
        </w:rPr>
        <w:t xml:space="preserve">окончательный расчет в размере 70% от общей стоимости в сумме </w:t>
      </w:r>
      <w:r w:rsidR="00E40199">
        <w:rPr>
          <w:rFonts w:ascii="Times New Roman" w:eastAsia="Calibri" w:hAnsi="Times New Roman" w:cs="Times New Roman"/>
          <w:snapToGrid w:val="0"/>
        </w:rPr>
        <w:t>_________</w:t>
      </w:r>
      <w:r w:rsidR="00E07FC0" w:rsidRPr="00B3740E">
        <w:rPr>
          <w:rFonts w:ascii="Times New Roman" w:eastAsia="Calibri" w:hAnsi="Times New Roman" w:cs="Times New Roman"/>
          <w:snapToGrid w:val="0"/>
        </w:rPr>
        <w:t>(</w:t>
      </w:r>
      <w:r w:rsidR="00E40199">
        <w:rPr>
          <w:rFonts w:ascii="Times New Roman" w:eastAsia="Calibri" w:hAnsi="Times New Roman" w:cs="Times New Roman"/>
          <w:snapToGrid w:val="0"/>
        </w:rPr>
        <w:t>______________</w:t>
      </w:r>
      <w:r w:rsidR="00E07FC0" w:rsidRPr="00B3740E">
        <w:rPr>
          <w:rFonts w:ascii="Times New Roman" w:eastAsia="Calibri" w:hAnsi="Times New Roman" w:cs="Times New Roman"/>
          <w:snapToGrid w:val="0"/>
        </w:rPr>
        <w:t xml:space="preserve"> </w:t>
      </w:r>
      <w:r w:rsidR="00E40199">
        <w:rPr>
          <w:rFonts w:ascii="Times New Roman" w:eastAsia="Calibri" w:hAnsi="Times New Roman" w:cs="Times New Roman"/>
          <w:snapToGrid w:val="0"/>
        </w:rPr>
        <w:t>__________________</w:t>
      </w:r>
      <w:r w:rsidR="00E07FC0" w:rsidRPr="00B3740E">
        <w:rPr>
          <w:rFonts w:ascii="Times New Roman" w:eastAsia="Calibri" w:hAnsi="Times New Roman" w:cs="Times New Roman"/>
          <w:snapToGrid w:val="0"/>
        </w:rPr>
        <w:t xml:space="preserve">) рублей 00 копеек, НДС не облагается, на основании товарной накладной и выставленного счета в течение 7 (семи) рабочих дней с даты подписания Сторонами документа о приемке </w:t>
      </w:r>
      <w:r w:rsidR="00E07FC0" w:rsidRPr="00B3740E">
        <w:rPr>
          <w:rFonts w:ascii="Times New Roman" w:eastAsia="Calibri" w:hAnsi="Times New Roman" w:cs="Times New Roman"/>
          <w:snapToGrid w:val="0"/>
        </w:rPr>
        <w:lastRenderedPageBreak/>
        <w:t>товара (товарной накладной) в форме безналичных платежей со счета Заказчика на расчётный счёт Поставщика.</w:t>
      </w:r>
    </w:p>
    <w:p w14:paraId="6606C3FE" w14:textId="77777777"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eastAsia="Calibri" w:hAnsi="Times New Roman" w:cs="Times New Roman"/>
          <w:color w:val="000000"/>
        </w:rPr>
        <w:t>В случае изменения расчетного счета Поставщик обязан в срок один рабочий день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2C99E2E8" w14:textId="77777777" w:rsidR="00B12A67" w:rsidRPr="00B3740E"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eastAsia="Calibri" w:hAnsi="Times New Roman" w:cs="Times New Roman"/>
          <w:color w:val="000000"/>
        </w:rPr>
        <w:t>Источник финансирования по Договору – средства от приносящей доход деятельности.</w:t>
      </w:r>
    </w:p>
    <w:p w14:paraId="26A2ACE2" w14:textId="19AA8932" w:rsidR="00B12A67" w:rsidRPr="00BA7AD2" w:rsidRDefault="00B12A67" w:rsidP="00BA7AD2">
      <w:pPr>
        <w:numPr>
          <w:ilvl w:val="1"/>
          <w:numId w:val="7"/>
        </w:numPr>
        <w:tabs>
          <w:tab w:val="left" w:pos="993"/>
        </w:tabs>
        <w:spacing w:after="0" w:line="240" w:lineRule="auto"/>
        <w:ind w:left="0" w:firstLine="567"/>
        <w:contextualSpacing/>
        <w:jc w:val="both"/>
        <w:rPr>
          <w:rFonts w:ascii="Times New Roman" w:hAnsi="Times New Roman" w:cs="Times New Roman"/>
          <w:i/>
        </w:rPr>
      </w:pPr>
      <w:r w:rsidRPr="00B3740E">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5E0374" w14:textId="77777777" w:rsidR="00BA7AD2" w:rsidRPr="00B3740E" w:rsidRDefault="00BA7AD2" w:rsidP="00BA7AD2">
      <w:pPr>
        <w:tabs>
          <w:tab w:val="left" w:pos="993"/>
        </w:tabs>
        <w:spacing w:after="0" w:line="240" w:lineRule="auto"/>
        <w:ind w:left="567"/>
        <w:contextualSpacing/>
        <w:jc w:val="both"/>
        <w:rPr>
          <w:rFonts w:ascii="Times New Roman" w:hAnsi="Times New Roman" w:cs="Times New Roman"/>
          <w:i/>
        </w:rPr>
      </w:pPr>
    </w:p>
    <w:p w14:paraId="49CF2255" w14:textId="77777777" w:rsidR="00B12A67" w:rsidRPr="00B3740E" w:rsidRDefault="00B12A67" w:rsidP="00BA7AD2">
      <w:pPr>
        <w:spacing w:after="0" w:line="240" w:lineRule="auto"/>
        <w:jc w:val="center"/>
        <w:rPr>
          <w:rFonts w:ascii="Times New Roman" w:hAnsi="Times New Roman" w:cs="Times New Roman"/>
          <w:b/>
        </w:rPr>
      </w:pPr>
      <w:r w:rsidRPr="00B3740E">
        <w:rPr>
          <w:rFonts w:ascii="Times New Roman" w:hAnsi="Times New Roman" w:cs="Times New Roman"/>
          <w:b/>
        </w:rPr>
        <w:t>7. СРОК ДЕЙСТВИЯ ДОГОВОРА, ИЗМЕНЕНИЕ ЕГО УСЛОВИЙ</w:t>
      </w:r>
    </w:p>
    <w:p w14:paraId="2A64F49E" w14:textId="0CC62C1C" w:rsidR="00B12A67" w:rsidRDefault="00B12A67" w:rsidP="00BA7AD2">
      <w:pPr>
        <w:spacing w:after="0" w:line="240" w:lineRule="auto"/>
        <w:jc w:val="center"/>
        <w:rPr>
          <w:rFonts w:ascii="Times New Roman" w:hAnsi="Times New Roman" w:cs="Times New Roman"/>
          <w:b/>
        </w:rPr>
      </w:pPr>
      <w:r w:rsidRPr="00B3740E">
        <w:rPr>
          <w:rFonts w:ascii="Times New Roman" w:hAnsi="Times New Roman" w:cs="Times New Roman"/>
          <w:b/>
        </w:rPr>
        <w:t>И ПОРЯДОК РАСТОРЖЕНИЯ</w:t>
      </w:r>
    </w:p>
    <w:p w14:paraId="2996F25C" w14:textId="77777777" w:rsidR="009D0526" w:rsidRPr="00B3740E" w:rsidRDefault="009D0526" w:rsidP="00BA7AD2">
      <w:pPr>
        <w:spacing w:after="0" w:line="240" w:lineRule="auto"/>
        <w:jc w:val="center"/>
        <w:rPr>
          <w:rFonts w:ascii="Times New Roman" w:hAnsi="Times New Roman" w:cs="Times New Roman"/>
          <w:b/>
        </w:rPr>
      </w:pPr>
    </w:p>
    <w:p w14:paraId="7E090DCA" w14:textId="572078AA"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7.1. Настоящий Договор вступает в силу с даты его подписания Сторонами и действует по 3</w:t>
      </w:r>
      <w:r w:rsidR="00E40199">
        <w:rPr>
          <w:rFonts w:ascii="Times New Roman" w:hAnsi="Times New Roman" w:cs="Times New Roman"/>
        </w:rPr>
        <w:t>1</w:t>
      </w:r>
      <w:r w:rsidRPr="00B3740E">
        <w:rPr>
          <w:rFonts w:ascii="Times New Roman" w:hAnsi="Times New Roman" w:cs="Times New Roman"/>
        </w:rPr>
        <w:t>.</w:t>
      </w:r>
      <w:r w:rsidR="008D16B5">
        <w:rPr>
          <w:rFonts w:ascii="Times New Roman" w:hAnsi="Times New Roman" w:cs="Times New Roman"/>
        </w:rPr>
        <w:t>0</w:t>
      </w:r>
      <w:r w:rsidR="00E40199">
        <w:rPr>
          <w:rFonts w:ascii="Times New Roman" w:hAnsi="Times New Roman" w:cs="Times New Roman"/>
        </w:rPr>
        <w:t>7</w:t>
      </w:r>
      <w:r w:rsidRPr="00B3740E">
        <w:rPr>
          <w:rFonts w:ascii="Times New Roman" w:hAnsi="Times New Roman" w:cs="Times New Roman"/>
        </w:rPr>
        <w:t>.202</w:t>
      </w:r>
      <w:r w:rsidR="008D16B5">
        <w:rPr>
          <w:rFonts w:ascii="Times New Roman" w:hAnsi="Times New Roman" w:cs="Times New Roman"/>
        </w:rPr>
        <w:t>6</w:t>
      </w:r>
      <w:r w:rsidRPr="00B3740E">
        <w:rPr>
          <w:rFonts w:ascii="Times New Roman" w:hAnsi="Times New Roman" w:cs="Times New Roman"/>
        </w:rPr>
        <w:t xml:space="preserve"> года включительно.</w:t>
      </w:r>
    </w:p>
    <w:p w14:paraId="3C62E7A8"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 xml:space="preserve">7.2.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 </w:t>
      </w:r>
    </w:p>
    <w:p w14:paraId="395DF9D0"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7.3. Окончание срока действия Договора не освобождает Стороны от ответственности за его ненадлежащее исполнение.</w:t>
      </w:r>
    </w:p>
    <w:p w14:paraId="65457BF9"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7.4. Все изменения и дополнения к настоящему Договору осуществляются путем подписания Сторонами дополнительных соглашений к настоящему Договору. Подписанные Сторонами дополнительные соглашения к настоящему Договору являются его неотъемлемой частью.</w:t>
      </w:r>
    </w:p>
    <w:p w14:paraId="35B1F060"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5F6274"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7.6.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450ABDF" w14:textId="77777777" w:rsidR="00B12A67" w:rsidRPr="00B3740E" w:rsidRDefault="00B12A67" w:rsidP="00B3740E">
      <w:pPr>
        <w:tabs>
          <w:tab w:val="left" w:pos="993"/>
        </w:tabs>
        <w:spacing w:after="0" w:line="240" w:lineRule="auto"/>
        <w:ind w:firstLine="567"/>
        <w:contextualSpacing/>
        <w:jc w:val="both"/>
        <w:rPr>
          <w:rFonts w:ascii="Times New Roman" w:hAnsi="Times New Roman" w:cs="Times New Roman"/>
        </w:rPr>
      </w:pPr>
      <w:r w:rsidRPr="00B3740E">
        <w:rPr>
          <w:rFonts w:ascii="Times New Roman" w:hAnsi="Times New Roman" w:cs="Times New Roman"/>
        </w:rPr>
        <w:t>7.7. В случае банкротства, ликвидации Поставщика или наложения ареста на имущество Поставщика Заказчик вправе в одностороннем порядке отказаться от исполнения настоящего Договора и потребовать оплаты фактически понесенных убытков.</w:t>
      </w:r>
    </w:p>
    <w:p w14:paraId="75DE5889" w14:textId="621D3F6B" w:rsidR="00B12A67" w:rsidRPr="00B3740E" w:rsidRDefault="00B12A67" w:rsidP="00B3740E">
      <w:pPr>
        <w:tabs>
          <w:tab w:val="left" w:pos="993"/>
        </w:tabs>
        <w:spacing w:after="0" w:line="240" w:lineRule="auto"/>
        <w:ind w:firstLine="567"/>
        <w:contextualSpacing/>
        <w:jc w:val="both"/>
        <w:rPr>
          <w:rFonts w:ascii="Times New Roman" w:hAnsi="Times New Roman" w:cs="Times New Roman"/>
        </w:rPr>
      </w:pPr>
      <w:r w:rsidRPr="00B3740E">
        <w:rPr>
          <w:rFonts w:ascii="Times New Roman" w:hAnsi="Times New Roman" w:cs="Times New Roman"/>
        </w:rPr>
        <w:t>7.8. В случае просрочки исполнения Поставщиком обязательств, предусмотренных Договором, более чем на 5 (пять) рабочих дней, Заказчик вправе в одностороннем порядке отказаться от исполнения настоящего Договора.</w:t>
      </w:r>
    </w:p>
    <w:p w14:paraId="1716D96B" w14:textId="495D4586" w:rsidR="00E07FC0" w:rsidRPr="00B3740E" w:rsidRDefault="00E07FC0" w:rsidP="00B3740E">
      <w:pPr>
        <w:tabs>
          <w:tab w:val="left" w:pos="993"/>
        </w:tabs>
        <w:spacing w:after="0" w:line="240" w:lineRule="auto"/>
        <w:ind w:firstLine="567"/>
        <w:contextualSpacing/>
        <w:jc w:val="both"/>
        <w:rPr>
          <w:rFonts w:ascii="Times New Roman" w:hAnsi="Times New Roman" w:cs="Times New Roman"/>
        </w:rPr>
      </w:pPr>
      <w:r w:rsidRPr="00B3740E">
        <w:rPr>
          <w:rFonts w:ascii="Times New Roman" w:hAnsi="Times New Roman" w:cs="Times New Roman"/>
        </w:rPr>
        <w:t>В случае просрочки исполнения Заказчиком обязательств, предусмотренных Договором, более чем на 5 (пять) рабочих дней, Поставщик вправе в одностороннем порядке отказаться от исполнения настоящего Договора.</w:t>
      </w:r>
    </w:p>
    <w:p w14:paraId="6DF76765" w14:textId="77777777" w:rsidR="00B12A67" w:rsidRPr="00B3740E" w:rsidRDefault="00B12A67" w:rsidP="00B3740E">
      <w:pPr>
        <w:tabs>
          <w:tab w:val="left" w:pos="993"/>
        </w:tabs>
        <w:spacing w:after="0" w:line="240" w:lineRule="auto"/>
        <w:ind w:firstLine="567"/>
        <w:contextualSpacing/>
        <w:jc w:val="both"/>
        <w:rPr>
          <w:rFonts w:ascii="Times New Roman" w:hAnsi="Times New Roman" w:cs="Times New Roman"/>
        </w:rPr>
      </w:pPr>
      <w:r w:rsidRPr="00B3740E">
        <w:rPr>
          <w:rFonts w:ascii="Times New Roman" w:hAnsi="Times New Roman" w:cs="Times New Roman"/>
        </w:rPr>
        <w:t>7.9. Сторона Договора вправе в одностороннем порядке отказаться от исполнения настоящего Договора в случае неоднократного (два и более раза) нарушения другой Стороной условий настоящего Договора, а также в случаях, установленных Гражданским кодексом Российской Федерации.</w:t>
      </w:r>
    </w:p>
    <w:p w14:paraId="7435102F" w14:textId="77777777" w:rsidR="00B12A67" w:rsidRPr="00B3740E" w:rsidRDefault="00B12A67" w:rsidP="00B3740E">
      <w:pPr>
        <w:tabs>
          <w:tab w:val="left" w:pos="993"/>
        </w:tabs>
        <w:spacing w:line="240" w:lineRule="auto"/>
        <w:contextualSpacing/>
        <w:rPr>
          <w:rFonts w:ascii="Times New Roman" w:hAnsi="Times New Roman" w:cs="Times New Roman"/>
        </w:rPr>
      </w:pPr>
    </w:p>
    <w:p w14:paraId="32BACAB8" w14:textId="066A7B97" w:rsidR="00B12A67" w:rsidRPr="009D0526" w:rsidRDefault="00B12A67" w:rsidP="009D0526">
      <w:pPr>
        <w:pStyle w:val="af3"/>
        <w:numPr>
          <w:ilvl w:val="0"/>
          <w:numId w:val="17"/>
        </w:numPr>
        <w:tabs>
          <w:tab w:val="num" w:pos="540"/>
          <w:tab w:val="left" w:pos="993"/>
          <w:tab w:val="left" w:pos="1918"/>
          <w:tab w:val="left" w:pos="2877"/>
          <w:tab w:val="left" w:pos="3836"/>
          <w:tab w:val="left" w:pos="4795"/>
          <w:tab w:val="left" w:pos="5754"/>
          <w:tab w:val="left" w:pos="6713"/>
          <w:tab w:val="left" w:pos="7672"/>
          <w:tab w:val="left" w:pos="8631"/>
          <w:tab w:val="left" w:pos="8789"/>
          <w:tab w:val="left" w:pos="9590"/>
        </w:tabs>
        <w:jc w:val="center"/>
        <w:rPr>
          <w:rFonts w:eastAsia="Calibri"/>
          <w:b/>
          <w:bCs/>
          <w:snapToGrid w:val="0"/>
        </w:rPr>
      </w:pPr>
      <w:r w:rsidRPr="009D0526">
        <w:rPr>
          <w:rFonts w:eastAsia="Calibri"/>
          <w:b/>
          <w:bCs/>
          <w:snapToGrid w:val="0"/>
        </w:rPr>
        <w:t>ОТВЕТСТВЕННОСТЬ СТОРОН</w:t>
      </w:r>
    </w:p>
    <w:p w14:paraId="271DA961" w14:textId="77777777" w:rsidR="00B6495A" w:rsidRPr="00B6495A" w:rsidRDefault="00B6495A" w:rsidP="009D0526">
      <w:pPr>
        <w:pStyle w:val="af3"/>
        <w:tabs>
          <w:tab w:val="num" w:pos="540"/>
          <w:tab w:val="left" w:pos="993"/>
          <w:tab w:val="left" w:pos="1918"/>
          <w:tab w:val="left" w:pos="2877"/>
          <w:tab w:val="left" w:pos="3836"/>
          <w:tab w:val="left" w:pos="4795"/>
          <w:tab w:val="left" w:pos="5754"/>
          <w:tab w:val="left" w:pos="6713"/>
          <w:tab w:val="left" w:pos="7672"/>
          <w:tab w:val="left" w:pos="8631"/>
          <w:tab w:val="left" w:pos="8789"/>
          <w:tab w:val="left" w:pos="9590"/>
        </w:tabs>
        <w:rPr>
          <w:rFonts w:eastAsia="Calibri"/>
          <w:b/>
          <w:bCs/>
          <w:snapToGrid w:val="0"/>
        </w:rPr>
      </w:pPr>
    </w:p>
    <w:p w14:paraId="42FFC132" w14:textId="77777777" w:rsidR="00B12A67" w:rsidRPr="00B3740E" w:rsidRDefault="00B12A67" w:rsidP="00B3740E">
      <w:pPr>
        <w:tabs>
          <w:tab w:val="num" w:pos="540"/>
          <w:tab w:val="left" w:pos="567"/>
          <w:tab w:val="left" w:pos="3836"/>
          <w:tab w:val="left" w:pos="4795"/>
          <w:tab w:val="left" w:pos="5754"/>
          <w:tab w:val="left" w:pos="6713"/>
          <w:tab w:val="left" w:pos="7672"/>
          <w:tab w:val="left" w:pos="8631"/>
          <w:tab w:val="left" w:pos="8789"/>
          <w:tab w:val="left" w:pos="9590"/>
        </w:tabs>
        <w:autoSpaceDN w:val="0"/>
        <w:spacing w:after="0" w:line="240" w:lineRule="auto"/>
        <w:ind w:firstLine="567"/>
        <w:jc w:val="both"/>
        <w:rPr>
          <w:rFonts w:ascii="Times New Roman" w:eastAsia="Calibri" w:hAnsi="Times New Roman" w:cs="Times New Roman"/>
          <w:bCs/>
          <w:snapToGrid w:val="0"/>
        </w:rPr>
      </w:pPr>
      <w:r w:rsidRPr="00B3740E">
        <w:rPr>
          <w:rFonts w:ascii="Times New Roman" w:eastAsia="Calibri" w:hAnsi="Times New Roman" w:cs="Times New Roman"/>
          <w:bCs/>
          <w:snapToGrid w:val="0"/>
        </w:rPr>
        <w:t xml:space="preserve">8.1. В случае просрочки исполнения </w:t>
      </w:r>
      <w:r w:rsidRPr="00B3740E">
        <w:rPr>
          <w:rFonts w:ascii="Times New Roman" w:eastAsia="Calibri" w:hAnsi="Times New Roman" w:cs="Times New Roman"/>
          <w:snapToGrid w:val="0"/>
        </w:rPr>
        <w:t xml:space="preserve">обязательств, предусмотренных Договором, а также в иных случаях неисполнения или ненадлежащего исполнения указанных обязательств одной из Сторон Договора, </w:t>
      </w:r>
      <w:r w:rsidRPr="00B3740E">
        <w:rPr>
          <w:rFonts w:ascii="Times New Roman" w:eastAsia="Calibri" w:hAnsi="Times New Roman" w:cs="Times New Roman"/>
          <w:bCs/>
          <w:snapToGrid w:val="0"/>
        </w:rPr>
        <w:t xml:space="preserve">другая Сторона вправе потребовать уплаты неустоек (штрафов, пеней). </w:t>
      </w:r>
      <w:bookmarkStart w:id="14" w:name="Par1"/>
      <w:bookmarkEnd w:id="14"/>
    </w:p>
    <w:p w14:paraId="68A37886" w14:textId="7777777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8.2. Применение неустойки (штрафа, пени) или иных форм ответственности не освобождает нарушившую условия настоящего Договора Сторону от исполнения обязательств по Договору.</w:t>
      </w:r>
    </w:p>
    <w:p w14:paraId="625392F4" w14:textId="7777777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hAnsi="Times New Roman" w:cs="Times New Roman"/>
        </w:rPr>
        <w:t>В случае полного (частичного) неисполнения условий Договора одной из Сторон эта Сторона обязана возместить другой Стороне причиненные реальные убытки, за исключением упущенной выгоды, в части, непокрытой неустойкой.</w:t>
      </w:r>
    </w:p>
    <w:p w14:paraId="3B399885" w14:textId="7777777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lastRenderedPageBreak/>
        <w:t>8.3.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14:paraId="2B9D0627" w14:textId="7777777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8.4.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14:paraId="4201C5DB" w14:textId="0116BA5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8.5. Нарушение Поставщиком срока поставки товара по настоящему Договору является существенным нарушением условий Договора независимо от количества поставленного Поставщиком товара на день окончания срока исполнения Поставщиком своих обязательств по Договору.</w:t>
      </w:r>
    </w:p>
    <w:p w14:paraId="59104B88" w14:textId="77777777" w:rsidR="00B12A67" w:rsidRPr="00B3740E" w:rsidRDefault="00B12A67" w:rsidP="00B3740E">
      <w:pPr>
        <w:autoSpaceDE w:val="0"/>
        <w:autoSpaceDN w:val="0"/>
        <w:adjustRightInd w:val="0"/>
        <w:spacing w:after="0" w:line="240" w:lineRule="auto"/>
        <w:ind w:firstLine="567"/>
        <w:jc w:val="both"/>
        <w:rPr>
          <w:rFonts w:ascii="Times New Roman" w:hAnsi="Times New Roman" w:cs="Times New Roman"/>
        </w:rPr>
      </w:pPr>
      <w:r w:rsidRPr="00B3740E">
        <w:rPr>
          <w:rFonts w:ascii="Times New Roman" w:eastAsia="Calibri" w:hAnsi="Times New Roman" w:cs="Times New Roman"/>
        </w:rPr>
        <w:t xml:space="preserve">8.6. Пеня начисляется за каждый день просрочки исполнения Поставщиком обязательства, предусмотренного Договором, </w:t>
      </w:r>
      <w:r w:rsidRPr="00B3740E">
        <w:rPr>
          <w:rFonts w:ascii="Times New Roman" w:hAnsi="Times New Roman" w:cs="Times New Roman"/>
        </w:rPr>
        <w:t xml:space="preserve">начиная со дня, следующего после дня истечения установленного Договором срока исполнения обязательства, </w:t>
      </w:r>
      <w:r w:rsidRPr="00B3740E">
        <w:rPr>
          <w:rFonts w:ascii="Times New Roman" w:eastAsia="Calibri" w:hAnsi="Times New Roman" w:cs="Times New Roman"/>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12E8C9A" w14:textId="7777777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8.7. Пеня за просрочку исполнения Заказчиком обязательств по оплате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1D4D4DF" w14:textId="77777777"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8.8.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1 000 (Одна тысяча) рублей 00 копеек.</w:t>
      </w:r>
    </w:p>
    <w:p w14:paraId="6CF7628C" w14:textId="09DCE729"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 xml:space="preserve">8.9. </w:t>
      </w:r>
      <w:r w:rsidR="00B3740E" w:rsidRPr="00B3740E">
        <w:rPr>
          <w:rFonts w:ascii="Times New Roman" w:eastAsia="Calibri" w:hAnsi="Times New Roman" w:cs="Times New Roman"/>
        </w:rPr>
        <w:t>За каждый факт неисполнения или ненадлежащего исполнения Поставщиком обязательств, предусмотренных Договором (в том числе за неисполнение или ненадлежащее исполнение Поставщиком обязательства, предусмотренного Договором, которое не имеет стоимостного выражения), за исключением просрочки исполнения обязательств (в том числе гарантийного обязательства), предусмотренных Договором, устанавливается штраф в размере в размере 1 000 (Одна тысяча) рублей 00 копеек.</w:t>
      </w:r>
    </w:p>
    <w:p w14:paraId="51C3929C" w14:textId="69B2742F" w:rsidR="00B12A67" w:rsidRPr="00B3740E" w:rsidRDefault="00B12A67" w:rsidP="00B3740E">
      <w:pPr>
        <w:tabs>
          <w:tab w:val="left" w:pos="360"/>
          <w:tab w:val="num" w:pos="540"/>
        </w:tabs>
        <w:suppressAutoHyphens/>
        <w:autoSpaceDN w:val="0"/>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8.1</w:t>
      </w:r>
      <w:r w:rsidR="00B3740E" w:rsidRPr="00B3740E">
        <w:rPr>
          <w:rFonts w:ascii="Times New Roman" w:eastAsia="Calibri" w:hAnsi="Times New Roman" w:cs="Times New Roman"/>
        </w:rPr>
        <w:t>0</w:t>
      </w:r>
      <w:r w:rsidRPr="00B3740E">
        <w:rPr>
          <w:rFonts w:ascii="Times New Roman" w:eastAsia="Calibri" w:hAnsi="Times New Roman" w:cs="Times New Roman"/>
        </w:rPr>
        <w:t>. В случае начисления Поставщику неустоек (штрафов, пеней) Заказчик вправе произвести оплату по Договору путем выплаты Поставщику суммы, уменьшенной на сумму начисленных Заказчиком и не уплаченных Поставщиком неустоек (штрафов, пеней).</w:t>
      </w:r>
    </w:p>
    <w:p w14:paraId="56DC4D47" w14:textId="71064651" w:rsidR="00B12A67" w:rsidRDefault="00B12A67" w:rsidP="00B6495A">
      <w:pPr>
        <w:spacing w:before="240" w:after="0" w:line="240" w:lineRule="auto"/>
        <w:jc w:val="center"/>
        <w:rPr>
          <w:rFonts w:ascii="Times New Roman" w:hAnsi="Times New Roman" w:cs="Times New Roman"/>
          <w:b/>
          <w:snapToGrid w:val="0"/>
        </w:rPr>
      </w:pPr>
      <w:r w:rsidRPr="00B3740E">
        <w:rPr>
          <w:rFonts w:ascii="Times New Roman" w:hAnsi="Times New Roman" w:cs="Times New Roman"/>
          <w:b/>
          <w:snapToGrid w:val="0"/>
        </w:rPr>
        <w:t>9. ОБСТОЯТЕЛЬСТВА НЕПРЕОДОЛИМОЙ СИЛЫ</w:t>
      </w:r>
    </w:p>
    <w:p w14:paraId="18C4941A" w14:textId="77777777" w:rsidR="00B6495A" w:rsidRPr="00B3740E" w:rsidRDefault="00B6495A" w:rsidP="00B6495A">
      <w:pPr>
        <w:spacing w:before="240" w:after="0" w:line="240" w:lineRule="auto"/>
        <w:jc w:val="center"/>
        <w:rPr>
          <w:rFonts w:ascii="Times New Roman" w:hAnsi="Times New Roman" w:cs="Times New Roman"/>
          <w:b/>
          <w:snapToGrid w:val="0"/>
        </w:rPr>
      </w:pPr>
    </w:p>
    <w:p w14:paraId="5C8D7821" w14:textId="77777777" w:rsidR="00B12A67" w:rsidRPr="00B3740E" w:rsidRDefault="00B12A67" w:rsidP="00B6495A">
      <w:pPr>
        <w:autoSpaceDE w:val="0"/>
        <w:autoSpaceDN w:val="0"/>
        <w:adjustRightInd w:val="0"/>
        <w:spacing w:after="0" w:line="240" w:lineRule="auto"/>
        <w:ind w:firstLine="540"/>
        <w:jc w:val="both"/>
        <w:rPr>
          <w:rFonts w:ascii="Times New Roman" w:hAnsi="Times New Roman" w:cs="Times New Roman"/>
        </w:rPr>
      </w:pPr>
      <w:r w:rsidRPr="00B3740E">
        <w:rPr>
          <w:rFonts w:ascii="Times New Roman" w:hAnsi="Times New Roman" w:cs="Times New Roman"/>
        </w:rPr>
        <w:t>9.1.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делающей невозможным исполнение обязательств по настоящему Договору полностью или в части.</w:t>
      </w:r>
    </w:p>
    <w:p w14:paraId="3A4673F0" w14:textId="77777777" w:rsidR="00B12A67" w:rsidRPr="00B3740E" w:rsidRDefault="00B12A67" w:rsidP="00B3740E">
      <w:pPr>
        <w:spacing w:after="0" w:line="240" w:lineRule="auto"/>
        <w:ind w:firstLine="540"/>
        <w:jc w:val="both"/>
        <w:rPr>
          <w:rFonts w:ascii="Times New Roman" w:hAnsi="Times New Roman" w:cs="Times New Roman"/>
        </w:rPr>
      </w:pPr>
      <w:r w:rsidRPr="00B3740E">
        <w:rPr>
          <w:rFonts w:ascii="Times New Roman" w:hAnsi="Times New Roman" w:cs="Times New Roman"/>
        </w:rPr>
        <w:t>9.2. Для целей настоящего Договора «непреодолимая сила» означает чрезвычайные, непредотвратимые при данных условиях обстоятельства, неподвластные контролю Сторон, не связанные с их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3BDA91E2" w14:textId="77777777" w:rsidR="00B12A67" w:rsidRPr="00B3740E" w:rsidRDefault="00B12A67" w:rsidP="00B3740E">
      <w:pPr>
        <w:spacing w:after="0" w:line="240" w:lineRule="auto"/>
        <w:ind w:firstLine="540"/>
        <w:jc w:val="both"/>
        <w:rPr>
          <w:rFonts w:ascii="Times New Roman" w:hAnsi="Times New Roman" w:cs="Times New Roman"/>
        </w:rPr>
      </w:pPr>
      <w:r w:rsidRPr="00B3740E">
        <w:rPr>
          <w:rFonts w:ascii="Times New Roman" w:hAnsi="Times New Roman" w:cs="Times New Roman"/>
        </w:rPr>
        <w:t>9.3.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4B1B60D2" w14:textId="77777777" w:rsidR="00B12A67" w:rsidRPr="00B3740E" w:rsidRDefault="00B12A67" w:rsidP="00B3740E">
      <w:pPr>
        <w:autoSpaceDE w:val="0"/>
        <w:autoSpaceDN w:val="0"/>
        <w:adjustRightInd w:val="0"/>
        <w:spacing w:after="0" w:line="240" w:lineRule="auto"/>
        <w:ind w:firstLine="540"/>
        <w:jc w:val="both"/>
        <w:rPr>
          <w:rFonts w:ascii="Times New Roman" w:hAnsi="Times New Roman" w:cs="Times New Roman"/>
        </w:rPr>
      </w:pPr>
      <w:r w:rsidRPr="00B3740E">
        <w:rPr>
          <w:rFonts w:ascii="Times New Roman" w:hAnsi="Times New Roman" w:cs="Times New Roman"/>
        </w:rPr>
        <w:t>9.4. Если Сторона не направит или несвоевременно направит извещение, предусмотренное пунктом 9.3 настоящего раздела, она обязана возместить второй Стороне понесенные ею убытки.</w:t>
      </w:r>
    </w:p>
    <w:p w14:paraId="745E2A55" w14:textId="77777777" w:rsidR="00B12A67" w:rsidRPr="00B3740E" w:rsidRDefault="00B12A67" w:rsidP="00B3740E">
      <w:pPr>
        <w:autoSpaceDE w:val="0"/>
        <w:autoSpaceDN w:val="0"/>
        <w:adjustRightInd w:val="0"/>
        <w:spacing w:after="0" w:line="240" w:lineRule="auto"/>
        <w:ind w:firstLine="540"/>
        <w:jc w:val="both"/>
        <w:rPr>
          <w:rFonts w:ascii="Times New Roman" w:hAnsi="Times New Roman" w:cs="Times New Roman"/>
        </w:rPr>
      </w:pPr>
      <w:r w:rsidRPr="00B3740E">
        <w:rPr>
          <w:rFonts w:ascii="Times New Roman" w:hAnsi="Times New Roman" w:cs="Times New Roman"/>
        </w:rPr>
        <w:t>9.5. В случае наступления обстоятельств, предусмотренных пунктом 9.2 настоящего раздела, Стороны проводят дополнительные переговоры о дальнейшей возможности исполнения настоящего Договора или о расторжении Договора.</w:t>
      </w:r>
    </w:p>
    <w:p w14:paraId="5B8AFB1C" w14:textId="21DB0CB1" w:rsidR="00B12A67" w:rsidRDefault="00B12A67" w:rsidP="00BA7AD2">
      <w:pPr>
        <w:autoSpaceDE w:val="0"/>
        <w:autoSpaceDN w:val="0"/>
        <w:adjustRightInd w:val="0"/>
        <w:spacing w:before="240" w:after="0" w:line="240" w:lineRule="auto"/>
        <w:jc w:val="center"/>
        <w:rPr>
          <w:rFonts w:ascii="Times New Roman" w:hAnsi="Times New Roman" w:cs="Times New Roman"/>
          <w:b/>
        </w:rPr>
      </w:pPr>
      <w:r w:rsidRPr="00B3740E">
        <w:rPr>
          <w:rFonts w:ascii="Times New Roman" w:hAnsi="Times New Roman" w:cs="Times New Roman"/>
          <w:b/>
        </w:rPr>
        <w:t>10. ПРИМЕНИМОЕ ПРАВО. АНТИКОРРУПЦИОННАЯ ОГОВОРКА</w:t>
      </w:r>
    </w:p>
    <w:p w14:paraId="6B82A73C" w14:textId="77777777" w:rsidR="00B6495A" w:rsidRPr="00B3740E" w:rsidRDefault="00B6495A" w:rsidP="00BA7AD2">
      <w:pPr>
        <w:autoSpaceDE w:val="0"/>
        <w:autoSpaceDN w:val="0"/>
        <w:adjustRightInd w:val="0"/>
        <w:spacing w:before="240" w:after="0" w:line="240" w:lineRule="auto"/>
        <w:jc w:val="center"/>
        <w:rPr>
          <w:rFonts w:ascii="Times New Roman" w:hAnsi="Times New Roman" w:cs="Times New Roman"/>
          <w:b/>
        </w:rPr>
      </w:pPr>
    </w:p>
    <w:p w14:paraId="7DD0414D" w14:textId="77777777" w:rsidR="00B12A67" w:rsidRPr="00B3740E" w:rsidRDefault="00B12A67" w:rsidP="00B3740E">
      <w:pPr>
        <w:tabs>
          <w:tab w:val="left" w:pos="709"/>
        </w:tabs>
        <w:spacing w:after="0" w:line="240" w:lineRule="auto"/>
        <w:ind w:firstLine="567"/>
        <w:rPr>
          <w:rFonts w:ascii="Times New Roman" w:hAnsi="Times New Roman" w:cs="Times New Roman"/>
        </w:rPr>
      </w:pPr>
      <w:r w:rsidRPr="00B3740E">
        <w:rPr>
          <w:rFonts w:ascii="Times New Roman" w:hAnsi="Times New Roman" w:cs="Times New Roman"/>
        </w:rPr>
        <w:t xml:space="preserve">10.1. Отношения, возникающие из настоящего Договора и не урегулированные им, регулируются законодательством Российской Федерации. </w:t>
      </w:r>
    </w:p>
    <w:p w14:paraId="396628E6" w14:textId="77777777" w:rsidR="00B12A67" w:rsidRPr="00B3740E" w:rsidRDefault="00B12A67" w:rsidP="00B3740E">
      <w:pPr>
        <w:tabs>
          <w:tab w:val="left" w:pos="709"/>
        </w:tabs>
        <w:spacing w:after="0" w:line="240" w:lineRule="auto"/>
        <w:ind w:firstLine="567"/>
        <w:rPr>
          <w:rFonts w:ascii="Times New Roman" w:hAnsi="Times New Roman" w:cs="Times New Roman"/>
        </w:rPr>
      </w:pPr>
      <w:r w:rsidRPr="00B3740E">
        <w:rPr>
          <w:rFonts w:ascii="Times New Roman" w:hAnsi="Times New Roman" w:cs="Times New Roman"/>
        </w:rPr>
        <w:lastRenderedPageBreak/>
        <w:t>10.2. Договор составлен и подписан на русском языке. Вся относящаяся к Договору переписка и другая документация, которой обмениваются Стороны, должна быть составлена и подписана на русском языке.</w:t>
      </w:r>
    </w:p>
    <w:p w14:paraId="1F3BD832" w14:textId="77777777" w:rsidR="00B12A67" w:rsidRPr="00B3740E" w:rsidRDefault="00B12A67" w:rsidP="00B3740E">
      <w:pPr>
        <w:pStyle w:val="af3"/>
        <w:numPr>
          <w:ilvl w:val="1"/>
          <w:numId w:val="9"/>
        </w:numPr>
        <w:shd w:val="clear" w:color="auto" w:fill="FFFFFF"/>
        <w:autoSpaceDE/>
        <w:autoSpaceDN/>
        <w:ind w:left="0" w:firstLine="567"/>
        <w:jc w:val="both"/>
        <w:rPr>
          <w:rFonts w:eastAsia="Calibri"/>
          <w:sz w:val="22"/>
          <w:szCs w:val="22"/>
        </w:rPr>
      </w:pPr>
      <w:r w:rsidRPr="00B3740E">
        <w:rPr>
          <w:rFonts w:eastAsia="Calibri"/>
          <w:sz w:val="22"/>
          <w:szCs w:val="22"/>
        </w:rPr>
        <w:t>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14:paraId="55E1CB6E" w14:textId="77777777" w:rsidR="00B12A67" w:rsidRPr="00B3740E" w:rsidRDefault="00B12A67" w:rsidP="00B3740E">
      <w:pPr>
        <w:shd w:val="clear" w:color="auto" w:fill="FFFFFF"/>
        <w:tabs>
          <w:tab w:val="left" w:pos="567"/>
          <w:tab w:val="left" w:pos="709"/>
        </w:tabs>
        <w:spacing w:after="0" w:line="240" w:lineRule="auto"/>
        <w:ind w:firstLine="567"/>
        <w:rPr>
          <w:rFonts w:ascii="Times New Roman" w:eastAsia="Calibri" w:hAnsi="Times New Roman" w:cs="Times New Roman"/>
        </w:rPr>
      </w:pPr>
      <w:r w:rsidRPr="00B3740E">
        <w:rPr>
          <w:rFonts w:ascii="Times New Roman" w:eastAsia="Calibri" w:hAnsi="Times New Roman" w:cs="Times New Roman"/>
        </w:rPr>
        <w:t>10.4.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w:t>
      </w:r>
    </w:p>
    <w:p w14:paraId="52462FEC" w14:textId="77777777" w:rsidR="00B12A67" w:rsidRPr="00B3740E" w:rsidRDefault="00B12A67" w:rsidP="00B3740E">
      <w:pPr>
        <w:tabs>
          <w:tab w:val="left" w:pos="709"/>
        </w:tabs>
        <w:spacing w:after="0" w:line="240" w:lineRule="auto"/>
        <w:ind w:firstLine="567"/>
        <w:rPr>
          <w:rFonts w:ascii="Times New Roman" w:hAnsi="Times New Roman" w:cs="Times New Roman"/>
        </w:rPr>
      </w:pPr>
      <w:r w:rsidRPr="00B3740E">
        <w:rPr>
          <w:rFonts w:ascii="Times New Roman" w:eastAsia="Calibri" w:hAnsi="Times New Roman" w:cs="Times New Roman"/>
        </w:rPr>
        <w:t>10.5.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какие-либо преимущества.</w:t>
      </w:r>
    </w:p>
    <w:p w14:paraId="69A95F54" w14:textId="77777777" w:rsidR="00B12A67" w:rsidRPr="00B3740E" w:rsidRDefault="00B12A67" w:rsidP="00BA7AD2">
      <w:pPr>
        <w:spacing w:before="240" w:after="0" w:line="240" w:lineRule="auto"/>
        <w:jc w:val="center"/>
        <w:rPr>
          <w:rFonts w:ascii="Times New Roman" w:hAnsi="Times New Roman" w:cs="Times New Roman"/>
          <w:b/>
        </w:rPr>
      </w:pPr>
      <w:r w:rsidRPr="00B3740E">
        <w:rPr>
          <w:rFonts w:ascii="Times New Roman" w:hAnsi="Times New Roman" w:cs="Times New Roman"/>
          <w:b/>
        </w:rPr>
        <w:t>11. РЕШЕНИЕ СПОРНЫХ ВОПРОСОВ</w:t>
      </w:r>
    </w:p>
    <w:p w14:paraId="21BAF741" w14:textId="77777777" w:rsidR="00B12A67" w:rsidRPr="00B3740E" w:rsidRDefault="00B12A67" w:rsidP="00B3740E">
      <w:pPr>
        <w:spacing w:after="0" w:line="240" w:lineRule="auto"/>
        <w:ind w:firstLine="567"/>
        <w:rPr>
          <w:rFonts w:ascii="Times New Roman" w:hAnsi="Times New Roman" w:cs="Times New Roman"/>
        </w:rPr>
      </w:pPr>
      <w:r w:rsidRPr="00B3740E">
        <w:rPr>
          <w:rFonts w:ascii="Times New Roman" w:hAnsi="Times New Roman" w:cs="Times New Roman"/>
        </w:rPr>
        <w:t>11.1. Стороны должны прилагать все усилия к тому, чтобы разрешать все разногласия или споры, возникающие между Сторонами по Договору или в связи с ним, в процессе переговоров.</w:t>
      </w:r>
    </w:p>
    <w:p w14:paraId="1CAC3502" w14:textId="77777777" w:rsidR="00B12A67" w:rsidRPr="00B3740E" w:rsidRDefault="00B12A67" w:rsidP="00B3740E">
      <w:pPr>
        <w:spacing w:after="0" w:line="240" w:lineRule="auto"/>
        <w:ind w:firstLine="567"/>
        <w:rPr>
          <w:rFonts w:ascii="Times New Roman" w:hAnsi="Times New Roman" w:cs="Times New Roman"/>
        </w:rPr>
      </w:pPr>
      <w:r w:rsidRPr="00B3740E">
        <w:rPr>
          <w:rFonts w:ascii="Times New Roman" w:hAnsi="Times New Roman" w:cs="Times New Roman"/>
        </w:rPr>
        <w:t>11.2. При возникновении споров и разногласий, связанных с исполнением настоящего Договора и не урегулированных условиями Договора,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157A50A4" w14:textId="77777777" w:rsidR="00B12A67" w:rsidRPr="00B3740E" w:rsidRDefault="00B12A67" w:rsidP="00B3740E">
      <w:pPr>
        <w:spacing w:after="0" w:line="240" w:lineRule="auto"/>
        <w:ind w:firstLine="567"/>
        <w:rPr>
          <w:rFonts w:ascii="Times New Roman" w:hAnsi="Times New Roman" w:cs="Times New Roman"/>
        </w:rPr>
      </w:pPr>
      <w:r w:rsidRPr="00B3740E">
        <w:rPr>
          <w:rFonts w:ascii="Times New Roman" w:hAnsi="Times New Roman" w:cs="Times New Roman"/>
        </w:rPr>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14:paraId="10745EED" w14:textId="7A9837DA" w:rsidR="00B12A67" w:rsidRPr="00B6495A" w:rsidRDefault="00B6495A" w:rsidP="00B6495A">
      <w:pPr>
        <w:pStyle w:val="af3"/>
        <w:keepNext/>
        <w:numPr>
          <w:ilvl w:val="0"/>
          <w:numId w:val="16"/>
        </w:numPr>
        <w:spacing w:before="240"/>
        <w:jc w:val="center"/>
        <w:rPr>
          <w:b/>
          <w:sz w:val="22"/>
          <w:szCs w:val="22"/>
        </w:rPr>
      </w:pPr>
      <w:r w:rsidRPr="00B6495A">
        <w:rPr>
          <w:b/>
          <w:sz w:val="22"/>
          <w:szCs w:val="22"/>
        </w:rPr>
        <w:t xml:space="preserve"> </w:t>
      </w:r>
      <w:r w:rsidR="00B12A67" w:rsidRPr="00B6495A">
        <w:rPr>
          <w:b/>
          <w:sz w:val="22"/>
          <w:szCs w:val="22"/>
        </w:rPr>
        <w:t>УВЕДОМЛЕНИЯ</w:t>
      </w:r>
    </w:p>
    <w:p w14:paraId="287F71B9" w14:textId="77777777" w:rsidR="00B6495A" w:rsidRPr="00B6495A" w:rsidRDefault="00B6495A" w:rsidP="00B6495A">
      <w:pPr>
        <w:pStyle w:val="af3"/>
        <w:keepNext/>
        <w:spacing w:before="240"/>
        <w:ind w:left="480"/>
        <w:rPr>
          <w:b/>
          <w:sz w:val="24"/>
          <w:szCs w:val="24"/>
        </w:rPr>
      </w:pPr>
    </w:p>
    <w:p w14:paraId="5B6A582D"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 xml:space="preserve">12.1. Любое уведомление (корреспонденция), которое одна Сторона направляет другой Стороне в соответствии с Договором, высылается по почте заказным письмом с уведомлением о вручении по адресу,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(корреспонденции) и получения подтверждения о его вручении. </w:t>
      </w:r>
    </w:p>
    <w:p w14:paraId="19C5AB63"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Уведомления (корреспонденция) высылаются Сторонами по адресам, указанным ниже:</w:t>
      </w:r>
    </w:p>
    <w:p w14:paraId="4F4CC42A"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1. Адрес, включая адрес электронный почты (</w:t>
      </w:r>
      <w:r w:rsidRPr="00B3740E">
        <w:rPr>
          <w:rFonts w:ascii="Times New Roman" w:hAnsi="Times New Roman" w:cs="Times New Roman"/>
          <w:lang w:val="en-US"/>
        </w:rPr>
        <w:t>E</w:t>
      </w:r>
      <w:r w:rsidRPr="00B3740E">
        <w:rPr>
          <w:rFonts w:ascii="Times New Roman" w:hAnsi="Times New Roman" w:cs="Times New Roman"/>
        </w:rPr>
        <w:t>-</w:t>
      </w:r>
      <w:r w:rsidRPr="00B3740E">
        <w:rPr>
          <w:rFonts w:ascii="Times New Roman" w:hAnsi="Times New Roman" w:cs="Times New Roman"/>
          <w:lang w:val="en-US"/>
        </w:rPr>
        <w:t>mail</w:t>
      </w:r>
      <w:r w:rsidRPr="00B3740E">
        <w:rPr>
          <w:rFonts w:ascii="Times New Roman" w:hAnsi="Times New Roman" w:cs="Times New Roman"/>
        </w:rPr>
        <w:t>), для направления уведомлений (корреспонденции) Заказчику:</w:t>
      </w:r>
    </w:p>
    <w:p w14:paraId="4F0E58DF" w14:textId="0AD56824" w:rsidR="00B12A67" w:rsidRPr="00B3740E" w:rsidRDefault="00A46D87" w:rsidP="00B3740E">
      <w:pPr>
        <w:spacing w:after="0" w:line="240" w:lineRule="auto"/>
        <w:ind w:firstLine="567"/>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74744624" w14:textId="77777777" w:rsidR="00B12A67" w:rsidRPr="00B3740E" w:rsidRDefault="00B12A67" w:rsidP="00B3740E">
      <w:pPr>
        <w:spacing w:after="0" w:line="240" w:lineRule="auto"/>
        <w:ind w:firstLine="567"/>
        <w:jc w:val="both"/>
        <w:rPr>
          <w:rFonts w:ascii="Times New Roman" w:hAnsi="Times New Roman" w:cs="Times New Roman"/>
        </w:rPr>
      </w:pPr>
      <w:r w:rsidRPr="00B3740E">
        <w:rPr>
          <w:rFonts w:ascii="Times New Roman" w:hAnsi="Times New Roman" w:cs="Times New Roman"/>
        </w:rPr>
        <w:t>2. Адрес для направления уведомлений (корреспонденции) Поставщику:</w:t>
      </w:r>
    </w:p>
    <w:p w14:paraId="2BB3B8D5" w14:textId="4BBF11AE" w:rsidR="00B12A67" w:rsidRPr="00B3740E" w:rsidRDefault="00E40199" w:rsidP="00B3740E">
      <w:pPr>
        <w:spacing w:after="0" w:line="240" w:lineRule="auto"/>
        <w:ind w:right="-1" w:firstLine="567"/>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28C690A2" w14:textId="77777777" w:rsidR="00B12A67" w:rsidRPr="00B3740E" w:rsidRDefault="00B12A67" w:rsidP="00B3740E">
      <w:pPr>
        <w:spacing w:after="0" w:line="240" w:lineRule="auto"/>
        <w:ind w:right="-1" w:firstLine="567"/>
        <w:jc w:val="both"/>
        <w:rPr>
          <w:rFonts w:ascii="Times New Roman" w:hAnsi="Times New Roman" w:cs="Times New Roman"/>
        </w:rPr>
      </w:pPr>
      <w:r w:rsidRPr="00B3740E">
        <w:rPr>
          <w:rFonts w:ascii="Times New Roman" w:hAnsi="Times New Roman" w:cs="Times New Roman"/>
        </w:rPr>
        <w:t>12.2. Датой надлежащего уведомления (получения корреспонденции) признается дата получения подтверждения о вручении указанного уведомления (корреспонденции) либо дата получения информации об отсутствии Стороны по его адресу, указанному в Договоре.</w:t>
      </w:r>
    </w:p>
    <w:p w14:paraId="64A754BE" w14:textId="77777777" w:rsidR="00B12A67" w:rsidRPr="00B3740E" w:rsidRDefault="00B12A67" w:rsidP="00B3740E">
      <w:pPr>
        <w:spacing w:after="0" w:line="240" w:lineRule="auto"/>
        <w:ind w:right="-1" w:firstLine="567"/>
        <w:jc w:val="both"/>
        <w:rPr>
          <w:rFonts w:ascii="Times New Roman" w:hAnsi="Times New Roman" w:cs="Times New Roman"/>
        </w:rPr>
      </w:pPr>
      <w:r w:rsidRPr="00B3740E">
        <w:rPr>
          <w:rFonts w:ascii="Times New Roman" w:hAnsi="Times New Roman" w:cs="Times New Roman"/>
        </w:rPr>
        <w:t>12.3. Уведомления (корреспонденция), направленные одной Стороне по адресу электронной почты до 13:00 часов дня, считается полученной в день ее отправки, если имеется подтверждение доставки электронного письма адресату. Уведомления (корреспонденция), направленные одной Стороне по адресу электронной почты после 13:00 часов дня, считается полученной в день, следующий за днем ее отправки, если имеется подтверждение доставки электронного письма адресату. При рассмотрении и урегулировании споров переписка Сторон по электронной почте может использоваться в качестве доказательств.</w:t>
      </w:r>
    </w:p>
    <w:p w14:paraId="026AD837" w14:textId="6BBE9F94" w:rsidR="00B12A67" w:rsidRDefault="00B12A67" w:rsidP="00BA7AD2">
      <w:pPr>
        <w:autoSpaceDE w:val="0"/>
        <w:autoSpaceDN w:val="0"/>
        <w:adjustRightInd w:val="0"/>
        <w:spacing w:before="240" w:after="0" w:line="240" w:lineRule="auto"/>
        <w:jc w:val="center"/>
        <w:rPr>
          <w:rFonts w:ascii="Times New Roman" w:hAnsi="Times New Roman" w:cs="Times New Roman"/>
          <w:b/>
        </w:rPr>
      </w:pPr>
      <w:r w:rsidRPr="00B3740E">
        <w:rPr>
          <w:rFonts w:ascii="Times New Roman" w:hAnsi="Times New Roman" w:cs="Times New Roman"/>
          <w:b/>
        </w:rPr>
        <w:t>13. ЗАКЛЮЧИТЕЛЬНЫЕ ПОЛОЖЕНИЯ</w:t>
      </w:r>
    </w:p>
    <w:p w14:paraId="0AFCDDF1" w14:textId="77777777" w:rsidR="00B6495A" w:rsidRPr="00B3740E" w:rsidRDefault="00B6495A" w:rsidP="00BA7AD2">
      <w:pPr>
        <w:autoSpaceDE w:val="0"/>
        <w:autoSpaceDN w:val="0"/>
        <w:adjustRightInd w:val="0"/>
        <w:spacing w:before="240" w:after="0" w:line="240" w:lineRule="auto"/>
        <w:jc w:val="center"/>
        <w:rPr>
          <w:rFonts w:ascii="Times New Roman" w:hAnsi="Times New Roman" w:cs="Times New Roman"/>
          <w:b/>
        </w:rPr>
      </w:pPr>
    </w:p>
    <w:p w14:paraId="57F56BA1"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13.1. Настоящий Договор заключен в 2 экземплярах, имеющих равную юридическую силу по одному экземпляру для каждой стороны.</w:t>
      </w:r>
    </w:p>
    <w:p w14:paraId="7D2EDB6D"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13.2. Внесение изменений и дополнений в условия настоящего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09A4D093"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 xml:space="preserve">13.3. Стороны обязаны в письменном виде уведомлять друг друга об изменении своего юридического адреса и банковских реквизитов в течение 1 (одного) рабочего дня с момента возникновения таких </w:t>
      </w:r>
      <w:r w:rsidRPr="00B3740E">
        <w:rPr>
          <w:rFonts w:ascii="Times New Roman" w:eastAsia="Calibri" w:hAnsi="Times New Roman" w:cs="Times New Roman"/>
        </w:rPr>
        <w:lastRenderedPageBreak/>
        <w:t>изменений. Сторона, не получившая уведомления, и исполнившая обязательство по старым реквизитам, считается надлежаще исполнившей такое обязательство. Стороны обязаны извещать друг друга об изменении своих адресов электронной почты в день возникновения такого изменения.</w:t>
      </w:r>
    </w:p>
    <w:p w14:paraId="12E24124"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13.4. Приложения к настоящему Договору имеют юридическую силу, если они выполнены в письменной форме и подписаны уполномоченными представителями Сторон.</w:t>
      </w:r>
    </w:p>
    <w:p w14:paraId="0CE9BC3A"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 xml:space="preserve">13.5. В рамках настоящего Договора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w:t>
      </w:r>
      <w:proofErr w:type="gramStart"/>
      <w:r w:rsidRPr="00B3740E">
        <w:rPr>
          <w:rFonts w:ascii="Times New Roman" w:eastAsia="Calibri" w:hAnsi="Times New Roman" w:cs="Times New Roman"/>
        </w:rPr>
        <w:t>тайну,  информацию</w:t>
      </w:r>
      <w:proofErr w:type="gramEnd"/>
      <w:r w:rsidRPr="00B3740E">
        <w:rPr>
          <w:rFonts w:ascii="Times New Roman" w:eastAsia="Calibri" w:hAnsi="Times New Roman" w:cs="Times New Roman"/>
        </w:rPr>
        <w:t xml:space="preserve"> о новых решениях и технических знаниях, информацию, полученную благодаря исполнению Стороной своего обязательства по Договору.</w:t>
      </w:r>
    </w:p>
    <w:p w14:paraId="7DE6AEBF"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13.6. Получающая Сторона обязуются обрабатывать конфиденциальную информацию исключительно в целях исполнения обязательств по настоящему Договору,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14:paraId="15CABFA3"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13.7.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14:paraId="1E269992"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13.8.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14:paraId="49DE4936"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 xml:space="preserve">13.9. В случае неисполнения или ненадлежащего исполнения обязательств, определенных в настоящем разделе, виновная Сторона несет ответственность в соответствии с законодательством Российской Федерации и обязуется выплатить другой Стороне все документально подтвержденные убытки, а также штраф в размере 10 000 (десять тысяч) рублей за каждый случай нарушения. </w:t>
      </w:r>
    </w:p>
    <w:p w14:paraId="6FAB67EB"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13.10. Передача и получение конфиденциальной информации осуществляется по адресам электронной почты Стороны, указанной в настоящем Договоре, либо должна быть вручена лично курьером или заказным письмом с описью о вложении по месту нахождения Стороны.</w:t>
      </w:r>
    </w:p>
    <w:p w14:paraId="1DBE9144" w14:textId="6FE6F040"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13.11. Обязательства Сторон</w:t>
      </w:r>
      <w:r w:rsidR="00BA7AD2">
        <w:rPr>
          <w:rFonts w:ascii="Times New Roman" w:eastAsia="Calibri" w:hAnsi="Times New Roman" w:cs="Times New Roman"/>
        </w:rPr>
        <w:t xml:space="preserve"> о конфиденциальности</w:t>
      </w:r>
      <w:r w:rsidRPr="00B3740E">
        <w:rPr>
          <w:rFonts w:ascii="Times New Roman" w:eastAsia="Calibri" w:hAnsi="Times New Roman" w:cs="Times New Roman"/>
        </w:rPr>
        <w:t>, изложенные в настоящем разделе, действуют в течение срока действия настоящего Договора и в течение 3 (трех) лет после его окончания.</w:t>
      </w:r>
    </w:p>
    <w:p w14:paraId="32D7B0F3" w14:textId="77777777"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13.12. К настоящему Договору прилагаются и являются его неотъемлемой частью:</w:t>
      </w:r>
    </w:p>
    <w:p w14:paraId="17AC2C8D" w14:textId="3C751F26" w:rsidR="00B12A67" w:rsidRPr="00B3740E" w:rsidRDefault="00B12A67" w:rsidP="00B3740E">
      <w:pPr>
        <w:shd w:val="clear" w:color="auto" w:fill="FFFFFF"/>
        <w:tabs>
          <w:tab w:val="left" w:pos="567"/>
        </w:tabs>
        <w:spacing w:after="0" w:line="240" w:lineRule="auto"/>
        <w:ind w:firstLine="567"/>
        <w:jc w:val="both"/>
        <w:rPr>
          <w:rFonts w:ascii="Times New Roman" w:eastAsia="Calibri" w:hAnsi="Times New Roman" w:cs="Times New Roman"/>
        </w:rPr>
      </w:pPr>
      <w:r w:rsidRPr="00B3740E">
        <w:rPr>
          <w:rFonts w:ascii="Times New Roman" w:eastAsia="Calibri" w:hAnsi="Times New Roman" w:cs="Times New Roman"/>
        </w:rPr>
        <w:t xml:space="preserve">1. Приложение № 1 – спецификация </w:t>
      </w:r>
      <w:r w:rsidR="008D16B5">
        <w:rPr>
          <w:rFonts w:ascii="Times New Roman" w:eastAsia="Calibri" w:hAnsi="Times New Roman" w:cs="Times New Roman"/>
        </w:rPr>
        <w:t>договора</w:t>
      </w:r>
      <w:r w:rsidRPr="00B3740E">
        <w:rPr>
          <w:rFonts w:ascii="Times New Roman" w:eastAsia="Calibri" w:hAnsi="Times New Roman" w:cs="Times New Roman"/>
        </w:rPr>
        <w:t>.</w:t>
      </w:r>
    </w:p>
    <w:p w14:paraId="051DD77A" w14:textId="77777777" w:rsidR="00B12A67" w:rsidRPr="00B12A67" w:rsidRDefault="00B12A67" w:rsidP="004A2FC6">
      <w:pPr>
        <w:widowControl w:val="0"/>
        <w:shd w:val="clear" w:color="auto" w:fill="FFFFFF"/>
        <w:tabs>
          <w:tab w:val="left" w:pos="936"/>
          <w:tab w:val="left" w:leader="underscore" w:pos="6835"/>
        </w:tabs>
        <w:autoSpaceDE w:val="0"/>
        <w:autoSpaceDN w:val="0"/>
        <w:adjustRightInd w:val="0"/>
        <w:spacing w:after="0"/>
        <w:ind w:right="-142" w:firstLine="1134"/>
        <w:contextualSpacing/>
        <w:rPr>
          <w:rFonts w:ascii="Times New Roman" w:hAnsi="Times New Roman" w:cs="Times New Roman"/>
        </w:rPr>
      </w:pPr>
    </w:p>
    <w:p w14:paraId="64E00BB4" w14:textId="77777777" w:rsidR="00B12A67" w:rsidRPr="00B12A67" w:rsidRDefault="00B12A67" w:rsidP="004A2FC6">
      <w:pPr>
        <w:pStyle w:val="af3"/>
        <w:numPr>
          <w:ilvl w:val="0"/>
          <w:numId w:val="10"/>
        </w:numPr>
        <w:tabs>
          <w:tab w:val="left" w:pos="426"/>
        </w:tabs>
        <w:autoSpaceDE/>
        <w:autoSpaceDN/>
        <w:ind w:right="-310"/>
        <w:jc w:val="center"/>
        <w:rPr>
          <w:b/>
          <w:sz w:val="24"/>
          <w:szCs w:val="24"/>
        </w:rPr>
      </w:pPr>
      <w:r w:rsidRPr="00B12A67">
        <w:rPr>
          <w:b/>
          <w:sz w:val="24"/>
          <w:szCs w:val="24"/>
        </w:rPr>
        <w:t>АДРЕСА И РЕКВИЗИТЫ СТОРОН</w:t>
      </w:r>
    </w:p>
    <w:p w14:paraId="022DF4ED" w14:textId="77777777" w:rsidR="00B12A67" w:rsidRPr="00B12A67" w:rsidRDefault="00B12A67" w:rsidP="004A2FC6">
      <w:pPr>
        <w:spacing w:after="0"/>
        <w:rPr>
          <w:rFonts w:ascii="Times New Roman" w:hAnsi="Times New Roman" w:cs="Times New Roman"/>
          <w:b/>
          <w:sz w:val="23"/>
          <w:szCs w:val="23"/>
        </w:rPr>
      </w:pPr>
      <w:r w:rsidRPr="00B12A67">
        <w:rPr>
          <w:rFonts w:ascii="Times New Roman" w:hAnsi="Times New Roman" w:cs="Times New Roman"/>
          <w:b/>
          <w:sz w:val="23"/>
          <w:szCs w:val="23"/>
        </w:rPr>
        <w:t xml:space="preserve">Заказчик: </w:t>
      </w:r>
    </w:p>
    <w:p w14:paraId="6D23C220" w14:textId="77777777" w:rsidR="008E69D1" w:rsidRPr="008E69D1" w:rsidRDefault="008E69D1" w:rsidP="008E69D1">
      <w:pPr>
        <w:spacing w:after="0" w:line="240" w:lineRule="auto"/>
        <w:rPr>
          <w:rFonts w:ascii="Times New Roman" w:eastAsia="Calibri" w:hAnsi="Times New Roman" w:cs="Times New Roman"/>
          <w:sz w:val="24"/>
          <w:szCs w:val="24"/>
        </w:rPr>
      </w:pPr>
      <w:r w:rsidRPr="008E69D1">
        <w:rPr>
          <w:rFonts w:ascii="Times New Roman" w:eastAsia="Calibri" w:hAnsi="Times New Roman" w:cs="Times New Roman"/>
          <w:sz w:val="24"/>
          <w:szCs w:val="24"/>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p w14:paraId="0FDB2456" w14:textId="77777777" w:rsidR="008E69D1" w:rsidRPr="008E69D1" w:rsidRDefault="008E69D1" w:rsidP="008E69D1">
      <w:pPr>
        <w:spacing w:after="0" w:line="240" w:lineRule="auto"/>
        <w:jc w:val="both"/>
        <w:rPr>
          <w:rFonts w:ascii="Times New Roman" w:eastAsia="Calibri" w:hAnsi="Times New Roman" w:cs="Times New Roman"/>
          <w:sz w:val="24"/>
          <w:szCs w:val="24"/>
        </w:rPr>
      </w:pPr>
      <w:r w:rsidRPr="008E69D1">
        <w:rPr>
          <w:rFonts w:ascii="Times New Roman" w:eastAsia="Calibri" w:hAnsi="Times New Roman" w:cs="Times New Roman"/>
          <w:sz w:val="24"/>
          <w:szCs w:val="24"/>
        </w:rPr>
        <w:t xml:space="preserve">Адрес местонахождения: 125167, г. Москва, </w:t>
      </w:r>
      <w:proofErr w:type="spellStart"/>
      <w:r w:rsidRPr="008E69D1">
        <w:rPr>
          <w:rFonts w:ascii="Times New Roman" w:eastAsia="Calibri" w:hAnsi="Times New Roman" w:cs="Times New Roman"/>
          <w:sz w:val="24"/>
          <w:szCs w:val="24"/>
        </w:rPr>
        <w:t>вн.тер.г</w:t>
      </w:r>
      <w:proofErr w:type="spellEnd"/>
      <w:r w:rsidRPr="008E69D1">
        <w:rPr>
          <w:rFonts w:ascii="Times New Roman" w:eastAsia="Calibri" w:hAnsi="Times New Roman" w:cs="Times New Roman"/>
          <w:sz w:val="24"/>
          <w:szCs w:val="24"/>
        </w:rPr>
        <w:t xml:space="preserve">. муниципальный округ Хорошевский, Ленинградский </w:t>
      </w:r>
      <w:proofErr w:type="spellStart"/>
      <w:r w:rsidRPr="008E69D1">
        <w:rPr>
          <w:rFonts w:ascii="Times New Roman" w:eastAsia="Calibri" w:hAnsi="Times New Roman" w:cs="Times New Roman"/>
          <w:sz w:val="24"/>
          <w:szCs w:val="24"/>
        </w:rPr>
        <w:t>пр-кт</w:t>
      </w:r>
      <w:proofErr w:type="spellEnd"/>
      <w:r w:rsidRPr="008E69D1">
        <w:rPr>
          <w:rFonts w:ascii="Times New Roman" w:eastAsia="Calibri" w:hAnsi="Times New Roman" w:cs="Times New Roman"/>
          <w:sz w:val="24"/>
          <w:szCs w:val="24"/>
        </w:rPr>
        <w:t xml:space="preserve">, д. 49/2 </w:t>
      </w:r>
    </w:p>
    <w:p w14:paraId="650DC17F" w14:textId="77777777" w:rsidR="008E69D1" w:rsidRPr="008E69D1" w:rsidRDefault="008E69D1" w:rsidP="008E69D1">
      <w:pPr>
        <w:spacing w:after="0" w:line="240" w:lineRule="auto"/>
        <w:rPr>
          <w:rFonts w:ascii="Times New Roman" w:eastAsia="Calibri" w:hAnsi="Times New Roman" w:cs="Times New Roman"/>
          <w:sz w:val="24"/>
          <w:szCs w:val="24"/>
        </w:rPr>
      </w:pPr>
      <w:r w:rsidRPr="008E69D1">
        <w:rPr>
          <w:rFonts w:ascii="Times New Roman" w:eastAsia="Calibri" w:hAnsi="Times New Roman" w:cs="Times New Roman"/>
          <w:sz w:val="24"/>
          <w:szCs w:val="24"/>
        </w:rPr>
        <w:t xml:space="preserve">Адрес электронной почты: </w:t>
      </w:r>
      <w:hyperlink r:id="rId8" w:history="1">
        <w:r w:rsidRPr="008E69D1">
          <w:rPr>
            <w:rFonts w:ascii="Times New Roman" w:eastAsia="Calibri" w:hAnsi="Times New Roman" w:cs="Times New Roman"/>
            <w:color w:val="0563C1"/>
            <w:sz w:val="24"/>
            <w:szCs w:val="24"/>
            <w:u w:val="single"/>
          </w:rPr>
          <w:t>academy@fa.ru</w:t>
        </w:r>
      </w:hyperlink>
      <w:r w:rsidRPr="008E69D1">
        <w:rPr>
          <w:rFonts w:ascii="Times New Roman" w:eastAsia="Calibri" w:hAnsi="Times New Roman" w:cs="Times New Roman"/>
          <w:sz w:val="24"/>
          <w:szCs w:val="24"/>
        </w:rPr>
        <w:t xml:space="preserve"> </w:t>
      </w:r>
    </w:p>
    <w:p w14:paraId="5BC4FF33" w14:textId="77777777" w:rsidR="008E69D1" w:rsidRPr="008E69D1" w:rsidRDefault="008E69D1" w:rsidP="008E69D1">
      <w:pPr>
        <w:spacing w:after="0" w:line="240" w:lineRule="auto"/>
        <w:rPr>
          <w:rFonts w:ascii="Times New Roman" w:eastAsia="Calibri" w:hAnsi="Times New Roman" w:cs="Times New Roman"/>
          <w:sz w:val="24"/>
          <w:szCs w:val="24"/>
        </w:rPr>
      </w:pPr>
      <w:r w:rsidRPr="008E69D1">
        <w:rPr>
          <w:rFonts w:ascii="Times New Roman" w:eastAsia="Calibri" w:hAnsi="Times New Roman" w:cs="Times New Roman"/>
          <w:sz w:val="24"/>
          <w:szCs w:val="24"/>
        </w:rPr>
        <w:t>ОГРН 1027700451976, ИНН 7714086422, КПП 771401001, ОКПО 00042493, ОКТМО 45348000,</w:t>
      </w:r>
    </w:p>
    <w:p w14:paraId="2F7F2E1B" w14:textId="77777777" w:rsidR="008E69D1" w:rsidRPr="008E69D1" w:rsidRDefault="008E69D1" w:rsidP="008E69D1">
      <w:pPr>
        <w:spacing w:after="0" w:line="240" w:lineRule="auto"/>
        <w:rPr>
          <w:rFonts w:ascii="Times New Roman" w:eastAsia="Calibri" w:hAnsi="Times New Roman" w:cs="Times New Roman"/>
          <w:sz w:val="24"/>
          <w:szCs w:val="24"/>
        </w:rPr>
      </w:pPr>
      <w:r w:rsidRPr="008E69D1">
        <w:rPr>
          <w:rFonts w:ascii="Times New Roman" w:eastAsia="Calibri" w:hAnsi="Times New Roman" w:cs="Times New Roman"/>
          <w:sz w:val="24"/>
          <w:szCs w:val="24"/>
        </w:rPr>
        <w:t xml:space="preserve">ОКОПФ 75103 </w:t>
      </w:r>
    </w:p>
    <w:p w14:paraId="3D188ED6" w14:textId="77777777" w:rsidR="008E69D1" w:rsidRPr="008E69D1" w:rsidRDefault="008E69D1" w:rsidP="008E69D1">
      <w:pPr>
        <w:spacing w:after="0" w:line="0" w:lineRule="atLeast"/>
        <w:rPr>
          <w:rFonts w:ascii="Times New Roman" w:eastAsia="Calibri" w:hAnsi="Times New Roman" w:cs="Times New Roman"/>
          <w:sz w:val="24"/>
          <w:szCs w:val="24"/>
          <w:u w:val="single"/>
        </w:rPr>
      </w:pPr>
      <w:r w:rsidRPr="008E69D1">
        <w:rPr>
          <w:rFonts w:ascii="Times New Roman" w:eastAsia="Calibri" w:hAnsi="Times New Roman" w:cs="Times New Roman"/>
          <w:sz w:val="24"/>
          <w:szCs w:val="24"/>
          <w:u w:val="single"/>
        </w:rPr>
        <w:t>Платежные реквизиты:</w:t>
      </w:r>
    </w:p>
    <w:p w14:paraId="722C7717" w14:textId="77777777" w:rsidR="008E69D1" w:rsidRPr="008E69D1" w:rsidRDefault="008E69D1" w:rsidP="008E69D1">
      <w:pPr>
        <w:spacing w:after="0" w:line="0" w:lineRule="atLeast"/>
        <w:rPr>
          <w:rFonts w:ascii="Times New Roman" w:eastAsia="Calibri" w:hAnsi="Times New Roman" w:cs="Times New Roman"/>
          <w:sz w:val="24"/>
          <w:szCs w:val="24"/>
        </w:rPr>
      </w:pPr>
      <w:r w:rsidRPr="008E69D1">
        <w:rPr>
          <w:rFonts w:ascii="Times New Roman" w:eastAsia="Calibri" w:hAnsi="Times New Roman" w:cs="Times New Roman"/>
          <w:sz w:val="24"/>
          <w:szCs w:val="24"/>
        </w:rPr>
        <w:t>Межрегиональное операционное УФК (Финансовый университет л/сч.20956</w:t>
      </w:r>
      <w:r w:rsidRPr="008E69D1">
        <w:rPr>
          <w:rFonts w:ascii="Times New Roman" w:eastAsia="Calibri" w:hAnsi="Times New Roman" w:cs="Times New Roman"/>
          <w:sz w:val="24"/>
          <w:szCs w:val="24"/>
          <w:lang w:val="en-US"/>
        </w:rPr>
        <w:t>X</w:t>
      </w:r>
      <w:r w:rsidRPr="008E69D1">
        <w:rPr>
          <w:rFonts w:ascii="Times New Roman" w:eastAsia="Calibri" w:hAnsi="Times New Roman" w:cs="Times New Roman"/>
          <w:sz w:val="24"/>
          <w:szCs w:val="24"/>
        </w:rPr>
        <w:t>19410)</w:t>
      </w:r>
    </w:p>
    <w:p w14:paraId="2EE194E8" w14:textId="77777777" w:rsidR="008E69D1" w:rsidRPr="008E69D1" w:rsidRDefault="008E69D1" w:rsidP="008E69D1">
      <w:pPr>
        <w:spacing w:after="0" w:line="0" w:lineRule="atLeast"/>
        <w:rPr>
          <w:rFonts w:ascii="Times New Roman" w:eastAsia="Calibri" w:hAnsi="Times New Roman" w:cs="Times New Roman"/>
          <w:sz w:val="24"/>
          <w:szCs w:val="24"/>
        </w:rPr>
      </w:pPr>
      <w:r w:rsidRPr="008E69D1">
        <w:rPr>
          <w:rFonts w:ascii="Times New Roman" w:eastAsia="Calibri" w:hAnsi="Times New Roman" w:cs="Times New Roman"/>
          <w:sz w:val="24"/>
          <w:szCs w:val="24"/>
        </w:rPr>
        <w:t>Единый казначейский счет 40102810045370000002</w:t>
      </w:r>
    </w:p>
    <w:p w14:paraId="1F1A6352" w14:textId="77777777" w:rsidR="008E69D1" w:rsidRPr="008E69D1" w:rsidRDefault="008E69D1" w:rsidP="008E69D1">
      <w:pPr>
        <w:spacing w:after="0" w:line="0" w:lineRule="atLeast"/>
        <w:rPr>
          <w:rFonts w:ascii="Times New Roman" w:eastAsia="Calibri" w:hAnsi="Times New Roman" w:cs="Times New Roman"/>
          <w:sz w:val="24"/>
          <w:szCs w:val="24"/>
        </w:rPr>
      </w:pPr>
      <w:r w:rsidRPr="008E69D1">
        <w:rPr>
          <w:rFonts w:ascii="Times New Roman" w:eastAsia="Calibri" w:hAnsi="Times New Roman" w:cs="Times New Roman"/>
          <w:sz w:val="24"/>
          <w:szCs w:val="24"/>
        </w:rPr>
        <w:t>Казначейский счет 03214643000000019500</w:t>
      </w:r>
    </w:p>
    <w:p w14:paraId="52610EDD" w14:textId="77777777" w:rsidR="008E69D1" w:rsidRPr="008E69D1" w:rsidRDefault="008E69D1" w:rsidP="008E69D1">
      <w:pPr>
        <w:spacing w:after="0" w:line="0" w:lineRule="atLeast"/>
        <w:rPr>
          <w:rFonts w:ascii="Times New Roman" w:eastAsia="Calibri" w:hAnsi="Times New Roman" w:cs="Times New Roman"/>
          <w:sz w:val="24"/>
          <w:szCs w:val="24"/>
        </w:rPr>
      </w:pPr>
      <w:r w:rsidRPr="008E69D1">
        <w:rPr>
          <w:rFonts w:ascii="Times New Roman" w:eastAsia="Calibri" w:hAnsi="Times New Roman" w:cs="Times New Roman"/>
          <w:sz w:val="24"/>
          <w:szCs w:val="24"/>
        </w:rPr>
        <w:t>Операционный департамент Банка России//Межрегиональное операционное УФК г. Москва</w:t>
      </w:r>
    </w:p>
    <w:p w14:paraId="70841876" w14:textId="77777777" w:rsidR="008E69D1" w:rsidRPr="008E69D1" w:rsidRDefault="008E69D1" w:rsidP="008E69D1">
      <w:pPr>
        <w:spacing w:after="0" w:line="0" w:lineRule="atLeast"/>
        <w:rPr>
          <w:rFonts w:ascii="Times New Roman" w:eastAsia="Calibri" w:hAnsi="Times New Roman" w:cs="Times New Roman"/>
          <w:sz w:val="24"/>
          <w:szCs w:val="24"/>
        </w:rPr>
      </w:pPr>
      <w:r w:rsidRPr="008E69D1">
        <w:rPr>
          <w:rFonts w:ascii="Times New Roman" w:eastAsia="Calibri" w:hAnsi="Times New Roman" w:cs="Times New Roman"/>
          <w:sz w:val="24"/>
          <w:szCs w:val="24"/>
        </w:rPr>
        <w:t>БИК 024501901</w:t>
      </w:r>
    </w:p>
    <w:p w14:paraId="5C48F036" w14:textId="77777777" w:rsidR="009D0526" w:rsidRDefault="009D0526" w:rsidP="004A2FC6">
      <w:pPr>
        <w:spacing w:after="0"/>
        <w:rPr>
          <w:rFonts w:ascii="Times New Roman" w:hAnsi="Times New Roman" w:cs="Times New Roman"/>
          <w:b/>
          <w:sz w:val="23"/>
          <w:szCs w:val="23"/>
        </w:rPr>
      </w:pPr>
    </w:p>
    <w:p w14:paraId="2B6C50E1" w14:textId="3808F203" w:rsidR="00ED278D" w:rsidRDefault="00ED278D" w:rsidP="004A2FC6">
      <w:pPr>
        <w:spacing w:after="0"/>
        <w:rPr>
          <w:rFonts w:ascii="Times New Roman" w:hAnsi="Times New Roman" w:cs="Times New Roman"/>
          <w:b/>
          <w:sz w:val="23"/>
          <w:szCs w:val="23"/>
        </w:rPr>
      </w:pPr>
    </w:p>
    <w:p w14:paraId="4A393B20" w14:textId="109E12E5" w:rsidR="00A46D87" w:rsidRDefault="00A46D87" w:rsidP="004A2FC6">
      <w:pPr>
        <w:spacing w:after="0"/>
        <w:rPr>
          <w:rFonts w:ascii="Times New Roman" w:hAnsi="Times New Roman" w:cs="Times New Roman"/>
          <w:b/>
          <w:sz w:val="23"/>
          <w:szCs w:val="23"/>
        </w:rPr>
      </w:pPr>
    </w:p>
    <w:p w14:paraId="1B478D9F" w14:textId="77777777" w:rsidR="00A46D87" w:rsidRDefault="00A46D87" w:rsidP="004A2FC6">
      <w:pPr>
        <w:spacing w:after="0"/>
        <w:rPr>
          <w:rFonts w:ascii="Times New Roman" w:hAnsi="Times New Roman" w:cs="Times New Roman"/>
          <w:b/>
          <w:sz w:val="23"/>
          <w:szCs w:val="23"/>
        </w:rPr>
      </w:pPr>
    </w:p>
    <w:p w14:paraId="7A9D7526" w14:textId="03BAAC30" w:rsidR="00B12A67" w:rsidRDefault="00B12A67" w:rsidP="004A2FC6">
      <w:pPr>
        <w:spacing w:after="0"/>
        <w:rPr>
          <w:rFonts w:ascii="Times New Roman" w:hAnsi="Times New Roman" w:cs="Times New Roman"/>
          <w:i/>
          <w:sz w:val="23"/>
          <w:szCs w:val="23"/>
        </w:rPr>
      </w:pPr>
      <w:r w:rsidRPr="00B12A67">
        <w:rPr>
          <w:rFonts w:ascii="Times New Roman" w:hAnsi="Times New Roman" w:cs="Times New Roman"/>
          <w:b/>
          <w:sz w:val="23"/>
          <w:szCs w:val="23"/>
        </w:rPr>
        <w:lastRenderedPageBreak/>
        <w:t>Поставщик:</w:t>
      </w:r>
      <w:r w:rsidRPr="00B12A67">
        <w:rPr>
          <w:rFonts w:ascii="Times New Roman" w:hAnsi="Times New Roman" w:cs="Times New Roman"/>
          <w:i/>
          <w:sz w:val="23"/>
          <w:szCs w:val="23"/>
        </w:rPr>
        <w:t xml:space="preserve"> </w:t>
      </w:r>
    </w:p>
    <w:p w14:paraId="05A43E66" w14:textId="4DABA77E" w:rsidR="00B12A67" w:rsidRPr="001A3419" w:rsidRDefault="00E40199" w:rsidP="004A2FC6">
      <w:pPr>
        <w:spacing w:after="0"/>
        <w:rPr>
          <w:rFonts w:ascii="Times New Roman" w:hAnsi="Times New Roman" w:cs="Times New Roman"/>
          <w:sz w:val="23"/>
          <w:szCs w:val="23"/>
        </w:rPr>
      </w:pPr>
      <w:r>
        <w:rPr>
          <w:rFonts w:ascii="Times New Roman" w:hAnsi="Times New Roman" w:cs="Times New Roman"/>
          <w:sz w:val="23"/>
          <w:szCs w:val="23"/>
        </w:rPr>
        <w:t>___________________________________________________</w:t>
      </w:r>
    </w:p>
    <w:p w14:paraId="4077D35A" w14:textId="76B4D9A8" w:rsidR="00B12A67" w:rsidRPr="001A3419" w:rsidRDefault="00B12A67" w:rsidP="004A2FC6">
      <w:pPr>
        <w:spacing w:after="0"/>
        <w:rPr>
          <w:rFonts w:ascii="Times New Roman" w:hAnsi="Times New Roman" w:cs="Times New Roman"/>
          <w:sz w:val="23"/>
          <w:szCs w:val="23"/>
        </w:rPr>
      </w:pPr>
      <w:r w:rsidRPr="001A3419">
        <w:rPr>
          <w:rFonts w:ascii="Times New Roman" w:hAnsi="Times New Roman" w:cs="Times New Roman"/>
          <w:sz w:val="23"/>
          <w:szCs w:val="23"/>
        </w:rPr>
        <w:t xml:space="preserve">ИНН: </w:t>
      </w:r>
      <w:r w:rsidR="00E40199">
        <w:rPr>
          <w:rFonts w:ascii="Times New Roman" w:hAnsi="Times New Roman" w:cs="Times New Roman"/>
          <w:sz w:val="23"/>
          <w:szCs w:val="23"/>
        </w:rPr>
        <w:t>____________</w:t>
      </w:r>
      <w:r w:rsidR="00BA7AD2" w:rsidRPr="001A3419">
        <w:rPr>
          <w:rFonts w:ascii="Times New Roman" w:hAnsi="Times New Roman" w:cs="Times New Roman"/>
          <w:sz w:val="23"/>
          <w:szCs w:val="23"/>
        </w:rPr>
        <w:t xml:space="preserve">, </w:t>
      </w:r>
      <w:r w:rsidRPr="001A3419">
        <w:rPr>
          <w:rFonts w:ascii="Times New Roman" w:hAnsi="Times New Roman" w:cs="Times New Roman"/>
          <w:sz w:val="23"/>
          <w:szCs w:val="23"/>
        </w:rPr>
        <w:t xml:space="preserve">КПП: </w:t>
      </w:r>
      <w:r w:rsidR="00E40199">
        <w:rPr>
          <w:rFonts w:ascii="Times New Roman" w:hAnsi="Times New Roman" w:cs="Times New Roman"/>
          <w:sz w:val="23"/>
          <w:szCs w:val="23"/>
        </w:rPr>
        <w:t>________________</w:t>
      </w:r>
      <w:r w:rsidR="00BA7AD2" w:rsidRPr="001A3419">
        <w:rPr>
          <w:rFonts w:ascii="Times New Roman" w:hAnsi="Times New Roman" w:cs="Times New Roman"/>
          <w:sz w:val="23"/>
          <w:szCs w:val="23"/>
        </w:rPr>
        <w:t xml:space="preserve">, </w:t>
      </w:r>
      <w:r w:rsidRPr="001A3419">
        <w:rPr>
          <w:rFonts w:ascii="Times New Roman" w:hAnsi="Times New Roman" w:cs="Times New Roman"/>
          <w:sz w:val="23"/>
          <w:szCs w:val="23"/>
        </w:rPr>
        <w:t xml:space="preserve">ОГРН: </w:t>
      </w:r>
      <w:r w:rsidR="00E40199">
        <w:rPr>
          <w:rFonts w:ascii="Times New Roman" w:hAnsi="Times New Roman" w:cs="Times New Roman"/>
          <w:sz w:val="23"/>
          <w:szCs w:val="23"/>
        </w:rPr>
        <w:t>______________</w:t>
      </w:r>
    </w:p>
    <w:p w14:paraId="4AB25894" w14:textId="349BFFD9" w:rsidR="00D067A8" w:rsidRPr="001A3419" w:rsidRDefault="00D067A8" w:rsidP="004A2FC6">
      <w:pPr>
        <w:spacing w:after="0"/>
        <w:rPr>
          <w:rFonts w:ascii="Times New Roman" w:hAnsi="Times New Roman" w:cs="Times New Roman"/>
          <w:sz w:val="23"/>
          <w:szCs w:val="23"/>
        </w:rPr>
      </w:pPr>
      <w:r w:rsidRPr="001A3419">
        <w:rPr>
          <w:rFonts w:ascii="Times New Roman" w:hAnsi="Times New Roman" w:cs="Times New Roman"/>
          <w:sz w:val="23"/>
          <w:szCs w:val="23"/>
        </w:rPr>
        <w:t xml:space="preserve">ОКПО </w:t>
      </w:r>
      <w:r w:rsidR="00E40199">
        <w:rPr>
          <w:rFonts w:ascii="Times New Roman" w:hAnsi="Times New Roman" w:cs="Times New Roman"/>
          <w:sz w:val="23"/>
          <w:szCs w:val="23"/>
        </w:rPr>
        <w:t>____________</w:t>
      </w:r>
      <w:r w:rsidRPr="001A3419">
        <w:rPr>
          <w:rFonts w:ascii="Times New Roman" w:hAnsi="Times New Roman" w:cs="Times New Roman"/>
          <w:sz w:val="23"/>
          <w:szCs w:val="23"/>
        </w:rPr>
        <w:t xml:space="preserve"> ОКТМО </w:t>
      </w:r>
      <w:r w:rsidR="00E40199">
        <w:rPr>
          <w:rFonts w:ascii="Times New Roman" w:hAnsi="Times New Roman" w:cs="Times New Roman"/>
          <w:sz w:val="23"/>
          <w:szCs w:val="23"/>
        </w:rPr>
        <w:t>_____________</w:t>
      </w:r>
      <w:r w:rsidRPr="001A3419">
        <w:rPr>
          <w:rFonts w:ascii="Times New Roman" w:hAnsi="Times New Roman" w:cs="Times New Roman"/>
          <w:sz w:val="23"/>
          <w:szCs w:val="23"/>
        </w:rPr>
        <w:t xml:space="preserve"> ОКАТО </w:t>
      </w:r>
      <w:r w:rsidR="00E40199">
        <w:rPr>
          <w:rFonts w:ascii="Times New Roman" w:hAnsi="Times New Roman" w:cs="Times New Roman"/>
          <w:sz w:val="23"/>
          <w:szCs w:val="23"/>
        </w:rPr>
        <w:t>______________</w:t>
      </w:r>
    </w:p>
    <w:p w14:paraId="4FF3F19F" w14:textId="070BB4EA" w:rsidR="00B12A67" w:rsidRPr="001A3419" w:rsidRDefault="008D16B5" w:rsidP="004A2FC6">
      <w:pPr>
        <w:spacing w:after="0"/>
        <w:rPr>
          <w:rFonts w:ascii="Times New Roman" w:hAnsi="Times New Roman" w:cs="Times New Roman"/>
          <w:sz w:val="23"/>
          <w:szCs w:val="23"/>
        </w:rPr>
      </w:pPr>
      <w:r w:rsidRPr="001A3419">
        <w:rPr>
          <w:rFonts w:ascii="Times New Roman" w:hAnsi="Times New Roman" w:cs="Times New Roman"/>
          <w:sz w:val="23"/>
          <w:szCs w:val="23"/>
        </w:rPr>
        <w:t>Юр</w:t>
      </w:r>
      <w:r w:rsidR="00E20DF8">
        <w:rPr>
          <w:rFonts w:ascii="Times New Roman" w:hAnsi="Times New Roman" w:cs="Times New Roman"/>
          <w:sz w:val="23"/>
          <w:szCs w:val="23"/>
        </w:rPr>
        <w:t>идический</w:t>
      </w:r>
      <w:r w:rsidRPr="001A3419">
        <w:rPr>
          <w:rFonts w:ascii="Times New Roman" w:hAnsi="Times New Roman" w:cs="Times New Roman"/>
          <w:sz w:val="23"/>
          <w:szCs w:val="23"/>
        </w:rPr>
        <w:t xml:space="preserve"> а</w:t>
      </w:r>
      <w:r w:rsidR="00B12A67" w:rsidRPr="001A3419">
        <w:rPr>
          <w:rFonts w:ascii="Times New Roman" w:hAnsi="Times New Roman" w:cs="Times New Roman"/>
          <w:sz w:val="23"/>
          <w:szCs w:val="23"/>
        </w:rPr>
        <w:t xml:space="preserve">дрес: </w:t>
      </w:r>
      <w:r w:rsidR="00E40199">
        <w:rPr>
          <w:rFonts w:ascii="Times New Roman" w:hAnsi="Times New Roman" w:cs="Times New Roman"/>
          <w:sz w:val="23"/>
          <w:szCs w:val="23"/>
        </w:rPr>
        <w:t>___________________________________________</w:t>
      </w:r>
    </w:p>
    <w:p w14:paraId="71C01D4C" w14:textId="77777777" w:rsidR="00BA7AD2" w:rsidRPr="001A3419" w:rsidRDefault="00BA7AD2" w:rsidP="00BA7AD2">
      <w:pPr>
        <w:spacing w:after="0"/>
        <w:rPr>
          <w:rFonts w:ascii="Times New Roman" w:hAnsi="Times New Roman" w:cs="Times New Roman"/>
          <w:sz w:val="23"/>
          <w:szCs w:val="23"/>
          <w:u w:val="single"/>
        </w:rPr>
      </w:pPr>
      <w:r w:rsidRPr="001A3419">
        <w:rPr>
          <w:rFonts w:ascii="Times New Roman" w:hAnsi="Times New Roman" w:cs="Times New Roman"/>
          <w:sz w:val="23"/>
          <w:szCs w:val="23"/>
          <w:u w:val="single"/>
        </w:rPr>
        <w:t>Платежные реквизиты:</w:t>
      </w:r>
    </w:p>
    <w:p w14:paraId="7E9A88E2" w14:textId="6BA30A85" w:rsidR="00B6495A" w:rsidRDefault="00B6495A" w:rsidP="004A2FC6">
      <w:pPr>
        <w:spacing w:after="0"/>
        <w:ind w:left="480"/>
        <w:jc w:val="center"/>
        <w:rPr>
          <w:rFonts w:ascii="Times New Roman" w:hAnsi="Times New Roman" w:cs="Times New Roman"/>
          <w:b/>
        </w:rPr>
      </w:pPr>
    </w:p>
    <w:p w14:paraId="68D7788A" w14:textId="2D383973" w:rsidR="00072020" w:rsidRDefault="00072020" w:rsidP="004A2FC6">
      <w:pPr>
        <w:spacing w:after="0"/>
        <w:ind w:left="480"/>
        <w:jc w:val="center"/>
        <w:rPr>
          <w:rFonts w:ascii="Times New Roman" w:hAnsi="Times New Roman" w:cs="Times New Roman"/>
          <w:b/>
        </w:rPr>
      </w:pPr>
    </w:p>
    <w:p w14:paraId="6100B928" w14:textId="73CC1F33" w:rsidR="00072020" w:rsidRDefault="00072020" w:rsidP="004A2FC6">
      <w:pPr>
        <w:spacing w:after="0"/>
        <w:ind w:left="480"/>
        <w:jc w:val="center"/>
        <w:rPr>
          <w:rFonts w:ascii="Times New Roman" w:hAnsi="Times New Roman" w:cs="Times New Roman"/>
          <w:b/>
        </w:rPr>
      </w:pPr>
    </w:p>
    <w:p w14:paraId="78D5E867" w14:textId="77777777" w:rsidR="00072020" w:rsidRPr="00B12A67" w:rsidRDefault="00072020" w:rsidP="004A2FC6">
      <w:pPr>
        <w:spacing w:after="0"/>
        <w:ind w:left="480"/>
        <w:jc w:val="center"/>
        <w:rPr>
          <w:rFonts w:ascii="Times New Roman" w:hAnsi="Times New Roman" w:cs="Times New Roman"/>
          <w:b/>
        </w:rPr>
      </w:pPr>
    </w:p>
    <w:p w14:paraId="4AF4D9DF" w14:textId="1633FF9F" w:rsidR="00B12A67" w:rsidRPr="00B12A67" w:rsidRDefault="00B12A67" w:rsidP="004A2FC6">
      <w:pPr>
        <w:spacing w:after="0"/>
        <w:ind w:left="480"/>
        <w:jc w:val="center"/>
        <w:rPr>
          <w:rFonts w:ascii="Times New Roman" w:hAnsi="Times New Roman" w:cs="Times New Roman"/>
          <w:b/>
        </w:rPr>
      </w:pPr>
      <w:r w:rsidRPr="00B12A67">
        <w:rPr>
          <w:rFonts w:ascii="Times New Roman" w:hAnsi="Times New Roman" w:cs="Times New Roman"/>
          <w:b/>
        </w:rPr>
        <w:t>ПОДПИСИ СТОРОН</w:t>
      </w:r>
      <w:r w:rsidR="00072020">
        <w:rPr>
          <w:rStyle w:val="af2"/>
        </w:rPr>
        <w:footnoteRef/>
      </w:r>
    </w:p>
    <w:bookmarkEnd w:id="0"/>
    <w:tbl>
      <w:tblPr>
        <w:tblW w:w="9457" w:type="dxa"/>
        <w:jc w:val="center"/>
        <w:tblLayout w:type="fixed"/>
        <w:tblLook w:val="04A0" w:firstRow="1" w:lastRow="0" w:firstColumn="1" w:lastColumn="0" w:noHBand="0" w:noVBand="1"/>
      </w:tblPr>
      <w:tblGrid>
        <w:gridCol w:w="2895"/>
        <w:gridCol w:w="1971"/>
        <w:gridCol w:w="2281"/>
        <w:gridCol w:w="2310"/>
      </w:tblGrid>
      <w:tr w:rsidR="00072020" w:rsidRPr="00B12A67" w14:paraId="1A5A57E3" w14:textId="77777777" w:rsidTr="00072020">
        <w:trPr>
          <w:trHeight w:val="745"/>
          <w:jc w:val="center"/>
        </w:trPr>
        <w:tc>
          <w:tcPr>
            <w:tcW w:w="4866" w:type="dxa"/>
            <w:gridSpan w:val="2"/>
            <w:hideMark/>
          </w:tcPr>
          <w:p w14:paraId="342C3640" w14:textId="77777777" w:rsidR="00072020" w:rsidRDefault="00072020" w:rsidP="00072020">
            <w:pPr>
              <w:spacing w:after="0"/>
              <w:ind w:left="33"/>
              <w:rPr>
                <w:rFonts w:ascii="Times New Roman" w:hAnsi="Times New Roman" w:cs="Times New Roman"/>
                <w:b/>
                <w:bCs/>
                <w:spacing w:val="-3"/>
              </w:rPr>
            </w:pPr>
          </w:p>
          <w:p w14:paraId="1F29FB76" w14:textId="77777777" w:rsidR="00072020" w:rsidRPr="00B12A67" w:rsidRDefault="00072020" w:rsidP="00072020">
            <w:pPr>
              <w:spacing w:after="0"/>
              <w:ind w:left="33"/>
              <w:rPr>
                <w:rFonts w:ascii="Times New Roman" w:hAnsi="Times New Roman" w:cs="Times New Roman"/>
                <w:b/>
                <w:bCs/>
                <w:spacing w:val="-3"/>
              </w:rPr>
            </w:pPr>
            <w:r w:rsidRPr="00B12A67">
              <w:rPr>
                <w:rFonts w:ascii="Times New Roman" w:hAnsi="Times New Roman" w:cs="Times New Roman"/>
                <w:b/>
                <w:bCs/>
                <w:spacing w:val="-3"/>
              </w:rPr>
              <w:t>От Заказчика:</w:t>
            </w:r>
          </w:p>
        </w:tc>
        <w:tc>
          <w:tcPr>
            <w:tcW w:w="4591" w:type="dxa"/>
            <w:gridSpan w:val="2"/>
            <w:hideMark/>
          </w:tcPr>
          <w:p w14:paraId="28A098EA" w14:textId="77777777" w:rsidR="00072020" w:rsidRDefault="00072020" w:rsidP="00AF40DD">
            <w:pPr>
              <w:spacing w:after="0"/>
              <w:jc w:val="center"/>
              <w:rPr>
                <w:rFonts w:ascii="Times New Roman" w:hAnsi="Times New Roman" w:cs="Times New Roman"/>
                <w:b/>
                <w:bCs/>
                <w:spacing w:val="-3"/>
              </w:rPr>
            </w:pPr>
          </w:p>
          <w:p w14:paraId="4B8076CC" w14:textId="77777777" w:rsidR="00072020" w:rsidRPr="00B12A67" w:rsidRDefault="00072020" w:rsidP="00072020">
            <w:pPr>
              <w:spacing w:after="0"/>
              <w:rPr>
                <w:rFonts w:ascii="Times New Roman" w:hAnsi="Times New Roman" w:cs="Times New Roman"/>
                <w:b/>
                <w:bCs/>
                <w:spacing w:val="-3"/>
              </w:rPr>
            </w:pPr>
            <w:r w:rsidRPr="00B12A67">
              <w:rPr>
                <w:rFonts w:ascii="Times New Roman" w:hAnsi="Times New Roman" w:cs="Times New Roman"/>
                <w:b/>
                <w:bCs/>
                <w:spacing w:val="-3"/>
              </w:rPr>
              <w:t>От Поставщика:</w:t>
            </w:r>
          </w:p>
        </w:tc>
      </w:tr>
      <w:tr w:rsidR="00072020" w:rsidRPr="00B12A67" w14:paraId="21B77B92" w14:textId="77777777" w:rsidTr="00072020">
        <w:trPr>
          <w:trHeight w:val="590"/>
          <w:jc w:val="center"/>
        </w:trPr>
        <w:tc>
          <w:tcPr>
            <w:tcW w:w="4866" w:type="dxa"/>
            <w:gridSpan w:val="2"/>
            <w:hideMark/>
          </w:tcPr>
          <w:p w14:paraId="16EA68E6" w14:textId="77777777" w:rsidR="00072020" w:rsidRDefault="00072020" w:rsidP="00072020">
            <w:pPr>
              <w:spacing w:after="0"/>
              <w:ind w:hanging="1396"/>
              <w:jc w:val="both"/>
              <w:rPr>
                <w:rFonts w:ascii="Times New Roman" w:hAnsi="Times New Roman" w:cs="Times New Roman"/>
              </w:rPr>
            </w:pPr>
            <w:r>
              <w:rPr>
                <w:rFonts w:ascii="Times New Roman" w:hAnsi="Times New Roman" w:cs="Times New Roman"/>
              </w:rPr>
              <w:t xml:space="preserve">                           </w:t>
            </w:r>
            <w:r w:rsidRPr="00B12A67">
              <w:rPr>
                <w:rFonts w:ascii="Times New Roman" w:hAnsi="Times New Roman" w:cs="Times New Roman"/>
              </w:rPr>
              <w:t xml:space="preserve">Проректор по социальной </w:t>
            </w:r>
          </w:p>
          <w:p w14:paraId="39C6F355" w14:textId="77777777" w:rsidR="00072020" w:rsidRDefault="00072020" w:rsidP="00072020">
            <w:pPr>
              <w:spacing w:after="0"/>
              <w:ind w:hanging="1396"/>
              <w:jc w:val="both"/>
              <w:rPr>
                <w:rFonts w:ascii="Times New Roman" w:hAnsi="Times New Roman" w:cs="Times New Roman"/>
              </w:rPr>
            </w:pPr>
            <w:r>
              <w:rPr>
                <w:rFonts w:ascii="Times New Roman" w:hAnsi="Times New Roman" w:cs="Times New Roman"/>
              </w:rPr>
              <w:t xml:space="preserve">                           </w:t>
            </w:r>
            <w:r w:rsidRPr="00B12A67">
              <w:rPr>
                <w:rFonts w:ascii="Times New Roman" w:hAnsi="Times New Roman" w:cs="Times New Roman"/>
              </w:rPr>
              <w:t>и воспитательной работе</w:t>
            </w:r>
          </w:p>
          <w:p w14:paraId="2071CB10" w14:textId="77777777" w:rsidR="00072020" w:rsidRPr="00B12A67" w:rsidRDefault="00072020" w:rsidP="00072020">
            <w:pPr>
              <w:spacing w:after="0"/>
              <w:rPr>
                <w:rFonts w:ascii="Times New Roman" w:hAnsi="Times New Roman" w:cs="Times New Roman"/>
                <w:spacing w:val="-3"/>
              </w:rPr>
            </w:pPr>
          </w:p>
        </w:tc>
        <w:tc>
          <w:tcPr>
            <w:tcW w:w="4591" w:type="dxa"/>
            <w:gridSpan w:val="2"/>
            <w:hideMark/>
          </w:tcPr>
          <w:p w14:paraId="4887EDB8" w14:textId="081DFD7A" w:rsidR="00072020" w:rsidRPr="00B12A67" w:rsidRDefault="00072020" w:rsidP="00AF40DD">
            <w:pPr>
              <w:spacing w:after="0"/>
              <w:rPr>
                <w:rFonts w:ascii="Times New Roman" w:hAnsi="Times New Roman" w:cs="Times New Roman"/>
                <w:spacing w:val="-3"/>
              </w:rPr>
            </w:pPr>
            <w:r>
              <w:rPr>
                <w:rFonts w:ascii="Times New Roman" w:hAnsi="Times New Roman" w:cs="Times New Roman"/>
                <w:spacing w:val="-3"/>
              </w:rPr>
              <w:t xml:space="preserve">  </w:t>
            </w:r>
            <w:r w:rsidR="00E40199">
              <w:rPr>
                <w:rFonts w:ascii="Times New Roman" w:hAnsi="Times New Roman" w:cs="Times New Roman"/>
                <w:spacing w:val="-3"/>
              </w:rPr>
              <w:t>__________________</w:t>
            </w:r>
          </w:p>
        </w:tc>
      </w:tr>
      <w:tr w:rsidR="00072020" w:rsidRPr="00B12A67" w14:paraId="7873F3A5" w14:textId="77777777" w:rsidTr="00072020">
        <w:trPr>
          <w:trHeight w:val="646"/>
          <w:jc w:val="center"/>
        </w:trPr>
        <w:tc>
          <w:tcPr>
            <w:tcW w:w="2895" w:type="dxa"/>
            <w:vAlign w:val="bottom"/>
            <w:hideMark/>
          </w:tcPr>
          <w:p w14:paraId="170C4DB5" w14:textId="77777777" w:rsidR="00072020" w:rsidRPr="009C1A6D" w:rsidRDefault="00072020" w:rsidP="00072020">
            <w:pPr>
              <w:spacing w:after="0"/>
              <w:ind w:left="33"/>
              <w:rPr>
                <w:rFonts w:ascii="Times New Roman" w:hAnsi="Times New Roman" w:cs="Times New Roman"/>
                <w:spacing w:val="-3"/>
              </w:rPr>
            </w:pPr>
            <w:r w:rsidRPr="009C1A6D">
              <w:rPr>
                <w:rFonts w:ascii="Times New Roman" w:hAnsi="Times New Roman" w:cs="Times New Roman"/>
              </w:rPr>
              <w:t>_______________</w:t>
            </w:r>
          </w:p>
        </w:tc>
        <w:tc>
          <w:tcPr>
            <w:tcW w:w="1971" w:type="dxa"/>
            <w:vAlign w:val="bottom"/>
          </w:tcPr>
          <w:p w14:paraId="4E0DDF09" w14:textId="77777777" w:rsidR="00072020" w:rsidRPr="009C1A6D" w:rsidRDefault="00072020" w:rsidP="00072020">
            <w:pPr>
              <w:spacing w:after="0"/>
              <w:ind w:left="33"/>
              <w:rPr>
                <w:rFonts w:ascii="Times New Roman" w:hAnsi="Times New Roman" w:cs="Times New Roman"/>
                <w:spacing w:val="-3"/>
              </w:rPr>
            </w:pPr>
            <w:r w:rsidRPr="009C1A6D">
              <w:rPr>
                <w:rFonts w:ascii="Times New Roman" w:hAnsi="Times New Roman" w:cs="Times New Roman"/>
                <w:spacing w:val="-3"/>
              </w:rPr>
              <w:t>Кожаринов А.В.</w:t>
            </w:r>
          </w:p>
        </w:tc>
        <w:tc>
          <w:tcPr>
            <w:tcW w:w="2281" w:type="dxa"/>
            <w:vAlign w:val="bottom"/>
            <w:hideMark/>
          </w:tcPr>
          <w:p w14:paraId="053244A6" w14:textId="2F3F76DF" w:rsidR="00072020" w:rsidRPr="00B12A67" w:rsidRDefault="00072020" w:rsidP="00AF40DD">
            <w:pPr>
              <w:spacing w:after="0"/>
              <w:jc w:val="right"/>
              <w:rPr>
                <w:rFonts w:ascii="Times New Roman" w:hAnsi="Times New Roman" w:cs="Times New Roman"/>
                <w:spacing w:val="-3"/>
              </w:rPr>
            </w:pPr>
            <w:r>
              <w:rPr>
                <w:rFonts w:ascii="Times New Roman" w:hAnsi="Times New Roman" w:cs="Times New Roman"/>
              </w:rPr>
              <w:t xml:space="preserve">    </w:t>
            </w:r>
            <w:r w:rsidRPr="00B12A67">
              <w:rPr>
                <w:rFonts w:ascii="Times New Roman" w:hAnsi="Times New Roman" w:cs="Times New Roman"/>
              </w:rPr>
              <w:t>_________________</w:t>
            </w:r>
          </w:p>
        </w:tc>
        <w:tc>
          <w:tcPr>
            <w:tcW w:w="2310" w:type="dxa"/>
            <w:vAlign w:val="bottom"/>
          </w:tcPr>
          <w:p w14:paraId="748048C0" w14:textId="0A5960AB" w:rsidR="00072020" w:rsidRPr="00B12A67" w:rsidRDefault="00E40199" w:rsidP="00AF40DD">
            <w:pPr>
              <w:spacing w:after="0"/>
              <w:rPr>
                <w:rFonts w:ascii="Times New Roman" w:hAnsi="Times New Roman" w:cs="Times New Roman"/>
                <w:spacing w:val="-3"/>
              </w:rPr>
            </w:pPr>
            <w:r>
              <w:rPr>
                <w:rFonts w:ascii="Times New Roman" w:hAnsi="Times New Roman" w:cs="Times New Roman"/>
                <w:spacing w:val="-3"/>
              </w:rPr>
              <w:t>______________</w:t>
            </w:r>
          </w:p>
        </w:tc>
      </w:tr>
    </w:tbl>
    <w:p w14:paraId="1920F2C2" w14:textId="77777777" w:rsidR="00B12A67" w:rsidRDefault="00072020" w:rsidP="00BA7AD2">
      <w:pPr>
        <w:tabs>
          <w:tab w:val="left" w:pos="4215"/>
        </w:tabs>
        <w:spacing w:after="60"/>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м.п</w:t>
      </w:r>
      <w:proofErr w:type="spellEnd"/>
      <w:r>
        <w:rPr>
          <w:rFonts w:ascii="Times New Roman" w:hAnsi="Times New Roman" w:cs="Times New Roman"/>
          <w:bCs/>
        </w:rPr>
        <w:t>.</w:t>
      </w:r>
      <w:r w:rsidR="00BA7AD2">
        <w:rPr>
          <w:rFonts w:ascii="Times New Roman" w:hAnsi="Times New Roman" w:cs="Times New Roman"/>
          <w:bCs/>
        </w:rPr>
        <w:tab/>
      </w:r>
      <w:r>
        <w:rPr>
          <w:rFonts w:ascii="Times New Roman" w:hAnsi="Times New Roman" w:cs="Times New Roman"/>
          <w:bCs/>
        </w:rPr>
        <w:t xml:space="preserve">                              </w:t>
      </w:r>
      <w:proofErr w:type="spellStart"/>
      <w:r>
        <w:rPr>
          <w:rFonts w:ascii="Times New Roman" w:hAnsi="Times New Roman" w:cs="Times New Roman"/>
          <w:bCs/>
        </w:rPr>
        <w:t>м.п</w:t>
      </w:r>
      <w:proofErr w:type="spellEnd"/>
      <w:r>
        <w:rPr>
          <w:rFonts w:ascii="Times New Roman" w:hAnsi="Times New Roman" w:cs="Times New Roman"/>
          <w:bCs/>
        </w:rPr>
        <w:t xml:space="preserve">.                     </w:t>
      </w:r>
    </w:p>
    <w:p w14:paraId="4C6B240A" w14:textId="77777777" w:rsidR="00072020" w:rsidRPr="00072020" w:rsidRDefault="00072020" w:rsidP="00072020">
      <w:pPr>
        <w:rPr>
          <w:rFonts w:ascii="Times New Roman" w:hAnsi="Times New Roman" w:cs="Times New Roman"/>
        </w:rPr>
      </w:pPr>
    </w:p>
    <w:p w14:paraId="0697A8A0" w14:textId="77777777" w:rsidR="00072020" w:rsidRPr="00072020" w:rsidRDefault="00072020" w:rsidP="00072020">
      <w:pPr>
        <w:rPr>
          <w:rFonts w:ascii="Times New Roman" w:hAnsi="Times New Roman" w:cs="Times New Roman"/>
        </w:rPr>
      </w:pPr>
    </w:p>
    <w:p w14:paraId="63489D3F" w14:textId="77777777" w:rsidR="00072020" w:rsidRPr="00072020" w:rsidRDefault="00072020" w:rsidP="00072020">
      <w:pPr>
        <w:rPr>
          <w:rFonts w:ascii="Times New Roman" w:hAnsi="Times New Roman" w:cs="Times New Roman"/>
        </w:rPr>
      </w:pPr>
    </w:p>
    <w:p w14:paraId="78B05B20" w14:textId="77777777" w:rsidR="00072020" w:rsidRPr="00072020" w:rsidRDefault="00072020" w:rsidP="00072020">
      <w:pPr>
        <w:rPr>
          <w:rFonts w:ascii="Times New Roman" w:hAnsi="Times New Roman" w:cs="Times New Roman"/>
        </w:rPr>
      </w:pPr>
    </w:p>
    <w:p w14:paraId="6C526C74" w14:textId="77777777" w:rsidR="00072020" w:rsidRPr="00072020" w:rsidRDefault="00072020" w:rsidP="00072020">
      <w:pPr>
        <w:rPr>
          <w:rFonts w:ascii="Times New Roman" w:hAnsi="Times New Roman" w:cs="Times New Roman"/>
        </w:rPr>
      </w:pPr>
    </w:p>
    <w:p w14:paraId="711713D1" w14:textId="77777777" w:rsidR="00072020" w:rsidRPr="00072020" w:rsidRDefault="00072020" w:rsidP="00072020">
      <w:pPr>
        <w:rPr>
          <w:rFonts w:ascii="Times New Roman" w:hAnsi="Times New Roman" w:cs="Times New Roman"/>
        </w:rPr>
      </w:pPr>
    </w:p>
    <w:p w14:paraId="0BB3C465" w14:textId="77777777" w:rsidR="00072020" w:rsidRPr="00072020" w:rsidRDefault="00072020" w:rsidP="00072020">
      <w:pPr>
        <w:rPr>
          <w:rFonts w:ascii="Times New Roman" w:hAnsi="Times New Roman" w:cs="Times New Roman"/>
        </w:rPr>
      </w:pPr>
    </w:p>
    <w:p w14:paraId="3CFA60B2" w14:textId="77777777" w:rsidR="00072020" w:rsidRPr="00072020" w:rsidRDefault="00072020" w:rsidP="00072020">
      <w:pPr>
        <w:rPr>
          <w:rFonts w:ascii="Times New Roman" w:hAnsi="Times New Roman" w:cs="Times New Roman"/>
        </w:rPr>
      </w:pPr>
    </w:p>
    <w:p w14:paraId="2D76AFD3" w14:textId="77777777" w:rsidR="00072020" w:rsidRPr="00072020" w:rsidRDefault="00072020" w:rsidP="00072020">
      <w:pPr>
        <w:rPr>
          <w:rFonts w:ascii="Times New Roman" w:hAnsi="Times New Roman" w:cs="Times New Roman"/>
        </w:rPr>
      </w:pPr>
    </w:p>
    <w:p w14:paraId="747FC934" w14:textId="77777777" w:rsidR="00072020" w:rsidRPr="00072020" w:rsidRDefault="00072020" w:rsidP="00072020">
      <w:pPr>
        <w:rPr>
          <w:rFonts w:ascii="Times New Roman" w:hAnsi="Times New Roman" w:cs="Times New Roman"/>
        </w:rPr>
      </w:pPr>
    </w:p>
    <w:p w14:paraId="4DDEC173" w14:textId="77777777" w:rsidR="00072020" w:rsidRDefault="00072020" w:rsidP="00072020">
      <w:pPr>
        <w:rPr>
          <w:rFonts w:ascii="Times New Roman" w:hAnsi="Times New Roman" w:cs="Times New Roman"/>
          <w:bCs/>
        </w:rPr>
      </w:pPr>
    </w:p>
    <w:p w14:paraId="03678B04" w14:textId="77777777" w:rsidR="00072020" w:rsidRPr="00072020" w:rsidRDefault="00072020" w:rsidP="00072020">
      <w:pPr>
        <w:rPr>
          <w:rFonts w:ascii="Times New Roman" w:hAnsi="Times New Roman" w:cs="Times New Roman"/>
        </w:rPr>
      </w:pPr>
    </w:p>
    <w:p w14:paraId="57A7EEBA" w14:textId="7CA7E63E" w:rsidR="00072020" w:rsidRPr="00072020" w:rsidRDefault="00072020" w:rsidP="00072020">
      <w:pPr>
        <w:spacing w:after="160" w:line="259" w:lineRule="auto"/>
        <w:rPr>
          <w:rFonts w:ascii="Times New Roman" w:eastAsiaTheme="minorEastAsia" w:hAnsi="Times New Roman" w:cs="Times New Roman"/>
          <w:lang w:eastAsia="ru-RU"/>
        </w:rPr>
      </w:pPr>
      <w:r w:rsidRPr="00072020">
        <w:rPr>
          <w:rFonts w:ascii="Times New Roman" w:eastAsiaTheme="minorEastAsia" w:hAnsi="Times New Roman" w:cs="Times New Roman"/>
          <w:vertAlign w:val="superscript"/>
          <w:lang w:eastAsia="ru-RU"/>
        </w:rPr>
        <w:footnoteRef/>
      </w:r>
      <w:r w:rsidRPr="00072020">
        <w:rPr>
          <w:rFonts w:ascii="Times New Roman" w:eastAsiaTheme="minorEastAsia" w:hAnsi="Times New Roman" w:cs="Times New Roman"/>
          <w:lang w:eastAsia="ru-RU"/>
        </w:rPr>
        <w:t xml:space="preserve"> Договор № </w:t>
      </w:r>
      <w:r>
        <w:rPr>
          <w:rFonts w:ascii="Times New Roman" w:eastAsiaTheme="minorEastAsia" w:hAnsi="Times New Roman" w:cs="Times New Roman"/>
          <w:lang w:eastAsia="ru-RU"/>
        </w:rPr>
        <w:t>_________</w:t>
      </w:r>
      <w:r w:rsidRPr="00072020">
        <w:rPr>
          <w:rFonts w:ascii="Times New Roman" w:eastAsiaTheme="minorEastAsia" w:hAnsi="Times New Roman" w:cs="Times New Roman"/>
          <w:lang w:eastAsia="ru-RU"/>
        </w:rPr>
        <w:t>от «___» _____________202</w:t>
      </w:r>
      <w:r>
        <w:rPr>
          <w:rFonts w:ascii="Times New Roman" w:eastAsiaTheme="minorEastAsia" w:hAnsi="Times New Roman" w:cs="Times New Roman"/>
          <w:lang w:eastAsia="ru-RU"/>
        </w:rPr>
        <w:t>6</w:t>
      </w:r>
      <w:r w:rsidRPr="00072020">
        <w:rPr>
          <w:rFonts w:ascii="Times New Roman" w:eastAsiaTheme="minorEastAsia" w:hAnsi="Times New Roman" w:cs="Times New Roman"/>
          <w:lang w:eastAsia="ru-RU"/>
        </w:rPr>
        <w:t xml:space="preserve"> г. </w:t>
      </w:r>
      <w:r>
        <w:rPr>
          <w:rFonts w:ascii="Times New Roman" w:eastAsiaTheme="minorEastAsia" w:hAnsi="Times New Roman" w:cs="Times New Roman"/>
          <w:lang w:eastAsia="ru-RU"/>
        </w:rPr>
        <w:t>поставка кресла-кушетки КК-042 с электроприводом</w:t>
      </w:r>
    </w:p>
    <w:p w14:paraId="01593DE3" w14:textId="77777777" w:rsidR="00072020" w:rsidRDefault="00072020" w:rsidP="00072020">
      <w:pPr>
        <w:rPr>
          <w:rFonts w:ascii="Times New Roman" w:hAnsi="Times New Roman" w:cs="Times New Roman"/>
          <w:bCs/>
        </w:rPr>
      </w:pPr>
    </w:p>
    <w:p w14:paraId="589F9926" w14:textId="1724FF0C" w:rsidR="00072020" w:rsidRPr="00072020" w:rsidRDefault="00072020" w:rsidP="00072020">
      <w:pPr>
        <w:rPr>
          <w:rFonts w:ascii="Times New Roman" w:hAnsi="Times New Roman" w:cs="Times New Roman"/>
        </w:rPr>
        <w:sectPr w:rsidR="00072020" w:rsidRPr="00072020" w:rsidSect="00BA7AD2">
          <w:headerReference w:type="even" r:id="rId9"/>
          <w:footerReference w:type="default" r:id="rId10"/>
          <w:pgSz w:w="11906" w:h="16838"/>
          <w:pgMar w:top="851" w:right="567" w:bottom="851" w:left="1134" w:header="709" w:footer="709" w:gutter="0"/>
          <w:cols w:space="708"/>
          <w:docGrid w:linePitch="360"/>
        </w:sectPr>
      </w:pPr>
    </w:p>
    <w:tbl>
      <w:tblPr>
        <w:tblpPr w:leftFromText="180" w:rightFromText="180" w:bottomFromText="160" w:horzAnchor="margin" w:tblpY="-285"/>
        <w:tblW w:w="16072" w:type="dxa"/>
        <w:tblLayout w:type="fixed"/>
        <w:tblLook w:val="04A0" w:firstRow="1" w:lastRow="0" w:firstColumn="1" w:lastColumn="0" w:noHBand="0" w:noVBand="1"/>
      </w:tblPr>
      <w:tblGrid>
        <w:gridCol w:w="2094"/>
        <w:gridCol w:w="1308"/>
        <w:gridCol w:w="1195"/>
        <w:gridCol w:w="4118"/>
        <w:gridCol w:w="3123"/>
        <w:gridCol w:w="1968"/>
        <w:gridCol w:w="992"/>
        <w:gridCol w:w="850"/>
        <w:gridCol w:w="34"/>
        <w:gridCol w:w="342"/>
        <w:gridCol w:w="48"/>
      </w:tblGrid>
      <w:tr w:rsidR="00D067A8" w:rsidRPr="00D067A8" w14:paraId="09DD1BBD" w14:textId="77777777" w:rsidTr="001A3419">
        <w:trPr>
          <w:gridAfter w:val="2"/>
          <w:wAfter w:w="390" w:type="dxa"/>
          <w:trHeight w:val="465"/>
        </w:trPr>
        <w:tc>
          <w:tcPr>
            <w:tcW w:w="15682" w:type="dxa"/>
            <w:gridSpan w:val="9"/>
            <w:vMerge w:val="restart"/>
            <w:tcBorders>
              <w:top w:val="nil"/>
              <w:left w:val="nil"/>
              <w:bottom w:val="single" w:sz="8" w:space="0" w:color="000000"/>
              <w:right w:val="nil"/>
            </w:tcBorders>
          </w:tcPr>
          <w:p w14:paraId="68EF3BD9" w14:textId="77777777" w:rsidR="0065184E" w:rsidRDefault="00D067A8" w:rsidP="00072020">
            <w:pPr>
              <w:jc w:val="right"/>
              <w:rPr>
                <w:rFonts w:ascii="Times New Roman" w:eastAsia="Times New Roman" w:hAnsi="Times New Roman" w:cs="Times New Roman"/>
                <w:sz w:val="28"/>
                <w:szCs w:val="28"/>
                <w:lang w:eastAsia="ru-RU"/>
              </w:rPr>
            </w:pPr>
            <w:r w:rsidRPr="00D067A8">
              <w:rPr>
                <w:rFonts w:ascii="Times New Roman" w:eastAsia="Times New Roman" w:hAnsi="Times New Roman" w:cs="Times New Roman"/>
                <w:sz w:val="28"/>
                <w:szCs w:val="28"/>
                <w:lang w:eastAsia="ru-RU"/>
              </w:rPr>
              <w:lastRenderedPageBreak/>
              <w:t xml:space="preserve">    </w:t>
            </w:r>
          </w:p>
          <w:p w14:paraId="4A442DD6" w14:textId="51B1865D" w:rsidR="00072020" w:rsidRPr="00072020" w:rsidRDefault="0065184E" w:rsidP="0065184E">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D067A8" w:rsidRPr="00D067A8">
              <w:rPr>
                <w:rFonts w:ascii="Times New Roman" w:eastAsia="Times New Roman" w:hAnsi="Times New Roman" w:cs="Times New Roman"/>
                <w:sz w:val="28"/>
                <w:szCs w:val="28"/>
                <w:lang w:eastAsia="ru-RU"/>
              </w:rPr>
              <w:t xml:space="preserve"> </w:t>
            </w:r>
            <w:r w:rsidR="00072020" w:rsidRPr="00072020">
              <w:rPr>
                <w:rFonts w:ascii="Times New Roman" w:eastAsia="Times New Roman" w:hAnsi="Times New Roman" w:cs="Times New Roman"/>
                <w:sz w:val="24"/>
                <w:szCs w:val="24"/>
                <w:lang w:eastAsia="ru-RU"/>
              </w:rPr>
              <w:t xml:space="preserve"> Приложение № 1</w:t>
            </w:r>
          </w:p>
          <w:p w14:paraId="349F451B" w14:textId="7108E421" w:rsidR="00072020" w:rsidRPr="00072020" w:rsidRDefault="0065184E" w:rsidP="0065184E">
            <w:pPr>
              <w:spacing w:after="0" w:line="0" w:lineRule="atLeast"/>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2020" w:rsidRPr="00072020">
              <w:rPr>
                <w:rFonts w:ascii="Times New Roman" w:eastAsia="Times New Roman" w:hAnsi="Times New Roman" w:cs="Times New Roman"/>
                <w:sz w:val="24"/>
                <w:szCs w:val="24"/>
                <w:lang w:eastAsia="ru-RU"/>
              </w:rPr>
              <w:t xml:space="preserve">к Договору № _____________ </w:t>
            </w:r>
          </w:p>
          <w:p w14:paraId="63713B67" w14:textId="77777777" w:rsidR="0065184E" w:rsidRDefault="00072020" w:rsidP="00072020">
            <w:pPr>
              <w:spacing w:after="0" w:line="0" w:lineRule="atLeast"/>
              <w:ind w:firstLine="567"/>
              <w:jc w:val="right"/>
              <w:rPr>
                <w:rFonts w:ascii="Times New Roman" w:eastAsia="Times New Roman" w:hAnsi="Times New Roman" w:cs="Times New Roman"/>
                <w:sz w:val="24"/>
                <w:szCs w:val="24"/>
                <w:lang w:eastAsia="ru-RU"/>
              </w:rPr>
            </w:pPr>
            <w:r w:rsidRPr="00072020">
              <w:rPr>
                <w:rFonts w:ascii="Times New Roman" w:eastAsia="Times New Roman" w:hAnsi="Times New Roman" w:cs="Times New Roman"/>
                <w:sz w:val="24"/>
                <w:szCs w:val="24"/>
                <w:lang w:eastAsia="ru-RU"/>
              </w:rPr>
              <w:t xml:space="preserve">    </w:t>
            </w:r>
          </w:p>
          <w:p w14:paraId="5D2AF8E5" w14:textId="0DC54192" w:rsidR="00072020" w:rsidRPr="00072020" w:rsidRDefault="00072020" w:rsidP="00072020">
            <w:pPr>
              <w:spacing w:after="0" w:line="0" w:lineRule="atLeast"/>
              <w:ind w:firstLine="567"/>
              <w:jc w:val="right"/>
              <w:rPr>
                <w:rFonts w:ascii="Times New Roman" w:eastAsia="Times New Roman" w:hAnsi="Times New Roman" w:cs="Times New Roman"/>
                <w:sz w:val="24"/>
                <w:szCs w:val="24"/>
                <w:lang w:eastAsia="ru-RU"/>
              </w:rPr>
            </w:pPr>
            <w:r w:rsidRPr="00072020">
              <w:rPr>
                <w:rFonts w:ascii="Times New Roman" w:eastAsia="Times New Roman" w:hAnsi="Times New Roman" w:cs="Times New Roman"/>
                <w:sz w:val="24"/>
                <w:szCs w:val="24"/>
                <w:lang w:eastAsia="ru-RU"/>
              </w:rPr>
              <w:t>от «____» ____________2026 г.</w:t>
            </w:r>
          </w:p>
          <w:p w14:paraId="6D33F9D6" w14:textId="77777777" w:rsidR="00D067A8" w:rsidRPr="00D067A8" w:rsidRDefault="00D067A8" w:rsidP="00D067A8">
            <w:pPr>
              <w:spacing w:after="0" w:line="240" w:lineRule="auto"/>
              <w:jc w:val="center"/>
              <w:rPr>
                <w:rFonts w:ascii="Times New Roman" w:eastAsia="Times New Roman" w:hAnsi="Times New Roman" w:cs="Times New Roman"/>
                <w:sz w:val="24"/>
                <w:szCs w:val="24"/>
                <w:lang w:eastAsia="ru-RU"/>
              </w:rPr>
            </w:pPr>
            <w:r w:rsidRPr="00D067A8">
              <w:rPr>
                <w:rFonts w:ascii="Times New Roman" w:eastAsia="Times New Roman" w:hAnsi="Times New Roman" w:cs="Times New Roman"/>
                <w:sz w:val="24"/>
                <w:szCs w:val="24"/>
                <w:lang w:eastAsia="ru-RU"/>
              </w:rPr>
              <w:t>Спецификация договора</w:t>
            </w:r>
          </w:p>
          <w:p w14:paraId="7E04667F" w14:textId="77777777" w:rsidR="00D067A8" w:rsidRPr="00D067A8" w:rsidRDefault="00D067A8" w:rsidP="00D067A8">
            <w:pPr>
              <w:spacing w:after="0" w:line="240" w:lineRule="auto"/>
              <w:jc w:val="center"/>
              <w:rPr>
                <w:rFonts w:ascii="Times New Roman" w:eastAsia="Times New Roman" w:hAnsi="Times New Roman" w:cs="Times New Roman"/>
                <w:sz w:val="28"/>
                <w:szCs w:val="28"/>
                <w:lang w:eastAsia="ru-RU"/>
              </w:rPr>
            </w:pPr>
            <w:r w:rsidRPr="00D067A8">
              <w:rPr>
                <w:rFonts w:ascii="Times New Roman" w:eastAsia="Times New Roman" w:hAnsi="Times New Roman" w:cs="Times New Roman"/>
                <w:sz w:val="24"/>
                <w:szCs w:val="24"/>
                <w:lang w:eastAsia="ru-RU"/>
              </w:rPr>
              <w:t>1. Наименование объекта закупки: поставка кресла-кушетки с электроприводом (далее – товар).</w:t>
            </w:r>
            <w:r w:rsidRPr="00D067A8">
              <w:rPr>
                <w:rFonts w:ascii="Times New Roman" w:eastAsia="Times New Roman" w:hAnsi="Times New Roman" w:cs="Times New Roman"/>
                <w:sz w:val="24"/>
                <w:szCs w:val="24"/>
                <w:lang w:eastAsia="ru-RU"/>
              </w:rPr>
              <w:br/>
              <w:t>2. Требования к качественным, техническим и/или функциональным характеристикам товара</w:t>
            </w:r>
          </w:p>
        </w:tc>
      </w:tr>
      <w:tr w:rsidR="00D067A8" w:rsidRPr="00D067A8" w14:paraId="1A649BCB" w14:textId="77777777" w:rsidTr="001A3419">
        <w:trPr>
          <w:trHeight w:val="527"/>
        </w:trPr>
        <w:tc>
          <w:tcPr>
            <w:tcW w:w="15682" w:type="dxa"/>
            <w:gridSpan w:val="9"/>
            <w:vMerge/>
            <w:tcBorders>
              <w:top w:val="nil"/>
              <w:left w:val="nil"/>
              <w:bottom w:val="single" w:sz="8" w:space="0" w:color="000000"/>
              <w:right w:val="nil"/>
            </w:tcBorders>
            <w:vAlign w:val="center"/>
            <w:hideMark/>
          </w:tcPr>
          <w:p w14:paraId="027DD00B" w14:textId="77777777" w:rsidR="00D067A8" w:rsidRPr="00D067A8" w:rsidRDefault="00D067A8" w:rsidP="00D067A8">
            <w:pPr>
              <w:spacing w:after="0" w:line="256" w:lineRule="auto"/>
              <w:rPr>
                <w:rFonts w:ascii="Times New Roman" w:eastAsia="Times New Roman" w:hAnsi="Times New Roman" w:cs="Times New Roman"/>
                <w:sz w:val="28"/>
                <w:szCs w:val="28"/>
                <w:lang w:eastAsia="ru-RU"/>
              </w:rPr>
            </w:pPr>
          </w:p>
        </w:tc>
        <w:tc>
          <w:tcPr>
            <w:tcW w:w="390" w:type="dxa"/>
            <w:gridSpan w:val="2"/>
            <w:noWrap/>
            <w:vAlign w:val="bottom"/>
            <w:hideMark/>
          </w:tcPr>
          <w:p w14:paraId="2FA2FA2F" w14:textId="77777777" w:rsidR="00D067A8" w:rsidRPr="00D067A8" w:rsidRDefault="00D067A8" w:rsidP="00D067A8">
            <w:pPr>
              <w:spacing w:after="160" w:line="256" w:lineRule="auto"/>
              <w:rPr>
                <w:rFonts w:ascii="Calibri" w:eastAsia="Calibri" w:hAnsi="Calibri" w:cs="Times New Roman"/>
              </w:rPr>
            </w:pPr>
          </w:p>
        </w:tc>
      </w:tr>
      <w:tr w:rsidR="00D067A8" w:rsidRPr="00D067A8" w14:paraId="58713134" w14:textId="77777777" w:rsidTr="001A3419">
        <w:trPr>
          <w:trHeight w:val="61"/>
        </w:trPr>
        <w:tc>
          <w:tcPr>
            <w:tcW w:w="15682" w:type="dxa"/>
            <w:gridSpan w:val="9"/>
            <w:vMerge/>
            <w:tcBorders>
              <w:top w:val="nil"/>
              <w:left w:val="nil"/>
              <w:bottom w:val="single" w:sz="8" w:space="0" w:color="000000"/>
              <w:right w:val="nil"/>
            </w:tcBorders>
            <w:vAlign w:val="center"/>
            <w:hideMark/>
          </w:tcPr>
          <w:p w14:paraId="20B98680" w14:textId="77777777" w:rsidR="00D067A8" w:rsidRPr="00D067A8" w:rsidRDefault="00D067A8" w:rsidP="00D067A8">
            <w:pPr>
              <w:spacing w:after="0" w:line="256" w:lineRule="auto"/>
              <w:rPr>
                <w:rFonts w:ascii="Times New Roman" w:eastAsia="Times New Roman" w:hAnsi="Times New Roman" w:cs="Times New Roman"/>
                <w:sz w:val="28"/>
                <w:szCs w:val="28"/>
                <w:lang w:eastAsia="ru-RU"/>
              </w:rPr>
            </w:pPr>
          </w:p>
        </w:tc>
        <w:tc>
          <w:tcPr>
            <w:tcW w:w="390" w:type="dxa"/>
            <w:gridSpan w:val="2"/>
            <w:noWrap/>
            <w:vAlign w:val="bottom"/>
            <w:hideMark/>
          </w:tcPr>
          <w:p w14:paraId="0869A87B" w14:textId="77777777" w:rsidR="00D067A8" w:rsidRPr="00D067A8" w:rsidRDefault="00D067A8" w:rsidP="00D067A8">
            <w:pPr>
              <w:spacing w:after="0" w:line="256" w:lineRule="auto"/>
              <w:rPr>
                <w:rFonts w:ascii="Calibri" w:eastAsia="Calibri" w:hAnsi="Calibri" w:cs="Times New Roman"/>
                <w:sz w:val="20"/>
                <w:szCs w:val="20"/>
                <w:lang w:eastAsia="ru-RU"/>
              </w:rPr>
            </w:pPr>
          </w:p>
        </w:tc>
      </w:tr>
      <w:tr w:rsidR="00D067A8" w:rsidRPr="00D067A8" w14:paraId="5B238976" w14:textId="77777777" w:rsidTr="001A3419">
        <w:trPr>
          <w:trHeight w:val="61"/>
        </w:trPr>
        <w:tc>
          <w:tcPr>
            <w:tcW w:w="15682" w:type="dxa"/>
            <w:gridSpan w:val="9"/>
            <w:vMerge/>
            <w:tcBorders>
              <w:top w:val="nil"/>
              <w:left w:val="nil"/>
              <w:bottom w:val="single" w:sz="8" w:space="0" w:color="000000"/>
              <w:right w:val="nil"/>
            </w:tcBorders>
            <w:vAlign w:val="center"/>
            <w:hideMark/>
          </w:tcPr>
          <w:p w14:paraId="09796C6A" w14:textId="77777777" w:rsidR="00D067A8" w:rsidRPr="00D067A8" w:rsidRDefault="00D067A8" w:rsidP="00D067A8">
            <w:pPr>
              <w:spacing w:after="0" w:line="256" w:lineRule="auto"/>
              <w:rPr>
                <w:rFonts w:ascii="Times New Roman" w:eastAsia="Times New Roman" w:hAnsi="Times New Roman" w:cs="Times New Roman"/>
                <w:sz w:val="28"/>
                <w:szCs w:val="28"/>
                <w:lang w:eastAsia="ru-RU"/>
              </w:rPr>
            </w:pPr>
          </w:p>
        </w:tc>
        <w:tc>
          <w:tcPr>
            <w:tcW w:w="390" w:type="dxa"/>
            <w:gridSpan w:val="2"/>
            <w:noWrap/>
            <w:vAlign w:val="bottom"/>
            <w:hideMark/>
          </w:tcPr>
          <w:p w14:paraId="1240CDCA" w14:textId="77777777" w:rsidR="00D067A8" w:rsidRPr="00D067A8" w:rsidRDefault="00D067A8" w:rsidP="00D067A8">
            <w:pPr>
              <w:spacing w:after="0" w:line="256" w:lineRule="auto"/>
              <w:rPr>
                <w:rFonts w:ascii="Calibri" w:eastAsia="Calibri" w:hAnsi="Calibri" w:cs="Times New Roman"/>
                <w:sz w:val="20"/>
                <w:szCs w:val="20"/>
                <w:lang w:eastAsia="ru-RU"/>
              </w:rPr>
            </w:pPr>
          </w:p>
        </w:tc>
      </w:tr>
      <w:tr w:rsidR="00D067A8" w:rsidRPr="00D067A8" w14:paraId="675669C2" w14:textId="77777777" w:rsidTr="001A3419">
        <w:trPr>
          <w:gridAfter w:val="1"/>
          <w:wAfter w:w="48" w:type="dxa"/>
          <w:trHeight w:val="505"/>
        </w:trPr>
        <w:tc>
          <w:tcPr>
            <w:tcW w:w="2094" w:type="dxa"/>
            <w:vMerge w:val="restart"/>
            <w:tcBorders>
              <w:top w:val="nil"/>
              <w:left w:val="single" w:sz="8" w:space="0" w:color="auto"/>
              <w:bottom w:val="single" w:sz="8" w:space="0" w:color="000000"/>
              <w:right w:val="single" w:sz="4" w:space="0" w:color="auto"/>
            </w:tcBorders>
            <w:vAlign w:val="center"/>
            <w:hideMark/>
          </w:tcPr>
          <w:p w14:paraId="7D5D4DDA"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bookmarkStart w:id="15" w:name="_Hlk227146122"/>
            <w:r w:rsidRPr="00D067A8">
              <w:rPr>
                <w:rFonts w:ascii="Times New Roman" w:eastAsia="Times New Roman" w:hAnsi="Times New Roman" w:cs="Times New Roman"/>
                <w:color w:val="000000"/>
                <w:sz w:val="24"/>
                <w:szCs w:val="24"/>
                <w:lang w:eastAsia="ru-RU"/>
              </w:rPr>
              <w:t>Наименование товара, работы, услуги</w:t>
            </w:r>
          </w:p>
        </w:tc>
        <w:tc>
          <w:tcPr>
            <w:tcW w:w="1308" w:type="dxa"/>
            <w:vMerge w:val="restart"/>
            <w:tcBorders>
              <w:top w:val="nil"/>
              <w:left w:val="single" w:sz="4" w:space="0" w:color="auto"/>
              <w:bottom w:val="single" w:sz="8" w:space="0" w:color="000000"/>
              <w:right w:val="single" w:sz="4" w:space="0" w:color="auto"/>
            </w:tcBorders>
            <w:vAlign w:val="center"/>
            <w:hideMark/>
          </w:tcPr>
          <w:p w14:paraId="7F80AA2A"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Код позиции</w:t>
            </w:r>
          </w:p>
        </w:tc>
        <w:tc>
          <w:tcPr>
            <w:tcW w:w="1195" w:type="dxa"/>
            <w:vMerge w:val="restart"/>
            <w:tcBorders>
              <w:top w:val="nil"/>
              <w:left w:val="single" w:sz="4" w:space="0" w:color="auto"/>
              <w:bottom w:val="single" w:sz="8" w:space="0" w:color="000000"/>
              <w:right w:val="nil"/>
            </w:tcBorders>
            <w:vAlign w:val="center"/>
            <w:hideMark/>
          </w:tcPr>
          <w:p w14:paraId="060D04C6"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Страна происхождения</w:t>
            </w:r>
          </w:p>
        </w:tc>
        <w:tc>
          <w:tcPr>
            <w:tcW w:w="9209" w:type="dxa"/>
            <w:gridSpan w:val="3"/>
            <w:tcBorders>
              <w:top w:val="single" w:sz="8" w:space="0" w:color="auto"/>
              <w:left w:val="single" w:sz="8" w:space="0" w:color="auto"/>
              <w:bottom w:val="single" w:sz="8" w:space="0" w:color="auto"/>
              <w:right w:val="single" w:sz="4" w:space="0" w:color="000000"/>
            </w:tcBorders>
            <w:vAlign w:val="bottom"/>
            <w:hideMark/>
          </w:tcPr>
          <w:p w14:paraId="3C7CC89E"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Характеристики товара, работы, услуги</w:t>
            </w:r>
          </w:p>
        </w:tc>
        <w:tc>
          <w:tcPr>
            <w:tcW w:w="992" w:type="dxa"/>
            <w:tcBorders>
              <w:top w:val="nil"/>
              <w:left w:val="single" w:sz="8" w:space="0" w:color="auto"/>
              <w:bottom w:val="single" w:sz="8" w:space="0" w:color="000000"/>
              <w:right w:val="single" w:sz="8" w:space="0" w:color="auto"/>
            </w:tcBorders>
            <w:vAlign w:val="center"/>
            <w:hideMark/>
          </w:tcPr>
          <w:p w14:paraId="1A292114"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Кол-во</w:t>
            </w:r>
          </w:p>
          <w:p w14:paraId="36E6C147"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ед.</w:t>
            </w:r>
          </w:p>
        </w:tc>
        <w:tc>
          <w:tcPr>
            <w:tcW w:w="850" w:type="dxa"/>
            <w:tcBorders>
              <w:top w:val="nil"/>
              <w:left w:val="single" w:sz="8" w:space="0" w:color="auto"/>
              <w:bottom w:val="single" w:sz="8" w:space="0" w:color="000000"/>
              <w:right w:val="single" w:sz="8" w:space="0" w:color="auto"/>
            </w:tcBorders>
            <w:vAlign w:val="center"/>
            <w:hideMark/>
          </w:tcPr>
          <w:p w14:paraId="4D917F6F" w14:textId="19FF2ADB"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Ед</w:t>
            </w:r>
            <w:r>
              <w:rPr>
                <w:rFonts w:ascii="Times New Roman" w:eastAsia="Times New Roman" w:hAnsi="Times New Roman" w:cs="Times New Roman"/>
                <w:color w:val="000000"/>
                <w:sz w:val="24"/>
                <w:szCs w:val="24"/>
                <w:lang w:eastAsia="ru-RU"/>
              </w:rPr>
              <w:t>.</w:t>
            </w:r>
            <w:r w:rsidRPr="00D067A8">
              <w:rPr>
                <w:rFonts w:ascii="Times New Roman" w:eastAsia="Times New Roman" w:hAnsi="Times New Roman" w:cs="Times New Roman"/>
                <w:color w:val="000000"/>
                <w:sz w:val="24"/>
                <w:szCs w:val="24"/>
                <w:lang w:eastAsia="ru-RU"/>
              </w:rPr>
              <w:t xml:space="preserve"> </w:t>
            </w:r>
            <w:proofErr w:type="spellStart"/>
            <w:r w:rsidRPr="00D067A8">
              <w:rPr>
                <w:rFonts w:ascii="Times New Roman" w:eastAsia="Times New Roman" w:hAnsi="Times New Roman" w:cs="Times New Roman"/>
                <w:color w:val="000000"/>
                <w:sz w:val="24"/>
                <w:szCs w:val="24"/>
                <w:lang w:eastAsia="ru-RU"/>
              </w:rPr>
              <w:t>измер</w:t>
            </w:r>
            <w:proofErr w:type="spellEnd"/>
          </w:p>
        </w:tc>
        <w:tc>
          <w:tcPr>
            <w:tcW w:w="376" w:type="dxa"/>
            <w:gridSpan w:val="2"/>
            <w:vAlign w:val="center"/>
            <w:hideMark/>
          </w:tcPr>
          <w:p w14:paraId="61D29978"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7BD8ED67" w14:textId="77777777" w:rsidTr="001A3419">
        <w:trPr>
          <w:gridAfter w:val="1"/>
          <w:wAfter w:w="48" w:type="dxa"/>
          <w:trHeight w:val="664"/>
        </w:trPr>
        <w:tc>
          <w:tcPr>
            <w:tcW w:w="2094" w:type="dxa"/>
            <w:vMerge/>
            <w:tcBorders>
              <w:top w:val="nil"/>
              <w:left w:val="single" w:sz="8" w:space="0" w:color="auto"/>
              <w:bottom w:val="single" w:sz="8" w:space="0" w:color="000000"/>
              <w:right w:val="single" w:sz="4" w:space="0" w:color="auto"/>
            </w:tcBorders>
            <w:vAlign w:val="center"/>
            <w:hideMark/>
          </w:tcPr>
          <w:p w14:paraId="79241728"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7899580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2DD235F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8" w:space="0" w:color="auto"/>
              <w:bottom w:val="single" w:sz="8" w:space="0" w:color="auto"/>
              <w:right w:val="single" w:sz="8" w:space="0" w:color="auto"/>
            </w:tcBorders>
            <w:vAlign w:val="center"/>
            <w:hideMark/>
          </w:tcPr>
          <w:p w14:paraId="746C4A12"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Наименование характеристики</w:t>
            </w:r>
          </w:p>
        </w:tc>
        <w:tc>
          <w:tcPr>
            <w:tcW w:w="3123" w:type="dxa"/>
            <w:tcBorders>
              <w:top w:val="nil"/>
              <w:left w:val="nil"/>
              <w:bottom w:val="single" w:sz="8" w:space="0" w:color="auto"/>
              <w:right w:val="single" w:sz="8" w:space="0" w:color="auto"/>
            </w:tcBorders>
            <w:vAlign w:val="center"/>
            <w:hideMark/>
          </w:tcPr>
          <w:p w14:paraId="7962877A"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Значение характеристики</w:t>
            </w:r>
          </w:p>
        </w:tc>
        <w:tc>
          <w:tcPr>
            <w:tcW w:w="1968" w:type="dxa"/>
            <w:tcBorders>
              <w:top w:val="nil"/>
              <w:left w:val="nil"/>
              <w:bottom w:val="single" w:sz="8" w:space="0" w:color="auto"/>
              <w:right w:val="single" w:sz="8" w:space="0" w:color="auto"/>
            </w:tcBorders>
            <w:vAlign w:val="center"/>
            <w:hideMark/>
          </w:tcPr>
          <w:p w14:paraId="53F445BC" w14:textId="48953F1E"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Ед. изм. характеристик</w:t>
            </w:r>
            <w:r w:rsidR="001A3419">
              <w:rPr>
                <w:rFonts w:ascii="Times New Roman" w:eastAsia="Times New Roman" w:hAnsi="Times New Roman" w:cs="Times New Roman"/>
                <w:color w:val="000000"/>
                <w:sz w:val="24"/>
                <w:szCs w:val="24"/>
                <w:lang w:eastAsia="ru-RU"/>
              </w:rPr>
              <w:t>и</w:t>
            </w:r>
          </w:p>
        </w:tc>
        <w:tc>
          <w:tcPr>
            <w:tcW w:w="992" w:type="dxa"/>
            <w:tcBorders>
              <w:top w:val="nil"/>
              <w:left w:val="single" w:sz="8" w:space="0" w:color="auto"/>
              <w:bottom w:val="single" w:sz="8" w:space="0" w:color="000000"/>
              <w:right w:val="single" w:sz="8" w:space="0" w:color="auto"/>
            </w:tcBorders>
            <w:vAlign w:val="center"/>
            <w:hideMark/>
          </w:tcPr>
          <w:p w14:paraId="5D242539"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c>
          <w:tcPr>
            <w:tcW w:w="850" w:type="dxa"/>
            <w:tcBorders>
              <w:top w:val="nil"/>
              <w:left w:val="single" w:sz="8" w:space="0" w:color="auto"/>
              <w:bottom w:val="single" w:sz="8" w:space="0" w:color="000000"/>
              <w:right w:val="single" w:sz="8" w:space="0" w:color="auto"/>
            </w:tcBorders>
            <w:vAlign w:val="center"/>
            <w:hideMark/>
          </w:tcPr>
          <w:p w14:paraId="4EB4D313" w14:textId="77777777" w:rsidR="00D067A8" w:rsidRPr="00D067A8" w:rsidRDefault="00D067A8" w:rsidP="00D067A8">
            <w:pPr>
              <w:spacing w:after="0" w:line="256" w:lineRule="auto"/>
              <w:rPr>
                <w:rFonts w:ascii="Calibri" w:eastAsia="Calibri" w:hAnsi="Calibri" w:cs="Times New Roman"/>
                <w:sz w:val="20"/>
                <w:szCs w:val="20"/>
                <w:lang w:eastAsia="ru-RU"/>
              </w:rPr>
            </w:pPr>
          </w:p>
        </w:tc>
        <w:tc>
          <w:tcPr>
            <w:tcW w:w="376" w:type="dxa"/>
            <w:gridSpan w:val="2"/>
            <w:vAlign w:val="center"/>
            <w:hideMark/>
          </w:tcPr>
          <w:p w14:paraId="0A1251CD" w14:textId="77777777" w:rsidR="00D067A8" w:rsidRPr="00D067A8" w:rsidRDefault="00D067A8" w:rsidP="00D067A8">
            <w:pPr>
              <w:spacing w:after="0" w:line="256" w:lineRule="auto"/>
              <w:rPr>
                <w:rFonts w:ascii="Calibri" w:eastAsia="Calibri" w:hAnsi="Calibri" w:cs="Times New Roman"/>
                <w:sz w:val="20"/>
                <w:szCs w:val="20"/>
                <w:lang w:eastAsia="ru-RU"/>
              </w:rPr>
            </w:pPr>
          </w:p>
        </w:tc>
      </w:tr>
      <w:tr w:rsidR="00D067A8" w:rsidRPr="00D067A8" w14:paraId="69E9BFFA" w14:textId="77777777" w:rsidTr="001A3419">
        <w:trPr>
          <w:gridAfter w:val="1"/>
          <w:wAfter w:w="48" w:type="dxa"/>
          <w:trHeight w:val="382"/>
        </w:trPr>
        <w:tc>
          <w:tcPr>
            <w:tcW w:w="2094" w:type="dxa"/>
            <w:vMerge w:val="restart"/>
            <w:tcBorders>
              <w:top w:val="nil"/>
              <w:left w:val="single" w:sz="8" w:space="0" w:color="auto"/>
              <w:bottom w:val="single" w:sz="8" w:space="0" w:color="000000"/>
              <w:right w:val="single" w:sz="4" w:space="0" w:color="auto"/>
            </w:tcBorders>
            <w:vAlign w:val="center"/>
            <w:hideMark/>
          </w:tcPr>
          <w:p w14:paraId="4C1870A5" w14:textId="50C5BF6F"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Кресло-кушетка КК-042 с электроприводом</w:t>
            </w:r>
            <w:r w:rsidRPr="00D067A8">
              <w:rPr>
                <w:rFonts w:ascii="Times New Roman" w:eastAsia="Times New Roman" w:hAnsi="Times New Roman" w:cs="Times New Roman"/>
                <w:noProof/>
                <w:color w:val="000000"/>
                <w:sz w:val="24"/>
                <w:szCs w:val="24"/>
                <w:lang w:eastAsia="ru-RU"/>
              </w:rPr>
              <w:drawing>
                <wp:inline distT="0" distB="0" distL="0" distR="0" wp14:anchorId="381BB1DD" wp14:editId="19832C67">
                  <wp:extent cx="1190625" cy="1190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sidR="0018484C">
              <w:rPr>
                <w:rFonts w:cs="Arial"/>
                <w:b/>
                <w:bCs/>
                <w:i/>
                <w:iCs/>
                <w:color w:val="767676"/>
                <w:sz w:val="21"/>
                <w:szCs w:val="21"/>
                <w:shd w:val="clear" w:color="auto" w:fill="FFFFFF"/>
              </w:rPr>
              <w:t xml:space="preserve"> </w:t>
            </w:r>
          </w:p>
        </w:tc>
        <w:tc>
          <w:tcPr>
            <w:tcW w:w="1308" w:type="dxa"/>
            <w:vMerge w:val="restart"/>
            <w:tcBorders>
              <w:top w:val="nil"/>
              <w:left w:val="single" w:sz="4" w:space="0" w:color="auto"/>
              <w:bottom w:val="single" w:sz="8" w:space="0" w:color="000000"/>
              <w:right w:val="single" w:sz="4" w:space="0" w:color="auto"/>
            </w:tcBorders>
            <w:vAlign w:val="center"/>
            <w:hideMark/>
          </w:tcPr>
          <w:p w14:paraId="60A636E4" w14:textId="77777777" w:rsidR="00D067A8" w:rsidRPr="00D067A8" w:rsidRDefault="00D067A8" w:rsidP="00D067A8">
            <w:pPr>
              <w:spacing w:after="0" w:line="240" w:lineRule="auto"/>
              <w:jc w:val="center"/>
              <w:rPr>
                <w:rFonts w:ascii="Times New Roman" w:eastAsia="Times New Roman" w:hAnsi="Times New Roman" w:cs="Times New Roman"/>
                <w:color w:val="000000"/>
                <w:sz w:val="20"/>
                <w:szCs w:val="20"/>
                <w:lang w:eastAsia="ru-RU"/>
              </w:rPr>
            </w:pPr>
            <w:r w:rsidRPr="00D067A8">
              <w:rPr>
                <w:rFonts w:ascii="Times New Roman" w:eastAsia="Times New Roman" w:hAnsi="Times New Roman" w:cs="Times New Roman"/>
                <w:color w:val="000000"/>
                <w:sz w:val="20"/>
                <w:szCs w:val="20"/>
                <w:lang w:eastAsia="ru-RU"/>
              </w:rPr>
              <w:t>32.50.30.120</w:t>
            </w:r>
          </w:p>
        </w:tc>
        <w:tc>
          <w:tcPr>
            <w:tcW w:w="1195" w:type="dxa"/>
            <w:vMerge w:val="restart"/>
            <w:tcBorders>
              <w:top w:val="nil"/>
              <w:left w:val="single" w:sz="4" w:space="0" w:color="auto"/>
              <w:bottom w:val="single" w:sz="8" w:space="0" w:color="000000"/>
              <w:right w:val="nil"/>
            </w:tcBorders>
            <w:noWrap/>
            <w:vAlign w:val="center"/>
            <w:hideMark/>
          </w:tcPr>
          <w:p w14:paraId="6394B792"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Россия</w:t>
            </w:r>
          </w:p>
        </w:tc>
        <w:tc>
          <w:tcPr>
            <w:tcW w:w="4118" w:type="dxa"/>
            <w:tcBorders>
              <w:top w:val="nil"/>
              <w:left w:val="single" w:sz="4" w:space="0" w:color="auto"/>
              <w:bottom w:val="single" w:sz="4" w:space="0" w:color="auto"/>
              <w:right w:val="single" w:sz="4" w:space="0" w:color="auto"/>
            </w:tcBorders>
            <w:hideMark/>
          </w:tcPr>
          <w:p w14:paraId="5B5347B6"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Тип</w:t>
            </w:r>
          </w:p>
        </w:tc>
        <w:tc>
          <w:tcPr>
            <w:tcW w:w="3123" w:type="dxa"/>
            <w:tcBorders>
              <w:top w:val="nil"/>
              <w:left w:val="nil"/>
              <w:bottom w:val="single" w:sz="4" w:space="0" w:color="auto"/>
              <w:right w:val="single" w:sz="4" w:space="0" w:color="auto"/>
            </w:tcBorders>
            <w:hideMark/>
          </w:tcPr>
          <w:p w14:paraId="24F2EBA2"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электрический</w:t>
            </w:r>
          </w:p>
        </w:tc>
        <w:tc>
          <w:tcPr>
            <w:tcW w:w="1968" w:type="dxa"/>
            <w:tcBorders>
              <w:top w:val="nil"/>
              <w:left w:val="nil"/>
              <w:bottom w:val="single" w:sz="4" w:space="0" w:color="auto"/>
              <w:right w:val="single" w:sz="4" w:space="0" w:color="auto"/>
            </w:tcBorders>
            <w:vAlign w:val="center"/>
            <w:hideMark/>
          </w:tcPr>
          <w:p w14:paraId="16466984" w14:textId="77777777" w:rsidR="00D067A8" w:rsidRPr="00D067A8" w:rsidRDefault="00D067A8" w:rsidP="00D067A8">
            <w:pPr>
              <w:spacing w:after="0" w:line="240" w:lineRule="auto"/>
              <w:jc w:val="center"/>
              <w:rPr>
                <w:rFonts w:ascii="Times New Roman" w:eastAsia="Times New Roman" w:hAnsi="Times New Roman" w:cs="Times New Roman"/>
                <w:b/>
                <w:bCs/>
                <w:color w:val="000000"/>
                <w:sz w:val="24"/>
                <w:szCs w:val="24"/>
                <w:lang w:eastAsia="ru-RU"/>
              </w:rPr>
            </w:pPr>
            <w:r w:rsidRPr="00D067A8">
              <w:rPr>
                <w:rFonts w:ascii="Times New Roman" w:eastAsia="Times New Roman" w:hAnsi="Times New Roman" w:cs="Times New Roman"/>
                <w:b/>
                <w:bCs/>
                <w:color w:val="000000"/>
                <w:sz w:val="24"/>
                <w:szCs w:val="24"/>
                <w:lang w:eastAsia="ru-RU"/>
              </w:rPr>
              <w:t> </w:t>
            </w:r>
          </w:p>
        </w:tc>
        <w:tc>
          <w:tcPr>
            <w:tcW w:w="992" w:type="dxa"/>
            <w:vMerge w:val="restart"/>
            <w:tcBorders>
              <w:top w:val="nil"/>
              <w:left w:val="single" w:sz="4" w:space="0" w:color="auto"/>
              <w:bottom w:val="single" w:sz="8" w:space="0" w:color="000000"/>
              <w:right w:val="single" w:sz="4" w:space="0" w:color="auto"/>
            </w:tcBorders>
            <w:vAlign w:val="center"/>
            <w:hideMark/>
          </w:tcPr>
          <w:p w14:paraId="264AA141"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1</w:t>
            </w:r>
          </w:p>
        </w:tc>
        <w:tc>
          <w:tcPr>
            <w:tcW w:w="850" w:type="dxa"/>
            <w:vMerge w:val="restart"/>
            <w:tcBorders>
              <w:top w:val="nil"/>
              <w:left w:val="single" w:sz="4" w:space="0" w:color="auto"/>
              <w:bottom w:val="single" w:sz="8" w:space="0" w:color="000000"/>
              <w:right w:val="single" w:sz="8" w:space="0" w:color="auto"/>
            </w:tcBorders>
            <w:vAlign w:val="center"/>
            <w:hideMark/>
          </w:tcPr>
          <w:p w14:paraId="18190C37" w14:textId="7E4B4F80" w:rsidR="00D067A8" w:rsidRPr="00D067A8" w:rsidRDefault="008411BF" w:rsidP="00D067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w:t>
            </w:r>
            <w:r w:rsidR="00D067A8" w:rsidRPr="00D067A8">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w:t>
            </w:r>
          </w:p>
        </w:tc>
        <w:tc>
          <w:tcPr>
            <w:tcW w:w="376" w:type="dxa"/>
            <w:gridSpan w:val="2"/>
            <w:vAlign w:val="center"/>
            <w:hideMark/>
          </w:tcPr>
          <w:p w14:paraId="13F6460B"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54AA11B9" w14:textId="77777777" w:rsidTr="001A3419">
        <w:trPr>
          <w:gridAfter w:val="1"/>
          <w:wAfter w:w="48" w:type="dxa"/>
          <w:trHeight w:val="579"/>
        </w:trPr>
        <w:tc>
          <w:tcPr>
            <w:tcW w:w="2094" w:type="dxa"/>
            <w:vMerge/>
            <w:tcBorders>
              <w:top w:val="nil"/>
              <w:left w:val="single" w:sz="8" w:space="0" w:color="auto"/>
              <w:bottom w:val="single" w:sz="8" w:space="0" w:color="000000"/>
              <w:right w:val="single" w:sz="4" w:space="0" w:color="auto"/>
            </w:tcBorders>
            <w:vAlign w:val="center"/>
            <w:hideMark/>
          </w:tcPr>
          <w:p w14:paraId="4776CB90"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336C22D0"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568054B0"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hideMark/>
          </w:tcPr>
          <w:p w14:paraId="143DB696"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xml:space="preserve">Каркас </w:t>
            </w:r>
          </w:p>
        </w:tc>
        <w:tc>
          <w:tcPr>
            <w:tcW w:w="3123" w:type="dxa"/>
            <w:tcBorders>
              <w:top w:val="nil"/>
              <w:left w:val="nil"/>
              <w:bottom w:val="single" w:sz="4" w:space="0" w:color="auto"/>
              <w:right w:val="single" w:sz="4" w:space="0" w:color="auto"/>
            </w:tcBorders>
            <w:vAlign w:val="center"/>
            <w:hideMark/>
          </w:tcPr>
          <w:p w14:paraId="1E925962"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Металл с антикоррозийным покрытием</w:t>
            </w:r>
          </w:p>
        </w:tc>
        <w:tc>
          <w:tcPr>
            <w:tcW w:w="1968" w:type="dxa"/>
            <w:tcBorders>
              <w:top w:val="nil"/>
              <w:left w:val="nil"/>
              <w:bottom w:val="single" w:sz="4" w:space="0" w:color="auto"/>
              <w:right w:val="single" w:sz="4" w:space="0" w:color="auto"/>
            </w:tcBorders>
            <w:vAlign w:val="center"/>
            <w:hideMark/>
          </w:tcPr>
          <w:p w14:paraId="6F7BC39D" w14:textId="77777777" w:rsidR="00D067A8" w:rsidRPr="00D067A8" w:rsidRDefault="00D067A8" w:rsidP="00D067A8">
            <w:pPr>
              <w:spacing w:after="0" w:line="240" w:lineRule="auto"/>
              <w:jc w:val="center"/>
              <w:rPr>
                <w:rFonts w:ascii="Times New Roman" w:eastAsia="Times New Roman" w:hAnsi="Times New Roman" w:cs="Times New Roman"/>
                <w:b/>
                <w:bCs/>
                <w:color w:val="000000"/>
                <w:sz w:val="24"/>
                <w:szCs w:val="24"/>
                <w:lang w:eastAsia="ru-RU"/>
              </w:rPr>
            </w:pPr>
            <w:r w:rsidRPr="00D067A8">
              <w:rPr>
                <w:rFonts w:ascii="Times New Roman" w:eastAsia="Times New Roman" w:hAnsi="Times New Roman" w:cs="Times New Roman"/>
                <w:b/>
                <w:bCs/>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7A0C550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46268BBD"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4FCBB34B" w14:textId="77777777" w:rsidR="00D067A8" w:rsidRPr="00D067A8" w:rsidRDefault="00D067A8" w:rsidP="00D067A8">
            <w:pPr>
              <w:spacing w:after="160" w:line="256" w:lineRule="auto"/>
              <w:rPr>
                <w:rFonts w:ascii="Times New Roman" w:eastAsia="Times New Roman" w:hAnsi="Times New Roman" w:cs="Times New Roman"/>
                <w:b/>
                <w:bCs/>
                <w:color w:val="000000"/>
                <w:sz w:val="24"/>
                <w:szCs w:val="24"/>
                <w:lang w:eastAsia="ru-RU"/>
              </w:rPr>
            </w:pPr>
          </w:p>
        </w:tc>
      </w:tr>
      <w:tr w:rsidR="00D067A8" w:rsidRPr="00D067A8" w14:paraId="52396F9B" w14:textId="77777777" w:rsidTr="0065184E">
        <w:trPr>
          <w:gridAfter w:val="1"/>
          <w:wAfter w:w="48" w:type="dxa"/>
          <w:trHeight w:val="201"/>
        </w:trPr>
        <w:tc>
          <w:tcPr>
            <w:tcW w:w="2094" w:type="dxa"/>
            <w:vMerge/>
            <w:tcBorders>
              <w:top w:val="nil"/>
              <w:left w:val="single" w:sz="8" w:space="0" w:color="auto"/>
              <w:bottom w:val="single" w:sz="8" w:space="0" w:color="000000"/>
              <w:right w:val="single" w:sz="4" w:space="0" w:color="auto"/>
            </w:tcBorders>
            <w:vAlign w:val="center"/>
            <w:hideMark/>
          </w:tcPr>
          <w:p w14:paraId="1B76B901"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34A42A30"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18F35093"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hideMark/>
          </w:tcPr>
          <w:p w14:paraId="4966E8C6"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Количество секций</w:t>
            </w:r>
          </w:p>
        </w:tc>
        <w:tc>
          <w:tcPr>
            <w:tcW w:w="3123" w:type="dxa"/>
            <w:tcBorders>
              <w:top w:val="nil"/>
              <w:left w:val="nil"/>
              <w:bottom w:val="single" w:sz="4" w:space="0" w:color="auto"/>
              <w:right w:val="single" w:sz="4" w:space="0" w:color="auto"/>
            </w:tcBorders>
            <w:hideMark/>
          </w:tcPr>
          <w:p w14:paraId="0BFCD7D0"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xml:space="preserve"> 3 </w:t>
            </w:r>
          </w:p>
        </w:tc>
        <w:tc>
          <w:tcPr>
            <w:tcW w:w="1968" w:type="dxa"/>
            <w:tcBorders>
              <w:top w:val="nil"/>
              <w:left w:val="nil"/>
              <w:bottom w:val="single" w:sz="4" w:space="0" w:color="auto"/>
              <w:right w:val="single" w:sz="4" w:space="0" w:color="auto"/>
            </w:tcBorders>
            <w:vAlign w:val="center"/>
            <w:hideMark/>
          </w:tcPr>
          <w:p w14:paraId="7DEFFEE8"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c>
          <w:tcPr>
            <w:tcW w:w="992" w:type="dxa"/>
            <w:vMerge/>
            <w:tcBorders>
              <w:top w:val="nil"/>
              <w:left w:val="single" w:sz="4" w:space="0" w:color="auto"/>
              <w:bottom w:val="single" w:sz="8" w:space="0" w:color="000000"/>
              <w:right w:val="single" w:sz="4" w:space="0" w:color="auto"/>
            </w:tcBorders>
            <w:vAlign w:val="center"/>
            <w:hideMark/>
          </w:tcPr>
          <w:p w14:paraId="7B12FAE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223023B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2BD62AEC" w14:textId="77777777" w:rsidR="00D067A8" w:rsidRPr="00D067A8" w:rsidRDefault="00D067A8" w:rsidP="00D067A8">
            <w:pPr>
              <w:spacing w:after="0" w:line="256" w:lineRule="auto"/>
              <w:rPr>
                <w:rFonts w:ascii="Calibri" w:eastAsia="Calibri" w:hAnsi="Calibri" w:cs="Times New Roman"/>
                <w:sz w:val="20"/>
                <w:szCs w:val="20"/>
                <w:lang w:eastAsia="ru-RU"/>
              </w:rPr>
            </w:pPr>
          </w:p>
        </w:tc>
      </w:tr>
      <w:tr w:rsidR="00D067A8" w:rsidRPr="00D067A8" w14:paraId="33F58992" w14:textId="77777777" w:rsidTr="001A3419">
        <w:trPr>
          <w:gridAfter w:val="1"/>
          <w:wAfter w:w="48" w:type="dxa"/>
          <w:trHeight w:val="257"/>
        </w:trPr>
        <w:tc>
          <w:tcPr>
            <w:tcW w:w="2094" w:type="dxa"/>
            <w:vMerge/>
            <w:tcBorders>
              <w:top w:val="nil"/>
              <w:left w:val="single" w:sz="8" w:space="0" w:color="auto"/>
              <w:bottom w:val="single" w:sz="8" w:space="0" w:color="000000"/>
              <w:right w:val="single" w:sz="4" w:space="0" w:color="auto"/>
            </w:tcBorders>
            <w:vAlign w:val="center"/>
            <w:hideMark/>
          </w:tcPr>
          <w:p w14:paraId="007B7F47"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1CCE84D6"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39CAC881"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hideMark/>
          </w:tcPr>
          <w:p w14:paraId="337ADC23"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Мотор</w:t>
            </w:r>
          </w:p>
        </w:tc>
        <w:tc>
          <w:tcPr>
            <w:tcW w:w="3123" w:type="dxa"/>
            <w:tcBorders>
              <w:top w:val="nil"/>
              <w:left w:val="nil"/>
              <w:bottom w:val="single" w:sz="4" w:space="0" w:color="auto"/>
              <w:right w:val="single" w:sz="4" w:space="0" w:color="auto"/>
            </w:tcBorders>
            <w:hideMark/>
          </w:tcPr>
          <w:p w14:paraId="0B5BEFA7"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Наличие</w:t>
            </w:r>
          </w:p>
        </w:tc>
        <w:tc>
          <w:tcPr>
            <w:tcW w:w="1968" w:type="dxa"/>
            <w:tcBorders>
              <w:top w:val="nil"/>
              <w:left w:val="nil"/>
              <w:bottom w:val="single" w:sz="4" w:space="0" w:color="auto"/>
              <w:right w:val="single" w:sz="4" w:space="0" w:color="auto"/>
            </w:tcBorders>
            <w:hideMark/>
          </w:tcPr>
          <w:p w14:paraId="61059157"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2DA58EDF"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4366D9CD"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5BBE70AD"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4A9981BE" w14:textId="77777777" w:rsidTr="001A3419">
        <w:trPr>
          <w:gridAfter w:val="1"/>
          <w:wAfter w:w="48" w:type="dxa"/>
          <w:trHeight w:val="385"/>
        </w:trPr>
        <w:tc>
          <w:tcPr>
            <w:tcW w:w="2094" w:type="dxa"/>
            <w:vMerge/>
            <w:tcBorders>
              <w:top w:val="nil"/>
              <w:left w:val="single" w:sz="8" w:space="0" w:color="auto"/>
              <w:bottom w:val="single" w:sz="8" w:space="0" w:color="000000"/>
              <w:right w:val="single" w:sz="4" w:space="0" w:color="auto"/>
            </w:tcBorders>
            <w:vAlign w:val="center"/>
            <w:hideMark/>
          </w:tcPr>
          <w:p w14:paraId="6DAB6F04"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64CEE98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70E1003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hideMark/>
          </w:tcPr>
          <w:p w14:paraId="02D1E53F"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Нагрузка (кг)</w:t>
            </w:r>
          </w:p>
        </w:tc>
        <w:tc>
          <w:tcPr>
            <w:tcW w:w="3123" w:type="dxa"/>
            <w:tcBorders>
              <w:top w:val="nil"/>
              <w:left w:val="nil"/>
              <w:bottom w:val="single" w:sz="4" w:space="0" w:color="auto"/>
              <w:right w:val="single" w:sz="4" w:space="0" w:color="auto"/>
            </w:tcBorders>
            <w:hideMark/>
          </w:tcPr>
          <w:p w14:paraId="49545C41"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150</w:t>
            </w:r>
          </w:p>
        </w:tc>
        <w:tc>
          <w:tcPr>
            <w:tcW w:w="1968" w:type="dxa"/>
            <w:tcBorders>
              <w:top w:val="nil"/>
              <w:left w:val="nil"/>
              <w:bottom w:val="single" w:sz="4" w:space="0" w:color="auto"/>
              <w:right w:val="single" w:sz="4" w:space="0" w:color="auto"/>
            </w:tcBorders>
            <w:vAlign w:val="center"/>
            <w:hideMark/>
          </w:tcPr>
          <w:p w14:paraId="44641690"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Килограмм</w:t>
            </w:r>
          </w:p>
        </w:tc>
        <w:tc>
          <w:tcPr>
            <w:tcW w:w="992" w:type="dxa"/>
            <w:vMerge/>
            <w:tcBorders>
              <w:top w:val="nil"/>
              <w:left w:val="single" w:sz="4" w:space="0" w:color="auto"/>
              <w:bottom w:val="single" w:sz="8" w:space="0" w:color="000000"/>
              <w:right w:val="single" w:sz="4" w:space="0" w:color="auto"/>
            </w:tcBorders>
            <w:vAlign w:val="center"/>
            <w:hideMark/>
          </w:tcPr>
          <w:p w14:paraId="4EC260D6"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1209D95F"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1EE4CD02"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173C32AE" w14:textId="77777777" w:rsidTr="001A3419">
        <w:trPr>
          <w:gridAfter w:val="1"/>
          <w:wAfter w:w="48" w:type="dxa"/>
          <w:trHeight w:val="455"/>
        </w:trPr>
        <w:tc>
          <w:tcPr>
            <w:tcW w:w="2094" w:type="dxa"/>
            <w:vMerge/>
            <w:tcBorders>
              <w:top w:val="nil"/>
              <w:left w:val="single" w:sz="8" w:space="0" w:color="auto"/>
              <w:bottom w:val="single" w:sz="8" w:space="0" w:color="000000"/>
              <w:right w:val="single" w:sz="4" w:space="0" w:color="auto"/>
            </w:tcBorders>
            <w:vAlign w:val="center"/>
            <w:hideMark/>
          </w:tcPr>
          <w:p w14:paraId="7E1342D1"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43F7423D"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7FB4F0CD"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5B86F616"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Регулирование высоты</w:t>
            </w:r>
          </w:p>
        </w:tc>
        <w:tc>
          <w:tcPr>
            <w:tcW w:w="3123" w:type="dxa"/>
            <w:tcBorders>
              <w:top w:val="nil"/>
              <w:left w:val="nil"/>
              <w:bottom w:val="single" w:sz="4" w:space="0" w:color="auto"/>
              <w:right w:val="single" w:sz="4" w:space="0" w:color="auto"/>
            </w:tcBorders>
            <w:vAlign w:val="center"/>
            <w:hideMark/>
          </w:tcPr>
          <w:p w14:paraId="639B8F85"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proofErr w:type="spellStart"/>
            <w:r w:rsidRPr="00D067A8">
              <w:rPr>
                <w:rFonts w:ascii="Times New Roman" w:eastAsia="Times New Roman" w:hAnsi="Times New Roman" w:cs="Times New Roman"/>
                <w:color w:val="000000"/>
                <w:sz w:val="24"/>
                <w:szCs w:val="24"/>
                <w:lang w:eastAsia="ru-RU"/>
              </w:rPr>
              <w:t>Элетропривод</w:t>
            </w:r>
            <w:proofErr w:type="spellEnd"/>
          </w:p>
        </w:tc>
        <w:tc>
          <w:tcPr>
            <w:tcW w:w="1968" w:type="dxa"/>
            <w:tcBorders>
              <w:top w:val="nil"/>
              <w:left w:val="nil"/>
              <w:bottom w:val="single" w:sz="4" w:space="0" w:color="auto"/>
              <w:right w:val="single" w:sz="4" w:space="0" w:color="auto"/>
            </w:tcBorders>
            <w:vAlign w:val="center"/>
            <w:hideMark/>
          </w:tcPr>
          <w:p w14:paraId="61DDBFE0"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1316D70F"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6E451664"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6B78E027"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7DD38ED9" w14:textId="77777777" w:rsidTr="001A3419">
        <w:trPr>
          <w:gridAfter w:val="1"/>
          <w:wAfter w:w="48" w:type="dxa"/>
          <w:trHeight w:val="577"/>
        </w:trPr>
        <w:tc>
          <w:tcPr>
            <w:tcW w:w="2094" w:type="dxa"/>
            <w:vMerge/>
            <w:tcBorders>
              <w:top w:val="nil"/>
              <w:left w:val="single" w:sz="8" w:space="0" w:color="auto"/>
              <w:bottom w:val="single" w:sz="8" w:space="0" w:color="000000"/>
              <w:right w:val="single" w:sz="4" w:space="0" w:color="auto"/>
            </w:tcBorders>
            <w:vAlign w:val="center"/>
            <w:hideMark/>
          </w:tcPr>
          <w:p w14:paraId="7B70F01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36B762A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34502816"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021EAD29"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Регулирование наклона сиденья и спинки</w:t>
            </w:r>
          </w:p>
        </w:tc>
        <w:tc>
          <w:tcPr>
            <w:tcW w:w="3123" w:type="dxa"/>
            <w:tcBorders>
              <w:top w:val="nil"/>
              <w:left w:val="nil"/>
              <w:bottom w:val="single" w:sz="4" w:space="0" w:color="auto"/>
              <w:right w:val="single" w:sz="4" w:space="0" w:color="auto"/>
            </w:tcBorders>
            <w:vAlign w:val="center"/>
            <w:hideMark/>
          </w:tcPr>
          <w:p w14:paraId="6DE5B736"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Пневматическая</w:t>
            </w:r>
          </w:p>
        </w:tc>
        <w:tc>
          <w:tcPr>
            <w:tcW w:w="1968" w:type="dxa"/>
            <w:tcBorders>
              <w:top w:val="nil"/>
              <w:left w:val="nil"/>
              <w:bottom w:val="single" w:sz="4" w:space="0" w:color="auto"/>
              <w:right w:val="single" w:sz="4" w:space="0" w:color="auto"/>
            </w:tcBorders>
            <w:hideMark/>
          </w:tcPr>
          <w:p w14:paraId="20B2911A" w14:textId="77777777" w:rsidR="00D067A8" w:rsidRPr="00D067A8" w:rsidRDefault="00D067A8" w:rsidP="00D067A8">
            <w:pPr>
              <w:spacing w:after="0" w:line="240" w:lineRule="auto"/>
              <w:jc w:val="center"/>
              <w:rPr>
                <w:rFonts w:ascii="Times New Roman" w:eastAsia="Times New Roman" w:hAnsi="Times New Roman" w:cs="Times New Roman"/>
                <w:b/>
                <w:bCs/>
                <w:color w:val="000000"/>
                <w:sz w:val="24"/>
                <w:szCs w:val="24"/>
                <w:lang w:eastAsia="ru-RU"/>
              </w:rPr>
            </w:pPr>
            <w:r w:rsidRPr="00D067A8">
              <w:rPr>
                <w:rFonts w:ascii="Times New Roman" w:eastAsia="Times New Roman" w:hAnsi="Times New Roman" w:cs="Times New Roman"/>
                <w:b/>
                <w:bCs/>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7D754E03"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183EB271"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38505B83" w14:textId="77777777" w:rsidR="00D067A8" w:rsidRPr="00D067A8" w:rsidRDefault="00D067A8" w:rsidP="00D067A8">
            <w:pPr>
              <w:spacing w:after="160" w:line="256" w:lineRule="auto"/>
              <w:rPr>
                <w:rFonts w:ascii="Times New Roman" w:eastAsia="Times New Roman" w:hAnsi="Times New Roman" w:cs="Times New Roman"/>
                <w:b/>
                <w:bCs/>
                <w:color w:val="000000"/>
                <w:sz w:val="24"/>
                <w:szCs w:val="24"/>
                <w:lang w:eastAsia="ru-RU"/>
              </w:rPr>
            </w:pPr>
          </w:p>
        </w:tc>
      </w:tr>
      <w:tr w:rsidR="00D067A8" w:rsidRPr="00D067A8" w14:paraId="3C9C3551" w14:textId="77777777" w:rsidTr="001A3419">
        <w:trPr>
          <w:gridAfter w:val="1"/>
          <w:wAfter w:w="48" w:type="dxa"/>
          <w:trHeight w:val="362"/>
        </w:trPr>
        <w:tc>
          <w:tcPr>
            <w:tcW w:w="2094" w:type="dxa"/>
            <w:vMerge/>
            <w:tcBorders>
              <w:top w:val="nil"/>
              <w:left w:val="single" w:sz="8" w:space="0" w:color="auto"/>
              <w:bottom w:val="single" w:sz="8" w:space="0" w:color="000000"/>
              <w:right w:val="single" w:sz="4" w:space="0" w:color="auto"/>
            </w:tcBorders>
            <w:vAlign w:val="center"/>
            <w:hideMark/>
          </w:tcPr>
          <w:p w14:paraId="381C0801"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266BDADE"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12B83B96"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40D2A12A"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Регулировка ножной опоры</w:t>
            </w:r>
          </w:p>
        </w:tc>
        <w:tc>
          <w:tcPr>
            <w:tcW w:w="3123" w:type="dxa"/>
            <w:tcBorders>
              <w:top w:val="nil"/>
              <w:left w:val="nil"/>
              <w:bottom w:val="single" w:sz="4" w:space="0" w:color="auto"/>
              <w:right w:val="single" w:sz="4" w:space="0" w:color="auto"/>
            </w:tcBorders>
            <w:vAlign w:val="center"/>
            <w:hideMark/>
          </w:tcPr>
          <w:p w14:paraId="6B7DA085"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Механическая</w:t>
            </w:r>
          </w:p>
        </w:tc>
        <w:tc>
          <w:tcPr>
            <w:tcW w:w="1968" w:type="dxa"/>
            <w:tcBorders>
              <w:top w:val="nil"/>
              <w:left w:val="nil"/>
              <w:bottom w:val="single" w:sz="4" w:space="0" w:color="auto"/>
              <w:right w:val="single" w:sz="4" w:space="0" w:color="auto"/>
            </w:tcBorders>
            <w:hideMark/>
          </w:tcPr>
          <w:p w14:paraId="4D840D78" w14:textId="77777777" w:rsidR="00D067A8" w:rsidRPr="00D067A8" w:rsidRDefault="00D067A8" w:rsidP="00D067A8">
            <w:pPr>
              <w:spacing w:after="0" w:line="240" w:lineRule="auto"/>
              <w:jc w:val="center"/>
              <w:rPr>
                <w:rFonts w:ascii="Times New Roman" w:eastAsia="Times New Roman" w:hAnsi="Times New Roman" w:cs="Times New Roman"/>
                <w:b/>
                <w:bCs/>
                <w:color w:val="000000"/>
                <w:sz w:val="24"/>
                <w:szCs w:val="24"/>
                <w:lang w:eastAsia="ru-RU"/>
              </w:rPr>
            </w:pPr>
            <w:r w:rsidRPr="00D067A8">
              <w:rPr>
                <w:rFonts w:ascii="Times New Roman" w:eastAsia="Times New Roman" w:hAnsi="Times New Roman" w:cs="Times New Roman"/>
                <w:b/>
                <w:bCs/>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5E0597DF"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17A039B4"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78D2733F" w14:textId="77777777" w:rsidR="00D067A8" w:rsidRPr="00D067A8" w:rsidRDefault="00D067A8" w:rsidP="00D067A8">
            <w:pPr>
              <w:spacing w:after="160" w:line="256" w:lineRule="auto"/>
              <w:rPr>
                <w:rFonts w:ascii="Times New Roman" w:eastAsia="Times New Roman" w:hAnsi="Times New Roman" w:cs="Times New Roman"/>
                <w:b/>
                <w:bCs/>
                <w:color w:val="000000"/>
                <w:sz w:val="24"/>
                <w:szCs w:val="24"/>
                <w:lang w:eastAsia="ru-RU"/>
              </w:rPr>
            </w:pPr>
          </w:p>
        </w:tc>
      </w:tr>
      <w:tr w:rsidR="00D067A8" w:rsidRPr="00D067A8" w14:paraId="5DE7DCFE" w14:textId="77777777" w:rsidTr="001A3419">
        <w:trPr>
          <w:gridAfter w:val="1"/>
          <w:wAfter w:w="48" w:type="dxa"/>
          <w:trHeight w:val="330"/>
        </w:trPr>
        <w:tc>
          <w:tcPr>
            <w:tcW w:w="2094" w:type="dxa"/>
            <w:vMerge/>
            <w:tcBorders>
              <w:top w:val="nil"/>
              <w:left w:val="single" w:sz="8" w:space="0" w:color="auto"/>
              <w:bottom w:val="single" w:sz="8" w:space="0" w:color="000000"/>
              <w:right w:val="single" w:sz="4" w:space="0" w:color="auto"/>
            </w:tcBorders>
            <w:vAlign w:val="center"/>
            <w:hideMark/>
          </w:tcPr>
          <w:p w14:paraId="4FB640F6"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1DE703B9"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42868854"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3E28DA3A"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Минимальная высота</w:t>
            </w:r>
          </w:p>
        </w:tc>
        <w:tc>
          <w:tcPr>
            <w:tcW w:w="3123" w:type="dxa"/>
            <w:tcBorders>
              <w:top w:val="nil"/>
              <w:left w:val="nil"/>
              <w:bottom w:val="single" w:sz="4" w:space="0" w:color="auto"/>
              <w:right w:val="single" w:sz="4" w:space="0" w:color="auto"/>
            </w:tcBorders>
            <w:vAlign w:val="center"/>
            <w:hideMark/>
          </w:tcPr>
          <w:p w14:paraId="4048C97F"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xml:space="preserve"> 570</w:t>
            </w:r>
          </w:p>
        </w:tc>
        <w:tc>
          <w:tcPr>
            <w:tcW w:w="1968" w:type="dxa"/>
            <w:tcBorders>
              <w:top w:val="nil"/>
              <w:left w:val="nil"/>
              <w:bottom w:val="single" w:sz="4" w:space="0" w:color="auto"/>
              <w:right w:val="single" w:sz="4" w:space="0" w:color="auto"/>
            </w:tcBorders>
            <w:vAlign w:val="center"/>
            <w:hideMark/>
          </w:tcPr>
          <w:p w14:paraId="4366F297"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Миллиметр</w:t>
            </w:r>
          </w:p>
        </w:tc>
        <w:tc>
          <w:tcPr>
            <w:tcW w:w="992" w:type="dxa"/>
            <w:vMerge/>
            <w:tcBorders>
              <w:top w:val="nil"/>
              <w:left w:val="single" w:sz="4" w:space="0" w:color="auto"/>
              <w:bottom w:val="single" w:sz="8" w:space="0" w:color="000000"/>
              <w:right w:val="single" w:sz="4" w:space="0" w:color="auto"/>
            </w:tcBorders>
            <w:vAlign w:val="center"/>
            <w:hideMark/>
          </w:tcPr>
          <w:p w14:paraId="5F75627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354E9637"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22E59DEA"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47891656" w14:textId="77777777" w:rsidTr="001A3419">
        <w:trPr>
          <w:gridAfter w:val="1"/>
          <w:wAfter w:w="48" w:type="dxa"/>
          <w:trHeight w:val="405"/>
        </w:trPr>
        <w:tc>
          <w:tcPr>
            <w:tcW w:w="2094" w:type="dxa"/>
            <w:vMerge/>
            <w:tcBorders>
              <w:top w:val="nil"/>
              <w:left w:val="single" w:sz="8" w:space="0" w:color="auto"/>
              <w:bottom w:val="single" w:sz="8" w:space="0" w:color="000000"/>
              <w:right w:val="single" w:sz="4" w:space="0" w:color="auto"/>
            </w:tcBorders>
            <w:vAlign w:val="center"/>
            <w:hideMark/>
          </w:tcPr>
          <w:p w14:paraId="2315E4F3"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19FD0E9A"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1C25F8FF"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77CE1A50"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Максимальная высота подъема</w:t>
            </w:r>
          </w:p>
        </w:tc>
        <w:tc>
          <w:tcPr>
            <w:tcW w:w="3123" w:type="dxa"/>
            <w:tcBorders>
              <w:top w:val="nil"/>
              <w:left w:val="nil"/>
              <w:bottom w:val="single" w:sz="4" w:space="0" w:color="auto"/>
              <w:right w:val="single" w:sz="4" w:space="0" w:color="auto"/>
            </w:tcBorders>
            <w:vAlign w:val="center"/>
            <w:hideMark/>
          </w:tcPr>
          <w:p w14:paraId="38D45A6F"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900</w:t>
            </w:r>
          </w:p>
        </w:tc>
        <w:tc>
          <w:tcPr>
            <w:tcW w:w="1968" w:type="dxa"/>
            <w:tcBorders>
              <w:top w:val="nil"/>
              <w:left w:val="nil"/>
              <w:bottom w:val="single" w:sz="4" w:space="0" w:color="auto"/>
              <w:right w:val="single" w:sz="4" w:space="0" w:color="auto"/>
            </w:tcBorders>
            <w:vAlign w:val="center"/>
            <w:hideMark/>
          </w:tcPr>
          <w:p w14:paraId="459E3967"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Миллиметр</w:t>
            </w:r>
          </w:p>
        </w:tc>
        <w:tc>
          <w:tcPr>
            <w:tcW w:w="992" w:type="dxa"/>
            <w:vMerge/>
            <w:tcBorders>
              <w:top w:val="nil"/>
              <w:left w:val="single" w:sz="4" w:space="0" w:color="auto"/>
              <w:bottom w:val="single" w:sz="8" w:space="0" w:color="000000"/>
              <w:right w:val="single" w:sz="4" w:space="0" w:color="auto"/>
            </w:tcBorders>
            <w:vAlign w:val="center"/>
            <w:hideMark/>
          </w:tcPr>
          <w:p w14:paraId="620CFF87"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27B3D974"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39A9F0D6"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3DD1CA56" w14:textId="77777777" w:rsidTr="001A3419">
        <w:trPr>
          <w:gridAfter w:val="1"/>
          <w:wAfter w:w="48" w:type="dxa"/>
          <w:trHeight w:val="344"/>
        </w:trPr>
        <w:tc>
          <w:tcPr>
            <w:tcW w:w="2094" w:type="dxa"/>
            <w:vMerge/>
            <w:tcBorders>
              <w:top w:val="nil"/>
              <w:left w:val="single" w:sz="8" w:space="0" w:color="auto"/>
              <w:bottom w:val="single" w:sz="8" w:space="0" w:color="000000"/>
              <w:right w:val="single" w:sz="4" w:space="0" w:color="auto"/>
            </w:tcBorders>
            <w:vAlign w:val="center"/>
            <w:hideMark/>
          </w:tcPr>
          <w:p w14:paraId="712ABDDA"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0FC2418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2A583F6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1684C263"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xml:space="preserve">Длина </w:t>
            </w:r>
          </w:p>
        </w:tc>
        <w:tc>
          <w:tcPr>
            <w:tcW w:w="3123" w:type="dxa"/>
            <w:tcBorders>
              <w:top w:val="nil"/>
              <w:left w:val="nil"/>
              <w:bottom w:val="single" w:sz="4" w:space="0" w:color="auto"/>
              <w:right w:val="single" w:sz="4" w:space="0" w:color="auto"/>
            </w:tcBorders>
            <w:vAlign w:val="center"/>
            <w:hideMark/>
          </w:tcPr>
          <w:p w14:paraId="7E220862"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1960</w:t>
            </w:r>
          </w:p>
        </w:tc>
        <w:tc>
          <w:tcPr>
            <w:tcW w:w="1968" w:type="dxa"/>
            <w:tcBorders>
              <w:top w:val="nil"/>
              <w:left w:val="nil"/>
              <w:bottom w:val="single" w:sz="4" w:space="0" w:color="auto"/>
              <w:right w:val="single" w:sz="4" w:space="0" w:color="auto"/>
            </w:tcBorders>
            <w:vAlign w:val="center"/>
            <w:hideMark/>
          </w:tcPr>
          <w:p w14:paraId="7AA88F2F"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Миллиметр</w:t>
            </w:r>
          </w:p>
        </w:tc>
        <w:tc>
          <w:tcPr>
            <w:tcW w:w="992" w:type="dxa"/>
            <w:vMerge/>
            <w:tcBorders>
              <w:top w:val="nil"/>
              <w:left w:val="single" w:sz="4" w:space="0" w:color="auto"/>
              <w:bottom w:val="single" w:sz="8" w:space="0" w:color="000000"/>
              <w:right w:val="single" w:sz="4" w:space="0" w:color="auto"/>
            </w:tcBorders>
            <w:vAlign w:val="center"/>
            <w:hideMark/>
          </w:tcPr>
          <w:p w14:paraId="2F89FA6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5B574243"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3D95FB2D"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5AAD27C8" w14:textId="77777777" w:rsidTr="001A3419">
        <w:trPr>
          <w:gridAfter w:val="1"/>
          <w:wAfter w:w="48" w:type="dxa"/>
          <w:trHeight w:val="318"/>
        </w:trPr>
        <w:tc>
          <w:tcPr>
            <w:tcW w:w="2094" w:type="dxa"/>
            <w:vMerge/>
            <w:tcBorders>
              <w:top w:val="nil"/>
              <w:left w:val="single" w:sz="8" w:space="0" w:color="auto"/>
              <w:bottom w:val="single" w:sz="8" w:space="0" w:color="000000"/>
              <w:right w:val="single" w:sz="4" w:space="0" w:color="auto"/>
            </w:tcBorders>
            <w:vAlign w:val="center"/>
            <w:hideMark/>
          </w:tcPr>
          <w:p w14:paraId="344C08AE"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63F5C0F8"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65F8C80D"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141F9263"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xml:space="preserve">Ширина </w:t>
            </w:r>
          </w:p>
        </w:tc>
        <w:tc>
          <w:tcPr>
            <w:tcW w:w="3123" w:type="dxa"/>
            <w:tcBorders>
              <w:top w:val="nil"/>
              <w:left w:val="nil"/>
              <w:bottom w:val="single" w:sz="4" w:space="0" w:color="auto"/>
              <w:right w:val="single" w:sz="4" w:space="0" w:color="auto"/>
            </w:tcBorders>
            <w:vAlign w:val="center"/>
            <w:hideMark/>
          </w:tcPr>
          <w:p w14:paraId="1A3F9684"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830</w:t>
            </w:r>
          </w:p>
        </w:tc>
        <w:tc>
          <w:tcPr>
            <w:tcW w:w="1968" w:type="dxa"/>
            <w:tcBorders>
              <w:top w:val="nil"/>
              <w:left w:val="nil"/>
              <w:bottom w:val="single" w:sz="4" w:space="0" w:color="auto"/>
              <w:right w:val="single" w:sz="4" w:space="0" w:color="auto"/>
            </w:tcBorders>
            <w:vAlign w:val="center"/>
            <w:hideMark/>
          </w:tcPr>
          <w:p w14:paraId="147E026C"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Миллиметр</w:t>
            </w:r>
          </w:p>
        </w:tc>
        <w:tc>
          <w:tcPr>
            <w:tcW w:w="992" w:type="dxa"/>
            <w:vMerge/>
            <w:tcBorders>
              <w:top w:val="nil"/>
              <w:left w:val="single" w:sz="4" w:space="0" w:color="auto"/>
              <w:bottom w:val="single" w:sz="8" w:space="0" w:color="000000"/>
              <w:right w:val="single" w:sz="4" w:space="0" w:color="auto"/>
            </w:tcBorders>
            <w:vAlign w:val="center"/>
            <w:hideMark/>
          </w:tcPr>
          <w:p w14:paraId="412FB31D"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5DF73D1E"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70F0A314"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3342F17C" w14:textId="77777777" w:rsidTr="001A3419">
        <w:trPr>
          <w:gridAfter w:val="1"/>
          <w:wAfter w:w="48" w:type="dxa"/>
          <w:trHeight w:val="268"/>
        </w:trPr>
        <w:tc>
          <w:tcPr>
            <w:tcW w:w="2094" w:type="dxa"/>
            <w:vMerge/>
            <w:tcBorders>
              <w:top w:val="nil"/>
              <w:left w:val="single" w:sz="8" w:space="0" w:color="auto"/>
              <w:bottom w:val="single" w:sz="8" w:space="0" w:color="000000"/>
              <w:right w:val="single" w:sz="4" w:space="0" w:color="auto"/>
            </w:tcBorders>
            <w:vAlign w:val="center"/>
            <w:hideMark/>
          </w:tcPr>
          <w:p w14:paraId="3FDC04B0"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76ACB664"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5ADE0E17"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13CF7AA0"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Подлокотники</w:t>
            </w:r>
          </w:p>
        </w:tc>
        <w:tc>
          <w:tcPr>
            <w:tcW w:w="3123" w:type="dxa"/>
            <w:tcBorders>
              <w:top w:val="nil"/>
              <w:left w:val="nil"/>
              <w:bottom w:val="single" w:sz="4" w:space="0" w:color="auto"/>
              <w:right w:val="single" w:sz="4" w:space="0" w:color="auto"/>
            </w:tcBorders>
            <w:vAlign w:val="center"/>
            <w:hideMark/>
          </w:tcPr>
          <w:p w14:paraId="199FFFAE"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Наличие</w:t>
            </w:r>
          </w:p>
        </w:tc>
        <w:tc>
          <w:tcPr>
            <w:tcW w:w="1968" w:type="dxa"/>
            <w:tcBorders>
              <w:top w:val="nil"/>
              <w:left w:val="nil"/>
              <w:bottom w:val="single" w:sz="4" w:space="0" w:color="auto"/>
              <w:right w:val="single" w:sz="4" w:space="0" w:color="auto"/>
            </w:tcBorders>
            <w:vAlign w:val="center"/>
            <w:hideMark/>
          </w:tcPr>
          <w:p w14:paraId="2A20687D"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385558AE"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3D37D9D0"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22ABC8CC"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tr>
      <w:tr w:rsidR="00D067A8" w:rsidRPr="00D067A8" w14:paraId="2C1A33AE" w14:textId="77777777" w:rsidTr="001A3419">
        <w:trPr>
          <w:gridAfter w:val="1"/>
          <w:wAfter w:w="48" w:type="dxa"/>
          <w:trHeight w:val="667"/>
        </w:trPr>
        <w:tc>
          <w:tcPr>
            <w:tcW w:w="2094" w:type="dxa"/>
            <w:vMerge/>
            <w:tcBorders>
              <w:top w:val="nil"/>
              <w:left w:val="single" w:sz="8" w:space="0" w:color="auto"/>
              <w:bottom w:val="single" w:sz="8" w:space="0" w:color="000000"/>
              <w:right w:val="single" w:sz="4" w:space="0" w:color="auto"/>
            </w:tcBorders>
            <w:vAlign w:val="center"/>
            <w:hideMark/>
          </w:tcPr>
          <w:p w14:paraId="2A36DE71"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160057F7"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263B5A13"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4" w:space="0" w:color="auto"/>
              <w:right w:val="single" w:sz="4" w:space="0" w:color="auto"/>
            </w:tcBorders>
            <w:vAlign w:val="center"/>
            <w:hideMark/>
          </w:tcPr>
          <w:p w14:paraId="4DFB5F59"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Отверстие для лица в подголовнике</w:t>
            </w:r>
          </w:p>
        </w:tc>
        <w:tc>
          <w:tcPr>
            <w:tcW w:w="3123" w:type="dxa"/>
            <w:tcBorders>
              <w:top w:val="nil"/>
              <w:left w:val="nil"/>
              <w:bottom w:val="single" w:sz="4" w:space="0" w:color="auto"/>
              <w:right w:val="single" w:sz="4" w:space="0" w:color="auto"/>
            </w:tcBorders>
            <w:vAlign w:val="center"/>
            <w:hideMark/>
          </w:tcPr>
          <w:p w14:paraId="3F85A802"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Наличие</w:t>
            </w:r>
          </w:p>
        </w:tc>
        <w:tc>
          <w:tcPr>
            <w:tcW w:w="1968" w:type="dxa"/>
            <w:tcBorders>
              <w:top w:val="nil"/>
              <w:left w:val="nil"/>
              <w:bottom w:val="single" w:sz="4" w:space="0" w:color="auto"/>
              <w:right w:val="single" w:sz="4" w:space="0" w:color="auto"/>
            </w:tcBorders>
            <w:vAlign w:val="center"/>
            <w:hideMark/>
          </w:tcPr>
          <w:p w14:paraId="058B23EE" w14:textId="77777777" w:rsidR="00D067A8" w:rsidRPr="00D067A8" w:rsidRDefault="00D067A8" w:rsidP="00D067A8">
            <w:pPr>
              <w:spacing w:after="0" w:line="240" w:lineRule="auto"/>
              <w:jc w:val="center"/>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45EE14B6"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599D6D3F"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0774EFA5" w14:textId="77777777" w:rsidR="00D067A8" w:rsidRPr="00D067A8" w:rsidRDefault="00D067A8" w:rsidP="00D067A8">
            <w:pPr>
              <w:spacing w:after="160" w:line="256" w:lineRule="auto"/>
              <w:rPr>
                <w:rFonts w:ascii="Times New Roman" w:eastAsia="Times New Roman" w:hAnsi="Times New Roman" w:cs="Times New Roman"/>
                <w:color w:val="000000"/>
                <w:sz w:val="24"/>
                <w:szCs w:val="24"/>
                <w:lang w:eastAsia="ru-RU"/>
              </w:rPr>
            </w:pPr>
          </w:p>
        </w:tc>
        <w:bookmarkEnd w:id="15"/>
      </w:tr>
      <w:tr w:rsidR="00D067A8" w:rsidRPr="00D067A8" w14:paraId="12FC2CAF" w14:textId="77777777" w:rsidTr="001A3419">
        <w:trPr>
          <w:gridAfter w:val="1"/>
          <w:wAfter w:w="48" w:type="dxa"/>
          <w:trHeight w:val="414"/>
        </w:trPr>
        <w:tc>
          <w:tcPr>
            <w:tcW w:w="2094" w:type="dxa"/>
            <w:vMerge/>
            <w:tcBorders>
              <w:top w:val="nil"/>
              <w:left w:val="single" w:sz="8" w:space="0" w:color="auto"/>
              <w:bottom w:val="single" w:sz="8" w:space="0" w:color="000000"/>
              <w:right w:val="single" w:sz="4" w:space="0" w:color="auto"/>
            </w:tcBorders>
            <w:vAlign w:val="center"/>
            <w:hideMark/>
          </w:tcPr>
          <w:p w14:paraId="043D7088"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308" w:type="dxa"/>
            <w:vMerge/>
            <w:tcBorders>
              <w:top w:val="nil"/>
              <w:left w:val="single" w:sz="4" w:space="0" w:color="auto"/>
              <w:bottom w:val="single" w:sz="8" w:space="0" w:color="000000"/>
              <w:right w:val="single" w:sz="4" w:space="0" w:color="auto"/>
            </w:tcBorders>
            <w:vAlign w:val="center"/>
            <w:hideMark/>
          </w:tcPr>
          <w:p w14:paraId="4412CE79"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1195" w:type="dxa"/>
            <w:vMerge/>
            <w:tcBorders>
              <w:top w:val="nil"/>
              <w:left w:val="single" w:sz="4" w:space="0" w:color="auto"/>
              <w:bottom w:val="single" w:sz="8" w:space="0" w:color="000000"/>
              <w:right w:val="nil"/>
            </w:tcBorders>
            <w:vAlign w:val="center"/>
            <w:hideMark/>
          </w:tcPr>
          <w:p w14:paraId="2087D339"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4118" w:type="dxa"/>
            <w:tcBorders>
              <w:top w:val="nil"/>
              <w:left w:val="single" w:sz="4" w:space="0" w:color="auto"/>
              <w:bottom w:val="single" w:sz="8" w:space="0" w:color="auto"/>
              <w:right w:val="single" w:sz="4" w:space="0" w:color="auto"/>
            </w:tcBorders>
            <w:vAlign w:val="center"/>
            <w:hideMark/>
          </w:tcPr>
          <w:p w14:paraId="15BEEE54"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 xml:space="preserve">Регистрационное удостоверение </w:t>
            </w:r>
            <w:proofErr w:type="spellStart"/>
            <w:r w:rsidRPr="00D067A8">
              <w:rPr>
                <w:rFonts w:ascii="Times New Roman" w:eastAsia="Times New Roman" w:hAnsi="Times New Roman" w:cs="Times New Roman"/>
                <w:color w:val="000000"/>
                <w:sz w:val="24"/>
                <w:szCs w:val="24"/>
                <w:lang w:eastAsia="ru-RU"/>
              </w:rPr>
              <w:t>Росздрав</w:t>
            </w:r>
            <w:proofErr w:type="spellEnd"/>
            <w:r w:rsidRPr="00D067A8">
              <w:rPr>
                <w:rFonts w:ascii="Times New Roman" w:eastAsia="Times New Roman" w:hAnsi="Times New Roman" w:cs="Times New Roman"/>
                <w:color w:val="000000"/>
                <w:sz w:val="24"/>
                <w:szCs w:val="24"/>
                <w:lang w:eastAsia="ru-RU"/>
              </w:rPr>
              <w:t xml:space="preserve"> РФ</w:t>
            </w:r>
          </w:p>
        </w:tc>
        <w:tc>
          <w:tcPr>
            <w:tcW w:w="3123" w:type="dxa"/>
            <w:tcBorders>
              <w:top w:val="nil"/>
              <w:left w:val="nil"/>
              <w:bottom w:val="single" w:sz="8" w:space="0" w:color="auto"/>
              <w:right w:val="single" w:sz="4" w:space="0" w:color="auto"/>
            </w:tcBorders>
            <w:vAlign w:val="center"/>
            <w:hideMark/>
          </w:tcPr>
          <w:p w14:paraId="58C9BDF8" w14:textId="77777777" w:rsidR="00D067A8" w:rsidRPr="00D067A8" w:rsidRDefault="00D067A8" w:rsidP="00D067A8">
            <w:pPr>
              <w:spacing w:after="0" w:line="240" w:lineRule="auto"/>
              <w:rPr>
                <w:rFonts w:ascii="Times New Roman" w:eastAsia="Times New Roman" w:hAnsi="Times New Roman" w:cs="Times New Roman"/>
                <w:color w:val="000000"/>
                <w:sz w:val="24"/>
                <w:szCs w:val="24"/>
                <w:lang w:eastAsia="ru-RU"/>
              </w:rPr>
            </w:pPr>
            <w:r w:rsidRPr="00D067A8">
              <w:rPr>
                <w:rFonts w:ascii="Times New Roman" w:eastAsia="Times New Roman" w:hAnsi="Times New Roman" w:cs="Times New Roman"/>
                <w:color w:val="000000"/>
                <w:sz w:val="24"/>
                <w:szCs w:val="24"/>
                <w:lang w:eastAsia="ru-RU"/>
              </w:rPr>
              <w:t>Наличие</w:t>
            </w:r>
          </w:p>
        </w:tc>
        <w:tc>
          <w:tcPr>
            <w:tcW w:w="1968" w:type="dxa"/>
            <w:tcBorders>
              <w:top w:val="nil"/>
              <w:left w:val="nil"/>
              <w:bottom w:val="single" w:sz="8" w:space="0" w:color="auto"/>
              <w:right w:val="single" w:sz="4" w:space="0" w:color="auto"/>
            </w:tcBorders>
            <w:hideMark/>
          </w:tcPr>
          <w:p w14:paraId="4E89A870" w14:textId="77777777" w:rsidR="00D067A8" w:rsidRPr="00D067A8" w:rsidRDefault="00D067A8" w:rsidP="00D067A8">
            <w:pPr>
              <w:spacing w:after="0" w:line="240" w:lineRule="auto"/>
              <w:jc w:val="center"/>
              <w:rPr>
                <w:rFonts w:ascii="Times New Roman" w:eastAsia="Times New Roman" w:hAnsi="Times New Roman" w:cs="Times New Roman"/>
                <w:b/>
                <w:bCs/>
                <w:color w:val="000000"/>
                <w:sz w:val="24"/>
                <w:szCs w:val="24"/>
                <w:lang w:eastAsia="ru-RU"/>
              </w:rPr>
            </w:pPr>
            <w:r w:rsidRPr="00D067A8">
              <w:rPr>
                <w:rFonts w:ascii="Times New Roman" w:eastAsia="Times New Roman" w:hAnsi="Times New Roman" w:cs="Times New Roman"/>
                <w:b/>
                <w:bCs/>
                <w:color w:val="000000"/>
                <w:sz w:val="24"/>
                <w:szCs w:val="24"/>
                <w:lang w:eastAsia="ru-RU"/>
              </w:rPr>
              <w:t> </w:t>
            </w:r>
          </w:p>
        </w:tc>
        <w:tc>
          <w:tcPr>
            <w:tcW w:w="992" w:type="dxa"/>
            <w:vMerge/>
            <w:tcBorders>
              <w:top w:val="nil"/>
              <w:left w:val="single" w:sz="4" w:space="0" w:color="auto"/>
              <w:bottom w:val="single" w:sz="8" w:space="0" w:color="000000"/>
              <w:right w:val="single" w:sz="4" w:space="0" w:color="auto"/>
            </w:tcBorders>
            <w:vAlign w:val="center"/>
            <w:hideMark/>
          </w:tcPr>
          <w:p w14:paraId="120FA642"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850" w:type="dxa"/>
            <w:vMerge/>
            <w:tcBorders>
              <w:top w:val="nil"/>
              <w:left w:val="single" w:sz="4" w:space="0" w:color="auto"/>
              <w:bottom w:val="single" w:sz="8" w:space="0" w:color="000000"/>
              <w:right w:val="single" w:sz="8" w:space="0" w:color="auto"/>
            </w:tcBorders>
            <w:vAlign w:val="center"/>
            <w:hideMark/>
          </w:tcPr>
          <w:p w14:paraId="7D69F615" w14:textId="77777777" w:rsidR="00D067A8" w:rsidRPr="00D067A8" w:rsidRDefault="00D067A8" w:rsidP="00D067A8">
            <w:pPr>
              <w:spacing w:after="0" w:line="256" w:lineRule="auto"/>
              <w:rPr>
                <w:rFonts w:ascii="Times New Roman" w:eastAsia="Times New Roman" w:hAnsi="Times New Roman" w:cs="Times New Roman"/>
                <w:color w:val="000000"/>
                <w:sz w:val="24"/>
                <w:szCs w:val="24"/>
                <w:lang w:eastAsia="ru-RU"/>
              </w:rPr>
            </w:pPr>
          </w:p>
        </w:tc>
        <w:tc>
          <w:tcPr>
            <w:tcW w:w="376" w:type="dxa"/>
            <w:gridSpan w:val="2"/>
            <w:vAlign w:val="center"/>
            <w:hideMark/>
          </w:tcPr>
          <w:p w14:paraId="6512881A" w14:textId="77777777" w:rsidR="00D067A8" w:rsidRPr="00D067A8" w:rsidRDefault="00D067A8" w:rsidP="00D067A8">
            <w:pPr>
              <w:spacing w:after="160" w:line="256" w:lineRule="auto"/>
              <w:rPr>
                <w:rFonts w:ascii="Times New Roman" w:eastAsia="Times New Roman" w:hAnsi="Times New Roman" w:cs="Times New Roman"/>
                <w:b/>
                <w:bCs/>
                <w:color w:val="000000"/>
                <w:sz w:val="24"/>
                <w:szCs w:val="24"/>
                <w:lang w:eastAsia="ru-RU"/>
              </w:rPr>
            </w:pPr>
          </w:p>
        </w:tc>
      </w:tr>
    </w:tbl>
    <w:p w14:paraId="6F4AE3E1" w14:textId="77777777" w:rsidR="00D067A8" w:rsidRPr="00D067A8" w:rsidRDefault="00D067A8" w:rsidP="00D067A8">
      <w:pPr>
        <w:spacing w:after="0" w:line="240" w:lineRule="auto"/>
        <w:ind w:firstLine="284"/>
        <w:jc w:val="both"/>
        <w:rPr>
          <w:rFonts w:ascii="Times New Roman" w:eastAsia="Calibri" w:hAnsi="Times New Roman" w:cs="Times New Roman"/>
          <w:sz w:val="24"/>
          <w:szCs w:val="24"/>
        </w:rPr>
      </w:pPr>
      <w:r w:rsidRPr="00D067A8">
        <w:rPr>
          <w:rFonts w:ascii="Times New Roman" w:eastAsia="Calibri" w:hAnsi="Times New Roman" w:cs="Times New Roman"/>
          <w:sz w:val="24"/>
          <w:szCs w:val="24"/>
        </w:rPr>
        <w:t xml:space="preserve">3. </w:t>
      </w:r>
      <w:r w:rsidRPr="00D067A8">
        <w:rPr>
          <w:rFonts w:ascii="Times New Roman" w:eastAsia="Calibri" w:hAnsi="Times New Roman" w:cs="Times New Roman"/>
          <w:b/>
          <w:bCs/>
          <w:sz w:val="24"/>
          <w:szCs w:val="24"/>
        </w:rPr>
        <w:t>Место, условия и сроки поставки товара</w:t>
      </w:r>
      <w:r w:rsidRPr="00D067A8">
        <w:rPr>
          <w:rFonts w:ascii="Times New Roman" w:eastAsia="Calibri" w:hAnsi="Times New Roman" w:cs="Times New Roman"/>
          <w:sz w:val="24"/>
          <w:szCs w:val="24"/>
        </w:rPr>
        <w:t xml:space="preserve">. </w:t>
      </w:r>
    </w:p>
    <w:p w14:paraId="528290B5" w14:textId="77777777" w:rsidR="009C1A6D" w:rsidRDefault="009C1A6D" w:rsidP="00D067A8">
      <w:pPr>
        <w:spacing w:after="0"/>
        <w:ind w:left="284"/>
        <w:jc w:val="both"/>
        <w:rPr>
          <w:rFonts w:ascii="Times New Roman" w:eastAsia="Times New Roman" w:hAnsi="Times New Roman" w:cs="Times New Roman"/>
          <w:b/>
          <w:sz w:val="24"/>
          <w:szCs w:val="24"/>
          <w:lang w:eastAsia="ru-RU"/>
        </w:rPr>
      </w:pPr>
    </w:p>
    <w:p w14:paraId="27151252" w14:textId="45185BB2" w:rsidR="00D067A8" w:rsidRPr="00D067A8" w:rsidRDefault="00D067A8" w:rsidP="00D067A8">
      <w:pPr>
        <w:spacing w:after="0"/>
        <w:ind w:left="284"/>
        <w:jc w:val="both"/>
        <w:rPr>
          <w:rFonts w:ascii="Times New Roman" w:eastAsia="Times New Roman" w:hAnsi="Times New Roman" w:cs="Times New Roman"/>
          <w:bCs/>
          <w:sz w:val="24"/>
          <w:szCs w:val="24"/>
          <w:lang w:eastAsia="ru-RU"/>
        </w:rPr>
      </w:pPr>
      <w:r w:rsidRPr="00D067A8">
        <w:rPr>
          <w:rFonts w:ascii="Times New Roman" w:eastAsia="Times New Roman" w:hAnsi="Times New Roman" w:cs="Times New Roman"/>
          <w:b/>
          <w:sz w:val="24"/>
          <w:szCs w:val="24"/>
          <w:lang w:eastAsia="ru-RU"/>
        </w:rPr>
        <w:t>3.1 Место поставки Товара:</w:t>
      </w:r>
      <w:r w:rsidRPr="00D067A8">
        <w:rPr>
          <w:rFonts w:ascii="Times New Roman" w:eastAsia="Times New Roman" w:hAnsi="Times New Roman" w:cs="Times New Roman"/>
          <w:bCs/>
          <w:sz w:val="24"/>
          <w:szCs w:val="24"/>
          <w:lang w:eastAsia="ru-RU"/>
        </w:rPr>
        <w:t xml:space="preserve"> </w:t>
      </w:r>
      <w:proofErr w:type="spellStart"/>
      <w:r w:rsidRPr="00D067A8">
        <w:rPr>
          <w:rFonts w:ascii="Times New Roman" w:eastAsia="Times New Roman" w:hAnsi="Times New Roman" w:cs="Times New Roman"/>
          <w:bCs/>
          <w:sz w:val="24"/>
          <w:szCs w:val="24"/>
          <w:lang w:eastAsia="ru-RU"/>
        </w:rPr>
        <w:t>Моск</w:t>
      </w:r>
      <w:proofErr w:type="spellEnd"/>
      <w:r w:rsidR="009C1A6D">
        <w:rPr>
          <w:rFonts w:ascii="Times New Roman" w:eastAsia="Times New Roman" w:hAnsi="Times New Roman" w:cs="Times New Roman"/>
          <w:bCs/>
          <w:sz w:val="24"/>
          <w:szCs w:val="24"/>
          <w:lang w:eastAsia="ru-RU"/>
        </w:rPr>
        <w:t>.</w:t>
      </w:r>
      <w:r w:rsidRPr="00D067A8">
        <w:rPr>
          <w:rFonts w:ascii="Times New Roman" w:eastAsia="Times New Roman" w:hAnsi="Times New Roman" w:cs="Times New Roman"/>
          <w:bCs/>
          <w:sz w:val="24"/>
          <w:szCs w:val="24"/>
          <w:lang w:eastAsia="ru-RU"/>
        </w:rPr>
        <w:t xml:space="preserve"> область, городской округ Солнечногорск, посёлок Лесное озеро, территория Санаторий Лесное озеро, стр.2</w:t>
      </w:r>
    </w:p>
    <w:p w14:paraId="0560B329" w14:textId="77777777" w:rsidR="009C1A6D" w:rsidRDefault="009C1A6D" w:rsidP="00D067A8">
      <w:pPr>
        <w:spacing w:after="0"/>
        <w:ind w:left="284"/>
        <w:jc w:val="both"/>
        <w:rPr>
          <w:rFonts w:ascii="Times New Roman" w:eastAsia="Times New Roman" w:hAnsi="Times New Roman" w:cs="Times New Roman"/>
          <w:b/>
          <w:bCs/>
          <w:sz w:val="24"/>
          <w:szCs w:val="24"/>
          <w:lang w:eastAsia="ru-RU"/>
        </w:rPr>
      </w:pPr>
    </w:p>
    <w:p w14:paraId="6E6C96B3" w14:textId="75F64FCF" w:rsidR="00D067A8" w:rsidRPr="00D067A8" w:rsidRDefault="00D067A8" w:rsidP="00D067A8">
      <w:pPr>
        <w:spacing w:after="0"/>
        <w:ind w:left="284"/>
        <w:jc w:val="both"/>
        <w:rPr>
          <w:rFonts w:ascii="Times New Roman" w:eastAsia="Times New Roman" w:hAnsi="Times New Roman" w:cs="Times New Roman"/>
          <w:b/>
          <w:bCs/>
          <w:sz w:val="24"/>
          <w:szCs w:val="24"/>
          <w:lang w:eastAsia="ru-RU"/>
        </w:rPr>
      </w:pPr>
      <w:r w:rsidRPr="00D067A8">
        <w:rPr>
          <w:rFonts w:ascii="Times New Roman" w:eastAsia="Times New Roman" w:hAnsi="Times New Roman" w:cs="Times New Roman"/>
          <w:b/>
          <w:bCs/>
          <w:sz w:val="24"/>
          <w:szCs w:val="24"/>
          <w:lang w:eastAsia="ru-RU"/>
        </w:rPr>
        <w:t xml:space="preserve">3.2 Условия поставки Товара: </w:t>
      </w:r>
    </w:p>
    <w:p w14:paraId="56DE32BC" w14:textId="77777777" w:rsidR="00D067A8" w:rsidRPr="00D067A8" w:rsidRDefault="00D067A8" w:rsidP="00D067A8">
      <w:pPr>
        <w:spacing w:after="0" w:line="240" w:lineRule="auto"/>
        <w:ind w:left="284"/>
        <w:jc w:val="both"/>
        <w:rPr>
          <w:rFonts w:ascii="Times New Roman" w:eastAsia="Times New Roman" w:hAnsi="Times New Roman" w:cs="Times New Roman"/>
          <w:sz w:val="24"/>
          <w:szCs w:val="24"/>
          <w:lang w:eastAsia="ru-RU"/>
        </w:rPr>
      </w:pPr>
      <w:r w:rsidRPr="00D067A8">
        <w:rPr>
          <w:rFonts w:ascii="Times New Roman" w:eastAsia="Times New Roman" w:hAnsi="Times New Roman" w:cs="Times New Roman"/>
          <w:sz w:val="24"/>
          <w:szCs w:val="24"/>
          <w:lang w:eastAsia="ru-RU"/>
        </w:rPr>
        <w:t>Поставка осуществляется единовременно в один этап в полном объеме.</w:t>
      </w:r>
    </w:p>
    <w:p w14:paraId="254D2ABE" w14:textId="77777777" w:rsidR="00D067A8" w:rsidRPr="00D067A8" w:rsidRDefault="00D067A8" w:rsidP="00D067A8">
      <w:pPr>
        <w:spacing w:after="0"/>
        <w:ind w:left="284" w:right="-1"/>
        <w:jc w:val="both"/>
        <w:rPr>
          <w:rFonts w:ascii="Times New Roman" w:eastAsia="Times New Roman" w:hAnsi="Times New Roman" w:cs="Times New Roman"/>
          <w:sz w:val="24"/>
          <w:szCs w:val="24"/>
          <w:lang w:eastAsia="ru-RU"/>
        </w:rPr>
      </w:pPr>
      <w:r w:rsidRPr="00D067A8">
        <w:rPr>
          <w:rFonts w:ascii="Times New Roman" w:eastAsia="Times New Roman" w:hAnsi="Times New Roman" w:cs="Times New Roman"/>
          <w:sz w:val="24"/>
          <w:szCs w:val="24"/>
          <w:lang w:eastAsia="ru-RU"/>
        </w:rPr>
        <w:t>Доставка, погрузка/разгрузка, установка в место, указанное ответственным представителем Заказчика, осуществляется силами и средствами Поставщика или с привлечением третьих лиц. Ответственность за действия третьих лиц несет Поставщик.</w:t>
      </w:r>
    </w:p>
    <w:p w14:paraId="1C6D89B3" w14:textId="77777777" w:rsidR="00D067A8" w:rsidRPr="00D067A8" w:rsidRDefault="00D067A8" w:rsidP="00D067A8">
      <w:pPr>
        <w:spacing w:after="0" w:line="240" w:lineRule="auto"/>
        <w:ind w:left="284"/>
        <w:jc w:val="both"/>
        <w:rPr>
          <w:rFonts w:ascii="Times New Roman" w:eastAsia="Calibri" w:hAnsi="Times New Roman" w:cs="Times New Roman"/>
          <w:sz w:val="24"/>
          <w:szCs w:val="24"/>
        </w:rPr>
      </w:pPr>
      <w:r w:rsidRPr="00D067A8">
        <w:rPr>
          <w:rFonts w:ascii="Times New Roman" w:eastAsia="Times New Roman" w:hAnsi="Times New Roman" w:cs="Times New Roman"/>
          <w:sz w:val="24"/>
          <w:szCs w:val="24"/>
          <w:lang w:eastAsia="ru-RU"/>
        </w:rPr>
        <w:t xml:space="preserve">В день поставки товара поставщик передает заказчику оригиналы следующих документов на русском языке: </w:t>
      </w:r>
    </w:p>
    <w:p w14:paraId="3148673A" w14:textId="77777777" w:rsidR="00D067A8" w:rsidRPr="00D067A8" w:rsidRDefault="00D067A8" w:rsidP="00D067A8">
      <w:pPr>
        <w:widowControl w:val="0"/>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kern w:val="2"/>
          <w:sz w:val="24"/>
          <w:szCs w:val="20"/>
          <w:lang w:eastAsia="ru-RU"/>
        </w:rPr>
      </w:pPr>
      <w:r w:rsidRPr="00D067A8">
        <w:rPr>
          <w:rFonts w:ascii="Times New Roman" w:eastAsia="Times New Roman" w:hAnsi="Times New Roman" w:cs="Times New Roman"/>
          <w:kern w:val="2"/>
          <w:sz w:val="24"/>
          <w:szCs w:val="20"/>
          <w:lang w:eastAsia="ru-RU"/>
        </w:rPr>
        <w:t>- товарно-сопроводительная документация в 2-х экземплярах;</w:t>
      </w:r>
    </w:p>
    <w:p w14:paraId="41ACF5AF" w14:textId="77777777" w:rsidR="00D067A8" w:rsidRPr="00D067A8" w:rsidRDefault="00D067A8" w:rsidP="00D067A8">
      <w:pPr>
        <w:widowControl w:val="0"/>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kern w:val="2"/>
          <w:sz w:val="24"/>
          <w:szCs w:val="20"/>
          <w:lang w:eastAsia="ru-RU"/>
        </w:rPr>
      </w:pPr>
      <w:r w:rsidRPr="00D067A8">
        <w:rPr>
          <w:rFonts w:ascii="Times New Roman" w:eastAsia="Times New Roman" w:hAnsi="Times New Roman" w:cs="Times New Roman"/>
          <w:kern w:val="2"/>
          <w:sz w:val="24"/>
          <w:szCs w:val="20"/>
          <w:lang w:eastAsia="ru-RU"/>
        </w:rPr>
        <w:t>- товарная накладная или УПД в 2-х экземплярах;</w:t>
      </w:r>
    </w:p>
    <w:p w14:paraId="235A1DB5" w14:textId="77777777" w:rsidR="00D067A8" w:rsidRPr="00D067A8" w:rsidRDefault="00D067A8" w:rsidP="00D067A8">
      <w:pPr>
        <w:widowControl w:val="0"/>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kern w:val="2"/>
          <w:sz w:val="24"/>
          <w:szCs w:val="20"/>
          <w:lang w:eastAsia="ru-RU"/>
        </w:rPr>
      </w:pPr>
      <w:r w:rsidRPr="00D067A8">
        <w:rPr>
          <w:rFonts w:ascii="Times New Roman" w:eastAsia="Times New Roman" w:hAnsi="Times New Roman" w:cs="Times New Roman"/>
          <w:kern w:val="2"/>
          <w:sz w:val="24"/>
          <w:szCs w:val="20"/>
          <w:lang w:eastAsia="ru-RU"/>
        </w:rPr>
        <w:t>- счет и счет-фактура в 1-м экземпляре (поставщики, применяющие упрощенную систему налогообложения счет - фактуру не предоставляют);</w:t>
      </w:r>
    </w:p>
    <w:p w14:paraId="53326824" w14:textId="77777777" w:rsidR="00D067A8" w:rsidRPr="00D067A8" w:rsidRDefault="00D067A8" w:rsidP="00D067A8">
      <w:pPr>
        <w:widowControl w:val="0"/>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kern w:val="2"/>
          <w:sz w:val="24"/>
          <w:szCs w:val="20"/>
          <w:lang w:eastAsia="ru-RU"/>
        </w:rPr>
      </w:pPr>
      <w:r w:rsidRPr="00D067A8">
        <w:rPr>
          <w:rFonts w:ascii="Times New Roman" w:eastAsia="Times New Roman" w:hAnsi="Times New Roman" w:cs="Times New Roman"/>
          <w:kern w:val="2"/>
          <w:sz w:val="24"/>
          <w:szCs w:val="20"/>
          <w:lang w:eastAsia="ru-RU"/>
        </w:rPr>
        <w:t>- документы, отражающие гарантийные обязательства поставщика, паспорт фирмы-изготовителя, руководство по эксплуатации, ремонту (на русском языке), сертификат соответствия (в случаях если товар подлежит обязательной сертификации), гарантийные талоны (сервисные книжки или иные заменяющие их документы), подписанные уполномоченными на это лицами и скрепленные печатями, инструкции (руководства) пользователя, а также иные документы, необходимые для нормальной эксплуатации поставляемого оборудования в установленном законодательством Российской Федерации порядке.</w:t>
      </w:r>
    </w:p>
    <w:p w14:paraId="4FD2208B" w14:textId="77777777" w:rsidR="00D067A8" w:rsidRPr="00D067A8" w:rsidRDefault="00D067A8" w:rsidP="00D067A8">
      <w:pPr>
        <w:widowControl w:val="0"/>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kern w:val="2"/>
          <w:sz w:val="24"/>
          <w:szCs w:val="20"/>
          <w:lang w:eastAsia="ru-RU"/>
        </w:rPr>
      </w:pPr>
      <w:r w:rsidRPr="00D067A8">
        <w:rPr>
          <w:rFonts w:ascii="Times New Roman" w:eastAsia="Times New Roman" w:hAnsi="Times New Roman" w:cs="Times New Roman"/>
          <w:kern w:val="2"/>
          <w:sz w:val="24"/>
          <w:szCs w:val="20"/>
          <w:lang w:eastAsia="ru-RU"/>
        </w:rPr>
        <w:t>Цена поставляемого товара включает в себя: стоимость товара, упаковка и маркировка, транспортные расходы, доставка до места поставки товара,</w:t>
      </w:r>
      <w:r w:rsidRPr="00D067A8">
        <w:rPr>
          <w:rFonts w:ascii="Times New Roman" w:eastAsia="Times New Roman" w:hAnsi="Times New Roman" w:cs="Times New Roman"/>
          <w:kern w:val="2"/>
          <w:sz w:val="24"/>
          <w:szCs w:val="24"/>
          <w:lang w:eastAsia="ru-RU"/>
        </w:rPr>
        <w:t xml:space="preserve"> монтаж и ввод в эксплуатацию,</w:t>
      </w:r>
      <w:r w:rsidRPr="00D067A8">
        <w:rPr>
          <w:rFonts w:ascii="Times New Roman" w:eastAsia="Times New Roman" w:hAnsi="Times New Roman" w:cs="Times New Roman"/>
          <w:kern w:val="2"/>
          <w:sz w:val="24"/>
          <w:szCs w:val="20"/>
          <w:lang w:eastAsia="ru-RU"/>
        </w:rPr>
        <w:t xml:space="preserve"> страхование, уплату налогов, сборов и других обязательных платежей, оплаченных или подлежащих оплате в целях исполнения поставщиком договорных обязательств в полном объеме. </w:t>
      </w:r>
    </w:p>
    <w:p w14:paraId="67844C44" w14:textId="77777777" w:rsidR="009C1A6D" w:rsidRDefault="009C1A6D" w:rsidP="00D067A8">
      <w:pPr>
        <w:spacing w:after="0"/>
        <w:ind w:left="284"/>
        <w:jc w:val="both"/>
        <w:rPr>
          <w:rFonts w:ascii="Times New Roman" w:eastAsia="Times New Roman" w:hAnsi="Times New Roman" w:cs="Times New Roman"/>
          <w:b/>
          <w:sz w:val="24"/>
          <w:szCs w:val="24"/>
          <w:lang w:eastAsia="ru-RU"/>
        </w:rPr>
      </w:pPr>
    </w:p>
    <w:p w14:paraId="4B374AD0" w14:textId="69C5E237" w:rsidR="00D067A8" w:rsidRPr="00D067A8" w:rsidRDefault="00D067A8" w:rsidP="00D067A8">
      <w:pPr>
        <w:spacing w:after="0"/>
        <w:ind w:left="284"/>
        <w:jc w:val="both"/>
        <w:rPr>
          <w:rFonts w:ascii="Times New Roman" w:eastAsia="Times New Roman" w:hAnsi="Times New Roman" w:cs="Times New Roman"/>
          <w:bCs/>
          <w:sz w:val="24"/>
          <w:szCs w:val="24"/>
          <w:lang w:eastAsia="ru-RU"/>
        </w:rPr>
      </w:pPr>
      <w:r w:rsidRPr="00D067A8">
        <w:rPr>
          <w:rFonts w:ascii="Times New Roman" w:eastAsia="Times New Roman" w:hAnsi="Times New Roman" w:cs="Times New Roman"/>
          <w:b/>
          <w:sz w:val="24"/>
          <w:szCs w:val="24"/>
          <w:lang w:eastAsia="ru-RU"/>
        </w:rPr>
        <w:t>3.3 Срок поставки Товара:</w:t>
      </w:r>
      <w:r w:rsidRPr="00D067A8">
        <w:rPr>
          <w:rFonts w:ascii="Times New Roman" w:eastAsia="Times New Roman" w:hAnsi="Times New Roman" w:cs="Times New Roman"/>
          <w:sz w:val="24"/>
          <w:szCs w:val="24"/>
          <w:lang w:eastAsia="ru-RU"/>
        </w:rPr>
        <w:t xml:space="preserve"> </w:t>
      </w:r>
      <w:r w:rsidRPr="00D067A8">
        <w:rPr>
          <w:rFonts w:ascii="Times New Roman" w:eastAsia="Times New Roman" w:hAnsi="Times New Roman" w:cs="Times New Roman"/>
          <w:bCs/>
          <w:sz w:val="24"/>
          <w:szCs w:val="24"/>
          <w:lang w:eastAsia="ru-RU"/>
        </w:rPr>
        <w:t>в течение 10 (десять) рабочих дней с момента заключения Договора.</w:t>
      </w:r>
    </w:p>
    <w:p w14:paraId="0A2DB82A" w14:textId="77777777" w:rsidR="009C1A6D" w:rsidRDefault="009C1A6D" w:rsidP="00D067A8">
      <w:pPr>
        <w:spacing w:after="0"/>
        <w:ind w:left="284"/>
        <w:jc w:val="both"/>
        <w:rPr>
          <w:rFonts w:ascii="Times New Roman" w:eastAsia="Times New Roman" w:hAnsi="Times New Roman" w:cs="Times New Roman"/>
          <w:b/>
          <w:bCs/>
          <w:sz w:val="24"/>
          <w:szCs w:val="24"/>
          <w:lang w:eastAsia="ru-RU"/>
        </w:rPr>
      </w:pPr>
    </w:p>
    <w:p w14:paraId="233DF0FF" w14:textId="596EC94F" w:rsidR="00D067A8" w:rsidRPr="00D067A8" w:rsidRDefault="00D067A8" w:rsidP="00D067A8">
      <w:pPr>
        <w:spacing w:after="0"/>
        <w:ind w:left="284"/>
        <w:jc w:val="both"/>
        <w:rPr>
          <w:rFonts w:ascii="Times New Roman" w:eastAsia="Times New Roman" w:hAnsi="Times New Roman" w:cs="Times New Roman"/>
          <w:b/>
          <w:bCs/>
          <w:sz w:val="24"/>
          <w:szCs w:val="24"/>
          <w:lang w:eastAsia="ru-RU"/>
        </w:rPr>
      </w:pPr>
      <w:r w:rsidRPr="00D067A8">
        <w:rPr>
          <w:rFonts w:ascii="Times New Roman" w:eastAsia="Times New Roman" w:hAnsi="Times New Roman" w:cs="Times New Roman"/>
          <w:b/>
          <w:bCs/>
          <w:sz w:val="24"/>
          <w:szCs w:val="24"/>
          <w:lang w:eastAsia="ru-RU"/>
        </w:rPr>
        <w:t>4. Требования к безопасности Товара:</w:t>
      </w:r>
    </w:p>
    <w:p w14:paraId="1A531B8A" w14:textId="77777777" w:rsidR="00D067A8" w:rsidRPr="00D067A8" w:rsidRDefault="00D067A8" w:rsidP="00D067A8">
      <w:pPr>
        <w:spacing w:after="0"/>
        <w:ind w:left="284"/>
        <w:jc w:val="both"/>
        <w:rPr>
          <w:rFonts w:ascii="Times New Roman" w:eastAsia="Times New Roman" w:hAnsi="Times New Roman" w:cs="Times New Roman"/>
          <w:bCs/>
          <w:sz w:val="24"/>
          <w:szCs w:val="24"/>
          <w:lang w:eastAsia="ru-RU"/>
        </w:rPr>
      </w:pPr>
      <w:r w:rsidRPr="00D067A8">
        <w:rPr>
          <w:rFonts w:ascii="Times New Roman" w:eastAsia="Times New Roman" w:hAnsi="Times New Roman" w:cs="Times New Roman"/>
          <w:bCs/>
          <w:sz w:val="24"/>
          <w:szCs w:val="24"/>
          <w:lang w:eastAsia="ru-RU"/>
        </w:rPr>
        <w:t>Безопасность Товара должна быть подтверждена сертификатами, регистрационным удостоверением, иными документами, подтверждающими страну происхождения, оформленными в соответствии с законодательством РФ (копии сертификатов соответствия, деклараций о соответствии, регистрационного удостоверения и др.), обязательными для данного вида Товара.</w:t>
      </w:r>
    </w:p>
    <w:p w14:paraId="4A557266" w14:textId="77777777" w:rsidR="009C1A6D" w:rsidRDefault="009C1A6D" w:rsidP="00D067A8">
      <w:pPr>
        <w:spacing w:after="0"/>
        <w:ind w:left="284"/>
        <w:jc w:val="both"/>
        <w:rPr>
          <w:rFonts w:ascii="Times New Roman" w:eastAsia="Calibri" w:hAnsi="Times New Roman" w:cs="Times New Roman"/>
          <w:b/>
          <w:sz w:val="24"/>
          <w:szCs w:val="24"/>
          <w:lang w:eastAsia="ru-RU"/>
        </w:rPr>
      </w:pPr>
    </w:p>
    <w:p w14:paraId="015439C1" w14:textId="16FEDC48" w:rsidR="00D067A8" w:rsidRPr="00D067A8" w:rsidRDefault="00D067A8" w:rsidP="00D067A8">
      <w:pPr>
        <w:spacing w:after="0"/>
        <w:ind w:left="284"/>
        <w:jc w:val="both"/>
        <w:rPr>
          <w:rFonts w:ascii="Times New Roman" w:eastAsia="Calibri" w:hAnsi="Times New Roman" w:cs="Times New Roman"/>
          <w:sz w:val="24"/>
          <w:szCs w:val="24"/>
          <w:lang w:eastAsia="ru-RU"/>
        </w:rPr>
      </w:pPr>
      <w:r w:rsidRPr="00D067A8">
        <w:rPr>
          <w:rFonts w:ascii="Times New Roman" w:eastAsia="Calibri" w:hAnsi="Times New Roman" w:cs="Times New Roman"/>
          <w:b/>
          <w:sz w:val="24"/>
          <w:szCs w:val="24"/>
          <w:lang w:eastAsia="ru-RU"/>
        </w:rPr>
        <w:t xml:space="preserve">5. Требования к качеству Товара, гарантийные обязательства: </w:t>
      </w:r>
      <w:r w:rsidRPr="00D067A8">
        <w:rPr>
          <w:rFonts w:ascii="Times New Roman" w:eastAsia="Calibri" w:hAnsi="Times New Roman" w:cs="Times New Roman"/>
          <w:sz w:val="24"/>
          <w:szCs w:val="24"/>
          <w:lang w:eastAsia="ru-RU"/>
        </w:rPr>
        <w:t xml:space="preserve">Товар на момент поставки должен быть новым </w:t>
      </w:r>
      <w:r w:rsidRPr="00D067A8">
        <w:rPr>
          <w:rFonts w:ascii="Times New Roman" w:eastAsia="Calibri" w:hAnsi="Times New Roman" w:cs="Times New Roman"/>
          <w:color w:val="0A0A0A"/>
          <w:sz w:val="24"/>
          <w:szCs w:val="24"/>
          <w:shd w:val="clear" w:color="auto" w:fill="FFFFFF"/>
        </w:rPr>
        <w:t>не бывшим в употреблении, не восстановленным.</w:t>
      </w:r>
      <w:r w:rsidRPr="00D067A8">
        <w:rPr>
          <w:rFonts w:ascii="Times New Roman" w:eastAsia="Calibri" w:hAnsi="Times New Roman" w:cs="Times New Roman"/>
          <w:sz w:val="24"/>
          <w:szCs w:val="24"/>
          <w:lang w:eastAsia="ru-RU"/>
        </w:rPr>
        <w:t xml:space="preserve"> Гарантийный срок на поставленный Товар начинает исчисляться с момента поставки Товара и должен составлять не менее </w:t>
      </w:r>
      <w:r w:rsidRPr="00D067A8">
        <w:rPr>
          <w:rFonts w:ascii="Times New Roman" w:eastAsia="Calibri" w:hAnsi="Times New Roman" w:cs="Times New Roman"/>
          <w:sz w:val="24"/>
          <w:szCs w:val="24"/>
          <w:lang w:eastAsia="ru-RU"/>
        </w:rPr>
        <w:lastRenderedPageBreak/>
        <w:t>12 (двенадцати) месяцев. Товар должен иметь целостную упаковку, отгружаться в упаковке, обеспечивающей его полную сохранность при перевозке всеми видами транспорта. Упаковка должна исключать порчу, повреждение, загрязнения в момент транспортировки, погрузо-разгрузочных работ и складского хранения.</w:t>
      </w:r>
    </w:p>
    <w:p w14:paraId="7DC58FF4" w14:textId="47D3AF9A" w:rsidR="00072020" w:rsidRDefault="00D067A8" w:rsidP="00D067A8">
      <w:pPr>
        <w:tabs>
          <w:tab w:val="left" w:pos="142"/>
        </w:tabs>
        <w:spacing w:after="0" w:line="240" w:lineRule="auto"/>
        <w:jc w:val="both"/>
        <w:rPr>
          <w:rFonts w:ascii="Times New Roman" w:eastAsia="Times New Roman" w:hAnsi="Times New Roman" w:cs="Times New Roman"/>
          <w:b/>
          <w:bCs/>
          <w:sz w:val="24"/>
          <w:szCs w:val="24"/>
          <w:lang w:eastAsia="ru-RU"/>
        </w:rPr>
      </w:pPr>
      <w:bookmarkStart w:id="16" w:name="_Hlk227238927"/>
      <w:r w:rsidRPr="00D067A8">
        <w:rPr>
          <w:rFonts w:ascii="Times New Roman" w:eastAsia="Calibri" w:hAnsi="Times New Roman" w:cs="Times New Roman"/>
          <w:sz w:val="24"/>
          <w:szCs w:val="24"/>
        </w:rPr>
        <w:t xml:space="preserve"> </w:t>
      </w:r>
      <w:bookmarkEnd w:id="16"/>
      <w:r w:rsidRPr="00D067A8">
        <w:rPr>
          <w:rFonts w:ascii="Times New Roman" w:eastAsia="Times New Roman" w:hAnsi="Times New Roman" w:cs="Times New Roman"/>
          <w:b/>
          <w:bCs/>
          <w:sz w:val="24"/>
          <w:szCs w:val="24"/>
          <w:lang w:eastAsia="ru-RU"/>
        </w:rPr>
        <w:t xml:space="preserve">     </w:t>
      </w:r>
      <w:r w:rsidR="009C1A6D">
        <w:rPr>
          <w:rFonts w:ascii="Times New Roman" w:eastAsia="Times New Roman" w:hAnsi="Times New Roman" w:cs="Times New Roman"/>
          <w:b/>
          <w:bCs/>
          <w:sz w:val="24"/>
          <w:szCs w:val="24"/>
          <w:lang w:eastAsia="ru-RU"/>
        </w:rPr>
        <w:t xml:space="preserve">  </w:t>
      </w:r>
    </w:p>
    <w:p w14:paraId="17385292" w14:textId="6412F27C" w:rsidR="00D067A8" w:rsidRPr="00D067A8" w:rsidRDefault="00072020" w:rsidP="00D067A8">
      <w:pPr>
        <w:tabs>
          <w:tab w:val="left" w:pos="142"/>
        </w:tabs>
        <w:spacing w:after="0" w:line="240" w:lineRule="auto"/>
        <w:jc w:val="both"/>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ru-RU"/>
        </w:rPr>
        <w:t xml:space="preserve">    </w:t>
      </w:r>
      <w:r w:rsidR="009C1A6D">
        <w:rPr>
          <w:rFonts w:ascii="Times New Roman" w:eastAsia="Times New Roman" w:hAnsi="Times New Roman" w:cs="Times New Roman"/>
          <w:b/>
          <w:bCs/>
          <w:sz w:val="24"/>
          <w:szCs w:val="24"/>
          <w:lang w:eastAsia="ru-RU"/>
        </w:rPr>
        <w:t xml:space="preserve"> </w:t>
      </w:r>
      <w:r w:rsidR="00D067A8" w:rsidRPr="00D067A8">
        <w:rPr>
          <w:rFonts w:ascii="Times New Roman" w:eastAsia="Calibri" w:hAnsi="Times New Roman" w:cs="Times New Roman"/>
          <w:b/>
          <w:bCs/>
          <w:sz w:val="24"/>
          <w:szCs w:val="24"/>
        </w:rPr>
        <w:t>6</w:t>
      </w:r>
      <w:r w:rsidR="00D067A8" w:rsidRPr="00D067A8">
        <w:rPr>
          <w:rFonts w:ascii="Times New Roman" w:eastAsia="Calibri" w:hAnsi="Times New Roman" w:cs="Times New Roman"/>
          <w:sz w:val="24"/>
          <w:szCs w:val="24"/>
        </w:rPr>
        <w:t xml:space="preserve">. </w:t>
      </w:r>
      <w:r w:rsidR="00D067A8" w:rsidRPr="00D067A8">
        <w:rPr>
          <w:rFonts w:ascii="Times New Roman" w:eastAsia="Calibri" w:hAnsi="Times New Roman" w:cs="Times New Roman"/>
          <w:b/>
          <w:bCs/>
          <w:sz w:val="24"/>
          <w:szCs w:val="24"/>
        </w:rPr>
        <w:t>Поставщик обязан:</w:t>
      </w:r>
    </w:p>
    <w:p w14:paraId="66C45A05" w14:textId="77777777" w:rsidR="00D067A8" w:rsidRPr="00D067A8" w:rsidRDefault="00D067A8" w:rsidP="00D067A8">
      <w:pPr>
        <w:spacing w:after="0" w:line="240" w:lineRule="auto"/>
        <w:ind w:left="284"/>
        <w:jc w:val="both"/>
        <w:rPr>
          <w:rFonts w:ascii="Times New Roman" w:eastAsia="Calibri" w:hAnsi="Times New Roman" w:cs="Times New Roman"/>
          <w:sz w:val="24"/>
          <w:szCs w:val="24"/>
        </w:rPr>
      </w:pPr>
      <w:r w:rsidRPr="00D067A8">
        <w:rPr>
          <w:rFonts w:ascii="Times New Roman" w:eastAsia="Calibri" w:hAnsi="Times New Roman" w:cs="Times New Roman"/>
          <w:sz w:val="24"/>
          <w:szCs w:val="24"/>
        </w:rPr>
        <w:t xml:space="preserve">Соблюдать правила служебного распорядка объектов Заказчика. Прием товара: понедельник-пятница   с 10-00 до 15-00. </w:t>
      </w:r>
    </w:p>
    <w:p w14:paraId="15BE52E4" w14:textId="2BEE3063" w:rsidR="00D067A8" w:rsidRDefault="00D067A8" w:rsidP="00D067A8">
      <w:pPr>
        <w:spacing w:after="0" w:line="240" w:lineRule="auto"/>
        <w:ind w:left="284"/>
        <w:jc w:val="both"/>
        <w:rPr>
          <w:rFonts w:ascii="Times New Roman" w:eastAsia="Calibri" w:hAnsi="Times New Roman" w:cs="Times New Roman"/>
          <w:sz w:val="24"/>
          <w:szCs w:val="24"/>
        </w:rPr>
      </w:pPr>
      <w:r w:rsidRPr="00D067A8">
        <w:rPr>
          <w:rFonts w:ascii="Times New Roman" w:eastAsia="Calibri" w:hAnsi="Times New Roman" w:cs="Times New Roman"/>
          <w:sz w:val="24"/>
          <w:szCs w:val="24"/>
        </w:rPr>
        <w:t xml:space="preserve">Предоставить Заказчику список представителей Поставщика для взаимодействия с Заказчиком по исполнению Договора, которому необходим допуск на Место поставки товара не менее чем за 2 (два) рабочих дня до начала поставки товара по электронной почте </w:t>
      </w:r>
      <w:hyperlink r:id="rId12" w:history="1">
        <w:r w:rsidRPr="00D067A8">
          <w:rPr>
            <w:rFonts w:ascii="Times New Roman" w:eastAsia="Calibri" w:hAnsi="Times New Roman" w:cs="Times New Roman"/>
            <w:color w:val="0563C1" w:themeColor="hyperlink"/>
            <w:sz w:val="24"/>
            <w:szCs w:val="24"/>
            <w:u w:val="single"/>
            <w:lang w:val="en-US"/>
          </w:rPr>
          <w:t>TBMalimenkova</w:t>
        </w:r>
        <w:r w:rsidRPr="00D067A8">
          <w:rPr>
            <w:rFonts w:ascii="Times New Roman" w:eastAsia="Calibri" w:hAnsi="Times New Roman" w:cs="Times New Roman"/>
            <w:color w:val="0563C1" w:themeColor="hyperlink"/>
            <w:sz w:val="24"/>
            <w:szCs w:val="24"/>
            <w:u w:val="single"/>
          </w:rPr>
          <w:t>@</w:t>
        </w:r>
        <w:r w:rsidRPr="00D067A8">
          <w:rPr>
            <w:rFonts w:ascii="Times New Roman" w:eastAsia="Calibri" w:hAnsi="Times New Roman" w:cs="Times New Roman"/>
            <w:color w:val="0563C1" w:themeColor="hyperlink"/>
            <w:sz w:val="24"/>
            <w:szCs w:val="24"/>
            <w:u w:val="single"/>
            <w:lang w:val="en-US"/>
          </w:rPr>
          <w:t>fa</w:t>
        </w:r>
        <w:r w:rsidRPr="00D067A8">
          <w:rPr>
            <w:rFonts w:ascii="Times New Roman" w:eastAsia="Calibri" w:hAnsi="Times New Roman" w:cs="Times New Roman"/>
            <w:color w:val="0563C1" w:themeColor="hyperlink"/>
            <w:sz w:val="24"/>
            <w:szCs w:val="24"/>
            <w:u w:val="single"/>
          </w:rPr>
          <w:t>.</w:t>
        </w:r>
        <w:proofErr w:type="spellStart"/>
        <w:r w:rsidRPr="00D067A8">
          <w:rPr>
            <w:rFonts w:ascii="Times New Roman" w:eastAsia="Calibri" w:hAnsi="Times New Roman" w:cs="Times New Roman"/>
            <w:color w:val="0563C1" w:themeColor="hyperlink"/>
            <w:sz w:val="24"/>
            <w:szCs w:val="24"/>
            <w:u w:val="single"/>
            <w:lang w:val="en-US"/>
          </w:rPr>
          <w:t>ru</w:t>
        </w:r>
        <w:proofErr w:type="spellEnd"/>
      </w:hyperlink>
      <w:r w:rsidRPr="00D067A8">
        <w:rPr>
          <w:rFonts w:ascii="Times New Roman" w:eastAsia="Calibri" w:hAnsi="Times New Roman" w:cs="Times New Roman"/>
          <w:sz w:val="24"/>
          <w:szCs w:val="24"/>
        </w:rPr>
        <w:t>.</w:t>
      </w:r>
    </w:p>
    <w:tbl>
      <w:tblPr>
        <w:tblW w:w="12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3"/>
        <w:gridCol w:w="2541"/>
        <w:gridCol w:w="2940"/>
        <w:gridCol w:w="2977"/>
      </w:tblGrid>
      <w:tr w:rsidR="009C1A6D" w:rsidRPr="00B12A67" w14:paraId="045CD2D5" w14:textId="77777777" w:rsidTr="00072020">
        <w:trPr>
          <w:trHeight w:val="703"/>
          <w:jc w:val="center"/>
        </w:trPr>
        <w:tc>
          <w:tcPr>
            <w:tcW w:w="6274" w:type="dxa"/>
            <w:gridSpan w:val="2"/>
            <w:tcBorders>
              <w:top w:val="nil"/>
              <w:left w:val="nil"/>
              <w:bottom w:val="nil"/>
              <w:right w:val="nil"/>
            </w:tcBorders>
            <w:hideMark/>
          </w:tcPr>
          <w:p w14:paraId="59EEFAE8" w14:textId="77777777" w:rsidR="009C1A6D" w:rsidRDefault="009C1A6D" w:rsidP="009C1A6D">
            <w:pPr>
              <w:spacing w:after="0"/>
              <w:ind w:left="33"/>
              <w:jc w:val="center"/>
              <w:rPr>
                <w:rFonts w:ascii="Times New Roman" w:hAnsi="Times New Roman" w:cs="Times New Roman"/>
                <w:b/>
                <w:bCs/>
                <w:spacing w:val="-3"/>
              </w:rPr>
            </w:pPr>
          </w:p>
          <w:p w14:paraId="1A4440A2" w14:textId="77777777" w:rsidR="0065184E" w:rsidRDefault="0065184E" w:rsidP="0065184E">
            <w:pPr>
              <w:spacing w:after="0"/>
              <w:ind w:left="480"/>
              <w:jc w:val="right"/>
              <w:rPr>
                <w:rFonts w:ascii="Times New Roman" w:hAnsi="Times New Roman" w:cs="Times New Roman"/>
                <w:b/>
              </w:rPr>
            </w:pPr>
          </w:p>
          <w:p w14:paraId="3AEA129D" w14:textId="77777777" w:rsidR="0065184E" w:rsidRDefault="0065184E" w:rsidP="0065184E">
            <w:pPr>
              <w:spacing w:after="0"/>
              <w:ind w:left="480"/>
              <w:jc w:val="right"/>
              <w:rPr>
                <w:rFonts w:ascii="Times New Roman" w:hAnsi="Times New Roman" w:cs="Times New Roman"/>
                <w:b/>
              </w:rPr>
            </w:pPr>
          </w:p>
          <w:p w14:paraId="0661A025" w14:textId="47705141" w:rsidR="0065184E" w:rsidRPr="00B12A67" w:rsidRDefault="0065184E" w:rsidP="0065184E">
            <w:pPr>
              <w:spacing w:after="0"/>
              <w:ind w:left="480"/>
              <w:jc w:val="right"/>
              <w:rPr>
                <w:rFonts w:ascii="Times New Roman" w:hAnsi="Times New Roman" w:cs="Times New Roman"/>
                <w:b/>
              </w:rPr>
            </w:pPr>
            <w:r w:rsidRPr="00B12A67">
              <w:rPr>
                <w:rFonts w:ascii="Times New Roman" w:hAnsi="Times New Roman" w:cs="Times New Roman"/>
                <w:b/>
              </w:rPr>
              <w:t>ПОДПИСИ СТОРОН</w:t>
            </w:r>
            <w:r>
              <w:rPr>
                <w:rStyle w:val="af2"/>
              </w:rPr>
              <w:footnoteRef/>
            </w:r>
          </w:p>
          <w:p w14:paraId="1D43BAEB" w14:textId="1F17E143" w:rsidR="009C1A6D" w:rsidRDefault="009C1A6D" w:rsidP="009C1A6D">
            <w:pPr>
              <w:spacing w:after="0"/>
              <w:ind w:left="33"/>
              <w:jc w:val="center"/>
              <w:rPr>
                <w:rFonts w:ascii="Times New Roman" w:hAnsi="Times New Roman" w:cs="Times New Roman"/>
                <w:b/>
                <w:bCs/>
                <w:spacing w:val="-3"/>
              </w:rPr>
            </w:pPr>
          </w:p>
          <w:p w14:paraId="7229830E" w14:textId="3D95A75F" w:rsidR="0065184E" w:rsidRDefault="0065184E" w:rsidP="009C1A6D">
            <w:pPr>
              <w:spacing w:after="0"/>
              <w:ind w:left="33"/>
              <w:jc w:val="center"/>
              <w:rPr>
                <w:rFonts w:ascii="Times New Roman" w:hAnsi="Times New Roman" w:cs="Times New Roman"/>
                <w:b/>
                <w:bCs/>
                <w:spacing w:val="-3"/>
              </w:rPr>
            </w:pPr>
          </w:p>
          <w:p w14:paraId="5AD5CB39" w14:textId="77777777" w:rsidR="009C1A6D" w:rsidRDefault="009C1A6D" w:rsidP="009C1A6D">
            <w:pPr>
              <w:spacing w:after="0"/>
              <w:ind w:left="33"/>
              <w:jc w:val="center"/>
              <w:rPr>
                <w:rFonts w:ascii="Times New Roman" w:hAnsi="Times New Roman" w:cs="Times New Roman"/>
                <w:b/>
                <w:bCs/>
                <w:spacing w:val="-3"/>
              </w:rPr>
            </w:pPr>
          </w:p>
          <w:p w14:paraId="37C79216" w14:textId="1D67C9DD" w:rsidR="009C1A6D" w:rsidRPr="00B12A67" w:rsidRDefault="0065184E" w:rsidP="0065184E">
            <w:pPr>
              <w:spacing w:after="0"/>
              <w:ind w:left="33"/>
              <w:rPr>
                <w:rFonts w:ascii="Times New Roman" w:hAnsi="Times New Roman" w:cs="Times New Roman"/>
                <w:b/>
                <w:bCs/>
                <w:spacing w:val="-3"/>
              </w:rPr>
            </w:pPr>
            <w:r>
              <w:rPr>
                <w:rFonts w:ascii="Times New Roman" w:hAnsi="Times New Roman" w:cs="Times New Roman"/>
                <w:b/>
                <w:bCs/>
                <w:spacing w:val="-3"/>
              </w:rPr>
              <w:t xml:space="preserve">                            </w:t>
            </w:r>
            <w:r w:rsidR="009C1A6D" w:rsidRPr="00B12A67">
              <w:rPr>
                <w:rFonts w:ascii="Times New Roman" w:hAnsi="Times New Roman" w:cs="Times New Roman"/>
                <w:b/>
                <w:bCs/>
                <w:spacing w:val="-3"/>
              </w:rPr>
              <w:t>От Заказчика:</w:t>
            </w:r>
          </w:p>
        </w:tc>
        <w:tc>
          <w:tcPr>
            <w:tcW w:w="5917" w:type="dxa"/>
            <w:gridSpan w:val="2"/>
            <w:tcBorders>
              <w:top w:val="nil"/>
              <w:left w:val="nil"/>
              <w:bottom w:val="nil"/>
              <w:right w:val="nil"/>
            </w:tcBorders>
            <w:hideMark/>
          </w:tcPr>
          <w:p w14:paraId="1F481874" w14:textId="77777777" w:rsidR="009C1A6D" w:rsidRDefault="009C1A6D" w:rsidP="009C1A6D">
            <w:pPr>
              <w:spacing w:after="0"/>
              <w:jc w:val="center"/>
              <w:rPr>
                <w:rFonts w:ascii="Times New Roman" w:hAnsi="Times New Roman" w:cs="Times New Roman"/>
                <w:b/>
                <w:bCs/>
                <w:spacing w:val="-3"/>
              </w:rPr>
            </w:pPr>
          </w:p>
          <w:p w14:paraId="403A9856" w14:textId="77777777" w:rsidR="009C1A6D" w:rsidRDefault="009C1A6D" w:rsidP="009C1A6D">
            <w:pPr>
              <w:spacing w:after="0"/>
              <w:jc w:val="center"/>
              <w:rPr>
                <w:rFonts w:ascii="Times New Roman" w:hAnsi="Times New Roman" w:cs="Times New Roman"/>
                <w:b/>
                <w:bCs/>
                <w:spacing w:val="-3"/>
              </w:rPr>
            </w:pPr>
          </w:p>
          <w:p w14:paraId="5E51F10F" w14:textId="40D8EF5F" w:rsidR="009C1A6D" w:rsidRDefault="009C1A6D" w:rsidP="009C1A6D">
            <w:pPr>
              <w:spacing w:after="0"/>
              <w:jc w:val="center"/>
              <w:rPr>
                <w:rFonts w:ascii="Times New Roman" w:hAnsi="Times New Roman" w:cs="Times New Roman"/>
                <w:b/>
                <w:bCs/>
                <w:spacing w:val="-3"/>
              </w:rPr>
            </w:pPr>
          </w:p>
          <w:p w14:paraId="5D63DD49" w14:textId="5B2D2830" w:rsidR="0065184E" w:rsidRDefault="0065184E" w:rsidP="009C1A6D">
            <w:pPr>
              <w:spacing w:after="0"/>
              <w:jc w:val="center"/>
              <w:rPr>
                <w:rFonts w:ascii="Times New Roman" w:hAnsi="Times New Roman" w:cs="Times New Roman"/>
                <w:b/>
                <w:bCs/>
                <w:spacing w:val="-3"/>
              </w:rPr>
            </w:pPr>
          </w:p>
          <w:p w14:paraId="6E6B9E23" w14:textId="319EA9B7" w:rsidR="0065184E" w:rsidRDefault="0065184E" w:rsidP="009C1A6D">
            <w:pPr>
              <w:spacing w:after="0"/>
              <w:jc w:val="center"/>
              <w:rPr>
                <w:rFonts w:ascii="Times New Roman" w:hAnsi="Times New Roman" w:cs="Times New Roman"/>
                <w:b/>
                <w:bCs/>
                <w:spacing w:val="-3"/>
              </w:rPr>
            </w:pPr>
          </w:p>
          <w:p w14:paraId="2EE194D8" w14:textId="77777777" w:rsidR="0065184E" w:rsidRDefault="0065184E" w:rsidP="009C1A6D">
            <w:pPr>
              <w:spacing w:after="0"/>
              <w:jc w:val="center"/>
              <w:rPr>
                <w:rFonts w:ascii="Times New Roman" w:hAnsi="Times New Roman" w:cs="Times New Roman"/>
                <w:b/>
                <w:bCs/>
                <w:spacing w:val="-3"/>
              </w:rPr>
            </w:pPr>
          </w:p>
          <w:p w14:paraId="6F940B0A" w14:textId="77EFC364" w:rsidR="0065184E" w:rsidRDefault="0065184E" w:rsidP="0065184E">
            <w:pPr>
              <w:spacing w:after="0"/>
              <w:rPr>
                <w:rFonts w:ascii="Times New Roman" w:hAnsi="Times New Roman" w:cs="Times New Roman"/>
                <w:b/>
                <w:bCs/>
                <w:spacing w:val="-3"/>
              </w:rPr>
            </w:pPr>
            <w:r>
              <w:rPr>
                <w:rFonts w:ascii="Times New Roman" w:hAnsi="Times New Roman" w:cs="Times New Roman"/>
                <w:b/>
                <w:bCs/>
                <w:spacing w:val="-3"/>
              </w:rPr>
              <w:t xml:space="preserve">           </w:t>
            </w:r>
          </w:p>
          <w:p w14:paraId="2F81CDB4" w14:textId="77777777" w:rsidR="0065184E" w:rsidRDefault="0065184E" w:rsidP="0065184E">
            <w:pPr>
              <w:spacing w:after="0"/>
              <w:rPr>
                <w:rFonts w:ascii="Times New Roman" w:hAnsi="Times New Roman" w:cs="Times New Roman"/>
                <w:b/>
                <w:bCs/>
                <w:spacing w:val="-3"/>
              </w:rPr>
            </w:pPr>
          </w:p>
          <w:p w14:paraId="64EA1CB9" w14:textId="6AE206C4" w:rsidR="009C1A6D" w:rsidRPr="00B12A67" w:rsidRDefault="0065184E" w:rsidP="0065184E">
            <w:pPr>
              <w:spacing w:after="0"/>
              <w:rPr>
                <w:rFonts w:ascii="Times New Roman" w:hAnsi="Times New Roman" w:cs="Times New Roman"/>
                <w:b/>
                <w:bCs/>
                <w:spacing w:val="-3"/>
              </w:rPr>
            </w:pPr>
            <w:r>
              <w:rPr>
                <w:rFonts w:ascii="Times New Roman" w:hAnsi="Times New Roman" w:cs="Times New Roman"/>
                <w:b/>
                <w:bCs/>
                <w:spacing w:val="-3"/>
              </w:rPr>
              <w:t xml:space="preserve">                </w:t>
            </w:r>
            <w:r w:rsidR="009C1A6D" w:rsidRPr="00B12A67">
              <w:rPr>
                <w:rFonts w:ascii="Times New Roman" w:hAnsi="Times New Roman" w:cs="Times New Roman"/>
                <w:b/>
                <w:bCs/>
                <w:spacing w:val="-3"/>
              </w:rPr>
              <w:t>От Поставщика:</w:t>
            </w:r>
          </w:p>
        </w:tc>
      </w:tr>
      <w:tr w:rsidR="009C1A6D" w:rsidRPr="00B12A67" w14:paraId="5E4B14C7" w14:textId="77777777" w:rsidTr="00072020">
        <w:trPr>
          <w:trHeight w:val="557"/>
          <w:jc w:val="center"/>
        </w:trPr>
        <w:tc>
          <w:tcPr>
            <w:tcW w:w="6274" w:type="dxa"/>
            <w:gridSpan w:val="2"/>
            <w:tcBorders>
              <w:top w:val="nil"/>
              <w:left w:val="nil"/>
              <w:bottom w:val="nil"/>
              <w:right w:val="nil"/>
            </w:tcBorders>
            <w:hideMark/>
          </w:tcPr>
          <w:p w14:paraId="7D657090" w14:textId="5C5F5AD9" w:rsidR="00072020" w:rsidRDefault="00072020" w:rsidP="009C1A6D">
            <w:pPr>
              <w:spacing w:after="0"/>
              <w:rPr>
                <w:rFonts w:ascii="Times New Roman" w:hAnsi="Times New Roman" w:cs="Times New Roman"/>
              </w:rPr>
            </w:pPr>
            <w:r>
              <w:rPr>
                <w:rFonts w:ascii="Times New Roman" w:hAnsi="Times New Roman" w:cs="Times New Roman"/>
              </w:rPr>
              <w:t xml:space="preserve">                           </w:t>
            </w:r>
            <w:r w:rsidR="009C1A6D" w:rsidRPr="00B12A67">
              <w:rPr>
                <w:rFonts w:ascii="Times New Roman" w:hAnsi="Times New Roman" w:cs="Times New Roman"/>
              </w:rPr>
              <w:t xml:space="preserve">Проректор по социальной </w:t>
            </w:r>
          </w:p>
          <w:p w14:paraId="46E32E42" w14:textId="34E31151" w:rsidR="009C1A6D" w:rsidRDefault="00072020" w:rsidP="009C1A6D">
            <w:pPr>
              <w:spacing w:after="0"/>
              <w:rPr>
                <w:rFonts w:ascii="Times New Roman" w:hAnsi="Times New Roman" w:cs="Times New Roman"/>
              </w:rPr>
            </w:pPr>
            <w:r>
              <w:rPr>
                <w:rFonts w:ascii="Times New Roman" w:hAnsi="Times New Roman" w:cs="Times New Roman"/>
              </w:rPr>
              <w:t xml:space="preserve">                           </w:t>
            </w:r>
            <w:r w:rsidR="009C1A6D" w:rsidRPr="00B12A67">
              <w:rPr>
                <w:rFonts w:ascii="Times New Roman" w:hAnsi="Times New Roman" w:cs="Times New Roman"/>
              </w:rPr>
              <w:t>и воспитательной работе</w:t>
            </w:r>
          </w:p>
          <w:p w14:paraId="7810DEE3" w14:textId="4787FC34" w:rsidR="009C1A6D" w:rsidRPr="00B12A67" w:rsidRDefault="009C1A6D" w:rsidP="009C1A6D">
            <w:pPr>
              <w:spacing w:after="0"/>
              <w:jc w:val="center"/>
              <w:rPr>
                <w:rFonts w:ascii="Times New Roman" w:hAnsi="Times New Roman" w:cs="Times New Roman"/>
                <w:spacing w:val="-3"/>
              </w:rPr>
            </w:pPr>
          </w:p>
        </w:tc>
        <w:tc>
          <w:tcPr>
            <w:tcW w:w="5917" w:type="dxa"/>
            <w:gridSpan w:val="2"/>
            <w:tcBorders>
              <w:top w:val="nil"/>
              <w:left w:val="nil"/>
              <w:bottom w:val="nil"/>
              <w:right w:val="nil"/>
            </w:tcBorders>
            <w:hideMark/>
          </w:tcPr>
          <w:p w14:paraId="4ED50C70" w14:textId="61FAAD02" w:rsidR="009C1A6D" w:rsidRPr="00B12A67" w:rsidRDefault="00072020" w:rsidP="009C1A6D">
            <w:pPr>
              <w:spacing w:after="0"/>
              <w:rPr>
                <w:rFonts w:ascii="Times New Roman" w:hAnsi="Times New Roman" w:cs="Times New Roman"/>
                <w:spacing w:val="-3"/>
              </w:rPr>
            </w:pPr>
            <w:r>
              <w:rPr>
                <w:rFonts w:ascii="Times New Roman" w:hAnsi="Times New Roman" w:cs="Times New Roman"/>
                <w:spacing w:val="-3"/>
              </w:rPr>
              <w:t xml:space="preserve">                </w:t>
            </w:r>
            <w:r w:rsidR="00E40199">
              <w:rPr>
                <w:rFonts w:ascii="Times New Roman" w:hAnsi="Times New Roman" w:cs="Times New Roman"/>
                <w:spacing w:val="-3"/>
              </w:rPr>
              <w:t>___________________________</w:t>
            </w:r>
          </w:p>
        </w:tc>
      </w:tr>
      <w:tr w:rsidR="009C1A6D" w:rsidRPr="00B12A67" w14:paraId="533ECA93" w14:textId="77777777" w:rsidTr="00072020">
        <w:trPr>
          <w:trHeight w:val="1210"/>
          <w:jc w:val="center"/>
        </w:trPr>
        <w:tc>
          <w:tcPr>
            <w:tcW w:w="3733" w:type="dxa"/>
            <w:tcBorders>
              <w:top w:val="nil"/>
              <w:left w:val="nil"/>
              <w:bottom w:val="nil"/>
              <w:right w:val="nil"/>
            </w:tcBorders>
            <w:vAlign w:val="bottom"/>
            <w:hideMark/>
          </w:tcPr>
          <w:p w14:paraId="01690C4F" w14:textId="4602602F" w:rsidR="009C1A6D" w:rsidRPr="009C1A6D" w:rsidRDefault="009C1A6D" w:rsidP="00072020">
            <w:pPr>
              <w:spacing w:after="0"/>
              <w:ind w:left="33"/>
              <w:jc w:val="right"/>
              <w:rPr>
                <w:rFonts w:ascii="Times New Roman" w:hAnsi="Times New Roman" w:cs="Times New Roman"/>
                <w:spacing w:val="-3"/>
              </w:rPr>
            </w:pPr>
            <w:r w:rsidRPr="009C1A6D">
              <w:rPr>
                <w:rFonts w:ascii="Times New Roman" w:hAnsi="Times New Roman" w:cs="Times New Roman"/>
              </w:rPr>
              <w:t>_______________</w:t>
            </w:r>
          </w:p>
        </w:tc>
        <w:tc>
          <w:tcPr>
            <w:tcW w:w="2541" w:type="dxa"/>
            <w:tcBorders>
              <w:top w:val="nil"/>
              <w:left w:val="nil"/>
              <w:bottom w:val="nil"/>
              <w:right w:val="nil"/>
            </w:tcBorders>
            <w:vAlign w:val="bottom"/>
          </w:tcPr>
          <w:p w14:paraId="3609E966" w14:textId="6430B267" w:rsidR="009C1A6D" w:rsidRPr="009C1A6D" w:rsidRDefault="009C1A6D" w:rsidP="00072020">
            <w:pPr>
              <w:spacing w:after="0"/>
              <w:ind w:left="33"/>
              <w:rPr>
                <w:rFonts w:ascii="Times New Roman" w:hAnsi="Times New Roman" w:cs="Times New Roman"/>
                <w:spacing w:val="-3"/>
              </w:rPr>
            </w:pPr>
            <w:r w:rsidRPr="009C1A6D">
              <w:rPr>
                <w:rFonts w:ascii="Times New Roman" w:hAnsi="Times New Roman" w:cs="Times New Roman"/>
                <w:spacing w:val="-3"/>
              </w:rPr>
              <w:t>Кожаринов А.В.</w:t>
            </w:r>
          </w:p>
        </w:tc>
        <w:tc>
          <w:tcPr>
            <w:tcW w:w="2940" w:type="dxa"/>
            <w:tcBorders>
              <w:top w:val="nil"/>
              <w:left w:val="nil"/>
              <w:bottom w:val="nil"/>
              <w:right w:val="nil"/>
            </w:tcBorders>
            <w:vAlign w:val="bottom"/>
            <w:hideMark/>
          </w:tcPr>
          <w:p w14:paraId="34F053F8" w14:textId="3B3916A0" w:rsidR="009C1A6D" w:rsidRPr="00B12A67" w:rsidRDefault="009C1A6D" w:rsidP="00072020">
            <w:pPr>
              <w:spacing w:after="0"/>
              <w:jc w:val="right"/>
              <w:rPr>
                <w:rFonts w:ascii="Times New Roman" w:hAnsi="Times New Roman" w:cs="Times New Roman"/>
                <w:spacing w:val="-3"/>
              </w:rPr>
            </w:pPr>
            <w:r w:rsidRPr="00B12A67">
              <w:rPr>
                <w:rFonts w:ascii="Times New Roman" w:hAnsi="Times New Roman" w:cs="Times New Roman"/>
              </w:rPr>
              <w:t>_________________</w:t>
            </w:r>
          </w:p>
        </w:tc>
        <w:tc>
          <w:tcPr>
            <w:tcW w:w="2977" w:type="dxa"/>
            <w:tcBorders>
              <w:top w:val="nil"/>
              <w:left w:val="nil"/>
              <w:bottom w:val="nil"/>
              <w:right w:val="nil"/>
            </w:tcBorders>
            <w:vAlign w:val="bottom"/>
          </w:tcPr>
          <w:p w14:paraId="02D2276A" w14:textId="012B442E" w:rsidR="009C1A6D" w:rsidRPr="00B12A67" w:rsidRDefault="00E40199" w:rsidP="00072020">
            <w:pPr>
              <w:spacing w:after="0"/>
              <w:rPr>
                <w:rFonts w:ascii="Times New Roman" w:hAnsi="Times New Roman" w:cs="Times New Roman"/>
                <w:spacing w:val="-3"/>
              </w:rPr>
            </w:pPr>
            <w:r>
              <w:rPr>
                <w:rFonts w:ascii="Times New Roman" w:hAnsi="Times New Roman" w:cs="Times New Roman"/>
                <w:spacing w:val="-3"/>
              </w:rPr>
              <w:t>____________</w:t>
            </w:r>
          </w:p>
        </w:tc>
      </w:tr>
      <w:tr w:rsidR="009C1A6D" w:rsidRPr="00B12A67" w14:paraId="2291EC19" w14:textId="77777777" w:rsidTr="00072020">
        <w:trPr>
          <w:trHeight w:val="740"/>
          <w:jc w:val="center"/>
        </w:trPr>
        <w:tc>
          <w:tcPr>
            <w:tcW w:w="6274" w:type="dxa"/>
            <w:gridSpan w:val="2"/>
            <w:tcBorders>
              <w:top w:val="nil"/>
              <w:left w:val="nil"/>
              <w:bottom w:val="nil"/>
              <w:right w:val="nil"/>
            </w:tcBorders>
            <w:hideMark/>
          </w:tcPr>
          <w:p w14:paraId="2AEE44AB" w14:textId="46911549" w:rsidR="009C1A6D" w:rsidRPr="009C1A6D" w:rsidRDefault="009C1A6D" w:rsidP="009C1A6D">
            <w:pPr>
              <w:tabs>
                <w:tab w:val="left" w:pos="240"/>
              </w:tabs>
              <w:spacing w:after="0"/>
              <w:ind w:left="33"/>
              <w:rPr>
                <w:rFonts w:ascii="Times New Roman" w:hAnsi="Times New Roman" w:cs="Times New Roman"/>
                <w:vertAlign w:val="superscript"/>
              </w:rPr>
            </w:pPr>
            <w:r>
              <w:rPr>
                <w:rFonts w:ascii="Times New Roman" w:hAnsi="Times New Roman" w:cs="Times New Roman"/>
                <w:spacing w:val="-3"/>
                <w:vertAlign w:val="superscript"/>
              </w:rPr>
              <w:t xml:space="preserve">    </w:t>
            </w:r>
            <w:r w:rsidR="00072020">
              <w:rPr>
                <w:rFonts w:ascii="Times New Roman" w:hAnsi="Times New Roman" w:cs="Times New Roman"/>
                <w:spacing w:val="-3"/>
                <w:vertAlign w:val="superscript"/>
              </w:rPr>
              <w:t xml:space="preserve">                                                                     </w:t>
            </w:r>
            <w:r w:rsidRPr="00B12A67">
              <w:rPr>
                <w:rFonts w:ascii="Times New Roman" w:hAnsi="Times New Roman" w:cs="Times New Roman"/>
                <w:spacing w:val="-3"/>
                <w:vertAlign w:val="superscript"/>
              </w:rPr>
              <w:t>М.П.</w:t>
            </w:r>
          </w:p>
        </w:tc>
        <w:tc>
          <w:tcPr>
            <w:tcW w:w="5917" w:type="dxa"/>
            <w:gridSpan w:val="2"/>
            <w:tcBorders>
              <w:top w:val="nil"/>
              <w:left w:val="nil"/>
              <w:bottom w:val="nil"/>
              <w:right w:val="nil"/>
            </w:tcBorders>
            <w:hideMark/>
          </w:tcPr>
          <w:p w14:paraId="067A72C7" w14:textId="165995D3" w:rsidR="009C1A6D" w:rsidRPr="00B12A67" w:rsidRDefault="009C1A6D" w:rsidP="009C1A6D">
            <w:pPr>
              <w:spacing w:after="0"/>
              <w:rPr>
                <w:rFonts w:ascii="Times New Roman" w:hAnsi="Times New Roman" w:cs="Times New Roman"/>
                <w:spacing w:val="-3"/>
                <w:vertAlign w:val="superscript"/>
              </w:rPr>
            </w:pPr>
            <w:r>
              <w:rPr>
                <w:rFonts w:ascii="Times New Roman" w:hAnsi="Times New Roman" w:cs="Times New Roman"/>
                <w:spacing w:val="-3"/>
                <w:vertAlign w:val="superscript"/>
              </w:rPr>
              <w:t xml:space="preserve">         </w:t>
            </w:r>
            <w:r w:rsidR="00072020">
              <w:rPr>
                <w:rFonts w:ascii="Times New Roman" w:hAnsi="Times New Roman" w:cs="Times New Roman"/>
                <w:spacing w:val="-3"/>
                <w:vertAlign w:val="superscript"/>
              </w:rPr>
              <w:t xml:space="preserve">                                                     </w:t>
            </w:r>
            <w:r>
              <w:rPr>
                <w:rFonts w:ascii="Times New Roman" w:hAnsi="Times New Roman" w:cs="Times New Roman"/>
                <w:spacing w:val="-3"/>
                <w:vertAlign w:val="superscript"/>
              </w:rPr>
              <w:t xml:space="preserve">  </w:t>
            </w:r>
            <w:r w:rsidRPr="00B12A67">
              <w:rPr>
                <w:rFonts w:ascii="Times New Roman" w:hAnsi="Times New Roman" w:cs="Times New Roman"/>
                <w:spacing w:val="-3"/>
                <w:vertAlign w:val="superscript"/>
              </w:rPr>
              <w:t>М.П.</w:t>
            </w:r>
          </w:p>
        </w:tc>
      </w:tr>
    </w:tbl>
    <w:p w14:paraId="6BC320A0" w14:textId="4275DACA" w:rsidR="009C1A6D" w:rsidRDefault="009C1A6D" w:rsidP="009C1A6D">
      <w:pPr>
        <w:spacing w:after="0" w:line="240" w:lineRule="auto"/>
        <w:ind w:left="284"/>
        <w:jc w:val="center"/>
        <w:rPr>
          <w:rFonts w:ascii="Times New Roman" w:eastAsia="Calibri" w:hAnsi="Times New Roman" w:cs="Times New Roman"/>
          <w:sz w:val="24"/>
          <w:szCs w:val="24"/>
        </w:rPr>
      </w:pPr>
    </w:p>
    <w:p w14:paraId="3E574B14" w14:textId="35E813FC" w:rsidR="00072020" w:rsidRPr="00072020" w:rsidRDefault="00072020" w:rsidP="00072020">
      <w:pPr>
        <w:rPr>
          <w:rFonts w:ascii="Times New Roman" w:eastAsia="Calibri" w:hAnsi="Times New Roman" w:cs="Times New Roman"/>
          <w:sz w:val="24"/>
          <w:szCs w:val="24"/>
        </w:rPr>
      </w:pPr>
    </w:p>
    <w:p w14:paraId="3AF233B6" w14:textId="78B6AF92" w:rsidR="00072020" w:rsidRPr="00072020" w:rsidRDefault="00072020" w:rsidP="00072020">
      <w:pPr>
        <w:rPr>
          <w:rFonts w:ascii="Times New Roman" w:eastAsia="Calibri" w:hAnsi="Times New Roman" w:cs="Times New Roman"/>
          <w:sz w:val="24"/>
          <w:szCs w:val="24"/>
        </w:rPr>
      </w:pPr>
    </w:p>
    <w:p w14:paraId="5807A245" w14:textId="77777777" w:rsidR="00072020" w:rsidRPr="00072020" w:rsidRDefault="00072020" w:rsidP="00072020">
      <w:pPr>
        <w:spacing w:after="160" w:line="259" w:lineRule="auto"/>
        <w:rPr>
          <w:rFonts w:ascii="Times New Roman" w:eastAsiaTheme="minorEastAsia" w:hAnsi="Times New Roman" w:cs="Times New Roman"/>
          <w:lang w:eastAsia="ru-RU"/>
        </w:rPr>
      </w:pPr>
      <w:r w:rsidRPr="00072020">
        <w:rPr>
          <w:rFonts w:ascii="Times New Roman" w:eastAsiaTheme="minorEastAsia" w:hAnsi="Times New Roman" w:cs="Times New Roman"/>
          <w:vertAlign w:val="superscript"/>
          <w:lang w:eastAsia="ru-RU"/>
        </w:rPr>
        <w:footnoteRef/>
      </w:r>
      <w:r w:rsidRPr="00072020">
        <w:rPr>
          <w:rFonts w:ascii="Times New Roman" w:eastAsiaTheme="minorEastAsia" w:hAnsi="Times New Roman" w:cs="Times New Roman"/>
          <w:lang w:eastAsia="ru-RU"/>
        </w:rPr>
        <w:t xml:space="preserve"> Договор № </w:t>
      </w:r>
      <w:r>
        <w:rPr>
          <w:rFonts w:ascii="Times New Roman" w:eastAsiaTheme="minorEastAsia" w:hAnsi="Times New Roman" w:cs="Times New Roman"/>
          <w:lang w:eastAsia="ru-RU"/>
        </w:rPr>
        <w:t>_________</w:t>
      </w:r>
      <w:r w:rsidRPr="00072020">
        <w:rPr>
          <w:rFonts w:ascii="Times New Roman" w:eastAsiaTheme="minorEastAsia" w:hAnsi="Times New Roman" w:cs="Times New Roman"/>
          <w:lang w:eastAsia="ru-RU"/>
        </w:rPr>
        <w:t>от «___» _____________202</w:t>
      </w:r>
      <w:r>
        <w:rPr>
          <w:rFonts w:ascii="Times New Roman" w:eastAsiaTheme="minorEastAsia" w:hAnsi="Times New Roman" w:cs="Times New Roman"/>
          <w:lang w:eastAsia="ru-RU"/>
        </w:rPr>
        <w:t>6</w:t>
      </w:r>
      <w:r w:rsidRPr="00072020">
        <w:rPr>
          <w:rFonts w:ascii="Times New Roman" w:eastAsiaTheme="minorEastAsia" w:hAnsi="Times New Roman" w:cs="Times New Roman"/>
          <w:lang w:eastAsia="ru-RU"/>
        </w:rPr>
        <w:t xml:space="preserve"> г. </w:t>
      </w:r>
      <w:r>
        <w:rPr>
          <w:rFonts w:ascii="Times New Roman" w:eastAsiaTheme="minorEastAsia" w:hAnsi="Times New Roman" w:cs="Times New Roman"/>
          <w:lang w:eastAsia="ru-RU"/>
        </w:rPr>
        <w:t>поставка кресла-кушетки КК-042 с электроприводом</w:t>
      </w:r>
    </w:p>
    <w:sectPr w:rsidR="00072020" w:rsidRPr="00072020" w:rsidSect="00D067A8">
      <w:pgSz w:w="16838" w:h="11906" w:orient="landscape"/>
      <w:pgMar w:top="340" w:right="851" w:bottom="39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80A1" w14:textId="77777777" w:rsidR="0002216F" w:rsidRDefault="0002216F" w:rsidP="00B12A67">
      <w:pPr>
        <w:spacing w:after="0" w:line="240" w:lineRule="auto"/>
      </w:pPr>
      <w:r>
        <w:separator/>
      </w:r>
    </w:p>
  </w:endnote>
  <w:endnote w:type="continuationSeparator" w:id="0">
    <w:p w14:paraId="78ED515A" w14:textId="77777777" w:rsidR="0002216F" w:rsidRDefault="0002216F" w:rsidP="00B1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3088" w14:textId="333BF949" w:rsidR="00B12A67" w:rsidRDefault="00B12A67" w:rsidP="00BA7AD2">
    <w:pPr>
      <w:pStyle w:val="af0"/>
      <w:jc w:val="right"/>
    </w:pPr>
    <w:r>
      <w:fldChar w:fldCharType="begin"/>
    </w:r>
    <w:r>
      <w:instrText>PAGE   \* MERGEFORMAT</w:instrText>
    </w:r>
    <w:r>
      <w:fldChar w:fldCharType="separate"/>
    </w:r>
    <w:r w:rsidR="00BA7AD2">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3182" w14:textId="77777777" w:rsidR="0002216F" w:rsidRDefault="0002216F" w:rsidP="00B12A67">
      <w:pPr>
        <w:spacing w:after="0" w:line="240" w:lineRule="auto"/>
      </w:pPr>
      <w:r>
        <w:separator/>
      </w:r>
    </w:p>
  </w:footnote>
  <w:footnote w:type="continuationSeparator" w:id="0">
    <w:p w14:paraId="3B585784" w14:textId="77777777" w:rsidR="0002216F" w:rsidRDefault="0002216F" w:rsidP="00B1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9EC6" w14:textId="77777777" w:rsidR="00B12A67" w:rsidRDefault="00B12A67" w:rsidP="007F306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21</w:t>
    </w:r>
    <w:r>
      <w:rPr>
        <w:rStyle w:val="af"/>
      </w:rPr>
      <w:fldChar w:fldCharType="end"/>
    </w:r>
  </w:p>
  <w:p w14:paraId="3895BD3D" w14:textId="77777777" w:rsidR="00B12A67" w:rsidRDefault="00B12A6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96C"/>
    <w:multiLevelType w:val="hybridMultilevel"/>
    <w:tmpl w:val="14A213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DD66E5"/>
    <w:multiLevelType w:val="hybridMultilevel"/>
    <w:tmpl w:val="28A0D02C"/>
    <w:lvl w:ilvl="0" w:tplc="79C0342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C304D"/>
    <w:multiLevelType w:val="multilevel"/>
    <w:tmpl w:val="25A0D93E"/>
    <w:lvl w:ilvl="0">
      <w:start w:val="1"/>
      <w:numFmt w:val="decimal"/>
      <w:lvlText w:val="%1."/>
      <w:lvlJc w:val="left"/>
      <w:pPr>
        <w:ind w:left="720" w:hanging="360"/>
      </w:pPr>
      <w:rPr>
        <w:rFonts w:hint="default"/>
      </w:rPr>
    </w:lvl>
    <w:lvl w:ilvl="1">
      <w:start w:val="1"/>
      <w:numFmt w:val="decimal"/>
      <w:isLgl/>
      <w:lvlText w:val="%1.%2."/>
      <w:lvlJc w:val="left"/>
      <w:pPr>
        <w:ind w:left="1062" w:hanging="495"/>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1701" w:hanging="720"/>
      </w:pPr>
      <w:rPr>
        <w:rFonts w:eastAsia="Calibri" w:hint="default"/>
      </w:rPr>
    </w:lvl>
    <w:lvl w:ilvl="4">
      <w:start w:val="1"/>
      <w:numFmt w:val="decimal"/>
      <w:isLgl/>
      <w:lvlText w:val="%1.%2.%3.%4.%5."/>
      <w:lvlJc w:val="left"/>
      <w:pPr>
        <w:ind w:left="2268" w:hanging="1080"/>
      </w:pPr>
      <w:rPr>
        <w:rFonts w:eastAsia="Calibri" w:hint="default"/>
      </w:rPr>
    </w:lvl>
    <w:lvl w:ilvl="5">
      <w:start w:val="1"/>
      <w:numFmt w:val="decimal"/>
      <w:isLgl/>
      <w:lvlText w:val="%1.%2.%3.%4.%5.%6."/>
      <w:lvlJc w:val="left"/>
      <w:pPr>
        <w:ind w:left="2475" w:hanging="1080"/>
      </w:pPr>
      <w:rPr>
        <w:rFonts w:eastAsia="Calibri" w:hint="default"/>
      </w:rPr>
    </w:lvl>
    <w:lvl w:ilvl="6">
      <w:start w:val="1"/>
      <w:numFmt w:val="decimal"/>
      <w:isLgl/>
      <w:lvlText w:val="%1.%2.%3.%4.%5.%6.%7."/>
      <w:lvlJc w:val="left"/>
      <w:pPr>
        <w:ind w:left="3042" w:hanging="1440"/>
      </w:pPr>
      <w:rPr>
        <w:rFonts w:eastAsia="Calibri" w:hint="default"/>
      </w:rPr>
    </w:lvl>
    <w:lvl w:ilvl="7">
      <w:start w:val="1"/>
      <w:numFmt w:val="decimal"/>
      <w:isLgl/>
      <w:lvlText w:val="%1.%2.%3.%4.%5.%6.%7.%8."/>
      <w:lvlJc w:val="left"/>
      <w:pPr>
        <w:ind w:left="3249" w:hanging="1440"/>
      </w:pPr>
      <w:rPr>
        <w:rFonts w:eastAsia="Calibri" w:hint="default"/>
      </w:rPr>
    </w:lvl>
    <w:lvl w:ilvl="8">
      <w:start w:val="1"/>
      <w:numFmt w:val="decimal"/>
      <w:isLgl/>
      <w:lvlText w:val="%1.%2.%3.%4.%5.%6.%7.%8.%9."/>
      <w:lvlJc w:val="left"/>
      <w:pPr>
        <w:ind w:left="3816" w:hanging="1800"/>
      </w:pPr>
      <w:rPr>
        <w:rFonts w:eastAsia="Calibri" w:hint="default"/>
      </w:rPr>
    </w:lvl>
  </w:abstractNum>
  <w:abstractNum w:abstractNumId="3" w15:restartNumberingAfterBreak="0">
    <w:nsid w:val="1F111469"/>
    <w:multiLevelType w:val="multilevel"/>
    <w:tmpl w:val="8AB269D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3072AD"/>
    <w:multiLevelType w:val="multilevel"/>
    <w:tmpl w:val="6E1A4B4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D2461E"/>
    <w:multiLevelType w:val="hybridMultilevel"/>
    <w:tmpl w:val="3A78824A"/>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E242F4"/>
    <w:multiLevelType w:val="hybridMultilevel"/>
    <w:tmpl w:val="B31A7E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71A2DCA"/>
    <w:multiLevelType w:val="hybridMultilevel"/>
    <w:tmpl w:val="B6D6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A42340"/>
    <w:multiLevelType w:val="hybridMultilevel"/>
    <w:tmpl w:val="6004F55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132237"/>
    <w:multiLevelType w:val="hybridMultilevel"/>
    <w:tmpl w:val="4B5676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C2221C"/>
    <w:multiLevelType w:val="hybridMultilevel"/>
    <w:tmpl w:val="A46E99C2"/>
    <w:lvl w:ilvl="0" w:tplc="A364C386">
      <w:start w:val="1"/>
      <w:numFmt w:val="decimal"/>
      <w:lvlText w:val="5.%1."/>
      <w:lvlJc w:val="left"/>
      <w:pPr>
        <w:ind w:left="19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907429"/>
    <w:multiLevelType w:val="multilevel"/>
    <w:tmpl w:val="A314DAD4"/>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eastAsia="Calibri" w:hint="default"/>
        <w:i w:val="0"/>
        <w:sz w:val="24"/>
      </w:rPr>
    </w:lvl>
    <w:lvl w:ilvl="2">
      <w:start w:val="1"/>
      <w:numFmt w:val="decimal"/>
      <w:isLgl/>
      <w:lvlText w:val="%1.%2.%3."/>
      <w:lvlJc w:val="left"/>
      <w:pPr>
        <w:ind w:left="1080" w:hanging="720"/>
      </w:pPr>
      <w:rPr>
        <w:rFonts w:eastAsia="Calibri" w:hint="default"/>
        <w:i w:val="0"/>
        <w:sz w:val="24"/>
      </w:rPr>
    </w:lvl>
    <w:lvl w:ilvl="3">
      <w:start w:val="1"/>
      <w:numFmt w:val="decimal"/>
      <w:isLgl/>
      <w:lvlText w:val="%1.%2.%3.%4."/>
      <w:lvlJc w:val="left"/>
      <w:pPr>
        <w:ind w:left="1080" w:hanging="720"/>
      </w:pPr>
      <w:rPr>
        <w:rFonts w:eastAsia="Calibri" w:hint="default"/>
        <w:i w:val="0"/>
        <w:sz w:val="24"/>
      </w:rPr>
    </w:lvl>
    <w:lvl w:ilvl="4">
      <w:start w:val="1"/>
      <w:numFmt w:val="decimal"/>
      <w:isLgl/>
      <w:lvlText w:val="%1.%2.%3.%4.%5."/>
      <w:lvlJc w:val="left"/>
      <w:pPr>
        <w:ind w:left="1440" w:hanging="1080"/>
      </w:pPr>
      <w:rPr>
        <w:rFonts w:eastAsia="Calibri" w:hint="default"/>
        <w:i w:val="0"/>
        <w:sz w:val="24"/>
      </w:rPr>
    </w:lvl>
    <w:lvl w:ilvl="5">
      <w:start w:val="1"/>
      <w:numFmt w:val="decimal"/>
      <w:isLgl/>
      <w:lvlText w:val="%1.%2.%3.%4.%5.%6."/>
      <w:lvlJc w:val="left"/>
      <w:pPr>
        <w:ind w:left="1440" w:hanging="1080"/>
      </w:pPr>
      <w:rPr>
        <w:rFonts w:eastAsia="Calibri" w:hint="default"/>
        <w:i w:val="0"/>
        <w:sz w:val="24"/>
      </w:rPr>
    </w:lvl>
    <w:lvl w:ilvl="6">
      <w:start w:val="1"/>
      <w:numFmt w:val="decimal"/>
      <w:isLgl/>
      <w:lvlText w:val="%1.%2.%3.%4.%5.%6.%7."/>
      <w:lvlJc w:val="left"/>
      <w:pPr>
        <w:ind w:left="1800" w:hanging="1440"/>
      </w:pPr>
      <w:rPr>
        <w:rFonts w:eastAsia="Calibri" w:hint="default"/>
        <w:i w:val="0"/>
        <w:sz w:val="24"/>
      </w:rPr>
    </w:lvl>
    <w:lvl w:ilvl="7">
      <w:start w:val="1"/>
      <w:numFmt w:val="decimal"/>
      <w:isLgl/>
      <w:lvlText w:val="%1.%2.%3.%4.%5.%6.%7.%8."/>
      <w:lvlJc w:val="left"/>
      <w:pPr>
        <w:ind w:left="1800" w:hanging="1440"/>
      </w:pPr>
      <w:rPr>
        <w:rFonts w:eastAsia="Calibri" w:hint="default"/>
        <w:i w:val="0"/>
        <w:sz w:val="24"/>
      </w:rPr>
    </w:lvl>
    <w:lvl w:ilvl="8">
      <w:start w:val="1"/>
      <w:numFmt w:val="decimal"/>
      <w:isLgl/>
      <w:lvlText w:val="%1.%2.%3.%4.%5.%6.%7.%8.%9."/>
      <w:lvlJc w:val="left"/>
      <w:pPr>
        <w:ind w:left="2160" w:hanging="1800"/>
      </w:pPr>
      <w:rPr>
        <w:rFonts w:eastAsia="Calibri" w:hint="default"/>
        <w:i w:val="0"/>
        <w:sz w:val="24"/>
      </w:rPr>
    </w:lvl>
  </w:abstractNum>
  <w:abstractNum w:abstractNumId="12" w15:restartNumberingAfterBreak="0">
    <w:nsid w:val="4CB33582"/>
    <w:multiLevelType w:val="multilevel"/>
    <w:tmpl w:val="9CE8FB5E"/>
    <w:lvl w:ilvl="0">
      <w:start w:val="5"/>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53215BFD"/>
    <w:multiLevelType w:val="multilevel"/>
    <w:tmpl w:val="5F781360"/>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3855D6F"/>
    <w:multiLevelType w:val="hybridMultilevel"/>
    <w:tmpl w:val="3BBE61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777EBE"/>
    <w:multiLevelType w:val="hybridMultilevel"/>
    <w:tmpl w:val="482AF080"/>
    <w:lvl w:ilvl="0" w:tplc="0D12BCA6">
      <w:start w:val="1"/>
      <w:numFmt w:val="bullet"/>
      <w:lvlText w:val=""/>
      <w:lvlJc w:val="left"/>
      <w:pPr>
        <w:tabs>
          <w:tab w:val="num" w:pos="1180"/>
        </w:tabs>
        <w:ind w:left="1180" w:hanging="360"/>
      </w:pPr>
      <w:rPr>
        <w:rFonts w:ascii="Symbol" w:hAnsi="Symbol" w:hint="default"/>
      </w:rPr>
    </w:lvl>
    <w:lvl w:ilvl="1" w:tplc="D9B8E3FC" w:tentative="1">
      <w:start w:val="1"/>
      <w:numFmt w:val="bullet"/>
      <w:lvlText w:val="o"/>
      <w:lvlJc w:val="left"/>
      <w:pPr>
        <w:tabs>
          <w:tab w:val="num" w:pos="1900"/>
        </w:tabs>
        <w:ind w:left="1900" w:hanging="360"/>
      </w:pPr>
      <w:rPr>
        <w:rFonts w:ascii="Courier New" w:hAnsi="Courier New" w:cs="Courier New" w:hint="default"/>
      </w:rPr>
    </w:lvl>
    <w:lvl w:ilvl="2" w:tplc="BE44ABA2" w:tentative="1">
      <w:start w:val="1"/>
      <w:numFmt w:val="bullet"/>
      <w:lvlText w:val=""/>
      <w:lvlJc w:val="left"/>
      <w:pPr>
        <w:tabs>
          <w:tab w:val="num" w:pos="2620"/>
        </w:tabs>
        <w:ind w:left="2620" w:hanging="360"/>
      </w:pPr>
      <w:rPr>
        <w:rFonts w:ascii="Wingdings" w:hAnsi="Wingdings" w:hint="default"/>
      </w:rPr>
    </w:lvl>
    <w:lvl w:ilvl="3" w:tplc="0A244AF8" w:tentative="1">
      <w:start w:val="1"/>
      <w:numFmt w:val="bullet"/>
      <w:lvlText w:val=""/>
      <w:lvlJc w:val="left"/>
      <w:pPr>
        <w:tabs>
          <w:tab w:val="num" w:pos="3340"/>
        </w:tabs>
        <w:ind w:left="3340" w:hanging="360"/>
      </w:pPr>
      <w:rPr>
        <w:rFonts w:ascii="Symbol" w:hAnsi="Symbol" w:hint="default"/>
      </w:rPr>
    </w:lvl>
    <w:lvl w:ilvl="4" w:tplc="8E1E8650" w:tentative="1">
      <w:start w:val="1"/>
      <w:numFmt w:val="bullet"/>
      <w:lvlText w:val="o"/>
      <w:lvlJc w:val="left"/>
      <w:pPr>
        <w:tabs>
          <w:tab w:val="num" w:pos="4060"/>
        </w:tabs>
        <w:ind w:left="4060" w:hanging="360"/>
      </w:pPr>
      <w:rPr>
        <w:rFonts w:ascii="Courier New" w:hAnsi="Courier New" w:cs="Courier New" w:hint="default"/>
      </w:rPr>
    </w:lvl>
    <w:lvl w:ilvl="5" w:tplc="28989876" w:tentative="1">
      <w:start w:val="1"/>
      <w:numFmt w:val="bullet"/>
      <w:lvlText w:val=""/>
      <w:lvlJc w:val="left"/>
      <w:pPr>
        <w:tabs>
          <w:tab w:val="num" w:pos="4780"/>
        </w:tabs>
        <w:ind w:left="4780" w:hanging="360"/>
      </w:pPr>
      <w:rPr>
        <w:rFonts w:ascii="Wingdings" w:hAnsi="Wingdings" w:hint="default"/>
      </w:rPr>
    </w:lvl>
    <w:lvl w:ilvl="6" w:tplc="6C241BB6" w:tentative="1">
      <w:start w:val="1"/>
      <w:numFmt w:val="bullet"/>
      <w:lvlText w:val=""/>
      <w:lvlJc w:val="left"/>
      <w:pPr>
        <w:tabs>
          <w:tab w:val="num" w:pos="5500"/>
        </w:tabs>
        <w:ind w:left="5500" w:hanging="360"/>
      </w:pPr>
      <w:rPr>
        <w:rFonts w:ascii="Symbol" w:hAnsi="Symbol" w:hint="default"/>
      </w:rPr>
    </w:lvl>
    <w:lvl w:ilvl="7" w:tplc="5B4C0DFE" w:tentative="1">
      <w:start w:val="1"/>
      <w:numFmt w:val="bullet"/>
      <w:lvlText w:val="o"/>
      <w:lvlJc w:val="left"/>
      <w:pPr>
        <w:tabs>
          <w:tab w:val="num" w:pos="6220"/>
        </w:tabs>
        <w:ind w:left="6220" w:hanging="360"/>
      </w:pPr>
      <w:rPr>
        <w:rFonts w:ascii="Courier New" w:hAnsi="Courier New" w:cs="Courier New" w:hint="default"/>
      </w:rPr>
    </w:lvl>
    <w:lvl w:ilvl="8" w:tplc="1B1425D8" w:tentative="1">
      <w:start w:val="1"/>
      <w:numFmt w:val="bullet"/>
      <w:lvlText w:val=""/>
      <w:lvlJc w:val="left"/>
      <w:pPr>
        <w:tabs>
          <w:tab w:val="num" w:pos="6940"/>
        </w:tabs>
        <w:ind w:left="6940" w:hanging="360"/>
      </w:pPr>
      <w:rPr>
        <w:rFonts w:ascii="Wingdings" w:hAnsi="Wingdings" w:hint="default"/>
      </w:rPr>
    </w:lvl>
  </w:abstractNum>
  <w:abstractNum w:abstractNumId="16" w15:restartNumberingAfterBreak="0">
    <w:nsid w:val="6101381E"/>
    <w:multiLevelType w:val="hybridMultilevel"/>
    <w:tmpl w:val="97DEBC84"/>
    <w:lvl w:ilvl="0" w:tplc="54886FD6">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FF3033"/>
    <w:multiLevelType w:val="multilevel"/>
    <w:tmpl w:val="A314DAD4"/>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eastAsia="Calibri" w:hint="default"/>
        <w:i w:val="0"/>
        <w:sz w:val="24"/>
      </w:rPr>
    </w:lvl>
    <w:lvl w:ilvl="2">
      <w:start w:val="1"/>
      <w:numFmt w:val="decimal"/>
      <w:isLgl/>
      <w:lvlText w:val="%1.%2.%3."/>
      <w:lvlJc w:val="left"/>
      <w:pPr>
        <w:ind w:left="1080" w:hanging="720"/>
      </w:pPr>
      <w:rPr>
        <w:rFonts w:eastAsia="Calibri" w:hint="default"/>
        <w:i w:val="0"/>
        <w:sz w:val="24"/>
      </w:rPr>
    </w:lvl>
    <w:lvl w:ilvl="3">
      <w:start w:val="1"/>
      <w:numFmt w:val="decimal"/>
      <w:isLgl/>
      <w:lvlText w:val="%1.%2.%3.%4."/>
      <w:lvlJc w:val="left"/>
      <w:pPr>
        <w:ind w:left="1080" w:hanging="720"/>
      </w:pPr>
      <w:rPr>
        <w:rFonts w:eastAsia="Calibri" w:hint="default"/>
        <w:i w:val="0"/>
        <w:sz w:val="24"/>
      </w:rPr>
    </w:lvl>
    <w:lvl w:ilvl="4">
      <w:start w:val="1"/>
      <w:numFmt w:val="decimal"/>
      <w:isLgl/>
      <w:lvlText w:val="%1.%2.%3.%4.%5."/>
      <w:lvlJc w:val="left"/>
      <w:pPr>
        <w:ind w:left="1440" w:hanging="1080"/>
      </w:pPr>
      <w:rPr>
        <w:rFonts w:eastAsia="Calibri" w:hint="default"/>
        <w:i w:val="0"/>
        <w:sz w:val="24"/>
      </w:rPr>
    </w:lvl>
    <w:lvl w:ilvl="5">
      <w:start w:val="1"/>
      <w:numFmt w:val="decimal"/>
      <w:isLgl/>
      <w:lvlText w:val="%1.%2.%3.%4.%5.%6."/>
      <w:lvlJc w:val="left"/>
      <w:pPr>
        <w:ind w:left="1440" w:hanging="1080"/>
      </w:pPr>
      <w:rPr>
        <w:rFonts w:eastAsia="Calibri" w:hint="default"/>
        <w:i w:val="0"/>
        <w:sz w:val="24"/>
      </w:rPr>
    </w:lvl>
    <w:lvl w:ilvl="6">
      <w:start w:val="1"/>
      <w:numFmt w:val="decimal"/>
      <w:isLgl/>
      <w:lvlText w:val="%1.%2.%3.%4.%5.%6.%7."/>
      <w:lvlJc w:val="left"/>
      <w:pPr>
        <w:ind w:left="1800" w:hanging="1440"/>
      </w:pPr>
      <w:rPr>
        <w:rFonts w:eastAsia="Calibri" w:hint="default"/>
        <w:i w:val="0"/>
        <w:sz w:val="24"/>
      </w:rPr>
    </w:lvl>
    <w:lvl w:ilvl="7">
      <w:start w:val="1"/>
      <w:numFmt w:val="decimal"/>
      <w:isLgl/>
      <w:lvlText w:val="%1.%2.%3.%4.%5.%6.%7.%8."/>
      <w:lvlJc w:val="left"/>
      <w:pPr>
        <w:ind w:left="1800" w:hanging="1440"/>
      </w:pPr>
      <w:rPr>
        <w:rFonts w:eastAsia="Calibri" w:hint="default"/>
        <w:i w:val="0"/>
        <w:sz w:val="24"/>
      </w:rPr>
    </w:lvl>
    <w:lvl w:ilvl="8">
      <w:start w:val="1"/>
      <w:numFmt w:val="decimal"/>
      <w:isLgl/>
      <w:lvlText w:val="%1.%2.%3.%4.%5.%6.%7.%8.%9."/>
      <w:lvlJc w:val="left"/>
      <w:pPr>
        <w:ind w:left="2160" w:hanging="1800"/>
      </w:pPr>
      <w:rPr>
        <w:rFonts w:eastAsia="Calibri" w:hint="default"/>
        <w:i w:val="0"/>
        <w:sz w:val="24"/>
      </w:rPr>
    </w:lvl>
  </w:abstractNum>
  <w:num w:numId="1">
    <w:abstractNumId w:val="15"/>
  </w:num>
  <w:num w:numId="2">
    <w:abstractNumId w:val="7"/>
  </w:num>
  <w:num w:numId="3">
    <w:abstractNumId w:val="6"/>
  </w:num>
  <w:num w:numId="4">
    <w:abstractNumId w:val="1"/>
  </w:num>
  <w:num w:numId="5">
    <w:abstractNumId w:val="10"/>
  </w:num>
  <w:num w:numId="6">
    <w:abstractNumId w:val="16"/>
  </w:num>
  <w:num w:numId="7">
    <w:abstractNumId w:val="17"/>
  </w:num>
  <w:num w:numId="8">
    <w:abstractNumId w:val="2"/>
  </w:num>
  <w:num w:numId="9">
    <w:abstractNumId w:val="13"/>
  </w:num>
  <w:num w:numId="10">
    <w:abstractNumId w:val="8"/>
  </w:num>
  <w:num w:numId="11">
    <w:abstractNumId w:val="5"/>
  </w:num>
  <w:num w:numId="12">
    <w:abstractNumId w:val="4"/>
  </w:num>
  <w:num w:numId="13">
    <w:abstractNumId w:val="12"/>
  </w:num>
  <w:num w:numId="14">
    <w:abstractNumId w:val="11"/>
  </w:num>
  <w:num w:numId="15">
    <w:abstractNumId w:val="3"/>
  </w:num>
  <w:num w:numId="16">
    <w:abstractNumId w:val="1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BE"/>
    <w:rsid w:val="000159D6"/>
    <w:rsid w:val="0002216F"/>
    <w:rsid w:val="000621F7"/>
    <w:rsid w:val="00072020"/>
    <w:rsid w:val="00094015"/>
    <w:rsid w:val="00094BCD"/>
    <w:rsid w:val="000C48DF"/>
    <w:rsid w:val="000C5155"/>
    <w:rsid w:val="001027A8"/>
    <w:rsid w:val="00104D1C"/>
    <w:rsid w:val="001678DC"/>
    <w:rsid w:val="0018484C"/>
    <w:rsid w:val="001A3419"/>
    <w:rsid w:val="001A7928"/>
    <w:rsid w:val="001C2F0A"/>
    <w:rsid w:val="001D0B7D"/>
    <w:rsid w:val="00226B65"/>
    <w:rsid w:val="00234739"/>
    <w:rsid w:val="00264A0A"/>
    <w:rsid w:val="002F69F2"/>
    <w:rsid w:val="003126B4"/>
    <w:rsid w:val="00350A78"/>
    <w:rsid w:val="00356F7F"/>
    <w:rsid w:val="0039440E"/>
    <w:rsid w:val="003C0496"/>
    <w:rsid w:val="003C0DCB"/>
    <w:rsid w:val="003C7114"/>
    <w:rsid w:val="004044B2"/>
    <w:rsid w:val="00493212"/>
    <w:rsid w:val="004A1E6D"/>
    <w:rsid w:val="004A2FC6"/>
    <w:rsid w:val="004E2A35"/>
    <w:rsid w:val="00526451"/>
    <w:rsid w:val="005C4BFD"/>
    <w:rsid w:val="005D0464"/>
    <w:rsid w:val="005D7BA7"/>
    <w:rsid w:val="00615376"/>
    <w:rsid w:val="0065184E"/>
    <w:rsid w:val="0069311E"/>
    <w:rsid w:val="00705A3B"/>
    <w:rsid w:val="007332BE"/>
    <w:rsid w:val="00751FBE"/>
    <w:rsid w:val="0076147E"/>
    <w:rsid w:val="007A4883"/>
    <w:rsid w:val="007B32ED"/>
    <w:rsid w:val="007C3055"/>
    <w:rsid w:val="00810514"/>
    <w:rsid w:val="00837151"/>
    <w:rsid w:val="008411BF"/>
    <w:rsid w:val="00854529"/>
    <w:rsid w:val="008773BB"/>
    <w:rsid w:val="008A2494"/>
    <w:rsid w:val="008A781D"/>
    <w:rsid w:val="008D16B5"/>
    <w:rsid w:val="008D4FCD"/>
    <w:rsid w:val="008E09DF"/>
    <w:rsid w:val="008E69D1"/>
    <w:rsid w:val="008F5ACE"/>
    <w:rsid w:val="00930836"/>
    <w:rsid w:val="00935A7E"/>
    <w:rsid w:val="0099663B"/>
    <w:rsid w:val="009B0916"/>
    <w:rsid w:val="009C1A6D"/>
    <w:rsid w:val="009D0526"/>
    <w:rsid w:val="00A46D87"/>
    <w:rsid w:val="00AB03D9"/>
    <w:rsid w:val="00AE1922"/>
    <w:rsid w:val="00AF3CAB"/>
    <w:rsid w:val="00B12A67"/>
    <w:rsid w:val="00B256A0"/>
    <w:rsid w:val="00B275B5"/>
    <w:rsid w:val="00B3740E"/>
    <w:rsid w:val="00B6495A"/>
    <w:rsid w:val="00B8707A"/>
    <w:rsid w:val="00BA7AD2"/>
    <w:rsid w:val="00BC47F3"/>
    <w:rsid w:val="00BF2390"/>
    <w:rsid w:val="00C26158"/>
    <w:rsid w:val="00C3117B"/>
    <w:rsid w:val="00C75552"/>
    <w:rsid w:val="00C84B02"/>
    <w:rsid w:val="00CC7402"/>
    <w:rsid w:val="00CD0771"/>
    <w:rsid w:val="00D067A8"/>
    <w:rsid w:val="00DB6EE9"/>
    <w:rsid w:val="00E07FC0"/>
    <w:rsid w:val="00E20DF8"/>
    <w:rsid w:val="00E27362"/>
    <w:rsid w:val="00E40199"/>
    <w:rsid w:val="00E40AAC"/>
    <w:rsid w:val="00ED0395"/>
    <w:rsid w:val="00ED278D"/>
    <w:rsid w:val="00EE5346"/>
    <w:rsid w:val="00EF7D27"/>
    <w:rsid w:val="00F62783"/>
    <w:rsid w:val="00F641BF"/>
    <w:rsid w:val="00FD5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8C5B"/>
  <w15:chartTrackingRefBased/>
  <w15:docId w15:val="{496A9618-5B39-FB40-B9CE-94126078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20"/>
    <w:pPr>
      <w:spacing w:after="200" w:line="276" w:lineRule="auto"/>
    </w:pPr>
    <w:rPr>
      <w:sz w:val="22"/>
      <w:szCs w:val="22"/>
    </w:rPr>
  </w:style>
  <w:style w:type="paragraph" w:styleId="1">
    <w:name w:val="heading 1"/>
    <w:basedOn w:val="a"/>
    <w:next w:val="a"/>
    <w:link w:val="10"/>
    <w:qFormat/>
    <w:rsid w:val="00E40AAC"/>
    <w:pPr>
      <w:keepNext/>
      <w:spacing w:after="0" w:line="240" w:lineRule="auto"/>
      <w:outlineLvl w:val="0"/>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10514"/>
    <w:pPr>
      <w:spacing w:after="0" w:line="240" w:lineRule="auto"/>
      <w:ind w:firstLine="720"/>
    </w:pPr>
    <w:rPr>
      <w:rFonts w:ascii="Arial" w:eastAsia="Times New Roman" w:hAnsi="Arial" w:cs="Times New Roman"/>
      <w:sz w:val="24"/>
      <w:szCs w:val="20"/>
      <w:lang w:eastAsia="ru-RU"/>
    </w:rPr>
  </w:style>
  <w:style w:type="character" w:customStyle="1" w:styleId="a4">
    <w:name w:val="Основной текст с отступом Знак"/>
    <w:basedOn w:val="a0"/>
    <w:link w:val="a3"/>
    <w:rsid w:val="00810514"/>
    <w:rPr>
      <w:rFonts w:ascii="Arial" w:eastAsia="Times New Roman" w:hAnsi="Arial" w:cs="Times New Roman"/>
      <w:szCs w:val="20"/>
      <w:lang w:eastAsia="ru-RU"/>
    </w:rPr>
  </w:style>
  <w:style w:type="paragraph" w:styleId="2">
    <w:name w:val="Body Text 2"/>
    <w:basedOn w:val="a"/>
    <w:link w:val="20"/>
    <w:uiPriority w:val="99"/>
    <w:unhideWhenUsed/>
    <w:rsid w:val="00E40AAC"/>
    <w:pPr>
      <w:spacing w:after="120" w:line="480" w:lineRule="auto"/>
    </w:pPr>
  </w:style>
  <w:style w:type="character" w:customStyle="1" w:styleId="20">
    <w:name w:val="Основной текст 2 Знак"/>
    <w:basedOn w:val="a0"/>
    <w:link w:val="2"/>
    <w:uiPriority w:val="99"/>
    <w:rsid w:val="00E40AAC"/>
    <w:rPr>
      <w:sz w:val="22"/>
      <w:szCs w:val="22"/>
    </w:rPr>
  </w:style>
  <w:style w:type="paragraph" w:customStyle="1" w:styleId="body0">
    <w:name w:val="body0"/>
    <w:basedOn w:val="a"/>
    <w:autoRedefine/>
    <w:rsid w:val="00E40AA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5">
    <w:basedOn w:val="a"/>
    <w:next w:val="a6"/>
    <w:link w:val="a7"/>
    <w:qFormat/>
    <w:rsid w:val="00E40AAC"/>
    <w:pPr>
      <w:spacing w:after="0" w:line="240" w:lineRule="auto"/>
      <w:jc w:val="center"/>
    </w:pPr>
    <w:rPr>
      <w:b/>
      <w:sz w:val="24"/>
      <w:szCs w:val="24"/>
    </w:rPr>
  </w:style>
  <w:style w:type="character" w:customStyle="1" w:styleId="a7">
    <w:name w:val="Название Знак"/>
    <w:link w:val="a5"/>
    <w:rsid w:val="00E40AAC"/>
    <w:rPr>
      <w:b/>
      <w:sz w:val="24"/>
    </w:rPr>
  </w:style>
  <w:style w:type="paragraph" w:styleId="a6">
    <w:name w:val="Title"/>
    <w:basedOn w:val="a"/>
    <w:next w:val="a"/>
    <w:link w:val="a8"/>
    <w:uiPriority w:val="10"/>
    <w:qFormat/>
    <w:rsid w:val="00E40A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E40AAC"/>
    <w:rPr>
      <w:rFonts w:asciiTheme="majorHAnsi" w:eastAsiaTheme="majorEastAsia" w:hAnsiTheme="majorHAnsi" w:cstheme="majorBidi"/>
      <w:spacing w:val="-10"/>
      <w:kern w:val="28"/>
      <w:sz w:val="56"/>
      <w:szCs w:val="56"/>
    </w:rPr>
  </w:style>
  <w:style w:type="paragraph" w:styleId="a9">
    <w:name w:val="Body Text"/>
    <w:basedOn w:val="a"/>
    <w:link w:val="aa"/>
    <w:uiPriority w:val="99"/>
    <w:unhideWhenUsed/>
    <w:rsid w:val="00E40AAC"/>
    <w:pPr>
      <w:spacing w:after="120"/>
    </w:pPr>
  </w:style>
  <w:style w:type="character" w:customStyle="1" w:styleId="aa">
    <w:name w:val="Основной текст Знак"/>
    <w:basedOn w:val="a0"/>
    <w:link w:val="a9"/>
    <w:uiPriority w:val="99"/>
    <w:rsid w:val="00E40AAC"/>
    <w:rPr>
      <w:sz w:val="22"/>
      <w:szCs w:val="22"/>
    </w:rPr>
  </w:style>
  <w:style w:type="character" w:customStyle="1" w:styleId="10">
    <w:name w:val="Заголовок 1 Знак"/>
    <w:basedOn w:val="a0"/>
    <w:link w:val="1"/>
    <w:rsid w:val="00E40AAC"/>
    <w:rPr>
      <w:rFonts w:ascii="Arial" w:eastAsia="Times New Roman" w:hAnsi="Arial" w:cs="Times New Roman"/>
      <w:szCs w:val="20"/>
      <w:lang w:eastAsia="ru-RU"/>
    </w:rPr>
  </w:style>
  <w:style w:type="table" w:styleId="ab">
    <w:name w:val="Table Grid"/>
    <w:basedOn w:val="a1"/>
    <w:uiPriority w:val="59"/>
    <w:rsid w:val="00356F7F"/>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B12A67"/>
    <w:rPr>
      <w:color w:val="0000FF"/>
      <w:u w:val="single"/>
    </w:rPr>
  </w:style>
  <w:style w:type="paragraph" w:styleId="ad">
    <w:name w:val="header"/>
    <w:basedOn w:val="a"/>
    <w:link w:val="ae"/>
    <w:uiPriority w:val="99"/>
    <w:rsid w:val="00B12A67"/>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B12A67"/>
    <w:rPr>
      <w:rFonts w:ascii="Times New Roman" w:eastAsia="Times New Roman" w:hAnsi="Times New Roman" w:cs="Times New Roman"/>
      <w:sz w:val="20"/>
      <w:szCs w:val="20"/>
      <w:lang w:eastAsia="ru-RU"/>
    </w:rPr>
  </w:style>
  <w:style w:type="character" w:styleId="af">
    <w:name w:val="page number"/>
    <w:basedOn w:val="a0"/>
    <w:rsid w:val="00B12A67"/>
  </w:style>
  <w:style w:type="paragraph" w:styleId="af0">
    <w:name w:val="footer"/>
    <w:basedOn w:val="a"/>
    <w:link w:val="11"/>
    <w:uiPriority w:val="99"/>
    <w:rsid w:val="00B12A6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uiPriority w:val="99"/>
    <w:semiHidden/>
    <w:rsid w:val="00B12A67"/>
    <w:rPr>
      <w:sz w:val="22"/>
      <w:szCs w:val="22"/>
    </w:rPr>
  </w:style>
  <w:style w:type="character" w:customStyle="1" w:styleId="11">
    <w:name w:val="Нижний колонтитул Знак1"/>
    <w:link w:val="af0"/>
    <w:uiPriority w:val="99"/>
    <w:rsid w:val="00B12A67"/>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B12A67"/>
    <w:pPr>
      <w:widowControl w:val="0"/>
      <w:autoSpaceDE w:val="0"/>
      <w:autoSpaceDN w:val="0"/>
      <w:adjustRightInd w:val="0"/>
      <w:ind w:firstLine="720"/>
    </w:pPr>
    <w:rPr>
      <w:rFonts w:ascii="Arial" w:eastAsia="Times New Roman" w:hAnsi="Arial" w:cs="Arial"/>
      <w:lang w:eastAsia="ru-RU"/>
    </w:rPr>
  </w:style>
  <w:style w:type="character" w:customStyle="1" w:styleId="ConsPlusNormal0">
    <w:name w:val="ConsPlusNormal Знак"/>
    <w:link w:val="ConsPlusNormal"/>
    <w:locked/>
    <w:rsid w:val="00B12A67"/>
    <w:rPr>
      <w:rFonts w:ascii="Arial" w:eastAsia="Times New Roman" w:hAnsi="Arial" w:cs="Arial"/>
      <w:lang w:eastAsia="ru-RU"/>
    </w:rPr>
  </w:style>
  <w:style w:type="character" w:styleId="af2">
    <w:name w:val="footnote reference"/>
    <w:uiPriority w:val="99"/>
    <w:semiHidden/>
    <w:rsid w:val="00B12A67"/>
    <w:rPr>
      <w:vertAlign w:val="superscript"/>
    </w:rPr>
  </w:style>
  <w:style w:type="paragraph" w:styleId="af3">
    <w:name w:val="List Paragraph"/>
    <w:aliases w:val="Bullet 1,Use Case List Paragraph,FooterText,numbered,Paragraphe de liste1,lp1,Абзац списка литеральный,Bulletr List Paragraph,Абзац маркированнный,Bullet Number,Нумерованый список"/>
    <w:basedOn w:val="a"/>
    <w:link w:val="af4"/>
    <w:uiPriority w:val="34"/>
    <w:qFormat/>
    <w:rsid w:val="00B12A67"/>
    <w:pPr>
      <w:autoSpaceDE w:val="0"/>
      <w:autoSpaceDN w:val="0"/>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f4">
    <w:name w:val="Абзац списка Знак"/>
    <w:aliases w:val="Bullet 1 Знак,Use Case List Paragraph Знак,FooterText Знак,numbered Знак,Paragraphe de liste1 Знак,lp1 Знак,Абзац списка литеральный Знак,Bulletr List Paragraph Знак,Абзац маркированнный Знак,Bullet Number Знак,Нумерованый список Знак"/>
    <w:link w:val="af3"/>
    <w:uiPriority w:val="34"/>
    <w:locked/>
    <w:rsid w:val="00B12A67"/>
    <w:rPr>
      <w:rFonts w:ascii="Times New Roman" w:eastAsia="Times New Roman" w:hAnsi="Times New Roman" w:cs="Times New Roman"/>
      <w:sz w:val="28"/>
      <w:szCs w:val="28"/>
      <w:lang w:eastAsia="ru-RU"/>
    </w:rPr>
  </w:style>
  <w:style w:type="paragraph" w:styleId="af5">
    <w:name w:val="footnote text"/>
    <w:basedOn w:val="a"/>
    <w:link w:val="af6"/>
    <w:uiPriority w:val="99"/>
    <w:semiHidden/>
    <w:unhideWhenUsed/>
    <w:rsid w:val="00D067A8"/>
    <w:pPr>
      <w:spacing w:after="0" w:line="240" w:lineRule="auto"/>
    </w:pPr>
    <w:rPr>
      <w:sz w:val="20"/>
      <w:szCs w:val="20"/>
    </w:rPr>
  </w:style>
  <w:style w:type="character" w:customStyle="1" w:styleId="af6">
    <w:name w:val="Текст сноски Знак"/>
    <w:basedOn w:val="a0"/>
    <w:link w:val="af5"/>
    <w:uiPriority w:val="99"/>
    <w:semiHidden/>
    <w:rsid w:val="00D067A8"/>
    <w:rPr>
      <w:sz w:val="20"/>
      <w:szCs w:val="20"/>
    </w:rPr>
  </w:style>
  <w:style w:type="character" w:styleId="af7">
    <w:name w:val="Unresolved Mention"/>
    <w:basedOn w:val="a0"/>
    <w:uiPriority w:val="99"/>
    <w:semiHidden/>
    <w:unhideWhenUsed/>
    <w:rsid w:val="00B6495A"/>
    <w:rPr>
      <w:color w:val="605E5C"/>
      <w:shd w:val="clear" w:color="auto" w:fill="E1DFDD"/>
    </w:rPr>
  </w:style>
  <w:style w:type="character" w:styleId="af8">
    <w:name w:val="Emphasis"/>
    <w:basedOn w:val="a0"/>
    <w:uiPriority w:val="20"/>
    <w:qFormat/>
    <w:rsid w:val="00184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55543">
      <w:bodyDiv w:val="1"/>
      <w:marLeft w:val="0"/>
      <w:marRight w:val="0"/>
      <w:marTop w:val="0"/>
      <w:marBottom w:val="0"/>
      <w:divBdr>
        <w:top w:val="none" w:sz="0" w:space="0" w:color="auto"/>
        <w:left w:val="none" w:sz="0" w:space="0" w:color="auto"/>
        <w:bottom w:val="none" w:sz="0" w:space="0" w:color="auto"/>
        <w:right w:val="none" w:sz="0" w:space="0" w:color="auto"/>
      </w:divBdr>
    </w:div>
    <w:div w:id="8941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f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BMalimenkova@f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BEA3D-BD37-4C86-8CF0-6008FFB2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5115</Words>
  <Characters>29160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Волошин</dc:creator>
  <cp:keywords/>
  <dc:description/>
  <cp:lastModifiedBy>Малименкова Татьяна Борисовна</cp:lastModifiedBy>
  <cp:revision>8</cp:revision>
  <dcterms:created xsi:type="dcterms:W3CDTF">2026-05-25T05:47:00Z</dcterms:created>
  <dcterms:modified xsi:type="dcterms:W3CDTF">2026-05-25T08:50:00Z</dcterms:modified>
</cp:coreProperties>
</file>