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35" w:rsidRPr="00F365F3" w:rsidRDefault="00BA6835" w:rsidP="00F365F3">
      <w:pPr>
        <w:tabs>
          <w:tab w:val="left" w:pos="720"/>
        </w:tabs>
        <w:ind w:left="142" w:right="-1"/>
        <w:jc w:val="center"/>
        <w:rPr>
          <w:b/>
          <w:sz w:val="24"/>
          <w:szCs w:val="24"/>
        </w:rPr>
      </w:pPr>
      <w:r w:rsidRPr="00F365F3">
        <w:rPr>
          <w:b/>
          <w:sz w:val="24"/>
          <w:szCs w:val="24"/>
        </w:rPr>
        <w:t>ТЕХНИЧЕСКОЕ ЗАДАНИЕ</w:t>
      </w:r>
    </w:p>
    <w:p w:rsidR="00BA6835" w:rsidRPr="00F365F3" w:rsidRDefault="00BA6835" w:rsidP="00BA6835">
      <w:pPr>
        <w:tabs>
          <w:tab w:val="left" w:pos="720"/>
        </w:tabs>
        <w:ind w:firstLine="709"/>
        <w:jc w:val="both"/>
        <w:rPr>
          <w:sz w:val="24"/>
          <w:szCs w:val="24"/>
          <w:lang w:eastAsia="ar-SA"/>
        </w:rPr>
      </w:pPr>
      <w:r w:rsidRPr="00F365F3">
        <w:rPr>
          <w:b/>
          <w:sz w:val="24"/>
          <w:szCs w:val="24"/>
        </w:rPr>
        <w:t xml:space="preserve">1. Наименование услуг: </w:t>
      </w:r>
      <w:r w:rsidR="0055102C">
        <w:rPr>
          <w:sz w:val="24"/>
          <w:szCs w:val="24"/>
        </w:rPr>
        <w:t>оказание услуг по проведению</w:t>
      </w:r>
      <w:r w:rsidRPr="00F365F3">
        <w:rPr>
          <w:b/>
          <w:sz w:val="24"/>
          <w:szCs w:val="24"/>
        </w:rPr>
        <w:t xml:space="preserve"> </w:t>
      </w:r>
      <w:proofErr w:type="spellStart"/>
      <w:r w:rsidR="002B1838">
        <w:rPr>
          <w:sz w:val="24"/>
          <w:szCs w:val="24"/>
          <w:lang w:eastAsia="ar-SA"/>
        </w:rPr>
        <w:t>предрейсовых</w:t>
      </w:r>
      <w:proofErr w:type="spellEnd"/>
      <w:r w:rsidR="002B1838">
        <w:rPr>
          <w:sz w:val="24"/>
          <w:szCs w:val="24"/>
          <w:lang w:eastAsia="ar-SA"/>
        </w:rPr>
        <w:t xml:space="preserve"> </w:t>
      </w:r>
      <w:r w:rsidRPr="00F365F3">
        <w:rPr>
          <w:sz w:val="24"/>
          <w:szCs w:val="24"/>
          <w:lang w:eastAsia="ar-SA"/>
        </w:rPr>
        <w:t>осмотров водителей транспортных средств Управления Федеральной службы по ветеринарному и фитосанитарному надзору по Чувашской Республике и Ульяновской области</w:t>
      </w:r>
    </w:p>
    <w:p w:rsidR="00BA6835" w:rsidRPr="00F365F3" w:rsidRDefault="00BA6835" w:rsidP="00BA6835">
      <w:pPr>
        <w:tabs>
          <w:tab w:val="left" w:pos="720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2. Место оказания услуг:</w:t>
      </w:r>
      <w:r w:rsidR="009A6E33">
        <w:rPr>
          <w:sz w:val="24"/>
          <w:szCs w:val="24"/>
        </w:rPr>
        <w:t xml:space="preserve"> Чувашская Республика, </w:t>
      </w:r>
      <w:proofErr w:type="gramStart"/>
      <w:r w:rsidR="009A6E33">
        <w:rPr>
          <w:sz w:val="24"/>
          <w:szCs w:val="24"/>
        </w:rPr>
        <w:t>г</w:t>
      </w:r>
      <w:proofErr w:type="gramEnd"/>
      <w:r w:rsidR="009A6E33">
        <w:rPr>
          <w:sz w:val="24"/>
          <w:szCs w:val="24"/>
        </w:rPr>
        <w:t>. Канаш</w:t>
      </w:r>
      <w:r w:rsidR="002B1838" w:rsidRPr="002B1838">
        <w:rPr>
          <w:sz w:val="24"/>
          <w:szCs w:val="24"/>
        </w:rPr>
        <w:t>, по месту нахождения Исполнителя</w:t>
      </w:r>
      <w:r w:rsidR="002B1838">
        <w:rPr>
          <w:sz w:val="24"/>
          <w:szCs w:val="24"/>
        </w:rPr>
        <w:t>.</w:t>
      </w:r>
    </w:p>
    <w:p w:rsidR="00BA6835" w:rsidRPr="00B155A8" w:rsidRDefault="00BA6835" w:rsidP="00BA6835">
      <w:pPr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3. Срок оказания услуг</w:t>
      </w:r>
      <w:r w:rsidRPr="00B155A8">
        <w:rPr>
          <w:b/>
          <w:sz w:val="24"/>
          <w:szCs w:val="24"/>
        </w:rPr>
        <w:t xml:space="preserve">: </w:t>
      </w:r>
      <w:r w:rsidR="00C26635">
        <w:rPr>
          <w:b/>
          <w:sz w:val="24"/>
          <w:szCs w:val="24"/>
        </w:rPr>
        <w:t xml:space="preserve">с момента заключения контракта, но не ранее 01.01.2026 </w:t>
      </w:r>
      <w:r w:rsidR="00916BF6" w:rsidRPr="00B155A8">
        <w:rPr>
          <w:b/>
          <w:sz w:val="24"/>
          <w:szCs w:val="24"/>
        </w:rPr>
        <w:t>по 31 декабря</w:t>
      </w:r>
      <w:r w:rsidR="00C26635">
        <w:rPr>
          <w:b/>
          <w:sz w:val="24"/>
          <w:szCs w:val="24"/>
        </w:rPr>
        <w:t xml:space="preserve"> </w:t>
      </w:r>
      <w:r w:rsidR="00916BF6" w:rsidRPr="00B155A8">
        <w:rPr>
          <w:b/>
          <w:sz w:val="24"/>
          <w:szCs w:val="24"/>
        </w:rPr>
        <w:t>20</w:t>
      </w:r>
      <w:r w:rsidR="006A669A" w:rsidRPr="00B155A8">
        <w:rPr>
          <w:b/>
          <w:sz w:val="24"/>
          <w:szCs w:val="24"/>
        </w:rPr>
        <w:t>2</w:t>
      </w:r>
      <w:r w:rsidR="00C26635">
        <w:rPr>
          <w:b/>
          <w:sz w:val="24"/>
          <w:szCs w:val="24"/>
        </w:rPr>
        <w:t>7</w:t>
      </w:r>
      <w:r w:rsidR="00A16C13">
        <w:rPr>
          <w:b/>
          <w:sz w:val="24"/>
          <w:szCs w:val="24"/>
        </w:rPr>
        <w:t xml:space="preserve"> </w:t>
      </w:r>
      <w:r w:rsidRPr="00B155A8">
        <w:rPr>
          <w:sz w:val="24"/>
          <w:szCs w:val="24"/>
        </w:rPr>
        <w:t xml:space="preserve">г. </w:t>
      </w:r>
      <w:r w:rsidR="0088622C">
        <w:rPr>
          <w:sz w:val="24"/>
          <w:szCs w:val="24"/>
        </w:rPr>
        <w:br/>
      </w:r>
      <w:r w:rsidRPr="00B155A8">
        <w:rPr>
          <w:sz w:val="24"/>
          <w:szCs w:val="24"/>
        </w:rPr>
        <w:t>в рабочие дни по следующему графику (графику работы Управления):</w:t>
      </w:r>
    </w:p>
    <w:p w:rsidR="00BA6835" w:rsidRPr="00F365F3" w:rsidRDefault="00BA6835" w:rsidP="00BA6835">
      <w:pPr>
        <w:ind w:firstLine="709"/>
        <w:jc w:val="both"/>
        <w:rPr>
          <w:sz w:val="24"/>
          <w:szCs w:val="24"/>
        </w:rPr>
      </w:pPr>
      <w:r w:rsidRPr="00F365F3">
        <w:rPr>
          <w:sz w:val="24"/>
          <w:szCs w:val="24"/>
        </w:rPr>
        <w:t>с 8ч. 30мин. до 12ч. 00мин., с 13ч. 00мин. до 17ч. 30мин. - понедельник-четверг,</w:t>
      </w:r>
    </w:p>
    <w:p w:rsidR="00BA6835" w:rsidRPr="00F365F3" w:rsidRDefault="00BA6835" w:rsidP="00BA6835">
      <w:pPr>
        <w:ind w:firstLine="709"/>
        <w:jc w:val="both"/>
        <w:rPr>
          <w:sz w:val="24"/>
          <w:szCs w:val="24"/>
        </w:rPr>
      </w:pPr>
      <w:r w:rsidRPr="00F365F3">
        <w:rPr>
          <w:sz w:val="24"/>
          <w:szCs w:val="24"/>
        </w:rPr>
        <w:t>с 8ч. 00мин. до 12ч. 00мин., с 13ч. 00мин. до 16ч. 00мин. - пятница</w:t>
      </w:r>
    </w:p>
    <w:p w:rsidR="00BA6835" w:rsidRPr="00F365F3" w:rsidRDefault="00BA6835" w:rsidP="00BA6835">
      <w:pPr>
        <w:ind w:firstLine="709"/>
        <w:jc w:val="both"/>
        <w:rPr>
          <w:sz w:val="24"/>
          <w:szCs w:val="24"/>
        </w:rPr>
      </w:pPr>
      <w:r w:rsidRPr="00F365F3">
        <w:rPr>
          <w:sz w:val="24"/>
          <w:szCs w:val="24"/>
        </w:rPr>
        <w:t>В предпраздничный день рабочий день сокращается на один час.</w:t>
      </w:r>
    </w:p>
    <w:p w:rsidR="00BA6835" w:rsidRPr="00F365F3" w:rsidRDefault="00BA6835" w:rsidP="00BA6835">
      <w:pPr>
        <w:ind w:firstLine="709"/>
        <w:rPr>
          <w:b/>
          <w:bCs/>
          <w:sz w:val="24"/>
          <w:szCs w:val="24"/>
        </w:rPr>
      </w:pPr>
      <w:r w:rsidRPr="00F365F3">
        <w:rPr>
          <w:b/>
          <w:bCs/>
          <w:sz w:val="24"/>
          <w:szCs w:val="24"/>
        </w:rPr>
        <w:t xml:space="preserve">4. Объем и характеристики оказываемых услуг: </w:t>
      </w:r>
    </w:p>
    <w:tbl>
      <w:tblPr>
        <w:tblW w:w="4737" w:type="pct"/>
        <w:jc w:val="center"/>
        <w:tblInd w:w="-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3"/>
        <w:gridCol w:w="1865"/>
        <w:gridCol w:w="2620"/>
      </w:tblGrid>
      <w:tr w:rsidR="00666710" w:rsidRPr="00F365F3" w:rsidTr="00666710">
        <w:trPr>
          <w:trHeight w:val="1025"/>
          <w:jc w:val="center"/>
        </w:trPr>
        <w:tc>
          <w:tcPr>
            <w:tcW w:w="2759" w:type="pct"/>
          </w:tcPr>
          <w:p w:rsidR="00666710" w:rsidRPr="00F365F3" w:rsidRDefault="00666710" w:rsidP="001A5389">
            <w:pPr>
              <w:suppressAutoHyphens/>
              <w:ind w:hanging="95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365F3">
              <w:rPr>
                <w:color w:val="000000"/>
                <w:sz w:val="24"/>
                <w:szCs w:val="24"/>
                <w:lang w:eastAsia="ar-SA"/>
              </w:rPr>
              <w:t>Наименование услуги</w:t>
            </w:r>
          </w:p>
        </w:tc>
        <w:tc>
          <w:tcPr>
            <w:tcW w:w="932" w:type="pct"/>
          </w:tcPr>
          <w:p w:rsidR="00666710" w:rsidRPr="00F365F3" w:rsidRDefault="00666710" w:rsidP="001A5389">
            <w:pPr>
              <w:suppressAutoHyphens/>
              <w:ind w:hanging="122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365F3">
              <w:rPr>
                <w:color w:val="000000"/>
                <w:sz w:val="24"/>
                <w:szCs w:val="24"/>
                <w:lang w:eastAsia="ar-SA"/>
              </w:rPr>
              <w:t>КТРУ</w:t>
            </w:r>
          </w:p>
        </w:tc>
        <w:tc>
          <w:tcPr>
            <w:tcW w:w="1310" w:type="pct"/>
          </w:tcPr>
          <w:p w:rsidR="00666710" w:rsidRPr="00F365F3" w:rsidRDefault="00666710" w:rsidP="00E77C06">
            <w:pPr>
              <w:suppressAutoHyphens/>
              <w:ind w:left="-61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365F3">
              <w:rPr>
                <w:color w:val="000000"/>
                <w:sz w:val="24"/>
                <w:szCs w:val="24"/>
                <w:lang w:eastAsia="ar-SA"/>
              </w:rPr>
              <w:t>Количество осмотров</w:t>
            </w:r>
          </w:p>
        </w:tc>
      </w:tr>
      <w:tr w:rsidR="00666710" w:rsidRPr="00F365F3" w:rsidTr="00666710">
        <w:trPr>
          <w:trHeight w:val="323"/>
          <w:jc w:val="center"/>
        </w:trPr>
        <w:tc>
          <w:tcPr>
            <w:tcW w:w="2759" w:type="pct"/>
            <w:shd w:val="clear" w:color="auto" w:fill="FFFFFF"/>
          </w:tcPr>
          <w:p w:rsidR="00666710" w:rsidRPr="00F365F3" w:rsidRDefault="00666710" w:rsidP="00281A1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F365F3">
              <w:rPr>
                <w:rStyle w:val="sectioninfo"/>
                <w:sz w:val="24"/>
                <w:szCs w:val="24"/>
              </w:rPr>
              <w:t>Усл</w:t>
            </w:r>
            <w:r w:rsidR="00281A1C">
              <w:rPr>
                <w:rStyle w:val="sectioninfo"/>
                <w:sz w:val="24"/>
                <w:szCs w:val="24"/>
              </w:rPr>
              <w:t xml:space="preserve">уга по проведению </w:t>
            </w:r>
            <w:proofErr w:type="spellStart"/>
            <w:r w:rsidR="00281A1C">
              <w:rPr>
                <w:rStyle w:val="sectioninfo"/>
                <w:sz w:val="24"/>
                <w:szCs w:val="24"/>
              </w:rPr>
              <w:t>предрейсовых</w:t>
            </w:r>
            <w:proofErr w:type="spellEnd"/>
            <w:r w:rsidR="00281A1C">
              <w:rPr>
                <w:rStyle w:val="sectioninfo"/>
                <w:sz w:val="24"/>
                <w:szCs w:val="24"/>
              </w:rPr>
              <w:t xml:space="preserve"> </w:t>
            </w:r>
            <w:r w:rsidRPr="00F365F3">
              <w:rPr>
                <w:rStyle w:val="sectioninfo"/>
                <w:sz w:val="24"/>
                <w:szCs w:val="24"/>
              </w:rPr>
              <w:t>осмотров</w:t>
            </w:r>
          </w:p>
        </w:tc>
        <w:tc>
          <w:tcPr>
            <w:tcW w:w="932" w:type="pct"/>
            <w:shd w:val="clear" w:color="auto" w:fill="FFFFFF"/>
          </w:tcPr>
          <w:p w:rsidR="00666710" w:rsidRPr="00F365F3" w:rsidRDefault="00666710" w:rsidP="00281A1C">
            <w:pPr>
              <w:suppressAutoHyphens/>
              <w:ind w:hanging="122"/>
              <w:jc w:val="center"/>
              <w:rPr>
                <w:sz w:val="24"/>
                <w:szCs w:val="24"/>
                <w:lang w:eastAsia="ar-SA"/>
              </w:rPr>
            </w:pPr>
            <w:r w:rsidRPr="00F365F3">
              <w:rPr>
                <w:rStyle w:val="sectioninfo"/>
                <w:sz w:val="24"/>
                <w:szCs w:val="24"/>
              </w:rPr>
              <w:t>86.21.10.120-</w:t>
            </w:r>
          </w:p>
        </w:tc>
        <w:tc>
          <w:tcPr>
            <w:tcW w:w="1310" w:type="pct"/>
            <w:shd w:val="clear" w:color="auto" w:fill="FFFFFF"/>
          </w:tcPr>
          <w:p w:rsidR="00666710" w:rsidRPr="00F365F3" w:rsidRDefault="00064A1F" w:rsidP="00BF0C39">
            <w:pPr>
              <w:suppressAutoHyphens/>
              <w:ind w:hanging="122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</w:t>
            </w:r>
            <w:r w:rsidR="00D02795">
              <w:rPr>
                <w:sz w:val="24"/>
                <w:szCs w:val="24"/>
                <w:lang w:eastAsia="ar-SA"/>
              </w:rPr>
              <w:t>0</w:t>
            </w:r>
            <w:r w:rsidR="00666710" w:rsidRPr="00F365F3">
              <w:rPr>
                <w:sz w:val="24"/>
                <w:szCs w:val="24"/>
                <w:lang w:eastAsia="ar-SA"/>
              </w:rPr>
              <w:t xml:space="preserve"> штук </w:t>
            </w:r>
          </w:p>
        </w:tc>
      </w:tr>
    </w:tbl>
    <w:p w:rsidR="005D6EBD" w:rsidRPr="00F365F3" w:rsidRDefault="005D6EBD" w:rsidP="00BA6835">
      <w:pPr>
        <w:tabs>
          <w:tab w:val="left" w:pos="851"/>
        </w:tabs>
        <w:ind w:firstLine="709"/>
        <w:rPr>
          <w:b/>
          <w:sz w:val="24"/>
          <w:szCs w:val="24"/>
        </w:rPr>
      </w:pPr>
    </w:p>
    <w:p w:rsidR="00BA6835" w:rsidRPr="00F365F3" w:rsidRDefault="00BA6835" w:rsidP="00BA6835">
      <w:pPr>
        <w:tabs>
          <w:tab w:val="left" w:pos="851"/>
        </w:tabs>
        <w:ind w:firstLine="709"/>
        <w:rPr>
          <w:b/>
          <w:sz w:val="24"/>
          <w:szCs w:val="24"/>
        </w:rPr>
      </w:pPr>
      <w:r w:rsidRPr="00F365F3">
        <w:rPr>
          <w:b/>
          <w:sz w:val="24"/>
          <w:szCs w:val="24"/>
        </w:rPr>
        <w:t>5. Требования к оказываемым услугам:</w:t>
      </w:r>
    </w:p>
    <w:p w:rsidR="00BA6835" w:rsidRPr="00F365F3" w:rsidRDefault="00BA6835" w:rsidP="00BA6835">
      <w:pPr>
        <w:tabs>
          <w:tab w:val="left" w:pos="720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5.1.</w:t>
      </w:r>
      <w:r w:rsidRPr="00F365F3">
        <w:rPr>
          <w:sz w:val="24"/>
          <w:szCs w:val="24"/>
        </w:rPr>
        <w:t xml:space="preserve"> </w:t>
      </w:r>
      <w:proofErr w:type="gramStart"/>
      <w:r w:rsidRPr="00F365F3">
        <w:rPr>
          <w:sz w:val="24"/>
          <w:szCs w:val="24"/>
        </w:rPr>
        <w:t xml:space="preserve">Деятельность по проведению 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 и </w:t>
      </w:r>
      <w:proofErr w:type="spellStart"/>
      <w:r w:rsidRPr="00F365F3">
        <w:rPr>
          <w:sz w:val="24"/>
          <w:szCs w:val="24"/>
        </w:rPr>
        <w:t>послерейсовых</w:t>
      </w:r>
      <w:proofErr w:type="spellEnd"/>
      <w:r w:rsidRPr="00F365F3">
        <w:rPr>
          <w:sz w:val="24"/>
          <w:szCs w:val="24"/>
        </w:rPr>
        <w:t xml:space="preserve"> медицинских осмотров имеют право проводить только лица, получившие соответствующую лицензию (в соответствии с п. 46 ч. 1 ст. 12 Федерального закона от 04.05.2011 г. № 99-ФЗ «О лицензировании</w:t>
      </w:r>
      <w:r w:rsidR="001C4530">
        <w:rPr>
          <w:sz w:val="24"/>
          <w:szCs w:val="24"/>
        </w:rPr>
        <w:t xml:space="preserve"> отдельных видов деятельности».</w:t>
      </w:r>
      <w:proofErr w:type="gramEnd"/>
    </w:p>
    <w:p w:rsidR="00BA6835" w:rsidRPr="00F365F3" w:rsidRDefault="00BA6835" w:rsidP="00BA6835">
      <w:pPr>
        <w:tabs>
          <w:tab w:val="left" w:pos="754"/>
          <w:tab w:val="left" w:pos="993"/>
        </w:tabs>
        <w:ind w:firstLine="709"/>
        <w:jc w:val="both"/>
        <w:rPr>
          <w:sz w:val="24"/>
          <w:szCs w:val="24"/>
        </w:rPr>
      </w:pPr>
      <w:r w:rsidRPr="00F365F3">
        <w:rPr>
          <w:sz w:val="24"/>
          <w:szCs w:val="24"/>
        </w:rPr>
        <w:t>В лицензии должно быть указано именно наличие права проведения медицинских осмотров (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, </w:t>
      </w:r>
      <w:proofErr w:type="spellStart"/>
      <w:r w:rsidRPr="00F365F3">
        <w:rPr>
          <w:sz w:val="24"/>
          <w:szCs w:val="24"/>
        </w:rPr>
        <w:t>послерейсовых</w:t>
      </w:r>
      <w:proofErr w:type="spellEnd"/>
      <w:r w:rsidRPr="00F365F3">
        <w:rPr>
          <w:sz w:val="24"/>
          <w:szCs w:val="24"/>
        </w:rPr>
        <w:t>).</w:t>
      </w:r>
    </w:p>
    <w:p w:rsidR="00BA6835" w:rsidRPr="00F365F3" w:rsidRDefault="00BA6835" w:rsidP="00BA6835">
      <w:pPr>
        <w:tabs>
          <w:tab w:val="left" w:pos="567"/>
          <w:tab w:val="left" w:pos="754"/>
          <w:tab w:val="left" w:pos="993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5.2.</w:t>
      </w:r>
      <w:r w:rsidRPr="00F365F3">
        <w:rPr>
          <w:sz w:val="24"/>
          <w:szCs w:val="24"/>
        </w:rPr>
        <w:t xml:space="preserve"> </w:t>
      </w:r>
      <w:proofErr w:type="spellStart"/>
      <w:proofErr w:type="gramStart"/>
      <w:r w:rsidRPr="00F365F3">
        <w:rPr>
          <w:sz w:val="24"/>
          <w:szCs w:val="24"/>
        </w:rPr>
        <w:t>Предрейсовые</w:t>
      </w:r>
      <w:proofErr w:type="spellEnd"/>
      <w:r w:rsidRPr="00F365F3">
        <w:rPr>
          <w:sz w:val="24"/>
          <w:szCs w:val="24"/>
        </w:rPr>
        <w:t xml:space="preserve"> медицинские осмотры должны проводиться только медицинскими работниками, имеющими соответствующий сертификат, подтверждающий, что они прошли специальное обучение по программе подготовки медицинских работников по проведению 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 осмотров водителей автотранспортных средств (Согласно п. 1.4 Типового положения</w:t>
      </w:r>
      <w:proofErr w:type="gramEnd"/>
      <w:r w:rsidRPr="00F365F3">
        <w:rPr>
          <w:sz w:val="24"/>
          <w:szCs w:val="24"/>
        </w:rPr>
        <w:t xml:space="preserve"> об организации 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 медицинских осмотров водителей транспортных сре</w:t>
      </w:r>
      <w:proofErr w:type="gramStart"/>
      <w:r w:rsidRPr="00F365F3">
        <w:rPr>
          <w:sz w:val="24"/>
          <w:szCs w:val="24"/>
        </w:rPr>
        <w:t>дств пр</w:t>
      </w:r>
      <w:proofErr w:type="gramEnd"/>
      <w:r w:rsidRPr="00F365F3">
        <w:rPr>
          <w:sz w:val="24"/>
          <w:szCs w:val="24"/>
        </w:rPr>
        <w:t xml:space="preserve">иложения № 2 к письму Минздрава России от 21.08.2003 № 2510/9468-03-32 «О 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 медицинских осмотрах водителей транспортных средств»). </w:t>
      </w:r>
    </w:p>
    <w:p w:rsidR="00BA6835" w:rsidRPr="00F365F3" w:rsidRDefault="00BA6835" w:rsidP="00BA6835">
      <w:pPr>
        <w:tabs>
          <w:tab w:val="left" w:pos="567"/>
          <w:tab w:val="left" w:pos="993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5.3.</w:t>
      </w:r>
      <w:r w:rsidRPr="00F365F3">
        <w:rPr>
          <w:sz w:val="24"/>
          <w:szCs w:val="24"/>
        </w:rPr>
        <w:t xml:space="preserve"> Услуги должны оказываться в соответствии с действующим законодательством Российской Федерации с соблюдением экологических, санитарно-эпидемиологических, гигиенических требований, правил техники безопасности.   </w:t>
      </w:r>
    </w:p>
    <w:p w:rsidR="00BA6835" w:rsidRPr="00F365F3" w:rsidRDefault="00BA6835" w:rsidP="00BA6835">
      <w:pPr>
        <w:pStyle w:val="af"/>
        <w:tabs>
          <w:tab w:val="left" w:pos="567"/>
          <w:tab w:val="left" w:pos="993"/>
        </w:tabs>
        <w:suppressAutoHyphens/>
        <w:ind w:left="0" w:firstLine="709"/>
        <w:contextualSpacing/>
        <w:jc w:val="both"/>
      </w:pPr>
      <w:r w:rsidRPr="00F365F3">
        <w:rPr>
          <w:b/>
        </w:rPr>
        <w:t>5.4.</w:t>
      </w:r>
      <w:r w:rsidRPr="00F365F3">
        <w:t xml:space="preserve"> </w:t>
      </w:r>
      <w:proofErr w:type="spellStart"/>
      <w:r w:rsidRPr="00F365F3">
        <w:t>Предрейсовый</w:t>
      </w:r>
      <w:proofErr w:type="spellEnd"/>
      <w:r w:rsidRPr="00F365F3">
        <w:t xml:space="preserve"> медицинский осмотр должен включать в себя: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сбор анамнеза;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определение артериального давления и пульса;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при наличии показаний - любые другие разрешенные медицинские исследования, необходимые для решения вопроса о допуске к работе.</w:t>
      </w:r>
    </w:p>
    <w:p w:rsidR="00BA6835" w:rsidRPr="00F365F3" w:rsidRDefault="00BA6835" w:rsidP="00BA6835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F365F3">
        <w:rPr>
          <w:sz w:val="24"/>
          <w:szCs w:val="24"/>
        </w:rPr>
        <w:t xml:space="preserve">Для водителей, больных гипертонической болезнью, определяется индивидуальная норма артериального давления по результатам замеров не менее чем десяти 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 медицинских осмотров. При решении вопроса о возможности допуска водителя к управлению автомобилем медицинский работник, проводящий </w:t>
      </w:r>
      <w:proofErr w:type="spellStart"/>
      <w:r w:rsidRPr="00F365F3">
        <w:rPr>
          <w:sz w:val="24"/>
          <w:szCs w:val="24"/>
        </w:rPr>
        <w:t>предрейсовый</w:t>
      </w:r>
      <w:proofErr w:type="spellEnd"/>
      <w:r w:rsidRPr="00F365F3">
        <w:rPr>
          <w:sz w:val="24"/>
          <w:szCs w:val="24"/>
        </w:rPr>
        <w:t xml:space="preserve"> медицинский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Водители не допускаются к управлению автомобилем в следующих случаях: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при выявлении признаков временной нетрудоспособности;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lastRenderedPageBreak/>
        <w:t>- 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при выявлении признаков воздействия наркотических веществ;</w:t>
      </w:r>
    </w:p>
    <w:p w:rsidR="00BA6835" w:rsidRPr="00F365F3" w:rsidRDefault="00BA6835" w:rsidP="00BA6835">
      <w:pPr>
        <w:tabs>
          <w:tab w:val="left" w:pos="284"/>
        </w:tabs>
        <w:ind w:firstLine="709"/>
        <w:rPr>
          <w:sz w:val="24"/>
          <w:szCs w:val="24"/>
        </w:rPr>
      </w:pPr>
      <w:r w:rsidRPr="00F365F3">
        <w:rPr>
          <w:sz w:val="24"/>
          <w:szCs w:val="24"/>
        </w:rPr>
        <w:t>- при выявлении признаков воздействия лекарственных или иных веществ, отрицательно влияющих на работоспособность водителя.</w:t>
      </w:r>
    </w:p>
    <w:p w:rsidR="00BA6835" w:rsidRPr="00F365F3" w:rsidRDefault="00BA6835" w:rsidP="00BA6835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5.5.</w:t>
      </w:r>
      <w:r w:rsidRPr="00F365F3">
        <w:rPr>
          <w:sz w:val="24"/>
          <w:szCs w:val="24"/>
        </w:rPr>
        <w:t xml:space="preserve"> Результаты проведенного </w:t>
      </w:r>
      <w:proofErr w:type="spellStart"/>
      <w:r w:rsidRPr="00F365F3">
        <w:rPr>
          <w:sz w:val="24"/>
          <w:szCs w:val="24"/>
        </w:rPr>
        <w:t>предрейсового</w:t>
      </w:r>
      <w:proofErr w:type="spellEnd"/>
      <w:r w:rsidRPr="00F365F3">
        <w:rPr>
          <w:sz w:val="24"/>
          <w:szCs w:val="24"/>
        </w:rPr>
        <w:t xml:space="preserve"> (</w:t>
      </w:r>
      <w:proofErr w:type="spellStart"/>
      <w:r w:rsidRPr="00F365F3">
        <w:rPr>
          <w:sz w:val="24"/>
          <w:szCs w:val="24"/>
        </w:rPr>
        <w:t>послерейсового</w:t>
      </w:r>
      <w:proofErr w:type="spellEnd"/>
      <w:r w:rsidRPr="00F365F3">
        <w:rPr>
          <w:sz w:val="24"/>
          <w:szCs w:val="24"/>
        </w:rPr>
        <w:t xml:space="preserve">) медицинского осмотра </w:t>
      </w:r>
      <w:r w:rsidRPr="00F365F3">
        <w:rPr>
          <w:sz w:val="24"/>
          <w:szCs w:val="24"/>
          <w:lang w:eastAsia="ar-SA"/>
        </w:rPr>
        <w:t>водителей транспортных средств Управления Федеральной службы по ветеринарному и фитосанитарному надзору по Чувашской Республике и Ульяновской области</w:t>
      </w:r>
      <w:r w:rsidRPr="00F365F3">
        <w:rPr>
          <w:sz w:val="24"/>
          <w:szCs w:val="24"/>
        </w:rPr>
        <w:t xml:space="preserve"> в обязательном порядке заносятся в отдельный журнал</w:t>
      </w:r>
      <w:r w:rsidR="001C4530">
        <w:rPr>
          <w:sz w:val="24"/>
          <w:szCs w:val="24"/>
        </w:rPr>
        <w:t xml:space="preserve"> </w:t>
      </w:r>
      <w:r w:rsidR="001C4530" w:rsidRPr="00DD38F2">
        <w:rPr>
          <w:sz w:val="24"/>
          <w:szCs w:val="24"/>
        </w:rPr>
        <w:t>либо формируются в форме электронного документа, подписанного усиленной квалифицированной электронной подписью медицинского работника</w:t>
      </w:r>
      <w:r w:rsidRPr="00F365F3">
        <w:rPr>
          <w:sz w:val="24"/>
          <w:szCs w:val="24"/>
        </w:rPr>
        <w:t>. Журнал должен быть пронумерован, прошнурован, скреплен печатью Исполнителя. В журнале записываются фамилия, имя, отчество, возраст, место работы водителя (сотрудника), дата и время проведения осмотра, заключение, принятые меры, фамилия и инициалы медицинского работника.</w:t>
      </w:r>
    </w:p>
    <w:p w:rsidR="001C4530" w:rsidRPr="00DD38F2" w:rsidRDefault="001C4530" w:rsidP="001C453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proofErr w:type="gramStart"/>
      <w:r w:rsidRPr="00DD38F2">
        <w:rPr>
          <w:sz w:val="24"/>
          <w:szCs w:val="24"/>
        </w:rPr>
        <w:t xml:space="preserve">По результатам прохождения медицинского осмотра при вынесении медицинских заключений, предусмотренных </w:t>
      </w:r>
      <w:hyperlink r:id="rId8" w:history="1">
        <w:r w:rsidRPr="00DD38F2">
          <w:rPr>
            <w:sz w:val="24"/>
            <w:szCs w:val="24"/>
          </w:rPr>
          <w:t>подпунктом 2 пункта 18</w:t>
        </w:r>
      </w:hyperlink>
      <w:r w:rsidRPr="00DD38F2">
        <w:rPr>
          <w:sz w:val="24"/>
          <w:szCs w:val="24"/>
        </w:rPr>
        <w:t xml:space="preserve"> и </w:t>
      </w:r>
      <w:hyperlink r:id="rId9" w:history="1">
        <w:r w:rsidRPr="00DD38F2">
          <w:rPr>
            <w:sz w:val="24"/>
            <w:szCs w:val="24"/>
          </w:rPr>
          <w:t>пункта 19</w:t>
        </w:r>
      </w:hyperlink>
      <w:r w:rsidRPr="00DD38F2">
        <w:rPr>
          <w:sz w:val="24"/>
          <w:szCs w:val="24"/>
        </w:rPr>
        <w:t xml:space="preserve"> Приказа Минздрава России от 30.05.2023 N 266н, в путевом листе медицинским работником, проводившим соответствующий медицинский осмотр, проставляются дата, время и результат проведения медицинского осмотра в виде отметки "прошел </w:t>
      </w:r>
      <w:proofErr w:type="spellStart"/>
      <w:r w:rsidRPr="00DD38F2">
        <w:rPr>
          <w:sz w:val="24"/>
          <w:szCs w:val="24"/>
        </w:rPr>
        <w:t>предсменный</w:t>
      </w:r>
      <w:proofErr w:type="spellEnd"/>
      <w:r w:rsidRPr="00DD38F2">
        <w:rPr>
          <w:sz w:val="24"/>
          <w:szCs w:val="24"/>
        </w:rPr>
        <w:t xml:space="preserve"> (</w:t>
      </w:r>
      <w:proofErr w:type="spellStart"/>
      <w:r w:rsidRPr="00DD38F2">
        <w:rPr>
          <w:sz w:val="24"/>
          <w:szCs w:val="24"/>
        </w:rPr>
        <w:t>предрейсовый</w:t>
      </w:r>
      <w:proofErr w:type="spellEnd"/>
      <w:r w:rsidRPr="00DD38F2">
        <w:rPr>
          <w:sz w:val="24"/>
          <w:szCs w:val="24"/>
        </w:rPr>
        <w:t>) медицинский осмотр, к исполнению трудовых обязанностей допущен, выявлены признаки" с указанием воздействия вредных</w:t>
      </w:r>
      <w:proofErr w:type="gramEnd"/>
      <w:r w:rsidRPr="00DD38F2">
        <w:rPr>
          <w:sz w:val="24"/>
          <w:szCs w:val="24"/>
        </w:rPr>
        <w:t xml:space="preserve"> </w:t>
      </w:r>
      <w:proofErr w:type="gramStart"/>
      <w:r w:rsidRPr="00DD38F2">
        <w:rPr>
          <w:sz w:val="24"/>
          <w:szCs w:val="24"/>
        </w:rPr>
        <w:t>и (или) опасных производственных факторов рабочей среды и трудового процесса на состояние здоровья работника, острого профессионального заболевания или отравления, признаков алкогольного, наркотического или иного токсического опьянения и заверяются его собственноручной подписью на бумажном носителе либо усиленной квалифицированной электронной подписью в случае формирования электронного путевого листа с указанием фамилии, имени и отчества (при наличии) медицинского работника, наименования медицинской организации (если медицинский</w:t>
      </w:r>
      <w:proofErr w:type="gramEnd"/>
      <w:r w:rsidRPr="00DD38F2">
        <w:rPr>
          <w:sz w:val="24"/>
          <w:szCs w:val="24"/>
        </w:rPr>
        <w:t xml:space="preserve"> работник состоит в штате медицинской организации).</w:t>
      </w:r>
    </w:p>
    <w:p w:rsidR="001C4530" w:rsidRPr="00DD38F2" w:rsidRDefault="001C4530" w:rsidP="001C453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DD38F2">
        <w:rPr>
          <w:sz w:val="24"/>
          <w:szCs w:val="24"/>
        </w:rPr>
        <w:t xml:space="preserve">В случае оформления путевого листа на бумажном носителе и проведения соответствующего медицинского осмотра с использованием медицинских изделий, указанная информация проставляется в путевом листе на бумажном носителе работодателем или индивидуальным предпринимателем или физическим лицом, указанным в </w:t>
      </w:r>
      <w:hyperlink r:id="rId10" w:history="1">
        <w:r w:rsidRPr="00DD38F2">
          <w:rPr>
            <w:sz w:val="24"/>
            <w:szCs w:val="24"/>
          </w:rPr>
          <w:t>пункте 3</w:t>
        </w:r>
      </w:hyperlink>
      <w:r w:rsidRPr="00DD38F2">
        <w:rPr>
          <w:sz w:val="24"/>
          <w:szCs w:val="24"/>
        </w:rPr>
        <w:t xml:space="preserve"> Приказа Минздрава России от 30.05.2023 N 266н, с указанием фамилии, имени и отчества (при наличии) медицинского работника, наименования медицинской организации и уникального номера</w:t>
      </w:r>
      <w:proofErr w:type="gramEnd"/>
      <w:r w:rsidRPr="00DD38F2">
        <w:rPr>
          <w:sz w:val="24"/>
          <w:szCs w:val="24"/>
        </w:rPr>
        <w:t xml:space="preserve"> квалифицированного сертификата медицинского работника, проводившего соответствующий медицинский осмотр, даты начала и окончания его действия.</w:t>
      </w:r>
    </w:p>
    <w:p w:rsidR="00F365F3" w:rsidRPr="00F365F3" w:rsidRDefault="00BA6835" w:rsidP="00F365F3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5.6.</w:t>
      </w:r>
      <w:r w:rsidRPr="00F365F3">
        <w:rPr>
          <w:sz w:val="24"/>
          <w:szCs w:val="24"/>
        </w:rPr>
        <w:t xml:space="preserve"> </w:t>
      </w:r>
      <w:proofErr w:type="spellStart"/>
      <w:r w:rsidRPr="00F365F3">
        <w:rPr>
          <w:sz w:val="24"/>
          <w:szCs w:val="24"/>
        </w:rPr>
        <w:t>Предрейсовые</w:t>
      </w:r>
      <w:proofErr w:type="spellEnd"/>
      <w:r w:rsidRPr="00F365F3">
        <w:rPr>
          <w:sz w:val="24"/>
          <w:szCs w:val="24"/>
        </w:rPr>
        <w:t xml:space="preserve"> медицинские осмотры производятся перед началом рабочей смены водителей. </w:t>
      </w:r>
      <w:proofErr w:type="gramStart"/>
      <w:r w:rsidRPr="00F365F3">
        <w:rPr>
          <w:sz w:val="24"/>
          <w:szCs w:val="24"/>
        </w:rPr>
        <w:t xml:space="preserve">Для их осуществления Исполнителем должно быть выделено специальное помещение, оборудованное в соответствии с перечнем, приведенным в Приложении №2 к письму Минздрава России от 21.08.2003 г. № 2510/9468-03-32 «О </w:t>
      </w:r>
      <w:proofErr w:type="spellStart"/>
      <w:r w:rsidRPr="00F365F3">
        <w:rPr>
          <w:sz w:val="24"/>
          <w:szCs w:val="24"/>
        </w:rPr>
        <w:t>предрейсовых</w:t>
      </w:r>
      <w:proofErr w:type="spellEnd"/>
      <w:r w:rsidRPr="00F365F3">
        <w:rPr>
          <w:sz w:val="24"/>
          <w:szCs w:val="24"/>
        </w:rPr>
        <w:t xml:space="preserve"> медицинских осмотрах </w:t>
      </w:r>
      <w:r w:rsidR="00F365F3">
        <w:rPr>
          <w:sz w:val="24"/>
          <w:szCs w:val="24"/>
        </w:rPr>
        <w:t xml:space="preserve">водителей транспортных средств» </w:t>
      </w:r>
      <w:r w:rsidR="00F365F3" w:rsidRPr="00F365F3">
        <w:rPr>
          <w:sz w:val="24"/>
          <w:szCs w:val="24"/>
        </w:rPr>
        <w:t>и согласно Приказ</w:t>
      </w:r>
      <w:r w:rsidR="00F365F3">
        <w:rPr>
          <w:sz w:val="24"/>
          <w:szCs w:val="24"/>
        </w:rPr>
        <w:t>у</w:t>
      </w:r>
      <w:r w:rsidR="00F365F3" w:rsidRPr="00F365F3">
        <w:rPr>
          <w:sz w:val="24"/>
          <w:szCs w:val="24"/>
        </w:rPr>
        <w:t xml:space="preserve"> Минздрава России от </w:t>
      </w:r>
      <w:r w:rsidR="00A16C13" w:rsidRPr="00A16C13">
        <w:rPr>
          <w:sz w:val="24"/>
          <w:szCs w:val="24"/>
        </w:rPr>
        <w:t>30.05.2023 N 266н</w:t>
      </w:r>
      <w:r w:rsidR="00F365F3">
        <w:rPr>
          <w:sz w:val="24"/>
          <w:szCs w:val="24"/>
        </w:rPr>
        <w:br/>
      </w:r>
      <w:r w:rsidR="00F365F3" w:rsidRPr="00F365F3">
        <w:rPr>
          <w:sz w:val="24"/>
          <w:szCs w:val="24"/>
        </w:rPr>
        <w:t>"Об утверждении Порядка</w:t>
      </w:r>
      <w:r w:rsidR="00A16C13">
        <w:rPr>
          <w:sz w:val="24"/>
          <w:szCs w:val="24"/>
        </w:rPr>
        <w:t xml:space="preserve"> и периодичности</w:t>
      </w:r>
      <w:r w:rsidR="00F365F3" w:rsidRPr="00F365F3">
        <w:rPr>
          <w:sz w:val="24"/>
          <w:szCs w:val="24"/>
        </w:rPr>
        <w:t xml:space="preserve"> проведения </w:t>
      </w:r>
      <w:proofErr w:type="spellStart"/>
      <w:r w:rsidR="00F365F3" w:rsidRPr="00F365F3">
        <w:rPr>
          <w:sz w:val="24"/>
          <w:szCs w:val="24"/>
        </w:rPr>
        <w:t>предсменных</w:t>
      </w:r>
      <w:proofErr w:type="spellEnd"/>
      <w:r w:rsidR="00F365F3" w:rsidRPr="00F365F3">
        <w:rPr>
          <w:sz w:val="24"/>
          <w:szCs w:val="24"/>
        </w:rPr>
        <w:t xml:space="preserve">, </w:t>
      </w:r>
      <w:proofErr w:type="spellStart"/>
      <w:r w:rsidR="00F365F3" w:rsidRPr="00F365F3">
        <w:rPr>
          <w:sz w:val="24"/>
          <w:szCs w:val="24"/>
        </w:rPr>
        <w:t>предрейсовых</w:t>
      </w:r>
      <w:proofErr w:type="spellEnd"/>
      <w:r w:rsidR="00A16C13">
        <w:rPr>
          <w:sz w:val="24"/>
          <w:szCs w:val="24"/>
        </w:rPr>
        <w:t xml:space="preserve">, </w:t>
      </w:r>
      <w:proofErr w:type="spellStart"/>
      <w:r w:rsidR="00F365F3" w:rsidRPr="00F365F3">
        <w:rPr>
          <w:sz w:val="24"/>
          <w:szCs w:val="24"/>
        </w:rPr>
        <w:t>послесменных</w:t>
      </w:r>
      <w:proofErr w:type="spellEnd"/>
      <w:r w:rsidR="00F365F3" w:rsidRPr="00F365F3">
        <w:rPr>
          <w:sz w:val="24"/>
          <w:szCs w:val="24"/>
        </w:rPr>
        <w:t xml:space="preserve">, </w:t>
      </w:r>
      <w:proofErr w:type="spellStart"/>
      <w:r w:rsidR="00F365F3" w:rsidRPr="00F365F3">
        <w:rPr>
          <w:sz w:val="24"/>
          <w:szCs w:val="24"/>
        </w:rPr>
        <w:t>посл</w:t>
      </w:r>
      <w:r w:rsidR="00F365F3">
        <w:rPr>
          <w:sz w:val="24"/>
          <w:szCs w:val="24"/>
        </w:rPr>
        <w:t>ерейсовых</w:t>
      </w:r>
      <w:proofErr w:type="spellEnd"/>
      <w:r w:rsidR="00F365F3">
        <w:rPr>
          <w:sz w:val="24"/>
          <w:szCs w:val="24"/>
        </w:rPr>
        <w:t xml:space="preserve"> медицинских осмотров</w:t>
      </w:r>
      <w:r w:rsidR="00A16C13">
        <w:rPr>
          <w:sz w:val="24"/>
          <w:szCs w:val="24"/>
        </w:rPr>
        <w:t>, медицинских осмотров в течение рабочего</w:t>
      </w:r>
      <w:proofErr w:type="gramEnd"/>
      <w:r w:rsidR="00A16C13">
        <w:rPr>
          <w:sz w:val="24"/>
          <w:szCs w:val="24"/>
        </w:rPr>
        <w:t xml:space="preserve"> дня (смены) и перечня включаемых в них исследований</w:t>
      </w:r>
      <w:r w:rsidR="00F365F3">
        <w:rPr>
          <w:sz w:val="24"/>
          <w:szCs w:val="24"/>
        </w:rPr>
        <w:t>".</w:t>
      </w:r>
    </w:p>
    <w:p w:rsidR="00BA6835" w:rsidRPr="00F365F3" w:rsidRDefault="00BA6835" w:rsidP="00BA6835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365F3">
        <w:rPr>
          <w:b/>
          <w:sz w:val="24"/>
          <w:szCs w:val="24"/>
        </w:rPr>
        <w:t>5.7.</w:t>
      </w:r>
      <w:r w:rsidRPr="00F365F3">
        <w:rPr>
          <w:sz w:val="24"/>
          <w:szCs w:val="24"/>
        </w:rPr>
        <w:t xml:space="preserve"> Требования к медицинскому оборудованию (приборы, инструменты, вспомогательные материалы и т.п.): должны соответствовать установленным федеральным стандартам, нормам, требованиям для конкретного вида медицинского оборудования (приборов, инструментов, вспомогательных материалов и т.п.).</w:t>
      </w:r>
    </w:p>
    <w:p w:rsidR="003C3C65" w:rsidRPr="00281A1C" w:rsidRDefault="00BA6835" w:rsidP="00281A1C">
      <w:pPr>
        <w:ind w:firstLine="709"/>
        <w:jc w:val="both"/>
        <w:rPr>
          <w:sz w:val="24"/>
          <w:szCs w:val="24"/>
        </w:rPr>
      </w:pPr>
      <w:r w:rsidRPr="007B472F">
        <w:rPr>
          <w:b/>
          <w:sz w:val="24"/>
          <w:szCs w:val="24"/>
        </w:rPr>
        <w:t>6. Требования к гарантийному сроку товара</w:t>
      </w:r>
      <w:r>
        <w:rPr>
          <w:b/>
          <w:sz w:val="24"/>
          <w:szCs w:val="24"/>
        </w:rPr>
        <w:t xml:space="preserve">, работы, услуги и (или) объему </w:t>
      </w:r>
      <w:r w:rsidRPr="007B472F">
        <w:rPr>
          <w:b/>
          <w:sz w:val="24"/>
          <w:szCs w:val="24"/>
        </w:rPr>
        <w:t>предоставления гарантий их качества</w:t>
      </w:r>
      <w:r w:rsidRPr="007B472F">
        <w:rPr>
          <w:sz w:val="24"/>
          <w:szCs w:val="24"/>
        </w:rPr>
        <w:t>: на срок действия контракта в полном объеме</w:t>
      </w:r>
      <w:r w:rsidR="00281A1C">
        <w:rPr>
          <w:sz w:val="24"/>
          <w:szCs w:val="24"/>
        </w:rPr>
        <w:t>.</w:t>
      </w:r>
    </w:p>
    <w:sectPr w:rsidR="003C3C65" w:rsidRPr="00281A1C" w:rsidSect="00BD3632">
      <w:pgSz w:w="11906" w:h="16838"/>
      <w:pgMar w:top="1134" w:right="42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FA9" w:rsidRDefault="005A0FA9" w:rsidP="00FE68B1">
      <w:r>
        <w:separator/>
      </w:r>
    </w:p>
  </w:endnote>
  <w:endnote w:type="continuationSeparator" w:id="0">
    <w:p w:rsidR="005A0FA9" w:rsidRDefault="005A0FA9" w:rsidP="00FE6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FA9" w:rsidRDefault="005A0FA9" w:rsidP="00FE68B1">
      <w:r>
        <w:separator/>
      </w:r>
    </w:p>
  </w:footnote>
  <w:footnote w:type="continuationSeparator" w:id="0">
    <w:p w:rsidR="005A0FA9" w:rsidRDefault="005A0FA9" w:rsidP="00FE68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4F20"/>
    <w:multiLevelType w:val="hybridMultilevel"/>
    <w:tmpl w:val="03926A4C"/>
    <w:lvl w:ilvl="0" w:tplc="D4B4BB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3F5086"/>
    <w:multiLevelType w:val="hybridMultilevel"/>
    <w:tmpl w:val="94C0F5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7C782F"/>
    <w:multiLevelType w:val="multilevel"/>
    <w:tmpl w:val="FAD8DC4A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3">
    <w:nsid w:val="0FCF1FA7"/>
    <w:multiLevelType w:val="hybridMultilevel"/>
    <w:tmpl w:val="B19A0DC8"/>
    <w:lvl w:ilvl="0" w:tplc="B5F624AE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4">
    <w:nsid w:val="12E46C6C"/>
    <w:multiLevelType w:val="hybridMultilevel"/>
    <w:tmpl w:val="94C0F5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E76D20"/>
    <w:multiLevelType w:val="hybridMultilevel"/>
    <w:tmpl w:val="52F28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FD551B"/>
    <w:multiLevelType w:val="multilevel"/>
    <w:tmpl w:val="FAD8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910C54"/>
    <w:multiLevelType w:val="hybridMultilevel"/>
    <w:tmpl w:val="7EE6A836"/>
    <w:lvl w:ilvl="0" w:tplc="629442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410F0E6E"/>
    <w:multiLevelType w:val="hybridMultilevel"/>
    <w:tmpl w:val="743CB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C07BBA"/>
    <w:multiLevelType w:val="multilevel"/>
    <w:tmpl w:val="FAD8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3B5455"/>
    <w:multiLevelType w:val="hybridMultilevel"/>
    <w:tmpl w:val="FAD8DC4A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11">
    <w:nsid w:val="66C853F2"/>
    <w:multiLevelType w:val="multilevel"/>
    <w:tmpl w:val="0419001F"/>
    <w:lvl w:ilvl="0">
      <w:start w:val="1"/>
      <w:numFmt w:val="decimal"/>
      <w:lvlText w:val="%1."/>
      <w:lvlJc w:val="left"/>
      <w:pPr>
        <w:ind w:left="333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77CC19C2"/>
    <w:multiLevelType w:val="hybridMultilevel"/>
    <w:tmpl w:val="CDACD6C8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5C5A0E"/>
    <w:multiLevelType w:val="multilevel"/>
    <w:tmpl w:val="FAD8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FA0F40"/>
    <w:multiLevelType w:val="hybridMultilevel"/>
    <w:tmpl w:val="8A8488C4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10"/>
  </w:num>
  <w:num w:numId="6">
    <w:abstractNumId w:val="13"/>
  </w:num>
  <w:num w:numId="7">
    <w:abstractNumId w:val="6"/>
  </w:num>
  <w:num w:numId="8">
    <w:abstractNumId w:val="9"/>
  </w:num>
  <w:num w:numId="9">
    <w:abstractNumId w:val="2"/>
  </w:num>
  <w:num w:numId="10">
    <w:abstractNumId w:val="14"/>
  </w:num>
  <w:num w:numId="11">
    <w:abstractNumId w:val="12"/>
  </w:num>
  <w:num w:numId="12">
    <w:abstractNumId w:val="11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rawingGridHorizontalSpacing w:val="24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B09"/>
    <w:rsid w:val="0000178B"/>
    <w:rsid w:val="000018D3"/>
    <w:rsid w:val="00004847"/>
    <w:rsid w:val="00007AEB"/>
    <w:rsid w:val="00022AEF"/>
    <w:rsid w:val="00024FEB"/>
    <w:rsid w:val="0003706D"/>
    <w:rsid w:val="00037F34"/>
    <w:rsid w:val="00042BD8"/>
    <w:rsid w:val="000430ED"/>
    <w:rsid w:val="000459D6"/>
    <w:rsid w:val="00046127"/>
    <w:rsid w:val="00053624"/>
    <w:rsid w:val="00060646"/>
    <w:rsid w:val="00060792"/>
    <w:rsid w:val="00063EDC"/>
    <w:rsid w:val="00064052"/>
    <w:rsid w:val="00064A1F"/>
    <w:rsid w:val="00072451"/>
    <w:rsid w:val="00075788"/>
    <w:rsid w:val="00083FE0"/>
    <w:rsid w:val="00085D16"/>
    <w:rsid w:val="000860A6"/>
    <w:rsid w:val="00087E2F"/>
    <w:rsid w:val="00097F96"/>
    <w:rsid w:val="000A22F8"/>
    <w:rsid w:val="000A44A9"/>
    <w:rsid w:val="000B1387"/>
    <w:rsid w:val="000B4BF1"/>
    <w:rsid w:val="000B52CA"/>
    <w:rsid w:val="000B723E"/>
    <w:rsid w:val="000B7B26"/>
    <w:rsid w:val="000C2882"/>
    <w:rsid w:val="000C462C"/>
    <w:rsid w:val="000D0621"/>
    <w:rsid w:val="000E32C5"/>
    <w:rsid w:val="000F67B3"/>
    <w:rsid w:val="000F75B1"/>
    <w:rsid w:val="000F7830"/>
    <w:rsid w:val="00114BFF"/>
    <w:rsid w:val="00126901"/>
    <w:rsid w:val="00126BF8"/>
    <w:rsid w:val="00127DAC"/>
    <w:rsid w:val="001345CB"/>
    <w:rsid w:val="00136D22"/>
    <w:rsid w:val="00137863"/>
    <w:rsid w:val="001378D3"/>
    <w:rsid w:val="00137AB7"/>
    <w:rsid w:val="00141647"/>
    <w:rsid w:val="00141B50"/>
    <w:rsid w:val="00153194"/>
    <w:rsid w:val="00160D90"/>
    <w:rsid w:val="00161DA4"/>
    <w:rsid w:val="00162A71"/>
    <w:rsid w:val="001706C4"/>
    <w:rsid w:val="0018223B"/>
    <w:rsid w:val="001822A4"/>
    <w:rsid w:val="00190FE9"/>
    <w:rsid w:val="00191622"/>
    <w:rsid w:val="001A5389"/>
    <w:rsid w:val="001A7A52"/>
    <w:rsid w:val="001A7B66"/>
    <w:rsid w:val="001B04D4"/>
    <w:rsid w:val="001C4530"/>
    <w:rsid w:val="001D3B16"/>
    <w:rsid w:val="001D65BC"/>
    <w:rsid w:val="001E45D1"/>
    <w:rsid w:val="001E6250"/>
    <w:rsid w:val="002005A6"/>
    <w:rsid w:val="00203068"/>
    <w:rsid w:val="00205745"/>
    <w:rsid w:val="002079EC"/>
    <w:rsid w:val="00207AF8"/>
    <w:rsid w:val="00224626"/>
    <w:rsid w:val="00225B44"/>
    <w:rsid w:val="002406D6"/>
    <w:rsid w:val="00241E68"/>
    <w:rsid w:val="00251B5A"/>
    <w:rsid w:val="00262163"/>
    <w:rsid w:val="002673B6"/>
    <w:rsid w:val="00273BF9"/>
    <w:rsid w:val="00274814"/>
    <w:rsid w:val="00275255"/>
    <w:rsid w:val="00276724"/>
    <w:rsid w:val="0027712D"/>
    <w:rsid w:val="0028052E"/>
    <w:rsid w:val="00281A1C"/>
    <w:rsid w:val="00286895"/>
    <w:rsid w:val="00291C6A"/>
    <w:rsid w:val="00294FD2"/>
    <w:rsid w:val="0029630C"/>
    <w:rsid w:val="002A6D96"/>
    <w:rsid w:val="002B1838"/>
    <w:rsid w:val="002C07AD"/>
    <w:rsid w:val="002C0D13"/>
    <w:rsid w:val="002C33B3"/>
    <w:rsid w:val="002E2156"/>
    <w:rsid w:val="002E21C2"/>
    <w:rsid w:val="002E7865"/>
    <w:rsid w:val="002F159E"/>
    <w:rsid w:val="002F38B3"/>
    <w:rsid w:val="002F629F"/>
    <w:rsid w:val="003008A1"/>
    <w:rsid w:val="0030305B"/>
    <w:rsid w:val="003068A2"/>
    <w:rsid w:val="003101D0"/>
    <w:rsid w:val="0032572E"/>
    <w:rsid w:val="00331A90"/>
    <w:rsid w:val="00332F81"/>
    <w:rsid w:val="0034139F"/>
    <w:rsid w:val="00342FA9"/>
    <w:rsid w:val="00345AB7"/>
    <w:rsid w:val="00352416"/>
    <w:rsid w:val="00361FCD"/>
    <w:rsid w:val="00366F78"/>
    <w:rsid w:val="00367E73"/>
    <w:rsid w:val="00370E2E"/>
    <w:rsid w:val="00371926"/>
    <w:rsid w:val="003807BB"/>
    <w:rsid w:val="00381D3F"/>
    <w:rsid w:val="00385EE6"/>
    <w:rsid w:val="00386127"/>
    <w:rsid w:val="003A2A2C"/>
    <w:rsid w:val="003A7DEE"/>
    <w:rsid w:val="003C3272"/>
    <w:rsid w:val="003C3C65"/>
    <w:rsid w:val="003C6D20"/>
    <w:rsid w:val="003E09FF"/>
    <w:rsid w:val="003E4D52"/>
    <w:rsid w:val="003F1D8D"/>
    <w:rsid w:val="003F207C"/>
    <w:rsid w:val="003F62E5"/>
    <w:rsid w:val="0040396C"/>
    <w:rsid w:val="00410078"/>
    <w:rsid w:val="00416D60"/>
    <w:rsid w:val="00420F50"/>
    <w:rsid w:val="00423641"/>
    <w:rsid w:val="00425791"/>
    <w:rsid w:val="004274F0"/>
    <w:rsid w:val="00430EBF"/>
    <w:rsid w:val="00433E1E"/>
    <w:rsid w:val="00444D5A"/>
    <w:rsid w:val="00447785"/>
    <w:rsid w:val="00452A9D"/>
    <w:rsid w:val="00457426"/>
    <w:rsid w:val="004661E3"/>
    <w:rsid w:val="00466205"/>
    <w:rsid w:val="00466BFF"/>
    <w:rsid w:val="00475A57"/>
    <w:rsid w:val="004760F1"/>
    <w:rsid w:val="00481B03"/>
    <w:rsid w:val="00490DFF"/>
    <w:rsid w:val="0049251F"/>
    <w:rsid w:val="004A22EA"/>
    <w:rsid w:val="004B327B"/>
    <w:rsid w:val="004C6F3D"/>
    <w:rsid w:val="004C7C70"/>
    <w:rsid w:val="004D41BF"/>
    <w:rsid w:val="004D451B"/>
    <w:rsid w:val="0050107C"/>
    <w:rsid w:val="00507D45"/>
    <w:rsid w:val="00517AFD"/>
    <w:rsid w:val="00520BD3"/>
    <w:rsid w:val="005217D9"/>
    <w:rsid w:val="00521E55"/>
    <w:rsid w:val="00525AAD"/>
    <w:rsid w:val="00527DCE"/>
    <w:rsid w:val="00537ACC"/>
    <w:rsid w:val="005407A7"/>
    <w:rsid w:val="00547BF9"/>
    <w:rsid w:val="0055102C"/>
    <w:rsid w:val="00555C1B"/>
    <w:rsid w:val="00566B21"/>
    <w:rsid w:val="00566DC4"/>
    <w:rsid w:val="00571FB3"/>
    <w:rsid w:val="00576F7D"/>
    <w:rsid w:val="00583D8A"/>
    <w:rsid w:val="00584382"/>
    <w:rsid w:val="00591E28"/>
    <w:rsid w:val="005926F4"/>
    <w:rsid w:val="00592B1B"/>
    <w:rsid w:val="005936EF"/>
    <w:rsid w:val="0059398B"/>
    <w:rsid w:val="005960F3"/>
    <w:rsid w:val="005A0B09"/>
    <w:rsid w:val="005A0FA9"/>
    <w:rsid w:val="005A112B"/>
    <w:rsid w:val="005A7A07"/>
    <w:rsid w:val="005C1A8E"/>
    <w:rsid w:val="005D39F8"/>
    <w:rsid w:val="005D4048"/>
    <w:rsid w:val="005D6EBD"/>
    <w:rsid w:val="005E0E9C"/>
    <w:rsid w:val="005E1605"/>
    <w:rsid w:val="005E2EF5"/>
    <w:rsid w:val="005E6F48"/>
    <w:rsid w:val="005E7321"/>
    <w:rsid w:val="005F6661"/>
    <w:rsid w:val="005F7045"/>
    <w:rsid w:val="00607805"/>
    <w:rsid w:val="00611ADF"/>
    <w:rsid w:val="006162A8"/>
    <w:rsid w:val="0061773D"/>
    <w:rsid w:val="00621387"/>
    <w:rsid w:val="00633497"/>
    <w:rsid w:val="00640729"/>
    <w:rsid w:val="00652475"/>
    <w:rsid w:val="00664BE1"/>
    <w:rsid w:val="00666710"/>
    <w:rsid w:val="00670769"/>
    <w:rsid w:val="006707F8"/>
    <w:rsid w:val="0068569B"/>
    <w:rsid w:val="006A09F7"/>
    <w:rsid w:val="006A669A"/>
    <w:rsid w:val="006A7F98"/>
    <w:rsid w:val="006C0338"/>
    <w:rsid w:val="006C6002"/>
    <w:rsid w:val="006C6896"/>
    <w:rsid w:val="006D5636"/>
    <w:rsid w:val="006D69A3"/>
    <w:rsid w:val="006E58F4"/>
    <w:rsid w:val="006F4BE2"/>
    <w:rsid w:val="006F4D01"/>
    <w:rsid w:val="006F595A"/>
    <w:rsid w:val="006F5B94"/>
    <w:rsid w:val="00707D07"/>
    <w:rsid w:val="00712CC5"/>
    <w:rsid w:val="007160C4"/>
    <w:rsid w:val="007205E3"/>
    <w:rsid w:val="00724303"/>
    <w:rsid w:val="00730280"/>
    <w:rsid w:val="00733980"/>
    <w:rsid w:val="00736142"/>
    <w:rsid w:val="007369B9"/>
    <w:rsid w:val="00745911"/>
    <w:rsid w:val="00746A3F"/>
    <w:rsid w:val="00747D5E"/>
    <w:rsid w:val="00756DAD"/>
    <w:rsid w:val="007574DD"/>
    <w:rsid w:val="0076397B"/>
    <w:rsid w:val="00764944"/>
    <w:rsid w:val="00766CE9"/>
    <w:rsid w:val="00770B9A"/>
    <w:rsid w:val="00771748"/>
    <w:rsid w:val="0077177D"/>
    <w:rsid w:val="0077376E"/>
    <w:rsid w:val="007811C0"/>
    <w:rsid w:val="00783391"/>
    <w:rsid w:val="00783F30"/>
    <w:rsid w:val="00787EF7"/>
    <w:rsid w:val="007924CA"/>
    <w:rsid w:val="00792F6E"/>
    <w:rsid w:val="00793B28"/>
    <w:rsid w:val="00794203"/>
    <w:rsid w:val="007A5842"/>
    <w:rsid w:val="007C0A65"/>
    <w:rsid w:val="007C3CC5"/>
    <w:rsid w:val="007C4D29"/>
    <w:rsid w:val="007C7231"/>
    <w:rsid w:val="007D334D"/>
    <w:rsid w:val="007D6CC0"/>
    <w:rsid w:val="007D7A91"/>
    <w:rsid w:val="007E271C"/>
    <w:rsid w:val="007E44C5"/>
    <w:rsid w:val="007F0323"/>
    <w:rsid w:val="007F0CB9"/>
    <w:rsid w:val="007F4772"/>
    <w:rsid w:val="00801CB0"/>
    <w:rsid w:val="00807E38"/>
    <w:rsid w:val="00811A2D"/>
    <w:rsid w:val="00814ACE"/>
    <w:rsid w:val="008204FC"/>
    <w:rsid w:val="00822C83"/>
    <w:rsid w:val="008320C0"/>
    <w:rsid w:val="00833060"/>
    <w:rsid w:val="00835ED0"/>
    <w:rsid w:val="00841A69"/>
    <w:rsid w:val="008431B8"/>
    <w:rsid w:val="008447BD"/>
    <w:rsid w:val="0085077A"/>
    <w:rsid w:val="0085390B"/>
    <w:rsid w:val="00853C7E"/>
    <w:rsid w:val="008550DD"/>
    <w:rsid w:val="0086260C"/>
    <w:rsid w:val="00867951"/>
    <w:rsid w:val="00870607"/>
    <w:rsid w:val="008708C6"/>
    <w:rsid w:val="00871499"/>
    <w:rsid w:val="008741E7"/>
    <w:rsid w:val="00875FE6"/>
    <w:rsid w:val="0088622C"/>
    <w:rsid w:val="00894EB2"/>
    <w:rsid w:val="008A47D8"/>
    <w:rsid w:val="008A714A"/>
    <w:rsid w:val="008C092A"/>
    <w:rsid w:val="008C75F2"/>
    <w:rsid w:val="008D3D98"/>
    <w:rsid w:val="008E37BE"/>
    <w:rsid w:val="008E59C7"/>
    <w:rsid w:val="008E6214"/>
    <w:rsid w:val="008F02D0"/>
    <w:rsid w:val="00900455"/>
    <w:rsid w:val="00900AAA"/>
    <w:rsid w:val="00906D7C"/>
    <w:rsid w:val="00910B34"/>
    <w:rsid w:val="00910F4C"/>
    <w:rsid w:val="00914C0B"/>
    <w:rsid w:val="0091687D"/>
    <w:rsid w:val="00916BF6"/>
    <w:rsid w:val="009212F5"/>
    <w:rsid w:val="00923C2B"/>
    <w:rsid w:val="00935BF9"/>
    <w:rsid w:val="00943BCF"/>
    <w:rsid w:val="00946D71"/>
    <w:rsid w:val="00953596"/>
    <w:rsid w:val="009571A3"/>
    <w:rsid w:val="00957831"/>
    <w:rsid w:val="00963691"/>
    <w:rsid w:val="00963BA0"/>
    <w:rsid w:val="0096462E"/>
    <w:rsid w:val="009716BB"/>
    <w:rsid w:val="009748E0"/>
    <w:rsid w:val="00981E77"/>
    <w:rsid w:val="009A06E5"/>
    <w:rsid w:val="009A0ABF"/>
    <w:rsid w:val="009A0BC7"/>
    <w:rsid w:val="009A25C9"/>
    <w:rsid w:val="009A5E56"/>
    <w:rsid w:val="009A6E33"/>
    <w:rsid w:val="009B21EF"/>
    <w:rsid w:val="009B54FD"/>
    <w:rsid w:val="009B71FC"/>
    <w:rsid w:val="009C2AB1"/>
    <w:rsid w:val="009D531F"/>
    <w:rsid w:val="009D6306"/>
    <w:rsid w:val="009E33F6"/>
    <w:rsid w:val="009F7FB7"/>
    <w:rsid w:val="00A114D3"/>
    <w:rsid w:val="00A123E8"/>
    <w:rsid w:val="00A1321B"/>
    <w:rsid w:val="00A16621"/>
    <w:rsid w:val="00A16C13"/>
    <w:rsid w:val="00A4070E"/>
    <w:rsid w:val="00A4686A"/>
    <w:rsid w:val="00A62CFE"/>
    <w:rsid w:val="00A65AEE"/>
    <w:rsid w:val="00A75D9B"/>
    <w:rsid w:val="00A75ED8"/>
    <w:rsid w:val="00A77FCF"/>
    <w:rsid w:val="00A84190"/>
    <w:rsid w:val="00A94CF1"/>
    <w:rsid w:val="00AA3BA2"/>
    <w:rsid w:val="00AA5031"/>
    <w:rsid w:val="00AB7D93"/>
    <w:rsid w:val="00AC0BC2"/>
    <w:rsid w:val="00AC4112"/>
    <w:rsid w:val="00AD04D6"/>
    <w:rsid w:val="00AD2F85"/>
    <w:rsid w:val="00AE33C8"/>
    <w:rsid w:val="00AF3042"/>
    <w:rsid w:val="00AF6D8E"/>
    <w:rsid w:val="00B14B7F"/>
    <w:rsid w:val="00B155A8"/>
    <w:rsid w:val="00B16BFE"/>
    <w:rsid w:val="00B25A4D"/>
    <w:rsid w:val="00B32C96"/>
    <w:rsid w:val="00B36873"/>
    <w:rsid w:val="00B41307"/>
    <w:rsid w:val="00B41AD6"/>
    <w:rsid w:val="00B43082"/>
    <w:rsid w:val="00B43F78"/>
    <w:rsid w:val="00B44FBE"/>
    <w:rsid w:val="00B467D3"/>
    <w:rsid w:val="00B625FE"/>
    <w:rsid w:val="00B64277"/>
    <w:rsid w:val="00B64749"/>
    <w:rsid w:val="00B64C07"/>
    <w:rsid w:val="00B73676"/>
    <w:rsid w:val="00B801BD"/>
    <w:rsid w:val="00B82827"/>
    <w:rsid w:val="00B90D78"/>
    <w:rsid w:val="00B9558B"/>
    <w:rsid w:val="00BA6835"/>
    <w:rsid w:val="00BB1555"/>
    <w:rsid w:val="00BB742F"/>
    <w:rsid w:val="00BD242F"/>
    <w:rsid w:val="00BD3632"/>
    <w:rsid w:val="00BF0C39"/>
    <w:rsid w:val="00BF15BE"/>
    <w:rsid w:val="00C01319"/>
    <w:rsid w:val="00C06A2B"/>
    <w:rsid w:val="00C0759D"/>
    <w:rsid w:val="00C109FA"/>
    <w:rsid w:val="00C168ED"/>
    <w:rsid w:val="00C16A73"/>
    <w:rsid w:val="00C17FAE"/>
    <w:rsid w:val="00C202BB"/>
    <w:rsid w:val="00C25C3B"/>
    <w:rsid w:val="00C26635"/>
    <w:rsid w:val="00C3092E"/>
    <w:rsid w:val="00C341ED"/>
    <w:rsid w:val="00C36DE2"/>
    <w:rsid w:val="00C37C4E"/>
    <w:rsid w:val="00C43950"/>
    <w:rsid w:val="00C46E9B"/>
    <w:rsid w:val="00C47C12"/>
    <w:rsid w:val="00C52786"/>
    <w:rsid w:val="00C6097A"/>
    <w:rsid w:val="00C631B7"/>
    <w:rsid w:val="00C63516"/>
    <w:rsid w:val="00C6494B"/>
    <w:rsid w:val="00C713DF"/>
    <w:rsid w:val="00C75289"/>
    <w:rsid w:val="00C76CEE"/>
    <w:rsid w:val="00C77FB5"/>
    <w:rsid w:val="00C824A1"/>
    <w:rsid w:val="00C90352"/>
    <w:rsid w:val="00C9094C"/>
    <w:rsid w:val="00C90DD9"/>
    <w:rsid w:val="00C918D6"/>
    <w:rsid w:val="00C930ED"/>
    <w:rsid w:val="00C93A87"/>
    <w:rsid w:val="00C97EAA"/>
    <w:rsid w:val="00CA70A7"/>
    <w:rsid w:val="00CB532A"/>
    <w:rsid w:val="00CD2BBF"/>
    <w:rsid w:val="00CD2DA5"/>
    <w:rsid w:val="00CE3572"/>
    <w:rsid w:val="00CF7FED"/>
    <w:rsid w:val="00D0139C"/>
    <w:rsid w:val="00D02795"/>
    <w:rsid w:val="00D03E72"/>
    <w:rsid w:val="00D06307"/>
    <w:rsid w:val="00D1114A"/>
    <w:rsid w:val="00D13F8E"/>
    <w:rsid w:val="00D17AAC"/>
    <w:rsid w:val="00D21188"/>
    <w:rsid w:val="00D268EA"/>
    <w:rsid w:val="00D26C8E"/>
    <w:rsid w:val="00D2712F"/>
    <w:rsid w:val="00D42EA9"/>
    <w:rsid w:val="00D473B2"/>
    <w:rsid w:val="00D554A2"/>
    <w:rsid w:val="00D564C7"/>
    <w:rsid w:val="00D57756"/>
    <w:rsid w:val="00D63DE1"/>
    <w:rsid w:val="00D66CF6"/>
    <w:rsid w:val="00D67673"/>
    <w:rsid w:val="00D70A89"/>
    <w:rsid w:val="00D72704"/>
    <w:rsid w:val="00D75FB6"/>
    <w:rsid w:val="00D829A6"/>
    <w:rsid w:val="00D82A6C"/>
    <w:rsid w:val="00D83994"/>
    <w:rsid w:val="00D844DB"/>
    <w:rsid w:val="00D9057C"/>
    <w:rsid w:val="00D90E10"/>
    <w:rsid w:val="00D92849"/>
    <w:rsid w:val="00D939E6"/>
    <w:rsid w:val="00DA0018"/>
    <w:rsid w:val="00DA3680"/>
    <w:rsid w:val="00DB1FCB"/>
    <w:rsid w:val="00DB2E5F"/>
    <w:rsid w:val="00DB4161"/>
    <w:rsid w:val="00DC3477"/>
    <w:rsid w:val="00DD099F"/>
    <w:rsid w:val="00DE0ACA"/>
    <w:rsid w:val="00DE2442"/>
    <w:rsid w:val="00DE61BA"/>
    <w:rsid w:val="00DE69D0"/>
    <w:rsid w:val="00DF387D"/>
    <w:rsid w:val="00DF4A57"/>
    <w:rsid w:val="00E005CE"/>
    <w:rsid w:val="00E021A6"/>
    <w:rsid w:val="00E12802"/>
    <w:rsid w:val="00E23320"/>
    <w:rsid w:val="00E2582F"/>
    <w:rsid w:val="00E3498C"/>
    <w:rsid w:val="00E436D3"/>
    <w:rsid w:val="00E45435"/>
    <w:rsid w:val="00E469A2"/>
    <w:rsid w:val="00E50CB1"/>
    <w:rsid w:val="00E50EB1"/>
    <w:rsid w:val="00E515F6"/>
    <w:rsid w:val="00E517CD"/>
    <w:rsid w:val="00E603B6"/>
    <w:rsid w:val="00E633E7"/>
    <w:rsid w:val="00E6417F"/>
    <w:rsid w:val="00E77C06"/>
    <w:rsid w:val="00E80473"/>
    <w:rsid w:val="00E90B56"/>
    <w:rsid w:val="00E9129D"/>
    <w:rsid w:val="00E97350"/>
    <w:rsid w:val="00EA31EB"/>
    <w:rsid w:val="00EB1DE4"/>
    <w:rsid w:val="00EB5E3C"/>
    <w:rsid w:val="00EC41C5"/>
    <w:rsid w:val="00ED6864"/>
    <w:rsid w:val="00EE0A54"/>
    <w:rsid w:val="00EE2C4F"/>
    <w:rsid w:val="00EE37B5"/>
    <w:rsid w:val="00EF2E11"/>
    <w:rsid w:val="00EF6158"/>
    <w:rsid w:val="00F000BB"/>
    <w:rsid w:val="00F137A2"/>
    <w:rsid w:val="00F23DDD"/>
    <w:rsid w:val="00F27572"/>
    <w:rsid w:val="00F365F3"/>
    <w:rsid w:val="00F44EA4"/>
    <w:rsid w:val="00F51716"/>
    <w:rsid w:val="00F54D9A"/>
    <w:rsid w:val="00F5770E"/>
    <w:rsid w:val="00F57C6E"/>
    <w:rsid w:val="00F8192D"/>
    <w:rsid w:val="00F875DE"/>
    <w:rsid w:val="00F90CFB"/>
    <w:rsid w:val="00F91082"/>
    <w:rsid w:val="00FB4665"/>
    <w:rsid w:val="00FD1724"/>
    <w:rsid w:val="00FD6205"/>
    <w:rsid w:val="00FE0FE5"/>
    <w:rsid w:val="00FE68B1"/>
    <w:rsid w:val="00FF51DA"/>
    <w:rsid w:val="00FF5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1E28"/>
  </w:style>
  <w:style w:type="paragraph" w:styleId="1">
    <w:name w:val="heading 1"/>
    <w:basedOn w:val="a"/>
    <w:next w:val="a"/>
    <w:link w:val="10"/>
    <w:qFormat/>
    <w:rsid w:val="003524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E21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DA3680"/>
    <w:rPr>
      <w:rFonts w:ascii="Courier New" w:hAnsi="Courier New"/>
    </w:rPr>
  </w:style>
  <w:style w:type="table" w:styleId="a4">
    <w:name w:val="Table Grid"/>
    <w:basedOn w:val="a1"/>
    <w:rsid w:val="009D63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2005A6"/>
    <w:rPr>
      <w:color w:val="0000FF"/>
      <w:u w:val="single"/>
    </w:rPr>
  </w:style>
  <w:style w:type="character" w:styleId="a6">
    <w:name w:val="FollowedHyperlink"/>
    <w:basedOn w:val="a0"/>
    <w:rsid w:val="00F44EA4"/>
    <w:rPr>
      <w:color w:val="800080"/>
      <w:u w:val="single"/>
    </w:rPr>
  </w:style>
  <w:style w:type="paragraph" w:customStyle="1" w:styleId="11">
    <w:name w:val="Обычный1"/>
    <w:rsid w:val="009A5E56"/>
  </w:style>
  <w:style w:type="paragraph" w:styleId="a7">
    <w:name w:val="Balloon Text"/>
    <w:basedOn w:val="a"/>
    <w:semiHidden/>
    <w:rsid w:val="008708C6"/>
    <w:rPr>
      <w:rFonts w:ascii="Tahoma" w:hAnsi="Tahoma" w:cs="Tahoma"/>
      <w:sz w:val="16"/>
      <w:szCs w:val="16"/>
    </w:rPr>
  </w:style>
  <w:style w:type="paragraph" w:customStyle="1" w:styleId="21">
    <w:name w:val="Знак Знак Знак2 Знак"/>
    <w:basedOn w:val="a"/>
    <w:rsid w:val="00935BF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2">
    <w:name w:val="Знак2"/>
    <w:basedOn w:val="a"/>
    <w:semiHidden/>
    <w:rsid w:val="008E59C7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8">
    <w:name w:val="Normal (Web)"/>
    <w:basedOn w:val="a"/>
    <w:uiPriority w:val="99"/>
    <w:qFormat/>
    <w:rsid w:val="000D062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qFormat/>
    <w:rsid w:val="000D0621"/>
    <w:rPr>
      <w:b/>
      <w:bCs/>
    </w:rPr>
  </w:style>
  <w:style w:type="paragraph" w:styleId="aa">
    <w:name w:val="Body Text Indent"/>
    <w:basedOn w:val="a"/>
    <w:link w:val="ab"/>
    <w:rsid w:val="00381D3F"/>
    <w:pPr>
      <w:widowControl w:val="0"/>
      <w:suppressAutoHyphens/>
      <w:ind w:firstLine="708"/>
      <w:jc w:val="both"/>
    </w:pPr>
    <w:rPr>
      <w:rFonts w:ascii="Arial" w:hAnsi="Arial"/>
      <w:kern w:val="1"/>
    </w:rPr>
  </w:style>
  <w:style w:type="character" w:customStyle="1" w:styleId="ab">
    <w:name w:val="Основной текст с отступом Знак"/>
    <w:basedOn w:val="a0"/>
    <w:link w:val="aa"/>
    <w:locked/>
    <w:rsid w:val="00381D3F"/>
    <w:rPr>
      <w:rFonts w:ascii="Arial" w:hAnsi="Arial"/>
      <w:kern w:val="1"/>
      <w:lang w:val="ru-RU" w:eastAsia="ru-RU" w:bidi="ar-SA"/>
    </w:rPr>
  </w:style>
  <w:style w:type="character" w:customStyle="1" w:styleId="iceouttxt6">
    <w:name w:val="iceouttxt6"/>
    <w:basedOn w:val="a0"/>
    <w:rsid w:val="00381D3F"/>
    <w:rPr>
      <w:rFonts w:ascii="Arial" w:hAnsi="Arial" w:cs="Arial"/>
      <w:color w:val="666666"/>
      <w:sz w:val="18"/>
      <w:szCs w:val="18"/>
    </w:rPr>
  </w:style>
  <w:style w:type="paragraph" w:customStyle="1" w:styleId="12">
    <w:name w:val="Маркированный_1"/>
    <w:basedOn w:val="a"/>
    <w:rsid w:val="00381D3F"/>
    <w:pPr>
      <w:tabs>
        <w:tab w:val="left" w:pos="1134"/>
      </w:tabs>
      <w:ind w:left="1287" w:hanging="360"/>
      <w:jc w:val="both"/>
    </w:pPr>
    <w:rPr>
      <w:rFonts w:eastAsia="Calibri"/>
      <w:sz w:val="24"/>
      <w:szCs w:val="24"/>
    </w:rPr>
  </w:style>
  <w:style w:type="paragraph" w:customStyle="1" w:styleId="ConsPlusNormal">
    <w:name w:val="ConsPlusNormal"/>
    <w:rsid w:val="00FE68B1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styleId="ac">
    <w:name w:val="footnote reference"/>
    <w:basedOn w:val="a0"/>
    <w:uiPriority w:val="99"/>
    <w:unhideWhenUsed/>
    <w:rsid w:val="00FE68B1"/>
    <w:rPr>
      <w:vertAlign w:val="superscript"/>
    </w:rPr>
  </w:style>
  <w:style w:type="paragraph" w:styleId="ad">
    <w:name w:val="footnote text"/>
    <w:basedOn w:val="a"/>
    <w:link w:val="13"/>
    <w:uiPriority w:val="99"/>
    <w:unhideWhenUsed/>
    <w:rsid w:val="00FE68B1"/>
    <w:rPr>
      <w:rFonts w:ascii="Calibri" w:eastAsia="Calibri" w:hAnsi="Calibri"/>
      <w:lang w:eastAsia="en-US"/>
    </w:rPr>
  </w:style>
  <w:style w:type="character" w:customStyle="1" w:styleId="ae">
    <w:name w:val="Текст сноски Знак"/>
    <w:basedOn w:val="a0"/>
    <w:link w:val="ad"/>
    <w:rsid w:val="00FE68B1"/>
  </w:style>
  <w:style w:type="character" w:customStyle="1" w:styleId="13">
    <w:name w:val="Текст сноски Знак1"/>
    <w:basedOn w:val="a0"/>
    <w:link w:val="ad"/>
    <w:uiPriority w:val="99"/>
    <w:rsid w:val="00FE68B1"/>
    <w:rPr>
      <w:rFonts w:ascii="Calibri" w:eastAsia="Calibri" w:hAnsi="Calibri"/>
      <w:lang w:eastAsia="en-US"/>
    </w:rPr>
  </w:style>
  <w:style w:type="paragraph" w:styleId="af">
    <w:name w:val="List Paragraph"/>
    <w:basedOn w:val="a"/>
    <w:link w:val="af0"/>
    <w:qFormat/>
    <w:rsid w:val="00BA6835"/>
    <w:pPr>
      <w:ind w:left="708"/>
    </w:pPr>
    <w:rPr>
      <w:sz w:val="24"/>
      <w:szCs w:val="24"/>
      <w:lang w:eastAsia="en-US"/>
    </w:rPr>
  </w:style>
  <w:style w:type="character" w:customStyle="1" w:styleId="af0">
    <w:name w:val="Абзац списка Знак"/>
    <w:link w:val="af"/>
    <w:locked/>
    <w:rsid w:val="00BA6835"/>
    <w:rPr>
      <w:sz w:val="24"/>
      <w:szCs w:val="24"/>
      <w:lang w:eastAsia="en-US"/>
    </w:rPr>
  </w:style>
  <w:style w:type="character" w:customStyle="1" w:styleId="sectioninfo">
    <w:name w:val="section__info"/>
    <w:basedOn w:val="a0"/>
    <w:rsid w:val="00916BF6"/>
  </w:style>
  <w:style w:type="paragraph" w:customStyle="1" w:styleId="4">
    <w:name w:val="4. Текст"/>
    <w:basedOn w:val="af1"/>
    <w:link w:val="40"/>
    <w:autoRedefine/>
    <w:uiPriority w:val="99"/>
    <w:rsid w:val="00F365F3"/>
    <w:pPr>
      <w:widowControl w:val="0"/>
      <w:spacing w:before="60" w:after="60" w:line="288" w:lineRule="auto"/>
      <w:ind w:firstLine="567"/>
      <w:jc w:val="both"/>
    </w:pPr>
    <w:rPr>
      <w:bCs/>
      <w:color w:val="000000"/>
      <w:spacing w:val="2"/>
      <w:sz w:val="24"/>
      <w:szCs w:val="24"/>
    </w:rPr>
  </w:style>
  <w:style w:type="character" w:customStyle="1" w:styleId="40">
    <w:name w:val="4. Текст Знак"/>
    <w:link w:val="4"/>
    <w:uiPriority w:val="99"/>
    <w:locked/>
    <w:rsid w:val="00F365F3"/>
    <w:rPr>
      <w:bCs/>
      <w:color w:val="000000"/>
      <w:spacing w:val="2"/>
      <w:sz w:val="24"/>
      <w:szCs w:val="24"/>
    </w:rPr>
  </w:style>
  <w:style w:type="paragraph" w:styleId="af1">
    <w:name w:val="annotation text"/>
    <w:basedOn w:val="a"/>
    <w:link w:val="af2"/>
    <w:rsid w:val="00F365F3"/>
  </w:style>
  <w:style w:type="character" w:customStyle="1" w:styleId="af2">
    <w:name w:val="Текст примечания Знак"/>
    <w:basedOn w:val="a0"/>
    <w:link w:val="af1"/>
    <w:rsid w:val="00F365F3"/>
  </w:style>
  <w:style w:type="character" w:customStyle="1" w:styleId="20">
    <w:name w:val="Заголовок 2 Знак"/>
    <w:basedOn w:val="a0"/>
    <w:link w:val="2"/>
    <w:uiPriority w:val="9"/>
    <w:rsid w:val="002E2156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3524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E26677A62CAE124A6E02C3634D197A8F0464952A668333B7120372A8E3177B71A1FF6F17EBCF27ED9D149875F89B34D3F9FD89C47BA211SFj6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FE26677A62CAE124A6E02C3634D197A8F0464952A668333B7120372A8E3177B71A1FF6F17EBCF23EE9D149875F89B34D3F9FD89C47BA211SFj6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E26677A62CAE124A6E02C3634D197A8F0464952A668333B7120372A8E3177B71A1FF6F17EBCF27E29D149875F89B34D3F9FD89C47BA211SFj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0DB0C-90FD-434C-B428-413F80C0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827</Words>
  <Characters>6563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Федеральной службы</vt:lpstr>
    </vt:vector>
  </TitlesOfParts>
  <Company/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Федеральной службы</dc:title>
  <dc:creator>USER-III</dc:creator>
  <cp:lastModifiedBy>axo11</cp:lastModifiedBy>
  <cp:revision>2</cp:revision>
  <cp:lastPrinted>2024-08-07T11:22:00Z</cp:lastPrinted>
  <dcterms:created xsi:type="dcterms:W3CDTF">2026-07-20T11:35:00Z</dcterms:created>
  <dcterms:modified xsi:type="dcterms:W3CDTF">2026-07-20T11:35:00Z</dcterms:modified>
</cp:coreProperties>
</file>