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end="-30"/>
        <w:jc w:val="center"/>
        <w:rPr>
          <w:rFonts w:ascii="Times New Roman" w:hAnsi="Times New Roman" w:eastAsia="Times New Roman" w:cs="Times New Roman"/>
          <w:b/>
          <w:sz w:val="22"/>
          <w:szCs w:val="22"/>
          <w:lang w:val="ru-RU" w:eastAsia="ru-RU"/>
        </w:rPr>
      </w:pPr>
      <w:r>
        <w:rPr>
          <w:rFonts w:eastAsia="Times New Roman" w:cs="Times New Roman" w:ascii="Times New Roman" w:hAnsi="Times New Roman"/>
          <w:b/>
          <w:color w:val="729FCF"/>
          <w:sz w:val="22"/>
          <w:szCs w:val="22"/>
          <w:lang w:val="ru-RU" w:eastAsia="ru-RU"/>
        </w:rPr>
        <w:t>ПРОЕКТ</w:t>
      </w:r>
    </w:p>
    <w:p>
      <w:pPr>
        <w:pStyle w:val="Normal"/>
        <w:spacing w:lineRule="auto" w:line="240" w:before="0" w:after="0"/>
        <w:ind w:end="-30"/>
        <w:jc w:val="center"/>
        <w:rPr>
          <w:rFonts w:ascii="Times New Roman" w:hAnsi="Times New Roman" w:eastAsia="Times New Roman" w:cs="Times New Roman"/>
          <w:b/>
          <w:sz w:val="22"/>
          <w:szCs w:val="22"/>
          <w:lang w:val="ru-RU" w:eastAsia="ru-RU"/>
        </w:rPr>
      </w:pPr>
      <w:r>
        <w:rPr>
          <w:rFonts w:eastAsia="Times New Roman" w:cs="Times New Roman" w:ascii="Times New Roman" w:hAnsi="Times New Roman"/>
          <w:b/>
          <w:sz w:val="22"/>
          <w:szCs w:val="22"/>
          <w:lang w:val="ru-RU" w:eastAsia="ru-RU"/>
        </w:rPr>
        <w:t>ДОГОВОР №</w:t>
      </w:r>
    </w:p>
    <w:p>
      <w:pPr>
        <w:pStyle w:val="Normal"/>
        <w:spacing w:lineRule="auto" w:line="240" w:before="0" w:after="0"/>
        <w:ind w:end="-30"/>
        <w:jc w:val="center"/>
        <w:rPr>
          <w:rFonts w:ascii="Times New Roman" w:hAnsi="Times New Roman" w:eastAsia="Times New Roman" w:cs="Times New Roman"/>
          <w:b/>
          <w:sz w:val="22"/>
          <w:szCs w:val="22"/>
          <w:lang w:val="ru-RU" w:eastAsia="ru-RU"/>
        </w:rPr>
      </w:pPr>
      <w:r>
        <w:rPr>
          <w:rFonts w:eastAsia="Times New Roman" w:cs="Times New Roman" w:ascii="Times New Roman" w:hAnsi="Times New Roman"/>
          <w:b/>
          <w:sz w:val="22"/>
          <w:szCs w:val="22"/>
          <w:lang w:val="ru-RU" w:eastAsia="ru-RU"/>
        </w:rPr>
        <w:t xml:space="preserve"> </w:t>
      </w:r>
      <w:r>
        <w:rPr>
          <w:rFonts w:eastAsia="Times New Roman" w:cs="Times New Roman" w:ascii="Times New Roman" w:hAnsi="Times New Roman"/>
          <w:b/>
          <w:sz w:val="22"/>
          <w:szCs w:val="22"/>
          <w:lang w:val="ru-RU" w:eastAsia="ru-RU"/>
        </w:rPr>
        <w:t xml:space="preserve">по промывке и опрессовке отопительных сетей  </w:t>
      </w:r>
    </w:p>
    <w:p>
      <w:pPr>
        <w:pStyle w:val="Normal"/>
        <w:spacing w:lineRule="auto" w:line="240" w:before="0" w:after="0"/>
        <w:ind w:end="-30"/>
        <w:jc w:val="center"/>
        <w:rPr>
          <w:rFonts w:ascii="Times New Roman" w:hAnsi="Times New Roman" w:eastAsia="Times New Roman" w:cs="Times New Roman"/>
          <w:b/>
          <w:sz w:val="22"/>
          <w:szCs w:val="22"/>
          <w:lang w:val="ru-RU" w:eastAsia="ru-RU"/>
        </w:rPr>
      </w:pPr>
      <w:r>
        <w:rPr>
          <w:rFonts w:eastAsia="Times New Roman" w:cs="Times New Roman" w:ascii="Times New Roman" w:hAnsi="Times New Roman"/>
          <w:b/>
          <w:sz w:val="22"/>
          <w:szCs w:val="22"/>
          <w:lang w:val="ru-RU" w:eastAsia="ru-RU"/>
        </w:rPr>
        <w:t xml:space="preserve">ИКЗ: </w:t>
      </w:r>
      <w:r>
        <w:rPr>
          <w:rFonts w:eastAsia="Times New Roman" w:cs="Times New Roman" w:ascii="Times New Roman" w:hAnsi="Times New Roman"/>
          <w:b/>
          <w:bCs/>
          <w:i w:val="false"/>
          <w:caps w:val="false"/>
          <w:smallCaps w:val="false"/>
          <w:color w:val="000000"/>
          <w:spacing w:val="0"/>
          <w:sz w:val="22"/>
          <w:szCs w:val="22"/>
          <w:lang w:val="ru-RU" w:eastAsia="ru-RU"/>
        </w:rPr>
        <w:t>26 1 1101486237 110101001 0029 000 0000 000</w:t>
      </w:r>
    </w:p>
    <w:p>
      <w:pPr>
        <w:pStyle w:val="Normal"/>
        <w:tabs>
          <w:tab w:val="clear" w:pos="720"/>
          <w:tab w:val="left" w:pos="0" w:leader="none"/>
        </w:tabs>
        <w:spacing w:lineRule="auto" w:line="240" w:before="0" w:after="0"/>
        <w:jc w:val="both"/>
        <w:rPr>
          <w:rFonts w:ascii="Times New Roman" w:hAnsi="Times New Roman" w:eastAsia="Times New Roman" w:cs="Times New Roman"/>
          <w:b/>
          <w:sz w:val="22"/>
          <w:szCs w:val="22"/>
          <w:lang w:val="ru-RU" w:eastAsia="ru-RU"/>
        </w:rPr>
      </w:pPr>
      <w:r>
        <w:rPr>
          <w:rFonts w:eastAsia="Times New Roman" w:cs="Times New Roman" w:ascii="Times New Roman" w:hAnsi="Times New Roman"/>
          <w:b/>
          <w:sz w:val="22"/>
          <w:szCs w:val="22"/>
          <w:lang w:val="ru-RU" w:eastAsia="ru-RU"/>
        </w:rPr>
        <w:tab/>
      </w:r>
    </w:p>
    <w:p>
      <w:pPr>
        <w:pStyle w:val="Normal"/>
        <w:widowControl/>
        <w:tabs>
          <w:tab w:val="clear" w:pos="720"/>
          <w:tab w:val="left" w:pos="0" w:leader="none"/>
        </w:tabs>
        <w:suppressAutoHyphens w:val="true"/>
        <w:bidi w:val="0"/>
        <w:spacing w:lineRule="auto" w:line="240" w:before="0" w:after="0"/>
        <w:ind w:start="680" w:end="0"/>
        <w:jc w:val="both"/>
        <w:rPr>
          <w:rFonts w:ascii="Times New Roman" w:hAnsi="Times New Roman" w:eastAsia="Times New Roman" w:cs="Times New Roman"/>
          <w:sz w:val="22"/>
          <w:szCs w:val="22"/>
          <w:lang w:val="ru-RU" w:eastAsia="ru-RU"/>
        </w:rPr>
      </w:pPr>
      <w:r>
        <w:rPr>
          <w:rFonts w:eastAsia="Times New Roman" w:cs="Times New Roman" w:ascii="Times New Roman" w:hAnsi="Times New Roman"/>
          <w:b/>
          <w:sz w:val="22"/>
          <w:szCs w:val="22"/>
          <w:lang w:val="ru-RU" w:eastAsia="ru-RU"/>
        </w:rPr>
        <w:t xml:space="preserve">с. Объячево </w:t>
        <w:tab/>
        <w:tab/>
        <w:tab/>
        <w:tab/>
        <w:tab/>
        <w:tab/>
        <w:tab/>
        <w:tab/>
        <w:tab/>
        <w:t>«</w:t>
      </w:r>
      <w:r>
        <w:rPr>
          <w:rFonts w:eastAsia="Times New Roman" w:cs="Times New Roman" w:ascii="Times New Roman" w:hAnsi="Times New Roman"/>
          <w:b/>
          <w:sz w:val="22"/>
          <w:szCs w:val="22"/>
          <w:u w:val="single"/>
          <w:lang w:val="ru-RU" w:eastAsia="ru-RU"/>
        </w:rPr>
        <w:t xml:space="preserve">     </w:t>
      </w:r>
      <w:r>
        <w:rPr>
          <w:rFonts w:eastAsia="Times New Roman" w:cs="Times New Roman" w:ascii="Times New Roman" w:hAnsi="Times New Roman"/>
          <w:b/>
          <w:sz w:val="22"/>
          <w:szCs w:val="22"/>
          <w:lang w:val="ru-RU" w:eastAsia="ru-RU"/>
        </w:rPr>
        <w:t xml:space="preserve">» </w:t>
      </w:r>
      <w:r>
        <w:rPr>
          <w:rFonts w:eastAsia="Times New Roman" w:cs="Times New Roman" w:ascii="Times New Roman" w:hAnsi="Times New Roman"/>
          <w:b/>
          <w:sz w:val="22"/>
          <w:szCs w:val="22"/>
          <w:u w:val="single"/>
          <w:lang w:val="ru-RU" w:eastAsia="ru-RU"/>
        </w:rPr>
        <w:t xml:space="preserve">                   </w:t>
      </w:r>
      <w:r>
        <w:rPr>
          <w:rFonts w:eastAsia="Times New Roman" w:cs="Times New Roman" w:ascii="Times New Roman" w:hAnsi="Times New Roman"/>
          <w:b/>
          <w:sz w:val="22"/>
          <w:szCs w:val="22"/>
          <w:lang w:val="ru-RU" w:eastAsia="ru-RU"/>
        </w:rPr>
        <w:t xml:space="preserve"> 2026 г. </w:t>
        <w:tab/>
        <w:tab/>
        <w:tab/>
        <w:tab/>
        <w:tab/>
        <w:tab/>
        <w:t xml:space="preserve">                          </w:t>
      </w:r>
    </w:p>
    <w:p>
      <w:pPr>
        <w:pStyle w:val="Normal"/>
        <w:widowControl/>
        <w:tabs>
          <w:tab w:val="clear" w:pos="720"/>
          <w:tab w:val="left" w:pos="0" w:leader="none"/>
        </w:tabs>
        <w:bidi w:val="0"/>
        <w:spacing w:lineRule="auto" w:line="240" w:before="0" w:after="0"/>
        <w:ind w:start="737" w:end="0"/>
        <w:jc w:val="both"/>
        <w:rPr>
          <w:rFonts w:ascii="Times New Roman" w:hAnsi="Times New Roman" w:eastAsia="Times New Roman" w:cs="Times New Roman"/>
          <w:sz w:val="22"/>
          <w:szCs w:val="22"/>
          <w:lang w:val="ru-RU" w:eastAsia="ru-RU"/>
        </w:rPr>
      </w:pPr>
      <w:r>
        <w:rPr>
          <w:rFonts w:eastAsia="Times New Roman" w:cs="Times New Roman" w:ascii="Times New Roman" w:hAnsi="Times New Roman"/>
          <w:sz w:val="22"/>
          <w:szCs w:val="22"/>
          <w:lang w:val="ru-RU" w:eastAsia="ru-RU"/>
        </w:rPr>
        <w:tab/>
        <w:t>У</w:t>
      </w:r>
      <w:r>
        <w:rPr>
          <w:rFonts w:eastAsia="Times New Roman" w:cs="Times New Roman" w:ascii="Times New Roman" w:hAnsi="Times New Roman"/>
          <w:bCs/>
          <w:color w:val="000000"/>
          <w:sz w:val="22"/>
          <w:szCs w:val="22"/>
          <w:lang w:val="ru-RU" w:eastAsia="ru-RU"/>
        </w:rPr>
        <w:t xml:space="preserve">правление Федеральной службы судебных приставов по Республике Коми (УФССП России              по Республике Коми, Управление), </w:t>
      </w:r>
      <w:r>
        <w:rPr>
          <w:rFonts w:eastAsia="Times New Roman" w:cs="Times New Roman" w:ascii="Times New Roman" w:hAnsi="Times New Roman"/>
          <w:bCs/>
          <w:color w:val="000000"/>
          <w:sz w:val="22"/>
          <w:szCs w:val="22"/>
          <w:lang w:val="ru-RU" w:eastAsia="ru-RU"/>
        </w:rPr>
        <w:t>именуемое в дальнейшем «Заказчик»,</w:t>
      </w:r>
      <w:r>
        <w:rPr>
          <w:rFonts w:eastAsia="Times New Roman" w:cs="Times New Roman" w:ascii="Times New Roman" w:hAnsi="Times New Roman"/>
          <w:bCs/>
          <w:color w:val="000000"/>
          <w:sz w:val="22"/>
          <w:szCs w:val="22"/>
          <w:lang w:val="ru-RU" w:eastAsia="ru-RU"/>
        </w:rPr>
        <w:t xml:space="preserve"> в лице </w:t>
      </w:r>
      <w:r>
        <w:rPr>
          <w:rFonts w:eastAsia="Times New Roman" w:cs="Times New Roman" w:ascii="Times New Roman" w:hAnsi="Times New Roman"/>
          <w:bCs/>
          <w:color w:val="000000"/>
          <w:sz w:val="22"/>
          <w:szCs w:val="22"/>
          <w:highlight w:val="white"/>
          <w:lang w:val="ru-RU" w:eastAsia="ru-RU"/>
        </w:rPr>
        <w:t xml:space="preserve"> заместителя руководителя Управления - заместителя главного судебного пристава Республики Коми Тропниковой ирины Владимировны, </w:t>
      </w:r>
      <w:r>
        <w:rPr>
          <w:rStyle w:val="2"/>
          <w:rFonts w:eastAsia="Times New Roman" w:cs="Times New Roman" w:ascii="Times New Roman" w:hAnsi="Times New Roman"/>
          <w:b w:val="false"/>
          <w:bCs w:val="false"/>
          <w:color w:val="000000"/>
          <w:spacing w:val="-2"/>
          <w:sz w:val="22"/>
          <w:szCs w:val="22"/>
          <w:highlight w:val="white"/>
          <w:shd w:fill="FFFFFF" w:val="clear"/>
          <w:lang w:val="ru-RU" w:eastAsia="ru-RU"/>
        </w:rPr>
        <w:t>действующего на основании Положения об Управлении Федеральной службы судебных приставов по Республике Коми, утвержденного приказом ФССП России от 30.04.2020 № 319               и доверенности от 15.09.2025 № Д-11908/25/192-ДК</w:t>
      </w:r>
      <w:r>
        <w:rPr>
          <w:rFonts w:eastAsia="Times New Roman" w:cs="Times New Roman" w:ascii="Times New Roman" w:hAnsi="Times New Roman"/>
          <w:bCs/>
          <w:color w:val="000000"/>
          <w:sz w:val="22"/>
          <w:szCs w:val="22"/>
          <w:lang w:val="ru-RU" w:eastAsia="ru-RU"/>
        </w:rPr>
        <w:t>,</w:t>
      </w:r>
      <w:r>
        <w:rPr>
          <w:rFonts w:eastAsia="Times New Roman" w:cs="Times New Roman" w:ascii="Times New Roman" w:hAnsi="Times New Roman"/>
          <w:sz w:val="22"/>
          <w:szCs w:val="22"/>
          <w:lang w:val="ru-RU" w:eastAsia="ru-RU"/>
        </w:rPr>
        <w:t xml:space="preserve"> с одной стороны,  ______________, в лице _____________, действующего на основании _________, именуемый  в дальнейшем «Подрядчик»,             с другой стороны, совместно именуемые Стороны, заключили настоящий договор </w:t>
      </w:r>
      <w:r>
        <w:rPr>
          <w:rFonts w:eastAsia="Times New Roman" w:cs="Times New Roman" w:ascii="Times New Roman" w:hAnsi="Times New Roman"/>
          <w:sz w:val="22"/>
          <w:szCs w:val="22"/>
          <w:lang w:val="ru-RU" w:eastAsia="ru-RU"/>
        </w:rPr>
        <w:t>в соответствии пункта 4 части 1 статьи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о нижеследующем</w:t>
      </w:r>
      <w:r>
        <w:rPr>
          <w:rFonts w:eastAsia="Times New Roman" w:cs="Times New Roman" w:ascii="Times New Roman" w:hAnsi="Times New Roman"/>
          <w:sz w:val="22"/>
          <w:szCs w:val="22"/>
          <w:lang w:val="ru-RU" w:eastAsia="ru-RU"/>
        </w:rPr>
        <w:t>:</w:t>
      </w:r>
    </w:p>
    <w:p>
      <w:pPr>
        <w:pStyle w:val="Normal"/>
        <w:tabs>
          <w:tab w:val="clear" w:pos="720"/>
          <w:tab w:val="left" w:pos="0" w:leader="none"/>
        </w:tabs>
        <w:spacing w:lineRule="auto" w:line="240" w:before="0" w:after="0"/>
        <w:jc w:val="both"/>
        <w:rPr>
          <w:rFonts w:ascii="Times New Roman" w:hAnsi="Times New Roman" w:eastAsia="Times New Roman" w:cs="Times New Roman"/>
          <w:sz w:val="22"/>
          <w:szCs w:val="22"/>
          <w:lang w:val="ru-RU" w:eastAsia="ru-RU"/>
        </w:rPr>
      </w:pPr>
      <w:r>
        <w:rPr>
          <w:rFonts w:eastAsia="Times New Roman" w:cs="Times New Roman" w:ascii="Times New Roman" w:hAnsi="Times New Roman"/>
          <w:sz w:val="22"/>
          <w:szCs w:val="22"/>
          <w:lang w:val="ru-RU" w:eastAsia="ru-RU"/>
        </w:rPr>
      </w:r>
    </w:p>
    <w:p>
      <w:pPr>
        <w:pStyle w:val="Normal"/>
        <w:numPr>
          <w:ilvl w:val="0"/>
          <w:numId w:val="2"/>
        </w:numPr>
        <w:tabs>
          <w:tab w:val="clear" w:pos="720"/>
          <w:tab w:val="left" w:pos="0" w:leader="none"/>
        </w:tabs>
        <w:spacing w:lineRule="auto" w:line="240" w:before="0" w:after="0"/>
        <w:jc w:val="center"/>
        <w:rPr>
          <w:rFonts w:ascii="Times New Roman" w:hAnsi="Times New Roman" w:eastAsia="Times New Roman" w:cs="Times New Roman"/>
          <w:sz w:val="22"/>
          <w:szCs w:val="22"/>
          <w:lang w:val="ru-RU" w:eastAsia="ru-RU"/>
        </w:rPr>
      </w:pPr>
      <w:r>
        <w:rPr>
          <w:rFonts w:eastAsia="Times New Roman" w:cs="Times New Roman" w:ascii="Times New Roman" w:hAnsi="Times New Roman"/>
          <w:sz w:val="22"/>
          <w:szCs w:val="22"/>
          <w:lang w:val="ru-RU" w:eastAsia="ru-RU"/>
        </w:rPr>
        <w:t>ПРЕДМЕТ ДОГОВОРА</w:t>
      </w:r>
    </w:p>
    <w:p>
      <w:pPr>
        <w:pStyle w:val="Normal"/>
        <w:tabs>
          <w:tab w:val="clear" w:pos="720"/>
          <w:tab w:val="left" w:pos="0" w:leader="none"/>
        </w:tabs>
        <w:spacing w:lineRule="auto" w:line="240" w:before="0" w:after="0"/>
        <w:jc w:val="center"/>
        <w:rPr>
          <w:rFonts w:ascii="Times New Roman" w:hAnsi="Times New Roman" w:eastAsia="Times New Roman" w:cs="Times New Roman"/>
          <w:sz w:val="22"/>
          <w:szCs w:val="22"/>
          <w:lang w:val="ru-RU" w:eastAsia="ru-RU"/>
        </w:rPr>
      </w:pPr>
      <w:r>
        <w:rPr>
          <w:rFonts w:eastAsia="Times New Roman" w:cs="Times New Roman" w:ascii="Times New Roman" w:hAnsi="Times New Roman"/>
          <w:sz w:val="22"/>
          <w:szCs w:val="22"/>
          <w:lang w:val="ru-RU" w:eastAsia="ru-RU"/>
        </w:rPr>
      </w:r>
    </w:p>
    <w:p>
      <w:pPr>
        <w:pStyle w:val="Normal"/>
        <w:numPr>
          <w:ilvl w:val="1"/>
          <w:numId w:val="2"/>
        </w:numPr>
        <w:tabs>
          <w:tab w:val="clear" w:pos="720"/>
          <w:tab w:val="left" w:pos="0" w:leader="none"/>
        </w:tabs>
        <w:spacing w:lineRule="auto" w:line="240" w:before="0" w:after="0"/>
        <w:jc w:val="both"/>
        <w:rPr>
          <w:rFonts w:ascii="Times New Roman" w:hAnsi="Times New Roman" w:eastAsia="Times New Roman" w:cs="Times New Roman"/>
          <w:sz w:val="22"/>
          <w:szCs w:val="22"/>
          <w:lang w:val="ru-RU" w:eastAsia="ru-RU"/>
        </w:rPr>
      </w:pPr>
      <w:r>
        <w:rPr>
          <w:rFonts w:eastAsia="Times New Roman" w:cs="Times New Roman" w:ascii="Times New Roman" w:hAnsi="Times New Roman"/>
          <w:sz w:val="22"/>
          <w:szCs w:val="22"/>
          <w:lang w:val="ru-RU" w:eastAsia="ru-RU"/>
        </w:rPr>
        <w:t xml:space="preserve">Согласно настоящему договору Подрядчик обязуется по заданию Заказчика выполнить работы по промывке и опрессовке отопительных сетей административного здания Отделения судебных приставов по Прилузскому району, расположенного по адресу: с. Объячево, ул. Центральная, д. 7а, а Заказчик обязуется принять и оплатить эти услуги. </w:t>
      </w:r>
    </w:p>
    <w:p>
      <w:pPr>
        <w:pStyle w:val="Normal"/>
        <w:tabs>
          <w:tab w:val="clear" w:pos="720"/>
          <w:tab w:val="left" w:pos="0" w:leader="none"/>
        </w:tabs>
        <w:spacing w:lineRule="auto" w:line="240" w:before="0" w:after="0"/>
        <w:jc w:val="both"/>
        <w:rPr>
          <w:rFonts w:ascii="Times New Roman" w:hAnsi="Times New Roman" w:eastAsia="Times New Roman" w:cs="Times New Roman"/>
          <w:sz w:val="22"/>
          <w:szCs w:val="22"/>
          <w:lang w:val="ru-RU" w:eastAsia="ru-RU"/>
        </w:rPr>
      </w:pPr>
      <w:r>
        <w:rPr>
          <w:rFonts w:eastAsia="Times New Roman" w:cs="Times New Roman" w:ascii="Times New Roman" w:hAnsi="Times New Roman"/>
          <w:sz w:val="22"/>
          <w:szCs w:val="22"/>
          <w:lang w:val="ru-RU" w:eastAsia="ru-RU"/>
        </w:rPr>
      </w:r>
    </w:p>
    <w:p>
      <w:pPr>
        <w:pStyle w:val="Normal"/>
        <w:numPr>
          <w:ilvl w:val="0"/>
          <w:numId w:val="2"/>
        </w:numPr>
        <w:spacing w:lineRule="auto" w:line="240" w:before="0" w:after="0"/>
        <w:jc w:val="center"/>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ОБЯЗАННОСТИ И ПРАВА СТОРОН</w:t>
      </w:r>
    </w:p>
    <w:p>
      <w:pPr>
        <w:pStyle w:val="Normal"/>
        <w:spacing w:lineRule="auto" w:line="240" w:before="0" w:after="0"/>
        <w:ind w:start="360" w:end="0"/>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r>
    </w:p>
    <w:p>
      <w:pPr>
        <w:pStyle w:val="Normal"/>
        <w:numPr>
          <w:ilvl w:val="1"/>
          <w:numId w:val="2"/>
        </w:numPr>
        <w:spacing w:lineRule="auto" w:line="240" w:before="0" w:after="0"/>
        <w:rPr>
          <w:rFonts w:ascii="Times New Roman" w:hAnsi="Times New Roman" w:eastAsia="SimSun;宋体" w:cs="Times New Roman"/>
          <w:sz w:val="22"/>
          <w:szCs w:val="22"/>
          <w:lang w:val="ru-RU" w:eastAsia="ru-RU"/>
        </w:rPr>
      </w:pPr>
      <w:r>
        <w:rPr>
          <w:rFonts w:eastAsia="Times New Roman" w:cs="Times New Roman" w:ascii="Times New Roman" w:hAnsi="Times New Roman"/>
          <w:sz w:val="22"/>
          <w:szCs w:val="22"/>
          <w:lang w:val="ru-RU" w:eastAsia="ru-RU"/>
        </w:rPr>
        <w:t xml:space="preserve"> </w:t>
      </w:r>
      <w:r>
        <w:rPr>
          <w:rFonts w:eastAsia="Times New Roman" w:cs="Times New Roman" w:ascii="Times New Roman" w:hAnsi="Times New Roman"/>
          <w:sz w:val="22"/>
          <w:szCs w:val="22"/>
          <w:lang w:val="ru-RU" w:eastAsia="ru-RU"/>
        </w:rPr>
        <w:t>Подрядчик</w:t>
      </w:r>
      <w:r>
        <w:rPr>
          <w:rFonts w:eastAsia="SimSun;宋体" w:cs="Times New Roman" w:ascii="Times New Roman" w:hAnsi="Times New Roman"/>
          <w:sz w:val="22"/>
          <w:szCs w:val="22"/>
          <w:lang w:val="ru-RU" w:eastAsia="ru-RU"/>
        </w:rPr>
        <w:t xml:space="preserve"> обязан:</w:t>
      </w:r>
    </w:p>
    <w:p>
      <w:pPr>
        <w:pStyle w:val="Normal"/>
        <w:numPr>
          <w:ilvl w:val="2"/>
          <w:numId w:val="2"/>
        </w:numPr>
        <w:spacing w:lineRule="auto" w:line="240" w:before="0" w:after="0"/>
        <w:jc w:val="both"/>
        <w:rPr>
          <w:rStyle w:val="Style16"/>
          <w:rFonts w:ascii="Times New Roman" w:hAnsi="Times New Roman" w:cs="Times New Roman"/>
          <w:color w:val="000000"/>
          <w:sz w:val="22"/>
          <w:szCs w:val="22"/>
        </w:rPr>
      </w:pPr>
      <w:r>
        <w:rPr>
          <w:rFonts w:eastAsia="SimSun;宋体" w:cs="Times New Roman" w:ascii="Times New Roman" w:hAnsi="Times New Roman"/>
          <w:sz w:val="22"/>
          <w:szCs w:val="22"/>
          <w:lang w:val="ru-RU" w:eastAsia="ru-RU"/>
        </w:rPr>
        <w:t>Выполнить работы в полном объеме в срок до 30 августа 2026 года.</w:t>
      </w:r>
    </w:p>
    <w:p>
      <w:pPr>
        <w:pStyle w:val="Normal"/>
        <w:numPr>
          <w:ilvl w:val="2"/>
          <w:numId w:val="2"/>
        </w:numPr>
        <w:spacing w:lineRule="auto" w:line="240" w:before="0" w:after="0"/>
        <w:jc w:val="both"/>
        <w:rPr>
          <w:rFonts w:ascii="Times New Roman" w:hAnsi="Times New Roman" w:eastAsia="SimSun;宋体" w:cs="Times New Roman"/>
          <w:sz w:val="22"/>
          <w:szCs w:val="22"/>
          <w:lang w:val="ru-RU" w:eastAsia="ru-RU"/>
        </w:rPr>
      </w:pPr>
      <w:r>
        <w:rPr>
          <w:rStyle w:val="Style16"/>
          <w:rFonts w:cs="Times New Roman" w:ascii="Times New Roman" w:hAnsi="Times New Roman"/>
          <w:color w:val="000000"/>
          <w:sz w:val="22"/>
          <w:szCs w:val="22"/>
        </w:rPr>
        <w:t xml:space="preserve">В течение 5 рабочих дней после выполнения всего объема работ подготовить и направить Заказчику Счет (счет-фактуру), </w:t>
      </w:r>
      <w:r>
        <w:rPr>
          <w:rStyle w:val="FontStyle12"/>
          <w:rFonts w:cs="Times New Roman" w:ascii="Times New Roman" w:hAnsi="Times New Roman"/>
          <w:color w:val="000000"/>
          <w:sz w:val="22"/>
          <w:szCs w:val="22"/>
        </w:rPr>
        <w:t xml:space="preserve">акт выполненных работ, </w:t>
      </w:r>
      <w:r>
        <w:rPr>
          <w:rStyle w:val="Style16"/>
          <w:rFonts w:cs="Times New Roman" w:ascii="Times New Roman" w:hAnsi="Times New Roman"/>
          <w:color w:val="000000"/>
          <w:sz w:val="22"/>
          <w:szCs w:val="22"/>
        </w:rPr>
        <w:t xml:space="preserve">а также </w:t>
      </w:r>
      <w:r>
        <w:rPr>
          <w:rFonts w:cs="Times New Roman" w:ascii="Times New Roman" w:hAnsi="Times New Roman"/>
          <w:sz w:val="22"/>
          <w:szCs w:val="22"/>
        </w:rPr>
        <w:t>акт о проведении промывки и опрессовки системы отопления, подписанные теплоснабжающей организацией.</w:t>
      </w:r>
    </w:p>
    <w:p>
      <w:pPr>
        <w:pStyle w:val="Normal"/>
        <w:numPr>
          <w:ilvl w:val="2"/>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Выполнить работы надлежащего качества с соблюдением документов нормативно-технического характера и Правил внутреннего распорядка, Положения об организации пропускного и внутри  объектового режима, иных внутренних норм и правил, действующих у Заказчика.</w:t>
      </w:r>
    </w:p>
    <w:p>
      <w:pPr>
        <w:pStyle w:val="Normal"/>
        <w:numPr>
          <w:ilvl w:val="1"/>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Подрядчик имеет право:</w:t>
      </w:r>
    </w:p>
    <w:p>
      <w:pPr>
        <w:pStyle w:val="Normal"/>
        <w:numPr>
          <w:ilvl w:val="2"/>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Давать необходимые указания по устранению нарушений норм пожарной безопасности при проведении пожароопасных работ;</w:t>
      </w:r>
    </w:p>
    <w:p>
      <w:pPr>
        <w:pStyle w:val="Normal"/>
        <w:numPr>
          <w:ilvl w:val="2"/>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Привлекать для выполнения работ лиц и технические средства, имеющие необходимые допуски и разрешения.</w:t>
      </w:r>
    </w:p>
    <w:p>
      <w:pPr>
        <w:pStyle w:val="Normal"/>
        <w:numPr>
          <w:ilvl w:val="2"/>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Получать от Заказчика любую информацию, необходимую для выполнения своих обязательств по настоящему договору;</w:t>
      </w:r>
    </w:p>
    <w:p>
      <w:pPr>
        <w:pStyle w:val="Normal"/>
        <w:numPr>
          <w:ilvl w:val="2"/>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Получать своевременную оплату за выполненные работы в порядке и размерах, установленных в разделе 3 настоящего договора.</w:t>
      </w:r>
    </w:p>
    <w:p>
      <w:pPr>
        <w:pStyle w:val="Normal"/>
        <w:numPr>
          <w:ilvl w:val="1"/>
          <w:numId w:val="2"/>
        </w:numPr>
        <w:spacing w:lineRule="auto" w:line="240" w:before="0" w:after="0"/>
        <w:jc w:val="both"/>
        <w:rPr>
          <w:rStyle w:val="FontStyle12"/>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Заказчик обязан:</w:t>
      </w:r>
    </w:p>
    <w:p>
      <w:pPr>
        <w:pStyle w:val="Normal"/>
        <w:numPr>
          <w:ilvl w:val="2"/>
          <w:numId w:val="2"/>
        </w:numPr>
        <w:spacing w:lineRule="auto" w:line="240" w:before="0" w:after="0"/>
        <w:jc w:val="both"/>
        <w:rPr>
          <w:rFonts w:ascii="Times New Roman" w:hAnsi="Times New Roman" w:eastAsia="SimSun;宋体" w:cs="Times New Roman"/>
          <w:sz w:val="22"/>
          <w:szCs w:val="22"/>
          <w:lang w:val="ru-RU" w:eastAsia="ru-RU"/>
        </w:rPr>
      </w:pPr>
      <w:r>
        <w:rPr>
          <w:rStyle w:val="FontStyle12"/>
          <w:rFonts w:eastAsia="SimSun;宋体" w:cs="Times New Roman" w:ascii="Times New Roman" w:hAnsi="Times New Roman"/>
          <w:sz w:val="22"/>
          <w:szCs w:val="22"/>
          <w:lang w:val="ru-RU" w:eastAsia="ru-RU"/>
        </w:rPr>
        <w:t>Заказчик обязан принять выполненные работы в течении 5 (пяти) рабочих дней, за исключением случаев, когда он в соответствии с требованиями, установленными в законе, вправе потребовать безвозмездного устранения  недостатков в разумный срок или отказаться от исполнения договора.</w:t>
      </w:r>
    </w:p>
    <w:p>
      <w:pPr>
        <w:pStyle w:val="Normal"/>
        <w:numPr>
          <w:ilvl w:val="2"/>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Соблюдать нормативно-правовые акты и документы нормативно-технического характера по вопросам обеспечения пожарной безопасности.</w:t>
      </w:r>
    </w:p>
    <w:p>
      <w:pPr>
        <w:pStyle w:val="Normal"/>
        <w:numPr>
          <w:ilvl w:val="2"/>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Оплатить работы в порядке и на условиях, предусмотренных пунктом 3 настоящего договора.</w:t>
      </w:r>
    </w:p>
    <w:p>
      <w:pPr>
        <w:pStyle w:val="Normal"/>
        <w:numPr>
          <w:ilvl w:val="2"/>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Обеспечить исполнение указаний Подрядчика, касающихся мер пожарной безопасности;</w:t>
      </w:r>
    </w:p>
    <w:p>
      <w:pPr>
        <w:pStyle w:val="Normal"/>
        <w:numPr>
          <w:ilvl w:val="1"/>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Заказчик имеет право:</w:t>
      </w:r>
    </w:p>
    <w:p>
      <w:pPr>
        <w:pStyle w:val="Normal"/>
        <w:numPr>
          <w:ilvl w:val="2"/>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Получать от Подрядчика устные и письменные консультации по вопросам, связанным с исполнением настоящего договора.</w:t>
      </w:r>
    </w:p>
    <w:p>
      <w:pPr>
        <w:pStyle w:val="Normal"/>
        <w:spacing w:lineRule="auto" w:line="240" w:before="0" w:after="0"/>
        <w:jc w:val="center"/>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r>
    </w:p>
    <w:p>
      <w:pPr>
        <w:pStyle w:val="Normal"/>
        <w:numPr>
          <w:ilvl w:val="0"/>
          <w:numId w:val="2"/>
        </w:numPr>
        <w:spacing w:lineRule="auto" w:line="240" w:before="0" w:after="0"/>
        <w:jc w:val="center"/>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СТОИМОСТЬ РАБОТ И ПОРЯДОК РАСЧЕТОВ</w:t>
      </w:r>
    </w:p>
    <w:p>
      <w:pPr>
        <w:pStyle w:val="Normal"/>
        <w:spacing w:lineRule="auto" w:line="240" w:before="0" w:after="0"/>
        <w:jc w:val="center"/>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r>
    </w:p>
    <w:p>
      <w:pPr>
        <w:pStyle w:val="Normal"/>
        <w:numPr>
          <w:ilvl w:val="1"/>
          <w:numId w:val="2"/>
        </w:numPr>
        <w:spacing w:lineRule="auto" w:line="240" w:before="0" w:after="0"/>
        <w:jc w:val="both"/>
        <w:rPr>
          <w:rFonts w:ascii="Times New Roman" w:hAnsi="Times New Roman" w:eastAsia="SimSun;宋体" w:cs="Times New Roman"/>
          <w:sz w:val="22"/>
          <w:szCs w:val="22"/>
          <w:lang w:val="ru-RU" w:eastAsia="ru-RU"/>
        </w:rPr>
      </w:pPr>
      <w:r>
        <w:rPr>
          <w:rFonts w:eastAsia="Times New Roman" w:cs="Times New Roman" w:ascii="Times New Roman" w:hAnsi="Times New Roman"/>
          <w:sz w:val="22"/>
          <w:szCs w:val="22"/>
          <w:lang w:val="ru-RU" w:eastAsia="ru-RU"/>
        </w:rPr>
        <w:t xml:space="preserve"> </w:t>
      </w:r>
      <w:r>
        <w:rPr>
          <w:rFonts w:eastAsia="Times New Roman" w:cs="Times New Roman" w:ascii="Times New Roman" w:hAnsi="Times New Roman"/>
          <w:sz w:val="22"/>
          <w:szCs w:val="22"/>
          <w:lang w:val="ru-RU" w:eastAsia="ru-RU"/>
        </w:rPr>
        <w:t xml:space="preserve">Цена </w:t>
      </w:r>
      <w:r>
        <w:rPr>
          <w:rFonts w:eastAsia="SimSun;宋体" w:cs="Times New Roman" w:ascii="Times New Roman" w:hAnsi="Times New Roman"/>
          <w:sz w:val="22"/>
          <w:szCs w:val="22"/>
          <w:lang w:val="ru-RU" w:eastAsia="ru-RU"/>
        </w:rPr>
        <w:t>договора составляет _________ (</w:t>
      </w:r>
      <w:r>
        <w:rPr>
          <w:rFonts w:eastAsia="SimSun;宋体" w:cs="Times New Roman" w:ascii="Times New Roman" w:hAnsi="Times New Roman"/>
          <w:color w:val="auto"/>
          <w:sz w:val="22"/>
          <w:szCs w:val="22"/>
          <w:lang w:val="ru-RU" w:eastAsia="ru-RU" w:bidi="ar-SA"/>
        </w:rPr>
        <w:t>_______________</w:t>
      </w:r>
      <w:r>
        <w:rPr>
          <w:rFonts w:eastAsia="SimSun;宋体" w:cs="Times New Roman" w:ascii="Times New Roman" w:hAnsi="Times New Roman"/>
          <w:sz w:val="22"/>
          <w:szCs w:val="22"/>
          <w:lang w:val="ru-RU" w:eastAsia="ru-RU"/>
        </w:rPr>
        <w:t>) рублей ______ копеек, с НДС __%/Без НДС (</w:t>
      </w:r>
      <w:r>
        <w:rPr>
          <w:rStyle w:val="FontStyle12"/>
          <w:rFonts w:eastAsia="SimSun;宋体" w:cs="Times New Roman"/>
          <w:sz w:val="22"/>
          <w:szCs w:val="22"/>
          <w:lang w:val="ru-RU" w:eastAsia="ru-RU"/>
        </w:rPr>
        <w:t>НДС не облагается в связи с упрощенной системой налогообложения</w:t>
      </w:r>
      <w:r>
        <w:rPr>
          <w:rStyle w:val="FontStyle12"/>
          <w:rFonts w:eastAsia="SimSun;宋体" w:cs="Times New Roman"/>
          <w:sz w:val="24"/>
          <w:szCs w:val="24"/>
          <w:lang w:val="ru-RU" w:eastAsia="ru-RU"/>
        </w:rPr>
        <w:t>)</w:t>
      </w:r>
      <w:r>
        <w:rPr>
          <w:rFonts w:eastAsia="SimSun;宋体" w:cs="Times New Roman" w:ascii="Times New Roman" w:hAnsi="Times New Roman"/>
          <w:sz w:val="22"/>
          <w:szCs w:val="22"/>
          <w:lang w:val="ru-RU" w:eastAsia="ru-RU"/>
        </w:rPr>
        <w:t>.</w:t>
      </w:r>
    </w:p>
    <w:p>
      <w:pPr>
        <w:pStyle w:val="Normal"/>
        <w:numPr>
          <w:ilvl w:val="1"/>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Подрядчик выполняет работы после получения заявки от Заказчика в срок, установленный п. 2.1.1. договора. После выполнения работ Стороны подписывают акт выполненных работ.</w:t>
      </w:r>
    </w:p>
    <w:p>
      <w:pPr>
        <w:pStyle w:val="Normal"/>
        <w:numPr>
          <w:ilvl w:val="1"/>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Оплата работ по договору производится в течение 7 (семи) рабочих дней после выставления счета и подписания сторонами акта выполненных работ. Заказчик оплачивает работы Подрядчику путем перечисления денежных средств на расчетный счет, указанный в реквизитах к договору.</w:t>
      </w:r>
    </w:p>
    <w:p>
      <w:pPr>
        <w:pStyle w:val="Normal"/>
        <w:numPr>
          <w:ilvl w:val="1"/>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Источник финансирования - средства федерального бюджета.</w:t>
      </w:r>
    </w:p>
    <w:p>
      <w:pPr>
        <w:pStyle w:val="Normal"/>
        <w:numPr>
          <w:ilvl w:val="1"/>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Датой оплаты выполненных работ считается день списания денежных средств со счета Заказчика.</w:t>
      </w:r>
    </w:p>
    <w:p>
      <w:pPr>
        <w:pStyle w:val="Normal"/>
        <w:numPr>
          <w:ilvl w:val="1"/>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Стоимость выполненных работ по настоящему Договору я</w:t>
      </w:r>
      <w:r>
        <w:rPr>
          <w:rStyle w:val="FontStyle12"/>
          <w:rFonts w:eastAsia="SimSun;宋体" w:cs="Times New Roman" w:ascii="Times New Roman" w:hAnsi="Times New Roman"/>
          <w:sz w:val="22"/>
          <w:szCs w:val="22"/>
          <w:lang w:val="ru-RU" w:eastAsia="ru-RU"/>
        </w:rPr>
        <w:t xml:space="preserve">вляется твердой и не может изменяться в ходе его исполнения, за исключением случаев, установленных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pPr>
        <w:pStyle w:val="Normal"/>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r>
    </w:p>
    <w:p>
      <w:pPr>
        <w:pStyle w:val="Normal"/>
        <w:numPr>
          <w:ilvl w:val="0"/>
          <w:numId w:val="2"/>
        </w:numPr>
        <w:spacing w:lineRule="auto" w:line="240" w:before="0" w:after="0"/>
        <w:jc w:val="center"/>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ОТВЕТСТВЕННОСТЬ СТОРОН</w:t>
      </w:r>
    </w:p>
    <w:p>
      <w:pPr>
        <w:pStyle w:val="Normal"/>
        <w:spacing w:lineRule="auto" w:line="240" w:before="0" w:after="0"/>
        <w:jc w:val="center"/>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r>
    </w:p>
    <w:p>
      <w:pPr>
        <w:pStyle w:val="Normal"/>
        <w:numPr>
          <w:ilvl w:val="1"/>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Каждая сторона должна выполнять свои обязательства надлежащим образом в соответствии с требованиями  настоящего Договора.</w:t>
      </w:r>
    </w:p>
    <w:p>
      <w:pPr>
        <w:pStyle w:val="Normal"/>
        <w:numPr>
          <w:ilvl w:val="1"/>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Во всех случаях неисполнения обязательств по договору Стороны несут ответственность в соответствии с действующим законодательством РФ.</w:t>
      </w:r>
    </w:p>
    <w:p>
      <w:pPr>
        <w:pStyle w:val="Normal"/>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r>
    </w:p>
    <w:p>
      <w:pPr>
        <w:pStyle w:val="Normal"/>
        <w:numPr>
          <w:ilvl w:val="0"/>
          <w:numId w:val="2"/>
        </w:numPr>
        <w:spacing w:lineRule="auto" w:line="240" w:before="0" w:after="0"/>
        <w:jc w:val="center"/>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СРОК ДЕЙСТВИЯ, ДОСРОЧНОЕ РАСТОРЖЕНИЕ ДОГОВОРА</w:t>
      </w:r>
    </w:p>
    <w:p>
      <w:pPr>
        <w:pStyle w:val="Normal"/>
        <w:spacing w:lineRule="auto" w:line="240" w:before="0" w:after="0"/>
        <w:jc w:val="center"/>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r>
    </w:p>
    <w:p>
      <w:pPr>
        <w:pStyle w:val="Normal"/>
        <w:numPr>
          <w:ilvl w:val="1"/>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Настоящий договор вступает в силу с момента подписания и действует по 30 сентября 2026 года, а в отношении неисполненных обязательств до полного их исполнения.</w:t>
      </w:r>
    </w:p>
    <w:p>
      <w:pPr>
        <w:pStyle w:val="Normal"/>
        <w:numPr>
          <w:ilvl w:val="1"/>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pPr>
        <w:pStyle w:val="Normal"/>
        <w:spacing w:lineRule="auto" w:line="240" w:before="0" w:after="0"/>
        <w:ind w:start="720" w:end="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r>
    </w:p>
    <w:p>
      <w:pPr>
        <w:pStyle w:val="Normal"/>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r>
    </w:p>
    <w:p>
      <w:pPr>
        <w:pStyle w:val="Normal"/>
        <w:numPr>
          <w:ilvl w:val="0"/>
          <w:numId w:val="2"/>
        </w:numPr>
        <w:spacing w:lineRule="auto" w:line="240" w:before="0" w:after="0"/>
        <w:jc w:val="center"/>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НЕПРЕОДОЛИМАЯ СИЛА (ФОРС-МАЖОРНЫЕ ОБСТОЯТЕЛЬСТВА)</w:t>
      </w:r>
    </w:p>
    <w:p>
      <w:pPr>
        <w:pStyle w:val="Normal"/>
        <w:spacing w:lineRule="auto" w:line="240" w:before="0" w:after="0"/>
        <w:jc w:val="center"/>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r>
    </w:p>
    <w:p>
      <w:pPr>
        <w:pStyle w:val="Normal"/>
        <w:numPr>
          <w:ilvl w:val="1"/>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Стороны освобождаются от ответственности за частичное или полное неисполнение обязательств по настоящему Договору, если ненадлежащее исполнение Сторонами обязательств, вызвано наступившими после заключения Договора обязательствами непреодолимой силы (т.е. чрезвычайными, непреодолимыми обстоятельствами, запретительными актами органов гос.власти и т.п.). При этом срок исполнения заказчиком  обязательств по настоящему Договору отодвигается на время действия таких обстоятельств.</w:t>
      </w:r>
    </w:p>
    <w:p>
      <w:pPr>
        <w:pStyle w:val="Normal"/>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r>
    </w:p>
    <w:p>
      <w:pPr>
        <w:pStyle w:val="Normal"/>
        <w:numPr>
          <w:ilvl w:val="0"/>
          <w:numId w:val="2"/>
        </w:numPr>
        <w:spacing w:lineRule="auto" w:line="240" w:before="0" w:after="0"/>
        <w:jc w:val="center"/>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РАЗРЕШЕНИЕ СПОРОВ</w:t>
      </w:r>
    </w:p>
    <w:p>
      <w:pPr>
        <w:pStyle w:val="Normal"/>
        <w:spacing w:lineRule="auto" w:line="240" w:before="0" w:after="0"/>
        <w:jc w:val="center"/>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r>
    </w:p>
    <w:p>
      <w:pPr>
        <w:pStyle w:val="Normal"/>
        <w:numPr>
          <w:ilvl w:val="1"/>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Все споры, связанные с заключением, исполнением, толкованием, изменением и расторжением Договора, Стороны будут разрешать путем переговоров.</w:t>
      </w:r>
    </w:p>
    <w:p>
      <w:pPr>
        <w:pStyle w:val="Normal"/>
        <w:numPr>
          <w:ilvl w:val="1"/>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В случае недостижения соглашения путем переговоров заинтересованная Сторона направляет в письменной форме претензию, подписанную уполномоченным лицом.</w:t>
      </w:r>
    </w:p>
    <w:p>
      <w:pPr>
        <w:pStyle w:val="Normal"/>
        <w:spacing w:lineRule="auto" w:line="240" w:before="0" w:after="0"/>
        <w:ind w:start="720" w:end="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Претензия направляется любым из следующих способов:</w:t>
      </w:r>
    </w:p>
    <w:p>
      <w:pPr>
        <w:pStyle w:val="Normal"/>
        <w:spacing w:lineRule="auto" w:line="240" w:before="0" w:after="0"/>
        <w:ind w:start="720" w:end="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 заказным письмом с уведомлением о вручении;</w:t>
      </w:r>
    </w:p>
    <w:p>
      <w:pPr>
        <w:pStyle w:val="Normal"/>
        <w:spacing w:lineRule="auto" w:line="240" w:before="0" w:after="0"/>
        <w:ind w:start="720" w:end="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pPr>
        <w:pStyle w:val="Normal"/>
        <w:numPr>
          <w:ilvl w:val="1"/>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Сторона, в адрес которой направлена претензия, обязана ее рассмотреть и о результатах уведомить в письменной форме другую Сторону в течение 5 (пяти) рабочих дней со дня получения претензии.</w:t>
      </w:r>
    </w:p>
    <w:p>
      <w:pPr>
        <w:pStyle w:val="Normal"/>
        <w:numPr>
          <w:ilvl w:val="1"/>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 xml:space="preserve">В случае если спор не урегулирован в претензионном порядке или ответ на претензию не получен в течение указанного срока, спор рассматривается в Арбитражном суде Республики Коми. </w:t>
      </w:r>
    </w:p>
    <w:p>
      <w:pPr>
        <w:pStyle w:val="Normal"/>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r>
    </w:p>
    <w:p>
      <w:pPr>
        <w:pStyle w:val="Normal"/>
        <w:numPr>
          <w:ilvl w:val="0"/>
          <w:numId w:val="2"/>
        </w:numPr>
        <w:spacing w:lineRule="auto" w:line="240" w:before="0" w:after="0"/>
        <w:jc w:val="center"/>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ЗАКЛЮЧИТЕЛЬНЫЕ ПОЛОЖЕНИЯ</w:t>
      </w:r>
    </w:p>
    <w:p>
      <w:pPr>
        <w:pStyle w:val="Normal"/>
        <w:spacing w:lineRule="auto" w:line="240" w:before="0" w:after="0"/>
        <w:jc w:val="center"/>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r>
    </w:p>
    <w:p>
      <w:pPr>
        <w:pStyle w:val="Normal"/>
        <w:numPr>
          <w:ilvl w:val="1"/>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В случае изменения юридического адреса и/или банковских реквизитов, Стороны обязуются уведомить об этом друг друга в течение пяти дней.</w:t>
      </w:r>
    </w:p>
    <w:p>
      <w:pPr>
        <w:pStyle w:val="Normal"/>
        <w:numPr>
          <w:ilvl w:val="1"/>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Любые изменения и дополнения к Договору действительны лишь при условии, что они совершены в письменной форме и подписаны уполномоченными представителями сторон.</w:t>
      </w:r>
    </w:p>
    <w:p>
      <w:pPr>
        <w:pStyle w:val="Normal"/>
        <w:numPr>
          <w:ilvl w:val="1"/>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Все уведомления и сообщения должны направляться в письменной форме.</w:t>
      </w:r>
    </w:p>
    <w:p>
      <w:pPr>
        <w:pStyle w:val="Normal"/>
        <w:numPr>
          <w:ilvl w:val="1"/>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Во всем, что не урегулировано договором, Стороны руководствуются действующим законодательством Российской Федерации.</w:t>
      </w:r>
    </w:p>
    <w:p>
      <w:pPr>
        <w:pStyle w:val="Normal"/>
        <w:numPr>
          <w:ilvl w:val="1"/>
          <w:numId w:val="2"/>
        </w:numPr>
        <w:spacing w:lineRule="auto" w:line="240" w:before="0" w:after="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Настоящий договор составлен в двух экземплярах. Оба экземпляра идентичны и имеют одинаковую силу. У каждой из сторон находится один экземпляр настоящего Договора.</w:t>
      </w:r>
    </w:p>
    <w:p>
      <w:pPr>
        <w:pStyle w:val="Normal"/>
        <w:spacing w:lineRule="auto" w:line="240" w:before="0" w:after="0"/>
        <w:ind w:start="720" w:end="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r>
    </w:p>
    <w:p>
      <w:pPr>
        <w:pStyle w:val="Normal"/>
        <w:spacing w:lineRule="auto" w:line="240" w:before="0" w:after="0"/>
        <w:ind w:start="720" w:end="0"/>
        <w:jc w:val="both"/>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r>
    </w:p>
    <w:p>
      <w:pPr>
        <w:pStyle w:val="Normal"/>
        <w:numPr>
          <w:ilvl w:val="0"/>
          <w:numId w:val="2"/>
        </w:numPr>
        <w:spacing w:lineRule="auto" w:line="240" w:before="0" w:after="0"/>
        <w:ind w:hanging="360" w:start="720" w:end="-131"/>
        <w:jc w:val="center"/>
        <w:rPr>
          <w:rFonts w:ascii="Times New Roman" w:hAnsi="Times New Roman" w:eastAsia="Times New Roman" w:cs="Times New Roman"/>
          <w:sz w:val="22"/>
          <w:szCs w:val="22"/>
          <w:lang w:val="ru-RU" w:eastAsia="ru-RU"/>
        </w:rPr>
      </w:pPr>
      <w:r>
        <w:rPr>
          <w:rFonts w:eastAsia="Times New Roman" w:cs="Times New Roman" w:ascii="Times New Roman" w:hAnsi="Times New Roman"/>
          <w:caps/>
          <w:sz w:val="22"/>
          <w:szCs w:val="22"/>
          <w:lang w:val="ru-RU" w:eastAsia="ru-RU"/>
        </w:rPr>
        <w:t>ЮРИДИЧЕСКИЕ АДРЕСА РАСЧЕТНЫЕ СЧЕТА СТОРОН</w:t>
      </w:r>
    </w:p>
    <w:p>
      <w:pPr>
        <w:pStyle w:val="Normal"/>
        <w:spacing w:lineRule="auto" w:line="240" w:before="0" w:after="0"/>
        <w:ind w:start="720" w:end="-131"/>
        <w:jc w:val="both"/>
        <w:rPr>
          <w:rFonts w:ascii="Times New Roman" w:hAnsi="Times New Roman" w:eastAsia="Times New Roman" w:cs="Times New Roman"/>
          <w:sz w:val="22"/>
          <w:szCs w:val="22"/>
          <w:lang w:val="ru-RU" w:eastAsia="ru-RU"/>
        </w:rPr>
      </w:pPr>
      <w:r>
        <w:rPr>
          <w:rFonts w:eastAsia="Times New Roman" w:cs="Times New Roman" w:ascii="Times New Roman" w:hAnsi="Times New Roman"/>
          <w:sz w:val="22"/>
          <w:szCs w:val="22"/>
          <w:lang w:val="ru-RU" w:eastAsia="ru-RU"/>
        </w:rPr>
      </w:r>
    </w:p>
    <w:p>
      <w:pPr>
        <w:pStyle w:val="Normal"/>
        <w:spacing w:lineRule="auto" w:line="240" w:before="0" w:after="0"/>
        <w:ind w:start="720" w:end="-131"/>
        <w:jc w:val="both"/>
        <w:rPr>
          <w:rFonts w:ascii="Times New Roman" w:hAnsi="Times New Roman" w:eastAsia="Times New Roman" w:cs="Times New Roman"/>
          <w:sz w:val="22"/>
          <w:szCs w:val="22"/>
          <w:lang w:val="ru-RU" w:eastAsia="ru-RU"/>
        </w:rPr>
      </w:pPr>
      <w:r>
        <w:rPr>
          <w:rFonts w:eastAsia="Times New Roman" w:cs="Times New Roman" w:ascii="Times New Roman" w:hAnsi="Times New Roman"/>
          <w:sz w:val="22"/>
          <w:szCs w:val="22"/>
          <w:lang w:val="ru-RU" w:eastAsia="ru-RU"/>
        </w:rPr>
      </w:r>
    </w:p>
    <w:tbl>
      <w:tblPr>
        <w:tblW w:w="10520" w:type="dxa"/>
        <w:jc w:val="start"/>
        <w:tblInd w:w="513" w:type="dxa"/>
        <w:tblLayout w:type="fixed"/>
        <w:tblCellMar>
          <w:top w:w="108" w:type="dxa"/>
          <w:start w:w="108" w:type="dxa"/>
          <w:bottom w:w="108" w:type="dxa"/>
          <w:end w:w="108" w:type="dxa"/>
        </w:tblCellMar>
      </w:tblPr>
      <w:tblGrid>
        <w:gridCol w:w="5205"/>
        <w:gridCol w:w="5315"/>
      </w:tblGrid>
      <w:tr>
        <w:trPr/>
        <w:tc>
          <w:tcPr>
            <w:tcW w:w="5205" w:type="dxa"/>
            <w:tcBorders/>
          </w:tcPr>
          <w:p>
            <w:pPr>
              <w:pStyle w:val="Normal"/>
              <w:spacing w:lineRule="auto" w:line="240" w:before="0" w:after="0"/>
              <w:ind w:end="-131"/>
              <w:rPr>
                <w:rFonts w:ascii="Times New Roman" w:hAnsi="Times New Roman" w:eastAsia="SimSun;宋体" w:cs="Times New Roman"/>
                <w:b/>
                <w:sz w:val="22"/>
                <w:szCs w:val="22"/>
                <w:lang w:val="ru-RU" w:eastAsia="ru-RU"/>
              </w:rPr>
            </w:pPr>
            <w:r>
              <w:rPr>
                <w:rFonts w:eastAsia="SimSun;宋体" w:cs="Times New Roman" w:ascii="Times New Roman" w:hAnsi="Times New Roman"/>
                <w:b/>
                <w:sz w:val="22"/>
                <w:szCs w:val="22"/>
                <w:lang w:val="ru-RU" w:eastAsia="ru-RU"/>
              </w:rPr>
              <w:t>Заказчик:</w:t>
            </w:r>
          </w:p>
        </w:tc>
        <w:tc>
          <w:tcPr>
            <w:tcW w:w="5315" w:type="dxa"/>
            <w:tcBorders/>
          </w:tcPr>
          <w:p>
            <w:pPr>
              <w:pStyle w:val="Normal"/>
              <w:widowControl/>
              <w:suppressAutoHyphens w:val="true"/>
              <w:bidi w:val="0"/>
              <w:spacing w:lineRule="auto" w:line="240" w:before="0" w:after="0"/>
              <w:ind w:start="340" w:end="0"/>
              <w:rPr>
                <w:rFonts w:ascii="Times New Roman" w:hAnsi="Times New Roman" w:eastAsia="SimSun;宋体" w:cs="Times New Roman"/>
                <w:b/>
                <w:sz w:val="22"/>
                <w:szCs w:val="22"/>
                <w:lang w:val="ru-RU" w:eastAsia="ru-RU"/>
              </w:rPr>
            </w:pPr>
            <w:r>
              <w:rPr>
                <w:rFonts w:eastAsia="SimSun;宋体" w:cs="Times New Roman" w:ascii="Times New Roman" w:hAnsi="Times New Roman"/>
                <w:b/>
                <w:sz w:val="22"/>
                <w:szCs w:val="22"/>
                <w:lang w:val="ru-RU" w:eastAsia="ru-RU"/>
              </w:rPr>
              <w:t>Подрядчик:</w:t>
            </w:r>
          </w:p>
        </w:tc>
      </w:tr>
      <w:tr>
        <w:trPr>
          <w:trHeight w:val="1804" w:hRule="atLeast"/>
        </w:trPr>
        <w:tc>
          <w:tcPr>
            <w:tcW w:w="5205" w:type="dxa"/>
            <w:tcBorders/>
          </w:tcPr>
          <w:p>
            <w:pPr>
              <w:pStyle w:val="Normal"/>
              <w:spacing w:before="0" w:after="0"/>
              <w:ind w:end="0"/>
              <w:rPr>
                <w:rFonts w:ascii="Times New Roman" w:hAnsi="Times New Roman" w:cs="Times New Roman"/>
                <w:sz w:val="22"/>
                <w:szCs w:val="22"/>
              </w:rPr>
            </w:pPr>
            <w:r>
              <w:rPr>
                <w:rFonts w:cs="Times New Roman" w:ascii="Times New Roman" w:hAnsi="Times New Roman"/>
                <w:b/>
                <w:bCs/>
                <w:sz w:val="22"/>
                <w:szCs w:val="22"/>
              </w:rPr>
              <w:t>УФССП  России по Республике Коми</w:t>
            </w:r>
          </w:p>
          <w:p>
            <w:pPr>
              <w:pStyle w:val="Normal"/>
              <w:spacing w:before="0" w:after="0"/>
              <w:ind w:end="0"/>
              <w:rPr>
                <w:rFonts w:ascii="Times New Roman" w:hAnsi="Times New Roman" w:cs="Times New Roman"/>
                <w:sz w:val="22"/>
                <w:szCs w:val="22"/>
              </w:rPr>
            </w:pPr>
            <w:r>
              <w:rPr>
                <w:rFonts w:cs="Times New Roman" w:ascii="Times New Roman" w:hAnsi="Times New Roman"/>
                <w:sz w:val="22"/>
                <w:szCs w:val="22"/>
              </w:rPr>
              <w:t>Адрес167981, г. Сыктывкар, ул. Пушкина, 110</w:t>
            </w:r>
          </w:p>
          <w:p>
            <w:pPr>
              <w:pStyle w:val="Normal"/>
              <w:spacing w:before="0" w:after="0"/>
              <w:ind w:end="0"/>
              <w:rPr>
                <w:rFonts w:ascii="Times New Roman" w:hAnsi="Times New Roman" w:cs="Times New Roman"/>
                <w:sz w:val="22"/>
                <w:szCs w:val="22"/>
                <w:lang w:val="en-US"/>
              </w:rPr>
            </w:pPr>
            <w:r>
              <w:rPr>
                <w:rFonts w:cs="Times New Roman" w:ascii="Times New Roman" w:hAnsi="Times New Roman"/>
                <w:sz w:val="22"/>
                <w:szCs w:val="22"/>
              </w:rPr>
              <w:t>Тел: 8(8212) 28-74-77, 28-74-87</w:t>
            </w:r>
          </w:p>
          <w:p>
            <w:pPr>
              <w:pStyle w:val="Normal"/>
              <w:spacing w:before="0" w:after="0"/>
              <w:ind w:end="0"/>
              <w:rPr>
                <w:rFonts w:ascii="Times New Roman" w:hAnsi="Times New Roman" w:cs="Times New Roman"/>
                <w:sz w:val="22"/>
                <w:szCs w:val="22"/>
              </w:rPr>
            </w:pPr>
            <w:r>
              <w:rPr>
                <w:rFonts w:cs="Times New Roman" w:ascii="Times New Roman" w:hAnsi="Times New Roman"/>
                <w:sz w:val="22"/>
                <w:szCs w:val="22"/>
                <w:lang w:val="en-US"/>
              </w:rPr>
              <w:t>E-mail:   dogovor@r11.fssp.gov.ru</w:t>
            </w:r>
          </w:p>
          <w:p>
            <w:pPr>
              <w:pStyle w:val="Normal"/>
              <w:spacing w:before="0" w:after="0"/>
              <w:ind w:end="0"/>
              <w:rPr>
                <w:rFonts w:ascii="Times New Roman" w:hAnsi="Times New Roman" w:eastAsia="Times New Roman" w:cs="Times New Roman"/>
                <w:sz w:val="22"/>
                <w:szCs w:val="22"/>
              </w:rPr>
            </w:pPr>
            <w:r>
              <w:rPr>
                <w:rFonts w:cs="Times New Roman" w:ascii="Times New Roman" w:hAnsi="Times New Roman"/>
                <w:sz w:val="22"/>
                <w:szCs w:val="22"/>
              </w:rPr>
              <w:t>ИНН/КПП 1101486237/ 110101001,</w:t>
            </w:r>
          </w:p>
          <w:p>
            <w:pPr>
              <w:pStyle w:val="Normal"/>
              <w:spacing w:before="0" w:after="0"/>
              <w:ind w:end="0"/>
              <w:rPr>
                <w:rFonts w:ascii="Times New Roman" w:hAnsi="Times New Roman" w:eastAsia="Times New Roman" w:cs="Times New Roman"/>
                <w:b w:val="false"/>
                <w:bCs w:val="false"/>
                <w:i w:val="false"/>
                <w:i w:val="false"/>
                <w:strike w:val="false"/>
                <w:dstrike w:val="false"/>
                <w:outline w:val="false"/>
                <w:shadow w:val="false"/>
                <w:color w:val="000000"/>
                <w:sz w:val="22"/>
                <w:szCs w:val="22"/>
                <w:u w:val="none"/>
                <w:em w:val="none"/>
              </w:rPr>
            </w:pPr>
            <w:r>
              <w:rPr>
                <w:rFonts w:eastAsia="Times New Roman" w:cs="Times New Roman" w:ascii="Times New Roman" w:hAnsi="Times New Roman"/>
                <w:sz w:val="22"/>
                <w:szCs w:val="22"/>
              </w:rPr>
              <w:t xml:space="preserve"> </w:t>
            </w:r>
            <w:r>
              <w:rPr>
                <w:rFonts w:cs="Times New Roman" w:ascii="Times New Roman" w:hAnsi="Times New Roman"/>
                <w:sz w:val="22"/>
                <w:szCs w:val="22"/>
              </w:rPr>
              <w:t>ОКПО 73328205 ОКТМО 87701000</w:t>
            </w:r>
          </w:p>
          <w:p>
            <w:pPr>
              <w:pStyle w:val="Normal"/>
              <w:spacing w:before="0" w:after="0"/>
              <w:ind w:end="0"/>
              <w:rPr>
                <w:rFonts w:ascii="Times New Roman" w:hAnsi="Times New Roman" w:cs="Times New Roman"/>
                <w:sz w:val="22"/>
                <w:szCs w:val="22"/>
              </w:rPr>
            </w:pPr>
            <w:r>
              <w:rPr>
                <w:rFonts w:eastAsia="Times New Roman" w:cs="Times New Roman" w:ascii="Times New Roman" w:hAnsi="Times New Roman"/>
                <w:b w:val="false"/>
                <w:bCs w:val="false"/>
                <w:i w:val="false"/>
                <w:strike w:val="false"/>
                <w:dstrike w:val="false"/>
                <w:outline w:val="false"/>
                <w:shadow w:val="false"/>
                <w:color w:val="000000"/>
                <w:sz w:val="22"/>
                <w:szCs w:val="22"/>
                <w:u w:val="none"/>
                <w:em w:val="none"/>
              </w:rPr>
              <w:t xml:space="preserve"> </w:t>
            </w:r>
            <w:r>
              <w:rPr>
                <w:rFonts w:cs="Times New Roman" w:ascii="Times New Roman" w:hAnsi="Times New Roman"/>
                <w:b w:val="false"/>
                <w:bCs w:val="false"/>
                <w:i w:val="false"/>
                <w:strike w:val="false"/>
                <w:dstrike w:val="false"/>
                <w:outline w:val="false"/>
                <w:shadow w:val="false"/>
                <w:color w:val="000000"/>
                <w:sz w:val="22"/>
                <w:szCs w:val="22"/>
                <w:u w:val="none"/>
                <w:em w:val="none"/>
              </w:rPr>
              <w:t xml:space="preserve">ОКОПФ </w:t>
            </w:r>
            <w:r>
              <w:rPr>
                <w:rFonts w:cs="Times New Roman" w:ascii="Times New Roman" w:hAnsi="Times New Roman"/>
                <w:b w:val="false"/>
                <w:bCs w:val="false"/>
                <w:i w:val="false"/>
                <w:strike w:val="false"/>
                <w:dstrike w:val="false"/>
                <w:outline w:val="false"/>
                <w:shadow w:val="false"/>
                <w:color w:val="000000"/>
                <w:sz w:val="22"/>
                <w:szCs w:val="22"/>
                <w:u w:val="none"/>
                <w:em w:val="none"/>
                <w:lang w:val="en-US"/>
              </w:rPr>
              <w:t>75104</w:t>
            </w:r>
          </w:p>
          <w:p>
            <w:pPr>
              <w:pStyle w:val="BodyText"/>
              <w:shd w:fill="FFFFFF" w:val="clear"/>
              <w:spacing w:lineRule="auto" w:line="240" w:before="0" w:after="0"/>
              <w:ind w:end="0"/>
              <w:rPr>
                <w:rFonts w:ascii="Times New Roman" w:hAnsi="Times New Roman" w:cs="Times New Roman"/>
                <w:sz w:val="22"/>
                <w:szCs w:val="22"/>
                <w:shd w:fill="FFFFFF" w:val="clear"/>
              </w:rPr>
            </w:pPr>
            <w:r>
              <w:rPr>
                <w:rFonts w:cs="Times New Roman" w:ascii="Times New Roman" w:hAnsi="Times New Roman"/>
                <w:sz w:val="22"/>
                <w:szCs w:val="22"/>
              </w:rPr>
              <w:t xml:space="preserve">Казначейский счет № </w:t>
            </w:r>
            <w:r>
              <w:rPr>
                <w:rFonts w:cs="Times New Roman" w:ascii="Times New Roman" w:hAnsi="Times New Roman"/>
                <w:b w:val="false"/>
                <w:bCs w:val="false"/>
                <w:i w:val="false"/>
                <w:strike w:val="false"/>
                <w:dstrike w:val="false"/>
                <w:outline w:val="false"/>
                <w:shadow w:val="false"/>
                <w:color w:val="000000"/>
                <w:sz w:val="22"/>
                <w:szCs w:val="22"/>
                <w:u w:val="none"/>
                <w:em w:val="none"/>
              </w:rPr>
              <w:t>03211643000000013207</w:t>
            </w:r>
          </w:p>
          <w:p>
            <w:pPr>
              <w:pStyle w:val="Normal"/>
              <w:widowControl w:val="false"/>
              <w:suppressAutoHyphens w:val="true"/>
              <w:spacing w:lineRule="auto" w:line="240" w:before="0" w:after="0"/>
              <w:ind w:end="0"/>
              <w:jc w:val="both"/>
              <w:rPr>
                <w:rFonts w:ascii="Times New Roman" w:hAnsi="Times New Roman" w:cs="Times New Roman"/>
                <w:b w:val="false"/>
                <w:bCs w:val="false"/>
                <w:i w:val="false"/>
                <w:i w:val="false"/>
                <w:strike w:val="false"/>
                <w:dstrike w:val="false"/>
                <w:outline w:val="false"/>
                <w:shadow w:val="false"/>
                <w:color w:val="000000"/>
                <w:sz w:val="22"/>
                <w:szCs w:val="22"/>
                <w:u w:val="none"/>
                <w:shd w:fill="FFFFFF" w:val="clear"/>
                <w:em w:val="none"/>
              </w:rPr>
            </w:pPr>
            <w:r>
              <w:rPr>
                <w:rFonts w:cs="Times New Roman" w:ascii="Times New Roman" w:hAnsi="Times New Roman"/>
                <w:sz w:val="22"/>
                <w:szCs w:val="22"/>
                <w:shd w:fill="FFFFFF" w:val="clear"/>
              </w:rPr>
              <w:t>Банковский счет, входящий в состав ЕКС                        № 40102810745370000024, БИК 012202102 ОКЦ №1 ВВГУ БАНКА РОССИИ//УФК по Нижегородской области, г.Нижний Новгород</w:t>
            </w:r>
          </w:p>
          <w:p>
            <w:pPr>
              <w:pStyle w:val="Normal"/>
              <w:widowControl w:val="false"/>
              <w:spacing w:before="0" w:after="0"/>
              <w:ind w:end="0"/>
              <w:jc w:val="both"/>
              <w:rPr>
                <w:rFonts w:ascii="Times New Roman" w:hAnsi="Times New Roman" w:cs="Times New Roman"/>
                <w:sz w:val="22"/>
                <w:szCs w:val="22"/>
              </w:rPr>
            </w:pPr>
            <w:r>
              <w:rPr>
                <w:rFonts w:cs="Times New Roman" w:ascii="Times New Roman" w:hAnsi="Times New Roman"/>
                <w:b w:val="false"/>
                <w:bCs w:val="false"/>
                <w:i w:val="false"/>
                <w:strike w:val="false"/>
                <w:dstrike w:val="false"/>
                <w:outline w:val="false"/>
                <w:shadow w:val="false"/>
                <w:color w:val="000000"/>
                <w:sz w:val="22"/>
                <w:szCs w:val="22"/>
                <w:u w:val="none"/>
                <w:shd w:fill="FFFFFF" w:val="clear"/>
                <w:em w:val="none"/>
              </w:rPr>
              <w:t>л/с 03071785050 в УФК по Нижегородской области,</w:t>
            </w:r>
          </w:p>
          <w:p>
            <w:pPr>
              <w:pStyle w:val="Normal"/>
              <w:spacing w:before="0" w:after="0"/>
              <w:ind w:end="0"/>
              <w:rPr>
                <w:rFonts w:ascii="Times New Roman" w:hAnsi="Times New Roman" w:cs="Times New Roman"/>
                <w:sz w:val="22"/>
                <w:szCs w:val="22"/>
              </w:rPr>
            </w:pPr>
            <w:r>
              <w:rPr>
                <w:rFonts w:cs="Times New Roman" w:ascii="Times New Roman" w:hAnsi="Times New Roman"/>
                <w:sz w:val="22"/>
                <w:szCs w:val="22"/>
              </w:rPr>
              <w:t>ОГРН 1041100438147 от 22.12.04 г.</w:t>
            </w:r>
          </w:p>
          <w:p>
            <w:pPr>
              <w:pStyle w:val="Normal"/>
              <w:keepNext w:val="true"/>
              <w:keepLines/>
              <w:suppressLineNumbers/>
              <w:suppressAutoHyphens w:val="true"/>
              <w:spacing w:lineRule="auto" w:line="240" w:before="0" w:after="0"/>
              <w:ind w:end="0"/>
              <w:rPr>
                <w:rFonts w:ascii="Times New Roman" w:hAnsi="Times New Roman" w:cs="Times New Roman"/>
                <w:color w:val="000000"/>
                <w:sz w:val="22"/>
                <w:szCs w:val="22"/>
                <w:highlight w:val="white"/>
              </w:rPr>
            </w:pPr>
            <w:r>
              <w:rPr>
                <w:rFonts w:cs="Times New Roman" w:ascii="Times New Roman" w:hAnsi="Times New Roman"/>
                <w:sz w:val="22"/>
                <w:szCs w:val="22"/>
              </w:rPr>
              <w:t>ИКУ 11101486237110101001</w:t>
            </w:r>
          </w:p>
          <w:p>
            <w:pPr>
              <w:pStyle w:val="Normal"/>
              <w:spacing w:before="0" w:after="0"/>
              <w:ind w:end="0"/>
              <w:rPr>
                <w:rFonts w:ascii="Times New Roman" w:hAnsi="Times New Roman" w:cs="Times New Roman"/>
                <w:color w:val="000000"/>
                <w:sz w:val="22"/>
                <w:szCs w:val="22"/>
                <w:highlight w:val="white"/>
              </w:rPr>
            </w:pPr>
            <w:r>
              <w:rPr>
                <w:rFonts w:cs="Times New Roman" w:ascii="Times New Roman" w:hAnsi="Times New Roman"/>
                <w:color w:val="000000"/>
                <w:sz w:val="22"/>
                <w:szCs w:val="22"/>
                <w:highlight w:val="white"/>
              </w:rPr>
              <w:t>КБК 32203044240790049244</w:t>
            </w:r>
          </w:p>
        </w:tc>
        <w:tc>
          <w:tcPr>
            <w:tcW w:w="5315" w:type="dxa"/>
            <w:tcBorders/>
          </w:tcPr>
          <w:p>
            <w:pPr>
              <w:pStyle w:val="Normal"/>
              <w:widowControl/>
              <w:suppressAutoHyphens w:val="true"/>
              <w:bidi w:val="0"/>
              <w:snapToGrid w:val="false"/>
              <w:spacing w:lineRule="auto" w:line="240" w:before="0" w:after="0"/>
              <w:ind w:start="227" w:end="113"/>
              <w:rPr/>
            </w:pPr>
            <w:r>
              <w:rPr/>
            </w:r>
          </w:p>
        </w:tc>
      </w:tr>
      <w:tr>
        <w:trPr>
          <w:trHeight w:val="1334" w:hRule="atLeast"/>
        </w:trPr>
        <w:tc>
          <w:tcPr>
            <w:tcW w:w="5205" w:type="dxa"/>
            <w:tcBorders/>
          </w:tcPr>
          <w:p>
            <w:pPr>
              <w:pStyle w:val="Normal"/>
              <w:spacing w:before="0" w:after="0"/>
              <w:ind w:end="0"/>
              <w:rPr>
                <w:rFonts w:ascii="Times New Roman" w:hAnsi="Times New Roman" w:cs="Times New Roman"/>
                <w:sz w:val="22"/>
                <w:szCs w:val="22"/>
              </w:rPr>
            </w:pPr>
            <w:r>
              <w:rPr>
                <w:rFonts w:cs="Times New Roman" w:ascii="Times New Roman" w:hAnsi="Times New Roman"/>
                <w:sz w:val="22"/>
                <w:szCs w:val="22"/>
              </w:rPr>
              <w:t>Заместитель руководитель — заместитель главного судебного пристава Республики Коми</w:t>
            </w:r>
          </w:p>
          <w:p>
            <w:pPr>
              <w:pStyle w:val="Normal"/>
              <w:spacing w:before="0" w:after="0"/>
              <w:ind w:end="0"/>
              <w:rPr>
                <w:rFonts w:ascii="Times New Roman" w:hAnsi="Times New Roman" w:cs="Times New Roman"/>
                <w:sz w:val="22"/>
                <w:szCs w:val="22"/>
              </w:rPr>
            </w:pPr>
            <w:r>
              <w:rPr>
                <w:rFonts w:cs="Times New Roman" w:ascii="Times New Roman" w:hAnsi="Times New Roman"/>
                <w:sz w:val="22"/>
                <w:szCs w:val="22"/>
              </w:rPr>
            </w:r>
          </w:p>
          <w:p>
            <w:pPr>
              <w:pStyle w:val="Normal"/>
              <w:spacing w:before="0" w:after="0"/>
              <w:ind w:end="0"/>
              <w:rPr>
                <w:rFonts w:ascii="Times New Roman" w:hAnsi="Times New Roman" w:eastAsia="Times New Roman" w:cs="Times New Roman"/>
                <w:sz w:val="22"/>
                <w:szCs w:val="22"/>
                <w:lang w:eastAsia="ru-RU"/>
              </w:rPr>
            </w:pPr>
            <w:r>
              <w:rPr>
                <w:rFonts w:cs="Times New Roman" w:ascii="Times New Roman" w:hAnsi="Times New Roman"/>
                <w:sz w:val="22"/>
                <w:szCs w:val="22"/>
              </w:rPr>
              <w:t>_______________________/И.В. Тропникова/</w:t>
            </w:r>
          </w:p>
          <w:p>
            <w:pPr>
              <w:pStyle w:val="Normal"/>
              <w:widowControl/>
              <w:bidi w:val="0"/>
              <w:spacing w:before="0" w:after="0"/>
              <w:ind w:end="0"/>
              <w:jc w:val="both"/>
              <w:rPr>
                <w:rFonts w:ascii="Times New Roman" w:hAnsi="Times New Roman" w:eastAsia="Times New Roman" w:cs="Times New Roman"/>
                <w:sz w:val="22"/>
                <w:szCs w:val="22"/>
                <w:lang w:eastAsia="ru-RU"/>
              </w:rPr>
            </w:pPr>
            <w:r>
              <w:rPr>
                <w:rFonts w:eastAsia="Times New Roman" w:cs="Times New Roman" w:ascii="Times New Roman" w:hAnsi="Times New Roman"/>
                <w:sz w:val="22"/>
                <w:szCs w:val="22"/>
                <w:lang w:eastAsia="ru-RU"/>
              </w:rPr>
              <w:t>м.п.</w:t>
            </w:r>
          </w:p>
        </w:tc>
        <w:tc>
          <w:tcPr>
            <w:tcW w:w="5315" w:type="dxa"/>
            <w:tcBorders/>
          </w:tcPr>
          <w:p>
            <w:pPr>
              <w:pStyle w:val="Normal"/>
              <w:widowControl/>
              <w:suppressAutoHyphens w:val="true"/>
              <w:bidi w:val="0"/>
              <w:snapToGrid w:val="false"/>
              <w:spacing w:lineRule="auto" w:line="240" w:before="0" w:after="0"/>
              <w:ind w:start="340" w:end="113"/>
              <w:jc w:val="both"/>
              <w:rPr>
                <w:rFonts w:ascii="Times New Roman" w:hAnsi="Times New Roman" w:eastAsia="MS Mincho;ＭＳ 明朝" w:cs="Times New Roman"/>
                <w:bCs/>
                <w:iCs/>
                <w:sz w:val="22"/>
                <w:szCs w:val="22"/>
                <w:lang w:val="ru-RU"/>
              </w:rPr>
            </w:pPr>
            <w:r>
              <w:rPr>
                <w:rFonts w:eastAsia="MS Mincho;ＭＳ 明朝" w:cs="Times New Roman" w:ascii="Times New Roman" w:hAnsi="Times New Roman"/>
                <w:bCs/>
                <w:iCs/>
                <w:sz w:val="22"/>
                <w:szCs w:val="22"/>
                <w:lang w:val="ru-RU"/>
              </w:rPr>
            </w:r>
          </w:p>
          <w:p>
            <w:pPr>
              <w:pStyle w:val="Normal"/>
              <w:tabs>
                <w:tab w:val="clear" w:pos="720"/>
                <w:tab w:val="left" w:pos="0" w:leader="none"/>
              </w:tabs>
              <w:spacing w:lineRule="auto" w:line="240" w:before="0" w:after="0"/>
              <w:ind w:end="-131"/>
              <w:rPr>
                <w:rFonts w:ascii="Times New Roman" w:hAnsi="Times New Roman" w:eastAsia="SimSun;宋体" w:cs="Times New Roman"/>
                <w:bCs/>
                <w:iCs/>
                <w:sz w:val="22"/>
                <w:szCs w:val="22"/>
                <w:lang w:val="ru-RU" w:eastAsia="ru-RU"/>
              </w:rPr>
            </w:pPr>
            <w:r>
              <w:rPr>
                <w:rFonts w:eastAsia="SimSun;宋体" w:cs="Times New Roman" w:ascii="Times New Roman" w:hAnsi="Times New Roman"/>
                <w:bCs/>
                <w:iCs/>
                <w:sz w:val="22"/>
                <w:szCs w:val="22"/>
                <w:lang w:val="ru-RU" w:eastAsia="ru-RU"/>
              </w:rPr>
            </w:r>
          </w:p>
          <w:p>
            <w:pPr>
              <w:pStyle w:val="Normal"/>
              <w:tabs>
                <w:tab w:val="clear" w:pos="720"/>
                <w:tab w:val="left" w:pos="0" w:leader="none"/>
              </w:tabs>
              <w:spacing w:lineRule="auto" w:line="240" w:before="0" w:after="0"/>
              <w:ind w:end="-131"/>
              <w:rPr>
                <w:rFonts w:ascii="Times New Roman" w:hAnsi="Times New Roman" w:eastAsia="SimSun;宋体" w:cs="Times New Roman"/>
                <w:bCs/>
                <w:iCs/>
                <w:sz w:val="22"/>
                <w:szCs w:val="22"/>
                <w:lang w:val="ru-RU" w:eastAsia="ru-RU"/>
              </w:rPr>
            </w:pPr>
            <w:r>
              <w:rPr>
                <w:rFonts w:eastAsia="SimSun;宋体" w:cs="Times New Roman" w:ascii="Times New Roman" w:hAnsi="Times New Roman"/>
                <w:bCs/>
                <w:iCs/>
                <w:sz w:val="22"/>
                <w:szCs w:val="22"/>
                <w:lang w:val="ru-RU" w:eastAsia="ru-RU"/>
              </w:rPr>
            </w:r>
          </w:p>
          <w:p>
            <w:pPr>
              <w:pStyle w:val="Normal"/>
              <w:tabs>
                <w:tab w:val="clear" w:pos="720"/>
                <w:tab w:val="left" w:pos="0" w:leader="none"/>
              </w:tabs>
              <w:spacing w:lineRule="auto" w:line="240" w:before="0" w:after="0"/>
              <w:ind w:end="-131"/>
              <w:rPr>
                <w:rFonts w:ascii="Times New Roman" w:hAnsi="Times New Roman" w:eastAsia="SimSun;宋体" w:cs="Times New Roman"/>
                <w:bCs/>
                <w:iCs/>
                <w:sz w:val="22"/>
                <w:szCs w:val="22"/>
                <w:lang w:val="ru-RU" w:eastAsia="ru-RU"/>
              </w:rPr>
            </w:pPr>
            <w:r>
              <w:rPr>
                <w:rFonts w:eastAsia="SimSun;宋体" w:cs="Times New Roman" w:ascii="Times New Roman" w:hAnsi="Times New Roman"/>
                <w:bCs/>
                <w:iCs/>
                <w:sz w:val="22"/>
                <w:szCs w:val="22"/>
                <w:lang w:val="ru-RU" w:eastAsia="ru-RU"/>
              </w:rPr>
            </w:r>
          </w:p>
          <w:p>
            <w:pPr>
              <w:pStyle w:val="Normal"/>
              <w:widowControl/>
              <w:tabs>
                <w:tab w:val="clear" w:pos="720"/>
                <w:tab w:val="left" w:pos="0" w:leader="none"/>
              </w:tabs>
              <w:suppressAutoHyphens w:val="true"/>
              <w:bidi w:val="0"/>
              <w:spacing w:lineRule="auto" w:line="240" w:before="0" w:after="0"/>
              <w:ind w:start="340" w:end="0"/>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____________________  /_____________/</w:t>
            </w:r>
          </w:p>
          <w:p>
            <w:pPr>
              <w:pStyle w:val="Normal"/>
              <w:widowControl/>
              <w:tabs>
                <w:tab w:val="clear" w:pos="720"/>
                <w:tab w:val="left" w:pos="1020" w:leader="none"/>
              </w:tabs>
              <w:suppressAutoHyphens w:val="true"/>
              <w:bidi w:val="0"/>
              <w:spacing w:lineRule="auto" w:line="240" w:before="0" w:after="0"/>
              <w:ind w:start="340" w:end="0"/>
              <w:rPr>
                <w:rFonts w:ascii="Times New Roman" w:hAnsi="Times New Roman" w:eastAsia="SimSun;宋体" w:cs="Times New Roman"/>
                <w:sz w:val="22"/>
                <w:szCs w:val="22"/>
                <w:lang w:val="ru-RU" w:eastAsia="ru-RU"/>
              </w:rPr>
            </w:pPr>
            <w:r>
              <w:rPr>
                <w:rFonts w:eastAsia="SimSun;宋体" w:cs="Times New Roman" w:ascii="Times New Roman" w:hAnsi="Times New Roman"/>
                <w:sz w:val="22"/>
                <w:szCs w:val="22"/>
                <w:lang w:val="ru-RU" w:eastAsia="ru-RU"/>
              </w:rPr>
              <w:t>М.П.</w:t>
            </w:r>
          </w:p>
        </w:tc>
      </w:tr>
    </w:tbl>
    <w:p>
      <w:pPr>
        <w:pStyle w:val="Normal"/>
        <w:spacing w:lineRule="auto" w:line="240" w:before="0" w:after="0"/>
        <w:ind w:firstLine="720" w:start="6480" w:end="0"/>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spacing w:lineRule="auto" w:line="240" w:before="0" w:after="0"/>
        <w:ind w:firstLine="720" w:start="6480" w:end="0"/>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spacing w:lineRule="auto" w:line="240" w:before="0" w:after="0"/>
        <w:ind w:firstLine="720" w:start="4320" w:end="0"/>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spacing w:lineRule="auto" w:line="240" w:before="0" w:after="0"/>
        <w:ind w:firstLine="720" w:start="4320" w:end="0"/>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spacing w:lineRule="auto" w:line="240" w:before="0" w:after="0"/>
        <w:ind w:firstLine="720" w:start="4320" w:end="0"/>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spacing w:lineRule="auto" w:line="240" w:before="0" w:after="0"/>
        <w:ind w:firstLine="720" w:start="4320" w:end="0"/>
        <w:jc w:val="both"/>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spacing w:lineRule="auto" w:line="240" w:before="0" w:after="0"/>
        <w:ind w:firstLine="720" w:start="4320" w:end="0"/>
        <w:jc w:val="end"/>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spacing w:lineRule="auto" w:line="240" w:before="0" w:after="0"/>
        <w:ind w:firstLine="720" w:start="4320" w:end="0"/>
        <w:jc w:val="end"/>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spacing w:lineRule="auto" w:line="240" w:before="0" w:after="0"/>
        <w:ind w:firstLine="720" w:start="4320" w:end="0"/>
        <w:jc w:val="end"/>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spacing w:lineRule="auto" w:line="240" w:before="0" w:after="0"/>
        <w:ind w:firstLine="720" w:start="4320" w:end="0"/>
        <w:jc w:val="end"/>
        <w:rPr>
          <w:rFonts w:ascii="Times New Roman" w:hAnsi="Times New Roman" w:cs="Times New Roman"/>
          <w:sz w:val="22"/>
          <w:szCs w:val="22"/>
          <w:lang w:val="ru-RU"/>
        </w:rPr>
      </w:pPr>
      <w:r>
        <w:rPr>
          <w:rFonts w:cs="Times New Roman" w:ascii="Times New Roman" w:hAnsi="Times New Roman"/>
          <w:sz w:val="22"/>
          <w:szCs w:val="22"/>
          <w:lang w:val="ru-RU"/>
        </w:rPr>
      </w:r>
    </w:p>
    <w:p>
      <w:pPr>
        <w:pStyle w:val="Normal"/>
        <w:spacing w:lineRule="auto" w:line="240" w:before="0" w:after="0"/>
        <w:ind w:firstLine="720" w:start="4320" w:end="0"/>
        <w:jc w:val="end"/>
        <w:rPr>
          <w:rFonts w:ascii="Times New Roman" w:hAnsi="Times New Roman" w:cs="Times New Roman"/>
          <w:sz w:val="23"/>
          <w:szCs w:val="23"/>
          <w:lang w:val="ru-RU"/>
        </w:rPr>
      </w:pPr>
      <w:r>
        <w:rPr>
          <w:rFonts w:cs="Times New Roman" w:ascii="Times New Roman" w:hAnsi="Times New Roman"/>
          <w:sz w:val="23"/>
          <w:szCs w:val="23"/>
          <w:lang w:val="ru-RU"/>
        </w:rPr>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cc" w:characterSet="windows-1251"/>
    <w:family w:val="swiss"/>
    <w:pitch w:val="variable"/>
  </w:font>
  <w:font w:name="Times New Roman">
    <w:charset w:val="cc" w:characterSet="windows-1251"/>
    <w:family w:val="roman"/>
    <w:pitch w:val="variable"/>
  </w:font>
  <w:font w:name="Symbol">
    <w:charset w:val="01"/>
    <w:family w:val="roman"/>
    <w:pitch w:val="variable"/>
  </w:font>
  <w:font w:name="Segoe UI">
    <w:charset w:val="cc" w:characterSet="windows-1251"/>
    <w:family w:val="swiss"/>
    <w:pitch w:val="variable"/>
  </w:font>
  <w:font w:name="Times New Roman">
    <w:charset w:val="01"/>
    <w:family w:val="roman"/>
    <w:pitch w:val="variable"/>
  </w:font>
  <w:font w:name="Courier New">
    <w:charset w:val="cc" w:characterSet="windows-1251"/>
    <w:family w:val="modern"/>
    <w:pitch w:val="default"/>
  </w:font>
  <w:font w:name="Liberation Sans">
    <w:altName w:val="Arial"/>
    <w:charset w:val="cc" w:characterSet="windows-1251"/>
    <w:family w:val="swiss"/>
    <w:pitch w:val="variable"/>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rPr>
        <w:sz w:val="22"/>
        <w:szCs w:val="22"/>
        <w:rFonts w:ascii="Times New Roman" w:hAnsi="Times New Roman" w:eastAsia="Times New Roman" w:cs="Times New Roman"/>
        <w:lang w:val="ru-RU" w:eastAsia="ru-RU"/>
      </w:rPr>
    </w:lvl>
    <w:lvl w:ilvl="1">
      <w:start w:val="1"/>
      <w:numFmt w:val="decimal"/>
      <w:lvlText w:val="%1.%2."/>
      <w:lvlJc w:val="start"/>
      <w:pPr>
        <w:tabs>
          <w:tab w:val="num" w:pos="0"/>
        </w:tabs>
        <w:ind w:start="720" w:hanging="360"/>
      </w:pPr>
      <w:rPr>
        <w:sz w:val="22"/>
        <w:szCs w:val="22"/>
        <w:rFonts w:ascii="Times New Roman" w:hAnsi="Times New Roman" w:eastAsia="Times New Roman" w:cs="Times New Roman"/>
        <w:lang w:val="ru-RU" w:eastAsia="ru-RU"/>
      </w:rPr>
    </w:lvl>
    <w:lvl w:ilvl="2">
      <w:start w:val="1"/>
      <w:numFmt w:val="decimal"/>
      <w:lvlText w:val="%1.%2.%3."/>
      <w:lvlJc w:val="start"/>
      <w:pPr>
        <w:tabs>
          <w:tab w:val="num" w:pos="0"/>
        </w:tabs>
        <w:ind w:start="1080" w:hanging="720"/>
      </w:pPr>
      <w:rPr>
        <w:sz w:val="22"/>
        <w:szCs w:val="22"/>
        <w:rFonts w:ascii="Times New Roman" w:hAnsi="Times New Roman" w:eastAsia="Times New Roman" w:cs="Times New Roman"/>
        <w:lang w:val="ru-RU" w:eastAsia="ru-RU"/>
      </w:rPr>
    </w:lvl>
    <w:lvl w:ilvl="3">
      <w:start w:val="1"/>
      <w:numFmt w:val="decimal"/>
      <w:lvlText w:val="%1.%2.%3.%4."/>
      <w:lvlJc w:val="start"/>
      <w:pPr>
        <w:tabs>
          <w:tab w:val="num" w:pos="0"/>
        </w:tabs>
        <w:ind w:start="1080" w:hanging="720"/>
      </w:pPr>
      <w:rPr>
        <w:sz w:val="22"/>
        <w:szCs w:val="22"/>
        <w:rFonts w:ascii="Times New Roman" w:hAnsi="Times New Roman" w:eastAsia="Times New Roman" w:cs="Times New Roman"/>
        <w:lang w:val="ru-RU" w:eastAsia="ru-RU"/>
      </w:rPr>
    </w:lvl>
    <w:lvl w:ilvl="4">
      <w:start w:val="1"/>
      <w:numFmt w:val="decimal"/>
      <w:lvlText w:val="%1.%2.%3.%4.%5."/>
      <w:lvlJc w:val="start"/>
      <w:pPr>
        <w:tabs>
          <w:tab w:val="num" w:pos="0"/>
        </w:tabs>
        <w:ind w:start="1440" w:hanging="1080"/>
      </w:pPr>
      <w:rPr>
        <w:sz w:val="22"/>
        <w:szCs w:val="22"/>
        <w:rFonts w:ascii="Times New Roman" w:hAnsi="Times New Roman" w:eastAsia="Times New Roman" w:cs="Times New Roman"/>
        <w:lang w:val="ru-RU" w:eastAsia="ru-RU"/>
      </w:rPr>
    </w:lvl>
    <w:lvl w:ilvl="5">
      <w:start w:val="1"/>
      <w:numFmt w:val="decimal"/>
      <w:lvlText w:val="%1.%2.%3.%4.%5.%6."/>
      <w:lvlJc w:val="start"/>
      <w:pPr>
        <w:tabs>
          <w:tab w:val="num" w:pos="0"/>
        </w:tabs>
        <w:ind w:start="1440" w:hanging="1080"/>
      </w:pPr>
      <w:rPr>
        <w:sz w:val="22"/>
        <w:szCs w:val="22"/>
        <w:rFonts w:ascii="Times New Roman" w:hAnsi="Times New Roman" w:eastAsia="Times New Roman" w:cs="Times New Roman"/>
        <w:lang w:val="ru-RU" w:eastAsia="ru-RU"/>
      </w:rPr>
    </w:lvl>
    <w:lvl w:ilvl="6">
      <w:start w:val="1"/>
      <w:numFmt w:val="decimal"/>
      <w:lvlText w:val="%1.%2.%3.%4.%5.%6.%7."/>
      <w:lvlJc w:val="start"/>
      <w:pPr>
        <w:tabs>
          <w:tab w:val="num" w:pos="0"/>
        </w:tabs>
        <w:ind w:start="1800" w:hanging="1440"/>
      </w:pPr>
      <w:rPr>
        <w:sz w:val="22"/>
        <w:szCs w:val="22"/>
        <w:rFonts w:ascii="Times New Roman" w:hAnsi="Times New Roman" w:eastAsia="Times New Roman" w:cs="Times New Roman"/>
        <w:lang w:val="ru-RU" w:eastAsia="ru-RU"/>
      </w:rPr>
    </w:lvl>
    <w:lvl w:ilvl="7">
      <w:start w:val="1"/>
      <w:numFmt w:val="decimal"/>
      <w:lvlText w:val="%1.%2.%3.%4.%5.%6.%7.%8."/>
      <w:lvlJc w:val="start"/>
      <w:pPr>
        <w:tabs>
          <w:tab w:val="num" w:pos="0"/>
        </w:tabs>
        <w:ind w:start="1800" w:hanging="1440"/>
      </w:pPr>
      <w:rPr>
        <w:sz w:val="22"/>
        <w:szCs w:val="22"/>
        <w:rFonts w:ascii="Times New Roman" w:hAnsi="Times New Roman" w:eastAsia="Times New Roman" w:cs="Times New Roman"/>
        <w:lang w:val="ru-RU" w:eastAsia="ru-RU"/>
      </w:rPr>
    </w:lvl>
    <w:lvl w:ilvl="8">
      <w:start w:val="1"/>
      <w:numFmt w:val="decimal"/>
      <w:lvlText w:val="%1.%2.%3.%4.%5.%6.%7.%8.%9."/>
      <w:lvlJc w:val="start"/>
      <w:pPr>
        <w:tabs>
          <w:tab w:val="num" w:pos="0"/>
        </w:tabs>
        <w:ind w:start="2160" w:hanging="1800"/>
      </w:pPr>
      <w:rPr>
        <w:sz w:val="22"/>
        <w:szCs w:val="22"/>
        <w:rFonts w:ascii="Times New Roman" w:hAnsi="Times New Roman" w:eastAsia="Times New Roman" w:cs="Times New Roman"/>
        <w:lang w:val="ru-RU" w:eastAsia="ru-RU"/>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pPr>
    <w:rPr>
      <w:rFonts w:ascii="Calibri" w:hAnsi="Calibri" w:eastAsia="Calibri" w:cs="Times New Roman"/>
      <w:color w:val="auto"/>
      <w:sz w:val="24"/>
      <w:szCs w:val="24"/>
      <w:lang w:val="en-US" w:eastAsia="zh-CN" w:bidi="ar-SA"/>
    </w:rPr>
  </w:style>
  <w:style w:type="character" w:styleId="WW8Num2z0">
    <w:name w:val="WW8Num2z0"/>
    <w:qFormat/>
    <w:rPr>
      <w:rFonts w:ascii="Times New Roman" w:hAnsi="Times New Roman" w:eastAsia="Times New Roman" w:cs="Times New Roman"/>
      <w:sz w:val="22"/>
      <w:szCs w:val="22"/>
      <w:lang w:val="ru-RU" w:eastAsia="ru-RU"/>
    </w:rPr>
  </w:style>
  <w:style w:type="character" w:styleId="WW8Num1z0">
    <w:name w:val="WW8Num1z0"/>
    <w:qFormat/>
    <w:rPr>
      <w:rFonts w:ascii="Times New Roman" w:hAnsi="Times New Roman" w:eastAsia="Times New Roman" w:cs="Times New Roman"/>
      <w:sz w:val="22"/>
      <w:szCs w:val="22"/>
      <w:lang w:val="ru-RU" w:eastAsia="ru-RU"/>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Times New Roman" w:hAnsi="Times New Roman" w:eastAsia="Times New Roman" w:cs="Times New Roman"/>
      <w:sz w:val="22"/>
      <w:szCs w:val="22"/>
      <w:lang w:val="ru-RU" w:eastAsia="ru-RU"/>
    </w:rPr>
  </w:style>
  <w:style w:type="character" w:styleId="WW8Num6z0">
    <w:name w:val="WW8Num6z0"/>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Style14">
    <w:name w:val="Основной шрифт абзаца"/>
    <w:qFormat/>
    <w:rPr/>
  </w:style>
  <w:style w:type="character" w:styleId="Style15">
    <w:name w:val="Текст выноски Знак"/>
    <w:qFormat/>
    <w:rPr>
      <w:rFonts w:ascii="Segoe UI" w:hAnsi="Segoe UI" w:cs="Segoe UI"/>
      <w:sz w:val="18"/>
      <w:szCs w:val="18"/>
      <w:lang w:val="en-US"/>
    </w:rPr>
  </w:style>
  <w:style w:type="character" w:styleId="Hyperlink">
    <w:name w:val="Hyperlink"/>
    <w:rPr>
      <w:color w:val="000080"/>
      <w:u w:val="single"/>
    </w:rPr>
  </w:style>
  <w:style w:type="character" w:styleId="1">
    <w:name w:val="Основной шрифт абзаца1"/>
    <w:qFormat/>
    <w:rPr/>
  </w:style>
  <w:style w:type="character" w:styleId="FontStyle12">
    <w:name w:val="Font Style12"/>
    <w:basedOn w:val="1"/>
    <w:qFormat/>
    <w:rPr>
      <w:rFonts w:ascii="Times New Roman" w:hAnsi="Times New Roman" w:cs="Times New Roman"/>
      <w:sz w:val="18"/>
      <w:szCs w:val="18"/>
    </w:rPr>
  </w:style>
  <w:style w:type="character" w:styleId="WW8Num4z1">
    <w:name w:val="WW8Num4z1"/>
    <w:qFormat/>
    <w:rPr>
      <w:rFonts w:ascii="Times New Roman" w:hAnsi="Times New Roman" w:cs="Times New Roman"/>
      <w:caps w:val="false"/>
      <w:smallCaps w:val="false"/>
      <w:sz w:val="24"/>
      <w:szCs w:val="24"/>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Style16">
    <w:name w:val="Основной текст Знак"/>
    <w:qFormat/>
    <w:rPr>
      <w:spacing w:val="2"/>
      <w:sz w:val="21"/>
      <w:szCs w:val="21"/>
      <w:lang w:bidi="ar-SA"/>
    </w:rPr>
  </w:style>
  <w:style w:type="character" w:styleId="2">
    <w:name w:val="Основной шрифт абзаца2"/>
    <w:qFormat/>
    <w:rPr/>
  </w:style>
  <w:style w:type="paragraph" w:styleId="Style17">
    <w:name w:val="Заголовок"/>
    <w:basedOn w:val="Normal"/>
    <w:next w:val="BodyText"/>
    <w:qFormat/>
    <w:pPr>
      <w:keepNext w:val="true"/>
      <w:spacing w:before="240" w:after="120"/>
    </w:pPr>
    <w:rPr>
      <w:rFonts w:ascii="Liberation Sans;Arial" w:hAnsi="Liberation Sans;Arial" w:eastAsia="Lucida Sans Unicode" w:cs="Mang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Droid Sans Devanagari"/>
      <w:i/>
      <w:iCs/>
      <w:sz w:val="24"/>
      <w:szCs w:val="24"/>
    </w:rPr>
  </w:style>
  <w:style w:type="paragraph" w:styleId="Style18">
    <w:name w:val="Указатель"/>
    <w:basedOn w:val="Normal"/>
    <w:qFormat/>
    <w:pPr>
      <w:suppressLineNumbers/>
    </w:pPr>
    <w:rPr>
      <w:rFonts w:cs="Mangal"/>
    </w:rPr>
  </w:style>
  <w:style w:type="paragraph" w:styleId="Caption1">
    <w:name w:val="Caption1"/>
    <w:basedOn w:val="Normal"/>
    <w:qFormat/>
    <w:pPr>
      <w:suppressLineNumbers/>
      <w:spacing w:before="120" w:after="120"/>
    </w:pPr>
    <w:rPr>
      <w:rFonts w:cs="Droid Sans Devanagari"/>
      <w:i/>
      <w:iCs/>
      <w:sz w:val="24"/>
      <w:szCs w:val="24"/>
    </w:rPr>
  </w:style>
  <w:style w:type="paragraph" w:styleId="Caption11">
    <w:name w:val="Caption11"/>
    <w:basedOn w:val="Normal"/>
    <w:qFormat/>
    <w:pPr>
      <w:suppressLineNumbers/>
      <w:spacing w:before="120" w:after="120"/>
    </w:pPr>
    <w:rPr>
      <w:rFonts w:cs="Droid Sans Devanagari"/>
      <w:i/>
      <w:iCs/>
      <w:sz w:val="24"/>
      <w:szCs w:val="24"/>
    </w:rPr>
  </w:style>
  <w:style w:type="paragraph" w:styleId="Caption111">
    <w:name w:val="Caption111"/>
    <w:basedOn w:val="Normal"/>
    <w:qFormat/>
    <w:pPr>
      <w:suppressLineNumbers/>
      <w:spacing w:before="120" w:after="120"/>
    </w:pPr>
    <w:rPr>
      <w:rFonts w:cs="Lohit Devanagari"/>
      <w:i/>
      <w:iCs/>
      <w:sz w:val="24"/>
      <w:szCs w:val="24"/>
    </w:rPr>
  </w:style>
  <w:style w:type="paragraph" w:styleId="Caption1111">
    <w:name w:val="Caption1111"/>
    <w:basedOn w:val="Normal"/>
    <w:qFormat/>
    <w:pPr>
      <w:suppressLineNumbers/>
      <w:spacing w:before="120" w:after="120"/>
    </w:pPr>
    <w:rPr>
      <w:rFonts w:cs="Lohit Devanagari"/>
      <w:i/>
      <w:iCs/>
      <w:sz w:val="24"/>
      <w:szCs w:val="24"/>
    </w:rPr>
  </w:style>
  <w:style w:type="paragraph" w:styleId="Caption11111">
    <w:name w:val="Caption11111"/>
    <w:basedOn w:val="Normal"/>
    <w:qFormat/>
    <w:pPr>
      <w:suppressLineNumbers/>
      <w:spacing w:before="120" w:after="120"/>
    </w:pPr>
    <w:rPr>
      <w:rFonts w:cs="Lohit Devanagari"/>
      <w:i/>
      <w:iCs/>
      <w:sz w:val="24"/>
      <w:szCs w:val="24"/>
    </w:rPr>
  </w:style>
  <w:style w:type="paragraph" w:styleId="Caption111111">
    <w:name w:val="Caption111111"/>
    <w:basedOn w:val="Normal"/>
    <w:qFormat/>
    <w:pPr>
      <w:suppressLineNumbers/>
      <w:spacing w:before="120" w:after="120"/>
    </w:pPr>
    <w:rPr>
      <w:rFonts w:cs="Mangal"/>
      <w:i/>
      <w:iCs/>
      <w:sz w:val="24"/>
      <w:szCs w:val="24"/>
    </w:rPr>
  </w:style>
  <w:style w:type="paragraph" w:styleId="Style19">
    <w:name w:val="Текст выноски"/>
    <w:basedOn w:val="Normal"/>
    <w:qFormat/>
    <w:pPr>
      <w:spacing w:lineRule="auto" w:line="240" w:before="0" w:after="0"/>
    </w:pPr>
    <w:rPr>
      <w:rFonts w:ascii="Segoe UI" w:hAnsi="Segoe UI" w:cs="Segoe UI"/>
      <w:sz w:val="18"/>
      <w:szCs w:val="18"/>
    </w:rPr>
  </w:style>
  <w:style w:type="paragraph" w:styleId="Style20">
    <w:name w:val="Содержимое таблицы"/>
    <w:basedOn w:val="Normal"/>
    <w:qFormat/>
    <w:pPr>
      <w:suppressLineNumbers/>
    </w:pPr>
    <w:rPr/>
  </w:style>
  <w:style w:type="paragraph" w:styleId="Style21">
    <w:name w:val="Заголовок таблицы"/>
    <w:basedOn w:val="Style20"/>
    <w:qFormat/>
    <w:pPr>
      <w:suppressLineNumbers/>
      <w:jc w:val="center"/>
    </w:pPr>
    <w:rPr>
      <w:b/>
      <w:bCs/>
    </w:rPr>
  </w:style>
  <w:style w:type="paragraph" w:styleId="Style22">
    <w:name w:val="Обычный (веб)"/>
    <w:basedOn w:val="Normal"/>
    <w:qFormat/>
    <w:pPr>
      <w:spacing w:before="280" w:after="280"/>
    </w:pPr>
    <w:rPr/>
  </w:style>
  <w:style w:type="paragraph" w:styleId="Style41">
    <w:name w:val="Style4"/>
    <w:basedOn w:val="Normal"/>
    <w:qFormat/>
    <w:pPr>
      <w:widowControl w:val="false"/>
      <w:autoSpaceDE w:val="false"/>
      <w:spacing w:lineRule="exact" w:line="230"/>
      <w:ind w:firstLine="389" w:start="0" w:end="0"/>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925</TotalTime>
  <Application>LibreOffice/7.6.7.2$Linux_X86_64 LibreOffice_project/60$Build-2</Application>
  <AppVersion>15.0000</AppVersion>
  <Pages>3</Pages>
  <Words>1046</Words>
  <Characters>7165</Characters>
  <CharactersWithSpaces>8274</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2020-08-14T11:20:00Z</dcterms:created>
  <dc:creator>Наталья Фролова</dc:creator>
  <dc:description/>
  <dc:language>ru-RU</dc:language>
  <cp:lastModifiedBy/>
  <cp:lastPrinted>2026-05-21T11:13:00Z</cp:lastPrinted>
  <dcterms:modified xsi:type="dcterms:W3CDTF">2026-06-01T10:36:47Z</dcterms:modified>
  <cp:revision>44</cp:revision>
  <dc:subject/>
  <dc:title>Ижма ОМВД</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0x0101001990185680C7CE42AA7E9466FC18A4EB</vt:lpwstr>
  </property>
  <property fmtid="{D5CDD505-2E9C-101B-9397-08002B2CF9AE}" pid="3" name="Год">
    <vt:lpwstr>2020</vt:lpwstr>
  </property>
  <property fmtid="{D5CDD505-2E9C-101B-9397-08002B2CF9AE}" pid="4" name="Номер">
    <vt:lpwstr>1112 от 30 01 20</vt:lpwstr>
  </property>
  <property fmtid="{D5CDD505-2E9C-101B-9397-08002B2CF9AE}" pid="5" name="Приборы">
    <vt:lpwstr>Combi 1 шт.</vt:lpwstr>
  </property>
  <property fmtid="{D5CDD505-2E9C-101B-9397-08002B2CF9AE}" pid="6" name="Примечание">
    <vt:lpwstr>в долг ремонт поверка</vt:lpwstr>
  </property>
</Properties>
</file>