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 xml:space="preserve">КОНТРАКТ  № </w:t>
      </w:r>
    </w:p>
    <w:p>
      <w:pPr>
        <w:pStyle w:val="ConsPlusNormal1"/>
        <w:jc w:val="center"/>
        <w:rPr>
          <w:rFonts w:ascii="PT Astra Serif" w:hAnsi="PT Astra Serif"/>
          <w:color w:val="383838"/>
          <w:sz w:val="20"/>
          <w:szCs w:val="20"/>
        </w:rPr>
      </w:pPr>
      <w:r>
        <w:rPr>
          <w:rFonts w:ascii="PT Astra Serif" w:hAnsi="PT Astra Serif"/>
          <w:color w:val="383838"/>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cs="PT Astra Serif" w:ascii="PT Astra Serif" w:hAnsi="PT Astra Serif"/>
          <w:sz w:val="20"/>
          <w:szCs w:val="20"/>
        </w:rPr>
        <w:t xml:space="preserve">                                                                                                                                                                            </w:t>
      </w:r>
      <w:r>
        <w:rPr>
          <w:rFonts w:cs="PT Astra Serif" w:ascii="PT Astra Serif" w:hAnsi="PT Astra Serif"/>
          <w:sz w:val="20"/>
          <w:szCs w:val="20"/>
        </w:rPr>
        <w:t>2026 г</w:t>
      </w:r>
    </w:p>
    <w:p>
      <w:pPr>
        <w:pStyle w:val="ConsPlusNormal1"/>
        <w:jc w:val="both"/>
        <w:rPr>
          <w:rFonts w:ascii="PT Astra Serif" w:hAnsi="PT Astra Serif"/>
          <w:sz w:val="20"/>
          <w:szCs w:val="20"/>
        </w:rPr>
      </w:pPr>
      <w:r>
        <w:rPr>
          <w:sz w:val="20"/>
          <w:szCs w:val="20"/>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r>
        <w:rPr>
          <w:rFonts w:cs="PT Astra Serif;Times New Roman" w:ascii="PT Astra Serif" w:hAnsi="PT Astra Serif"/>
          <w:bCs/>
          <w:color w:val="000000"/>
          <w:sz w:val="20"/>
          <w:szCs w:val="20"/>
        </w:rPr>
        <w:t xml:space="preserve">, именуемое в дальнейшем «Заказчик», в лице </w:t>
      </w:r>
      <w:r>
        <w:rPr>
          <w:sz w:val="20"/>
          <w:szCs w:val="20"/>
        </w:rPr>
        <w:t xml:space="preserve">и.о. директора школы Ермиловой Анны Леонидовны, </w:t>
      </w:r>
      <w:r>
        <w:rPr>
          <w:rFonts w:ascii="PT Astra Serif" w:hAnsi="PT Astra Serif"/>
          <w:sz w:val="20"/>
          <w:szCs w:val="20"/>
        </w:rPr>
        <w:t>,действующего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left="0"/>
        <w:jc w:val="both"/>
        <w:rPr/>
      </w:pPr>
      <w:r>
        <w:rPr>
          <w:rStyle w:val="Style26"/>
          <w:rFonts w:eastAsia="Calibri" w:ascii="PT Astra Serif" w:hAnsi="PT Astra Serif"/>
          <w:sz w:val="20"/>
          <w:szCs w:val="20"/>
        </w:rPr>
        <w:t xml:space="preserve"> </w:t>
      </w:r>
      <w:r>
        <w:rPr>
          <w:rStyle w:val="Style26"/>
          <w:rFonts w:eastAsia="Calibri"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ascii="PT Astra Serif" w:hAnsi="PT Astra Serif"/>
          <w:sz w:val="20"/>
          <w:szCs w:val="20"/>
        </w:rPr>
        <w:t xml:space="preserve">: </w:t>
      </w:r>
    </w:p>
    <w:p>
      <w:pPr>
        <w:pStyle w:val="211"/>
        <w:snapToGrid w:val="false"/>
        <w:ind w:firstLine="720"/>
        <w:jc w:val="left"/>
        <w:rPr>
          <w:rFonts w:ascii="PT Astra Serif" w:hAnsi="PT Astra Serif"/>
          <w:i w:val="false"/>
          <w:sz w:val="20"/>
          <w:lang w:val="ru-RU"/>
        </w:rPr>
      </w:pPr>
      <w:r>
        <w:rPr>
          <w:rFonts w:ascii="PT Astra Serif" w:hAnsi="PT Astra Serif"/>
          <w:i w:val="false"/>
          <w:sz w:val="20"/>
          <w:lang w:val="ru-RU"/>
        </w:rPr>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овощи свежие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jc w:val="both"/>
        <w:rPr>
          <w:rFonts w:ascii="PT Astra Serif" w:hAnsi="PT Astra Serif"/>
          <w:sz w:val="20"/>
          <w:szCs w:val="20"/>
        </w:rPr>
      </w:pPr>
      <w:r>
        <w:rPr>
          <w:rFonts w:ascii="PT Astra Serif" w:hAnsi="PT Astra Serif"/>
          <w:sz w:val="20"/>
          <w:szCs w:val="20"/>
        </w:rPr>
        <w:t>2.1. Цена настоящего контракта составляет 6</w:t>
      </w:r>
      <w:r>
        <w:rPr>
          <w:rFonts w:hint="eastAsia" w:ascii="PT Astra Serif" w:hAnsi="PT Astra Serif"/>
          <w:sz w:val="20"/>
          <w:szCs w:val="20"/>
        </w:rPr>
        <w:t> </w:t>
      </w:r>
      <w:r>
        <w:rPr>
          <w:rFonts w:ascii="PT Astra Serif" w:hAnsi="PT Astra Serif"/>
          <w:sz w:val="20"/>
          <w:szCs w:val="20"/>
        </w:rPr>
        <w:t xml:space="preserve">600 </w:t>
      </w:r>
      <w:r>
        <w:rPr>
          <w:rFonts w:ascii="PT Astra Serif" w:hAnsi="PT Astra Serif"/>
          <w:b/>
          <w:bCs/>
          <w:sz w:val="20"/>
          <w:szCs w:val="20"/>
        </w:rPr>
        <w:t>(</w:t>
      </w:r>
      <w:r>
        <w:rPr>
          <w:rFonts w:ascii="PT Astra Serif" w:hAnsi="PT Astra Serif"/>
          <w:b/>
          <w:sz w:val="20"/>
          <w:szCs w:val="20"/>
        </w:rPr>
        <w:t>шесть тысяч шестьсот</w:t>
      </w:r>
      <w:r>
        <w:rPr>
          <w:rFonts w:ascii="PT Astra Serif" w:hAnsi="PT Astra Serif"/>
          <w:b/>
          <w:bCs/>
          <w:sz w:val="20"/>
          <w:szCs w:val="20"/>
        </w:rPr>
        <w:t>) рублей   00</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w:t>
      </w:r>
      <w:r>
        <w:rPr>
          <w:b/>
          <w:bCs/>
          <w:sz w:val="20"/>
          <w:szCs w:val="20"/>
          <w:lang w:eastAsia="ar-SA"/>
        </w:rPr>
        <w:t xml:space="preserve">  не предусмотрен</w:t>
      </w:r>
      <w:r>
        <w:rPr>
          <w:rFonts w:ascii="PT Astra Serif" w:hAnsi="PT Astra Serif"/>
          <w:sz w:val="20"/>
          <w:szCs w:val="20"/>
        </w:rPr>
        <w:t>.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jc w:val="both"/>
        <w:rPr>
          <w:rFonts w:ascii="PT Astra Serif" w:hAnsi="PT Astra Serif"/>
          <w:sz w:val="20"/>
          <w:szCs w:val="20"/>
        </w:rPr>
      </w:pPr>
      <w:bookmarkStart w:id="2" w:name="P64"/>
      <w:bookmarkEnd w:id="2"/>
      <w:r>
        <w:rPr>
          <w:rFonts w:ascii="PT Astra Serif" w:hAnsi="PT Astra Serif"/>
          <w:sz w:val="20"/>
          <w:szCs w:val="20"/>
        </w:rPr>
        <w:t>2.3.   Источник финансирования Контракта бюджет МО «Цильнинский район»</w:t>
      </w:r>
    </w:p>
    <w:p>
      <w:pPr>
        <w:pStyle w:val="ConsPlusNormal1"/>
        <w:ind w:firstLine="54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docdata"/>
        <w:widowControl w:val="false"/>
        <w:spacing w:beforeAutospacing="0" w:before="0" w:afterAutospacing="0" w:after="0"/>
        <w:ind w:left="360"/>
        <w:rPr>
          <w:b/>
          <w:sz w:val="20"/>
          <w:szCs w:val="20"/>
        </w:rPr>
      </w:pPr>
      <w:r>
        <w:rPr>
          <w:b/>
          <w:color w:val="000000"/>
          <w:sz w:val="20"/>
          <w:szCs w:val="20"/>
        </w:rPr>
        <w:t>Ульяновская область, Цильнинский район, с. Верхние Тимерсяны, ул. Пролетарская , дом 16</w:t>
      </w:r>
      <w:r>
        <w:rPr>
          <w:b/>
          <w:sz w:val="20"/>
          <w:szCs w:val="20"/>
        </w:rPr>
        <w:t xml:space="preserve"> </w:t>
      </w:r>
    </w:p>
    <w:p>
      <w:pPr>
        <w:pStyle w:val="ConsPlusNormal1"/>
        <w:ind w:firstLine="539"/>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left="0"/>
        <w:contextualSpacing/>
        <w:jc w:val="center"/>
        <w:rPr>
          <w:rFonts w:ascii="PT Astra Serif" w:hAnsi="PT Astra Serif"/>
          <w:sz w:val="20"/>
          <w:szCs w:val="20"/>
          <w:lang w:val="ru-RU"/>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Look w:val="0000"/>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cs="PT Astra Serif" w:ascii="PT Astra Serif" w:hAnsi="PT Astra Serif"/>
                <w:b/>
                <w:bCs/>
                <w:kern w:val="2"/>
                <w:sz w:val="20"/>
                <w:szCs w:val="20"/>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18" w:name="__DdeLink__488_2464605329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18"/>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6">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sz w:val="18"/>
                <w:szCs w:val="18"/>
                <w:lang w:val="ru-RU" w:eastAsia="ru-RU"/>
              </w:rPr>
              <w:t>Директор                          Ермилова А.Л.</w:t>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sz w:val="20"/>
                <w:szCs w:val="20"/>
              </w:rPr>
            </w:pPr>
            <w:r>
              <w:rPr>
                <w:rFonts w:cs="PT Astra Serif" w:ascii="PT Astra Serif" w:hAnsi="PT Astra Serif"/>
                <w:bCs/>
                <w:sz w:val="20"/>
                <w:szCs w:val="20"/>
              </w:rPr>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cs="PT Astra Serif" w:ascii="PT Astra Serif" w:hAnsi="PT Astra Serif"/>
                <w:kern w:val="2"/>
                <w:sz w:val="20"/>
                <w:szCs w:val="20"/>
              </w:rPr>
              <w:t>Поставщик :</w:t>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от  27.07.  2026 г. N   3-26</w:t>
      </w:r>
    </w:p>
    <w:p>
      <w:pPr>
        <w:pStyle w:val="ConsPlusNormal1"/>
        <w:jc w:val="center"/>
        <w:rPr>
          <w:rFonts w:ascii="PT Astra Serif" w:hAnsi="PT Astra Serif"/>
          <w:sz w:val="20"/>
          <w:szCs w:val="20"/>
        </w:rPr>
      </w:pPr>
      <w:bookmarkStart w:id="19" w:name="P326_Копия_1"/>
      <w:bookmarkEnd w:id="19"/>
      <w:r>
        <w:rPr>
          <w:rFonts w:ascii="PT Astra Serif" w:hAnsi="PT Astra Serif"/>
          <w:sz w:val="20"/>
          <w:szCs w:val="20"/>
        </w:rPr>
        <w:t>СПЕЦИФИКАЦИЯ</w:t>
      </w:r>
    </w:p>
    <w:tbl>
      <w:tblPr>
        <w:tblW w:w="10335" w:type="dxa"/>
        <w:jc w:val="left"/>
        <w:tblInd w:w="57" w:type="dxa"/>
        <w:tblLayout w:type="fixed"/>
        <w:tblCellMar>
          <w:top w:w="102" w:type="dxa"/>
          <w:left w:w="62" w:type="dxa"/>
          <w:bottom w:w="102" w:type="dxa"/>
          <w:right w:w="62" w:type="dxa"/>
        </w:tblCellMar>
        <w:tblLook w:val="0000"/>
      </w:tblPr>
      <w:tblGrid>
        <w:gridCol w:w="509"/>
        <w:gridCol w:w="2097"/>
        <w:gridCol w:w="1018"/>
        <w:gridCol w:w="3415"/>
        <w:gridCol w:w="719"/>
        <w:gridCol w:w="957"/>
        <w:gridCol w:w="1620"/>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N п/п</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Наименование Товара</w:t>
            </w:r>
          </w:p>
        </w:tc>
        <w:tc>
          <w:tcPr>
            <w:tcW w:w="101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Единицы измерения</w:t>
            </w:r>
          </w:p>
        </w:tc>
        <w:tc>
          <w:tcPr>
            <w:tcW w:w="341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Остаточный срок годности</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Кол-во</w:t>
            </w:r>
          </w:p>
        </w:tc>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Цена за ед., руб.</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101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3</w:t>
            </w:r>
          </w:p>
        </w:tc>
        <w:tc>
          <w:tcPr>
            <w:tcW w:w="341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bookmarkStart w:id="20" w:name="P341"/>
            <w:bookmarkStart w:id="21" w:name="P342"/>
            <w:bookmarkEnd w:id="20"/>
            <w:bookmarkEnd w:id="21"/>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5</w:t>
            </w:r>
          </w:p>
        </w:tc>
        <w:tc>
          <w:tcPr>
            <w:tcW w:w="95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6</w:t>
            </w:r>
          </w:p>
        </w:tc>
        <w:tc>
          <w:tcPr>
            <w:tcW w:w="162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bookmarkStart w:id="22" w:name="P345"/>
            <w:bookmarkStart w:id="23" w:name="P344"/>
            <w:bookmarkEnd w:id="22"/>
            <w:bookmarkEnd w:id="23"/>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19"/>
              <w:spacing w:lineRule="atLeast" w:line="100" w:before="0" w:after="0"/>
              <w:jc w:val="both"/>
              <w:rPr>
                <w:rFonts w:ascii="PT Astra Serif" w:hAnsi="PT Astra Serif" w:hint="eastAsia"/>
                <w:sz w:val="20"/>
                <w:szCs w:val="20"/>
              </w:rPr>
            </w:pPr>
            <w:r>
              <w:rPr>
                <w:rFonts w:eastAsia="Times New Roman" w:cs="Times New Roman" w:ascii="PT Astra Serif" w:hAnsi="PT Astra Serif"/>
                <w:bCs/>
                <w:sz w:val="20"/>
                <w:szCs w:val="20"/>
                <w:shd w:fill="FFFFFF" w:val="clear"/>
                <w:lang w:eastAsia="ru-RU" w:bidi="hi-IN"/>
              </w:rPr>
              <w:t>Капуста белокочанная</w:t>
            </w:r>
          </w:p>
        </w:tc>
        <w:tc>
          <w:tcPr>
            <w:tcW w:w="1018"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34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50</w:t>
            </w:r>
          </w:p>
        </w:tc>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2</w:t>
            </w:r>
          </w:p>
        </w:tc>
        <w:tc>
          <w:tcPr>
            <w:tcW w:w="2097" w:type="dxa"/>
            <w:tcBorders>
              <w:left w:val="single" w:sz="4" w:space="0" w:color="000000"/>
              <w:bottom w:val="single" w:sz="4" w:space="0" w:color="000000"/>
            </w:tcBorders>
          </w:tcPr>
          <w:p>
            <w:pPr>
              <w:pStyle w:val="Normal"/>
              <w:widowControl w:val="false"/>
              <w:spacing w:lineRule="auto" w:line="240" w:before="0" w:after="0"/>
              <w:rPr>
                <w:rFonts w:ascii="PT Astra Serif" w:hAnsi="PT Astra Serif"/>
                <w:sz w:val="20"/>
                <w:szCs w:val="20"/>
              </w:rPr>
            </w:pPr>
            <w:r>
              <w:rPr>
                <w:rFonts w:ascii="PT Astra Serif" w:hAnsi="PT Astra Serif"/>
                <w:sz w:val="20"/>
                <w:szCs w:val="20"/>
              </w:rPr>
              <w:t>Огурцы свежие</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r>
          </w:p>
        </w:tc>
        <w:tc>
          <w:tcPr>
            <w:tcW w:w="1018"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20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3</w:t>
            </w:r>
          </w:p>
        </w:tc>
        <w:tc>
          <w:tcPr>
            <w:tcW w:w="2097" w:type="dxa"/>
            <w:tcBorders>
              <w:left w:val="single" w:sz="4" w:space="0" w:color="000000"/>
              <w:bottom w:val="single" w:sz="4" w:space="0" w:color="000000"/>
            </w:tcBorders>
          </w:tcPr>
          <w:p>
            <w:pPr>
              <w:pStyle w:val="Normal"/>
              <w:widowControl w:val="false"/>
              <w:spacing w:lineRule="auto" w:line="240" w:before="0" w:after="0"/>
              <w:rPr>
                <w:rFonts w:ascii="PT Astra Serif" w:hAnsi="PT Astra Serif"/>
                <w:sz w:val="20"/>
                <w:szCs w:val="20"/>
              </w:rPr>
            </w:pPr>
            <w:r>
              <w:rPr>
                <w:rFonts w:ascii="PT Astra Serif" w:hAnsi="PT Astra Serif"/>
                <w:sz w:val="20"/>
                <w:szCs w:val="20"/>
              </w:rPr>
              <w:t>Помидоры свежие</w:t>
            </w:r>
          </w:p>
        </w:tc>
        <w:tc>
          <w:tcPr>
            <w:tcW w:w="1018"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20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4</w:t>
            </w:r>
          </w:p>
        </w:tc>
        <w:tc>
          <w:tcPr>
            <w:tcW w:w="2097" w:type="dxa"/>
            <w:tcBorders>
              <w:left w:val="single" w:sz="4" w:space="0" w:color="000000"/>
              <w:bottom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bCs/>
                <w:sz w:val="20"/>
                <w:szCs w:val="20"/>
                <w:shd w:fill="FFFFFF" w:val="clear"/>
                <w:lang w:bidi="hi-IN"/>
              </w:rPr>
              <w:t>Б</w:t>
            </w:r>
            <w:r>
              <w:rPr>
                <w:rFonts w:ascii="PT Astra Serif" w:hAnsi="PT Astra Serif"/>
                <w:sz w:val="20"/>
                <w:szCs w:val="20"/>
              </w:rPr>
              <w:t>ананы</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r>
          </w:p>
        </w:tc>
        <w:tc>
          <w:tcPr>
            <w:tcW w:w="1018"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40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5</w:t>
            </w:r>
          </w:p>
        </w:tc>
        <w:tc>
          <w:tcPr>
            <w:tcW w:w="2097" w:type="dxa"/>
            <w:tcBorders>
              <w:left w:val="single" w:sz="4" w:space="0" w:color="000000"/>
              <w:bottom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bCs/>
                <w:sz w:val="20"/>
                <w:szCs w:val="20"/>
                <w:shd w:fill="FFFFFF" w:val="clear"/>
                <w:lang w:bidi="hi-IN"/>
              </w:rPr>
              <w:t>Яблоки</w:t>
            </w:r>
          </w:p>
        </w:tc>
        <w:tc>
          <w:tcPr>
            <w:tcW w:w="1018"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40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6</w:t>
            </w:r>
          </w:p>
        </w:tc>
        <w:tc>
          <w:tcPr>
            <w:tcW w:w="2097" w:type="dxa"/>
            <w:tcBorders>
              <w:left w:val="single" w:sz="4" w:space="0" w:color="000000"/>
              <w:bottom w:val="single" w:sz="4" w:space="0" w:color="000000"/>
            </w:tcBorders>
          </w:tcPr>
          <w:p>
            <w:pPr>
              <w:pStyle w:val="Normal"/>
              <w:widowControl w:val="false"/>
              <w:spacing w:lineRule="auto" w:line="240" w:before="0" w:after="0"/>
              <w:rPr>
                <w:rFonts w:ascii="PT Astra Serif" w:hAnsi="PT Astra Serif"/>
                <w:sz w:val="20"/>
                <w:szCs w:val="20"/>
              </w:rPr>
            </w:pPr>
            <w:r>
              <w:rPr>
                <w:rFonts w:ascii="PT Astra Serif" w:hAnsi="PT Astra Serif"/>
                <w:sz w:val="20"/>
                <w:szCs w:val="20"/>
              </w:rPr>
              <w:t>мандарины</w:t>
            </w:r>
          </w:p>
        </w:tc>
        <w:tc>
          <w:tcPr>
            <w:tcW w:w="1018" w:type="dxa"/>
            <w:tcBorders>
              <w:left w:val="single" w:sz="4" w:space="0" w:color="000000"/>
              <w:bottom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341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t>40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bl>
    <w:p>
      <w:pPr>
        <w:pStyle w:val="ConsPlusNormal1"/>
        <w:jc w:val="center"/>
        <w:rPr>
          <w:rFonts w:ascii="PT Astra Serif" w:hAnsi="PT Astra Serif"/>
          <w:sz w:val="20"/>
          <w:szCs w:val="20"/>
        </w:rPr>
      </w:pPr>
      <w:bookmarkStart w:id="24" w:name="P326"/>
      <w:bookmarkEnd w:id="24"/>
      <w:r>
        <w:rPr>
          <w:rFonts w:ascii="PT Astra Serif" w:hAnsi="PT Astra Serif"/>
          <w:sz w:val="20"/>
          <w:szCs w:val="20"/>
        </w:rPr>
        <w:t>ИТОГО:</w:t>
      </w:r>
      <w:r>
        <w:rPr>
          <w:rFonts w:ascii="PT Astra Serif" w:hAnsi="PT Astra Serif"/>
          <w:b/>
          <w:sz w:val="20"/>
          <w:szCs w:val="20"/>
        </w:rPr>
        <w:t>6 600 (шесть тысяч шестьсот )рублей 00 коп.</w:t>
      </w:r>
    </w:p>
    <w:p>
      <w:pPr>
        <w:pStyle w:val="ConsPlusNormal1"/>
        <w:jc w:val="center"/>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Look w:val="0000"/>
      </w:tblPr>
      <w:tblGrid>
        <w:gridCol w:w="5086"/>
        <w:gridCol w:w="4784"/>
      </w:tblGrid>
      <w:tr>
        <w:trPr/>
        <w:tc>
          <w:tcPr>
            <w:tcW w:w="5086" w:type="dxa"/>
            <w:tcBorders/>
          </w:tcPr>
          <w:p>
            <w:pPr>
              <w:pStyle w:val="ConsPlusNormal1"/>
              <w:rPr>
                <w:rFonts w:ascii="PT Astra Serif" w:hAnsi="PT Astra Serif"/>
                <w:sz w:val="20"/>
                <w:szCs w:val="20"/>
              </w:rPr>
            </w:pPr>
            <w:r>
              <w:rPr>
                <w:rFonts w:ascii="PT Astra Serif" w:hAnsi="PT Astra Serif"/>
                <w:sz w:val="20"/>
                <w:szCs w:val="20"/>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25" w:name="__DdeLink__488_24646053291_Копия_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25"/>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7">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sz w:val="18"/>
                <w:szCs w:val="18"/>
                <w:lang w:val="ru-RU" w:eastAsia="ru-RU"/>
              </w:rPr>
              <w:t>Директор                          Ермилова А.Л.</w:t>
            </w:r>
          </w:p>
          <w:p>
            <w:pPr>
              <w:pStyle w:val="NoSpacing"/>
              <w:rPr>
                <w:sz w:val="20"/>
                <w:szCs w:val="20"/>
              </w:rPr>
            </w:pPr>
            <w:r>
              <w:rPr/>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sz w:val="20"/>
                <w:szCs w:val="20"/>
              </w:rPr>
            </w:pPr>
            <w:r>
              <w:rPr>
                <w:rFonts w:cs="PT Astra Serif" w:ascii="PT Astra Serif" w:hAnsi="PT Astra Serif"/>
                <w:bCs/>
                <w:sz w:val="20"/>
                <w:szCs w:val="20"/>
              </w:rPr>
            </w:r>
          </w:p>
        </w:tc>
        <w:tc>
          <w:tcPr>
            <w:tcW w:w="4784" w:type="dxa"/>
            <w:tcBorders/>
          </w:tcPr>
          <w:p>
            <w:pPr>
              <w:pStyle w:val="ConsPlusNormal1"/>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26" w:name="P389"/>
      <w:bookmarkEnd w:id="26"/>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57" w:type="dxa"/>
        <w:tblLayout w:type="fixed"/>
        <w:tblCellMar>
          <w:top w:w="102" w:type="dxa"/>
          <w:left w:w="62" w:type="dxa"/>
          <w:bottom w:w="102" w:type="dxa"/>
          <w:right w:w="62" w:type="dxa"/>
        </w:tblCellMar>
        <w:tblLook w:val="0000"/>
      </w:tblPr>
      <w:tblGrid>
        <w:gridCol w:w="662"/>
        <w:gridCol w:w="2168"/>
        <w:gridCol w:w="4234"/>
        <w:gridCol w:w="3063"/>
      </w:tblGrid>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N п/п</w:t>
            </w:r>
          </w:p>
        </w:tc>
        <w:tc>
          <w:tcPr>
            <w:tcW w:w="216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42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306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216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42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3</w:t>
            </w:r>
          </w:p>
        </w:tc>
        <w:tc>
          <w:tcPr>
            <w:tcW w:w="306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4</w:t>
            </w:r>
          </w:p>
        </w:tc>
      </w:tr>
      <w:tr>
        <w:trPr>
          <w:trHeight w:val="708" w:hRule="atLeast"/>
        </w:trPr>
        <w:tc>
          <w:tcPr>
            <w:tcW w:w="6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2168" w:type="dxa"/>
            <w:tcBorders>
              <w:top w:val="single" w:sz="4" w:space="0" w:color="000000"/>
              <w:left w:val="single" w:sz="4" w:space="0" w:color="000000"/>
              <w:bottom w:val="single" w:sz="4" w:space="0" w:color="000000"/>
              <w:right w:val="single" w:sz="4" w:space="0" w:color="000000"/>
            </w:tcBorders>
          </w:tcPr>
          <w:p>
            <w:pPr>
              <w:pStyle w:val="19"/>
              <w:spacing w:lineRule="atLeast" w:line="100" w:before="0" w:after="0"/>
              <w:jc w:val="both"/>
              <w:rPr>
                <w:rFonts w:ascii="PT Astra Serif" w:hAnsi="PT Astra Serif" w:hint="eastAsia"/>
                <w:sz w:val="20"/>
                <w:szCs w:val="20"/>
              </w:rPr>
            </w:pPr>
            <w:r>
              <w:rPr>
                <w:rFonts w:eastAsia="Times New Roman" w:cs="Times New Roman" w:ascii="PT Astra Serif" w:hAnsi="PT Astra Serif"/>
                <w:bCs/>
                <w:sz w:val="20"/>
                <w:szCs w:val="20"/>
                <w:shd w:fill="FFFFFF" w:val="clear"/>
                <w:lang w:eastAsia="ru-RU" w:bidi="hi-IN"/>
              </w:rPr>
              <w:t>Капуста белокочанная</w:t>
            </w:r>
          </w:p>
          <w:p>
            <w:pPr>
              <w:pStyle w:val="19"/>
              <w:spacing w:lineRule="atLeast" w:line="100" w:before="0" w:after="0"/>
              <w:jc w:val="both"/>
              <w:rPr>
                <w:rFonts w:ascii="PT Astra Serif" w:hAnsi="PT Astra Serif" w:hint="eastAsia"/>
                <w:sz w:val="20"/>
                <w:szCs w:val="20"/>
              </w:rPr>
            </w:pPr>
            <w:r>
              <w:rPr>
                <w:rFonts w:eastAsia="Times New Roman" w:cs="Times New Roman" w:ascii="PT Astra Serif" w:hAnsi="PT Astra Serif"/>
                <w:bCs/>
                <w:sz w:val="20"/>
                <w:szCs w:val="20"/>
                <w:shd w:fill="FFFFFF" w:val="clear"/>
                <w:lang w:eastAsia="ru-RU" w:bidi="hi-IN"/>
              </w:rPr>
              <w:t>01.13.12.120</w:t>
            </w:r>
          </w:p>
        </w:tc>
        <w:tc>
          <w:tcPr>
            <w:tcW w:w="42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rPr>
                <w:rFonts w:ascii="PT Astra Serif" w:hAnsi="PT Astra Serif"/>
                <w:sz w:val="20"/>
                <w:szCs w:val="20"/>
              </w:rPr>
            </w:pPr>
            <w:r>
              <w:rPr>
                <w:rFonts w:cs="PT Astra Serif" w:ascii="PT Astra Serif" w:hAnsi="PT Astra Serif"/>
                <w:sz w:val="20"/>
                <w:szCs w:val="20"/>
              </w:rPr>
              <w:t>Капуста очищенная: Да</w:t>
            </w:r>
          </w:p>
          <w:p>
            <w:pPr>
              <w:pStyle w:val="Normal"/>
              <w:widowControl w:val="false"/>
              <w:tabs>
                <w:tab w:val="clear" w:pos="708"/>
                <w:tab w:val="left" w:pos="6480" w:leader="none"/>
              </w:tabs>
              <w:spacing w:lineRule="auto" w:line="240" w:before="0" w:after="0"/>
              <w:rPr>
                <w:rFonts w:ascii="PT Astra Serif" w:hAnsi="PT Astra Serif"/>
                <w:sz w:val="20"/>
                <w:szCs w:val="20"/>
              </w:rPr>
            </w:pPr>
            <w:r>
              <w:rPr>
                <w:rFonts w:cs="PT Astra Serif" w:ascii="PT Astra Serif" w:hAnsi="PT Astra Serif"/>
                <w:sz w:val="20"/>
                <w:szCs w:val="20"/>
              </w:rPr>
              <w:t>Вид капусты по сроку созревания: Позднеспелая</w:t>
            </w:r>
          </w:p>
          <w:p>
            <w:pPr>
              <w:pStyle w:val="Normal"/>
              <w:widowControl w:val="false"/>
              <w:spacing w:lineRule="auto" w:line="240" w:before="0" w:after="0"/>
              <w:textAlignment w:val="baseline"/>
              <w:rPr>
                <w:rFonts w:ascii="PT Astra Serif" w:hAnsi="PT Astra Serif"/>
                <w:sz w:val="20"/>
                <w:szCs w:val="20"/>
              </w:rPr>
            </w:pPr>
            <w:r>
              <w:rPr>
                <w:rFonts w:cs="PT Astra Serif" w:ascii="PT Astra Serif" w:hAnsi="PT Astra Serif"/>
                <w:sz w:val="20"/>
                <w:szCs w:val="20"/>
              </w:rPr>
              <w:t>Товарный класс:</w:t>
            </w:r>
            <w:r>
              <w:rPr>
                <w:rFonts w:cs="PT Astra Serif" w:ascii="PT Astra Serif" w:hAnsi="PT Astra Serif"/>
                <w:sz w:val="20"/>
                <w:szCs w:val="20"/>
                <w:lang w:eastAsia="en-US"/>
              </w:rPr>
              <w:t>Первый</w:t>
            </w:r>
          </w:p>
          <w:p>
            <w:pPr>
              <w:pStyle w:val="Normal"/>
              <w:widowControl w:val="false"/>
              <w:spacing w:lineRule="auto" w:line="240" w:before="0" w:after="0"/>
              <w:textAlignment w:val="baseline"/>
              <w:rPr>
                <w:rFonts w:ascii="PT Astra Serif" w:hAnsi="PT Astra Serif"/>
                <w:sz w:val="20"/>
                <w:szCs w:val="20"/>
              </w:rPr>
            </w:pPr>
            <w:r>
              <w:rPr>
                <w:rFonts w:ascii="PT Astra Serif" w:hAnsi="PT Astra Serif"/>
                <w:sz w:val="20"/>
              </w:rPr>
              <w:t>Урожай 2026 г.</w:t>
            </w:r>
          </w:p>
          <w:p>
            <w:pPr>
              <w:pStyle w:val="Normal"/>
              <w:widowControl w:val="false"/>
              <w:spacing w:lineRule="auto" w:line="240" w:before="0" w:after="0"/>
              <w:textAlignment w:val="baseline"/>
              <w:rPr>
                <w:rFonts w:ascii="PT Astra Serif" w:hAnsi="PT Astra Serif"/>
                <w:sz w:val="20"/>
                <w:szCs w:val="20"/>
              </w:rPr>
            </w:pPr>
            <w:r>
              <w:rPr>
                <w:rFonts w:ascii="PT Astra Serif" w:hAnsi="PT Astra Serif"/>
                <w:sz w:val="20"/>
                <w:szCs w:val="20"/>
              </w:rPr>
            </w:r>
          </w:p>
        </w:tc>
        <w:tc>
          <w:tcPr>
            <w:tcW w:w="3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color w:val="333333"/>
                <w:sz w:val="20"/>
                <w:szCs w:val="20"/>
              </w:rPr>
              <w:t>Российская Федерация</w:t>
            </w:r>
          </w:p>
        </w:tc>
      </w:tr>
      <w:tr>
        <w:trPr>
          <w:trHeight w:val="544" w:hRule="atLeast"/>
        </w:trPr>
        <w:tc>
          <w:tcPr>
            <w:tcW w:w="662" w:type="dxa"/>
            <w:tcBorders>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ascii="PT Astra Serif" w:hAnsi="PT Astra Serif"/>
                <w:sz w:val="20"/>
                <w:szCs w:val="20"/>
              </w:rPr>
              <w:t>Огурцы свежие</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t>01.13.32.000</w:t>
            </w:r>
          </w:p>
        </w:tc>
        <w:tc>
          <w:tcPr>
            <w:tcW w:w="4234"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spacing w:val="2"/>
                <w:sz w:val="20"/>
                <w:szCs w:val="20"/>
              </w:rPr>
              <w:t>Товарный сорт: не ниже первого</w:t>
            </w:r>
          </w:p>
        </w:tc>
        <w:tc>
          <w:tcPr>
            <w:tcW w:w="3063" w:type="dxa"/>
            <w:tcBorders>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20"/>
                <w:szCs w:val="20"/>
              </w:rPr>
            </w:pPr>
            <w:r>
              <w:rPr>
                <w:rFonts w:ascii="PT Astra Serif" w:hAnsi="PT Astra Serif"/>
                <w:sz w:val="20"/>
                <w:szCs w:val="20"/>
              </w:rPr>
              <w:t>Российская Федерация (643)</w:t>
            </w:r>
          </w:p>
        </w:tc>
      </w:tr>
      <w:tr>
        <w:trPr>
          <w:trHeight w:val="531" w:hRule="atLeast"/>
        </w:trPr>
        <w:tc>
          <w:tcPr>
            <w:tcW w:w="662" w:type="dxa"/>
            <w:tcBorders>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3</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ascii="PT Astra Serif" w:hAnsi="PT Astra Serif"/>
                <w:sz w:val="20"/>
                <w:szCs w:val="20"/>
              </w:rPr>
              <w:t>Помидоры свежие</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t>01.13.34.000</w:t>
            </w:r>
          </w:p>
        </w:tc>
        <w:tc>
          <w:tcPr>
            <w:tcW w:w="4234"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spacing w:val="2"/>
                <w:sz w:val="20"/>
                <w:szCs w:val="20"/>
              </w:rPr>
              <w:t>Товарный сорт: не ниже первого</w:t>
            </w:r>
          </w:p>
        </w:tc>
        <w:tc>
          <w:tcPr>
            <w:tcW w:w="3063" w:type="dxa"/>
            <w:tcBorders>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20"/>
                <w:szCs w:val="20"/>
              </w:rPr>
            </w:pPr>
            <w:r>
              <w:rPr>
                <w:rFonts w:ascii="PT Astra Serif" w:hAnsi="PT Astra Serif"/>
                <w:sz w:val="20"/>
                <w:szCs w:val="20"/>
              </w:rPr>
              <w:t>Российская Федерация (643)</w:t>
            </w:r>
          </w:p>
        </w:tc>
      </w:tr>
      <w:tr>
        <w:trPr>
          <w:trHeight w:val="531" w:hRule="atLeast"/>
        </w:trPr>
        <w:tc>
          <w:tcPr>
            <w:tcW w:w="662" w:type="dxa"/>
            <w:tcBorders>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4</w:t>
            </w:r>
          </w:p>
        </w:tc>
        <w:tc>
          <w:tcPr>
            <w:tcW w:w="2168" w:type="dxa"/>
            <w:tcBorders>
              <w:left w:val="single" w:sz="4" w:space="0" w:color="000000"/>
              <w:bottom w:val="single" w:sz="4" w:space="0" w:color="000000"/>
              <w:right w:val="single" w:sz="4" w:space="0" w:color="000000"/>
            </w:tcBorders>
          </w:tcPr>
          <w:p>
            <w:pPr>
              <w:pStyle w:val="Normal"/>
              <w:rPr>
                <w:rFonts w:ascii="PT Astra Serif" w:hAnsi="PT Astra Serif" w:cs="PT Astra Serif"/>
                <w:sz w:val="20"/>
                <w:szCs w:val="20"/>
              </w:rPr>
            </w:pPr>
            <w:r>
              <w:rPr>
                <w:rFonts w:cs="PT Astra Serif" w:ascii="PT Astra Serif" w:hAnsi="PT Astra Serif"/>
                <w:sz w:val="20"/>
                <w:szCs w:val="20"/>
              </w:rPr>
              <w:t>Бананы</w:t>
            </w:r>
          </w:p>
          <w:p>
            <w:pPr>
              <w:pStyle w:val="Normal"/>
              <w:spacing w:before="0" w:after="200"/>
              <w:rPr>
                <w:rFonts w:ascii="PT Astra Serif" w:hAnsi="PT Astra Serif" w:cs="PT Astra Serif"/>
                <w:sz w:val="20"/>
                <w:szCs w:val="20"/>
              </w:rPr>
            </w:pPr>
            <w:r>
              <w:rPr>
                <w:rFonts w:cs="PT Astra Serif" w:ascii="PT Astra Serif" w:hAnsi="PT Astra Serif"/>
                <w:sz w:val="20"/>
                <w:szCs w:val="20"/>
              </w:rPr>
              <w:t>01.22.12.000</w:t>
            </w:r>
          </w:p>
        </w:tc>
        <w:tc>
          <w:tcPr>
            <w:tcW w:w="4234"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sz w:val="20"/>
                <w:szCs w:val="20"/>
              </w:rPr>
              <w:t xml:space="preserve">Товарный класс: </w:t>
            </w:r>
            <w:r>
              <w:rPr>
                <w:rFonts w:cs="PT Astra Serif" w:ascii="PT Astra Serif" w:hAnsi="PT Astra Serif"/>
                <w:spacing w:val="2"/>
                <w:sz w:val="20"/>
                <w:szCs w:val="20"/>
              </w:rPr>
              <w:t>Первый</w:t>
            </w:r>
          </w:p>
        </w:tc>
        <w:tc>
          <w:tcPr>
            <w:tcW w:w="3063" w:type="dxa"/>
            <w:tcBorders>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20"/>
                <w:szCs w:val="20"/>
              </w:rPr>
            </w:pPr>
            <w:r>
              <w:rPr>
                <w:rFonts w:ascii="PT Astra Serif" w:hAnsi="PT Astra Serif"/>
                <w:sz w:val="20"/>
                <w:szCs w:val="20"/>
              </w:rPr>
              <w:t>Республика Эквадор (218)</w:t>
            </w:r>
          </w:p>
        </w:tc>
      </w:tr>
      <w:tr>
        <w:trPr>
          <w:trHeight w:val="531" w:hRule="atLeast"/>
        </w:trPr>
        <w:tc>
          <w:tcPr>
            <w:tcW w:w="662" w:type="dxa"/>
            <w:tcBorders>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5</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sz w:val="20"/>
                <w:szCs w:val="20"/>
              </w:rPr>
              <w:t>Яблоки</w:t>
            </w:r>
          </w:p>
          <w:p>
            <w:pPr>
              <w:pStyle w:val="Normal"/>
              <w:rPr>
                <w:rFonts w:ascii="PT Astra Serif" w:hAnsi="PT Astra Serif"/>
                <w:sz w:val="17"/>
              </w:rPr>
            </w:pPr>
            <w:r>
              <w:rPr>
                <w:rFonts w:ascii="PT Astra Serif" w:hAnsi="PT Astra Serif"/>
                <w:sz w:val="17"/>
              </w:rPr>
              <w:t>01.24.10.000-00000002</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r>
          </w:p>
        </w:tc>
        <w:tc>
          <w:tcPr>
            <w:tcW w:w="4234"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spacing w:lineRule="auto" w:line="240" w:before="0" w:after="0"/>
              <w:rPr>
                <w:rFonts w:ascii="PT Astra Serif" w:hAnsi="PT Astra Serif"/>
                <w:sz w:val="20"/>
                <w:szCs w:val="20"/>
              </w:rPr>
            </w:pPr>
            <w:r>
              <w:rPr>
                <w:rFonts w:cs="PT Astra Serif" w:ascii="PT Astra Serif" w:hAnsi="PT Astra Serif"/>
                <w:sz w:val="20"/>
                <w:szCs w:val="20"/>
              </w:rPr>
              <w:t>Яблоко зеленое</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r>
          </w:p>
        </w:tc>
        <w:tc>
          <w:tcPr>
            <w:tcW w:w="3063" w:type="dxa"/>
            <w:tcBorders>
              <w:left w:val="single" w:sz="4" w:space="0" w:color="000000"/>
              <w:bottom w:val="single" w:sz="4" w:space="0" w:color="000000"/>
              <w:right w:val="single" w:sz="4" w:space="0" w:color="000000"/>
            </w:tcBorders>
            <w:vAlign w:val="center"/>
          </w:tcPr>
          <w:p>
            <w:pPr>
              <w:pStyle w:val="Normal"/>
              <w:spacing w:before="0" w:after="200"/>
              <w:rPr>
                <w:rFonts w:ascii="PT Astra Serif" w:hAnsi="PT Astra Serif"/>
                <w:sz w:val="20"/>
                <w:szCs w:val="20"/>
              </w:rPr>
            </w:pPr>
            <w:r>
              <w:rPr>
                <w:rFonts w:ascii="PT Astra Serif" w:hAnsi="PT Astra Serif"/>
                <w:sz w:val="20"/>
                <w:szCs w:val="20"/>
              </w:rPr>
              <w:t>Российская Федерация (643)</w:t>
            </w:r>
          </w:p>
        </w:tc>
      </w:tr>
      <w:tr>
        <w:trPr>
          <w:trHeight w:val="531" w:hRule="atLeast"/>
        </w:trPr>
        <w:tc>
          <w:tcPr>
            <w:tcW w:w="662" w:type="dxa"/>
            <w:tcBorders>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6</w:t>
            </w:r>
          </w:p>
        </w:tc>
        <w:tc>
          <w:tcPr>
            <w:tcW w:w="21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ascii="PT Astra Serif" w:hAnsi="PT Astra Serif"/>
                <w:sz w:val="20"/>
                <w:szCs w:val="20"/>
              </w:rPr>
              <w:t>Мандарины</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t>01.23.14.000</w:t>
            </w:r>
          </w:p>
        </w:tc>
        <w:tc>
          <w:tcPr>
            <w:tcW w:w="4234"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spacing w:lineRule="auto" w:line="240" w:before="0" w:after="0"/>
              <w:rPr>
                <w:rFonts w:ascii="PT Astra Serif" w:hAnsi="PT Astra Serif"/>
                <w:sz w:val="20"/>
                <w:szCs w:val="20"/>
              </w:rPr>
            </w:pPr>
            <w:r>
              <w:rPr>
                <w:rFonts w:cs="PT Astra Serif" w:ascii="PT Astra Serif" w:hAnsi="PT Astra Serif"/>
                <w:sz w:val="20"/>
                <w:szCs w:val="20"/>
              </w:rPr>
              <w:t>Наличие косточек: не важно</w:t>
            </w:r>
          </w:p>
        </w:tc>
        <w:tc>
          <w:tcPr>
            <w:tcW w:w="3063" w:type="dxa"/>
            <w:tcBorders>
              <w:left w:val="single" w:sz="4" w:space="0" w:color="000000"/>
              <w:bottom w:val="single" w:sz="4" w:space="0" w:color="000000"/>
              <w:right w:val="single" w:sz="4" w:space="0" w:color="000000"/>
            </w:tcBorders>
            <w:vAlign w:val="center"/>
          </w:tcPr>
          <w:p>
            <w:pPr>
              <w:pStyle w:val="Normal"/>
              <w:widowControl w:val="false"/>
              <w:rPr>
                <w:rFonts w:ascii="PT Astra Serif" w:hAnsi="PT Astra Serif"/>
                <w:sz w:val="20"/>
                <w:szCs w:val="20"/>
              </w:rPr>
            </w:pPr>
            <w:r>
              <w:rPr>
                <w:rFonts w:ascii="PT Astra Serif" w:hAnsi="PT Astra Serif"/>
                <w:color w:val="334059"/>
                <w:sz w:val="20"/>
                <w:szCs w:val="20"/>
              </w:rPr>
              <w:t>Королевство Марокко (504);</w:t>
            </w:r>
          </w:p>
          <w:p>
            <w:pPr>
              <w:pStyle w:val="Normal"/>
              <w:widowControl w:val="false"/>
              <w:spacing w:before="0" w:after="0"/>
              <w:rPr>
                <w:rFonts w:ascii="PT Astra Serif" w:hAnsi="PT Astra Serif"/>
                <w:sz w:val="20"/>
                <w:szCs w:val="20"/>
              </w:rPr>
            </w:pPr>
            <w:r>
              <w:rPr>
                <w:rFonts w:ascii="PT Astra Serif" w:hAnsi="PT Astra Serif"/>
                <w:color w:val="212529"/>
                <w:sz w:val="20"/>
                <w:szCs w:val="20"/>
              </w:rPr>
              <w:t>Турецкая Республика (792)</w:t>
            </w:r>
          </w:p>
        </w:tc>
      </w:tr>
    </w:tbl>
    <w:p>
      <w:pPr>
        <w:pStyle w:val="Normal"/>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Look w:val="0000"/>
      </w:tblPr>
      <w:tblGrid>
        <w:gridCol w:w="5086"/>
        <w:gridCol w:w="4784"/>
      </w:tblGrid>
      <w:tr>
        <w:trPr/>
        <w:tc>
          <w:tcPr>
            <w:tcW w:w="5086" w:type="dxa"/>
            <w:tcBorders/>
          </w:tcPr>
          <w:p>
            <w:pPr>
              <w:pStyle w:val="ConsPlusNormal1"/>
              <w:rPr>
                <w:rFonts w:ascii="PT Astra Serif" w:hAnsi="PT Astra Serif"/>
                <w:sz w:val="20"/>
                <w:szCs w:val="20"/>
              </w:rPr>
            </w:pPr>
            <w:r>
              <w:rPr>
                <w:rFonts w:ascii="PT Astra Serif" w:hAnsi="PT Astra Serif"/>
                <w:sz w:val="20"/>
                <w:szCs w:val="20"/>
              </w:rPr>
              <w:t>Заказчика:</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27" w:name="__DdeLink__488_24646053291_Копия_2"/>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27"/>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8">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sz w:val="18"/>
                <w:szCs w:val="18"/>
                <w:lang w:val="ru-RU" w:eastAsia="ru-RU"/>
              </w:rPr>
              <w:t>Директор                          Ермилова А.Л.</w:t>
            </w:r>
          </w:p>
          <w:p>
            <w:pPr>
              <w:pStyle w:val="NoSpacing"/>
              <w:rPr>
                <w:sz w:val="20"/>
                <w:szCs w:val="20"/>
              </w:rPr>
            </w:pPr>
            <w:r>
              <w:rPr/>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sz w:val="20"/>
                <w:szCs w:val="20"/>
              </w:rPr>
            </w:pPr>
            <w:r>
              <w:rPr>
                <w:rFonts w:cs="PT Astra Serif" w:ascii="PT Astra Serif" w:hAnsi="PT Astra Serif"/>
                <w:bCs/>
                <w:sz w:val="20"/>
                <w:szCs w:val="20"/>
              </w:rPr>
            </w:r>
          </w:p>
        </w:tc>
        <w:tc>
          <w:tcPr>
            <w:tcW w:w="4784" w:type="dxa"/>
            <w:tcBorders/>
          </w:tcPr>
          <w:p>
            <w:pPr>
              <w:pStyle w:val="ConsPlusNormal1"/>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rPr>
                <w:rFonts w:ascii="PT Astra Serif" w:hAnsi="PT Astra Serif"/>
                <w:b/>
                <w:bCs/>
                <w:sz w:val="20"/>
                <w:szCs w:val="20"/>
              </w:rPr>
            </w:pPr>
            <w:r>
              <w:rPr>
                <w:rFonts w:ascii="PT Astra Serif" w:hAnsi="PT Astra Serif"/>
                <w:b/>
                <w:bCs/>
                <w:sz w:val="20"/>
                <w:szCs w:val="20"/>
              </w:rPr>
            </w:r>
          </w:p>
        </w:tc>
      </w:tr>
    </w:tbl>
    <w:p>
      <w:pPr>
        <w:pStyle w:val="Normal"/>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2026 г. N</w:t>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8" w:name="P399"/>
      <w:bookmarkEnd w:id="28"/>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 ____</w:t>
      </w:r>
    </w:p>
    <w:tbl>
      <w:tblPr>
        <w:tblW w:w="9041" w:type="dxa"/>
        <w:jc w:val="left"/>
        <w:tblInd w:w="-62" w:type="dxa"/>
        <w:tblLayout w:type="fixed"/>
        <w:tblCellMar>
          <w:top w:w="102" w:type="dxa"/>
          <w:left w:w="62" w:type="dxa"/>
          <w:bottom w:w="102" w:type="dxa"/>
          <w:right w:w="62" w:type="dxa"/>
        </w:tblCellMar>
        <w:tblLook w:val="0000"/>
      </w:tblPr>
      <w:tblGrid>
        <w:gridCol w:w="1725"/>
        <w:gridCol w:w="4817"/>
        <w:gridCol w:w="2499"/>
      </w:tblGrid>
      <w:tr>
        <w:trPr/>
        <w:tc>
          <w:tcPr>
            <w:tcW w:w="1725" w:type="dxa"/>
            <w:tcBorders/>
            <w:vAlign w:val="center"/>
          </w:tcPr>
          <w:p>
            <w:pPr>
              <w:pStyle w:val="ConsPlusNormal1"/>
              <w:ind w:firstLine="283"/>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67" w:type="dxa"/>
        <w:tblLayout w:type="fixed"/>
        <w:tblCellMar>
          <w:top w:w="102" w:type="dxa"/>
          <w:left w:w="62" w:type="dxa"/>
          <w:bottom w:w="102" w:type="dxa"/>
          <w:right w:w="62" w:type="dxa"/>
        </w:tblCellMar>
        <w:tblLook w:val="0000"/>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62" w:type="dxa"/>
        <w:tblLayout w:type="fixed"/>
        <w:tblCellMar>
          <w:top w:w="102" w:type="dxa"/>
          <w:left w:w="62" w:type="dxa"/>
          <w:bottom w:w="102" w:type="dxa"/>
          <w:right w:w="62" w:type="dxa"/>
        </w:tblCellMar>
        <w:tblLook w:val="0000"/>
      </w:tblPr>
      <w:tblGrid>
        <w:gridCol w:w="5443"/>
        <w:gridCol w:w="3572"/>
      </w:tblGrid>
      <w:tr>
        <w:trPr/>
        <w:tc>
          <w:tcPr>
            <w:tcW w:w="9015" w:type="dxa"/>
            <w:gridSpan w:val="2"/>
            <w:tcBorders/>
            <w:vAlign w:val="center"/>
          </w:tcPr>
          <w:p>
            <w:pPr>
              <w:pStyle w:val="ConsPlusNormal1"/>
              <w:ind w:left="283"/>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ind w:left="283"/>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rPr>
                <w:rFonts w:ascii="PT Astra Serif" w:hAnsi="PT Astra Serif"/>
                <w:sz w:val="20"/>
                <w:szCs w:val="20"/>
              </w:rPr>
            </w:pPr>
            <w:r>
              <w:rPr>
                <w:rFonts w:ascii="PT Astra Serif" w:hAnsi="PT Astra Serif"/>
                <w:sz w:val="20"/>
                <w:szCs w:val="20"/>
              </w:rPr>
            </w:r>
          </w:p>
          <w:p>
            <w:pPr>
              <w:pStyle w:val="ConsPlusNormal1"/>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Arial">
    <w:charset w:val="cc"/>
    <w:family w:val="swiss"/>
    <w:pitch w:val="variable"/>
  </w:font>
  <w:font w:name="Courier New">
    <w:charset w:val="cc"/>
    <w:family w:val="swiss"/>
    <w:pitch w:val="variable"/>
  </w:font>
  <w:font w:name="Cambria">
    <w:charset w:val="cc"/>
    <w:family w:val="roman"/>
    <w:pitch w:val="variable"/>
  </w:font>
  <w:font w:name="Tahoma">
    <w:charset w:val="cc"/>
    <w:family w:val="swiss"/>
    <w:pitch w:val="variable"/>
  </w:font>
  <w:font w:name="Consolas">
    <w:charset w:val="cc"/>
    <w:family w:val="swiss"/>
    <w:pitch w:val="variable"/>
  </w:font>
  <w:font w:name="Liberation Sans">
    <w:altName w:val="Arial"/>
    <w:charset w:val="cc"/>
    <w:family w:val="swiss"/>
    <w:pitch w:val="variable"/>
  </w:font>
  <w:font w:name="Arial Unicode MS">
    <w:charset w:val="cc"/>
    <w:family w:val="swiss"/>
    <w:pitch w:val="variable"/>
  </w:font>
  <w:font w:name="Arial CYR">
    <w:charset w:val="cc"/>
    <w:family w:val="roman"/>
    <w:pitch w:val="variable"/>
  </w:font>
  <w:font w:name="Verdana">
    <w:charset w:val="cc"/>
    <w:family w:val="swiss"/>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spacing w:before="0" w:after="200"/>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d0768"/>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rsid w:val="001d0768"/>
    <w:pPr>
      <w:keepNext w:val="true"/>
      <w:tabs>
        <w:tab w:val="clear" w:pos="708"/>
        <w:tab w:val="left" w:pos="432" w:leader="none"/>
      </w:tabs>
      <w:spacing w:lineRule="auto" w:line="240" w:before="240" w:after="60"/>
      <w:ind w:hanging="432" w:left="432"/>
      <w:jc w:val="center"/>
      <w:outlineLvl w:val="0"/>
    </w:pPr>
    <w:rPr>
      <w:rFonts w:ascii="Times New Roman" w:hAnsi="Times New Roman"/>
      <w:b/>
      <w:bCs/>
      <w:kern w:val="2"/>
      <w:sz w:val="36"/>
      <w:szCs w:val="36"/>
    </w:rPr>
  </w:style>
  <w:style w:type="paragraph" w:styleId="Heading2">
    <w:name w:val="heading 2"/>
    <w:basedOn w:val="Normal"/>
    <w:next w:val="Normal"/>
    <w:link w:val="2"/>
    <w:qFormat/>
    <w:rsid w:val="001d0768"/>
    <w:pPr>
      <w:keepNext w:val="true"/>
      <w:tabs>
        <w:tab w:val="clear" w:pos="708"/>
        <w:tab w:val="left" w:pos="576" w:leader="none"/>
      </w:tabs>
      <w:spacing w:lineRule="auto" w:line="240" w:before="0" w:after="60"/>
      <w:ind w:hanging="576" w:left="576"/>
      <w:jc w:val="center"/>
      <w:outlineLvl w:val="1"/>
    </w:pPr>
    <w:rPr>
      <w:rFonts w:ascii="Times New Roman" w:hAnsi="Times New Roman"/>
      <w:b/>
      <w:bCs/>
      <w:sz w:val="30"/>
      <w:szCs w:val="30"/>
    </w:rPr>
  </w:style>
  <w:style w:type="paragraph" w:styleId="Heading3">
    <w:name w:val="heading 3"/>
    <w:basedOn w:val="Normal"/>
    <w:next w:val="Normal"/>
    <w:link w:val="3"/>
    <w:qFormat/>
    <w:rsid w:val="001d0768"/>
    <w:pPr>
      <w:keepNext w:val="true"/>
      <w:tabs>
        <w:tab w:val="clear" w:pos="708"/>
        <w:tab w:val="left" w:pos="170" w:leader="none"/>
      </w:tabs>
      <w:spacing w:lineRule="auto" w:line="240" w:before="240" w:after="60"/>
      <w:ind w:hanging="720" w:left="720"/>
      <w:jc w:val="both"/>
      <w:outlineLvl w:val="2"/>
    </w:pPr>
    <w:rPr>
      <w:rFonts w:ascii="Arial" w:hAnsi="Arial" w:cs="Arial"/>
      <w:b/>
      <w:b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1d0768"/>
    <w:rPr>
      <w:rFonts w:ascii="Times New Roman" w:hAnsi="Times New Roman" w:eastAsia="Times New Roman" w:cs="Times New Roman"/>
      <w:b/>
      <w:bCs/>
      <w:kern w:val="2"/>
      <w:sz w:val="36"/>
      <w:szCs w:val="36"/>
      <w:lang w:eastAsia="ru-RU"/>
    </w:rPr>
  </w:style>
  <w:style w:type="character" w:styleId="2" w:customStyle="1">
    <w:name w:val="Заголовок 2 Знак"/>
    <w:basedOn w:val="DefaultParagraphFont"/>
    <w:qFormat/>
    <w:rsid w:val="001d0768"/>
    <w:rPr>
      <w:rFonts w:ascii="Times New Roman" w:hAnsi="Times New Roman" w:eastAsia="Times New Roman" w:cs="Times New Roman"/>
      <w:b/>
      <w:bCs/>
      <w:sz w:val="30"/>
      <w:szCs w:val="30"/>
      <w:lang w:eastAsia="ru-RU"/>
    </w:rPr>
  </w:style>
  <w:style w:type="character" w:styleId="3" w:customStyle="1">
    <w:name w:val="Заголовок 3 Знак"/>
    <w:basedOn w:val="DefaultParagraphFont"/>
    <w:qFormat/>
    <w:rsid w:val="001d0768"/>
    <w:rPr>
      <w:rFonts w:ascii="Arial" w:hAnsi="Arial" w:eastAsia="Times New Roman" w:cs="Arial"/>
      <w:b/>
      <w:bCs/>
      <w:sz w:val="24"/>
      <w:szCs w:val="24"/>
      <w:lang w:eastAsia="ru-RU"/>
    </w:rPr>
  </w:style>
  <w:style w:type="character" w:styleId="ConsPlusNormal" w:customStyle="1">
    <w:name w:val="ConsPlusNormal Знак"/>
    <w:link w:val="ConsPlusNormal1"/>
    <w:qFormat/>
    <w:rsid w:val="001d0768"/>
    <w:rPr>
      <w:rFonts w:ascii="Times New Roman" w:hAnsi="Times New Roman" w:eastAsia="Times New Roman" w:cs="Times New Roman"/>
      <w:sz w:val="24"/>
      <w:szCs w:val="24"/>
      <w:lang w:eastAsia="ru-RU"/>
    </w:rPr>
  </w:style>
  <w:style w:type="character" w:styleId="Style11" w:customStyle="1">
    <w:name w:val="Текст сноски Знак"/>
    <w:basedOn w:val="DefaultParagraphFont"/>
    <w:qFormat/>
    <w:rsid w:val="001d0768"/>
    <w:rPr>
      <w:rFonts w:ascii="Calibri" w:hAnsi="Calibri" w:eastAsia="Times New Roman" w:cs="Times New Roman"/>
      <w:sz w:val="20"/>
      <w:szCs w:val="20"/>
      <w:lang w:eastAsia="ru-RU"/>
    </w:rPr>
  </w:style>
  <w:style w:type="character" w:styleId="user">
    <w:name w:val="Символ сноски (user)"/>
    <w:qFormat/>
    <w:rsid w:val="001d0768"/>
    <w:rPr>
      <w:rFonts w:cs="Times New Roman"/>
      <w:vertAlign w:val="superscript"/>
    </w:rPr>
  </w:style>
  <w:style w:type="character" w:styleId="Style12" w:customStyle="1">
    <w:name w:val="Символ сноски"/>
    <w:qFormat/>
    <w:rsid w:val="001d0768"/>
    <w:rPr>
      <w:rFonts w:cs="Times New Roman"/>
      <w:vertAlign w:val="superscript"/>
    </w:rPr>
  </w:style>
  <w:style w:type="character" w:styleId="FootnoteReference">
    <w:name w:val="footnote reference"/>
    <w:rPr>
      <w:rFonts w:cs="Times New Roman"/>
      <w:vertAlign w:val="superscript"/>
    </w:rPr>
  </w:style>
  <w:style w:type="character" w:styleId="FootnoteCharacters" w:customStyle="1">
    <w:name w:val="Footnote Characters"/>
    <w:qFormat/>
    <w:rsid w:val="001d0768"/>
    <w:rPr>
      <w:vertAlign w:val="superscript"/>
    </w:rPr>
  </w:style>
  <w:style w:type="character" w:styleId="Style13" w:customStyle="1">
    <w:name w:val="Абзац списка Знак"/>
    <w:link w:val="ListParagraph"/>
    <w:qFormat/>
    <w:rsid w:val="001d0768"/>
    <w:rPr>
      <w:rFonts w:ascii="Times New Roman" w:hAnsi="Times New Roman" w:eastAsia="Times New Roman" w:cs="Times New Roman"/>
      <w:sz w:val="24"/>
      <w:szCs w:val="20"/>
    </w:rPr>
  </w:style>
  <w:style w:type="character" w:styleId="iceouttxt52" w:customStyle="1">
    <w:name w:val="iceouttxt52"/>
    <w:qFormat/>
    <w:rsid w:val="001d0768"/>
    <w:rPr>
      <w:rFonts w:ascii="Arial" w:hAnsi="Arial"/>
      <w:color w:val="666666"/>
      <w:sz w:val="17"/>
    </w:rPr>
  </w:style>
  <w:style w:type="character" w:styleId="Hyperlink">
    <w:name w:val="Hyperlink"/>
    <w:basedOn w:val="DefaultParagraphFont"/>
    <w:qFormat/>
    <w:rsid w:val="001d0768"/>
    <w:rPr>
      <w:rFonts w:cs="Times New Roman"/>
      <w:color w:val="0000FF"/>
      <w:u w:val="single"/>
    </w:rPr>
  </w:style>
  <w:style w:type="character" w:styleId="Style14" w:customStyle="1">
    <w:name w:val="Основной текст Знак"/>
    <w:basedOn w:val="DefaultParagraphFont"/>
    <w:qFormat/>
    <w:rsid w:val="001d0768"/>
    <w:rPr>
      <w:rFonts w:ascii="Times New Roman" w:hAnsi="Times New Roman" w:eastAsia="Times New Roman" w:cs="Times New Roman"/>
      <w:sz w:val="24"/>
      <w:szCs w:val="24"/>
      <w:lang w:eastAsia="ru-RU"/>
    </w:rPr>
  </w:style>
  <w:style w:type="character" w:styleId="Style15" w:customStyle="1">
    <w:name w:val="Верхний колонтитул Знак"/>
    <w:basedOn w:val="DefaultParagraphFont"/>
    <w:qFormat/>
    <w:rsid w:val="001d0768"/>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qFormat/>
    <w:rsid w:val="001d0768"/>
    <w:rPr>
      <w:rFonts w:ascii="Times New Roman" w:hAnsi="Times New Roman" w:eastAsia="Times New Roman" w:cs="Times New Roman"/>
      <w:sz w:val="24"/>
      <w:szCs w:val="24"/>
      <w:lang w:eastAsia="ru-RU"/>
    </w:rPr>
  </w:style>
  <w:style w:type="character" w:styleId="Style17" w:customStyle="1">
    <w:name w:val="Текст концевой сноски Знак"/>
    <w:basedOn w:val="DefaultParagraphFont"/>
    <w:qFormat/>
    <w:rsid w:val="001d0768"/>
    <w:rPr>
      <w:rFonts w:ascii="Times New Roman" w:hAnsi="Times New Roman" w:eastAsia="Times New Roman" w:cs="Times New Roman"/>
      <w:sz w:val="20"/>
      <w:szCs w:val="20"/>
      <w:lang w:eastAsia="ru-RU"/>
    </w:rPr>
  </w:style>
  <w:style w:type="character" w:styleId="user1">
    <w:name w:val="Символ концевой сноски (user)"/>
    <w:qFormat/>
    <w:rsid w:val="001d0768"/>
    <w:rPr>
      <w:vertAlign w:val="superscript"/>
    </w:rPr>
  </w:style>
  <w:style w:type="character" w:styleId="Style18" w:customStyle="1">
    <w:name w:val="Символ концевой сноски"/>
    <w:qFormat/>
    <w:rsid w:val="001d0768"/>
    <w:rPr>
      <w:vertAlign w:val="superscript"/>
    </w:rPr>
  </w:style>
  <w:style w:type="character" w:styleId="EndnoteReference">
    <w:name w:val="endnote reference"/>
    <w:rPr>
      <w:vertAlign w:val="superscript"/>
    </w:rPr>
  </w:style>
  <w:style w:type="character" w:styleId="WW8Num11z0" w:customStyle="1">
    <w:name w:val="WW8Num11z0"/>
    <w:qFormat/>
    <w:rsid w:val="001d0768"/>
    <w:rPr/>
  </w:style>
  <w:style w:type="character" w:styleId="WW8Num12z0" w:customStyle="1">
    <w:name w:val="WW8Num12z0"/>
    <w:qFormat/>
    <w:rsid w:val="001d0768"/>
    <w:rPr/>
  </w:style>
  <w:style w:type="character" w:styleId="WW8Num13z0" w:customStyle="1">
    <w:name w:val="WW8Num13z0"/>
    <w:qFormat/>
    <w:rsid w:val="001d0768"/>
    <w:rPr>
      <w:b w:val="false"/>
    </w:rPr>
  </w:style>
  <w:style w:type="character" w:styleId="WW8Num14z0" w:customStyle="1">
    <w:name w:val="WW8Num14z0"/>
    <w:qFormat/>
    <w:rsid w:val="001d0768"/>
    <w:rPr>
      <w:rFonts w:ascii="Times New Roman" w:hAnsi="Times New Roman" w:cs="Times New Roman"/>
      <w:sz w:val="24"/>
    </w:rPr>
  </w:style>
  <w:style w:type="character" w:styleId="WW8Num14z1" w:customStyle="1">
    <w:name w:val="WW8Num14z1"/>
    <w:qFormat/>
    <w:rsid w:val="001d0768"/>
    <w:rPr>
      <w:rFonts w:ascii="Courier New" w:hAnsi="Courier New" w:cs="Courier New"/>
    </w:rPr>
  </w:style>
  <w:style w:type="character" w:styleId="WW8Num16z0" w:customStyle="1">
    <w:name w:val="WW8Num16z0"/>
    <w:qFormat/>
    <w:rsid w:val="001d0768"/>
    <w:rPr>
      <w:rFonts w:ascii="Times New Roman" w:hAnsi="Times New Roman" w:cs="Times New Roman"/>
      <w:sz w:val="24"/>
      <w:szCs w:val="24"/>
    </w:rPr>
  </w:style>
  <w:style w:type="character" w:styleId="WW8Num16z1" w:customStyle="1">
    <w:name w:val="WW8Num16z1"/>
    <w:qFormat/>
    <w:rsid w:val="001d0768"/>
    <w:rPr>
      <w:rFonts w:ascii="Courier New" w:hAnsi="Courier New" w:cs="Courier New"/>
    </w:rPr>
  </w:style>
  <w:style w:type="character" w:styleId="WW8Num19z0" w:customStyle="1">
    <w:name w:val="WW8Num19z0"/>
    <w:qFormat/>
    <w:rsid w:val="001d0768"/>
    <w:rPr/>
  </w:style>
  <w:style w:type="character" w:styleId="WW8Num21z1" w:customStyle="1">
    <w:name w:val="WW8Num21z1"/>
    <w:qFormat/>
    <w:rsid w:val="001d0768"/>
    <w:rPr>
      <w:rFonts w:ascii="Courier New" w:hAnsi="Courier New" w:cs="Courier New"/>
      <w:sz w:val="20"/>
    </w:rPr>
  </w:style>
  <w:style w:type="character" w:styleId="WW8Num23z0" w:customStyle="1">
    <w:name w:val="WW8Num23z0"/>
    <w:qFormat/>
    <w:rsid w:val="001d0768"/>
    <w:rPr>
      <w:rFonts w:ascii="Times New Roman" w:hAnsi="Times New Roman" w:eastAsia="Times New Roman" w:cs="Times New Roman"/>
    </w:rPr>
  </w:style>
  <w:style w:type="character" w:styleId="WW8Num23z1" w:customStyle="1">
    <w:name w:val="WW8Num23z1"/>
    <w:qFormat/>
    <w:rsid w:val="001d0768"/>
    <w:rPr>
      <w:rFonts w:ascii="Courier New" w:hAnsi="Courier New" w:cs="Courier New"/>
    </w:rPr>
  </w:style>
  <w:style w:type="character" w:styleId="WW8Num24z1" w:customStyle="1">
    <w:name w:val="WW8Num24z1"/>
    <w:qFormat/>
    <w:rsid w:val="001d0768"/>
    <w:rPr>
      <w:rFonts w:ascii="Times New Roman" w:hAnsi="Times New Roman" w:cs="Times New Roman"/>
    </w:rPr>
  </w:style>
  <w:style w:type="character" w:styleId="WW8Num27z0" w:customStyle="1">
    <w:name w:val="WW8Num27z0"/>
    <w:qFormat/>
    <w:rsid w:val="001d0768"/>
    <w:rPr/>
  </w:style>
  <w:style w:type="character" w:styleId="WW8Num29z0" w:customStyle="1">
    <w:name w:val="WW8Num29z0"/>
    <w:qFormat/>
    <w:rsid w:val="001d0768"/>
    <w:rPr/>
  </w:style>
  <w:style w:type="character" w:styleId="31" w:customStyle="1">
    <w:name w:val="Основной шрифт абзаца3"/>
    <w:qFormat/>
    <w:rsid w:val="001d0768"/>
    <w:rPr/>
  </w:style>
  <w:style w:type="character" w:styleId="4" w:customStyle="1">
    <w:name w:val="Заголовок 4 Знак"/>
    <w:qFormat/>
    <w:rsid w:val="001d0768"/>
    <w:rPr>
      <w:b/>
      <w:sz w:val="24"/>
    </w:rPr>
  </w:style>
  <w:style w:type="character" w:styleId="5" w:customStyle="1">
    <w:name w:val="Заголовок 5 Знак"/>
    <w:qFormat/>
    <w:rsid w:val="001d0768"/>
    <w:rPr>
      <w:rFonts w:ascii="Cambria" w:hAnsi="Cambria" w:eastAsia="Times New Roman" w:cs="Times New Roman"/>
      <w:color w:val="243F60"/>
      <w:sz w:val="22"/>
      <w:szCs w:val="22"/>
      <w:lang w:val="en-US" w:bidi="en-US"/>
    </w:rPr>
  </w:style>
  <w:style w:type="character" w:styleId="Style19" w:customStyle="1">
    <w:name w:val="Основной текст с отступом Знак"/>
    <w:qFormat/>
    <w:rsid w:val="001d0768"/>
    <w:rPr>
      <w:sz w:val="28"/>
      <w:szCs w:val="28"/>
    </w:rPr>
  </w:style>
  <w:style w:type="character" w:styleId="21" w:customStyle="1">
    <w:name w:val="Основной текст с отступом 2 Знак"/>
    <w:qFormat/>
    <w:rsid w:val="001d0768"/>
    <w:rPr>
      <w:sz w:val="28"/>
    </w:rPr>
  </w:style>
  <w:style w:type="character" w:styleId="6" w:customStyle="1">
    <w:name w:val="Заголовок 6 Знак"/>
    <w:qFormat/>
    <w:rsid w:val="001d0768"/>
    <w:rPr>
      <w:rFonts w:ascii="Cambria" w:hAnsi="Cambria" w:eastAsia="Times New Roman" w:cs="Times New Roman"/>
      <w:i/>
      <w:iCs/>
      <w:color w:val="243F60"/>
      <w:sz w:val="22"/>
      <w:szCs w:val="22"/>
      <w:lang w:val="en-US" w:bidi="en-US"/>
    </w:rPr>
  </w:style>
  <w:style w:type="character" w:styleId="7" w:customStyle="1">
    <w:name w:val="Заголовок 7 Знак"/>
    <w:qFormat/>
    <w:rsid w:val="001d0768"/>
    <w:rPr>
      <w:rFonts w:ascii="Cambria" w:hAnsi="Cambria" w:eastAsia="Times New Roman" w:cs="Times New Roman"/>
      <w:i/>
      <w:iCs/>
      <w:color w:val="404040"/>
      <w:sz w:val="22"/>
      <w:szCs w:val="22"/>
      <w:lang w:val="en-US" w:bidi="en-US"/>
    </w:rPr>
  </w:style>
  <w:style w:type="character" w:styleId="8" w:customStyle="1">
    <w:name w:val="Заголовок 8 Знак"/>
    <w:qFormat/>
    <w:rsid w:val="001d0768"/>
    <w:rPr>
      <w:rFonts w:ascii="Cambria" w:hAnsi="Cambria" w:eastAsia="Times New Roman" w:cs="Times New Roman"/>
      <w:color w:val="4F81BD"/>
      <w:lang w:val="en-US" w:bidi="en-US"/>
    </w:rPr>
  </w:style>
  <w:style w:type="character" w:styleId="9" w:customStyle="1">
    <w:name w:val="Заголовок 9 Знак"/>
    <w:qFormat/>
    <w:rsid w:val="001d0768"/>
    <w:rPr>
      <w:rFonts w:ascii="Cambria" w:hAnsi="Cambria" w:eastAsia="Times New Roman" w:cs="Times New Roman"/>
      <w:i/>
      <w:iCs/>
      <w:color w:val="404040"/>
      <w:lang w:val="en-US" w:bidi="en-US"/>
    </w:rPr>
  </w:style>
  <w:style w:type="character" w:styleId="Style20" w:customStyle="1">
    <w:name w:val="Выделенная цитата Знак"/>
    <w:qFormat/>
    <w:rsid w:val="001d0768"/>
    <w:rPr>
      <w:rFonts w:ascii="Calibri" w:hAnsi="Calibri" w:eastAsia="Calibri" w:cs="Times New Roman"/>
      <w:b/>
      <w:bCs/>
      <w:i/>
      <w:iCs/>
      <w:color w:val="4F81BD"/>
      <w:sz w:val="22"/>
      <w:szCs w:val="22"/>
      <w:lang w:val="en-US" w:bidi="en-US"/>
    </w:rPr>
  </w:style>
  <w:style w:type="character" w:styleId="SubtleEmphasis">
    <w:name w:val="Subtle Emphasis"/>
    <w:qFormat/>
    <w:rsid w:val="001d0768"/>
    <w:rPr>
      <w:i/>
      <w:iCs/>
      <w:color w:val="808080"/>
    </w:rPr>
  </w:style>
  <w:style w:type="character" w:styleId="SubtleReference">
    <w:name w:val="Subtle Reference"/>
    <w:qFormat/>
    <w:rsid w:val="001d0768"/>
    <w:rPr>
      <w:smallCaps/>
      <w:color w:val="C0504D"/>
      <w:u w:val="single"/>
    </w:rPr>
  </w:style>
  <w:style w:type="character" w:styleId="BookTitle">
    <w:name w:val="Book Title"/>
    <w:qFormat/>
    <w:rsid w:val="001d0768"/>
    <w:rPr>
      <w:b/>
      <w:bCs/>
      <w:smallCaps/>
      <w:spacing w:val="5"/>
    </w:rPr>
  </w:style>
  <w:style w:type="character" w:styleId="Style21" w:customStyle="1">
    <w:name w:val="Подзаголовок Знак"/>
    <w:qFormat/>
    <w:rsid w:val="001d0768"/>
    <w:rPr>
      <w:rFonts w:ascii="Cambria" w:hAnsi="Cambria" w:eastAsia="Times New Roman" w:cs="Times New Roman"/>
      <w:i/>
      <w:iCs/>
      <w:color w:val="4F81BD"/>
      <w:spacing w:val="15"/>
      <w:sz w:val="24"/>
      <w:szCs w:val="24"/>
      <w:lang w:val="en-US" w:bidi="en-US"/>
    </w:rPr>
  </w:style>
  <w:style w:type="character" w:styleId="22" w:customStyle="1">
    <w:name w:val="Цитата 2 Знак"/>
    <w:qFormat/>
    <w:rsid w:val="001d0768"/>
    <w:rPr>
      <w:rFonts w:ascii="Calibri" w:hAnsi="Calibri" w:eastAsia="Calibri" w:cs="Times New Roman"/>
      <w:i/>
      <w:iCs/>
      <w:color w:val="000000"/>
      <w:sz w:val="22"/>
      <w:szCs w:val="22"/>
      <w:lang w:val="en-US" w:bidi="en-US"/>
    </w:rPr>
  </w:style>
  <w:style w:type="character" w:styleId="IntenseEmphasis">
    <w:name w:val="Intense Emphasis"/>
    <w:qFormat/>
    <w:rsid w:val="001d0768"/>
    <w:rPr>
      <w:b/>
      <w:bCs/>
      <w:i/>
      <w:iCs/>
      <w:color w:val="4F81BD"/>
    </w:rPr>
  </w:style>
  <w:style w:type="character" w:styleId="IntenseReference">
    <w:name w:val="Intense Reference"/>
    <w:qFormat/>
    <w:rsid w:val="001d0768"/>
    <w:rPr>
      <w:b/>
      <w:bCs/>
      <w:smallCaps/>
      <w:color w:val="C0504D"/>
      <w:spacing w:val="5"/>
      <w:u w:val="single"/>
    </w:rPr>
  </w:style>
  <w:style w:type="character" w:styleId="header-user-name" w:customStyle="1">
    <w:name w:val="header-user-name"/>
    <w:qFormat/>
    <w:rsid w:val="001d0768"/>
    <w:rPr/>
  </w:style>
  <w:style w:type="character" w:styleId="FontStyle16" w:customStyle="1">
    <w:name w:val="Font Style16"/>
    <w:qFormat/>
    <w:rsid w:val="001d0768"/>
    <w:rPr>
      <w:rFonts w:ascii="Times New Roman" w:hAnsi="Times New Roman" w:cs="Times New Roman"/>
      <w:spacing w:val="10"/>
      <w:sz w:val="20"/>
      <w:szCs w:val="20"/>
    </w:rPr>
  </w:style>
  <w:style w:type="character" w:styleId="11" w:customStyle="1">
    <w:name w:val="Знак концевой сноски1"/>
    <w:qFormat/>
    <w:rsid w:val="001d0768"/>
    <w:rPr>
      <w:vertAlign w:val="superscript"/>
    </w:rPr>
  </w:style>
  <w:style w:type="character" w:styleId="12" w:customStyle="1">
    <w:name w:val="Знак сноски1"/>
    <w:qFormat/>
    <w:rsid w:val="001d0768"/>
    <w:rPr>
      <w:vertAlign w:val="superscript"/>
    </w:rPr>
  </w:style>
  <w:style w:type="character" w:styleId="EndnoteCharacters" w:customStyle="1">
    <w:name w:val="Endnote Characters"/>
    <w:qFormat/>
    <w:rsid w:val="001d0768"/>
    <w:rPr>
      <w:vertAlign w:val="superscript"/>
    </w:rPr>
  </w:style>
  <w:style w:type="character" w:styleId="WW-" w:customStyle="1">
    <w:name w:val="WW-Символы концевой сноски"/>
    <w:qFormat/>
    <w:rsid w:val="001d0768"/>
    <w:rPr/>
  </w:style>
  <w:style w:type="character" w:styleId="Style22" w:customStyle="1">
    <w:name w:val="Символы концевой сноски"/>
    <w:qFormat/>
    <w:rsid w:val="001d0768"/>
    <w:rPr>
      <w:vertAlign w:val="superscript"/>
    </w:rPr>
  </w:style>
  <w:style w:type="character" w:styleId="Comment" w:customStyle="1">
    <w:name w:val="Comment"/>
    <w:qFormat/>
    <w:rsid w:val="001d0768"/>
    <w:rPr>
      <w:vanish/>
    </w:rPr>
  </w:style>
  <w:style w:type="character" w:styleId="HTMLMarkup" w:customStyle="1">
    <w:name w:val="HTML Markup"/>
    <w:qFormat/>
    <w:rsid w:val="001d0768"/>
    <w:rPr>
      <w:vanish/>
      <w:color w:val="FF0000"/>
    </w:rPr>
  </w:style>
  <w:style w:type="character" w:styleId="Typewriter" w:customStyle="1">
    <w:name w:val="Typewriter"/>
    <w:qFormat/>
    <w:rsid w:val="001d0768"/>
    <w:rPr>
      <w:rFonts w:ascii="Courier New" w:hAnsi="Courier New" w:cs="Courier New"/>
      <w:sz w:val="20"/>
    </w:rPr>
  </w:style>
  <w:style w:type="character" w:styleId="Strong">
    <w:name w:val="Strong"/>
    <w:qFormat/>
    <w:rsid w:val="001d0768"/>
    <w:rPr>
      <w:b/>
    </w:rPr>
  </w:style>
  <w:style w:type="character" w:styleId="Sample" w:customStyle="1">
    <w:name w:val="Sample"/>
    <w:qFormat/>
    <w:rsid w:val="001d0768"/>
    <w:rPr>
      <w:rFonts w:ascii="Courier New" w:hAnsi="Courier New" w:cs="Courier New"/>
    </w:rPr>
  </w:style>
  <w:style w:type="character" w:styleId="Keyboard" w:customStyle="1">
    <w:name w:val="Keyboard"/>
    <w:qFormat/>
    <w:rsid w:val="001d0768"/>
    <w:rPr>
      <w:rFonts w:ascii="Courier New" w:hAnsi="Courier New" w:cs="Courier New"/>
      <w:b/>
      <w:sz w:val="20"/>
    </w:rPr>
  </w:style>
  <w:style w:type="character" w:styleId="CODE" w:customStyle="1">
    <w:name w:val="CODE"/>
    <w:qFormat/>
    <w:rsid w:val="001d0768"/>
    <w:rPr>
      <w:rFonts w:ascii="Courier New" w:hAnsi="Courier New" w:cs="Courier New"/>
      <w:sz w:val="20"/>
    </w:rPr>
  </w:style>
  <w:style w:type="character" w:styleId="CITE" w:customStyle="1">
    <w:name w:val="CITE"/>
    <w:qFormat/>
    <w:rsid w:val="001d0768"/>
    <w:rPr>
      <w:i/>
    </w:rPr>
  </w:style>
  <w:style w:type="character" w:styleId="Standard" w:customStyle="1">
    <w:name w:val="Standard Знак"/>
    <w:qFormat/>
    <w:rsid w:val="001d0768"/>
    <w:rPr>
      <w:rFonts w:ascii="Arial" w:hAnsi="Arial" w:eastAsia="Calibri" w:cs="Times New Roman"/>
      <w:kern w:val="2"/>
      <w:sz w:val="21"/>
      <w:szCs w:val="21"/>
    </w:rPr>
  </w:style>
  <w:style w:type="character" w:styleId="Style23" w:customStyle="1">
    <w:name w:val="Название Знак"/>
    <w:qFormat/>
    <w:rsid w:val="001d0768"/>
    <w:rPr>
      <w:rFonts w:ascii="Times New Roman" w:hAnsi="Times New Roman" w:eastAsia="Times New Roman" w:cs="Times New Roman"/>
      <w:b/>
      <w:bCs/>
    </w:rPr>
  </w:style>
  <w:style w:type="character" w:styleId="Style24" w:customStyle="1">
    <w:name w:val="Без интервала Знак Знак"/>
    <w:qFormat/>
    <w:rsid w:val="001d0768"/>
    <w:rPr/>
  </w:style>
  <w:style w:type="character" w:styleId="Style25" w:customStyle="1">
    <w:name w:val="Текст выноски Знак"/>
    <w:qFormat/>
    <w:rsid w:val="001d0768"/>
    <w:rPr>
      <w:rFonts w:ascii="Tahoma" w:hAnsi="Tahoma" w:eastAsia="Times New Roman" w:cs="Tahoma"/>
      <w:sz w:val="16"/>
      <w:szCs w:val="16"/>
    </w:rPr>
  </w:style>
  <w:style w:type="character" w:styleId="size60" w:customStyle="1">
    <w:name w:val="size60"/>
    <w:qFormat/>
    <w:rsid w:val="001d0768"/>
    <w:rPr/>
  </w:style>
  <w:style w:type="character" w:styleId="13" w:customStyle="1">
    <w:name w:val="Основной шрифт абзаца1"/>
    <w:qFormat/>
    <w:rsid w:val="001d0768"/>
    <w:rPr/>
  </w:style>
  <w:style w:type="character" w:styleId="WW8Num3z2" w:customStyle="1">
    <w:name w:val="WW8Num3z2"/>
    <w:qFormat/>
    <w:rsid w:val="001d0768"/>
    <w:rPr>
      <w:rFonts w:cs="Times New Roman"/>
    </w:rPr>
  </w:style>
  <w:style w:type="character" w:styleId="WW8Num3z1" w:customStyle="1">
    <w:name w:val="WW8Num3z1"/>
    <w:qFormat/>
    <w:rsid w:val="001d0768"/>
    <w:rPr>
      <w:rFonts w:cs="Times New Roman"/>
      <w:b w:val="false"/>
      <w:i w:val="false"/>
    </w:rPr>
  </w:style>
  <w:style w:type="character" w:styleId="WW8Num3z0" w:customStyle="1">
    <w:name w:val="WW8Num3z0"/>
    <w:qFormat/>
    <w:rsid w:val="001d0768"/>
    <w:rPr>
      <w:rFonts w:cs="Times New Roman"/>
      <w:b/>
    </w:rPr>
  </w:style>
  <w:style w:type="character" w:styleId="23" w:customStyle="1">
    <w:name w:val="Основной шрифт абзаца2"/>
    <w:qFormat/>
    <w:rsid w:val="001d0768"/>
    <w:rPr/>
  </w:style>
  <w:style w:type="character" w:styleId="WW8Num2z8" w:customStyle="1">
    <w:name w:val="WW8Num2z8"/>
    <w:qFormat/>
    <w:rsid w:val="001d0768"/>
    <w:rPr/>
  </w:style>
  <w:style w:type="character" w:styleId="WW8Num2z7" w:customStyle="1">
    <w:name w:val="WW8Num2z7"/>
    <w:qFormat/>
    <w:rsid w:val="001d0768"/>
    <w:rPr/>
  </w:style>
  <w:style w:type="character" w:styleId="WW8Num2z6" w:customStyle="1">
    <w:name w:val="WW8Num2z6"/>
    <w:qFormat/>
    <w:rsid w:val="001d0768"/>
    <w:rPr/>
  </w:style>
  <w:style w:type="character" w:styleId="WW8Num2z5" w:customStyle="1">
    <w:name w:val="WW8Num2z5"/>
    <w:qFormat/>
    <w:rsid w:val="001d0768"/>
    <w:rPr/>
  </w:style>
  <w:style w:type="character" w:styleId="WW8Num2z4" w:customStyle="1">
    <w:name w:val="WW8Num2z4"/>
    <w:qFormat/>
    <w:rsid w:val="001d0768"/>
    <w:rPr/>
  </w:style>
  <w:style w:type="character" w:styleId="WW8Num2z3" w:customStyle="1">
    <w:name w:val="WW8Num2z3"/>
    <w:qFormat/>
    <w:rsid w:val="001d0768"/>
    <w:rPr/>
  </w:style>
  <w:style w:type="character" w:styleId="WW8Num2z2" w:customStyle="1">
    <w:name w:val="WW8Num2z2"/>
    <w:qFormat/>
    <w:rsid w:val="001d0768"/>
    <w:rPr/>
  </w:style>
  <w:style w:type="character" w:styleId="WW8Num2z1" w:customStyle="1">
    <w:name w:val="WW8Num2z1"/>
    <w:qFormat/>
    <w:rsid w:val="001d0768"/>
    <w:rPr/>
  </w:style>
  <w:style w:type="character" w:styleId="WW8Num2z0" w:customStyle="1">
    <w:name w:val="WW8Num2z0"/>
    <w:qFormat/>
    <w:rsid w:val="001d0768"/>
    <w:rPr/>
  </w:style>
  <w:style w:type="character" w:styleId="WW8Num1z8" w:customStyle="1">
    <w:name w:val="WW8Num1z8"/>
    <w:qFormat/>
    <w:rsid w:val="001d0768"/>
    <w:rPr/>
  </w:style>
  <w:style w:type="character" w:styleId="WW8Num1z7" w:customStyle="1">
    <w:name w:val="WW8Num1z7"/>
    <w:qFormat/>
    <w:rsid w:val="001d0768"/>
    <w:rPr/>
  </w:style>
  <w:style w:type="character" w:styleId="WW8Num1z6" w:customStyle="1">
    <w:name w:val="WW8Num1z6"/>
    <w:qFormat/>
    <w:rsid w:val="001d0768"/>
    <w:rPr/>
  </w:style>
  <w:style w:type="character" w:styleId="WW8Num1z5" w:customStyle="1">
    <w:name w:val="WW8Num1z5"/>
    <w:qFormat/>
    <w:rsid w:val="001d0768"/>
    <w:rPr/>
  </w:style>
  <w:style w:type="character" w:styleId="WW8Num1z4" w:customStyle="1">
    <w:name w:val="WW8Num1z4"/>
    <w:qFormat/>
    <w:rsid w:val="001d0768"/>
    <w:rPr/>
  </w:style>
  <w:style w:type="character" w:styleId="WW8Num1z3" w:customStyle="1">
    <w:name w:val="WW8Num1z3"/>
    <w:qFormat/>
    <w:rsid w:val="001d0768"/>
    <w:rPr/>
  </w:style>
  <w:style w:type="character" w:styleId="WW8Num1z2" w:customStyle="1">
    <w:name w:val="WW8Num1z2"/>
    <w:qFormat/>
    <w:rsid w:val="001d0768"/>
    <w:rPr/>
  </w:style>
  <w:style w:type="character" w:styleId="WW8Num1z1" w:customStyle="1">
    <w:name w:val="WW8Num1z1"/>
    <w:qFormat/>
    <w:rsid w:val="001d0768"/>
    <w:rPr/>
  </w:style>
  <w:style w:type="character" w:styleId="WW8Num1z0" w:customStyle="1">
    <w:name w:val="WW8Num1z0"/>
    <w:qFormat/>
    <w:rsid w:val="001d0768"/>
    <w:rPr/>
  </w:style>
  <w:style w:type="character" w:styleId="sectiontitle2" w:customStyle="1">
    <w:name w:val="section__title2"/>
    <w:qFormat/>
    <w:rsid w:val="001d0768"/>
    <w:rPr>
      <w:vanish w:val="false"/>
      <w:color w:val="909EBB"/>
      <w:sz w:val="20"/>
      <w:szCs w:val="20"/>
    </w:rPr>
  </w:style>
  <w:style w:type="character" w:styleId="Style26" w:customStyle="1">
    <w:name w:val="Без интервала Знак"/>
    <w:qFormat/>
    <w:rsid w:val="001d0768"/>
    <w:rPr>
      <w:rFonts w:eastAsia="Times New Roman"/>
      <w:sz w:val="22"/>
      <w:szCs w:val="22"/>
      <w:lang w:bidi="ar-SA"/>
    </w:rPr>
  </w:style>
  <w:style w:type="character" w:styleId="CommentReference">
    <w:name w:val="annotation reference"/>
    <w:qFormat/>
    <w:rsid w:val="001d0768"/>
    <w:rPr>
      <w:sz w:val="16"/>
      <w:szCs w:val="16"/>
    </w:rPr>
  </w:style>
  <w:style w:type="character" w:styleId="Style27" w:customStyle="1">
    <w:name w:val="Текст примечания Знак"/>
    <w:qFormat/>
    <w:rsid w:val="001d0768"/>
    <w:rPr>
      <w:sz w:val="20"/>
      <w:szCs w:val="20"/>
    </w:rPr>
  </w:style>
  <w:style w:type="character" w:styleId="Style28" w:customStyle="1">
    <w:name w:val="Тема примечания Знак"/>
    <w:qFormat/>
    <w:rsid w:val="001d0768"/>
    <w:rPr>
      <w:b/>
      <w:bCs/>
      <w:sz w:val="20"/>
      <w:szCs w:val="20"/>
    </w:rPr>
  </w:style>
  <w:style w:type="character" w:styleId="cardmaininfotitle" w:customStyle="1">
    <w:name w:val="cardmaininfo__title"/>
    <w:qFormat/>
    <w:rsid w:val="001d0768"/>
    <w:rPr/>
  </w:style>
  <w:style w:type="character" w:styleId="FontStyle20" w:customStyle="1">
    <w:name w:val="Font Style20"/>
    <w:qFormat/>
    <w:rsid w:val="001d0768"/>
    <w:rPr>
      <w:rFonts w:ascii="Courier New" w:hAnsi="Courier New" w:eastAsia="Courier New" w:cs="Courier New"/>
      <w:sz w:val="18"/>
      <w:szCs w:val="18"/>
    </w:rPr>
  </w:style>
  <w:style w:type="character" w:styleId="Style29" w:customStyle="1">
    <w:name w:val="Текст Знак"/>
    <w:qFormat/>
    <w:rsid w:val="001d0768"/>
    <w:rPr>
      <w:rFonts w:ascii="Consolas" w:hAnsi="Consolas" w:cs="Consolas"/>
      <w:sz w:val="21"/>
      <w:szCs w:val="21"/>
    </w:rPr>
  </w:style>
  <w:style w:type="character" w:styleId="32" w:customStyle="1">
    <w:name w:val="Текст Знак3"/>
    <w:qFormat/>
    <w:rsid w:val="001d0768"/>
    <w:rPr>
      <w:rFonts w:ascii="Courier New" w:hAnsi="Courier New" w:eastAsia="Times New Roman" w:cs="Times New Roman"/>
      <w:sz w:val="20"/>
      <w:szCs w:val="20"/>
    </w:rPr>
  </w:style>
  <w:style w:type="character" w:styleId="14" w:customStyle="1">
    <w:name w:val="Без интервала Знак1"/>
    <w:qFormat/>
    <w:rsid w:val="001d0768"/>
    <w:rPr>
      <w:rFonts w:ascii="Calibri" w:hAnsi="Calibri" w:eastAsia="Calibri" w:cs="Calibri"/>
      <w:kern w:val="2"/>
      <w:lang w:val="en-US" w:eastAsia="zh-CN" w:bidi="en-US"/>
    </w:rPr>
  </w:style>
  <w:style w:type="paragraph" w:styleId="Style30" w:customStyle="1">
    <w:name w:val="Заголовок"/>
    <w:basedOn w:val="Normal"/>
    <w:next w:val="BodyText"/>
    <w:qFormat/>
    <w:rsid w:val="001d0768"/>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rsid w:val="001d0768"/>
    <w:pPr>
      <w:spacing w:lineRule="auto" w:line="240" w:before="0" w:after="120"/>
      <w:jc w:val="both"/>
    </w:pPr>
    <w:rPr>
      <w:rFonts w:ascii="Times New Roman" w:hAnsi="Times New Roman"/>
      <w:sz w:val="24"/>
      <w:szCs w:val="24"/>
    </w:rPr>
  </w:style>
  <w:style w:type="paragraph" w:styleId="List">
    <w:name w:val="List"/>
    <w:basedOn w:val="BodyText"/>
    <w:rsid w:val="001d0768"/>
    <w:pPr/>
    <w:rPr>
      <w:rFonts w:cs="Arial"/>
    </w:rPr>
  </w:style>
  <w:style w:type="paragraph" w:styleId="Caption">
    <w:name w:val="caption"/>
    <w:basedOn w:val="Normal"/>
    <w:qFormat/>
    <w:rsid w:val="001d0768"/>
    <w:pPr>
      <w:jc w:val="center"/>
    </w:pPr>
    <w:rPr>
      <w:b/>
      <w:bCs/>
    </w:rPr>
  </w:style>
  <w:style w:type="paragraph" w:styleId="Style31">
    <w:name w:val="Указатель"/>
    <w:basedOn w:val="Normal"/>
    <w:qFormat/>
    <w:pPr>
      <w:suppressLineNumbers/>
    </w:pPr>
    <w:rPr>
      <w:rFonts w:cs="Arial"/>
    </w:rPr>
  </w:style>
  <w:style w:type="paragraph" w:styleId="user2" w:customStyle="1">
    <w:name w:val="Заголовок (user)"/>
    <w:basedOn w:val="Normal"/>
    <w:next w:val="BodyText"/>
    <w:qFormat/>
    <w:rsid w:val="001d0768"/>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rsid w:val="001d0768"/>
    <w:pPr>
      <w:suppressLineNumbers/>
    </w:pPr>
    <w:rPr>
      <w:rFonts w:cs="Arial"/>
    </w:rPr>
  </w:style>
  <w:style w:type="paragraph" w:styleId="IndexHeading">
    <w:name w:val="index heading"/>
    <w:basedOn w:val="Normal"/>
    <w:qFormat/>
    <w:rsid w:val="001d0768"/>
    <w:pPr>
      <w:suppressLineNumbers/>
    </w:pPr>
    <w:rPr>
      <w:rFonts w:cs="Arial"/>
    </w:rPr>
  </w:style>
  <w:style w:type="paragraph" w:styleId="ConsPlusNormal1" w:customStyle="1">
    <w:name w:val="ConsPlusNormal"/>
    <w:link w:val="ConsPlusNormal"/>
    <w:qFormat/>
    <w:rsid w:val="001d0768"/>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rsid w:val="001d0768"/>
    <w:pPr/>
    <w:rPr>
      <w:sz w:val="20"/>
      <w:szCs w:val="20"/>
    </w:rPr>
  </w:style>
  <w:style w:type="paragraph" w:styleId="ListParagraph">
    <w:name w:val="List Paragraph"/>
    <w:basedOn w:val="Normal"/>
    <w:link w:val="Style13"/>
    <w:qFormat/>
    <w:rsid w:val="001d0768"/>
    <w:pPr>
      <w:spacing w:before="0" w:after="200"/>
      <w:ind w:left="720"/>
      <w:contextualSpacing/>
    </w:pPr>
    <w:rPr>
      <w:rFonts w:eastAsia="Calibri"/>
      <w:lang w:val="en-US" w:bidi="en-US"/>
    </w:rPr>
  </w:style>
  <w:style w:type="paragraph" w:styleId="211" w:customStyle="1">
    <w:name w:val="Основной текст 21"/>
    <w:basedOn w:val="Normal"/>
    <w:qFormat/>
    <w:rsid w:val="001d0768"/>
    <w:pPr>
      <w:widowControl w:val="false"/>
      <w:spacing w:lineRule="auto" w:line="240" w:before="0" w:after="0"/>
      <w:jc w:val="both"/>
    </w:pPr>
    <w:rPr>
      <w:rFonts w:ascii="Times New Roman" w:hAnsi="Times New Roman" w:eastAsia="Calibri"/>
      <w:i/>
      <w:szCs w:val="20"/>
      <w:lang w:val="en-US" w:eastAsia="ar-SA"/>
    </w:rPr>
  </w:style>
  <w:style w:type="paragraph" w:styleId="ConsPlusNonformat" w:customStyle="1">
    <w:name w:val="ConsPlusNonformat"/>
    <w:qFormat/>
    <w:rsid w:val="001d0768"/>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1d0768"/>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2" w:customStyle="1">
    <w:name w:val="Колонтитул"/>
    <w:basedOn w:val="Normal"/>
    <w:qFormat/>
    <w:rsid w:val="001d0768"/>
    <w:pPr/>
    <w:rPr/>
  </w:style>
  <w:style w:type="paragraph" w:styleId="Style33" w:customStyle="1">
    <w:name w:val="Колонтитулы"/>
    <w:basedOn w:val="Normal"/>
    <w:qFormat/>
    <w:rsid w:val="001d0768"/>
    <w:pPr/>
    <w:rPr/>
  </w:style>
  <w:style w:type="paragraph" w:styleId="user4" w:customStyle="1">
    <w:name w:val="Колонтитулы (user)"/>
    <w:basedOn w:val="Normal"/>
    <w:qFormat/>
    <w:rsid w:val="001d0768"/>
    <w:pPr/>
    <w:rPr/>
  </w:style>
  <w:style w:type="paragraph" w:styleId="Header">
    <w:name w:val="header"/>
    <w:basedOn w:val="Normal"/>
    <w:link w:val="Style15"/>
    <w:rsid w:val="001d0768"/>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rsid w:val="001d0768"/>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rsid w:val="001d0768"/>
    <w:pPr>
      <w:spacing w:lineRule="auto" w:line="240" w:before="0" w:after="0"/>
      <w:jc w:val="both"/>
    </w:pPr>
    <w:rPr>
      <w:rFonts w:ascii="Times New Roman" w:hAnsi="Times New Roman"/>
      <w:sz w:val="20"/>
      <w:szCs w:val="20"/>
    </w:rPr>
  </w:style>
  <w:style w:type="paragraph" w:styleId="41" w:customStyle="1">
    <w:name w:val="Указатель4"/>
    <w:basedOn w:val="Normal"/>
    <w:qFormat/>
    <w:rsid w:val="001d0768"/>
    <w:pPr>
      <w:ind w:firstLine="851"/>
    </w:pPr>
    <w:rPr>
      <w:rFonts w:cs="Arial"/>
    </w:rPr>
  </w:style>
  <w:style w:type="paragraph" w:styleId="Style34" w:customStyle="1">
    <w:name w:val="подпись"/>
    <w:basedOn w:val="Normal"/>
    <w:qFormat/>
    <w:rsid w:val="001d0768"/>
    <w:pPr>
      <w:spacing w:lineRule="exact" w:line="240"/>
      <w:ind w:right="5670"/>
    </w:pPr>
    <w:rPr/>
  </w:style>
  <w:style w:type="paragraph" w:styleId="NormalWeb">
    <w:name w:val="Normal (Web)"/>
    <w:basedOn w:val="Normal"/>
    <w:qFormat/>
    <w:rsid w:val="001d0768"/>
    <w:pPr>
      <w:spacing w:before="100" w:after="100"/>
    </w:pPr>
    <w:rPr>
      <w:rFonts w:ascii="Arial Unicode MS" w:hAnsi="Arial Unicode MS" w:eastAsia="Arial Unicode MS" w:cs="Arial Unicode MS"/>
    </w:rPr>
  </w:style>
  <w:style w:type="paragraph" w:styleId="ConsNormal" w:customStyle="1">
    <w:name w:val="ConsNormal"/>
    <w:qFormat/>
    <w:rsid w:val="001d0768"/>
    <w:pPr>
      <w:widowControl w:val="false"/>
      <w:suppressAutoHyphens w:val="true"/>
      <w:overflowPunct w:val="false"/>
      <w:bidi w:val="0"/>
      <w:spacing w:before="0" w:after="0"/>
      <w:ind w:firstLine="72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rsid w:val="001d0768"/>
    <w:pPr/>
    <w:rPr>
      <w:rFonts w:ascii="Tahoma" w:hAnsi="Tahoma" w:cs="Tahoma"/>
      <w:sz w:val="16"/>
      <w:szCs w:val="16"/>
    </w:rPr>
  </w:style>
  <w:style w:type="paragraph" w:styleId="xl63" w:customStyle="1">
    <w:name w:val="xl63"/>
    <w:basedOn w:val="Normal"/>
    <w:qFormat/>
    <w:rsid w:val="001d0768"/>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customStyle="1">
    <w:name w:val="xl64"/>
    <w:basedOn w:val="Normal"/>
    <w:qFormat/>
    <w:rsid w:val="001d0768"/>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customStyle="1">
    <w:name w:val="xl65"/>
    <w:basedOn w:val="Normal"/>
    <w:qFormat/>
    <w:rsid w:val="001d0768"/>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customStyle="1">
    <w:name w:val="xl66"/>
    <w:basedOn w:val="Normal"/>
    <w:qFormat/>
    <w:rsid w:val="001d0768"/>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customStyle="1">
    <w:name w:val="xl67"/>
    <w:basedOn w:val="Normal"/>
    <w:qFormat/>
    <w:rsid w:val="001d0768"/>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customStyle="1">
    <w:name w:val="xl68"/>
    <w:basedOn w:val="Normal"/>
    <w:qFormat/>
    <w:rsid w:val="001d0768"/>
    <w:pPr>
      <w:pBdr>
        <w:top w:val="single" w:sz="8" w:space="0" w:color="000000"/>
        <w:left w:val="single" w:sz="8" w:space="0" w:color="000000"/>
        <w:right w:val="single" w:sz="4" w:space="0" w:color="000000"/>
      </w:pBdr>
      <w:spacing w:lineRule="auto" w:line="240" w:before="280" w:after="280"/>
    </w:pPr>
    <w:rPr/>
  </w:style>
  <w:style w:type="paragraph" w:styleId="xl69" w:customStyle="1">
    <w:name w:val="xl69"/>
    <w:basedOn w:val="Normal"/>
    <w:qFormat/>
    <w:rsid w:val="001d0768"/>
    <w:pPr>
      <w:pBdr>
        <w:top w:val="single" w:sz="8" w:space="0" w:color="000000"/>
        <w:left w:val="single" w:sz="4" w:space="0" w:color="000000"/>
        <w:right w:val="single" w:sz="4" w:space="0" w:color="000000"/>
      </w:pBdr>
      <w:spacing w:lineRule="auto" w:line="240" w:before="280" w:after="280"/>
    </w:pPr>
    <w:rPr/>
  </w:style>
  <w:style w:type="paragraph" w:styleId="xl70" w:customStyle="1">
    <w:name w:val="xl70"/>
    <w:basedOn w:val="Normal"/>
    <w:qFormat/>
    <w:rsid w:val="001d0768"/>
    <w:pPr>
      <w:pBdr>
        <w:left w:val="single" w:sz="8" w:space="0" w:color="000000"/>
        <w:right w:val="single" w:sz="4" w:space="0" w:color="000000"/>
      </w:pBdr>
      <w:spacing w:lineRule="auto" w:line="240" w:before="280" w:after="280"/>
    </w:pPr>
    <w:rPr/>
  </w:style>
  <w:style w:type="paragraph" w:styleId="xl71" w:customStyle="1">
    <w:name w:val="xl71"/>
    <w:basedOn w:val="Normal"/>
    <w:qFormat/>
    <w:rsid w:val="001d0768"/>
    <w:pPr>
      <w:pBdr>
        <w:left w:val="single" w:sz="4" w:space="0" w:color="000000"/>
        <w:right w:val="single" w:sz="4" w:space="0" w:color="000000"/>
      </w:pBdr>
      <w:spacing w:lineRule="auto" w:line="240" w:before="280" w:after="280"/>
    </w:pPr>
    <w:rPr/>
  </w:style>
  <w:style w:type="paragraph" w:styleId="xl72" w:customStyle="1">
    <w:name w:val="xl72"/>
    <w:basedOn w:val="Normal"/>
    <w:qFormat/>
    <w:rsid w:val="001d0768"/>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customStyle="1">
    <w:name w:val="xl73"/>
    <w:basedOn w:val="Normal"/>
    <w:qFormat/>
    <w:rsid w:val="001d0768"/>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customStyle="1">
    <w:name w:val="xl74"/>
    <w:basedOn w:val="Normal"/>
    <w:qFormat/>
    <w:rsid w:val="001d0768"/>
    <w:pPr>
      <w:pBdr>
        <w:top w:val="single" w:sz="4" w:space="0" w:color="000000"/>
        <w:left w:val="single" w:sz="4" w:space="0" w:color="000000"/>
        <w:right w:val="single" w:sz="4" w:space="0" w:color="000000"/>
      </w:pBdr>
      <w:spacing w:lineRule="auto" w:line="240" w:before="280" w:after="280"/>
    </w:pPr>
    <w:rPr/>
  </w:style>
  <w:style w:type="paragraph" w:styleId="xl75" w:customStyle="1">
    <w:name w:val="xl75"/>
    <w:basedOn w:val="Normal"/>
    <w:qFormat/>
    <w:rsid w:val="001d0768"/>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customStyle="1">
    <w:name w:val="xl76"/>
    <w:basedOn w:val="Normal"/>
    <w:qFormat/>
    <w:rsid w:val="001d0768"/>
    <w:pPr>
      <w:pBdr>
        <w:left w:val="single" w:sz="4" w:space="0" w:color="000000"/>
        <w:bottom w:val="single" w:sz="4" w:space="0" w:color="000000"/>
        <w:right w:val="single" w:sz="4" w:space="0" w:color="000000"/>
      </w:pBdr>
      <w:spacing w:lineRule="auto" w:line="240" w:before="280" w:after="280"/>
    </w:pPr>
    <w:rPr/>
  </w:style>
  <w:style w:type="paragraph" w:styleId="xl77" w:customStyle="1">
    <w:name w:val="xl77"/>
    <w:basedOn w:val="Normal"/>
    <w:qFormat/>
    <w:rsid w:val="001d0768"/>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customStyle="1">
    <w:name w:val="xl78"/>
    <w:basedOn w:val="Normal"/>
    <w:qFormat/>
    <w:rsid w:val="001d0768"/>
    <w:pPr>
      <w:pBdr>
        <w:top w:val="single" w:sz="8" w:space="0" w:color="000000"/>
        <w:left w:val="single" w:sz="8" w:space="0" w:color="000000"/>
      </w:pBdr>
      <w:spacing w:lineRule="auto" w:line="240" w:before="280" w:after="280"/>
    </w:pPr>
    <w:rPr>
      <w:rFonts w:ascii="Arial CYR" w:hAnsi="Arial CYR" w:cs="Arial CYR"/>
      <w:b/>
      <w:bCs/>
    </w:rPr>
  </w:style>
  <w:style w:type="paragraph" w:styleId="xl79" w:customStyle="1">
    <w:name w:val="xl79"/>
    <w:basedOn w:val="Normal"/>
    <w:qFormat/>
    <w:rsid w:val="001d0768"/>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customStyle="1">
    <w:name w:val="xl80"/>
    <w:basedOn w:val="Normal"/>
    <w:qFormat/>
    <w:rsid w:val="001d0768"/>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customStyle="1">
    <w:name w:val="xl81"/>
    <w:basedOn w:val="Normal"/>
    <w:qFormat/>
    <w:rsid w:val="001d0768"/>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customStyle="1">
    <w:name w:val="xl82"/>
    <w:basedOn w:val="Normal"/>
    <w:qFormat/>
    <w:rsid w:val="001d0768"/>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customStyle="1">
    <w:name w:val="xl83"/>
    <w:basedOn w:val="Normal"/>
    <w:qFormat/>
    <w:rsid w:val="001d0768"/>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customStyle="1">
    <w:name w:val="xl84"/>
    <w:basedOn w:val="Normal"/>
    <w:qFormat/>
    <w:rsid w:val="001d0768"/>
    <w:pPr>
      <w:pBdr>
        <w:top w:val="single" w:sz="4" w:space="0" w:color="000000"/>
        <w:left w:val="single" w:sz="4" w:space="0" w:color="000000"/>
        <w:right w:val="single" w:sz="4" w:space="0" w:color="000000"/>
      </w:pBdr>
      <w:spacing w:lineRule="auto" w:line="240" w:before="280" w:after="280"/>
    </w:pPr>
    <w:rPr>
      <w:b/>
      <w:bCs/>
    </w:rPr>
  </w:style>
  <w:style w:type="paragraph" w:styleId="xl85" w:customStyle="1">
    <w:name w:val="xl85"/>
    <w:basedOn w:val="Normal"/>
    <w:qFormat/>
    <w:rsid w:val="001d0768"/>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customStyle="1">
    <w:name w:val="xl86"/>
    <w:basedOn w:val="Normal"/>
    <w:qFormat/>
    <w:rsid w:val="001d0768"/>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customStyle="1">
    <w:name w:val="xl87"/>
    <w:basedOn w:val="Normal"/>
    <w:qFormat/>
    <w:rsid w:val="001d0768"/>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customStyle="1">
    <w:name w:val="xl88"/>
    <w:basedOn w:val="Normal"/>
    <w:qFormat/>
    <w:rsid w:val="001d0768"/>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customStyle="1">
    <w:name w:val="xl89"/>
    <w:basedOn w:val="Normal"/>
    <w:qFormat/>
    <w:rsid w:val="001d0768"/>
    <w:pPr>
      <w:pBdr>
        <w:left w:val="single" w:sz="8" w:space="0" w:color="000000"/>
        <w:bottom w:val="single" w:sz="8" w:space="0" w:color="000000"/>
      </w:pBdr>
      <w:spacing w:lineRule="auto" w:line="240" w:before="280" w:after="280"/>
    </w:pPr>
    <w:rPr>
      <w:rFonts w:ascii="Arial CYR" w:hAnsi="Arial CYR" w:cs="Arial CYR"/>
      <w:b/>
      <w:bCs/>
    </w:rPr>
  </w:style>
  <w:style w:type="paragraph" w:styleId="xl90" w:customStyle="1">
    <w:name w:val="xl90"/>
    <w:basedOn w:val="Normal"/>
    <w:qFormat/>
    <w:rsid w:val="001d0768"/>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customStyle="1">
    <w:name w:val="xl91"/>
    <w:basedOn w:val="Normal"/>
    <w:qFormat/>
    <w:rsid w:val="001d0768"/>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5" w:customStyle="1">
    <w:name w:val="Знак"/>
    <w:basedOn w:val="Normal"/>
    <w:qFormat/>
    <w:rsid w:val="001d0768"/>
    <w:pPr>
      <w:spacing w:lineRule="exact" w:line="240" w:before="0" w:after="160"/>
    </w:pPr>
    <w:rPr>
      <w:rFonts w:ascii="Verdana" w:hAnsi="Verdana" w:cs="Verdana"/>
      <w:sz w:val="20"/>
      <w:lang w:val="en-US"/>
    </w:rPr>
  </w:style>
  <w:style w:type="paragraph" w:styleId="321" w:customStyle="1">
    <w:name w:val="Заголовок 32"/>
    <w:basedOn w:val="Normal"/>
    <w:qFormat/>
    <w:rsid w:val="001d0768"/>
    <w:pPr>
      <w:spacing w:lineRule="auto" w:line="240"/>
    </w:pPr>
    <w:rPr>
      <w:b/>
      <w:bCs/>
      <w:sz w:val="21"/>
      <w:szCs w:val="21"/>
    </w:rPr>
  </w:style>
  <w:style w:type="paragraph" w:styleId="212" w:customStyle="1">
    <w:name w:val="Основной текст с отступом 21"/>
    <w:basedOn w:val="Normal"/>
    <w:qFormat/>
    <w:rsid w:val="001d0768"/>
    <w:pPr>
      <w:spacing w:lineRule="auto" w:line="240" w:before="0" w:after="120"/>
      <w:ind w:left="283"/>
    </w:pPr>
    <w:rPr/>
  </w:style>
  <w:style w:type="paragraph" w:styleId="Style36" w:customStyle="1">
    <w:name w:val="Знак Знак Знак"/>
    <w:basedOn w:val="Normal"/>
    <w:qFormat/>
    <w:rsid w:val="001d0768"/>
    <w:pPr>
      <w:spacing w:lineRule="exact" w:line="240" w:before="0" w:after="160"/>
    </w:pPr>
    <w:rPr>
      <w:rFonts w:ascii="Verdana" w:hAnsi="Verdana" w:cs="Verdana"/>
      <w:sz w:val="20"/>
      <w:lang w:val="en-US"/>
    </w:rPr>
  </w:style>
  <w:style w:type="paragraph" w:styleId="Style37" w:customStyle="1">
    <w:name w:val="Знак Знак Знак Знак Знак Знак Знак"/>
    <w:basedOn w:val="Normal"/>
    <w:qFormat/>
    <w:rsid w:val="001d0768"/>
    <w:pPr>
      <w:spacing w:lineRule="auto" w:line="240" w:before="280" w:after="280"/>
    </w:pPr>
    <w:rPr>
      <w:rFonts w:ascii="Tahoma" w:hAnsi="Tahoma" w:cs="Tahoma"/>
      <w:sz w:val="20"/>
      <w:lang w:val="en-US"/>
    </w:rPr>
  </w:style>
  <w:style w:type="paragraph" w:styleId="111" w:customStyle="1">
    <w:name w:val="Знак1 Знак Знак1 Знак Знак Знак Знак Знак Знак Знак Знак Знак Знак Знак Знак Знак"/>
    <w:basedOn w:val="Normal"/>
    <w:qFormat/>
    <w:rsid w:val="001d0768"/>
    <w:pPr>
      <w:spacing w:lineRule="auto" w:line="240" w:before="280" w:after="280"/>
    </w:pPr>
    <w:rPr>
      <w:rFonts w:ascii="Tahoma" w:hAnsi="Tahoma" w:cs="Tahoma"/>
      <w:sz w:val="20"/>
      <w:lang w:val="en-US"/>
    </w:rPr>
  </w:style>
  <w:style w:type="paragraph" w:styleId="IntenseQuote">
    <w:name w:val="Intense Quote"/>
    <w:basedOn w:val="Normal"/>
    <w:next w:val="Normal"/>
    <w:qFormat/>
    <w:rsid w:val="001d0768"/>
    <w:pPr>
      <w:pBdr>
        <w:bottom w:val="single" w:sz="4" w:space="4" w:color="4F81BD"/>
      </w:pBdr>
      <w:spacing w:before="200" w:after="280"/>
      <w:ind w:left="936" w:right="936"/>
    </w:pPr>
    <w:rPr>
      <w:rFonts w:eastAsia="Calibri" w:cs="Calibri"/>
      <w:b/>
      <w:bCs/>
      <w:i/>
      <w:iCs/>
      <w:color w:val="4F81BD"/>
      <w:lang w:val="en-US" w:bidi="en-US"/>
    </w:rPr>
  </w:style>
  <w:style w:type="paragraph" w:styleId="NoSpacing">
    <w:name w:val="No Spacing"/>
    <w:qFormat/>
    <w:rsid w:val="001d0768"/>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rsid w:val="001d0768"/>
    <w:pPr/>
    <w:rPr>
      <w:rFonts w:eastAsia="Calibri" w:cs="Calibri"/>
      <w:i/>
      <w:iCs/>
      <w:color w:val="000000"/>
      <w:lang w:val="en-US" w:bidi="en-US"/>
    </w:rPr>
  </w:style>
  <w:style w:type="paragraph" w:styleId="Style38" w:customStyle="1">
    <w:name w:val="Знак Знак Знак Знак Знак Знак Знак Знак Знак"/>
    <w:basedOn w:val="Normal"/>
    <w:qFormat/>
    <w:rsid w:val="001d0768"/>
    <w:pPr>
      <w:spacing w:lineRule="exact" w:line="240" w:before="0" w:after="160"/>
    </w:pPr>
    <w:rPr>
      <w:rFonts w:ascii="Verdana" w:hAnsi="Verdana" w:cs="Verdana"/>
      <w:sz w:val="20"/>
      <w:lang w:val="en-US"/>
    </w:rPr>
  </w:style>
  <w:style w:type="paragraph" w:styleId="Style39" w:customStyle="1">
    <w:name w:val="Знак Знак"/>
    <w:basedOn w:val="Normal"/>
    <w:qFormat/>
    <w:rsid w:val="001d0768"/>
    <w:pPr>
      <w:spacing w:lineRule="exact" w:line="240" w:before="0" w:after="160"/>
    </w:pPr>
    <w:rPr>
      <w:rFonts w:ascii="Verdana" w:hAnsi="Verdana" w:cs="Verdana"/>
      <w:sz w:val="20"/>
      <w:lang w:val="en-US"/>
    </w:rPr>
  </w:style>
  <w:style w:type="paragraph" w:styleId="ConsNonformat" w:customStyle="1">
    <w:name w:val="ConsNonformat"/>
    <w:qFormat/>
    <w:rsid w:val="001d0768"/>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0" w:customStyle="1">
    <w:name w:val="Знак Знак Знак Знак Знак Знак Знак Знак Знак Знак"/>
    <w:basedOn w:val="Normal"/>
    <w:qFormat/>
    <w:rsid w:val="001d0768"/>
    <w:pPr>
      <w:spacing w:lineRule="exact" w:line="240" w:before="0" w:after="160"/>
    </w:pPr>
    <w:rPr>
      <w:rFonts w:ascii="Verdana" w:hAnsi="Verdana" w:cs="Verdana"/>
      <w:sz w:val="20"/>
      <w:lang w:val="en-US"/>
    </w:rPr>
  </w:style>
  <w:style w:type="paragraph" w:styleId="western" w:customStyle="1">
    <w:name w:val="western"/>
    <w:basedOn w:val="Normal"/>
    <w:qFormat/>
    <w:rsid w:val="001d0768"/>
    <w:pPr>
      <w:spacing w:lineRule="auto" w:line="240" w:before="280" w:after="119"/>
    </w:pPr>
    <w:rPr/>
  </w:style>
  <w:style w:type="paragraph" w:styleId="15" w:customStyle="1">
    <w:name w:val="Без интервала1"/>
    <w:qFormat/>
    <w:rsid w:val="001d0768"/>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customStyle="1">
    <w:name w:val="Знак Знак9 Знак Знак"/>
    <w:basedOn w:val="Normal"/>
    <w:qFormat/>
    <w:rsid w:val="001d0768"/>
    <w:pPr>
      <w:spacing w:lineRule="exact" w:line="240" w:before="0" w:after="160"/>
    </w:pPr>
    <w:rPr>
      <w:rFonts w:ascii="Verdana" w:hAnsi="Verdana" w:cs="Verdana"/>
      <w:sz w:val="20"/>
      <w:lang w:val="en-US"/>
    </w:rPr>
  </w:style>
  <w:style w:type="paragraph" w:styleId="33" w:customStyle="1">
    <w:name w:val="Название объекта3"/>
    <w:basedOn w:val="Normal"/>
    <w:qFormat/>
    <w:rsid w:val="001d0768"/>
    <w:pPr>
      <w:ind w:firstLine="851"/>
      <w:jc w:val="center"/>
    </w:pPr>
    <w:rPr>
      <w:b/>
      <w:bCs/>
    </w:rPr>
  </w:style>
  <w:style w:type="paragraph" w:styleId="Style110" w:customStyle="1">
    <w:name w:val="Style1"/>
    <w:basedOn w:val="Normal"/>
    <w:qFormat/>
    <w:rsid w:val="001d0768"/>
    <w:pPr>
      <w:spacing w:lineRule="exact" w:line="240" w:before="0" w:after="0"/>
    </w:pPr>
    <w:rPr>
      <w:rFonts w:ascii="Times New Roman" w:hAnsi="Times New Roman"/>
    </w:rPr>
  </w:style>
  <w:style w:type="paragraph" w:styleId="formattext" w:customStyle="1">
    <w:name w:val="formattext"/>
    <w:basedOn w:val="Normal"/>
    <w:qFormat/>
    <w:rsid w:val="001d0768"/>
    <w:pPr>
      <w:spacing w:lineRule="exact" w:line="240" w:before="100" w:after="100"/>
    </w:pPr>
    <w:rPr>
      <w:rFonts w:ascii="Times New Roman" w:hAnsi="Times New Roman"/>
    </w:rPr>
  </w:style>
  <w:style w:type="paragraph" w:styleId="z-TopofForm" w:customStyle="1">
    <w:name w:val="z-Top of Form"/>
    <w:qFormat/>
    <w:rsid w:val="001d0768"/>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customStyle="1">
    <w:name w:val="z-Bottom of Form"/>
    <w:qFormat/>
    <w:rsid w:val="001d0768"/>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customStyle="1">
    <w:name w:val="Preformatted"/>
    <w:qFormat/>
    <w:rsid w:val="001d0768"/>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customStyle="1">
    <w:name w:val="Blockquote"/>
    <w:qFormat/>
    <w:rsid w:val="001d0768"/>
    <w:pPr>
      <w:widowControl/>
      <w:suppressAutoHyphens w:val="true"/>
      <w:overflowPunct w:val="false"/>
      <w:bidi w:val="0"/>
      <w:spacing w:before="100" w:after="100"/>
      <w:ind w:left="360" w:right="360"/>
      <w:jc w:val="left"/>
    </w:pPr>
    <w:rPr>
      <w:rFonts w:ascii="Times New Roman" w:hAnsi="Times New Roman" w:eastAsia="Arial" w:cs="Courier New"/>
      <w:color w:val="auto"/>
      <w:kern w:val="0"/>
      <w:sz w:val="22"/>
      <w:szCs w:val="22"/>
      <w:lang w:val="ru-RU" w:eastAsia="en-US" w:bidi="hi-IN"/>
    </w:rPr>
  </w:style>
  <w:style w:type="paragraph" w:styleId="Address" w:customStyle="1">
    <w:name w:val="Address"/>
    <w:qFormat/>
    <w:rsid w:val="001d0768"/>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customStyle="1">
    <w:name w:val="H6"/>
    <w:qFormat/>
    <w:rsid w:val="001d0768"/>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customStyle="1">
    <w:name w:val="H5"/>
    <w:qFormat/>
    <w:rsid w:val="001d0768"/>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customStyle="1">
    <w:name w:val="H4"/>
    <w:qFormat/>
    <w:rsid w:val="001d0768"/>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customStyle="1">
    <w:name w:val="H3"/>
    <w:qFormat/>
    <w:rsid w:val="001d0768"/>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customStyle="1">
    <w:name w:val="H2"/>
    <w:qFormat/>
    <w:rsid w:val="001d0768"/>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customStyle="1">
    <w:name w:val="H1"/>
    <w:qFormat/>
    <w:rsid w:val="001d0768"/>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customStyle="1">
    <w:name w:val="Definition List"/>
    <w:qFormat/>
    <w:rsid w:val="001d0768"/>
    <w:pPr>
      <w:widowControl/>
      <w:suppressAutoHyphens w:val="true"/>
      <w:overflowPunct w:val="false"/>
      <w:bidi w:val="0"/>
      <w:spacing w:before="100" w:after="100"/>
      <w:ind w:left="360"/>
      <w:jc w:val="left"/>
    </w:pPr>
    <w:rPr>
      <w:rFonts w:ascii="Times New Roman" w:hAnsi="Times New Roman" w:eastAsia="Arial" w:cs="Courier New"/>
      <w:color w:val="auto"/>
      <w:kern w:val="0"/>
      <w:sz w:val="22"/>
      <w:szCs w:val="22"/>
      <w:lang w:val="ru-RU" w:eastAsia="en-US" w:bidi="hi-IN"/>
    </w:rPr>
  </w:style>
  <w:style w:type="paragraph" w:styleId="DefinitionTerm" w:customStyle="1">
    <w:name w:val="Definition Term"/>
    <w:qFormat/>
    <w:rsid w:val="001d0768"/>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customStyle="1">
    <w:name w:val="Обычный1"/>
    <w:qFormat/>
    <w:rsid w:val="001d0768"/>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customStyle="1">
    <w:name w:val="Standard"/>
    <w:qFormat/>
    <w:rsid w:val="001d0768"/>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customStyle="1">
    <w:name w:val="Без интервала Знак11"/>
    <w:qFormat/>
    <w:rsid w:val="001d0768"/>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customStyle="1">
    <w:name w:val="Default"/>
    <w:qFormat/>
    <w:rsid w:val="001d0768"/>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1" w:customStyle="1">
    <w:name w:val="Верхний и нижний колонтитулы"/>
    <w:basedOn w:val="Normal"/>
    <w:qFormat/>
    <w:rsid w:val="001d0768"/>
    <w:pPr>
      <w:tabs>
        <w:tab w:val="clear" w:pos="708"/>
        <w:tab w:val="center" w:pos="4819" w:leader="none"/>
        <w:tab w:val="right" w:pos="9638" w:leader="none"/>
      </w:tabs>
    </w:pPr>
    <w:rPr/>
  </w:style>
  <w:style w:type="paragraph" w:styleId="34" w:customStyle="1">
    <w:name w:val="Стиль3 Знак Знак"/>
    <w:basedOn w:val="Normal"/>
    <w:qFormat/>
    <w:rsid w:val="001d0768"/>
    <w:pPr>
      <w:tabs>
        <w:tab w:val="clear" w:pos="708"/>
        <w:tab w:val="left" w:pos="2160" w:leader="none"/>
      </w:tabs>
      <w:ind w:hanging="360" w:left="2160"/>
      <w:jc w:val="both"/>
    </w:pPr>
    <w:rPr>
      <w:szCs w:val="20"/>
    </w:rPr>
  </w:style>
  <w:style w:type="paragraph" w:styleId="17" w:customStyle="1">
    <w:name w:val="Указатель1"/>
    <w:basedOn w:val="Normal"/>
    <w:qFormat/>
    <w:rsid w:val="001d0768"/>
    <w:pPr/>
    <w:rPr>
      <w:rFonts w:cs="Tahoma"/>
    </w:rPr>
  </w:style>
  <w:style w:type="paragraph" w:styleId="18" w:customStyle="1">
    <w:name w:val="Название объекта1"/>
    <w:basedOn w:val="Normal"/>
    <w:qFormat/>
    <w:rsid w:val="001d0768"/>
    <w:pPr>
      <w:spacing w:before="120" w:after="120"/>
    </w:pPr>
    <w:rPr>
      <w:rFonts w:cs="Tahoma"/>
      <w:i/>
      <w:iCs/>
    </w:rPr>
  </w:style>
  <w:style w:type="paragraph" w:styleId="24" w:customStyle="1">
    <w:name w:val="Указатель2"/>
    <w:basedOn w:val="Normal"/>
    <w:qFormat/>
    <w:rsid w:val="001d0768"/>
    <w:pPr/>
    <w:rPr>
      <w:rFonts w:cs="Arial"/>
    </w:rPr>
  </w:style>
  <w:style w:type="paragraph" w:styleId="25" w:customStyle="1">
    <w:name w:val="Название объекта2"/>
    <w:basedOn w:val="Normal"/>
    <w:qFormat/>
    <w:rsid w:val="001d0768"/>
    <w:pPr>
      <w:spacing w:before="120" w:after="120"/>
    </w:pPr>
    <w:rPr>
      <w:rFonts w:cs="Arial"/>
      <w:i/>
      <w:iCs/>
    </w:rPr>
  </w:style>
  <w:style w:type="paragraph" w:styleId="35" w:customStyle="1">
    <w:name w:val="Указатель3"/>
    <w:basedOn w:val="Normal"/>
    <w:qFormat/>
    <w:rsid w:val="001d0768"/>
    <w:pPr/>
    <w:rPr>
      <w:rFonts w:cs="Arial"/>
    </w:rPr>
  </w:style>
  <w:style w:type="paragraph" w:styleId="parametervalue" w:customStyle="1">
    <w:name w:val="parametervalue"/>
    <w:basedOn w:val="Normal"/>
    <w:qFormat/>
    <w:rsid w:val="001d0768"/>
    <w:pPr>
      <w:spacing w:before="280" w:after="280"/>
    </w:pPr>
    <w:rPr/>
  </w:style>
  <w:style w:type="paragraph" w:styleId="parameter" w:customStyle="1">
    <w:name w:val="parameter"/>
    <w:basedOn w:val="Normal"/>
    <w:qFormat/>
    <w:rsid w:val="001d0768"/>
    <w:pPr>
      <w:spacing w:before="280" w:after="280"/>
    </w:pPr>
    <w:rPr/>
  </w:style>
  <w:style w:type="paragraph" w:styleId="NormalIndent">
    <w:name w:val="Normal Indent"/>
    <w:basedOn w:val="Normal"/>
    <w:qFormat/>
    <w:rsid w:val="001d0768"/>
    <w:pPr>
      <w:suppressAutoHyphens w:val="false"/>
      <w:ind w:left="708"/>
    </w:pPr>
    <w:rPr>
      <w:rFonts w:eastAsia="Calibri"/>
    </w:rPr>
  </w:style>
  <w:style w:type="paragraph" w:styleId="19" w:customStyle="1">
    <w:name w:val="Обычный (веб)1"/>
    <w:basedOn w:val="Normal"/>
    <w:qFormat/>
    <w:rsid w:val="001d0768"/>
    <w:pPr>
      <w:widowControl w:val="false"/>
      <w:spacing w:before="100" w:after="100"/>
    </w:pPr>
    <w:rPr>
      <w:rFonts w:ascii="Arial Unicode MS" w:hAnsi="Arial Unicode MS" w:eastAsia="Arial Unicode MS" w:cs="Arial Unicode MS"/>
      <w:lang w:eastAsia="zh-CN"/>
    </w:rPr>
  </w:style>
  <w:style w:type="paragraph" w:styleId="110" w:customStyle="1">
    <w:name w:val="Текст сноски1"/>
    <w:basedOn w:val="Normal"/>
    <w:qFormat/>
    <w:rsid w:val="001d0768"/>
    <w:pPr/>
    <w:rPr>
      <w:sz w:val="20"/>
      <w:szCs w:val="20"/>
    </w:rPr>
  </w:style>
  <w:style w:type="paragraph" w:styleId="113" w:customStyle="1">
    <w:name w:val="Нижний колонтитул1"/>
    <w:basedOn w:val="Normal"/>
    <w:qFormat/>
    <w:rsid w:val="001d0768"/>
    <w:pPr>
      <w:tabs>
        <w:tab w:val="clear" w:pos="708"/>
        <w:tab w:val="center" w:pos="4677" w:leader="none"/>
        <w:tab w:val="right" w:pos="9355" w:leader="none"/>
      </w:tabs>
    </w:pPr>
    <w:rPr/>
  </w:style>
  <w:style w:type="paragraph" w:styleId="114" w:customStyle="1">
    <w:name w:val="Верхний колонтитул1"/>
    <w:basedOn w:val="Normal"/>
    <w:qFormat/>
    <w:rsid w:val="001d0768"/>
    <w:pPr>
      <w:tabs>
        <w:tab w:val="clear" w:pos="708"/>
        <w:tab w:val="center" w:pos="4677" w:leader="none"/>
        <w:tab w:val="right" w:pos="9355" w:leader="none"/>
      </w:tabs>
    </w:pPr>
    <w:rPr/>
  </w:style>
  <w:style w:type="paragraph" w:styleId="Style42" w:customStyle="1">
    <w:name w:val="Содержимое таблицы"/>
    <w:basedOn w:val="Normal"/>
    <w:qFormat/>
    <w:rsid w:val="001d0768"/>
    <w:pPr>
      <w:widowControl w:val="false"/>
      <w:suppressLineNumbers/>
    </w:pPr>
    <w:rPr/>
  </w:style>
  <w:style w:type="paragraph" w:styleId="BodyTextIndent">
    <w:name w:val="Body Text Indent"/>
    <w:basedOn w:val="Normal"/>
    <w:rsid w:val="001d0768"/>
    <w:pPr>
      <w:spacing w:before="0" w:after="120"/>
      <w:ind w:left="283"/>
    </w:pPr>
    <w:rPr/>
  </w:style>
  <w:style w:type="paragraph" w:styleId="user5" w:customStyle="1">
    <w:name w:val="Содержимое таблицы (user)"/>
    <w:basedOn w:val="Normal"/>
    <w:qFormat/>
    <w:rsid w:val="001d0768"/>
    <w:pPr>
      <w:widowControl w:val="false"/>
      <w:suppressLineNumbers/>
    </w:pPr>
    <w:rPr/>
  </w:style>
  <w:style w:type="paragraph" w:styleId="user6" w:customStyle="1">
    <w:name w:val="Заголовок таблицы (user)"/>
    <w:basedOn w:val="user5"/>
    <w:qFormat/>
    <w:rsid w:val="001d0768"/>
    <w:pPr>
      <w:jc w:val="center"/>
    </w:pPr>
    <w:rPr>
      <w:b/>
      <w:bCs/>
    </w:rPr>
  </w:style>
  <w:style w:type="paragraph" w:styleId="Style43" w:customStyle="1">
    <w:name w:val="Заголовок таблицы"/>
    <w:basedOn w:val="Style42"/>
    <w:qFormat/>
    <w:rsid w:val="001d0768"/>
    <w:pPr>
      <w:jc w:val="center"/>
    </w:pPr>
    <w:rPr>
      <w:b/>
      <w:bCs/>
    </w:rPr>
  </w:style>
  <w:style w:type="paragraph" w:styleId="311" w:customStyle="1">
    <w:name w:val="Основной текст 31"/>
    <w:basedOn w:val="Normal"/>
    <w:qFormat/>
    <w:rsid w:val="001d0768"/>
    <w:pPr>
      <w:widowControl w:val="false"/>
      <w:spacing w:lineRule="exact" w:line="240" w:before="0" w:after="120"/>
    </w:pPr>
    <w:rPr>
      <w:rFonts w:ascii="Arial" w:hAnsi="Arial" w:eastAsia="Lucida Sans Unicode"/>
      <w:sz w:val="16"/>
      <w:szCs w:val="16"/>
    </w:rPr>
  </w:style>
  <w:style w:type="paragraph" w:styleId="115" w:customStyle="1">
    <w:name w:val="заголовок 1"/>
    <w:basedOn w:val="Normal"/>
    <w:next w:val="Normal"/>
    <w:qFormat/>
    <w:rsid w:val="001d0768"/>
    <w:pPr>
      <w:keepNext w:val="true"/>
      <w:widowControl w:val="false"/>
      <w:spacing w:lineRule="atLeast" w:line="100"/>
    </w:pPr>
    <w:rPr>
      <w:rFonts w:ascii="Times New Roman" w:hAnsi="Times New Roman" w:eastAsia="SimSun" w:cs="Mangal"/>
    </w:rPr>
  </w:style>
  <w:style w:type="paragraph" w:styleId="26" w:customStyle="1">
    <w:name w:val="заголовок 2"/>
    <w:basedOn w:val="Normal"/>
    <w:next w:val="Normal"/>
    <w:qFormat/>
    <w:rsid w:val="001d0768"/>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rsid w:val="001d0768"/>
    <w:pPr>
      <w:spacing w:lineRule="exact" w:line="240"/>
    </w:pPr>
    <w:rPr>
      <w:sz w:val="20"/>
      <w:szCs w:val="20"/>
    </w:rPr>
  </w:style>
  <w:style w:type="paragraph" w:styleId="annotationsubject">
    <w:name w:val="annotation subject"/>
    <w:qFormat/>
    <w:rsid w:val="001d0768"/>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rsid w:val="001d0768"/>
    <w:pPr>
      <w:spacing w:lineRule="exact" w:line="240"/>
      <w:jc w:val="both"/>
    </w:pPr>
    <w:rPr>
      <w:rFonts w:ascii="Courier New" w:hAnsi="Courier New"/>
      <w:sz w:val="20"/>
      <w:szCs w:val="20"/>
    </w:rPr>
  </w:style>
  <w:style w:type="paragraph" w:styleId="27" w:customStyle="1">
    <w:name w:val="Без интервала Знак2"/>
    <w:qFormat/>
    <w:rsid w:val="001d0768"/>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docdata" w:customStyle="1">
    <w:name w:val="docdata"/>
    <w:basedOn w:val="Normal"/>
    <w:qFormat/>
    <w:rsid w:val="00e04d87"/>
    <w:pPr>
      <w:suppressAutoHyphens w:val="false"/>
      <w:overflowPunct w:val="true"/>
      <w:spacing w:lineRule="auto" w:line="240" w:beforeAutospacing="1" w:afterAutospacing="1"/>
    </w:pPr>
    <w:rPr>
      <w:rFonts w:ascii="Times New Roman" w:hAnsi="Times New Roman"/>
      <w:sz w:val="24"/>
      <w:szCs w:val="24"/>
    </w:rPr>
  </w:style>
  <w:style w:type="numbering" w:styleId="user7" w:customStyle="1">
    <w:name w:val="Без списка (user)"/>
    <w:qFormat/>
    <w:rsid w:val="001d0768"/>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verhtim_shk@mail.ru" TargetMode="External"/><Relationship Id="rId17" Type="http://schemas.openxmlformats.org/officeDocument/2006/relationships/hyperlink" Target="mailto:verhtim_shk@mail.ru" TargetMode="External"/><Relationship Id="rId18" Type="http://schemas.openxmlformats.org/officeDocument/2006/relationships/hyperlink" Target="mailto:verhtim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LibreOffice/26.2.4.2$Windows_X86_64 LibreOffice_project/0229ac93fcf0d7cbc6376066c6f35021cef002dc</Application>
  <AppVersion>15.0000</AppVersion>
  <Pages>10</Pages>
  <Words>4667</Words>
  <Characters>33300</Characters>
  <CharactersWithSpaces>38021</CharactersWithSpaces>
  <Paragraphs>325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2026-07-28T09:27:00Z</dcterms:created>
  <dc:creator>ЗамНач</dc:creator>
  <dc:description/>
  <dc:language>ru-RU</dc:language>
  <cp:lastModifiedBy/>
  <cp:lastPrinted>2026-05-14T14:28:00Z</cp:lastPrinted>
  <dcterms:modified xsi:type="dcterms:W3CDTF">2026-08-19T10:47:40Z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