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B259" w14:textId="6A416089" w:rsidR="000C5731" w:rsidRDefault="000C5731" w:rsidP="000976A2">
      <w:pPr>
        <w:jc w:val="center"/>
        <w:rPr>
          <w:szCs w:val="24"/>
          <w:u w:val="single"/>
        </w:rPr>
      </w:pPr>
      <w:r w:rsidRPr="003C6FB8">
        <w:rPr>
          <w:szCs w:val="24"/>
        </w:rPr>
        <w:t xml:space="preserve">КОНТРАКТ № </w:t>
      </w:r>
    </w:p>
    <w:p w14:paraId="5D9DCCD5" w14:textId="77777777" w:rsidR="000976A2" w:rsidRDefault="000976A2" w:rsidP="000976A2">
      <w:pPr>
        <w:jc w:val="center"/>
        <w:rPr>
          <w:szCs w:val="24"/>
          <w:u w:val="single"/>
        </w:rPr>
      </w:pPr>
    </w:p>
    <w:p w14:paraId="09C7F2AE" w14:textId="61ED138D" w:rsidR="000976A2" w:rsidRPr="005F2B2E" w:rsidRDefault="000976A2" w:rsidP="000976A2">
      <w:pPr>
        <w:pStyle w:val="a7"/>
      </w:pPr>
      <w:r w:rsidRPr="005F2B2E">
        <w:t>ИКЗ</w:t>
      </w:r>
      <w:r w:rsidR="00527D63">
        <w:t>:</w:t>
      </w:r>
    </w:p>
    <w:p w14:paraId="56B5B4E2" w14:textId="190ED9D6" w:rsidR="000976A2" w:rsidRPr="005F2B2E" w:rsidRDefault="000976A2" w:rsidP="000976A2">
      <w:pPr>
        <w:pStyle w:val="a7"/>
        <w:rPr>
          <w:b w:val="0"/>
        </w:rPr>
      </w:pPr>
      <w:r w:rsidRPr="005F2B2E">
        <w:rPr>
          <w:b w:val="0"/>
        </w:rPr>
        <w:t xml:space="preserve">(п. </w:t>
      </w:r>
      <w:r w:rsidR="003914B6">
        <w:rPr>
          <w:b w:val="0"/>
        </w:rPr>
        <w:t>4</w:t>
      </w:r>
      <w:r w:rsidRPr="005F2B2E">
        <w:rPr>
          <w:b w:val="0"/>
        </w:rPr>
        <w:t xml:space="preserve"> ч. 1 ст. 93 Федерального закона № 44-ФЗ)</w:t>
      </w:r>
    </w:p>
    <w:p w14:paraId="13E91A5F" w14:textId="77777777" w:rsidR="000976A2" w:rsidRPr="005F2B2E" w:rsidRDefault="000976A2" w:rsidP="000976A2">
      <w:pPr>
        <w:pStyle w:val="a7"/>
      </w:pPr>
    </w:p>
    <w:p w14:paraId="70A560F0" w14:textId="47C074C2" w:rsidR="000976A2" w:rsidRPr="005F2B2E" w:rsidRDefault="000976A2" w:rsidP="000976A2">
      <w:pPr>
        <w:pStyle w:val="a7"/>
      </w:pPr>
      <w:r w:rsidRPr="005F2B2E">
        <w:t xml:space="preserve">Закупочная сессия ЕАТ № </w:t>
      </w:r>
    </w:p>
    <w:p w14:paraId="1384BA65" w14:textId="77777777" w:rsidR="000C5731" w:rsidRPr="003C6FB8" w:rsidRDefault="000C5731" w:rsidP="000C5731">
      <w:pPr>
        <w:rPr>
          <w:szCs w:val="24"/>
          <w:u w:val="single"/>
        </w:rPr>
      </w:pPr>
    </w:p>
    <w:p w14:paraId="65EF7B0C" w14:textId="2B6C5DD3" w:rsidR="000C5731" w:rsidRPr="003C6FB8" w:rsidRDefault="000C5731" w:rsidP="000C5731">
      <w:pPr>
        <w:rPr>
          <w:szCs w:val="24"/>
        </w:rPr>
      </w:pPr>
      <w:r w:rsidRPr="003C6FB8">
        <w:rPr>
          <w:szCs w:val="24"/>
        </w:rPr>
        <w:t xml:space="preserve">г. </w:t>
      </w:r>
      <w:r w:rsidR="00253977">
        <w:rPr>
          <w:szCs w:val="24"/>
        </w:rPr>
        <w:t>Магас</w:t>
      </w:r>
      <w:r w:rsidRPr="003C6FB8">
        <w:rPr>
          <w:szCs w:val="24"/>
        </w:rPr>
        <w:t xml:space="preserve">                        </w:t>
      </w:r>
      <w:r>
        <w:rPr>
          <w:szCs w:val="24"/>
        </w:rPr>
        <w:t xml:space="preserve"> </w:t>
      </w:r>
      <w:r w:rsidRPr="003C6FB8">
        <w:rPr>
          <w:szCs w:val="24"/>
        </w:rPr>
        <w:t xml:space="preserve">                                 </w:t>
      </w:r>
      <w:r>
        <w:rPr>
          <w:szCs w:val="24"/>
        </w:rPr>
        <w:t xml:space="preserve">            </w:t>
      </w:r>
      <w:r w:rsidRPr="003C6FB8">
        <w:rPr>
          <w:szCs w:val="24"/>
        </w:rPr>
        <w:t xml:space="preserve"> </w:t>
      </w:r>
      <w:r>
        <w:rPr>
          <w:szCs w:val="24"/>
        </w:rPr>
        <w:t xml:space="preserve">      </w:t>
      </w:r>
      <w:r w:rsidRPr="003C6FB8">
        <w:rPr>
          <w:szCs w:val="24"/>
        </w:rPr>
        <w:t xml:space="preserve">   </w:t>
      </w:r>
      <w:r>
        <w:rPr>
          <w:szCs w:val="24"/>
        </w:rPr>
        <w:t xml:space="preserve">     </w:t>
      </w:r>
      <w:r w:rsidRPr="003C6FB8">
        <w:rPr>
          <w:szCs w:val="24"/>
        </w:rPr>
        <w:t xml:space="preserve">  </w:t>
      </w:r>
      <w:r w:rsidR="00DA4B20">
        <w:rPr>
          <w:szCs w:val="24"/>
        </w:rPr>
        <w:t xml:space="preserve">            </w:t>
      </w:r>
      <w:r w:rsidR="00253977">
        <w:rPr>
          <w:szCs w:val="24"/>
        </w:rPr>
        <w:t xml:space="preserve">                    </w:t>
      </w:r>
      <w:r w:rsidR="00DA4B20">
        <w:rPr>
          <w:szCs w:val="24"/>
        </w:rPr>
        <w:t xml:space="preserve"> </w:t>
      </w:r>
      <w:r>
        <w:rPr>
          <w:szCs w:val="24"/>
        </w:rPr>
        <w:t>«</w:t>
      </w:r>
      <w:r w:rsidR="006234D0">
        <w:rPr>
          <w:szCs w:val="24"/>
        </w:rPr>
        <w:t xml:space="preserve">  </w:t>
      </w:r>
      <w:r>
        <w:rPr>
          <w:szCs w:val="24"/>
        </w:rPr>
        <w:t xml:space="preserve">» </w:t>
      </w:r>
      <w:r w:rsidR="006234D0">
        <w:rPr>
          <w:szCs w:val="24"/>
        </w:rPr>
        <w:t xml:space="preserve">                </w:t>
      </w:r>
      <w:r>
        <w:rPr>
          <w:szCs w:val="24"/>
        </w:rPr>
        <w:t xml:space="preserve"> 202</w:t>
      </w:r>
      <w:r w:rsidR="00253977">
        <w:rPr>
          <w:szCs w:val="24"/>
        </w:rPr>
        <w:t>6</w:t>
      </w:r>
      <w:r>
        <w:rPr>
          <w:szCs w:val="24"/>
        </w:rPr>
        <w:t xml:space="preserve"> года</w:t>
      </w:r>
    </w:p>
    <w:p w14:paraId="2F506AB4" w14:textId="77777777" w:rsidR="000C5731" w:rsidRPr="003C6FB8" w:rsidRDefault="000C5731" w:rsidP="000C5731">
      <w:pPr>
        <w:rPr>
          <w:szCs w:val="24"/>
        </w:rPr>
      </w:pPr>
    </w:p>
    <w:p w14:paraId="68888BD8" w14:textId="77777777" w:rsidR="006C6DC6" w:rsidRPr="00742F72" w:rsidRDefault="006C6DC6" w:rsidP="006C6DC6">
      <w:pPr>
        <w:autoSpaceDE w:val="0"/>
        <w:autoSpaceDN w:val="0"/>
        <w:adjustRightInd w:val="0"/>
        <w:ind w:firstLine="540"/>
        <w:jc w:val="both"/>
        <w:rPr>
          <w:color w:val="000000"/>
          <w:sz w:val="22"/>
        </w:rPr>
      </w:pPr>
      <w:r w:rsidRPr="00742F72">
        <w:rPr>
          <w:color w:val="000000"/>
          <w:sz w:val="22"/>
        </w:rPr>
        <w:t xml:space="preserve">Управления федеральной службы по надзору в сфере связи, информационных технологий и массовых коммуникации по Республике Ингушетия </w:t>
      </w:r>
    </w:p>
    <w:p w14:paraId="5969D92D" w14:textId="37061CA6" w:rsidR="006C6DC6" w:rsidRPr="00742F72" w:rsidRDefault="006C6DC6" w:rsidP="006C6DC6">
      <w:pPr>
        <w:autoSpaceDE w:val="0"/>
        <w:autoSpaceDN w:val="0"/>
        <w:adjustRightInd w:val="0"/>
        <w:ind w:firstLine="540"/>
        <w:jc w:val="both"/>
        <w:rPr>
          <w:color w:val="000000"/>
          <w:sz w:val="22"/>
        </w:rPr>
      </w:pPr>
      <w:r w:rsidRPr="00742F72">
        <w:rPr>
          <w:color w:val="000000"/>
          <w:sz w:val="22"/>
        </w:rPr>
        <w:t>именуемое в дальнейшем «Заказчик», в лице</w:t>
      </w:r>
      <w:r w:rsidR="006234D0">
        <w:rPr>
          <w:color w:val="000000"/>
          <w:sz w:val="22"/>
        </w:rPr>
        <w:t xml:space="preserve">                                                                   </w:t>
      </w:r>
      <w:r w:rsidRPr="00742F72">
        <w:rPr>
          <w:color w:val="000000"/>
          <w:sz w:val="22"/>
        </w:rPr>
        <w:t xml:space="preserve">, с одной стороны, и </w:t>
      </w:r>
      <w:r w:rsidR="006234D0">
        <w:rPr>
          <w:color w:val="000000"/>
          <w:sz w:val="22"/>
        </w:rPr>
        <w:t xml:space="preserve">                                 </w:t>
      </w:r>
      <w:r w:rsidRPr="00742F72">
        <w:rPr>
          <w:color w:val="000000"/>
          <w:sz w:val="22"/>
        </w:rPr>
        <w:t>с другой стороны именуемое в дальнейшем "Поставщик", вместе именуемые "Стороны" и каждый в отдельности "Сторона", руководствуясь, пунктом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распоряжением Правительства РФ от 28.04.2018 № 824-р «О создании единого агрегатора торговли» на основании результатов проведенной закупки № , заключили настоящий  Государственный контракт (далее - Контракт) о нижеследующем:</w:t>
      </w:r>
    </w:p>
    <w:p w14:paraId="7BCBCF89" w14:textId="77777777" w:rsidR="000C5731" w:rsidRPr="003C6FB8" w:rsidRDefault="000C5731" w:rsidP="000C5731"/>
    <w:p w14:paraId="280A326A" w14:textId="77777777" w:rsidR="000C5731" w:rsidRDefault="000C5731" w:rsidP="000C5731">
      <w:pPr>
        <w:ind w:firstLine="567"/>
        <w:jc w:val="both"/>
        <w:rPr>
          <w:szCs w:val="24"/>
        </w:rPr>
      </w:pPr>
    </w:p>
    <w:p w14:paraId="2A3CC9A7" w14:textId="77777777" w:rsidR="000C5731" w:rsidRPr="003C6FB8" w:rsidRDefault="000C5731" w:rsidP="000C5731">
      <w:pPr>
        <w:pStyle w:val="6"/>
        <w:rPr>
          <w:sz w:val="24"/>
          <w:szCs w:val="24"/>
        </w:rPr>
      </w:pPr>
      <w:r w:rsidRPr="003C6FB8">
        <w:rPr>
          <w:sz w:val="24"/>
          <w:szCs w:val="24"/>
        </w:rPr>
        <w:t>1. ПРЕДМЕТ КОНТРАКТА</w:t>
      </w:r>
    </w:p>
    <w:p w14:paraId="03567C05" w14:textId="77777777" w:rsidR="006C6DC6" w:rsidRPr="002B2DA1" w:rsidRDefault="006C6DC6" w:rsidP="006C6DC6">
      <w:pPr>
        <w:widowControl w:val="0"/>
        <w:autoSpaceDE w:val="0"/>
        <w:autoSpaceDN w:val="0"/>
        <w:adjustRightInd w:val="0"/>
        <w:ind w:right="-5" w:firstLine="708"/>
        <w:jc w:val="both"/>
        <w:rPr>
          <w:color w:val="000000"/>
          <w:sz w:val="22"/>
        </w:rPr>
      </w:pPr>
      <w:r>
        <w:rPr>
          <w:sz w:val="22"/>
        </w:rPr>
        <w:t>1.1. Предметом настоящего Контракта является поставка</w:t>
      </w:r>
      <w:r>
        <w:rPr>
          <w:bCs/>
          <w:sz w:val="22"/>
        </w:rPr>
        <w:t xml:space="preserve"> </w:t>
      </w:r>
      <w:r>
        <w:rPr>
          <w:b/>
          <w:sz w:val="22"/>
        </w:rPr>
        <w:t>бензина автомобильного АИ-95</w:t>
      </w:r>
      <w:r>
        <w:rPr>
          <w:sz w:val="22"/>
        </w:rPr>
        <w:t xml:space="preserve"> для нужд </w:t>
      </w:r>
      <w:r w:rsidRPr="002B2DA1">
        <w:rPr>
          <w:color w:val="000000"/>
          <w:sz w:val="22"/>
        </w:rPr>
        <w:t xml:space="preserve">Управления федеральной службы по надзору в сфере связи, информационных технологий и массовых коммуникации по Республике Ингушетия </w:t>
      </w:r>
      <w:r>
        <w:rPr>
          <w:color w:val="000000"/>
          <w:sz w:val="22"/>
        </w:rPr>
        <w:t>(Роскомнадзор)</w:t>
      </w:r>
    </w:p>
    <w:p w14:paraId="27E08404" w14:textId="77777777" w:rsidR="006C6DC6" w:rsidRDefault="006C6DC6" w:rsidP="006C6DC6">
      <w:pPr>
        <w:pStyle w:val="ConsPlusNonformat"/>
        <w:spacing w:line="27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(далее – Товар) в соответствии со Спецификацией (Приложение №1 к Контракту, являющееся его неотъемлемой частью).</w:t>
      </w:r>
    </w:p>
    <w:p w14:paraId="6B3549C5" w14:textId="77777777" w:rsidR="006C6DC6" w:rsidRDefault="006C6DC6" w:rsidP="006C6DC6">
      <w:pPr>
        <w:autoSpaceDE w:val="0"/>
        <w:autoSpaceDN w:val="0"/>
        <w:adjustRightInd w:val="0"/>
        <w:ind w:firstLine="539"/>
        <w:jc w:val="both"/>
        <w:rPr>
          <w:sz w:val="22"/>
        </w:rPr>
      </w:pPr>
      <w:r>
        <w:rPr>
          <w:sz w:val="22"/>
        </w:rPr>
        <w:t>1.2. Требования к поставляемому Товару, являются предметом Контракта, определяются Заказчиком в соответствии со Спецификацией поставляемого товара, объявленными в техническом задании.</w:t>
      </w:r>
    </w:p>
    <w:p w14:paraId="765BECDF" w14:textId="77777777" w:rsidR="006C6DC6" w:rsidRDefault="006C6DC6" w:rsidP="006C6DC6">
      <w:pPr>
        <w:autoSpaceDE w:val="0"/>
        <w:autoSpaceDN w:val="0"/>
        <w:adjustRightInd w:val="0"/>
        <w:ind w:firstLine="539"/>
        <w:jc w:val="both"/>
        <w:rPr>
          <w:sz w:val="22"/>
        </w:rPr>
      </w:pPr>
      <w:r>
        <w:rPr>
          <w:sz w:val="22"/>
        </w:rPr>
        <w:t>1.3.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3F9B0CD7" w14:textId="77777777" w:rsidR="006C6DC6" w:rsidRPr="003163D9" w:rsidRDefault="006C6DC6" w:rsidP="006C6DC6">
      <w:pPr>
        <w:rPr>
          <w:sz w:val="22"/>
        </w:rPr>
      </w:pPr>
      <w:r w:rsidRPr="003163D9">
        <w:rPr>
          <w:b/>
          <w:bCs/>
          <w:sz w:val="22"/>
        </w:rPr>
        <w:t>Ед изм</w:t>
      </w:r>
      <w:r>
        <w:rPr>
          <w:sz w:val="22"/>
        </w:rPr>
        <w:t>-</w:t>
      </w:r>
      <w:r w:rsidRPr="003163D9">
        <w:t xml:space="preserve"> </w:t>
      </w:r>
      <w:r w:rsidRPr="003163D9">
        <w:rPr>
          <w:sz w:val="22"/>
        </w:rPr>
        <w:t>Литр;^кубический дециметр</w:t>
      </w:r>
    </w:p>
    <w:p w14:paraId="6A8F2867" w14:textId="77777777" w:rsidR="000C5731" w:rsidRPr="003C6FB8" w:rsidRDefault="000C5731" w:rsidP="000C5731">
      <w:pPr>
        <w:ind w:firstLine="567"/>
        <w:jc w:val="both"/>
        <w:rPr>
          <w:szCs w:val="24"/>
        </w:rPr>
      </w:pPr>
      <w:r w:rsidRPr="003C6FB8">
        <w:rPr>
          <w:szCs w:val="24"/>
        </w:rPr>
        <w:t>.</w:t>
      </w:r>
    </w:p>
    <w:p w14:paraId="110DE857" w14:textId="77777777" w:rsidR="000C5731" w:rsidRPr="003C6FB8" w:rsidRDefault="000C5731" w:rsidP="000C5731">
      <w:pPr>
        <w:pStyle w:val="6"/>
        <w:rPr>
          <w:sz w:val="24"/>
          <w:szCs w:val="24"/>
        </w:rPr>
      </w:pPr>
    </w:p>
    <w:p w14:paraId="5D96FAD1" w14:textId="77777777" w:rsidR="000C5731" w:rsidRPr="003C6FB8" w:rsidRDefault="000C5731" w:rsidP="000C5731">
      <w:pPr>
        <w:pStyle w:val="6"/>
        <w:rPr>
          <w:sz w:val="24"/>
          <w:szCs w:val="24"/>
        </w:rPr>
      </w:pPr>
      <w:r w:rsidRPr="003C6FB8">
        <w:rPr>
          <w:sz w:val="24"/>
          <w:szCs w:val="24"/>
        </w:rPr>
        <w:t>2. ОБЯЗАННОСТИ СТОРОН</w:t>
      </w:r>
    </w:p>
    <w:p w14:paraId="0420FA06" w14:textId="77777777" w:rsidR="000C5731" w:rsidRPr="003C6FB8" w:rsidRDefault="000C5731" w:rsidP="000C5731">
      <w:pPr>
        <w:pStyle w:val="a3"/>
        <w:ind w:left="567"/>
        <w:rPr>
          <w:b/>
          <w:i w:val="0"/>
          <w:szCs w:val="24"/>
        </w:rPr>
      </w:pPr>
      <w:r w:rsidRPr="003C6FB8">
        <w:rPr>
          <w:b/>
          <w:i w:val="0"/>
          <w:szCs w:val="24"/>
        </w:rPr>
        <w:t>2.1. Поставщик обязан:</w:t>
      </w:r>
    </w:p>
    <w:p w14:paraId="00246058" w14:textId="17FAD47E" w:rsidR="000C5731" w:rsidRPr="003C6FB8" w:rsidRDefault="000C5731" w:rsidP="000C5731">
      <w:pPr>
        <w:pStyle w:val="a3"/>
        <w:ind w:firstLine="567"/>
        <w:rPr>
          <w:i w:val="0"/>
          <w:szCs w:val="24"/>
        </w:rPr>
      </w:pPr>
      <w:r w:rsidRPr="003C6FB8">
        <w:rPr>
          <w:i w:val="0"/>
          <w:szCs w:val="24"/>
        </w:rPr>
        <w:t xml:space="preserve">2.1.1. Получать от Заказчика Заявку, изготавливать за счет собственных средств и передавать на основании Заявки Заказчику </w:t>
      </w:r>
      <w:r w:rsidR="00101FC3">
        <w:rPr>
          <w:i w:val="0"/>
          <w:szCs w:val="24"/>
        </w:rPr>
        <w:t>талоны</w:t>
      </w:r>
      <w:r w:rsidRPr="003C6FB8">
        <w:rPr>
          <w:i w:val="0"/>
          <w:szCs w:val="24"/>
        </w:rPr>
        <w:t xml:space="preserve"> в срок не позднее </w:t>
      </w:r>
      <w:r w:rsidRPr="003C6FB8">
        <w:rPr>
          <w:i w:val="0"/>
          <w:color w:val="000000"/>
          <w:szCs w:val="24"/>
        </w:rPr>
        <w:t>10 (десяти)</w:t>
      </w:r>
      <w:r w:rsidRPr="003C6FB8">
        <w:rPr>
          <w:i w:val="0"/>
          <w:szCs w:val="24"/>
        </w:rPr>
        <w:t xml:space="preserve"> календарных дней с момента получения Поставщиком Заявки от Заказчика.</w:t>
      </w:r>
    </w:p>
    <w:p w14:paraId="0E90D13C" w14:textId="727040EB" w:rsidR="000C5731" w:rsidRPr="003C6FB8" w:rsidRDefault="000C5731" w:rsidP="000C5731">
      <w:pPr>
        <w:pStyle w:val="a3"/>
        <w:ind w:firstLine="567"/>
        <w:rPr>
          <w:i w:val="0"/>
          <w:szCs w:val="24"/>
        </w:rPr>
      </w:pPr>
      <w:r w:rsidRPr="003C6FB8">
        <w:rPr>
          <w:i w:val="0"/>
          <w:szCs w:val="24"/>
        </w:rPr>
        <w:t>2.1.2. Передавать Заказчику Товары после получения устной заявки от Держателя</w:t>
      </w:r>
      <w:r w:rsidR="00101FC3">
        <w:rPr>
          <w:i w:val="0"/>
          <w:szCs w:val="24"/>
        </w:rPr>
        <w:t xml:space="preserve"> талоны</w:t>
      </w:r>
      <w:r w:rsidRPr="003C6FB8">
        <w:rPr>
          <w:i w:val="0"/>
          <w:szCs w:val="24"/>
        </w:rPr>
        <w:t xml:space="preserve"> в порядке и на условиях, предусмотренных настоящим контрактом.</w:t>
      </w:r>
    </w:p>
    <w:p w14:paraId="64B7A64A" w14:textId="4765B4A9" w:rsidR="000C5731" w:rsidRPr="003C6FB8" w:rsidRDefault="000C5731" w:rsidP="000C5731">
      <w:pPr>
        <w:spacing w:line="280" w:lineRule="exact"/>
        <w:ind w:firstLine="567"/>
        <w:jc w:val="both"/>
        <w:rPr>
          <w:szCs w:val="24"/>
        </w:rPr>
      </w:pPr>
      <w:r w:rsidRPr="003C6FB8">
        <w:rPr>
          <w:szCs w:val="24"/>
        </w:rPr>
        <w:t xml:space="preserve">Передача Товаров Заказчику осуществляется Поставщиком в Торговых точках после предъявления </w:t>
      </w:r>
      <w:r w:rsidR="00101FC3">
        <w:rPr>
          <w:szCs w:val="24"/>
        </w:rPr>
        <w:t>талона</w:t>
      </w:r>
      <w:r w:rsidRPr="003C6FB8">
        <w:rPr>
          <w:szCs w:val="24"/>
        </w:rPr>
        <w:t xml:space="preserve">  в соответствии с условиями настоящего контракта.</w:t>
      </w:r>
    </w:p>
    <w:p w14:paraId="747355A1" w14:textId="6298323F" w:rsidR="000C5731" w:rsidRPr="003C6FB8" w:rsidRDefault="000C5731" w:rsidP="000C5731">
      <w:pPr>
        <w:spacing w:line="280" w:lineRule="exact"/>
        <w:ind w:firstLine="567"/>
        <w:jc w:val="both"/>
        <w:rPr>
          <w:szCs w:val="24"/>
        </w:rPr>
      </w:pPr>
      <w:r w:rsidRPr="003C6FB8">
        <w:rPr>
          <w:szCs w:val="24"/>
        </w:rPr>
        <w:t xml:space="preserve">2.1.3. Выставлять счета на оплату стоимости фактически полученных Заказчиком Товаров с использованием </w:t>
      </w:r>
      <w:r w:rsidR="00101FC3">
        <w:rPr>
          <w:szCs w:val="24"/>
        </w:rPr>
        <w:t>талонов</w:t>
      </w:r>
      <w:r w:rsidRPr="003C6FB8">
        <w:rPr>
          <w:szCs w:val="24"/>
        </w:rPr>
        <w:t xml:space="preserve"> в срок не позднее 5 (Пятого) числа </w:t>
      </w:r>
      <w:r w:rsidR="001F07DC" w:rsidRPr="003C6FB8">
        <w:rPr>
          <w:szCs w:val="24"/>
        </w:rPr>
        <w:t>месяца,</w:t>
      </w:r>
      <w:r w:rsidRPr="003C6FB8">
        <w:rPr>
          <w:szCs w:val="24"/>
        </w:rPr>
        <w:t xml:space="preserve"> следующего за отчетным.</w:t>
      </w:r>
    </w:p>
    <w:p w14:paraId="07A8F15C" w14:textId="6DD17C62" w:rsidR="000C5731" w:rsidRPr="003C6FB8" w:rsidRDefault="000C5731" w:rsidP="000C5731">
      <w:pPr>
        <w:spacing w:line="280" w:lineRule="exact"/>
        <w:ind w:firstLine="567"/>
        <w:jc w:val="both"/>
      </w:pPr>
      <w:r w:rsidRPr="003C6FB8">
        <w:rPr>
          <w:szCs w:val="24"/>
        </w:rPr>
        <w:t xml:space="preserve">2.1.4. </w:t>
      </w:r>
      <w:r w:rsidRPr="003C6FB8">
        <w:t xml:space="preserve">Оформлять факт получения Товаров у Поставщика Терминальным чеком Терминальный чек оформляется Поставщиком в электронном виде и размещается в Личном кабинете в срок не позднее 24 (Двадцати четырех) часов с момента соответствующего получения  </w:t>
      </w:r>
      <w:r w:rsidR="00101FC3">
        <w:t>талонов</w:t>
      </w:r>
      <w:r w:rsidRPr="003C6FB8">
        <w:t xml:space="preserve"> в Торговой точке. </w:t>
      </w:r>
    </w:p>
    <w:p w14:paraId="7740113D" w14:textId="77777777" w:rsidR="000C5731" w:rsidRPr="003C6FB8" w:rsidRDefault="000C5731" w:rsidP="000C5731">
      <w:pPr>
        <w:pStyle w:val="31"/>
        <w:ind w:firstLine="567"/>
        <w:rPr>
          <w:szCs w:val="24"/>
        </w:rPr>
      </w:pPr>
      <w:r w:rsidRPr="003C6FB8">
        <w:rPr>
          <w:szCs w:val="24"/>
        </w:rPr>
        <w:t>2.1.5.  Направлять Заказчику ссылку, необходимую для доступа в Личный кабинет, на адрес электронной почты, указанный в   разделе 12 «Адреса и банковские реквизиты Сторон», в срок не позднее 3 (Трех) календарных дней с момента подписания настоящего контракта.</w:t>
      </w:r>
    </w:p>
    <w:p w14:paraId="6FE2418D" w14:textId="77777777" w:rsidR="000C5731" w:rsidRPr="003C6FB8" w:rsidRDefault="000C5731" w:rsidP="000C5731">
      <w:pPr>
        <w:pStyle w:val="a3"/>
        <w:ind w:firstLine="567"/>
        <w:rPr>
          <w:b/>
          <w:i w:val="0"/>
          <w:szCs w:val="24"/>
        </w:rPr>
      </w:pPr>
      <w:r w:rsidRPr="003C6FB8">
        <w:rPr>
          <w:b/>
          <w:i w:val="0"/>
          <w:szCs w:val="24"/>
        </w:rPr>
        <w:t>2.2. Поставщик имеет право:</w:t>
      </w:r>
    </w:p>
    <w:p w14:paraId="55F9A9BE" w14:textId="095C9944" w:rsidR="000C5731" w:rsidRPr="003C6FB8" w:rsidRDefault="000C5731" w:rsidP="000C5731">
      <w:pPr>
        <w:ind w:firstLine="567"/>
        <w:jc w:val="both"/>
        <w:rPr>
          <w:szCs w:val="24"/>
        </w:rPr>
      </w:pPr>
      <w:r w:rsidRPr="003C6FB8">
        <w:rPr>
          <w:szCs w:val="24"/>
        </w:rPr>
        <w:t>2.2.1. Отказать в поставке Товаров Заказчику в случаях неисправности Оборудования и/или Карт</w:t>
      </w:r>
      <w:r w:rsidR="00101FC3">
        <w:rPr>
          <w:szCs w:val="24"/>
        </w:rPr>
        <w:t xml:space="preserve"> (талона)</w:t>
      </w:r>
      <w:r w:rsidRPr="003C6FB8">
        <w:rPr>
          <w:szCs w:val="24"/>
        </w:rPr>
        <w:t>, что не будет являться нарушением условий настоящего контракта со стороны Поставщика.</w:t>
      </w:r>
    </w:p>
    <w:p w14:paraId="65F1D109" w14:textId="7EA65686" w:rsidR="000C5731" w:rsidRPr="003C6FB8" w:rsidRDefault="000C5731" w:rsidP="000C5731">
      <w:pPr>
        <w:pStyle w:val="a3"/>
        <w:ind w:firstLine="567"/>
        <w:rPr>
          <w:i w:val="0"/>
          <w:szCs w:val="24"/>
        </w:rPr>
      </w:pPr>
      <w:r w:rsidRPr="003C6FB8">
        <w:rPr>
          <w:i w:val="0"/>
          <w:szCs w:val="24"/>
        </w:rPr>
        <w:lastRenderedPageBreak/>
        <w:t>2.2.2. В случае нарушения Заказчиком обязанности и/или обязанностей, предусмотренных настоящим контрактом, Поставщик имеет право заблокировать Карты</w:t>
      </w:r>
      <w:r w:rsidR="00101FC3">
        <w:rPr>
          <w:i w:val="0"/>
          <w:szCs w:val="24"/>
        </w:rPr>
        <w:t xml:space="preserve">, или не выдавать талоны </w:t>
      </w:r>
      <w:r w:rsidRPr="003C6FB8">
        <w:rPr>
          <w:i w:val="0"/>
          <w:szCs w:val="24"/>
        </w:rPr>
        <w:t xml:space="preserve"> без предварительного уведомления Заказчика. </w:t>
      </w:r>
    </w:p>
    <w:p w14:paraId="08ED3F82" w14:textId="77777777" w:rsidR="000C5731" w:rsidRPr="003C6FB8" w:rsidRDefault="000C5731" w:rsidP="000C5731">
      <w:pPr>
        <w:pStyle w:val="a3"/>
        <w:ind w:firstLine="567"/>
        <w:rPr>
          <w:i w:val="0"/>
          <w:szCs w:val="24"/>
        </w:rPr>
      </w:pPr>
      <w:r w:rsidRPr="003C6FB8">
        <w:rPr>
          <w:i w:val="0"/>
          <w:szCs w:val="24"/>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Заказчиком обстоятельств, послуживших основанием для блокирования Карт.</w:t>
      </w:r>
    </w:p>
    <w:p w14:paraId="10AA0DA9" w14:textId="55E591A8" w:rsidR="000C5731" w:rsidRPr="003C6FB8" w:rsidRDefault="000C5731" w:rsidP="000C5731">
      <w:pPr>
        <w:pStyle w:val="a3"/>
        <w:ind w:firstLine="567"/>
        <w:rPr>
          <w:i w:val="0"/>
          <w:szCs w:val="24"/>
        </w:rPr>
      </w:pPr>
      <w:r w:rsidRPr="003C6FB8">
        <w:rPr>
          <w:i w:val="0"/>
          <w:color w:val="000000"/>
          <w:szCs w:val="24"/>
        </w:rPr>
        <w:t xml:space="preserve">2.2.3. </w:t>
      </w:r>
      <w:r w:rsidRPr="003C6FB8">
        <w:rPr>
          <w:i w:val="0"/>
        </w:rPr>
        <w:t>В связи с необходимостью внесения в Систему «</w:t>
      </w:r>
      <w:r w:rsidR="006223C5">
        <w:rPr>
          <w:i w:val="0"/>
        </w:rPr>
        <w:t>_____________________</w:t>
      </w:r>
      <w:r w:rsidRPr="003C6FB8">
        <w:rPr>
          <w:i w:val="0"/>
        </w:rPr>
        <w:t>» информации об исполнении Клиентом обязательств по оплате в рамках настоящего контракта не отпускать Товары с использованием Карт</w:t>
      </w:r>
      <w:r w:rsidR="00101FC3">
        <w:rPr>
          <w:i w:val="0"/>
        </w:rPr>
        <w:t xml:space="preserve"> или Талонов</w:t>
      </w:r>
      <w:r w:rsidRPr="003C6FB8">
        <w:rPr>
          <w:i w:val="0"/>
        </w:rPr>
        <w:t xml:space="preserve"> с даты исполнения Заказчиком обязательств по оплате в рамках настоящего контракта до 12.00 по Мск. времени рабочего дня, следующего за датой исполнения Заказчиком обязательств по оплате в рамках настоящего контракта.</w:t>
      </w:r>
    </w:p>
    <w:p w14:paraId="66DABF0B" w14:textId="77777777" w:rsidR="000C5731" w:rsidRPr="003C6FB8" w:rsidRDefault="000C5731" w:rsidP="000C5731">
      <w:pPr>
        <w:ind w:firstLine="567"/>
        <w:jc w:val="both"/>
        <w:rPr>
          <w:b/>
          <w:szCs w:val="24"/>
        </w:rPr>
      </w:pPr>
      <w:r w:rsidRPr="003C6FB8">
        <w:rPr>
          <w:b/>
          <w:szCs w:val="24"/>
        </w:rPr>
        <w:t>2.3. Заказчик обязан:</w:t>
      </w:r>
    </w:p>
    <w:p w14:paraId="70E0011A" w14:textId="67F511AF" w:rsidR="000C5731" w:rsidRPr="003C6FB8" w:rsidRDefault="000C5731" w:rsidP="000C5731">
      <w:pPr>
        <w:ind w:firstLine="567"/>
        <w:jc w:val="both"/>
        <w:rPr>
          <w:szCs w:val="24"/>
        </w:rPr>
      </w:pPr>
      <w:r w:rsidRPr="003C6FB8">
        <w:rPr>
          <w:szCs w:val="24"/>
        </w:rPr>
        <w:t>2.3.1. Подавать Поставщику Заявку. Принимать от Поставщика Карты</w:t>
      </w:r>
      <w:r w:rsidR="00101FC3">
        <w:rPr>
          <w:szCs w:val="24"/>
        </w:rPr>
        <w:t xml:space="preserve"> (Талоны).</w:t>
      </w:r>
    </w:p>
    <w:p w14:paraId="5C97492A" w14:textId="06BA1638" w:rsidR="000C5731" w:rsidRPr="003C6FB8" w:rsidRDefault="000C5731" w:rsidP="000C5731">
      <w:pPr>
        <w:pStyle w:val="a3"/>
        <w:ind w:firstLine="567"/>
        <w:rPr>
          <w:i w:val="0"/>
          <w:szCs w:val="24"/>
        </w:rPr>
      </w:pPr>
      <w:r w:rsidRPr="003C6FB8">
        <w:rPr>
          <w:i w:val="0"/>
          <w:szCs w:val="24"/>
        </w:rPr>
        <w:t>Передача Карт</w:t>
      </w:r>
      <w:r w:rsidR="00101FC3">
        <w:rPr>
          <w:i w:val="0"/>
          <w:szCs w:val="24"/>
        </w:rPr>
        <w:t xml:space="preserve"> (Талонов)</w:t>
      </w:r>
      <w:r w:rsidRPr="003C6FB8">
        <w:rPr>
          <w:i w:val="0"/>
          <w:szCs w:val="24"/>
        </w:rPr>
        <w:t xml:space="preserve"> осуществляется в офисе продаж Поставщика, указанном Заказчиком в Заявке.</w:t>
      </w:r>
    </w:p>
    <w:p w14:paraId="32DEC0E0" w14:textId="77777777" w:rsidR="000C5731" w:rsidRPr="003C6FB8" w:rsidRDefault="000C5731" w:rsidP="000C5731">
      <w:pPr>
        <w:pStyle w:val="a3"/>
        <w:ind w:firstLine="567"/>
        <w:rPr>
          <w:i w:val="0"/>
          <w:szCs w:val="24"/>
        </w:rPr>
      </w:pPr>
      <w:r w:rsidRPr="003C6FB8">
        <w:rPr>
          <w:i w:val="0"/>
          <w:szCs w:val="24"/>
        </w:rPr>
        <w:t>Список офисов продаж Поставщика размещаются Поставщиком на Сайте.</w:t>
      </w:r>
    </w:p>
    <w:p w14:paraId="269A2B71" w14:textId="11D66AC8" w:rsidR="000C5731" w:rsidRPr="003C6FB8" w:rsidRDefault="000C5731" w:rsidP="000C5731">
      <w:pPr>
        <w:pStyle w:val="a3"/>
        <w:ind w:firstLine="567"/>
        <w:rPr>
          <w:i w:val="0"/>
          <w:szCs w:val="24"/>
        </w:rPr>
      </w:pPr>
      <w:r w:rsidRPr="003C6FB8">
        <w:rPr>
          <w:i w:val="0"/>
          <w:szCs w:val="24"/>
        </w:rPr>
        <w:t>Заказчик не вправе передавать Карты</w:t>
      </w:r>
      <w:r w:rsidR="00101FC3">
        <w:rPr>
          <w:i w:val="0"/>
          <w:szCs w:val="24"/>
        </w:rPr>
        <w:t xml:space="preserve"> (Талоны)</w:t>
      </w:r>
      <w:r w:rsidRPr="003C6FB8">
        <w:rPr>
          <w:i w:val="0"/>
          <w:szCs w:val="24"/>
        </w:rPr>
        <w:t xml:space="preserve"> третьим лицам.</w:t>
      </w:r>
    </w:p>
    <w:p w14:paraId="03814E45" w14:textId="4793C500" w:rsidR="000C5731" w:rsidRPr="003C6FB8" w:rsidRDefault="000C5731" w:rsidP="000C5731">
      <w:pPr>
        <w:pStyle w:val="a3"/>
        <w:ind w:firstLine="567"/>
        <w:rPr>
          <w:i w:val="0"/>
        </w:rPr>
      </w:pPr>
      <w:r w:rsidRPr="003C6FB8">
        <w:rPr>
          <w:i w:val="0"/>
        </w:rPr>
        <w:t>В случае наличия у Заказчика карт, технически совместимых с Оборудованием, Заказчик имеет право использовать указанные Карты</w:t>
      </w:r>
      <w:r w:rsidR="007777AA">
        <w:rPr>
          <w:i w:val="0"/>
        </w:rPr>
        <w:t xml:space="preserve"> (Талоны)</w:t>
      </w:r>
      <w:r w:rsidRPr="003C6FB8">
        <w:rPr>
          <w:i w:val="0"/>
        </w:rPr>
        <w:t xml:space="preserve"> на основании акта согласования использования карт, оформленного по форме предусмотренной Приложением № 2 к настоящему контракту. </w:t>
      </w:r>
    </w:p>
    <w:p w14:paraId="12A453BC" w14:textId="711450A4" w:rsidR="000C5731" w:rsidRPr="003C6FB8" w:rsidRDefault="000C5731" w:rsidP="000C5731">
      <w:pPr>
        <w:ind w:firstLine="567"/>
        <w:jc w:val="both"/>
        <w:rPr>
          <w:szCs w:val="24"/>
        </w:rPr>
      </w:pPr>
      <w:r w:rsidRPr="003C6FB8">
        <w:rPr>
          <w:szCs w:val="24"/>
        </w:rPr>
        <w:t>2.3.2. Использовать Карты</w:t>
      </w:r>
      <w:r w:rsidR="007777AA">
        <w:rPr>
          <w:szCs w:val="24"/>
        </w:rPr>
        <w:t xml:space="preserve"> (Талоны)</w:t>
      </w:r>
      <w:r w:rsidRPr="003C6FB8">
        <w:rPr>
          <w:szCs w:val="24"/>
        </w:rPr>
        <w:t xml:space="preserve"> только по назначению и в соответствии с правилами, установленными Поставщиком (далее – Инструкция по использованию ПТК). </w:t>
      </w:r>
    </w:p>
    <w:p w14:paraId="452CFC48" w14:textId="77777777" w:rsidR="000C5731" w:rsidRPr="003C6FB8" w:rsidRDefault="000C5731" w:rsidP="000C5731">
      <w:pPr>
        <w:ind w:firstLine="567"/>
        <w:jc w:val="both"/>
        <w:rPr>
          <w:szCs w:val="24"/>
        </w:rPr>
      </w:pPr>
      <w:r w:rsidRPr="003C6FB8">
        <w:rPr>
          <w:szCs w:val="24"/>
        </w:rPr>
        <w:t>Инструкция по использованию ПТК размещается Поставщиком на Сайте.</w:t>
      </w:r>
    </w:p>
    <w:p w14:paraId="69D73DB4" w14:textId="77777777" w:rsidR="000C5731" w:rsidRPr="003C6FB8" w:rsidRDefault="000C5731" w:rsidP="000C5731">
      <w:pPr>
        <w:ind w:firstLine="567"/>
        <w:jc w:val="both"/>
        <w:rPr>
          <w:szCs w:val="24"/>
        </w:rPr>
      </w:pPr>
      <w:r w:rsidRPr="003C6FB8">
        <w:rPr>
          <w:szCs w:val="24"/>
        </w:rPr>
        <w:t>2.3.3. Производить оплату стоимости Товаров в соответствии с условиями, предусмотренными настоящим контрактом.</w:t>
      </w:r>
    </w:p>
    <w:p w14:paraId="016723A5" w14:textId="3533DCBC" w:rsidR="000C5731" w:rsidRPr="003C6FB8" w:rsidRDefault="000C5731" w:rsidP="000C5731">
      <w:pPr>
        <w:spacing w:line="280" w:lineRule="exact"/>
        <w:ind w:firstLine="567"/>
        <w:jc w:val="both"/>
        <w:rPr>
          <w:szCs w:val="24"/>
        </w:rPr>
      </w:pPr>
      <w:r w:rsidRPr="003C6FB8">
        <w:rPr>
          <w:szCs w:val="24"/>
        </w:rPr>
        <w:t>2.3.4. Получать Товары у Поставщика с использованием Карт</w:t>
      </w:r>
      <w:r w:rsidR="007777AA">
        <w:rPr>
          <w:szCs w:val="24"/>
        </w:rPr>
        <w:t xml:space="preserve"> (Талонов)</w:t>
      </w:r>
      <w:r w:rsidRPr="003C6FB8">
        <w:rPr>
          <w:szCs w:val="24"/>
        </w:rPr>
        <w:t xml:space="preserve"> в порядке, предусмотренном настоящим контрактом</w:t>
      </w:r>
    </w:p>
    <w:p w14:paraId="6CCF3114" w14:textId="77777777" w:rsidR="000C5731" w:rsidRPr="003C6FB8" w:rsidRDefault="000C5731" w:rsidP="000C5731">
      <w:pPr>
        <w:tabs>
          <w:tab w:val="left" w:pos="6120"/>
        </w:tabs>
        <w:spacing w:line="280" w:lineRule="exact"/>
        <w:ind w:firstLine="567"/>
        <w:jc w:val="both"/>
        <w:rPr>
          <w:szCs w:val="24"/>
        </w:rPr>
      </w:pPr>
      <w:r w:rsidRPr="003C6FB8">
        <w:rPr>
          <w:szCs w:val="24"/>
        </w:rPr>
        <w:t xml:space="preserve">2.3.5. </w:t>
      </w:r>
      <w:r w:rsidRPr="003C6FB8">
        <w:t xml:space="preserve">Ознакамливаться с </w:t>
      </w:r>
      <w:r w:rsidRPr="003C6FB8">
        <w:rPr>
          <w:szCs w:val="24"/>
        </w:rPr>
        <w:t>Терминальными чеками.</w:t>
      </w:r>
    </w:p>
    <w:p w14:paraId="639AB8B0" w14:textId="77777777" w:rsidR="000C5731" w:rsidRPr="003C6FB8" w:rsidRDefault="000C5731" w:rsidP="000C5731">
      <w:pPr>
        <w:tabs>
          <w:tab w:val="left" w:pos="1985"/>
        </w:tabs>
        <w:autoSpaceDE w:val="0"/>
        <w:autoSpaceDN w:val="0"/>
        <w:adjustRightInd w:val="0"/>
        <w:ind w:firstLine="567"/>
        <w:jc w:val="both"/>
        <w:rPr>
          <w:szCs w:val="24"/>
        </w:rPr>
      </w:pPr>
      <w:r w:rsidRPr="003C6FB8">
        <w:rPr>
          <w:szCs w:val="24"/>
        </w:rPr>
        <w:t>2.3.6. Ознакомится с инструкцией по пользованию Личным кабинетом.</w:t>
      </w:r>
    </w:p>
    <w:p w14:paraId="41AC1706" w14:textId="77777777" w:rsidR="000C5731" w:rsidRPr="003C6FB8" w:rsidRDefault="000C5731" w:rsidP="000C5731">
      <w:pPr>
        <w:tabs>
          <w:tab w:val="left" w:pos="1985"/>
        </w:tabs>
        <w:autoSpaceDE w:val="0"/>
        <w:autoSpaceDN w:val="0"/>
        <w:adjustRightInd w:val="0"/>
        <w:ind w:firstLine="567"/>
        <w:jc w:val="both"/>
        <w:rPr>
          <w:szCs w:val="24"/>
        </w:rPr>
      </w:pPr>
      <w:r w:rsidRPr="003C6FB8">
        <w:rPr>
          <w:szCs w:val="24"/>
        </w:rPr>
        <w:t xml:space="preserve">Инструкция по пользованию Личным кабинетом размещается Поставщиком на Сайте. </w:t>
      </w:r>
    </w:p>
    <w:p w14:paraId="01FC07EB" w14:textId="77777777" w:rsidR="000C5731" w:rsidRPr="003C6FB8" w:rsidRDefault="000C5731" w:rsidP="000C5731">
      <w:pPr>
        <w:ind w:firstLine="567"/>
        <w:jc w:val="both"/>
        <w:rPr>
          <w:szCs w:val="24"/>
        </w:rPr>
      </w:pPr>
      <w:r w:rsidRPr="003C6FB8">
        <w:rPr>
          <w:szCs w:val="24"/>
        </w:rPr>
        <w:t>2.3.7.  Зарегистрироваться в Личном кабинете.</w:t>
      </w:r>
    </w:p>
    <w:p w14:paraId="3CC86178" w14:textId="77777777" w:rsidR="000C5731" w:rsidRPr="003C6FB8" w:rsidRDefault="000C5731" w:rsidP="000C5731">
      <w:pPr>
        <w:tabs>
          <w:tab w:val="left" w:pos="1985"/>
        </w:tabs>
        <w:autoSpaceDE w:val="0"/>
        <w:autoSpaceDN w:val="0"/>
        <w:adjustRightInd w:val="0"/>
        <w:ind w:firstLine="567"/>
        <w:jc w:val="both"/>
        <w:rPr>
          <w:szCs w:val="24"/>
        </w:rPr>
      </w:pPr>
      <w:r w:rsidRPr="003C6FB8">
        <w:rPr>
          <w:szCs w:val="24"/>
        </w:rPr>
        <w:t>2.3.8. Вводить логин и пароль для доступа в Личный кабинет.</w:t>
      </w:r>
    </w:p>
    <w:p w14:paraId="6E4FFAAE" w14:textId="13CA2CB7" w:rsidR="000C5731" w:rsidRPr="003C6FB8" w:rsidRDefault="000C5731" w:rsidP="000C5731">
      <w:pPr>
        <w:tabs>
          <w:tab w:val="left" w:pos="1985"/>
        </w:tabs>
        <w:autoSpaceDE w:val="0"/>
        <w:autoSpaceDN w:val="0"/>
        <w:adjustRightInd w:val="0"/>
        <w:ind w:firstLine="567"/>
        <w:jc w:val="both"/>
        <w:rPr>
          <w:szCs w:val="24"/>
        </w:rPr>
      </w:pPr>
      <w:r w:rsidRPr="003C6FB8">
        <w:rPr>
          <w:szCs w:val="24"/>
        </w:rPr>
        <w:t>2.3.9. В срок не ранее чем за 3 (Три) месяца и не позднее чем за 1 (Один) месяц до истечения технологического срока действия соответствующей Карты</w:t>
      </w:r>
      <w:r w:rsidR="007777AA">
        <w:rPr>
          <w:szCs w:val="24"/>
        </w:rPr>
        <w:t xml:space="preserve"> или Талонов</w:t>
      </w:r>
      <w:r w:rsidRPr="003C6FB8">
        <w:rPr>
          <w:szCs w:val="24"/>
        </w:rPr>
        <w:t xml:space="preserve"> обратиться к Поставщику с письменным Заявлением, оформленным по форме, предусмотренной Приложением № 4 к настоящему контракту, и получить новую Карту</w:t>
      </w:r>
      <w:r w:rsidR="007777AA">
        <w:rPr>
          <w:szCs w:val="24"/>
        </w:rPr>
        <w:t xml:space="preserve"> (талоны)</w:t>
      </w:r>
      <w:r w:rsidRPr="003C6FB8">
        <w:rPr>
          <w:szCs w:val="24"/>
        </w:rPr>
        <w:t xml:space="preserve"> в офисе продаж Поставщика, согласованном Сторонами.</w:t>
      </w:r>
    </w:p>
    <w:p w14:paraId="0D50DE00" w14:textId="0CBA42BA" w:rsidR="000C5731" w:rsidRPr="003C6FB8" w:rsidRDefault="000C5731" w:rsidP="000C5731">
      <w:pPr>
        <w:tabs>
          <w:tab w:val="left" w:pos="1985"/>
        </w:tabs>
        <w:autoSpaceDE w:val="0"/>
        <w:autoSpaceDN w:val="0"/>
        <w:adjustRightInd w:val="0"/>
        <w:ind w:firstLine="567"/>
        <w:jc w:val="both"/>
        <w:rPr>
          <w:szCs w:val="24"/>
        </w:rPr>
      </w:pPr>
      <w:r w:rsidRPr="003C6FB8">
        <w:rPr>
          <w:szCs w:val="24"/>
        </w:rPr>
        <w:t>Передача новой Карты</w:t>
      </w:r>
      <w:r w:rsidR="007777AA">
        <w:rPr>
          <w:szCs w:val="24"/>
        </w:rPr>
        <w:t xml:space="preserve"> (Талонов)</w:t>
      </w:r>
      <w:r w:rsidRPr="003C6FB8">
        <w:rPr>
          <w:szCs w:val="24"/>
        </w:rPr>
        <w:t xml:space="preserve"> в указанном случае оформляется Актом приема-передачи новой Карты/новых Карт</w:t>
      </w:r>
      <w:r w:rsidR="007777AA">
        <w:rPr>
          <w:szCs w:val="24"/>
        </w:rPr>
        <w:t xml:space="preserve"> (Талонов)</w:t>
      </w:r>
      <w:r w:rsidRPr="003C6FB8">
        <w:rPr>
          <w:szCs w:val="24"/>
        </w:rPr>
        <w:t xml:space="preserve"> в связи с истечением технологического срока действия, подписываемым Сторонами.</w:t>
      </w:r>
    </w:p>
    <w:p w14:paraId="726151FB" w14:textId="77777777" w:rsidR="000C5731" w:rsidRPr="003C6FB8" w:rsidRDefault="000C5731" w:rsidP="000C5731">
      <w:pPr>
        <w:tabs>
          <w:tab w:val="left" w:pos="1985"/>
        </w:tabs>
        <w:autoSpaceDE w:val="0"/>
        <w:autoSpaceDN w:val="0"/>
        <w:adjustRightInd w:val="0"/>
        <w:ind w:firstLine="567"/>
        <w:jc w:val="both"/>
        <w:rPr>
          <w:szCs w:val="24"/>
        </w:rPr>
      </w:pPr>
      <w:r w:rsidRPr="003C6FB8">
        <w:rPr>
          <w:szCs w:val="24"/>
        </w:rPr>
        <w:t>2.3.10. Заказчик гарантирует и заверяет Поставщика, что не является участником судебного процесса, следствием которого может стать его банкротство или исключение из ЕГРЮЛ/ЕГРИП, не находится в стадии ликвидации/признания недействующим юридическим лицом, в отношении Заказчика не подано заявление о признании его банкротом, не возбуждено дело о банкротстве, у Заказчика отсутствуют признаки неплатежеспособности и(или) недостаточности имущества, отсутствуют иные запреты/ограничения платежей по настоящему контракту. Заказчик обязуется незамедлительно уведомить Поставщика о наступлении вышеуказанных обстоятельств.</w:t>
      </w:r>
    </w:p>
    <w:p w14:paraId="1A92FBED" w14:textId="77777777" w:rsidR="000C5731" w:rsidRPr="003C6FB8" w:rsidRDefault="000C5731" w:rsidP="000C5731">
      <w:pPr>
        <w:tabs>
          <w:tab w:val="left" w:pos="6120"/>
        </w:tabs>
        <w:spacing w:line="280" w:lineRule="exact"/>
        <w:ind w:firstLine="567"/>
        <w:jc w:val="both"/>
        <w:rPr>
          <w:b/>
          <w:szCs w:val="24"/>
        </w:rPr>
      </w:pPr>
      <w:r w:rsidRPr="003C6FB8">
        <w:rPr>
          <w:b/>
          <w:szCs w:val="24"/>
        </w:rPr>
        <w:t>2.4. Заказчик имеет право:</w:t>
      </w:r>
    </w:p>
    <w:p w14:paraId="13D782C0" w14:textId="4FD38AAD" w:rsidR="000C5731" w:rsidRPr="003C6FB8" w:rsidRDefault="000C5731" w:rsidP="000C5731">
      <w:pPr>
        <w:pStyle w:val="a3"/>
        <w:ind w:firstLine="567"/>
        <w:rPr>
          <w:i w:val="0"/>
          <w:szCs w:val="24"/>
        </w:rPr>
      </w:pPr>
      <w:r w:rsidRPr="003C6FB8">
        <w:rPr>
          <w:i w:val="0"/>
        </w:rPr>
        <w:t>2.4.1. Подавать заявления на блокировку и/или разблокировку Карт</w:t>
      </w:r>
      <w:r w:rsidR="007777AA">
        <w:rPr>
          <w:i w:val="0"/>
        </w:rPr>
        <w:t xml:space="preserve"> (Талонов)</w:t>
      </w:r>
      <w:r w:rsidRPr="003C6FB8">
        <w:rPr>
          <w:i w:val="0"/>
        </w:rPr>
        <w:t>, изменение лимитов Карт, в пределах лимитов Карт, указанных Заказчиком в Заявке</w:t>
      </w:r>
      <w:r w:rsidRPr="003C6FB8">
        <w:rPr>
          <w:i w:val="0"/>
          <w:szCs w:val="24"/>
        </w:rPr>
        <w:t>.</w:t>
      </w:r>
    </w:p>
    <w:p w14:paraId="4DBFB672" w14:textId="77777777" w:rsidR="000C5731" w:rsidRPr="003C6FB8" w:rsidRDefault="000C5731" w:rsidP="000C5731"/>
    <w:p w14:paraId="4EC7242E" w14:textId="77777777" w:rsidR="000C5731" w:rsidRPr="00C54296" w:rsidRDefault="000C5731" w:rsidP="000C5731">
      <w:pPr>
        <w:pStyle w:val="6"/>
        <w:rPr>
          <w:sz w:val="24"/>
          <w:szCs w:val="24"/>
        </w:rPr>
      </w:pPr>
      <w:r w:rsidRPr="0015475C">
        <w:rPr>
          <w:sz w:val="24"/>
          <w:szCs w:val="24"/>
        </w:rPr>
        <w:t xml:space="preserve">3. ЦЕНА </w:t>
      </w:r>
      <w:r w:rsidRPr="00C54296">
        <w:rPr>
          <w:sz w:val="24"/>
          <w:szCs w:val="24"/>
        </w:rPr>
        <w:t>КОНТРАКТА И ПОРЯДОК РАСЧЕТОВ</w:t>
      </w:r>
    </w:p>
    <w:p w14:paraId="48C3E0B6" w14:textId="0F151B63" w:rsidR="000C5731" w:rsidRPr="0015475C" w:rsidRDefault="000C5731" w:rsidP="000C5731">
      <w:pPr>
        <w:pStyle w:val="31"/>
        <w:ind w:firstLine="567"/>
        <w:rPr>
          <w:szCs w:val="24"/>
        </w:rPr>
      </w:pPr>
      <w:r w:rsidRPr="00C54296">
        <w:rPr>
          <w:szCs w:val="24"/>
        </w:rPr>
        <w:t xml:space="preserve">3.1. Цена настоящего контракта составляет </w:t>
      </w:r>
      <w:r w:rsidR="006234D0">
        <w:rPr>
          <w:b/>
          <w:color w:val="000000"/>
        </w:rPr>
        <w:t xml:space="preserve">  </w:t>
      </w:r>
      <w:r w:rsidRPr="00C54296">
        <w:rPr>
          <w:b/>
          <w:color w:val="000000"/>
        </w:rPr>
        <w:t xml:space="preserve"> (</w:t>
      </w:r>
      <w:r w:rsidR="006234D0">
        <w:rPr>
          <w:b/>
          <w:color w:val="000000"/>
        </w:rPr>
        <w:t xml:space="preserve">               </w:t>
      </w:r>
      <w:r w:rsidR="00770451" w:rsidRPr="00C54296">
        <w:rPr>
          <w:b/>
          <w:color w:val="000000"/>
        </w:rPr>
        <w:t>)</w:t>
      </w:r>
      <w:r w:rsidRPr="00C54296">
        <w:rPr>
          <w:b/>
          <w:color w:val="000000"/>
        </w:rPr>
        <w:t>, в том числе НДС</w:t>
      </w:r>
      <w:r w:rsidR="00A12D74" w:rsidRPr="00C54296">
        <w:rPr>
          <w:b/>
          <w:color w:val="000000"/>
        </w:rPr>
        <w:t>/НДС не облагается</w:t>
      </w:r>
      <w:r w:rsidRPr="00C54296">
        <w:rPr>
          <w:b/>
          <w:color w:val="000000"/>
        </w:rPr>
        <w:t>.</w:t>
      </w:r>
    </w:p>
    <w:p w14:paraId="1D908474" w14:textId="77777777" w:rsidR="000C5731" w:rsidRPr="0015475C" w:rsidRDefault="000C5731" w:rsidP="000C5731">
      <w:pPr>
        <w:pStyle w:val="31"/>
        <w:ind w:firstLine="567"/>
        <w:rPr>
          <w:szCs w:val="24"/>
        </w:rPr>
      </w:pPr>
      <w:r w:rsidRPr="0015475C">
        <w:rPr>
          <w:szCs w:val="24"/>
        </w:rPr>
        <w:t>Цена настоящего контракта является твердой и определяется на весь срок его исполнения.</w:t>
      </w:r>
    </w:p>
    <w:p w14:paraId="4C3623EA" w14:textId="77777777" w:rsidR="000C5731" w:rsidRPr="003C6FB8" w:rsidRDefault="000C5731" w:rsidP="000C5731">
      <w:pPr>
        <w:pStyle w:val="31"/>
        <w:ind w:firstLine="567"/>
        <w:rPr>
          <w:szCs w:val="24"/>
        </w:rPr>
      </w:pPr>
      <w:r w:rsidRPr="0015475C">
        <w:rPr>
          <w:szCs w:val="24"/>
        </w:rPr>
        <w:lastRenderedPageBreak/>
        <w:t>В случае осуществления Заказчиком в рамках настоящего контракта неполной выборки Товаров, окончательную цену настоящего</w:t>
      </w:r>
      <w:r w:rsidRPr="003C6FB8">
        <w:rPr>
          <w:szCs w:val="24"/>
        </w:rPr>
        <w:t xml:space="preserve"> контракта Стороны подтверждают на момент окончания действия настоящего контракта исходя из стоимости фактически полученных Заказчиком Товаров. </w:t>
      </w:r>
    </w:p>
    <w:p w14:paraId="540CB6AD" w14:textId="77777777" w:rsidR="000C5731" w:rsidRPr="003C6FB8" w:rsidRDefault="000C5731" w:rsidP="000C5731">
      <w:pPr>
        <w:ind w:firstLine="567"/>
        <w:jc w:val="both"/>
      </w:pPr>
      <w:r w:rsidRPr="003C6FB8">
        <w:t>Окончательная цена настоящего контракта подтверждается первичными бухгалтерскими документами.</w:t>
      </w:r>
    </w:p>
    <w:p w14:paraId="06C8EF8E" w14:textId="629E71C3" w:rsidR="000C5731" w:rsidRPr="003C6FB8" w:rsidRDefault="000C5731" w:rsidP="000C5731">
      <w:pPr>
        <w:ind w:firstLine="567"/>
        <w:jc w:val="both"/>
      </w:pPr>
      <w:r w:rsidRPr="003C6FB8">
        <w:t xml:space="preserve">Стоимость </w:t>
      </w:r>
      <w:r w:rsidR="007777AA">
        <w:t xml:space="preserve"> талонов</w:t>
      </w:r>
      <w:r w:rsidRPr="003C6FB8">
        <w:t xml:space="preserve"> включена в цену настоящего контракта.</w:t>
      </w:r>
    </w:p>
    <w:p w14:paraId="659AD2DB" w14:textId="77777777" w:rsidR="000C5731" w:rsidRPr="003C6FB8" w:rsidRDefault="000C5731" w:rsidP="000C5731">
      <w:pPr>
        <w:pStyle w:val="31"/>
        <w:ind w:firstLine="636"/>
        <w:rPr>
          <w:szCs w:val="24"/>
        </w:rPr>
      </w:pPr>
      <w:r w:rsidRPr="003C6FB8">
        <w:rPr>
          <w:szCs w:val="24"/>
        </w:rPr>
        <w:t>3.2. Цена настоящего контракта может быть снижена без изменения предусмотренных контрактом количества товаров по соглашению Сторон.</w:t>
      </w:r>
    </w:p>
    <w:p w14:paraId="7F980534" w14:textId="77777777" w:rsidR="000C5731" w:rsidRPr="003C6FB8" w:rsidRDefault="000C5731" w:rsidP="000C5731">
      <w:pPr>
        <w:pStyle w:val="31"/>
        <w:ind w:firstLine="636"/>
      </w:pPr>
      <w:r w:rsidRPr="003C6FB8">
        <w:rPr>
          <w:szCs w:val="24"/>
        </w:rPr>
        <w:t>Заказчик по согласованию с Поставщиком в ходе исполнения настоящего контракта вправе изменить не более чем на десять процентов количество всех предусмотренных настоящим контрактом Товаров при изменении потребности в Товарах, на поставку которых заключен настоящий контракт.</w:t>
      </w:r>
    </w:p>
    <w:p w14:paraId="060CA071" w14:textId="77777777" w:rsidR="000C5731" w:rsidRPr="003C6FB8" w:rsidRDefault="000C5731" w:rsidP="000C5731">
      <w:pPr>
        <w:pStyle w:val="31"/>
        <w:ind w:firstLine="567"/>
      </w:pPr>
      <w:r w:rsidRPr="003C6FB8">
        <w:rPr>
          <w:szCs w:val="24"/>
        </w:rPr>
        <w:t>При поставке дополнительного количества таких Товаров, Заказчик по согласованию с Поставщиком вправе изменить первоначальную цену настоящего контракта пропорционально количеству таких Товаров, но не более чем на десять процентов цены настоящего контракта, а при внесении соответствующих изменений в настоящий контракт в связи с сокращением потребности в поставке таких Товаров Заказчик обязан изменить цену настоящего контракта указанным образом.</w:t>
      </w:r>
    </w:p>
    <w:p w14:paraId="2D73CEF7" w14:textId="77777777" w:rsidR="000C5731" w:rsidRPr="003C6FB8" w:rsidRDefault="000C5731" w:rsidP="000C5731">
      <w:pPr>
        <w:pStyle w:val="31"/>
        <w:ind w:firstLine="851"/>
      </w:pPr>
      <w:r w:rsidRPr="003C6FB8">
        <w:rPr>
          <w:szCs w:val="24"/>
        </w:rPr>
        <w:t>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14:paraId="4ED7B13F" w14:textId="77777777" w:rsidR="000C5731" w:rsidRPr="003C6FB8" w:rsidRDefault="000C5731" w:rsidP="000C5731">
      <w:pPr>
        <w:pStyle w:val="31"/>
        <w:ind w:firstLine="567"/>
      </w:pPr>
      <w:r w:rsidRPr="003C6FB8">
        <w:t xml:space="preserve">3.3. Заказчик производит оплату за фактически полученные Товары Заказчиком в Торговых точках с использованием Карт в отчетном месяце на основании счета Поставщика, путем перечисления денежных средств на расчетный счет Поставщика в срок не позднее 15 (Пятнадцатого) числа </w:t>
      </w:r>
      <w:r w:rsidR="001F07DC" w:rsidRPr="003C6FB8">
        <w:t>месяца,</w:t>
      </w:r>
      <w:r w:rsidRPr="003C6FB8">
        <w:t xml:space="preserve"> следующего за отчетным.</w:t>
      </w:r>
    </w:p>
    <w:p w14:paraId="43B79DB8" w14:textId="77777777" w:rsidR="000C5731" w:rsidRPr="003C6FB8" w:rsidRDefault="000C5731" w:rsidP="000C5731">
      <w:pPr>
        <w:ind w:firstLine="567"/>
        <w:jc w:val="both"/>
        <w:rPr>
          <w:szCs w:val="24"/>
        </w:rPr>
      </w:pPr>
      <w:r w:rsidRPr="003C6FB8">
        <w:rPr>
          <w:szCs w:val="24"/>
        </w:rPr>
        <w:t>3.4. Стороны обязаны подписать итоговый акт сверки взаиморасчетов по настоящему контракту в срок не позднее 25 (Двадцать пятого) числа месяца следующего за последним месяцем, в котором осуществлялась поставка Товара.</w:t>
      </w:r>
    </w:p>
    <w:p w14:paraId="762A81E5" w14:textId="77777777" w:rsidR="000C5731" w:rsidRPr="003C6FB8" w:rsidRDefault="000C5731" w:rsidP="000C5731">
      <w:pPr>
        <w:ind w:firstLine="567"/>
        <w:jc w:val="both"/>
        <w:rPr>
          <w:szCs w:val="24"/>
        </w:rPr>
      </w:pPr>
      <w:r w:rsidRPr="003C6FB8">
        <w:rPr>
          <w:szCs w:val="24"/>
        </w:rPr>
        <w:t>Стороны обязаны произвести окончательные расчеты по настоящему контракту в срок не позднее 5 (Пяти) рабочих дней с момента подписания акта сверки взаиморасчетов, предусмотренного настоящим пунктом.</w:t>
      </w:r>
    </w:p>
    <w:p w14:paraId="57C6172A" w14:textId="7C9AB8EF" w:rsidR="000C5731" w:rsidRPr="003C6FB8" w:rsidRDefault="000C5731" w:rsidP="000C5731">
      <w:pPr>
        <w:pStyle w:val="31"/>
        <w:ind w:right="-2" w:firstLine="567"/>
        <w:rPr>
          <w:szCs w:val="24"/>
        </w:rPr>
      </w:pPr>
      <w:r w:rsidRPr="003C6FB8">
        <w:rPr>
          <w:szCs w:val="24"/>
        </w:rPr>
        <w:t xml:space="preserve">3.5. При перечислении денежных средств по настоящему контракту Заказчик обязан указывать в платежном поручении назначение платежа: оплата по контракту № </w:t>
      </w:r>
      <w:r>
        <w:rPr>
          <w:szCs w:val="24"/>
        </w:rPr>
        <w:t>.</w:t>
      </w:r>
    </w:p>
    <w:p w14:paraId="65739287" w14:textId="77777777" w:rsidR="000C5731" w:rsidRPr="003C6FB8" w:rsidRDefault="000C5731" w:rsidP="000C5731">
      <w:pPr>
        <w:pStyle w:val="31"/>
        <w:ind w:right="-2" w:firstLine="567"/>
        <w:rPr>
          <w:szCs w:val="24"/>
        </w:rPr>
      </w:pPr>
      <w:r w:rsidRPr="003C6FB8">
        <w:rPr>
          <w:szCs w:val="24"/>
        </w:rPr>
        <w:t>В случае указания назначения платежа в нарушении порядка, установленного настоящим пунктом, платеж будет считаться неисполненным, а Заказчик будет признан нарушившим порядок исполнения контракта.</w:t>
      </w:r>
    </w:p>
    <w:p w14:paraId="1DC930F1" w14:textId="77777777" w:rsidR="000C5731" w:rsidRPr="003C6FB8" w:rsidRDefault="000C5731" w:rsidP="000C5731">
      <w:pPr>
        <w:ind w:right="-2" w:firstLine="567"/>
        <w:jc w:val="both"/>
        <w:rPr>
          <w:szCs w:val="24"/>
        </w:rPr>
      </w:pPr>
      <w:r w:rsidRPr="003C6FB8">
        <w:rPr>
          <w:szCs w:val="24"/>
        </w:rPr>
        <w:t>3.6. Датой исполнения Заказчиком обязательств по оплате в рамках настоящего контракта считается дата зачисления денежных средств на расчетный счет Поставщика.</w:t>
      </w:r>
    </w:p>
    <w:p w14:paraId="4A67569B" w14:textId="77777777" w:rsidR="000C5731" w:rsidRPr="003C6FB8" w:rsidRDefault="000C5731" w:rsidP="000C5731">
      <w:pPr>
        <w:ind w:right="-2" w:firstLine="567"/>
        <w:jc w:val="both"/>
        <w:rPr>
          <w:szCs w:val="24"/>
        </w:rPr>
      </w:pPr>
      <w:r w:rsidRPr="003C6FB8">
        <w:rPr>
          <w:szCs w:val="24"/>
        </w:rPr>
        <w:t>3.7. В отношении порядка и сроков расчетов между Сторонами по настоящему контракту нарушение настоящего контракта Заказчиком предполагается существенным в случае наличия нарушений порядка и/или сроков расчетов со стороны Заказчика в количестве двух и более раз.</w:t>
      </w:r>
    </w:p>
    <w:p w14:paraId="797255F7" w14:textId="77777777" w:rsidR="000C5731" w:rsidRDefault="000C5731" w:rsidP="000C5731">
      <w:pPr>
        <w:ind w:right="-2" w:firstLine="567"/>
        <w:jc w:val="both"/>
        <w:rPr>
          <w:szCs w:val="24"/>
        </w:rPr>
      </w:pPr>
      <w:r w:rsidRPr="003C6FB8">
        <w:rPr>
          <w:szCs w:val="24"/>
        </w:rPr>
        <w:t>3.8.</w:t>
      </w:r>
      <w:r w:rsidRPr="003C6FB8">
        <w:t xml:space="preserve"> </w:t>
      </w:r>
      <w:r w:rsidRPr="003C6FB8">
        <w:rPr>
          <w:szCs w:val="24"/>
        </w:rPr>
        <w:t>Заказчик гарантирует и заверяет Поставщика, что в случае осуществления оплаты за Товары третьим лицом, в отношении такого третьего лица не подано заявление о признании его банкротом, не возбуждено дело о банкротстве, у третьего лица отсутствуют признаки неплатежеспособности и(или) недостаточности имущества, отсутствуют иные запреты/ограничения таких платежей. В случае признания решением суда платежей, совершенных третьим лицом в адрес Поставщика, недействительными, а также взыскания указанных платежей с Поставщика по иным основаниям, Заказчик обязан возместить Поставщику имущественные потери в сумме взысканных с Поставщика платежей, а также иные расходы Поставщика, связанные с взысканием таких платежей (включая судебные расходы).</w:t>
      </w:r>
    </w:p>
    <w:p w14:paraId="2ACFF85E" w14:textId="3AEC883E" w:rsidR="003914B6" w:rsidRPr="003C6FB8" w:rsidRDefault="003914B6" w:rsidP="000C5731">
      <w:pPr>
        <w:ind w:right="-2" w:firstLine="567"/>
        <w:jc w:val="both"/>
        <w:rPr>
          <w:szCs w:val="24"/>
        </w:rPr>
      </w:pPr>
      <w:r>
        <w:rPr>
          <w:szCs w:val="24"/>
        </w:rPr>
        <w:t xml:space="preserve">3.9. Источник финансирования – </w:t>
      </w:r>
      <w:r w:rsidRPr="007124A5">
        <w:rPr>
          <w:b/>
          <w:bCs/>
          <w:szCs w:val="24"/>
          <w:u w:val="single"/>
        </w:rPr>
        <w:t>Федеральный бюджет</w:t>
      </w:r>
      <w:r>
        <w:rPr>
          <w:szCs w:val="24"/>
        </w:rPr>
        <w:t>.</w:t>
      </w:r>
    </w:p>
    <w:p w14:paraId="3258E6E2" w14:textId="77777777" w:rsidR="000C5731" w:rsidRPr="003C6FB8" w:rsidRDefault="000C5731" w:rsidP="000C5731">
      <w:pPr>
        <w:pStyle w:val="31"/>
        <w:ind w:right="-2" w:firstLine="567"/>
        <w:jc w:val="center"/>
        <w:rPr>
          <w:b/>
          <w:szCs w:val="24"/>
        </w:rPr>
      </w:pPr>
    </w:p>
    <w:p w14:paraId="179E3336" w14:textId="77777777" w:rsidR="000C5731" w:rsidRPr="003C6FB8" w:rsidRDefault="000C5731" w:rsidP="000C5731">
      <w:pPr>
        <w:pStyle w:val="31"/>
        <w:ind w:right="-2" w:firstLine="567"/>
        <w:jc w:val="center"/>
        <w:rPr>
          <w:b/>
          <w:szCs w:val="24"/>
        </w:rPr>
      </w:pPr>
      <w:r w:rsidRPr="003C6FB8">
        <w:rPr>
          <w:b/>
          <w:szCs w:val="24"/>
        </w:rPr>
        <w:t>4. ОТЧЕТНЫЕ ДОКУМЕНТЫ</w:t>
      </w:r>
    </w:p>
    <w:p w14:paraId="2B1F608E" w14:textId="4A043023" w:rsidR="000C5731" w:rsidRPr="003C6FB8" w:rsidRDefault="000C5731" w:rsidP="000C5731">
      <w:pPr>
        <w:pStyle w:val="a3"/>
        <w:ind w:firstLine="567"/>
        <w:rPr>
          <w:i w:val="0"/>
          <w:szCs w:val="24"/>
        </w:rPr>
      </w:pPr>
      <w:r w:rsidRPr="003C6FB8">
        <w:rPr>
          <w:i w:val="0"/>
          <w:szCs w:val="24"/>
        </w:rPr>
        <w:t xml:space="preserve">4.1. Передача </w:t>
      </w:r>
      <w:r w:rsidR="007777AA">
        <w:rPr>
          <w:i w:val="0"/>
          <w:szCs w:val="24"/>
        </w:rPr>
        <w:t xml:space="preserve"> </w:t>
      </w:r>
      <w:bookmarkStart w:id="0" w:name="_Hlk219985816"/>
      <w:r w:rsidR="007777AA">
        <w:rPr>
          <w:i w:val="0"/>
          <w:szCs w:val="24"/>
        </w:rPr>
        <w:t>(Талонов)</w:t>
      </w:r>
      <w:r w:rsidRPr="003C6FB8">
        <w:rPr>
          <w:i w:val="0"/>
          <w:szCs w:val="24"/>
        </w:rPr>
        <w:t xml:space="preserve"> </w:t>
      </w:r>
      <w:bookmarkEnd w:id="0"/>
      <w:r w:rsidRPr="003C6FB8">
        <w:rPr>
          <w:i w:val="0"/>
          <w:szCs w:val="24"/>
        </w:rPr>
        <w:t xml:space="preserve">Поставщиком Заказчику оформляется актом приема-передачи </w:t>
      </w:r>
      <w:r w:rsidR="007777AA">
        <w:rPr>
          <w:i w:val="0"/>
          <w:szCs w:val="24"/>
        </w:rPr>
        <w:t xml:space="preserve"> (Талонов)</w:t>
      </w:r>
      <w:r w:rsidRPr="003C6FB8">
        <w:rPr>
          <w:i w:val="0"/>
          <w:szCs w:val="24"/>
        </w:rPr>
        <w:t>, с обязательным указанием номеров Карт</w:t>
      </w:r>
      <w:r w:rsidR="007777AA">
        <w:rPr>
          <w:i w:val="0"/>
          <w:szCs w:val="24"/>
        </w:rPr>
        <w:t xml:space="preserve"> (Талонов)</w:t>
      </w:r>
      <w:r w:rsidR="007777AA" w:rsidRPr="003C6FB8">
        <w:rPr>
          <w:i w:val="0"/>
          <w:szCs w:val="24"/>
        </w:rPr>
        <w:t xml:space="preserve"> </w:t>
      </w:r>
      <w:r w:rsidR="007777AA">
        <w:rPr>
          <w:i w:val="0"/>
          <w:szCs w:val="24"/>
        </w:rPr>
        <w:t xml:space="preserve"> </w:t>
      </w:r>
      <w:r w:rsidRPr="003C6FB8">
        <w:rPr>
          <w:i w:val="0"/>
          <w:szCs w:val="24"/>
        </w:rPr>
        <w:t xml:space="preserve">, подписываемым Сторонами в момент фактической передачи </w:t>
      </w:r>
      <w:r w:rsidR="007777AA">
        <w:rPr>
          <w:i w:val="0"/>
          <w:szCs w:val="24"/>
        </w:rPr>
        <w:t xml:space="preserve"> (Талонов)</w:t>
      </w:r>
      <w:r w:rsidR="007777AA" w:rsidRPr="003C6FB8">
        <w:rPr>
          <w:i w:val="0"/>
          <w:szCs w:val="24"/>
        </w:rPr>
        <w:t xml:space="preserve"> </w:t>
      </w:r>
      <w:r w:rsidR="007777AA">
        <w:rPr>
          <w:i w:val="0"/>
          <w:szCs w:val="24"/>
        </w:rPr>
        <w:t xml:space="preserve"> </w:t>
      </w:r>
      <w:r w:rsidRPr="003C6FB8">
        <w:rPr>
          <w:i w:val="0"/>
          <w:szCs w:val="24"/>
        </w:rPr>
        <w:t xml:space="preserve"> в соответствии с действующим законодательством РФ.</w:t>
      </w:r>
    </w:p>
    <w:p w14:paraId="6DC7FB6E" w14:textId="77777777" w:rsidR="000C5731" w:rsidRPr="003C6FB8" w:rsidRDefault="000C5731" w:rsidP="000C5731">
      <w:pPr>
        <w:pStyle w:val="a3"/>
        <w:ind w:firstLine="567"/>
        <w:rPr>
          <w:i w:val="0"/>
          <w:szCs w:val="24"/>
        </w:rPr>
      </w:pPr>
      <w:r w:rsidRPr="003C6FB8">
        <w:rPr>
          <w:i w:val="0"/>
          <w:szCs w:val="24"/>
        </w:rPr>
        <w:lastRenderedPageBreak/>
        <w:t>4.2. Поставщик обязан в срок не позднее 5 (Пятого) числа месяца следующего за отчетным оформлять и предоставлять Заказчику следующие документы:</w:t>
      </w:r>
    </w:p>
    <w:p w14:paraId="2C058E9E" w14:textId="77777777" w:rsidR="000C5731" w:rsidRPr="003C6FB8" w:rsidRDefault="000C5731" w:rsidP="000C5731">
      <w:pPr>
        <w:pStyle w:val="a3"/>
        <w:rPr>
          <w:i w:val="0"/>
          <w:szCs w:val="24"/>
        </w:rPr>
      </w:pPr>
      <w:r w:rsidRPr="003C6FB8">
        <w:rPr>
          <w:i w:val="0"/>
          <w:szCs w:val="24"/>
        </w:rPr>
        <w:t>- товарные накладные на Товары;</w:t>
      </w:r>
    </w:p>
    <w:p w14:paraId="6C3D0D5A" w14:textId="27D5380C" w:rsidR="000C5731" w:rsidRPr="003C6FB8" w:rsidRDefault="000C5731" w:rsidP="000C5731">
      <w:pPr>
        <w:pStyle w:val="a3"/>
        <w:rPr>
          <w:i w:val="0"/>
          <w:szCs w:val="24"/>
        </w:rPr>
      </w:pPr>
      <w:r w:rsidRPr="003C6FB8">
        <w:rPr>
          <w:i w:val="0"/>
          <w:szCs w:val="24"/>
        </w:rPr>
        <w:t xml:space="preserve">- реестр операций по </w:t>
      </w:r>
      <w:r w:rsidR="007777AA">
        <w:rPr>
          <w:i w:val="0"/>
          <w:szCs w:val="24"/>
        </w:rPr>
        <w:t xml:space="preserve"> Талон</w:t>
      </w:r>
      <w:r w:rsidR="006234D0">
        <w:rPr>
          <w:i w:val="0"/>
          <w:szCs w:val="24"/>
        </w:rPr>
        <w:t>ам</w:t>
      </w:r>
      <w:r w:rsidRPr="003C6FB8">
        <w:rPr>
          <w:i w:val="0"/>
          <w:szCs w:val="24"/>
        </w:rPr>
        <w:t>,</w:t>
      </w:r>
    </w:p>
    <w:p w14:paraId="7D361A3F" w14:textId="77777777" w:rsidR="000C5731" w:rsidRPr="003C6FB8" w:rsidRDefault="000C5731" w:rsidP="000C5731">
      <w:pPr>
        <w:pStyle w:val="a3"/>
        <w:rPr>
          <w:i w:val="0"/>
          <w:szCs w:val="24"/>
        </w:rPr>
      </w:pPr>
      <w:r w:rsidRPr="003C6FB8">
        <w:rPr>
          <w:i w:val="0"/>
          <w:szCs w:val="24"/>
        </w:rPr>
        <w:t>- счета-фактуры на Товары;</w:t>
      </w:r>
    </w:p>
    <w:p w14:paraId="1F99DA1A" w14:textId="77777777" w:rsidR="000C5731" w:rsidRPr="003C6FB8" w:rsidRDefault="000C5731" w:rsidP="000C5731">
      <w:pPr>
        <w:pStyle w:val="a3"/>
        <w:rPr>
          <w:i w:val="0"/>
          <w:szCs w:val="24"/>
        </w:rPr>
      </w:pPr>
      <w:r w:rsidRPr="003C6FB8" w:rsidDel="001C6563">
        <w:rPr>
          <w:i w:val="0"/>
          <w:szCs w:val="24"/>
        </w:rPr>
        <w:t xml:space="preserve"> </w:t>
      </w:r>
      <w:r w:rsidRPr="003C6FB8">
        <w:rPr>
          <w:i w:val="0"/>
        </w:rPr>
        <w:t>(далее, все документы, указанные в настоящем пункте, совместно именуются – отчетные документы).</w:t>
      </w:r>
    </w:p>
    <w:p w14:paraId="6C50CA9E" w14:textId="77777777" w:rsidR="000C5731" w:rsidRPr="003C6FB8" w:rsidRDefault="000C5731" w:rsidP="000C5731">
      <w:pPr>
        <w:spacing w:line="280" w:lineRule="exact"/>
        <w:ind w:firstLine="567"/>
        <w:jc w:val="both"/>
        <w:rPr>
          <w:szCs w:val="24"/>
        </w:rPr>
      </w:pPr>
      <w:r w:rsidRPr="003C6FB8">
        <w:rPr>
          <w:szCs w:val="24"/>
        </w:rPr>
        <w:t>Фактическое количество, наименование (вид), цена и стоимость Товаров, поставленных Заказчику Поставщиком, определяются исходя из данных учета Системы «</w:t>
      </w:r>
      <w:r w:rsidR="006223C5">
        <w:rPr>
          <w:szCs w:val="24"/>
        </w:rPr>
        <w:t>____________________</w:t>
      </w:r>
      <w:r w:rsidRPr="003C6FB8">
        <w:rPr>
          <w:szCs w:val="24"/>
        </w:rPr>
        <w:t xml:space="preserve">». </w:t>
      </w:r>
    </w:p>
    <w:p w14:paraId="727A11EC" w14:textId="77777777" w:rsidR="000C5731" w:rsidRPr="003C6FB8" w:rsidRDefault="000C5731" w:rsidP="000C5731">
      <w:pPr>
        <w:pStyle w:val="a3"/>
        <w:ind w:firstLine="567"/>
        <w:rPr>
          <w:i w:val="0"/>
          <w:szCs w:val="24"/>
        </w:rPr>
      </w:pPr>
      <w:r w:rsidRPr="003C6FB8">
        <w:rPr>
          <w:i w:val="0"/>
          <w:szCs w:val="24"/>
        </w:rPr>
        <w:t>Товарные накладные на Товары, а также реестр операций по Картам оформляются Поставщиком после обработки и на основании данных, полученных из Системы «</w:t>
      </w:r>
      <w:r w:rsidR="006223C5">
        <w:rPr>
          <w:i w:val="0"/>
          <w:szCs w:val="24"/>
        </w:rPr>
        <w:t>______________________</w:t>
      </w:r>
      <w:r w:rsidRPr="003C6FB8">
        <w:rPr>
          <w:i w:val="0"/>
          <w:szCs w:val="24"/>
        </w:rPr>
        <w:t>».</w:t>
      </w:r>
    </w:p>
    <w:p w14:paraId="500E74C2" w14:textId="77777777" w:rsidR="000C5731" w:rsidRPr="003C6FB8" w:rsidRDefault="000C5731" w:rsidP="000C5731">
      <w:pPr>
        <w:pStyle w:val="a3"/>
        <w:ind w:firstLine="567"/>
        <w:rPr>
          <w:i w:val="0"/>
          <w:szCs w:val="24"/>
        </w:rPr>
      </w:pPr>
      <w:r w:rsidRPr="003C6FB8">
        <w:rPr>
          <w:i w:val="0"/>
          <w:szCs w:val="24"/>
        </w:rPr>
        <w:t>Товарные накладные на Товары оформляются Поставщиком по форме ТОРГ-12.</w:t>
      </w:r>
    </w:p>
    <w:p w14:paraId="55A21137" w14:textId="77777777" w:rsidR="000C5731" w:rsidRPr="003C6FB8" w:rsidRDefault="000C5731" w:rsidP="000C5731">
      <w:pPr>
        <w:pStyle w:val="a3"/>
        <w:ind w:firstLine="567"/>
        <w:rPr>
          <w:i w:val="0"/>
          <w:szCs w:val="24"/>
        </w:rPr>
      </w:pPr>
      <w:r w:rsidRPr="003C6FB8">
        <w:rPr>
          <w:i w:val="0"/>
          <w:szCs w:val="24"/>
        </w:rPr>
        <w:t>Отчетные документы предоставляются за период с 01 (Первого) по последнее число отчетного месяца.</w:t>
      </w:r>
    </w:p>
    <w:p w14:paraId="457B438C" w14:textId="77777777" w:rsidR="000C5731" w:rsidRPr="003C6FB8" w:rsidRDefault="000C5731" w:rsidP="000C5731">
      <w:pPr>
        <w:pStyle w:val="a3"/>
        <w:ind w:firstLine="567"/>
        <w:rPr>
          <w:i w:val="0"/>
          <w:szCs w:val="24"/>
        </w:rPr>
      </w:pPr>
      <w:r w:rsidRPr="003C6FB8">
        <w:rPr>
          <w:i w:val="0"/>
          <w:szCs w:val="24"/>
        </w:rPr>
        <w:t>Поставщик направляет Заказчику отчетные документы по почтовому адресу, указанному в разделе 12 «Адреса и банковские реквизиты Сторон», а также через Личный кабинет Заказчика на сайте Поставщика.</w:t>
      </w:r>
    </w:p>
    <w:p w14:paraId="24DB2029" w14:textId="7B237F17" w:rsidR="000C5731" w:rsidRPr="003C6FB8" w:rsidRDefault="000C5731" w:rsidP="000C5731">
      <w:pPr>
        <w:spacing w:line="280" w:lineRule="exact"/>
        <w:ind w:firstLine="567"/>
        <w:jc w:val="both"/>
        <w:rPr>
          <w:szCs w:val="24"/>
        </w:rPr>
      </w:pPr>
      <w:r w:rsidRPr="003C6FB8">
        <w:rPr>
          <w:szCs w:val="24"/>
        </w:rPr>
        <w:t>4.3.</w:t>
      </w:r>
      <w:r w:rsidRPr="003C6FB8">
        <w:rPr>
          <w:i/>
          <w:szCs w:val="24"/>
        </w:rPr>
        <w:t xml:space="preserve"> </w:t>
      </w:r>
      <w:r w:rsidRPr="003C6FB8">
        <w:rPr>
          <w:szCs w:val="24"/>
        </w:rPr>
        <w:t xml:space="preserve">Документом, подтверждающим количество, наименование (вид), цену и стоимость Товаров, приобретенных Заказчиком у Поставщика, является реестр операций по </w:t>
      </w:r>
      <w:r w:rsidR="007777AA">
        <w:rPr>
          <w:szCs w:val="24"/>
        </w:rPr>
        <w:t xml:space="preserve"> </w:t>
      </w:r>
      <w:r w:rsidR="007777AA">
        <w:rPr>
          <w:i/>
          <w:szCs w:val="24"/>
        </w:rPr>
        <w:t>(Талонам)</w:t>
      </w:r>
      <w:r w:rsidR="007777AA" w:rsidRPr="003C6FB8">
        <w:rPr>
          <w:szCs w:val="24"/>
        </w:rPr>
        <w:t xml:space="preserve"> </w:t>
      </w:r>
      <w:r w:rsidR="007777AA">
        <w:rPr>
          <w:szCs w:val="24"/>
        </w:rPr>
        <w:t xml:space="preserve"> </w:t>
      </w:r>
      <w:r w:rsidRPr="003C6FB8">
        <w:rPr>
          <w:szCs w:val="24"/>
        </w:rPr>
        <w:t xml:space="preserve">.  </w:t>
      </w:r>
    </w:p>
    <w:p w14:paraId="056D979F" w14:textId="3992AE65" w:rsidR="000C5731" w:rsidRPr="003C6FB8" w:rsidRDefault="000C5731" w:rsidP="000C5731">
      <w:pPr>
        <w:tabs>
          <w:tab w:val="left" w:pos="1985"/>
        </w:tabs>
        <w:autoSpaceDE w:val="0"/>
        <w:autoSpaceDN w:val="0"/>
        <w:adjustRightInd w:val="0"/>
        <w:ind w:firstLine="567"/>
        <w:jc w:val="both"/>
        <w:rPr>
          <w:szCs w:val="24"/>
        </w:rPr>
      </w:pPr>
      <w:r w:rsidRPr="003C6FB8">
        <w:rPr>
          <w:szCs w:val="24"/>
        </w:rPr>
        <w:t xml:space="preserve">Заказчик имеет право предоставлять Поставщику письменные мотивированные возражения к реестру операциям по </w:t>
      </w:r>
      <w:r w:rsidR="007777AA">
        <w:rPr>
          <w:szCs w:val="24"/>
        </w:rPr>
        <w:t xml:space="preserve"> </w:t>
      </w:r>
      <w:r w:rsidR="007777AA">
        <w:rPr>
          <w:i/>
          <w:szCs w:val="24"/>
        </w:rPr>
        <w:t>(Талонам)</w:t>
      </w:r>
      <w:r w:rsidR="007777AA" w:rsidRPr="003C6FB8">
        <w:rPr>
          <w:szCs w:val="24"/>
        </w:rPr>
        <w:t xml:space="preserve"> </w:t>
      </w:r>
      <w:r w:rsidR="007777AA">
        <w:rPr>
          <w:szCs w:val="24"/>
        </w:rPr>
        <w:t xml:space="preserve"> </w:t>
      </w:r>
      <w:r w:rsidRPr="003C6FB8">
        <w:rPr>
          <w:szCs w:val="24"/>
        </w:rPr>
        <w:t xml:space="preserve"> в срок до 28 (Двадцать восьмого) числа месяца следующего за отчетным.</w:t>
      </w:r>
    </w:p>
    <w:p w14:paraId="585E5041" w14:textId="2DA4D686" w:rsidR="000C5731" w:rsidRPr="003C6FB8" w:rsidRDefault="000C5731" w:rsidP="000C5731">
      <w:pPr>
        <w:ind w:firstLine="567"/>
        <w:jc w:val="both"/>
        <w:rPr>
          <w:szCs w:val="24"/>
        </w:rPr>
      </w:pPr>
      <w:r w:rsidRPr="003C6FB8">
        <w:rPr>
          <w:szCs w:val="24"/>
        </w:rPr>
        <w:t>4.4. Заказчик обязан обеспечить подписание, возврат и получение Поставщиком товарных накладных на Товары</w:t>
      </w:r>
      <w:r w:rsidR="007777AA">
        <w:rPr>
          <w:szCs w:val="24"/>
        </w:rPr>
        <w:t xml:space="preserve"> </w:t>
      </w:r>
      <w:r w:rsidRPr="003C6FB8">
        <w:rPr>
          <w:szCs w:val="24"/>
        </w:rPr>
        <w:t xml:space="preserve"> в срок не позднее 28 (Двадцать восьмого) числа месяца следующего за отчетным либо предоставить в указанный срок мотивированный отказ от подписания товарных накладных на Товары.</w:t>
      </w:r>
    </w:p>
    <w:p w14:paraId="3539AEDF" w14:textId="77777777" w:rsidR="000C5731" w:rsidRPr="003C6FB8" w:rsidRDefault="000C5731" w:rsidP="000C5731">
      <w:pPr>
        <w:pStyle w:val="2"/>
        <w:rPr>
          <w:sz w:val="24"/>
          <w:szCs w:val="24"/>
        </w:rPr>
      </w:pPr>
      <w:r w:rsidRPr="003C6FB8">
        <w:rPr>
          <w:sz w:val="24"/>
          <w:szCs w:val="24"/>
        </w:rPr>
        <w:t>В случае неполучения от Поставщика первичных бухгалтерских документов в срок до 25 (Двадцать пятого) числа месяца следующего за отчетным, Заказчик обязан направить Поставщику соответствующее уведомление в срок не позднее 28 (Двадцать восьмого) числа месяца следующего за отчетным. В этом случае Заказчик обязан обеспечить подписание, возврат и получение Поставщиком первичных бухгалтерских документов в срок не позднее 10 (Десяти) рабочих дней с момента получения первичных бухгалтерских документов от Поставщика, либо предоставить в указанный срок мотивированный отказ от подписания первичных бухгалтерских документов. В случае неполучения Поставщиком подписанных Заказчиком товарных накладных на Товары или мотивированного отказа от подписания товарных накладных на Товары в срок, указанный в настоящем пункте, товарные накладные на Товары считаются подписанными в редакции Поставщика, а Товары поставленными в количестве/объеме, указанных в товарных накладных на Товары.</w:t>
      </w:r>
    </w:p>
    <w:p w14:paraId="00F67203" w14:textId="77777777" w:rsidR="000C5731" w:rsidRPr="003C6FB8" w:rsidRDefault="000C5731" w:rsidP="000C5731">
      <w:pPr>
        <w:pStyle w:val="a3"/>
        <w:jc w:val="center"/>
        <w:rPr>
          <w:b/>
          <w:i w:val="0"/>
          <w:szCs w:val="24"/>
        </w:rPr>
      </w:pPr>
    </w:p>
    <w:p w14:paraId="09809E22" w14:textId="77777777" w:rsidR="000C5731" w:rsidRPr="003C6FB8" w:rsidRDefault="000C5731" w:rsidP="000C5731">
      <w:pPr>
        <w:pStyle w:val="a3"/>
        <w:jc w:val="center"/>
        <w:rPr>
          <w:b/>
          <w:i w:val="0"/>
          <w:szCs w:val="24"/>
        </w:rPr>
      </w:pPr>
      <w:r w:rsidRPr="003C6FB8">
        <w:rPr>
          <w:b/>
          <w:i w:val="0"/>
          <w:szCs w:val="24"/>
        </w:rPr>
        <w:t xml:space="preserve">5. ПОРЯДОК ПОЛУЧЕНИЯ ЗАКАЗЧИКОМ ТОВАРОВ  </w:t>
      </w:r>
    </w:p>
    <w:p w14:paraId="263F24F1" w14:textId="60735CCC" w:rsidR="000C5731" w:rsidRPr="003C6FB8" w:rsidRDefault="000C5731" w:rsidP="000C5731">
      <w:pPr>
        <w:tabs>
          <w:tab w:val="left" w:pos="1985"/>
        </w:tabs>
        <w:autoSpaceDE w:val="0"/>
        <w:autoSpaceDN w:val="0"/>
        <w:adjustRightInd w:val="0"/>
        <w:ind w:firstLine="567"/>
        <w:jc w:val="both"/>
        <w:rPr>
          <w:szCs w:val="24"/>
        </w:rPr>
      </w:pPr>
      <w:r w:rsidRPr="003C6FB8">
        <w:rPr>
          <w:szCs w:val="24"/>
        </w:rPr>
        <w:t xml:space="preserve">5.1. Для получения </w:t>
      </w:r>
      <w:r w:rsidR="007777AA">
        <w:rPr>
          <w:szCs w:val="24"/>
        </w:rPr>
        <w:t>гсм заказчик</w:t>
      </w:r>
      <w:r w:rsidRPr="003C6FB8">
        <w:rPr>
          <w:szCs w:val="24"/>
        </w:rPr>
        <w:t xml:space="preserve"> обязан предъявить </w:t>
      </w:r>
      <w:r w:rsidR="007777AA">
        <w:rPr>
          <w:szCs w:val="24"/>
        </w:rPr>
        <w:t>талоны</w:t>
      </w:r>
      <w:r w:rsidRPr="003C6FB8">
        <w:rPr>
          <w:szCs w:val="24"/>
        </w:rPr>
        <w:t xml:space="preserve"> оператору Торговой точки. </w:t>
      </w:r>
    </w:p>
    <w:p w14:paraId="5F79056E" w14:textId="0DA584B2" w:rsidR="000C5731" w:rsidRPr="003C6FB8" w:rsidRDefault="000C5731" w:rsidP="000C5731">
      <w:pPr>
        <w:spacing w:line="280" w:lineRule="exact"/>
        <w:ind w:firstLine="567"/>
        <w:jc w:val="both"/>
        <w:rPr>
          <w:szCs w:val="24"/>
        </w:rPr>
      </w:pPr>
      <w:r w:rsidRPr="003C6FB8">
        <w:rPr>
          <w:szCs w:val="24"/>
        </w:rPr>
        <w:t xml:space="preserve">Наименование (вид) и количество Товаров, дата и место поставки (Торговая точка) Товаров Поставщиком Заказчику определяются Сторонами на основании устной заявки, не требующей письменного доказательства, подаваемой </w:t>
      </w:r>
      <w:r w:rsidR="00AA4209">
        <w:rPr>
          <w:szCs w:val="24"/>
        </w:rPr>
        <w:t>Заказчиком талонов</w:t>
      </w:r>
      <w:r w:rsidRPr="003C6FB8">
        <w:rPr>
          <w:szCs w:val="24"/>
        </w:rPr>
        <w:t xml:space="preserve"> в Торговой точке, непосредственно перед получением Товаров, исходя из наличия Товаров, имеющихся в Торговой точке, графика работы Торговой точки.</w:t>
      </w:r>
    </w:p>
    <w:p w14:paraId="40D24748" w14:textId="3DA9D190" w:rsidR="000C5731" w:rsidRPr="003C6FB8" w:rsidRDefault="000C5731" w:rsidP="000C5731">
      <w:pPr>
        <w:tabs>
          <w:tab w:val="left" w:pos="1985"/>
        </w:tabs>
        <w:autoSpaceDE w:val="0"/>
        <w:autoSpaceDN w:val="0"/>
        <w:adjustRightInd w:val="0"/>
        <w:ind w:firstLine="567"/>
        <w:jc w:val="both"/>
        <w:rPr>
          <w:szCs w:val="24"/>
        </w:rPr>
      </w:pPr>
      <w:r w:rsidRPr="003C6FB8">
        <w:rPr>
          <w:szCs w:val="24"/>
        </w:rPr>
        <w:t xml:space="preserve">5.2. Стороны пришли к соглашению, что любое лицо, предъявившее </w:t>
      </w:r>
      <w:r w:rsidR="00AA4209">
        <w:rPr>
          <w:szCs w:val="24"/>
        </w:rPr>
        <w:t>талоны</w:t>
      </w:r>
      <w:r w:rsidRPr="003C6FB8">
        <w:rPr>
          <w:szCs w:val="24"/>
        </w:rPr>
        <w:t xml:space="preserve"> и осуществившее действия, указанные в п.п. 5.1. настоящего контракта, при условии принятия </w:t>
      </w:r>
      <w:r w:rsidR="00AA4209">
        <w:rPr>
          <w:szCs w:val="24"/>
        </w:rPr>
        <w:t>талонов</w:t>
      </w:r>
      <w:r w:rsidRPr="003C6FB8">
        <w:rPr>
          <w:szCs w:val="24"/>
        </w:rPr>
        <w:t xml:space="preserve"> Оборудованием и совершения операции по </w:t>
      </w:r>
      <w:r w:rsidR="00AA4209">
        <w:rPr>
          <w:szCs w:val="24"/>
        </w:rPr>
        <w:t>талонам</w:t>
      </w:r>
      <w:r w:rsidRPr="003C6FB8">
        <w:rPr>
          <w:szCs w:val="24"/>
        </w:rPr>
        <w:t xml:space="preserve"> на Оборудовании, будет считаться надлежащим получателем Товаров. </w:t>
      </w:r>
    </w:p>
    <w:p w14:paraId="5E05701E" w14:textId="00990C50" w:rsidR="000C5731" w:rsidRPr="003C6FB8" w:rsidRDefault="000C5731" w:rsidP="000C5731">
      <w:pPr>
        <w:tabs>
          <w:tab w:val="left" w:pos="1985"/>
        </w:tabs>
        <w:autoSpaceDE w:val="0"/>
        <w:autoSpaceDN w:val="0"/>
        <w:adjustRightInd w:val="0"/>
        <w:ind w:firstLine="567"/>
        <w:jc w:val="both"/>
        <w:rPr>
          <w:szCs w:val="24"/>
        </w:rPr>
      </w:pPr>
      <w:r w:rsidRPr="003C6FB8">
        <w:rPr>
          <w:szCs w:val="24"/>
        </w:rPr>
        <w:t xml:space="preserve">Поставщик не несет ответственности за передачу Поставщиком Товаров лицу, неправомерно завладевшим </w:t>
      </w:r>
      <w:r w:rsidR="00AA4209">
        <w:rPr>
          <w:szCs w:val="24"/>
        </w:rPr>
        <w:t>талонам</w:t>
      </w:r>
      <w:r w:rsidRPr="003C6FB8">
        <w:rPr>
          <w:szCs w:val="24"/>
        </w:rPr>
        <w:t>.</w:t>
      </w:r>
    </w:p>
    <w:p w14:paraId="11AB1C5F" w14:textId="463E327E" w:rsidR="000C5731" w:rsidRPr="003C6FB8" w:rsidRDefault="000C5731" w:rsidP="000C5731">
      <w:pPr>
        <w:tabs>
          <w:tab w:val="left" w:pos="1985"/>
        </w:tabs>
        <w:autoSpaceDE w:val="0"/>
        <w:autoSpaceDN w:val="0"/>
        <w:adjustRightInd w:val="0"/>
        <w:ind w:firstLine="567"/>
        <w:jc w:val="both"/>
        <w:rPr>
          <w:szCs w:val="24"/>
        </w:rPr>
      </w:pPr>
      <w:r w:rsidRPr="003C6FB8">
        <w:rPr>
          <w:szCs w:val="24"/>
        </w:rPr>
        <w:t xml:space="preserve">Поставщик не несет ответственности за передачу Поставщиком Товаров лицу, неправомерно завладевшим </w:t>
      </w:r>
      <w:r w:rsidR="00AA4209">
        <w:rPr>
          <w:szCs w:val="24"/>
        </w:rPr>
        <w:t>талоном</w:t>
      </w:r>
      <w:r w:rsidRPr="003C6FB8">
        <w:rPr>
          <w:szCs w:val="24"/>
        </w:rPr>
        <w:t>, в течение 24 часов с момента получения от Заказчика письменной заявки.</w:t>
      </w:r>
    </w:p>
    <w:p w14:paraId="6C6C2A72" w14:textId="0BEF5DC2" w:rsidR="000C5731" w:rsidRPr="003C6FB8" w:rsidRDefault="000C5731" w:rsidP="000C5731">
      <w:pPr>
        <w:tabs>
          <w:tab w:val="left" w:pos="1985"/>
        </w:tabs>
        <w:autoSpaceDE w:val="0"/>
        <w:autoSpaceDN w:val="0"/>
        <w:adjustRightInd w:val="0"/>
        <w:ind w:firstLine="567"/>
        <w:jc w:val="both"/>
        <w:rPr>
          <w:szCs w:val="24"/>
        </w:rPr>
      </w:pPr>
      <w:r w:rsidRPr="003C6FB8">
        <w:rPr>
          <w:szCs w:val="24"/>
        </w:rPr>
        <w:t>Отпуск Товаров любому предъявителю</w:t>
      </w:r>
      <w:r w:rsidR="009C4EB2">
        <w:rPr>
          <w:szCs w:val="24"/>
        </w:rPr>
        <w:t xml:space="preserve"> талонов</w:t>
      </w:r>
      <w:r w:rsidRPr="003C6FB8">
        <w:rPr>
          <w:szCs w:val="24"/>
        </w:rPr>
        <w:t xml:space="preserve">, Карта которого была принята Оборудованием и на Оборудовании совершена операция по Карте, считается надлежащим исполнением Поставщиком </w:t>
      </w:r>
      <w:r w:rsidRPr="003C6FB8">
        <w:rPr>
          <w:szCs w:val="24"/>
        </w:rPr>
        <w:lastRenderedPageBreak/>
        <w:t>и/или Продавцом обязательств по поставке Товаров со всеми вытекающими последствиями (подписанием товарной накладной на Товары, оплатой полученных Товаров и т.д.)</w:t>
      </w:r>
    </w:p>
    <w:p w14:paraId="0CA551A0" w14:textId="4119D0F1" w:rsidR="000C5731" w:rsidRPr="00065443" w:rsidRDefault="000C5731" w:rsidP="000C5731">
      <w:pPr>
        <w:ind w:firstLine="567"/>
        <w:jc w:val="both"/>
        <w:rPr>
          <w:szCs w:val="24"/>
        </w:rPr>
      </w:pPr>
      <w:r w:rsidRPr="003C6FB8">
        <w:rPr>
          <w:szCs w:val="24"/>
        </w:rPr>
        <w:t xml:space="preserve">5.3. Для получения Товаров в рамках настоящего контракта Держатели </w:t>
      </w:r>
      <w:r w:rsidR="009C4EB2">
        <w:rPr>
          <w:szCs w:val="24"/>
        </w:rPr>
        <w:t>талонов</w:t>
      </w:r>
      <w:r w:rsidRPr="003C6FB8">
        <w:rPr>
          <w:szCs w:val="24"/>
        </w:rPr>
        <w:t xml:space="preserve"> не обязаны предъявлять доверенности, либо иные </w:t>
      </w:r>
      <w:r w:rsidRPr="00065443">
        <w:rPr>
          <w:szCs w:val="24"/>
        </w:rPr>
        <w:t>документы, уполномочивающие их действия на получение Товаров.</w:t>
      </w:r>
    </w:p>
    <w:p w14:paraId="3D39247E" w14:textId="77777777" w:rsidR="000C5731" w:rsidRPr="00065443" w:rsidRDefault="000C5731" w:rsidP="000C5731">
      <w:pPr>
        <w:ind w:firstLine="567"/>
        <w:jc w:val="both"/>
        <w:rPr>
          <w:szCs w:val="24"/>
        </w:rPr>
      </w:pPr>
      <w:r w:rsidRPr="00065443">
        <w:rPr>
          <w:szCs w:val="24"/>
        </w:rPr>
        <w:t xml:space="preserve">5.4. </w:t>
      </w:r>
      <w:r w:rsidR="00C54296">
        <w:rPr>
          <w:szCs w:val="24"/>
        </w:rPr>
        <w:t xml:space="preserve">  </w:t>
      </w:r>
      <w:r w:rsidRPr="00065443">
        <w:rPr>
          <w:szCs w:val="24"/>
        </w:rPr>
        <w:t xml:space="preserve">Срок поставки Товаров </w:t>
      </w:r>
      <w:r w:rsidR="001F07DC">
        <w:rPr>
          <w:szCs w:val="24"/>
        </w:rPr>
        <w:t>с даты подписания контракта</w:t>
      </w:r>
      <w:r w:rsidRPr="00C54296">
        <w:rPr>
          <w:szCs w:val="24"/>
        </w:rPr>
        <w:t xml:space="preserve"> по </w:t>
      </w:r>
      <w:r w:rsidR="001F07DC">
        <w:rPr>
          <w:szCs w:val="24"/>
        </w:rPr>
        <w:t>31</w:t>
      </w:r>
      <w:r w:rsidR="000976A2" w:rsidRPr="00C54296">
        <w:rPr>
          <w:szCs w:val="24"/>
        </w:rPr>
        <w:t>.</w:t>
      </w:r>
      <w:r w:rsidR="001F07DC">
        <w:rPr>
          <w:szCs w:val="24"/>
        </w:rPr>
        <w:t>12</w:t>
      </w:r>
      <w:r w:rsidR="00DA4B20" w:rsidRPr="00C54296">
        <w:rPr>
          <w:szCs w:val="24"/>
        </w:rPr>
        <w:t>.2026</w:t>
      </w:r>
      <w:r w:rsidRPr="00C54296">
        <w:rPr>
          <w:szCs w:val="24"/>
        </w:rPr>
        <w:t xml:space="preserve"> г. включительно</w:t>
      </w:r>
      <w:r w:rsidRPr="00065443">
        <w:rPr>
          <w:szCs w:val="24"/>
        </w:rPr>
        <w:t>.</w:t>
      </w:r>
    </w:p>
    <w:p w14:paraId="5439C68C" w14:textId="77777777" w:rsidR="000C5731" w:rsidRPr="003C6FB8" w:rsidRDefault="000C5731" w:rsidP="000C5731">
      <w:pPr>
        <w:ind w:firstLine="567"/>
        <w:jc w:val="both"/>
        <w:rPr>
          <w:szCs w:val="24"/>
        </w:rPr>
      </w:pPr>
      <w:r w:rsidRPr="00065443">
        <w:rPr>
          <w:szCs w:val="24"/>
        </w:rPr>
        <w:t>5.5. Качество Товаров подтверждается</w:t>
      </w:r>
      <w:r w:rsidRPr="003C6FB8">
        <w:rPr>
          <w:szCs w:val="24"/>
        </w:rPr>
        <w:t xml:space="preserve"> сертификатом (паспортом) качества или иной технической документацией. Указанные документы предоставляются Заказчику по письменному требованию в течение 10 (десяти) рабочих дней с момента его получения Поставщиком.</w:t>
      </w:r>
    </w:p>
    <w:p w14:paraId="4782BB5B" w14:textId="77777777" w:rsidR="000C5731" w:rsidRDefault="000C5731" w:rsidP="000C5731">
      <w:pPr>
        <w:ind w:firstLine="567"/>
        <w:jc w:val="both"/>
        <w:rPr>
          <w:szCs w:val="24"/>
        </w:rPr>
      </w:pPr>
    </w:p>
    <w:p w14:paraId="7D5A6B5F" w14:textId="77777777" w:rsidR="000C5731" w:rsidRDefault="000C5731" w:rsidP="000C5731">
      <w:pPr>
        <w:ind w:firstLine="567"/>
        <w:jc w:val="both"/>
        <w:rPr>
          <w:szCs w:val="24"/>
        </w:rPr>
      </w:pPr>
    </w:p>
    <w:p w14:paraId="10D60923" w14:textId="77777777" w:rsidR="000C5731" w:rsidRPr="003C6FB8" w:rsidRDefault="000C5731" w:rsidP="000C5731">
      <w:pPr>
        <w:ind w:firstLine="567"/>
        <w:jc w:val="both"/>
        <w:rPr>
          <w:szCs w:val="24"/>
        </w:rPr>
      </w:pPr>
    </w:p>
    <w:p w14:paraId="7E292D4C" w14:textId="1D5BB41F" w:rsidR="000C5731" w:rsidRPr="009C4EB2" w:rsidRDefault="000C5731" w:rsidP="000C5731">
      <w:pPr>
        <w:pStyle w:val="a3"/>
        <w:jc w:val="center"/>
        <w:rPr>
          <w:b/>
          <w:i w:val="0"/>
          <w:szCs w:val="24"/>
        </w:rPr>
      </w:pPr>
      <w:r w:rsidRPr="003C6FB8">
        <w:rPr>
          <w:b/>
          <w:i w:val="0"/>
          <w:szCs w:val="24"/>
        </w:rPr>
        <w:t>6. ПОРЯДОК ПОЛУЧЕНИЯ ЗАКАЗЧИКОМ ТО</w:t>
      </w:r>
    </w:p>
    <w:p w14:paraId="183075EE" w14:textId="1AA6B465" w:rsidR="000C5731" w:rsidRPr="003C6FB8" w:rsidRDefault="009C4EB2" w:rsidP="000C5731">
      <w:pPr>
        <w:ind w:firstLine="567"/>
        <w:jc w:val="both"/>
        <w:rPr>
          <w:szCs w:val="24"/>
        </w:rPr>
      </w:pPr>
      <w:r>
        <w:rPr>
          <w:szCs w:val="24"/>
        </w:rPr>
        <w:t xml:space="preserve">6.1. </w:t>
      </w:r>
      <w:r w:rsidR="000C5731" w:rsidRPr="003C6FB8">
        <w:rPr>
          <w:szCs w:val="24"/>
        </w:rPr>
        <w:t xml:space="preserve">В случае отсутствия связи в Торговой точке отпуск Заказчику Товаров осуществляется без учета лимитов </w:t>
      </w:r>
      <w:r>
        <w:rPr>
          <w:szCs w:val="24"/>
        </w:rPr>
        <w:t>талон</w:t>
      </w:r>
      <w:r w:rsidR="000C5731" w:rsidRPr="003C6FB8">
        <w:rPr>
          <w:szCs w:val="24"/>
        </w:rPr>
        <w:t>, указанных в Заявке.</w:t>
      </w:r>
    </w:p>
    <w:p w14:paraId="1628FC89" w14:textId="05800A38" w:rsidR="000C5731" w:rsidRPr="003C6FB8" w:rsidRDefault="000C5731" w:rsidP="000C5731">
      <w:pPr>
        <w:pStyle w:val="a3"/>
        <w:ind w:firstLine="567"/>
        <w:rPr>
          <w:i w:val="0"/>
          <w:szCs w:val="24"/>
        </w:rPr>
      </w:pPr>
      <w:r w:rsidRPr="003C6FB8">
        <w:rPr>
          <w:i w:val="0"/>
          <w:szCs w:val="24"/>
        </w:rPr>
        <w:t xml:space="preserve">В случае отсутствия связи в Торговой точке Поставщик обязан обеспечить невозможность отпуска Товаров по </w:t>
      </w:r>
      <w:r w:rsidR="009C4EB2">
        <w:rPr>
          <w:i w:val="0"/>
          <w:szCs w:val="24"/>
        </w:rPr>
        <w:t>талонам</w:t>
      </w:r>
      <w:r w:rsidRPr="003C6FB8">
        <w:rPr>
          <w:i w:val="0"/>
          <w:szCs w:val="24"/>
        </w:rPr>
        <w:t xml:space="preserve"> в срок не позднее 48 (Сорока восьми) часов с момента блокировки соответствующей Карты Заказчиком в порядке, предусмотренном п. 2.4.1. настоящего контракта.</w:t>
      </w:r>
    </w:p>
    <w:p w14:paraId="3D6CDBC7" w14:textId="178FB9FD" w:rsidR="000C5731" w:rsidRPr="003C6FB8" w:rsidRDefault="000C5731" w:rsidP="000C5731">
      <w:pPr>
        <w:pStyle w:val="a3"/>
        <w:ind w:firstLine="567"/>
        <w:rPr>
          <w:i w:val="0"/>
          <w:szCs w:val="24"/>
        </w:rPr>
      </w:pPr>
      <w:r w:rsidRPr="003C6FB8">
        <w:rPr>
          <w:i w:val="0"/>
          <w:szCs w:val="24"/>
        </w:rPr>
        <w:t>В случае отсутствия связи в Торговой точке Поставщик обязан обеспечить возможность отпуска Товаров по Карте</w:t>
      </w:r>
      <w:r w:rsidR="009C4EB2">
        <w:rPr>
          <w:i w:val="0"/>
          <w:szCs w:val="24"/>
        </w:rPr>
        <w:t xml:space="preserve"> (талонам)</w:t>
      </w:r>
      <w:r w:rsidRPr="003C6FB8">
        <w:rPr>
          <w:i w:val="0"/>
          <w:szCs w:val="24"/>
        </w:rPr>
        <w:t xml:space="preserve"> в срок не позднее 48 (Сорока восьми) часов с момента разблокировки соответствующей Карты Заказчиком в порядке, предусмотренном п. 2.4.1. настоящего контракта.</w:t>
      </w:r>
    </w:p>
    <w:p w14:paraId="14382A20" w14:textId="4E97F284" w:rsidR="000C5731" w:rsidRPr="003C6FB8" w:rsidRDefault="000C5731" w:rsidP="000C5731">
      <w:pPr>
        <w:ind w:firstLine="567"/>
        <w:jc w:val="both"/>
        <w:rPr>
          <w:szCs w:val="24"/>
        </w:rPr>
      </w:pPr>
      <w:r w:rsidRPr="003C6FB8">
        <w:rPr>
          <w:szCs w:val="24"/>
        </w:rPr>
        <w:t xml:space="preserve">6.2. Информация о получении Заказчиком Товаров в </w:t>
      </w:r>
      <w:r w:rsidRPr="003C6FB8">
        <w:rPr>
          <w:szCs w:val="24"/>
          <w:lang w:val="en-US"/>
        </w:rPr>
        <w:t>off</w:t>
      </w:r>
      <w:r w:rsidRPr="003C6FB8">
        <w:rPr>
          <w:szCs w:val="24"/>
        </w:rPr>
        <w:t>-</w:t>
      </w:r>
      <w:r w:rsidRPr="003C6FB8">
        <w:rPr>
          <w:szCs w:val="24"/>
          <w:lang w:val="en-US"/>
        </w:rPr>
        <w:t>line</w:t>
      </w:r>
      <w:r w:rsidRPr="003C6FB8">
        <w:rPr>
          <w:szCs w:val="24"/>
        </w:rPr>
        <w:t xml:space="preserve"> режиме заносится в Систему «</w:t>
      </w:r>
      <w:r w:rsidR="006223C5">
        <w:rPr>
          <w:szCs w:val="24"/>
        </w:rPr>
        <w:t>_________________________</w:t>
      </w:r>
      <w:r w:rsidRPr="003C6FB8">
        <w:rPr>
          <w:szCs w:val="24"/>
        </w:rPr>
        <w:t xml:space="preserve">» после предъявления Заказчиком соответствующей Карты </w:t>
      </w:r>
      <w:r w:rsidR="009C4EB2">
        <w:rPr>
          <w:szCs w:val="24"/>
        </w:rPr>
        <w:t xml:space="preserve">(Талонов) </w:t>
      </w:r>
      <w:r w:rsidRPr="003C6FB8">
        <w:rPr>
          <w:szCs w:val="24"/>
        </w:rPr>
        <w:t xml:space="preserve">Оборудованию в любой Торговой точке, в которой связь установлена либо после получения Поставщиком соответствующей информации из Оборудования при техническом обслуживании Оборудования. </w:t>
      </w:r>
    </w:p>
    <w:p w14:paraId="49B4D661" w14:textId="77777777" w:rsidR="000C5731" w:rsidRPr="003C6FB8" w:rsidRDefault="000C5731" w:rsidP="000C5731">
      <w:pPr>
        <w:ind w:firstLine="567"/>
        <w:jc w:val="both"/>
        <w:rPr>
          <w:szCs w:val="24"/>
        </w:rPr>
      </w:pPr>
      <w:r w:rsidRPr="003C6FB8">
        <w:rPr>
          <w:szCs w:val="24"/>
        </w:rPr>
        <w:t xml:space="preserve">6.3. После занесения информации о получении Заказчиком Товаров в </w:t>
      </w:r>
      <w:r w:rsidRPr="003C6FB8">
        <w:rPr>
          <w:szCs w:val="24"/>
          <w:lang w:val="en-US"/>
        </w:rPr>
        <w:t>off</w:t>
      </w:r>
      <w:r w:rsidRPr="003C6FB8">
        <w:rPr>
          <w:szCs w:val="24"/>
        </w:rPr>
        <w:t>-</w:t>
      </w:r>
      <w:r w:rsidRPr="003C6FB8">
        <w:rPr>
          <w:szCs w:val="24"/>
          <w:lang w:val="en-US"/>
        </w:rPr>
        <w:t>line</w:t>
      </w:r>
      <w:r w:rsidRPr="003C6FB8">
        <w:rPr>
          <w:szCs w:val="24"/>
        </w:rPr>
        <w:t xml:space="preserve"> режиме в Систему «</w:t>
      </w:r>
      <w:r w:rsidR="006223C5">
        <w:rPr>
          <w:szCs w:val="24"/>
        </w:rPr>
        <w:t>______________________</w:t>
      </w:r>
      <w:r w:rsidRPr="003C6FB8">
        <w:rPr>
          <w:szCs w:val="24"/>
        </w:rPr>
        <w:t xml:space="preserve">» Заказчик имеет право на получение Товаров в </w:t>
      </w:r>
      <w:r w:rsidRPr="003C6FB8">
        <w:rPr>
          <w:szCs w:val="24"/>
          <w:lang w:val="en-US"/>
        </w:rPr>
        <w:t>off</w:t>
      </w:r>
      <w:r w:rsidRPr="003C6FB8">
        <w:rPr>
          <w:szCs w:val="24"/>
        </w:rPr>
        <w:t>-</w:t>
      </w:r>
      <w:r w:rsidRPr="003C6FB8">
        <w:rPr>
          <w:szCs w:val="24"/>
          <w:lang w:val="en-US"/>
        </w:rPr>
        <w:t>line</w:t>
      </w:r>
      <w:r w:rsidRPr="003C6FB8">
        <w:rPr>
          <w:szCs w:val="24"/>
        </w:rPr>
        <w:t xml:space="preserve"> режиме в порядке, предусмотренном п. 6.1. настоящего контракта.</w:t>
      </w:r>
    </w:p>
    <w:p w14:paraId="39912F64" w14:textId="77777777" w:rsidR="000C5731" w:rsidRPr="003C6FB8" w:rsidRDefault="000C5731" w:rsidP="000C5731">
      <w:pPr>
        <w:rPr>
          <w:szCs w:val="24"/>
        </w:rPr>
      </w:pPr>
    </w:p>
    <w:p w14:paraId="014657B9" w14:textId="0045E708" w:rsidR="000C5731" w:rsidRPr="003C6FB8" w:rsidRDefault="009C4EB2" w:rsidP="009C4EB2">
      <w:pPr>
        <w:jc w:val="both"/>
        <w:rPr>
          <w:szCs w:val="24"/>
        </w:rPr>
      </w:pPr>
      <w:r>
        <w:rPr>
          <w:bCs/>
          <w:color w:val="000000"/>
          <w:szCs w:val="24"/>
        </w:rPr>
        <w:t xml:space="preserve">       </w:t>
      </w:r>
      <w:r w:rsidR="000C5731" w:rsidRPr="003C6FB8">
        <w:rPr>
          <w:color w:val="000000"/>
          <w:szCs w:val="24"/>
        </w:rPr>
        <w:t>6.</w:t>
      </w:r>
      <w:r>
        <w:rPr>
          <w:color w:val="000000"/>
          <w:szCs w:val="24"/>
        </w:rPr>
        <w:t>4.</w:t>
      </w:r>
      <w:r w:rsidR="000C5731" w:rsidRPr="003C6FB8">
        <w:rPr>
          <w:color w:val="000000"/>
          <w:szCs w:val="24"/>
        </w:rPr>
        <w:t xml:space="preserve"> </w:t>
      </w:r>
      <w:r w:rsidR="000C5731" w:rsidRPr="003C6FB8">
        <w:rPr>
          <w:szCs w:val="24"/>
        </w:rPr>
        <w:t>Месяц/год окончания технологического срока действия Карты указывается на Карте. Карта работоспособна до завершения месяца/года, указанного на Карте.</w:t>
      </w:r>
    </w:p>
    <w:p w14:paraId="02A00B82" w14:textId="517C36F5" w:rsidR="000C5731" w:rsidRPr="003C6FB8" w:rsidRDefault="000C5731" w:rsidP="000C5731">
      <w:pPr>
        <w:ind w:firstLine="567"/>
        <w:jc w:val="both"/>
        <w:rPr>
          <w:color w:val="000000"/>
          <w:szCs w:val="24"/>
        </w:rPr>
      </w:pPr>
      <w:r w:rsidRPr="003C6FB8">
        <w:rPr>
          <w:color w:val="000000"/>
          <w:szCs w:val="24"/>
        </w:rPr>
        <w:t xml:space="preserve">После истечения технологического срока действия </w:t>
      </w:r>
      <w:r w:rsidR="00183EAE">
        <w:rPr>
          <w:color w:val="000000"/>
          <w:szCs w:val="24"/>
        </w:rPr>
        <w:t xml:space="preserve"> (Талонов)</w:t>
      </w:r>
      <w:r w:rsidRPr="003C6FB8">
        <w:rPr>
          <w:color w:val="000000"/>
          <w:szCs w:val="24"/>
        </w:rPr>
        <w:t xml:space="preserve"> получение Заказчиком Товаров с использованием соответствующей Карты невозможно.</w:t>
      </w:r>
    </w:p>
    <w:p w14:paraId="50E62FA7" w14:textId="7B3A69B0" w:rsidR="000C5731" w:rsidRPr="003C6FB8" w:rsidRDefault="00183EAE" w:rsidP="009C4EB2">
      <w:pPr>
        <w:jc w:val="both"/>
        <w:rPr>
          <w:color w:val="000000"/>
          <w:szCs w:val="24"/>
        </w:rPr>
      </w:pPr>
      <w:r>
        <w:rPr>
          <w:color w:val="000000"/>
          <w:szCs w:val="24"/>
        </w:rPr>
        <w:t xml:space="preserve">       </w:t>
      </w:r>
      <w:r w:rsidR="009C4EB2">
        <w:rPr>
          <w:color w:val="000000"/>
          <w:szCs w:val="24"/>
        </w:rPr>
        <w:t>6</w:t>
      </w:r>
      <w:r>
        <w:rPr>
          <w:color w:val="000000"/>
          <w:szCs w:val="24"/>
        </w:rPr>
        <w:t>.5.</w:t>
      </w:r>
      <w:r w:rsidR="000C5731" w:rsidRPr="003C6FB8">
        <w:rPr>
          <w:color w:val="000000"/>
          <w:szCs w:val="24"/>
        </w:rPr>
        <w:t xml:space="preserve"> Заказчик обязан в срок не ранее чем за 3 (Три) месяца и не позднее чем за 1 (Один) месяц до истечения технологического срока действия соответствующей Карты обратиться к Поставщику с письменным Заявлением, оформленным по форме, предусмотренной Приложением № 4 к настоящему контракту, и получить новую Карту</w:t>
      </w:r>
      <w:r>
        <w:rPr>
          <w:color w:val="000000"/>
          <w:szCs w:val="24"/>
        </w:rPr>
        <w:t xml:space="preserve"> (Талоны)</w:t>
      </w:r>
      <w:r w:rsidR="000C5731" w:rsidRPr="003C6FB8">
        <w:rPr>
          <w:color w:val="000000"/>
          <w:szCs w:val="24"/>
        </w:rPr>
        <w:t xml:space="preserve"> в офисе продаж Поставщика, согласованном Сторонами.</w:t>
      </w:r>
    </w:p>
    <w:p w14:paraId="29BEEC33" w14:textId="0D43E944" w:rsidR="000C5731" w:rsidRPr="003C6FB8" w:rsidRDefault="000C5731" w:rsidP="000C5731">
      <w:pPr>
        <w:ind w:firstLine="567"/>
        <w:jc w:val="both"/>
        <w:rPr>
          <w:color w:val="000000"/>
          <w:szCs w:val="24"/>
        </w:rPr>
      </w:pPr>
      <w:r w:rsidRPr="003C6FB8">
        <w:rPr>
          <w:color w:val="000000"/>
          <w:szCs w:val="24"/>
        </w:rPr>
        <w:t xml:space="preserve">Передача новой Карты в указанном случае оформляется Актом приема-передачи </w:t>
      </w:r>
      <w:r w:rsidR="00183EAE">
        <w:rPr>
          <w:color w:val="000000"/>
          <w:szCs w:val="24"/>
        </w:rPr>
        <w:t>Талоны</w:t>
      </w:r>
      <w:r w:rsidRPr="003C6FB8">
        <w:rPr>
          <w:color w:val="000000"/>
          <w:szCs w:val="24"/>
        </w:rPr>
        <w:t xml:space="preserve"> в связи с истечением технологического срока действия, подписываемым Сторонами.</w:t>
      </w:r>
    </w:p>
    <w:p w14:paraId="1C78398B" w14:textId="7CBAB02F" w:rsidR="000C5731" w:rsidRPr="003C6FB8" w:rsidRDefault="000C5731" w:rsidP="000C5731">
      <w:pPr>
        <w:pStyle w:val="a3"/>
        <w:ind w:firstLine="567"/>
        <w:rPr>
          <w:i w:val="0"/>
        </w:rPr>
      </w:pPr>
      <w:r w:rsidRPr="003C6FB8">
        <w:rPr>
          <w:i w:val="0"/>
        </w:rPr>
        <w:t xml:space="preserve">Расходы Поставщика на изготовление новой </w:t>
      </w:r>
      <w:r w:rsidR="00183EAE">
        <w:rPr>
          <w:i w:val="0"/>
        </w:rPr>
        <w:t xml:space="preserve"> (Талонов)</w:t>
      </w:r>
      <w:r w:rsidRPr="003C6FB8">
        <w:rPr>
          <w:i w:val="0"/>
        </w:rPr>
        <w:t xml:space="preserve"> включены в цену Товаров.</w:t>
      </w:r>
    </w:p>
    <w:p w14:paraId="4B445B3E" w14:textId="77777777" w:rsidR="000C5731" w:rsidRPr="003C6FB8" w:rsidRDefault="000C5731" w:rsidP="000C5731">
      <w:pPr>
        <w:pStyle w:val="a3"/>
        <w:ind w:firstLine="567"/>
        <w:rPr>
          <w:i w:val="0"/>
        </w:rPr>
      </w:pPr>
    </w:p>
    <w:p w14:paraId="186D39E2" w14:textId="77777777" w:rsidR="000C5731" w:rsidRPr="003C6FB8" w:rsidRDefault="000C5731" w:rsidP="000C5731">
      <w:pPr>
        <w:pStyle w:val="6"/>
        <w:rPr>
          <w:sz w:val="24"/>
          <w:szCs w:val="24"/>
        </w:rPr>
      </w:pPr>
      <w:r w:rsidRPr="003C6FB8">
        <w:rPr>
          <w:sz w:val="24"/>
          <w:szCs w:val="24"/>
        </w:rPr>
        <w:t>7. ОТВЕТСТВЕННОСТЬ СТОРОН</w:t>
      </w:r>
    </w:p>
    <w:p w14:paraId="31525D35" w14:textId="77777777" w:rsidR="000C5731" w:rsidRPr="003C6FB8" w:rsidRDefault="000C5731" w:rsidP="000C5731">
      <w:pPr>
        <w:pStyle w:val="2"/>
        <w:rPr>
          <w:sz w:val="24"/>
          <w:szCs w:val="24"/>
        </w:rPr>
      </w:pPr>
      <w:r w:rsidRPr="003C6FB8">
        <w:rPr>
          <w:sz w:val="24"/>
          <w:szCs w:val="24"/>
        </w:rPr>
        <w:t>7.1. 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Российской Федерации.</w:t>
      </w:r>
    </w:p>
    <w:p w14:paraId="3FCE8662" w14:textId="77777777" w:rsidR="000C5731" w:rsidRPr="003C6FB8" w:rsidRDefault="000C5731" w:rsidP="000C5731">
      <w:pPr>
        <w:pStyle w:val="2"/>
        <w:rPr>
          <w:sz w:val="24"/>
          <w:szCs w:val="24"/>
        </w:rPr>
      </w:pPr>
      <w:r w:rsidRPr="003C6FB8">
        <w:rPr>
          <w:sz w:val="24"/>
          <w:szCs w:val="24"/>
        </w:rPr>
        <w:t>7.2. Возмещение ущерба, убытков и уплата штрафов и пеней не освобождает виновную сторону от выполнения своих обязательств по контракту.</w:t>
      </w:r>
    </w:p>
    <w:p w14:paraId="7106260E" w14:textId="77777777" w:rsidR="000C5731" w:rsidRPr="003C6FB8" w:rsidRDefault="000C5731" w:rsidP="000C5731">
      <w:pPr>
        <w:autoSpaceDE w:val="0"/>
        <w:autoSpaceDN w:val="0"/>
        <w:adjustRightInd w:val="0"/>
        <w:ind w:firstLine="567"/>
        <w:jc w:val="both"/>
        <w:rPr>
          <w:szCs w:val="24"/>
        </w:rPr>
      </w:pPr>
      <w:r w:rsidRPr="003C6FB8">
        <w:rPr>
          <w:szCs w:val="24"/>
        </w:rPr>
        <w:t>Ни при каких условиях, ни одна из Сторон не возмещает другой Стороне упущенную выгоду.</w:t>
      </w:r>
    </w:p>
    <w:p w14:paraId="13EED9BB" w14:textId="77777777" w:rsidR="000C5731" w:rsidRPr="003C6FB8" w:rsidRDefault="000C5731" w:rsidP="000C5731">
      <w:pPr>
        <w:pStyle w:val="2"/>
        <w:rPr>
          <w:sz w:val="24"/>
          <w:szCs w:val="24"/>
        </w:rPr>
      </w:pPr>
      <w:r w:rsidRPr="003C6FB8">
        <w:rPr>
          <w:sz w:val="24"/>
          <w:szCs w:val="24"/>
        </w:rPr>
        <w:t>7.3. В случае просрочки исполнения Поставщиком обязательства, предусмотренного контрактом, Заказчик направляет Поставщику требование об уплате неустойки (штрафа, пеней).</w:t>
      </w:r>
    </w:p>
    <w:p w14:paraId="4D238B1D" w14:textId="77777777" w:rsidR="000C5731" w:rsidRPr="003C6FB8" w:rsidRDefault="000C5731" w:rsidP="000C5731">
      <w:pPr>
        <w:pStyle w:val="2"/>
        <w:rPr>
          <w:sz w:val="24"/>
          <w:szCs w:val="24"/>
        </w:rPr>
      </w:pPr>
      <w:r w:rsidRPr="003C6FB8">
        <w:rPr>
          <w:sz w:val="24"/>
          <w:szCs w:val="24"/>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определенном в </w:t>
      </w:r>
      <w:hyperlink r:id="rId5" w:history="1">
        <w:r w:rsidRPr="003C6FB8">
          <w:rPr>
            <w:sz w:val="24"/>
            <w:szCs w:val="24"/>
          </w:rPr>
          <w:t>порядке</w:t>
        </w:r>
      </w:hyperlink>
      <w:r w:rsidRPr="003C6FB8">
        <w:rPr>
          <w:sz w:val="24"/>
          <w:szCs w:val="24"/>
        </w:rPr>
        <w:t xml:space="preserve">, установленном Правительством Российской Федерации, но не менее чем одна трехсотая действующей на день уплаты </w:t>
      </w:r>
      <w:r w:rsidRPr="003C6FB8">
        <w:rPr>
          <w:sz w:val="24"/>
          <w:szCs w:val="24"/>
        </w:rPr>
        <w:lastRenderedPageBreak/>
        <w:t xml:space="preserve">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679CA981" w14:textId="77777777" w:rsidR="000C5731" w:rsidRPr="003C6FB8" w:rsidRDefault="000C5731" w:rsidP="000C5731">
      <w:pPr>
        <w:autoSpaceDE w:val="0"/>
        <w:autoSpaceDN w:val="0"/>
        <w:adjustRightInd w:val="0"/>
        <w:ind w:right="-2" w:firstLine="567"/>
        <w:jc w:val="both"/>
      </w:pPr>
      <w:r w:rsidRPr="003C6FB8">
        <w:rPr>
          <w:szCs w:val="24"/>
        </w:rPr>
        <w:t xml:space="preserve">7.4. </w:t>
      </w:r>
      <w:r w:rsidRPr="003C6FB8">
        <w:t>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выплачивает Заказчику штраф в размере 10% от цены контракта.</w:t>
      </w:r>
    </w:p>
    <w:p w14:paraId="001FAF21" w14:textId="77777777" w:rsidR="000C5731" w:rsidRPr="003C6FB8" w:rsidRDefault="000C5731" w:rsidP="000C5731">
      <w:pPr>
        <w:pStyle w:val="2"/>
        <w:rPr>
          <w:sz w:val="24"/>
          <w:szCs w:val="24"/>
        </w:rPr>
      </w:pPr>
      <w:r w:rsidRPr="003C6FB8">
        <w:rPr>
          <w:sz w:val="24"/>
          <w:szCs w:val="24"/>
        </w:rPr>
        <w:t>7.5. Поставщик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Заказчика.</w:t>
      </w:r>
    </w:p>
    <w:p w14:paraId="5A8E42BA" w14:textId="77777777" w:rsidR="000C5731" w:rsidRPr="003C6FB8" w:rsidRDefault="000C5731" w:rsidP="000C5731">
      <w:pPr>
        <w:ind w:firstLine="567"/>
        <w:jc w:val="both"/>
        <w:rPr>
          <w:szCs w:val="24"/>
        </w:rPr>
      </w:pPr>
      <w:r w:rsidRPr="003C6FB8">
        <w:rPr>
          <w:szCs w:val="24"/>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1EA2CD30" w14:textId="77777777" w:rsidR="000C5731" w:rsidRPr="003C6FB8" w:rsidRDefault="000C5731" w:rsidP="000C5731">
      <w:pPr>
        <w:autoSpaceDE w:val="0"/>
        <w:autoSpaceDN w:val="0"/>
        <w:adjustRightInd w:val="0"/>
        <w:ind w:firstLine="540"/>
        <w:jc w:val="both"/>
        <w:rPr>
          <w:szCs w:val="24"/>
        </w:rPr>
      </w:pPr>
      <w:r w:rsidRPr="003C6FB8">
        <w:rPr>
          <w:szCs w:val="24"/>
        </w:rPr>
        <w:tab/>
        <w:t xml:space="preserve">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6A676B6" w14:textId="77777777" w:rsidR="000C5731" w:rsidRPr="003C6FB8" w:rsidRDefault="000C5731" w:rsidP="000C5731">
      <w:pPr>
        <w:widowControl w:val="0"/>
        <w:ind w:right="-2"/>
        <w:jc w:val="both"/>
      </w:pPr>
      <w:r w:rsidRPr="003C6FB8">
        <w:tab/>
        <w:t>7.7. За неисполнение или ненадлежащее исполнение Заказчиком обязательств, предусмотренных контрактом, за исключением просрочки исполнения Заказчиком обязательств, предусмотренных контрактом, Заказчик выплачивает Поставщику штраф в размере 1000 рублей.</w:t>
      </w:r>
    </w:p>
    <w:p w14:paraId="1B2520E0" w14:textId="77777777" w:rsidR="000C5731" w:rsidRPr="003C6FB8" w:rsidRDefault="000C5731" w:rsidP="000C5731">
      <w:pPr>
        <w:pStyle w:val="2"/>
        <w:rPr>
          <w:sz w:val="24"/>
          <w:szCs w:val="24"/>
        </w:rPr>
      </w:pPr>
      <w:r w:rsidRPr="003C6FB8">
        <w:rPr>
          <w:sz w:val="24"/>
          <w:szCs w:val="24"/>
        </w:rPr>
        <w:t>Заказчик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Поставщика.</w:t>
      </w:r>
    </w:p>
    <w:p w14:paraId="7A6AF568" w14:textId="77777777" w:rsidR="000C5731" w:rsidRPr="003C6FB8" w:rsidRDefault="000C5731" w:rsidP="000C5731">
      <w:pPr>
        <w:ind w:firstLine="567"/>
        <w:jc w:val="both"/>
        <w:rPr>
          <w:szCs w:val="24"/>
        </w:rPr>
      </w:pPr>
      <w:r w:rsidRPr="003C6FB8">
        <w:rPr>
          <w:szCs w:val="24"/>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74559449" w14:textId="77777777" w:rsidR="000C5731" w:rsidRPr="003C6FB8" w:rsidRDefault="000C5731" w:rsidP="000C5731">
      <w:pPr>
        <w:ind w:firstLine="567"/>
        <w:jc w:val="both"/>
        <w:rPr>
          <w:szCs w:val="24"/>
        </w:rPr>
      </w:pPr>
      <w:r w:rsidRPr="003C6FB8">
        <w:rPr>
          <w:szCs w:val="24"/>
        </w:rPr>
        <w:t>7.8. Поставщик не несет ответственности за неисполнение настоящего контракта/частичное неисполнение настоящего контракта, в том случае, если Заказчик в рамках настоящего контракта осуществил неполную выборку Товаров.</w:t>
      </w:r>
    </w:p>
    <w:p w14:paraId="122697F4" w14:textId="77777777" w:rsidR="000C5731" w:rsidRPr="003C6FB8" w:rsidRDefault="000C5731" w:rsidP="000C5731">
      <w:pPr>
        <w:pStyle w:val="6"/>
        <w:rPr>
          <w:sz w:val="24"/>
          <w:szCs w:val="24"/>
        </w:rPr>
      </w:pPr>
    </w:p>
    <w:p w14:paraId="6DA0209D" w14:textId="77777777" w:rsidR="000C5731" w:rsidRPr="003C6FB8" w:rsidRDefault="000C5731" w:rsidP="000C5731">
      <w:pPr>
        <w:widowControl w:val="0"/>
        <w:ind w:left="426" w:right="-285" w:firstLine="709"/>
        <w:jc w:val="center"/>
        <w:rPr>
          <w:b/>
          <w:bCs/>
          <w:szCs w:val="24"/>
        </w:rPr>
      </w:pPr>
      <w:r w:rsidRPr="003C6FB8">
        <w:rPr>
          <w:b/>
          <w:bCs/>
          <w:szCs w:val="24"/>
        </w:rPr>
        <w:t>8. ОБЕСПЕЧЕНИЕ ИСПОЛНЕНИЯ КОНТРАКТА.</w:t>
      </w:r>
    </w:p>
    <w:p w14:paraId="331010FC" w14:textId="77777777" w:rsidR="000C5731" w:rsidRPr="003C6FB8" w:rsidRDefault="000C5731" w:rsidP="000C5731">
      <w:pPr>
        <w:autoSpaceDE w:val="0"/>
        <w:autoSpaceDN w:val="0"/>
        <w:adjustRightInd w:val="0"/>
        <w:ind w:right="-285" w:firstLine="540"/>
        <w:jc w:val="both"/>
        <w:rPr>
          <w:szCs w:val="24"/>
        </w:rPr>
      </w:pPr>
      <w:r w:rsidRPr="003C6FB8">
        <w:rPr>
          <w:szCs w:val="24"/>
        </w:rPr>
        <w:t>8.1. Обеспечение исполнения контракта не требуется.</w:t>
      </w:r>
    </w:p>
    <w:p w14:paraId="0A686765" w14:textId="77777777" w:rsidR="000C5731" w:rsidRPr="003C6FB8" w:rsidRDefault="000C5731" w:rsidP="000C5731"/>
    <w:p w14:paraId="62534AFB" w14:textId="77777777" w:rsidR="000C5731" w:rsidRPr="003C6FB8" w:rsidRDefault="000C5731" w:rsidP="000C5731">
      <w:pPr>
        <w:pStyle w:val="6"/>
        <w:rPr>
          <w:sz w:val="24"/>
          <w:szCs w:val="24"/>
        </w:rPr>
      </w:pPr>
      <w:r w:rsidRPr="003C6FB8">
        <w:rPr>
          <w:sz w:val="24"/>
          <w:szCs w:val="24"/>
        </w:rPr>
        <w:t>9. РАССМОТРЕНИЕ СПОРОВ</w:t>
      </w:r>
    </w:p>
    <w:p w14:paraId="30706F5A" w14:textId="77777777" w:rsidR="000C5731" w:rsidRPr="003C6FB8" w:rsidRDefault="000C5731" w:rsidP="000C5731">
      <w:pPr>
        <w:ind w:firstLine="680"/>
        <w:jc w:val="both"/>
        <w:rPr>
          <w:szCs w:val="24"/>
        </w:rPr>
      </w:pPr>
      <w:r w:rsidRPr="003C6FB8">
        <w:rPr>
          <w:szCs w:val="24"/>
        </w:rPr>
        <w:t>9.1. Все споры и разногласия, возникшие при исполнении настоящего контракта, разрешаются путем переговоров.</w:t>
      </w:r>
    </w:p>
    <w:p w14:paraId="646CA64F" w14:textId="77777777" w:rsidR="000C5731" w:rsidRPr="003C6FB8" w:rsidRDefault="000C5731" w:rsidP="000C5731">
      <w:pPr>
        <w:ind w:firstLine="680"/>
        <w:jc w:val="both"/>
        <w:rPr>
          <w:szCs w:val="24"/>
        </w:rPr>
      </w:pPr>
      <w:r w:rsidRPr="003C6FB8">
        <w:rPr>
          <w:szCs w:val="24"/>
        </w:rPr>
        <w:t>9.2.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контракта.</w:t>
      </w:r>
    </w:p>
    <w:p w14:paraId="37352401" w14:textId="77777777" w:rsidR="000C5731" w:rsidRPr="003C6FB8" w:rsidRDefault="000C5731" w:rsidP="000C5731">
      <w:pPr>
        <w:ind w:firstLine="680"/>
        <w:jc w:val="both"/>
        <w:rPr>
          <w:szCs w:val="24"/>
        </w:rPr>
      </w:pPr>
      <w:r w:rsidRPr="003C6FB8">
        <w:rPr>
          <w:szCs w:val="24"/>
        </w:rPr>
        <w:t>9.3.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дней с момента получения претензии.</w:t>
      </w:r>
    </w:p>
    <w:p w14:paraId="0CB30525" w14:textId="77777777" w:rsidR="000C5731" w:rsidRPr="003C6FB8" w:rsidRDefault="000C5731" w:rsidP="000C5731">
      <w:pPr>
        <w:ind w:firstLine="680"/>
        <w:jc w:val="both"/>
        <w:rPr>
          <w:szCs w:val="24"/>
        </w:rPr>
      </w:pPr>
      <w:r w:rsidRPr="003C6FB8">
        <w:rPr>
          <w:szCs w:val="24"/>
        </w:rPr>
        <w:t>9.4. Если в ответе на претензию Сторона не отказывается уплатить (или исполнить иное действие), но не указывает конкретный срок оплаты, претензия не считается удовлетворенной.</w:t>
      </w:r>
    </w:p>
    <w:p w14:paraId="4AD91A8E" w14:textId="22AFC265" w:rsidR="000C5731" w:rsidRPr="003C6FB8" w:rsidRDefault="000C5731" w:rsidP="000C5731">
      <w:pPr>
        <w:ind w:firstLine="680"/>
        <w:jc w:val="both"/>
        <w:rPr>
          <w:szCs w:val="24"/>
        </w:rPr>
      </w:pPr>
      <w:r w:rsidRPr="003C6FB8">
        <w:rPr>
          <w:szCs w:val="24"/>
        </w:rPr>
        <w:t xml:space="preserve">9.5. При не достижении согласия, а именно: полный или частичный отказ в удовлетворении претензии, непредставление ответа на претензию в срок, указанный в п. 9.3. настоящего контракта, спор подлежит разрешению в Арбитражном суде </w:t>
      </w:r>
      <w:r w:rsidR="00183EAE">
        <w:rPr>
          <w:szCs w:val="24"/>
        </w:rPr>
        <w:t>Республики Ингушетия</w:t>
      </w:r>
      <w:r w:rsidRPr="003C6FB8">
        <w:rPr>
          <w:szCs w:val="24"/>
        </w:rPr>
        <w:t>.</w:t>
      </w:r>
    </w:p>
    <w:p w14:paraId="05DCA9AF" w14:textId="77777777" w:rsidR="000C5731" w:rsidRPr="003C6FB8" w:rsidRDefault="000C5731" w:rsidP="000C5731">
      <w:pPr>
        <w:ind w:firstLine="680"/>
        <w:jc w:val="both"/>
        <w:rPr>
          <w:szCs w:val="24"/>
        </w:rPr>
      </w:pPr>
    </w:p>
    <w:p w14:paraId="7D6647DB" w14:textId="77777777" w:rsidR="000C5731" w:rsidRPr="003C6FB8" w:rsidRDefault="000C5731" w:rsidP="000C5731">
      <w:pPr>
        <w:ind w:firstLine="567"/>
        <w:jc w:val="center"/>
        <w:rPr>
          <w:color w:val="000000"/>
          <w:szCs w:val="24"/>
        </w:rPr>
      </w:pPr>
      <w:r w:rsidRPr="003C6FB8">
        <w:rPr>
          <w:b/>
          <w:bCs/>
          <w:color w:val="000000"/>
          <w:szCs w:val="24"/>
        </w:rPr>
        <w:t>10. АНТИКОРРУПЦИОННАЯ ОГОВОРКА</w:t>
      </w:r>
    </w:p>
    <w:p w14:paraId="57DF9FFB" w14:textId="77777777" w:rsidR="000C5731" w:rsidRPr="003C6FB8" w:rsidRDefault="000C5731" w:rsidP="000C5731">
      <w:pPr>
        <w:ind w:firstLine="567"/>
        <w:jc w:val="both"/>
        <w:rPr>
          <w:bCs/>
          <w:color w:val="000000"/>
          <w:szCs w:val="24"/>
        </w:rPr>
      </w:pPr>
      <w:r w:rsidRPr="003C6FB8">
        <w:rPr>
          <w:bCs/>
          <w:color w:val="000000"/>
          <w:szCs w:val="24"/>
        </w:rPr>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w:t>
      </w:r>
      <w:r w:rsidRPr="003C6FB8">
        <w:rPr>
          <w:bCs/>
          <w:color w:val="000000"/>
          <w:szCs w:val="24"/>
        </w:rPr>
        <w:lastRenderedPageBreak/>
        <w:t xml:space="preserve">для оказания влияния на действия или решения этих лиц с целью получить какие-либо неправомерные преимущества или иные неправомерные цели. </w:t>
      </w:r>
    </w:p>
    <w:p w14:paraId="3909511A" w14:textId="77777777" w:rsidR="000C5731" w:rsidRPr="003C6FB8" w:rsidRDefault="000C5731" w:rsidP="000C5731">
      <w:pPr>
        <w:ind w:firstLine="567"/>
        <w:jc w:val="both"/>
        <w:rPr>
          <w:bCs/>
          <w:color w:val="000000"/>
          <w:szCs w:val="24"/>
        </w:rPr>
      </w:pPr>
      <w:r w:rsidRPr="003C6FB8">
        <w:rPr>
          <w:bCs/>
          <w:color w:val="000000"/>
          <w:szCs w:val="24"/>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5792205" w14:textId="77777777" w:rsidR="000C5731" w:rsidRPr="003C6FB8" w:rsidRDefault="000C5731" w:rsidP="000C5731">
      <w:pPr>
        <w:ind w:firstLine="567"/>
        <w:jc w:val="both"/>
        <w:rPr>
          <w:bCs/>
          <w:color w:val="000000"/>
          <w:szCs w:val="24"/>
        </w:rPr>
      </w:pPr>
      <w:r w:rsidRPr="003C6FB8">
        <w:rPr>
          <w:bCs/>
          <w:color w:val="000000"/>
          <w:szCs w:val="24"/>
        </w:rPr>
        <w:t>10.2.</w:t>
      </w:r>
      <w:r w:rsidRPr="003C6FB8">
        <w:rPr>
          <w:bCs/>
          <w:color w:val="000000"/>
          <w:szCs w:val="24"/>
        </w:rPr>
        <w:tab/>
        <w:t>В случае возникновения у Стороны настоящего контракта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и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031AEFEA" w14:textId="77777777" w:rsidR="000C5731" w:rsidRPr="003C6FB8" w:rsidRDefault="000C5731" w:rsidP="000C5731">
      <w:pPr>
        <w:ind w:firstLine="567"/>
        <w:jc w:val="both"/>
        <w:rPr>
          <w:b/>
          <w:bCs/>
          <w:color w:val="000000"/>
          <w:szCs w:val="24"/>
        </w:rPr>
      </w:pPr>
      <w:r w:rsidRPr="003C6FB8">
        <w:rPr>
          <w:bCs/>
          <w:color w:val="000000"/>
          <w:szCs w:val="24"/>
        </w:rPr>
        <w:t>10.3.</w:t>
      </w:r>
      <w:r w:rsidRPr="003C6FB8">
        <w:rPr>
          <w:bCs/>
          <w:color w:val="000000"/>
          <w:szCs w:val="24"/>
        </w:rPr>
        <w:tab/>
        <w:t xml:space="preserve"> В случае наличия подтверждений (доказательств) нарушения одной Стороной настоящей оговорки другая Сторона имеет право расторгнуть настоящий контракт в одностороннем порядке,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r w:rsidRPr="003C6FB8">
        <w:rPr>
          <w:b/>
          <w:bCs/>
          <w:color w:val="000000"/>
          <w:szCs w:val="24"/>
        </w:rPr>
        <w:t>.</w:t>
      </w:r>
    </w:p>
    <w:p w14:paraId="3B728C2C" w14:textId="77777777" w:rsidR="000C5731" w:rsidRDefault="000C5731" w:rsidP="000C5731">
      <w:pPr>
        <w:jc w:val="center"/>
        <w:rPr>
          <w:b/>
          <w:szCs w:val="24"/>
        </w:rPr>
      </w:pPr>
    </w:p>
    <w:p w14:paraId="34783540" w14:textId="77777777" w:rsidR="00C64AA7" w:rsidRDefault="00C64AA7" w:rsidP="000C5731">
      <w:pPr>
        <w:jc w:val="center"/>
        <w:rPr>
          <w:b/>
          <w:szCs w:val="24"/>
        </w:rPr>
      </w:pPr>
    </w:p>
    <w:p w14:paraId="029FAAC0" w14:textId="77777777" w:rsidR="00C64AA7" w:rsidRPr="003C6FB8" w:rsidRDefault="00C64AA7" w:rsidP="000C5731">
      <w:pPr>
        <w:jc w:val="center"/>
        <w:rPr>
          <w:b/>
          <w:szCs w:val="24"/>
        </w:rPr>
      </w:pPr>
    </w:p>
    <w:p w14:paraId="42663AB4" w14:textId="77777777" w:rsidR="000C5731" w:rsidRPr="003C6FB8" w:rsidRDefault="000C5731" w:rsidP="000C5731">
      <w:pPr>
        <w:jc w:val="center"/>
        <w:rPr>
          <w:b/>
          <w:szCs w:val="24"/>
        </w:rPr>
      </w:pPr>
      <w:r w:rsidRPr="003C6FB8">
        <w:rPr>
          <w:b/>
          <w:szCs w:val="24"/>
        </w:rPr>
        <w:t>11. ПРОЧИЕ УСЛОВИЯ</w:t>
      </w:r>
    </w:p>
    <w:p w14:paraId="66E6D2A6" w14:textId="1A26BD2B" w:rsidR="000C5731" w:rsidRPr="003C6FB8" w:rsidRDefault="000C5731" w:rsidP="000C5731">
      <w:pPr>
        <w:pStyle w:val="2"/>
        <w:rPr>
          <w:sz w:val="24"/>
          <w:szCs w:val="24"/>
        </w:rPr>
      </w:pPr>
      <w:r w:rsidRPr="003C6FB8">
        <w:rPr>
          <w:sz w:val="24"/>
          <w:szCs w:val="24"/>
        </w:rPr>
        <w:t xml:space="preserve">11.1. Настоящий контракт вступает в действие с даты подписания настоящего контракта обеими Сторонами и </w:t>
      </w:r>
      <w:r w:rsidRPr="00C54296">
        <w:rPr>
          <w:sz w:val="24"/>
          <w:szCs w:val="24"/>
        </w:rPr>
        <w:t>действует по «</w:t>
      </w:r>
      <w:r w:rsidR="006234D0">
        <w:rPr>
          <w:sz w:val="24"/>
          <w:szCs w:val="24"/>
        </w:rPr>
        <w:t>31</w:t>
      </w:r>
      <w:r w:rsidRPr="00C54296">
        <w:rPr>
          <w:sz w:val="24"/>
          <w:szCs w:val="24"/>
        </w:rPr>
        <w:t xml:space="preserve">» </w:t>
      </w:r>
      <w:r w:rsidR="006234D0">
        <w:rPr>
          <w:sz w:val="24"/>
          <w:szCs w:val="24"/>
        </w:rPr>
        <w:t>мая</w:t>
      </w:r>
      <w:r w:rsidR="006223C5" w:rsidRPr="00C54296">
        <w:rPr>
          <w:sz w:val="24"/>
          <w:szCs w:val="24"/>
        </w:rPr>
        <w:t xml:space="preserve"> 2026</w:t>
      </w:r>
      <w:r w:rsidRPr="00C54296">
        <w:rPr>
          <w:sz w:val="24"/>
          <w:szCs w:val="24"/>
        </w:rPr>
        <w:t xml:space="preserve"> года включительно</w:t>
      </w:r>
      <w:r w:rsidRPr="003C6FB8">
        <w:rPr>
          <w:sz w:val="24"/>
          <w:szCs w:val="24"/>
        </w:rPr>
        <w:t xml:space="preserve"> (далее - Дата окончания действия контракта). Обязательства по взаиморасчетам действуют до полного их исполнения Сторонами.</w:t>
      </w:r>
    </w:p>
    <w:p w14:paraId="402C112E" w14:textId="77777777" w:rsidR="000C5731" w:rsidRPr="003C6FB8" w:rsidRDefault="000C5731" w:rsidP="000C5731">
      <w:pPr>
        <w:pStyle w:val="2"/>
        <w:ind w:firstLine="0"/>
        <w:rPr>
          <w:sz w:val="24"/>
          <w:szCs w:val="24"/>
        </w:rPr>
      </w:pPr>
      <w:r w:rsidRPr="003C6FB8">
        <w:rPr>
          <w:sz w:val="24"/>
          <w:szCs w:val="24"/>
        </w:rPr>
        <w:t>Обязательства Поставщика по поставке Товара в рамках настоящего контракта, а также право требования Заказчика по поставке Товара в рамках настоящего контракта прекращаются с момента окончания срока поставки, указанного в п. 5.4. настоящего контракта.</w:t>
      </w:r>
    </w:p>
    <w:p w14:paraId="759BFA9C" w14:textId="77777777" w:rsidR="000C5731" w:rsidRPr="003C6FB8" w:rsidRDefault="000C5731" w:rsidP="000C5731">
      <w:pPr>
        <w:ind w:firstLine="567"/>
        <w:jc w:val="both"/>
        <w:rPr>
          <w:szCs w:val="24"/>
        </w:rPr>
      </w:pPr>
      <w:r w:rsidRPr="003C6FB8">
        <w:rPr>
          <w:szCs w:val="24"/>
        </w:rPr>
        <w:t>11.2. Настоящий контракт может быть расторгнут по требованию одной из сторон. При этом сторона, желающая расторгнуть настоящий контракт, обязана в письменном виде предупредить об этом другую сторону не менее чем 30 (Тридцать) календарных дней до предполагаемой даты расторжения настоящего контракта.</w:t>
      </w:r>
    </w:p>
    <w:p w14:paraId="7BEA17E6" w14:textId="77777777" w:rsidR="000C5731" w:rsidRPr="003C6FB8" w:rsidRDefault="000C5731" w:rsidP="000C5731">
      <w:pPr>
        <w:ind w:firstLine="567"/>
        <w:jc w:val="both"/>
      </w:pPr>
      <w:r w:rsidRPr="003C6FB8">
        <w:t>11.3. Стороны признают, что Система «</w:t>
      </w:r>
      <w:r w:rsidR="006223C5">
        <w:t>_____________________</w:t>
      </w:r>
      <w:r w:rsidRPr="003C6FB8">
        <w:t>» допускает возникновение задолженности Заказчика по настоящему контракту.</w:t>
      </w:r>
    </w:p>
    <w:p w14:paraId="5EA3BBAD" w14:textId="77777777" w:rsidR="000C5731" w:rsidRPr="003C6FB8" w:rsidRDefault="000C5731" w:rsidP="000C5731">
      <w:pPr>
        <w:ind w:firstLine="567"/>
        <w:jc w:val="both"/>
      </w:pPr>
      <w:r w:rsidRPr="003C6FB8">
        <w:t>В случае возникновения задолженности Заказчика по настоящему контракту, Поставщик выставляет Заказчику счет на оплату задолженности по настоящему контракту.</w:t>
      </w:r>
    </w:p>
    <w:p w14:paraId="4A63D60E" w14:textId="77777777" w:rsidR="000C5731" w:rsidRPr="003C6FB8" w:rsidRDefault="000C5731" w:rsidP="000C5731">
      <w:pPr>
        <w:ind w:firstLine="567"/>
        <w:jc w:val="both"/>
      </w:pPr>
      <w:r w:rsidRPr="003C6FB8">
        <w:t>Заказчик обязан оплатить счет, выставленный Поставщиком в соответствии с условиями настоящего пункта в течение 3 (Трех) банковских дней с момента получения указанного счета от Поставщика.</w:t>
      </w:r>
    </w:p>
    <w:p w14:paraId="7317BABD" w14:textId="77777777" w:rsidR="000C5731" w:rsidRPr="00820759" w:rsidRDefault="000C5731" w:rsidP="000C5731">
      <w:pPr>
        <w:ind w:firstLine="567"/>
        <w:jc w:val="both"/>
      </w:pPr>
      <w:r w:rsidRPr="003C6FB8">
        <w:rPr>
          <w:szCs w:val="24"/>
        </w:rPr>
        <w:t>До окончания срока действия настоящего контракта возврат денежных средств Заказчику, перечисленных Заказчиком в оплату Товаров Поставщиком, не производится.</w:t>
      </w:r>
    </w:p>
    <w:p w14:paraId="7063D4D3" w14:textId="77777777" w:rsidR="000C5731" w:rsidRPr="003C6FB8" w:rsidRDefault="000C5731" w:rsidP="000C5731">
      <w:pPr>
        <w:ind w:firstLine="567"/>
        <w:jc w:val="both"/>
      </w:pPr>
      <w:r w:rsidRPr="003C6FB8">
        <w:t xml:space="preserve">В случае нарушения Заказчиком сроков оплаты счетов Поставщика, выставленных в соответствии с настоящим пунктом, Поставщик имеет право заблокировать обслуживание Карт без предварительного уведомления Заказчика. </w:t>
      </w:r>
    </w:p>
    <w:p w14:paraId="40E89FB5" w14:textId="77777777" w:rsidR="000C5731" w:rsidRPr="003C6FB8" w:rsidRDefault="000C5731" w:rsidP="000C5731">
      <w:pPr>
        <w:autoSpaceDE w:val="0"/>
        <w:autoSpaceDN w:val="0"/>
        <w:adjustRightInd w:val="0"/>
        <w:ind w:firstLine="540"/>
        <w:jc w:val="both"/>
        <w:rPr>
          <w:szCs w:val="24"/>
        </w:rPr>
      </w:pPr>
      <w:r w:rsidRPr="003C6FB8">
        <w:rPr>
          <w:szCs w:val="24"/>
        </w:rPr>
        <w:t>11.4.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w:t>
      </w:r>
    </w:p>
    <w:p w14:paraId="3743C2BD" w14:textId="77777777" w:rsidR="000C5731" w:rsidRPr="003C6FB8" w:rsidRDefault="000C5731" w:rsidP="000C5731">
      <w:pPr>
        <w:ind w:firstLine="567"/>
        <w:jc w:val="both"/>
        <w:rPr>
          <w:szCs w:val="24"/>
        </w:rPr>
      </w:pPr>
      <w:r w:rsidRPr="003C6FB8">
        <w:rPr>
          <w:szCs w:val="24"/>
        </w:rPr>
        <w:t xml:space="preserve">11.5. Стороны признают, что документы, связанные с исполнением обязательств по настоящему контракту и направленные по почтовому адресу, указанному в разделе 12 «Адреса и банковские реквизиты Сторон» настоящего контракта считаются направленными надлежащим образом. </w:t>
      </w:r>
    </w:p>
    <w:p w14:paraId="3D929A49" w14:textId="77777777" w:rsidR="000C5731" w:rsidRPr="003C6FB8" w:rsidRDefault="000C5731" w:rsidP="000C5731">
      <w:pPr>
        <w:ind w:firstLine="540"/>
        <w:jc w:val="both"/>
        <w:rPr>
          <w:szCs w:val="24"/>
        </w:rPr>
      </w:pPr>
      <w:r w:rsidRPr="003C6FB8">
        <w:rPr>
          <w:szCs w:val="24"/>
        </w:rPr>
        <w:lastRenderedPageBreak/>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настоящего контракта не является основанием для последующего заявления Стороной о неполучении вышеуказанных документов. </w:t>
      </w:r>
    </w:p>
    <w:p w14:paraId="3C35C341" w14:textId="77777777" w:rsidR="000C5731" w:rsidRPr="003C6FB8" w:rsidRDefault="000C5731" w:rsidP="000C5731">
      <w:pPr>
        <w:pStyle w:val="2"/>
        <w:rPr>
          <w:sz w:val="24"/>
          <w:szCs w:val="24"/>
        </w:rPr>
      </w:pPr>
      <w:r w:rsidRPr="003C6FB8">
        <w:rPr>
          <w:sz w:val="24"/>
          <w:szCs w:val="24"/>
        </w:rPr>
        <w:t>11.6. Признание недействительным какого-либо из пунктов настоящего контракта не влечет признания недействительным контракта в целом.</w:t>
      </w:r>
    </w:p>
    <w:p w14:paraId="75905B31" w14:textId="77777777" w:rsidR="000C5731" w:rsidRDefault="000C5731" w:rsidP="000C5731">
      <w:pPr>
        <w:pStyle w:val="2"/>
        <w:rPr>
          <w:sz w:val="24"/>
          <w:szCs w:val="24"/>
        </w:rPr>
      </w:pPr>
      <w:r w:rsidRPr="003C6FB8">
        <w:rPr>
          <w:sz w:val="24"/>
          <w:szCs w:val="24"/>
        </w:rPr>
        <w:t>11.7. Настоящий контракт составлен в двух экземплярах (по одному для каждой из сторон), имеющих одинаковую юридическую силу.</w:t>
      </w:r>
    </w:p>
    <w:p w14:paraId="3E076B0D" w14:textId="77777777" w:rsidR="00DA4B20" w:rsidRDefault="00DA4B20" w:rsidP="000C5731">
      <w:pPr>
        <w:pStyle w:val="2"/>
        <w:rPr>
          <w:sz w:val="24"/>
          <w:szCs w:val="24"/>
        </w:rPr>
      </w:pPr>
    </w:p>
    <w:p w14:paraId="3DA29C20" w14:textId="77777777" w:rsidR="00DA4B20" w:rsidRDefault="00DA4B20" w:rsidP="000C5731">
      <w:pPr>
        <w:pStyle w:val="2"/>
        <w:rPr>
          <w:sz w:val="24"/>
          <w:szCs w:val="24"/>
        </w:rPr>
      </w:pPr>
    </w:p>
    <w:p w14:paraId="224C5FA1" w14:textId="77777777" w:rsidR="00DA4B20" w:rsidRDefault="00DA4B20" w:rsidP="000C5731">
      <w:pPr>
        <w:pStyle w:val="2"/>
        <w:rPr>
          <w:sz w:val="24"/>
          <w:szCs w:val="24"/>
        </w:rPr>
      </w:pPr>
    </w:p>
    <w:p w14:paraId="66FD5B75" w14:textId="77777777" w:rsidR="00DA4B20" w:rsidRPr="003C6FB8" w:rsidRDefault="00DA4B20" w:rsidP="000C5731">
      <w:pPr>
        <w:pStyle w:val="2"/>
        <w:rPr>
          <w:sz w:val="24"/>
          <w:szCs w:val="24"/>
        </w:rPr>
      </w:pPr>
    </w:p>
    <w:p w14:paraId="20AA8BA5" w14:textId="77777777" w:rsidR="000C5731" w:rsidRPr="003C6FB8" w:rsidRDefault="000C5731" w:rsidP="000C5731">
      <w:pPr>
        <w:pStyle w:val="2"/>
        <w:rPr>
          <w:sz w:val="24"/>
          <w:szCs w:val="24"/>
        </w:rPr>
      </w:pPr>
    </w:p>
    <w:p w14:paraId="49BC013F" w14:textId="77777777" w:rsidR="000C5731" w:rsidRPr="003C6FB8" w:rsidRDefault="000C5731" w:rsidP="000C5731">
      <w:pPr>
        <w:pStyle w:val="6"/>
        <w:widowControl w:val="0"/>
        <w:ind w:left="360"/>
        <w:rPr>
          <w:sz w:val="24"/>
          <w:szCs w:val="24"/>
        </w:rPr>
      </w:pPr>
      <w:r w:rsidRPr="003C6FB8">
        <w:rPr>
          <w:sz w:val="24"/>
          <w:szCs w:val="24"/>
        </w:rPr>
        <w:t>12. АДРЕСА И БАНКОВСКИЕ РЕКВИЗИТЫ СТОРОН</w:t>
      </w:r>
    </w:p>
    <w:tbl>
      <w:tblPr>
        <w:tblW w:w="10598" w:type="dxa"/>
        <w:tblLayout w:type="fixed"/>
        <w:tblLook w:val="0000" w:firstRow="0" w:lastRow="0" w:firstColumn="0" w:lastColumn="0" w:noHBand="0" w:noVBand="0"/>
      </w:tblPr>
      <w:tblGrid>
        <w:gridCol w:w="4786"/>
        <w:gridCol w:w="5812"/>
      </w:tblGrid>
      <w:tr w:rsidR="00183EAE" w:rsidRPr="006234D0" w14:paraId="35F254D3" w14:textId="77777777" w:rsidTr="00A12D74">
        <w:trPr>
          <w:trHeight w:val="3070"/>
        </w:trPr>
        <w:tc>
          <w:tcPr>
            <w:tcW w:w="4786" w:type="dxa"/>
          </w:tcPr>
          <w:p w14:paraId="4C88B297" w14:textId="77777777" w:rsidR="00183EAE" w:rsidRPr="0015475C" w:rsidRDefault="00183EAE" w:rsidP="00183EAE">
            <w:pPr>
              <w:pStyle w:val="2"/>
              <w:widowControl w:val="0"/>
              <w:ind w:firstLine="0"/>
              <w:rPr>
                <w:b/>
                <w:sz w:val="24"/>
                <w:szCs w:val="24"/>
              </w:rPr>
            </w:pPr>
            <w:r w:rsidRPr="0015475C">
              <w:rPr>
                <w:b/>
                <w:sz w:val="24"/>
                <w:szCs w:val="24"/>
              </w:rPr>
              <w:t xml:space="preserve">Поставщик: </w:t>
            </w:r>
          </w:p>
          <w:p w14:paraId="3338297E" w14:textId="25B294AF" w:rsidR="00183EAE" w:rsidRPr="0015475C" w:rsidRDefault="00183EAE" w:rsidP="00B24C04">
            <w:pPr>
              <w:tabs>
                <w:tab w:val="left" w:pos="4301"/>
              </w:tabs>
              <w:rPr>
                <w:szCs w:val="24"/>
              </w:rPr>
            </w:pPr>
            <w:r w:rsidRPr="0015475C">
              <w:rPr>
                <w:szCs w:val="24"/>
              </w:rPr>
              <w:tab/>
            </w:r>
          </w:p>
        </w:tc>
        <w:tc>
          <w:tcPr>
            <w:tcW w:w="5812" w:type="dxa"/>
          </w:tcPr>
          <w:p w14:paraId="1D6E0D4D" w14:textId="77777777" w:rsidR="00183EAE" w:rsidRPr="00E8365D" w:rsidRDefault="00183EAE" w:rsidP="00183EAE">
            <w:pPr>
              <w:spacing w:line="256" w:lineRule="auto"/>
              <w:ind w:firstLine="34"/>
              <w:jc w:val="both"/>
              <w:rPr>
                <w:bCs/>
              </w:rPr>
            </w:pPr>
            <w:r w:rsidRPr="00E8365D">
              <w:rPr>
                <w:bCs/>
              </w:rPr>
              <w:t>Управление Роскомнадзора по Республике Ингушетия</w:t>
            </w:r>
          </w:p>
          <w:p w14:paraId="22011087" w14:textId="77777777" w:rsidR="00183EAE" w:rsidRPr="00E8365D" w:rsidRDefault="00183EAE" w:rsidP="00183EAE">
            <w:pPr>
              <w:spacing w:line="256" w:lineRule="auto"/>
              <w:ind w:firstLine="34"/>
              <w:jc w:val="both"/>
              <w:rPr>
                <w:bCs/>
              </w:rPr>
            </w:pPr>
            <w:r w:rsidRPr="00E8365D">
              <w:rPr>
                <w:bCs/>
              </w:rPr>
              <w:t>Юридический адрес:</w:t>
            </w:r>
          </w:p>
          <w:p w14:paraId="1DE3BE72" w14:textId="77777777" w:rsidR="00183EAE" w:rsidRPr="00E8365D" w:rsidRDefault="00183EAE" w:rsidP="00183EAE">
            <w:pPr>
              <w:spacing w:line="256" w:lineRule="auto"/>
              <w:ind w:firstLine="34"/>
              <w:jc w:val="both"/>
              <w:rPr>
                <w:bCs/>
              </w:rPr>
            </w:pPr>
            <w:r w:rsidRPr="00E8365D">
              <w:rPr>
                <w:bCs/>
              </w:rPr>
              <w:t>386001, Республика Ингушетия, г. Магас, ул. А. Горчханова 12</w:t>
            </w:r>
          </w:p>
          <w:p w14:paraId="450DE61E" w14:textId="77777777" w:rsidR="00183EAE" w:rsidRPr="00E8365D" w:rsidRDefault="00183EAE" w:rsidP="00183EAE">
            <w:pPr>
              <w:spacing w:line="256" w:lineRule="auto"/>
              <w:ind w:firstLine="34"/>
              <w:jc w:val="both"/>
              <w:rPr>
                <w:bCs/>
              </w:rPr>
            </w:pPr>
            <w:r w:rsidRPr="00E8365D">
              <w:rPr>
                <w:bCs/>
              </w:rPr>
              <w:t>ОГРН 1040600282601</w:t>
            </w:r>
          </w:p>
          <w:p w14:paraId="4141EA69" w14:textId="77777777" w:rsidR="00183EAE" w:rsidRPr="00E8365D" w:rsidRDefault="00183EAE" w:rsidP="00183EAE">
            <w:pPr>
              <w:spacing w:line="256" w:lineRule="auto"/>
              <w:ind w:firstLine="34"/>
              <w:jc w:val="both"/>
              <w:rPr>
                <w:bCs/>
              </w:rPr>
            </w:pPr>
            <w:r w:rsidRPr="00E8365D">
              <w:rPr>
                <w:bCs/>
              </w:rPr>
              <w:t>Почтовый адрес:</w:t>
            </w:r>
          </w:p>
          <w:p w14:paraId="18CA8BFF" w14:textId="77777777" w:rsidR="00183EAE" w:rsidRPr="00E8365D" w:rsidRDefault="00183EAE" w:rsidP="00183EAE">
            <w:pPr>
              <w:spacing w:line="256" w:lineRule="auto"/>
              <w:ind w:firstLine="34"/>
              <w:jc w:val="both"/>
              <w:rPr>
                <w:bCs/>
              </w:rPr>
            </w:pPr>
            <w:r w:rsidRPr="00E8365D">
              <w:rPr>
                <w:bCs/>
              </w:rPr>
              <w:t>386001, Республика Ингушетия, г. Магас, ул. А. Горчханова 12</w:t>
            </w:r>
          </w:p>
          <w:p w14:paraId="2D6984EA" w14:textId="77777777" w:rsidR="00183EAE" w:rsidRPr="00E8365D" w:rsidRDefault="00183EAE" w:rsidP="00183EAE">
            <w:pPr>
              <w:spacing w:line="256" w:lineRule="auto"/>
              <w:ind w:firstLine="34"/>
              <w:jc w:val="both"/>
              <w:rPr>
                <w:bCs/>
              </w:rPr>
            </w:pPr>
            <w:r w:rsidRPr="00E8365D">
              <w:rPr>
                <w:bCs/>
              </w:rPr>
              <w:t>ИНН 0606012935 КПП 060601001</w:t>
            </w:r>
          </w:p>
          <w:p w14:paraId="441CBF3A" w14:textId="77777777" w:rsidR="00183EAE" w:rsidRPr="00E8365D" w:rsidRDefault="00183EAE" w:rsidP="00183EAE">
            <w:pPr>
              <w:spacing w:line="256" w:lineRule="auto"/>
              <w:ind w:firstLine="34"/>
              <w:jc w:val="both"/>
              <w:rPr>
                <w:bCs/>
              </w:rPr>
            </w:pPr>
            <w:r w:rsidRPr="00E8365D">
              <w:rPr>
                <w:bCs/>
              </w:rPr>
              <w:t xml:space="preserve">КС: 03211643000000013205 </w:t>
            </w:r>
          </w:p>
          <w:p w14:paraId="1DE0F315" w14:textId="77777777" w:rsidR="00183EAE" w:rsidRPr="00E8365D" w:rsidRDefault="00183EAE" w:rsidP="00183EAE">
            <w:pPr>
              <w:spacing w:line="256" w:lineRule="auto"/>
              <w:ind w:firstLine="34"/>
              <w:jc w:val="both"/>
              <w:rPr>
                <w:bCs/>
              </w:rPr>
            </w:pPr>
            <w:r w:rsidRPr="00E8365D">
              <w:rPr>
                <w:bCs/>
              </w:rPr>
              <w:t>ОКЦ №1 ВОЛГО-ВЯТСКОГО ГУ БАНКА РОССИИ//</w:t>
            </w:r>
          </w:p>
          <w:p w14:paraId="59DA2C64" w14:textId="77777777" w:rsidR="00183EAE" w:rsidRPr="00E8365D" w:rsidRDefault="00183EAE" w:rsidP="00183EAE">
            <w:pPr>
              <w:spacing w:line="256" w:lineRule="auto"/>
              <w:ind w:firstLine="34"/>
              <w:jc w:val="both"/>
              <w:rPr>
                <w:bCs/>
              </w:rPr>
            </w:pPr>
            <w:r w:rsidRPr="00E8365D">
              <w:rPr>
                <w:bCs/>
              </w:rPr>
              <w:t>УФК по Республике Ингушетия</w:t>
            </w:r>
          </w:p>
          <w:p w14:paraId="21E5E846" w14:textId="77777777" w:rsidR="00183EAE" w:rsidRPr="00E8365D" w:rsidRDefault="00183EAE" w:rsidP="00183EAE">
            <w:pPr>
              <w:spacing w:line="256" w:lineRule="auto"/>
              <w:ind w:firstLine="34"/>
              <w:jc w:val="both"/>
              <w:rPr>
                <w:bCs/>
              </w:rPr>
            </w:pPr>
            <w:r w:rsidRPr="00E8365D">
              <w:rPr>
                <w:bCs/>
              </w:rPr>
              <w:t>ЕКС: 40102810745370000024</w:t>
            </w:r>
          </w:p>
          <w:p w14:paraId="0C0C8725" w14:textId="77777777" w:rsidR="00183EAE" w:rsidRPr="00E8365D" w:rsidRDefault="00183EAE" w:rsidP="00183EAE">
            <w:pPr>
              <w:spacing w:line="256" w:lineRule="auto"/>
              <w:ind w:firstLine="34"/>
              <w:jc w:val="both"/>
              <w:rPr>
                <w:bCs/>
              </w:rPr>
            </w:pPr>
            <w:r w:rsidRPr="00E8365D">
              <w:rPr>
                <w:bCs/>
              </w:rPr>
              <w:t>Лицевой счет: 03141А21120</w:t>
            </w:r>
          </w:p>
          <w:p w14:paraId="57A95561" w14:textId="77777777" w:rsidR="00183EAE" w:rsidRPr="00E8365D" w:rsidRDefault="00183EAE" w:rsidP="00183EAE">
            <w:pPr>
              <w:spacing w:line="256" w:lineRule="auto"/>
              <w:ind w:firstLine="34"/>
              <w:jc w:val="both"/>
              <w:rPr>
                <w:bCs/>
              </w:rPr>
            </w:pPr>
            <w:r w:rsidRPr="00E8365D">
              <w:rPr>
                <w:bCs/>
              </w:rPr>
              <w:t>БИК 012202102</w:t>
            </w:r>
          </w:p>
          <w:p w14:paraId="163D5A42" w14:textId="77777777" w:rsidR="00183EAE" w:rsidRPr="00E8365D" w:rsidRDefault="00183EAE" w:rsidP="00183EAE">
            <w:pPr>
              <w:spacing w:line="256" w:lineRule="auto"/>
              <w:ind w:firstLine="34"/>
              <w:jc w:val="both"/>
              <w:rPr>
                <w:bCs/>
              </w:rPr>
            </w:pPr>
            <w:r w:rsidRPr="00E8365D">
              <w:rPr>
                <w:bCs/>
              </w:rPr>
              <w:t>Тел. 8 (8734) 77-25-09</w:t>
            </w:r>
          </w:p>
          <w:p w14:paraId="2474F546" w14:textId="4ABC5EA8" w:rsidR="00183EAE" w:rsidRPr="00183EAE" w:rsidRDefault="00183EAE" w:rsidP="00183EAE">
            <w:pPr>
              <w:widowControl w:val="0"/>
              <w:rPr>
                <w:szCs w:val="24"/>
                <w:lang w:val="en-US"/>
              </w:rPr>
            </w:pPr>
            <w:r w:rsidRPr="00E8365D">
              <w:rPr>
                <w:bCs/>
                <w:lang w:val="en-US"/>
              </w:rPr>
              <w:t xml:space="preserve">E-mail: </w:t>
            </w:r>
            <w:hyperlink r:id="rId6" w:history="1">
              <w:r w:rsidRPr="003B3A06">
                <w:rPr>
                  <w:rStyle w:val="a5"/>
                  <w:bCs/>
                  <w:lang w:val="en-US"/>
                </w:rPr>
                <w:t>rsockanc06@rkn.gov.ru</w:t>
              </w:r>
            </w:hyperlink>
          </w:p>
        </w:tc>
      </w:tr>
    </w:tbl>
    <w:p w14:paraId="2CACE6B0" w14:textId="77777777" w:rsidR="000C5731" w:rsidRDefault="000C5731" w:rsidP="00DA4B20">
      <w:pPr>
        <w:pStyle w:val="6"/>
        <w:widowControl w:val="0"/>
        <w:rPr>
          <w:sz w:val="24"/>
          <w:szCs w:val="24"/>
        </w:rPr>
      </w:pPr>
      <w:r w:rsidRPr="003C6FB8">
        <w:rPr>
          <w:sz w:val="24"/>
          <w:szCs w:val="24"/>
        </w:rPr>
        <w:t>ПОДПИСИ СТОРОН:</w:t>
      </w:r>
    </w:p>
    <w:p w14:paraId="001AC515" w14:textId="77777777" w:rsidR="00DA4B20" w:rsidRPr="00DA4B20" w:rsidRDefault="00DA4B20" w:rsidP="00DA4B20"/>
    <w:p w14:paraId="1E07739F" w14:textId="77777777" w:rsidR="006223C5" w:rsidRDefault="006223C5" w:rsidP="006223C5"/>
    <w:p w14:paraId="1EEB6F0F" w14:textId="77777777" w:rsidR="006223C5" w:rsidRPr="006223C5" w:rsidRDefault="006223C5" w:rsidP="006223C5"/>
    <w:tbl>
      <w:tblPr>
        <w:tblW w:w="10598" w:type="dxa"/>
        <w:tblLayout w:type="fixed"/>
        <w:tblLook w:val="0000" w:firstRow="0" w:lastRow="0" w:firstColumn="0" w:lastColumn="0" w:noHBand="0" w:noVBand="0"/>
      </w:tblPr>
      <w:tblGrid>
        <w:gridCol w:w="5353"/>
        <w:gridCol w:w="5245"/>
      </w:tblGrid>
      <w:tr w:rsidR="000C5731" w:rsidRPr="003C6FB8" w14:paraId="778D0E9C" w14:textId="77777777" w:rsidTr="00A12D74">
        <w:tc>
          <w:tcPr>
            <w:tcW w:w="5353" w:type="dxa"/>
          </w:tcPr>
          <w:p w14:paraId="49106193" w14:textId="7B4832C8" w:rsidR="00B24C04" w:rsidRPr="00B24C04" w:rsidRDefault="000C5731" w:rsidP="00A12D74">
            <w:pPr>
              <w:widowControl w:val="0"/>
              <w:rPr>
                <w:b/>
                <w:szCs w:val="24"/>
              </w:rPr>
            </w:pPr>
            <w:r w:rsidRPr="003C6FB8">
              <w:rPr>
                <w:b/>
                <w:szCs w:val="24"/>
              </w:rPr>
              <w:t>От Поставщика:</w:t>
            </w:r>
          </w:p>
        </w:tc>
        <w:tc>
          <w:tcPr>
            <w:tcW w:w="5245" w:type="dxa"/>
          </w:tcPr>
          <w:p w14:paraId="147C170D" w14:textId="77777777" w:rsidR="000C5731" w:rsidRPr="003C6FB8" w:rsidRDefault="000C5731" w:rsidP="00A12D74">
            <w:pPr>
              <w:widowControl w:val="0"/>
              <w:rPr>
                <w:szCs w:val="24"/>
              </w:rPr>
            </w:pPr>
            <w:r w:rsidRPr="003C6FB8">
              <w:rPr>
                <w:b/>
                <w:szCs w:val="24"/>
              </w:rPr>
              <w:t>От Заказчика:</w:t>
            </w:r>
          </w:p>
        </w:tc>
      </w:tr>
      <w:tr w:rsidR="00D82EF7" w:rsidRPr="003C6FB8" w14:paraId="6C850790" w14:textId="77777777" w:rsidTr="00A12D74">
        <w:tc>
          <w:tcPr>
            <w:tcW w:w="5353" w:type="dxa"/>
          </w:tcPr>
          <w:p w14:paraId="79765C0C" w14:textId="77777777" w:rsidR="00D82EF7" w:rsidRDefault="00D82EF7" w:rsidP="00D82EF7">
            <w:pPr>
              <w:rPr>
                <w:szCs w:val="24"/>
              </w:rPr>
            </w:pPr>
          </w:p>
          <w:p w14:paraId="4CB62F6C" w14:textId="77777777" w:rsidR="00D82EF7" w:rsidRDefault="00D82EF7" w:rsidP="00D82EF7">
            <w:pPr>
              <w:rPr>
                <w:szCs w:val="24"/>
              </w:rPr>
            </w:pPr>
          </w:p>
          <w:p w14:paraId="04460DD7" w14:textId="4F220604" w:rsidR="00D82EF7" w:rsidRPr="003C6FB8" w:rsidRDefault="00D82EF7" w:rsidP="00D82EF7">
            <w:pPr>
              <w:rPr>
                <w:szCs w:val="24"/>
              </w:rPr>
            </w:pPr>
          </w:p>
        </w:tc>
        <w:tc>
          <w:tcPr>
            <w:tcW w:w="5245" w:type="dxa"/>
          </w:tcPr>
          <w:p w14:paraId="0E8DAF26" w14:textId="187C12BB" w:rsidR="00D82EF7" w:rsidRPr="003C6FB8" w:rsidRDefault="00D82EF7" w:rsidP="00D82EF7">
            <w:pPr>
              <w:rPr>
                <w:color w:val="000000"/>
                <w:szCs w:val="24"/>
              </w:rPr>
            </w:pPr>
          </w:p>
        </w:tc>
      </w:tr>
      <w:tr w:rsidR="00D82EF7" w:rsidRPr="003C6FB8" w14:paraId="45077F54" w14:textId="77777777" w:rsidTr="00A12D74">
        <w:trPr>
          <w:trHeight w:val="607"/>
        </w:trPr>
        <w:tc>
          <w:tcPr>
            <w:tcW w:w="5353" w:type="dxa"/>
          </w:tcPr>
          <w:p w14:paraId="46801972" w14:textId="4EFED0E5" w:rsidR="00D82EF7" w:rsidRPr="003C6FB8" w:rsidRDefault="00D82EF7" w:rsidP="00D82EF7">
            <w:pPr>
              <w:rPr>
                <w:szCs w:val="24"/>
              </w:rPr>
            </w:pPr>
            <w:r w:rsidRPr="003C6FB8">
              <w:rPr>
                <w:szCs w:val="24"/>
              </w:rPr>
              <w:t xml:space="preserve">_________________ </w:t>
            </w:r>
            <w:r>
              <w:rPr>
                <w:szCs w:val="24"/>
              </w:rPr>
              <w:t xml:space="preserve">/ </w:t>
            </w:r>
          </w:p>
          <w:p w14:paraId="69096F4F" w14:textId="77777777" w:rsidR="00B24C04" w:rsidRDefault="00B24C04" w:rsidP="00D82EF7">
            <w:pPr>
              <w:rPr>
                <w:szCs w:val="24"/>
              </w:rPr>
            </w:pPr>
          </w:p>
          <w:p w14:paraId="3B5D0740" w14:textId="64DF63ED" w:rsidR="00D82EF7" w:rsidRDefault="00D82EF7" w:rsidP="00D82EF7">
            <w:pPr>
              <w:rPr>
                <w:szCs w:val="24"/>
              </w:rPr>
            </w:pPr>
            <w:r>
              <w:rPr>
                <w:szCs w:val="24"/>
              </w:rPr>
              <w:t>«___» _______ 202_года</w:t>
            </w:r>
          </w:p>
          <w:p w14:paraId="7AEBFE1C" w14:textId="77777777" w:rsidR="00D82EF7" w:rsidRPr="003C6FB8" w:rsidRDefault="00D82EF7" w:rsidP="00D82EF7">
            <w:pPr>
              <w:rPr>
                <w:szCs w:val="24"/>
              </w:rPr>
            </w:pPr>
            <w:r w:rsidRPr="003C6FB8">
              <w:rPr>
                <w:szCs w:val="24"/>
              </w:rPr>
              <w:t>м.п.</w:t>
            </w:r>
          </w:p>
        </w:tc>
        <w:tc>
          <w:tcPr>
            <w:tcW w:w="5245" w:type="dxa"/>
          </w:tcPr>
          <w:p w14:paraId="4DBF7565" w14:textId="3B5073ED" w:rsidR="00D82EF7" w:rsidRPr="003C6FB8" w:rsidRDefault="00D82EF7" w:rsidP="00D82EF7">
            <w:pPr>
              <w:rPr>
                <w:color w:val="000000"/>
                <w:szCs w:val="24"/>
              </w:rPr>
            </w:pPr>
            <w:r w:rsidRPr="00136D4F">
              <w:rPr>
                <w:rFonts w:eastAsia="Calibri"/>
                <w:sz w:val="20"/>
                <w:lang w:eastAsia="en-US"/>
              </w:rPr>
              <w:t>от имени Заказчика:</w:t>
            </w:r>
            <w:r w:rsidRPr="00136D4F">
              <w:rPr>
                <w:rFonts w:eastAsia="Calibri"/>
                <w:sz w:val="20"/>
                <w:lang w:eastAsia="en-US"/>
              </w:rPr>
              <w:br/>
            </w:r>
            <w:r w:rsidRPr="00136D4F">
              <w:rPr>
                <w:rFonts w:eastAsia="Calibri"/>
                <w:sz w:val="20"/>
                <w:u w:val="single"/>
                <w:lang w:eastAsia="en-US"/>
              </w:rPr>
              <w:t>Руководитель</w:t>
            </w:r>
            <w:r w:rsidRPr="00136D4F">
              <w:rPr>
                <w:rFonts w:eastAsia="Calibri"/>
                <w:sz w:val="20"/>
                <w:lang w:eastAsia="en-US"/>
              </w:rPr>
              <w:br/>
            </w:r>
            <w:r w:rsidRPr="00136D4F">
              <w:rPr>
                <w:rFonts w:eastAsia="Calibri"/>
                <w:sz w:val="20"/>
                <w:u w:val="single"/>
                <w:lang w:eastAsia="en-US"/>
              </w:rPr>
              <w:t>    ________    </w:t>
            </w:r>
            <w:r w:rsidRPr="00136D4F">
              <w:rPr>
                <w:rFonts w:eastAsia="Calibri"/>
                <w:sz w:val="20"/>
                <w:lang w:eastAsia="en-US"/>
              </w:rPr>
              <w:t xml:space="preserve"> /</w:t>
            </w:r>
            <w:r w:rsidRPr="00136D4F">
              <w:rPr>
                <w:rFonts w:eastAsia="Calibri"/>
                <w:sz w:val="20"/>
                <w:u w:val="single"/>
                <w:lang w:eastAsia="en-US"/>
              </w:rPr>
              <w:t>       А.М. Колоев           </w:t>
            </w:r>
            <w:r w:rsidRPr="00136D4F">
              <w:rPr>
                <w:rFonts w:eastAsia="Calibri"/>
                <w:sz w:val="20"/>
                <w:lang w:eastAsia="en-US"/>
              </w:rPr>
              <w:t>/</w:t>
            </w:r>
            <w:r w:rsidRPr="00136D4F">
              <w:rPr>
                <w:rFonts w:eastAsia="Calibri"/>
                <w:sz w:val="20"/>
                <w:lang w:eastAsia="en-US"/>
              </w:rPr>
              <w:br/>
              <w:t>М.П.</w:t>
            </w:r>
          </w:p>
        </w:tc>
      </w:tr>
    </w:tbl>
    <w:p w14:paraId="4BAC98F9" w14:textId="77777777" w:rsidR="000C5731" w:rsidRPr="003C6FB8" w:rsidRDefault="000C5731" w:rsidP="000C5731">
      <w:pPr>
        <w:widowControl w:val="0"/>
        <w:tabs>
          <w:tab w:val="left" w:pos="1380"/>
        </w:tabs>
      </w:pPr>
      <w:r w:rsidRPr="003C6FB8">
        <w:tab/>
      </w:r>
      <w:r w:rsidRPr="003C6FB8">
        <w:tab/>
      </w:r>
      <w:r w:rsidRPr="003C6FB8">
        <w:tab/>
      </w:r>
      <w:r w:rsidRPr="003C6FB8">
        <w:tab/>
      </w:r>
      <w:r w:rsidRPr="003C6FB8">
        <w:tab/>
      </w:r>
      <w:r w:rsidRPr="003C6FB8">
        <w:tab/>
      </w:r>
      <w:r w:rsidRPr="003C6FB8">
        <w:tab/>
      </w:r>
    </w:p>
    <w:p w14:paraId="37757208" w14:textId="77777777" w:rsidR="000C5731" w:rsidRPr="003C6FB8" w:rsidRDefault="000C5731" w:rsidP="000C5731">
      <w:pPr>
        <w:widowControl w:val="0"/>
        <w:tabs>
          <w:tab w:val="left" w:pos="1380"/>
        </w:tabs>
      </w:pPr>
    </w:p>
    <w:p w14:paraId="2FA47420" w14:textId="77777777" w:rsidR="000C5731" w:rsidRPr="003C6FB8" w:rsidRDefault="000C5731" w:rsidP="000C5731">
      <w:pPr>
        <w:widowControl w:val="0"/>
        <w:tabs>
          <w:tab w:val="left" w:pos="1380"/>
        </w:tabs>
      </w:pPr>
    </w:p>
    <w:p w14:paraId="5307B396" w14:textId="77777777" w:rsidR="000C5731" w:rsidRPr="003C6FB8" w:rsidRDefault="000C5731" w:rsidP="000C5731">
      <w:pPr>
        <w:widowControl w:val="0"/>
        <w:tabs>
          <w:tab w:val="left" w:pos="1380"/>
        </w:tabs>
      </w:pPr>
    </w:p>
    <w:p w14:paraId="698151AA" w14:textId="77777777" w:rsidR="000C5731" w:rsidRPr="003C6FB8" w:rsidRDefault="000C5731" w:rsidP="000C5731">
      <w:pPr>
        <w:widowControl w:val="0"/>
        <w:tabs>
          <w:tab w:val="left" w:pos="1380"/>
        </w:tabs>
      </w:pPr>
    </w:p>
    <w:p w14:paraId="2126CE3C" w14:textId="77777777" w:rsidR="000C5731" w:rsidRPr="003C6FB8" w:rsidRDefault="000C5731" w:rsidP="000C5731">
      <w:pPr>
        <w:widowControl w:val="0"/>
        <w:tabs>
          <w:tab w:val="left" w:pos="1380"/>
        </w:tabs>
      </w:pPr>
    </w:p>
    <w:p w14:paraId="68C2A7B7" w14:textId="77777777" w:rsidR="000C5731" w:rsidRDefault="000C5731" w:rsidP="000C5731">
      <w:pPr>
        <w:widowControl w:val="0"/>
        <w:tabs>
          <w:tab w:val="left" w:pos="1380"/>
        </w:tabs>
      </w:pPr>
    </w:p>
    <w:p w14:paraId="0EA9021B" w14:textId="77777777" w:rsidR="000C5731" w:rsidRPr="003C6FB8" w:rsidRDefault="000C5731" w:rsidP="000C5731">
      <w:pPr>
        <w:widowControl w:val="0"/>
        <w:tabs>
          <w:tab w:val="left" w:pos="1380"/>
        </w:tabs>
      </w:pPr>
    </w:p>
    <w:p w14:paraId="04C28B7F" w14:textId="77777777" w:rsidR="000C5731" w:rsidRPr="003C6FB8" w:rsidRDefault="000C5731" w:rsidP="000C5731">
      <w:pPr>
        <w:widowControl w:val="0"/>
        <w:tabs>
          <w:tab w:val="left" w:pos="1380"/>
        </w:tabs>
      </w:pPr>
    </w:p>
    <w:p w14:paraId="366E37C4" w14:textId="77777777" w:rsidR="000C5731" w:rsidRPr="003C6FB8" w:rsidRDefault="000C5731" w:rsidP="000C5731">
      <w:pPr>
        <w:widowControl w:val="0"/>
        <w:tabs>
          <w:tab w:val="left" w:pos="1380"/>
        </w:tabs>
      </w:pPr>
    </w:p>
    <w:p w14:paraId="3D5E2F9F" w14:textId="77777777" w:rsidR="000C5731" w:rsidRDefault="000C5731" w:rsidP="000C5731">
      <w:pPr>
        <w:widowControl w:val="0"/>
        <w:tabs>
          <w:tab w:val="left" w:pos="1380"/>
        </w:tabs>
      </w:pPr>
    </w:p>
    <w:p w14:paraId="6155C34C" w14:textId="77777777" w:rsidR="000C5731" w:rsidRDefault="000C5731" w:rsidP="000C5731">
      <w:pPr>
        <w:widowControl w:val="0"/>
        <w:tabs>
          <w:tab w:val="left" w:pos="1380"/>
        </w:tabs>
      </w:pPr>
    </w:p>
    <w:p w14:paraId="323220F6" w14:textId="77777777" w:rsidR="000C5731" w:rsidRPr="003C6FB8" w:rsidRDefault="000C5731" w:rsidP="000C5731">
      <w:pPr>
        <w:widowControl w:val="0"/>
        <w:tabs>
          <w:tab w:val="left" w:pos="1380"/>
        </w:tabs>
      </w:pPr>
    </w:p>
    <w:p w14:paraId="48275BDA" w14:textId="77777777" w:rsidR="000C5731" w:rsidRPr="003C6FB8" w:rsidRDefault="000C5731" w:rsidP="000C5731">
      <w:pPr>
        <w:widowControl w:val="0"/>
        <w:tabs>
          <w:tab w:val="left" w:pos="1380"/>
        </w:tabs>
      </w:pPr>
    </w:p>
    <w:p w14:paraId="28FB95E9" w14:textId="77777777" w:rsidR="000C5731" w:rsidRPr="003C6FB8" w:rsidRDefault="000C5731" w:rsidP="000C5731">
      <w:pPr>
        <w:widowControl w:val="0"/>
        <w:tabs>
          <w:tab w:val="left" w:pos="1380"/>
        </w:tabs>
      </w:pPr>
    </w:p>
    <w:p w14:paraId="56B2CBB5" w14:textId="77777777" w:rsidR="000C5731" w:rsidRPr="003C6FB8" w:rsidRDefault="000C5731" w:rsidP="000C5731">
      <w:pPr>
        <w:widowControl w:val="0"/>
        <w:tabs>
          <w:tab w:val="left" w:pos="1380"/>
        </w:tabs>
      </w:pPr>
    </w:p>
    <w:p w14:paraId="243DC435" w14:textId="77777777" w:rsidR="000C5731" w:rsidRDefault="000C5731" w:rsidP="000C5731">
      <w:pPr>
        <w:widowControl w:val="0"/>
        <w:tabs>
          <w:tab w:val="left" w:pos="1380"/>
        </w:tabs>
      </w:pPr>
    </w:p>
    <w:p w14:paraId="709CFCD8" w14:textId="77777777" w:rsidR="000976A2" w:rsidRDefault="000976A2" w:rsidP="000C5731">
      <w:pPr>
        <w:ind w:firstLine="567"/>
        <w:jc w:val="right"/>
        <w:rPr>
          <w:color w:val="000000"/>
          <w:szCs w:val="24"/>
        </w:rPr>
      </w:pPr>
    </w:p>
    <w:p w14:paraId="519CD145" w14:textId="77777777" w:rsidR="000976A2" w:rsidRDefault="000976A2" w:rsidP="000C5731">
      <w:pPr>
        <w:ind w:firstLine="567"/>
        <w:jc w:val="right"/>
        <w:rPr>
          <w:color w:val="000000"/>
          <w:szCs w:val="24"/>
        </w:rPr>
      </w:pPr>
    </w:p>
    <w:p w14:paraId="08152600" w14:textId="77777777" w:rsidR="000976A2" w:rsidRDefault="000976A2" w:rsidP="000C5731">
      <w:pPr>
        <w:ind w:firstLine="567"/>
        <w:jc w:val="right"/>
        <w:rPr>
          <w:color w:val="000000"/>
          <w:szCs w:val="24"/>
        </w:rPr>
      </w:pPr>
    </w:p>
    <w:p w14:paraId="2E5F90FD" w14:textId="77777777" w:rsidR="000976A2" w:rsidRDefault="000976A2" w:rsidP="000C5731">
      <w:pPr>
        <w:ind w:firstLine="567"/>
        <w:jc w:val="right"/>
        <w:rPr>
          <w:color w:val="000000"/>
          <w:szCs w:val="24"/>
        </w:rPr>
      </w:pPr>
    </w:p>
    <w:p w14:paraId="2349FC39" w14:textId="77777777" w:rsidR="000976A2" w:rsidRDefault="000976A2" w:rsidP="000C5731">
      <w:pPr>
        <w:ind w:firstLine="567"/>
        <w:jc w:val="right"/>
        <w:rPr>
          <w:color w:val="000000"/>
          <w:szCs w:val="24"/>
        </w:rPr>
      </w:pPr>
    </w:p>
    <w:p w14:paraId="685DE707" w14:textId="77777777" w:rsidR="000976A2" w:rsidRDefault="000976A2" w:rsidP="000C5731">
      <w:pPr>
        <w:ind w:firstLine="567"/>
        <w:jc w:val="right"/>
        <w:rPr>
          <w:color w:val="000000"/>
          <w:szCs w:val="24"/>
        </w:rPr>
      </w:pPr>
    </w:p>
    <w:p w14:paraId="7574ECF4" w14:textId="77777777" w:rsidR="001F07DC" w:rsidRDefault="001F07DC" w:rsidP="000C5731">
      <w:pPr>
        <w:ind w:firstLine="567"/>
        <w:jc w:val="right"/>
        <w:rPr>
          <w:color w:val="000000"/>
          <w:szCs w:val="24"/>
        </w:rPr>
      </w:pPr>
    </w:p>
    <w:p w14:paraId="21B33EAF" w14:textId="77777777" w:rsidR="001F07DC" w:rsidRDefault="001F07DC" w:rsidP="000C5731">
      <w:pPr>
        <w:ind w:firstLine="567"/>
        <w:jc w:val="right"/>
        <w:rPr>
          <w:color w:val="000000"/>
          <w:szCs w:val="24"/>
        </w:rPr>
      </w:pPr>
    </w:p>
    <w:p w14:paraId="747884BB" w14:textId="77777777" w:rsidR="001F07DC" w:rsidRDefault="001F07DC" w:rsidP="000C5731">
      <w:pPr>
        <w:ind w:firstLine="567"/>
        <w:jc w:val="right"/>
        <w:rPr>
          <w:color w:val="000000"/>
          <w:szCs w:val="24"/>
        </w:rPr>
      </w:pPr>
    </w:p>
    <w:p w14:paraId="4E88ECDF" w14:textId="77777777" w:rsidR="001F07DC" w:rsidRDefault="001F07DC" w:rsidP="000C5731">
      <w:pPr>
        <w:ind w:firstLine="567"/>
        <w:jc w:val="right"/>
        <w:rPr>
          <w:color w:val="000000"/>
          <w:szCs w:val="24"/>
        </w:rPr>
      </w:pPr>
    </w:p>
    <w:p w14:paraId="75F4196D" w14:textId="77777777" w:rsidR="001F07DC" w:rsidRDefault="001F07DC" w:rsidP="000C5731">
      <w:pPr>
        <w:ind w:firstLine="567"/>
        <w:jc w:val="right"/>
        <w:rPr>
          <w:color w:val="000000"/>
          <w:szCs w:val="24"/>
        </w:rPr>
      </w:pPr>
    </w:p>
    <w:p w14:paraId="30805273" w14:textId="77777777" w:rsidR="000C5731" w:rsidRPr="003C6FB8" w:rsidRDefault="000C5731" w:rsidP="000C5731">
      <w:pPr>
        <w:ind w:firstLine="567"/>
        <w:jc w:val="right"/>
        <w:rPr>
          <w:color w:val="000000"/>
          <w:szCs w:val="24"/>
        </w:rPr>
      </w:pPr>
      <w:r>
        <w:rPr>
          <w:color w:val="000000"/>
          <w:szCs w:val="24"/>
        </w:rPr>
        <w:t>П</w:t>
      </w:r>
      <w:r w:rsidRPr="003C6FB8">
        <w:rPr>
          <w:color w:val="000000"/>
          <w:szCs w:val="24"/>
        </w:rPr>
        <w:t xml:space="preserve">риложение № 1 </w:t>
      </w:r>
    </w:p>
    <w:p w14:paraId="45E7D653" w14:textId="210E7B36" w:rsidR="000976A2" w:rsidRPr="003C6FB8" w:rsidRDefault="000976A2" w:rsidP="000976A2">
      <w:pPr>
        <w:tabs>
          <w:tab w:val="left" w:pos="709"/>
        </w:tabs>
        <w:ind w:firstLine="567"/>
        <w:jc w:val="right"/>
        <w:rPr>
          <w:color w:val="000000"/>
          <w:szCs w:val="24"/>
        </w:rPr>
      </w:pPr>
      <w:r w:rsidRPr="003C6FB8">
        <w:rPr>
          <w:color w:val="000000"/>
          <w:szCs w:val="24"/>
        </w:rPr>
        <w:t xml:space="preserve">к контракту № </w:t>
      </w:r>
    </w:p>
    <w:p w14:paraId="6A16121B" w14:textId="02AC71A6" w:rsidR="000976A2" w:rsidRPr="003C6FB8" w:rsidRDefault="000976A2" w:rsidP="000976A2">
      <w:pPr>
        <w:tabs>
          <w:tab w:val="left" w:pos="709"/>
        </w:tabs>
        <w:ind w:firstLine="567"/>
        <w:jc w:val="right"/>
        <w:rPr>
          <w:color w:val="000000"/>
          <w:szCs w:val="24"/>
        </w:rPr>
      </w:pPr>
      <w:r w:rsidRPr="00C54296">
        <w:rPr>
          <w:color w:val="000000"/>
          <w:szCs w:val="24"/>
        </w:rPr>
        <w:t xml:space="preserve">от </w:t>
      </w:r>
      <w:r w:rsidRPr="00C54296">
        <w:rPr>
          <w:szCs w:val="24"/>
        </w:rPr>
        <w:t>«</w:t>
      </w:r>
      <w:r w:rsidR="009B085A">
        <w:rPr>
          <w:szCs w:val="24"/>
        </w:rPr>
        <w:t xml:space="preserve">   </w:t>
      </w:r>
      <w:r w:rsidRPr="00C54296">
        <w:rPr>
          <w:szCs w:val="24"/>
        </w:rPr>
        <w:t xml:space="preserve">» </w:t>
      </w:r>
      <w:r w:rsidR="009B085A">
        <w:rPr>
          <w:szCs w:val="24"/>
        </w:rPr>
        <w:t xml:space="preserve">     </w:t>
      </w:r>
      <w:r w:rsidRPr="00C54296">
        <w:rPr>
          <w:szCs w:val="24"/>
        </w:rPr>
        <w:t xml:space="preserve"> 202</w:t>
      </w:r>
      <w:r w:rsidR="00FD45BE">
        <w:rPr>
          <w:szCs w:val="24"/>
        </w:rPr>
        <w:t>6</w:t>
      </w:r>
      <w:r w:rsidRPr="00C54296">
        <w:rPr>
          <w:szCs w:val="24"/>
        </w:rPr>
        <w:t>года</w:t>
      </w:r>
    </w:p>
    <w:p w14:paraId="6BC17B7C" w14:textId="77777777" w:rsidR="000C5731" w:rsidRDefault="000C5731" w:rsidP="000C5731">
      <w:pPr>
        <w:tabs>
          <w:tab w:val="left" w:pos="709"/>
        </w:tabs>
        <w:ind w:firstLine="567"/>
        <w:jc w:val="right"/>
        <w:rPr>
          <w:b/>
          <w:color w:val="000000"/>
        </w:rPr>
      </w:pPr>
    </w:p>
    <w:p w14:paraId="78AB308A" w14:textId="77777777" w:rsidR="000C5731" w:rsidRPr="003C6FB8" w:rsidRDefault="000C5731" w:rsidP="000C5731">
      <w:pPr>
        <w:tabs>
          <w:tab w:val="left" w:pos="709"/>
        </w:tabs>
        <w:ind w:firstLine="567"/>
        <w:jc w:val="right"/>
        <w:rPr>
          <w:b/>
          <w:color w:val="000000"/>
        </w:rPr>
      </w:pPr>
    </w:p>
    <w:p w14:paraId="5A721EEF" w14:textId="306C622E" w:rsidR="000C5731" w:rsidRPr="003C6FB8" w:rsidRDefault="000C5731" w:rsidP="000C5731">
      <w:pPr>
        <w:ind w:firstLine="567"/>
        <w:jc w:val="center"/>
        <w:rPr>
          <w:b/>
          <w:color w:val="000000"/>
        </w:rPr>
      </w:pPr>
      <w:r w:rsidRPr="003C6FB8">
        <w:rPr>
          <w:b/>
          <w:color w:val="000000"/>
        </w:rPr>
        <w:t xml:space="preserve">ЗАЯВКА НА </w:t>
      </w:r>
      <w:r w:rsidR="003A39CA">
        <w:rPr>
          <w:b/>
          <w:color w:val="000000"/>
        </w:rPr>
        <w:t>ТАЛОНЫ</w:t>
      </w:r>
    </w:p>
    <w:p w14:paraId="671999F4" w14:textId="02E32CCF" w:rsidR="000C5731" w:rsidRPr="003C6FB8" w:rsidRDefault="00345D5E" w:rsidP="00345D5E">
      <w:pPr>
        <w:spacing w:before="120" w:after="120"/>
        <w:jc w:val="both"/>
        <w:rPr>
          <w:color w:val="000000"/>
          <w:szCs w:val="16"/>
        </w:rPr>
      </w:pPr>
      <w:r>
        <w:rPr>
          <w:color w:val="000000"/>
          <w:szCs w:val="16"/>
        </w:rPr>
        <w:t>Управление Роскомнадзора по Республике Ингушетия</w:t>
      </w:r>
      <w:r w:rsidR="000C5731" w:rsidRPr="003C6FB8">
        <w:rPr>
          <w:color w:val="000000"/>
          <w:szCs w:val="16"/>
        </w:rPr>
        <w:t xml:space="preserve"> именуемое в дальнейшем «Заказчик» просит</w:t>
      </w:r>
      <w:r w:rsidR="009B085A">
        <w:rPr>
          <w:color w:val="000000"/>
          <w:szCs w:val="16"/>
        </w:rPr>
        <w:t xml:space="preserve">  </w:t>
      </w:r>
      <w:r>
        <w:rPr>
          <w:color w:val="000000"/>
          <w:szCs w:val="16"/>
        </w:rPr>
        <w:t xml:space="preserve"> </w:t>
      </w:r>
      <w:r w:rsidR="009B085A">
        <w:rPr>
          <w:color w:val="000000"/>
          <w:szCs w:val="16"/>
        </w:rPr>
        <w:t xml:space="preserve">            </w:t>
      </w:r>
      <w:r w:rsidR="000C5731" w:rsidRPr="003C6FB8">
        <w:rPr>
          <w:color w:val="000000"/>
          <w:szCs w:val="16"/>
        </w:rPr>
        <w:t xml:space="preserve">выдать </w:t>
      </w:r>
      <w:r>
        <w:rPr>
          <w:color w:val="000000"/>
          <w:szCs w:val="16"/>
        </w:rPr>
        <w:t>Талоны</w:t>
      </w:r>
      <w:r w:rsidR="000C5731" w:rsidRPr="003C6FB8">
        <w:rPr>
          <w:color w:val="000000"/>
          <w:szCs w:val="16"/>
        </w:rPr>
        <w:t xml:space="preserve"> по контракту № </w:t>
      </w:r>
      <w:r w:rsidRPr="00FD45BE">
        <w:rPr>
          <w:color w:val="000000"/>
          <w:szCs w:val="24"/>
        </w:rPr>
        <w:t>1</w:t>
      </w:r>
      <w:r w:rsidR="000C5731" w:rsidRPr="003C6FB8">
        <w:rPr>
          <w:color w:val="000000"/>
          <w:szCs w:val="16"/>
        </w:rPr>
        <w:t xml:space="preserve"> от </w:t>
      </w:r>
      <w:r w:rsidR="009B085A">
        <w:rPr>
          <w:color w:val="000000"/>
          <w:szCs w:val="16"/>
        </w:rPr>
        <w:t xml:space="preserve">  .  </w:t>
      </w:r>
      <w:r>
        <w:rPr>
          <w:color w:val="000000"/>
          <w:szCs w:val="16"/>
        </w:rPr>
        <w:t>.2026</w:t>
      </w:r>
      <w:r w:rsidR="000C5731" w:rsidRPr="003C6FB8">
        <w:rPr>
          <w:color w:val="000000"/>
          <w:szCs w:val="16"/>
        </w:rPr>
        <w:t xml:space="preserve"> (далее – контракт) согласно нижеприведенной таблице:</w:t>
      </w:r>
    </w:p>
    <w:p w14:paraId="5C340B64" w14:textId="07130915" w:rsidR="000C5731" w:rsidRPr="003C6FB8" w:rsidRDefault="000C5731" w:rsidP="000C5731">
      <w:pPr>
        <w:spacing w:before="120" w:after="120"/>
        <w:ind w:firstLine="567"/>
        <w:rPr>
          <w:b/>
          <w:color w:val="000000"/>
          <w:szCs w:val="16"/>
        </w:rPr>
      </w:pPr>
      <w:r w:rsidRPr="003C6FB8">
        <w:rPr>
          <w:b/>
          <w:color w:val="000000"/>
          <w:szCs w:val="16"/>
        </w:rPr>
        <w:t xml:space="preserve">1. Заявка на </w:t>
      </w:r>
      <w:r w:rsidR="003A39CA">
        <w:rPr>
          <w:b/>
          <w:color w:val="000000"/>
          <w:szCs w:val="16"/>
        </w:rPr>
        <w:t>Талоны</w:t>
      </w:r>
    </w:p>
    <w:tbl>
      <w:tblPr>
        <w:tblW w:w="4857" w:type="pct"/>
        <w:tblInd w:w="250" w:type="dxa"/>
        <w:tblBorders>
          <w:top w:val="double" w:sz="6" w:space="0" w:color="auto"/>
          <w:left w:val="double" w:sz="6" w:space="0" w:color="auto"/>
          <w:bottom w:val="single" w:sz="4" w:space="0" w:color="auto"/>
          <w:right w:val="single" w:sz="6" w:space="0" w:color="auto"/>
          <w:insideH w:val="double" w:sz="6" w:space="0" w:color="auto"/>
          <w:insideV w:val="double" w:sz="6" w:space="0" w:color="auto"/>
        </w:tblBorders>
        <w:tblLook w:val="0000" w:firstRow="0" w:lastRow="0" w:firstColumn="0" w:lastColumn="0" w:noHBand="0" w:noVBand="0"/>
      </w:tblPr>
      <w:tblGrid>
        <w:gridCol w:w="2081"/>
        <w:gridCol w:w="8078"/>
      </w:tblGrid>
      <w:tr w:rsidR="000C5731" w:rsidRPr="003C6FB8" w14:paraId="2590213F" w14:textId="77777777" w:rsidTr="00A12D74">
        <w:trPr>
          <w:cantSplit/>
          <w:trHeight w:val="390"/>
        </w:trPr>
        <w:tc>
          <w:tcPr>
            <w:tcW w:w="1024" w:type="pct"/>
            <w:vAlign w:val="center"/>
          </w:tcPr>
          <w:p w14:paraId="53A5EECB" w14:textId="44CE43EC" w:rsidR="000C5731" w:rsidRPr="003C6FB8" w:rsidRDefault="000C5731" w:rsidP="00A12D74">
            <w:pPr>
              <w:spacing w:before="120"/>
              <w:ind w:firstLine="567"/>
              <w:rPr>
                <w:color w:val="000000"/>
                <w:szCs w:val="24"/>
              </w:rPr>
            </w:pPr>
            <w:r w:rsidRPr="003C6FB8">
              <w:rPr>
                <w:color w:val="000000"/>
                <w:szCs w:val="24"/>
              </w:rPr>
              <w:t xml:space="preserve">Общее количество </w:t>
            </w:r>
            <w:r w:rsidR="003A39CA">
              <w:rPr>
                <w:color w:val="000000"/>
                <w:szCs w:val="24"/>
              </w:rPr>
              <w:t>Талонов</w:t>
            </w:r>
          </w:p>
        </w:tc>
        <w:tc>
          <w:tcPr>
            <w:tcW w:w="3976" w:type="pct"/>
          </w:tcPr>
          <w:p w14:paraId="1FC6B811" w14:textId="77777777" w:rsidR="000C5731" w:rsidRPr="003C6FB8" w:rsidRDefault="000C5731" w:rsidP="00A12D74">
            <w:pPr>
              <w:spacing w:before="120"/>
              <w:ind w:firstLine="567"/>
              <w:rPr>
                <w:color w:val="000000"/>
                <w:szCs w:val="24"/>
              </w:rPr>
            </w:pPr>
          </w:p>
        </w:tc>
      </w:tr>
    </w:tbl>
    <w:p w14:paraId="255822CA" w14:textId="30503180" w:rsidR="000C5731" w:rsidRPr="003C6FB8" w:rsidRDefault="000C5731" w:rsidP="000C5731">
      <w:pPr>
        <w:rPr>
          <w:color w:val="000000"/>
        </w:rPr>
      </w:pPr>
      <w:r w:rsidRPr="003C6FB8">
        <w:rPr>
          <w:color w:val="000000"/>
          <w:lang w:val="en-US"/>
        </w:rPr>
        <w:t xml:space="preserve">  </w:t>
      </w:r>
      <w:r w:rsidRPr="003C6FB8">
        <w:rPr>
          <w:color w:val="000000"/>
        </w:rPr>
        <w:t xml:space="preserve">Место передачи </w:t>
      </w:r>
      <w:r w:rsidR="003A39CA">
        <w:rPr>
          <w:color w:val="000000"/>
        </w:rPr>
        <w:t>Талонов</w:t>
      </w:r>
      <w:r w:rsidRPr="003C6FB8">
        <w:rPr>
          <w:color w:val="000000"/>
        </w:rPr>
        <w:t xml:space="preserve"> ____________________________________________________________</w:t>
      </w:r>
    </w:p>
    <w:p w14:paraId="413B5C00" w14:textId="1CC070C9" w:rsidR="000C5731" w:rsidRPr="003C6FB8" w:rsidRDefault="000C5731" w:rsidP="000C5731">
      <w:pPr>
        <w:spacing w:before="120" w:after="120"/>
        <w:ind w:firstLine="567"/>
        <w:rPr>
          <w:b/>
          <w:color w:val="000000"/>
          <w:szCs w:val="16"/>
        </w:rPr>
      </w:pPr>
      <w:r w:rsidRPr="003C6FB8">
        <w:rPr>
          <w:b/>
          <w:color w:val="000000"/>
          <w:szCs w:val="16"/>
        </w:rPr>
        <w:t>2. О</w:t>
      </w:r>
      <w:r w:rsidR="001F07DC">
        <w:rPr>
          <w:b/>
          <w:color w:val="000000"/>
          <w:szCs w:val="16"/>
        </w:rPr>
        <w:t>граничения на получение Товаров</w:t>
      </w:r>
      <w:r w:rsidRPr="003C6FB8">
        <w:rPr>
          <w:b/>
          <w:color w:val="000000"/>
          <w:szCs w:val="16"/>
        </w:rPr>
        <w:t xml:space="preserve"> с использованием </w:t>
      </w:r>
      <w:r w:rsidR="003A39CA">
        <w:rPr>
          <w:b/>
          <w:color w:val="000000"/>
          <w:szCs w:val="16"/>
        </w:rPr>
        <w:t>Талонов</w:t>
      </w:r>
      <w:r w:rsidRPr="003C6FB8">
        <w:rPr>
          <w:b/>
          <w:color w:val="000000"/>
          <w:szCs w:val="16"/>
        </w:rPr>
        <w:t xml:space="preserve"> по контракту</w:t>
      </w:r>
    </w:p>
    <w:tbl>
      <w:tblPr>
        <w:tblW w:w="487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1"/>
        <w:gridCol w:w="1160"/>
        <w:gridCol w:w="2772"/>
        <w:gridCol w:w="2733"/>
      </w:tblGrid>
      <w:tr w:rsidR="000C5731" w:rsidRPr="003C6FB8" w14:paraId="52401B53" w14:textId="77777777" w:rsidTr="00A12D74">
        <w:trPr>
          <w:trHeight w:val="271"/>
        </w:trPr>
        <w:tc>
          <w:tcPr>
            <w:tcW w:w="1725" w:type="pct"/>
            <w:vMerge w:val="restart"/>
            <w:tcBorders>
              <w:left w:val="double" w:sz="6" w:space="0" w:color="auto"/>
              <w:right w:val="double" w:sz="4" w:space="0" w:color="auto"/>
            </w:tcBorders>
            <w:vAlign w:val="center"/>
          </w:tcPr>
          <w:p w14:paraId="1D4543D2" w14:textId="77777777" w:rsidR="000C5731" w:rsidRPr="003C6FB8" w:rsidRDefault="000C5731" w:rsidP="00A12D74">
            <w:pPr>
              <w:spacing w:before="120" w:after="120"/>
              <w:ind w:firstLine="567"/>
              <w:jc w:val="center"/>
              <w:rPr>
                <w:b/>
                <w:color w:val="000000"/>
                <w:sz w:val="18"/>
                <w:szCs w:val="18"/>
              </w:rPr>
            </w:pPr>
            <w:r w:rsidRPr="003C6FB8">
              <w:rPr>
                <w:b/>
                <w:color w:val="000000"/>
                <w:sz w:val="18"/>
                <w:szCs w:val="18"/>
              </w:rPr>
              <w:t>Наименование  Товаров</w:t>
            </w:r>
          </w:p>
        </w:tc>
        <w:tc>
          <w:tcPr>
            <w:tcW w:w="570" w:type="pct"/>
            <w:vMerge w:val="restart"/>
            <w:tcBorders>
              <w:left w:val="double" w:sz="4" w:space="0" w:color="auto"/>
              <w:right w:val="double" w:sz="4" w:space="0" w:color="auto"/>
            </w:tcBorders>
            <w:vAlign w:val="center"/>
          </w:tcPr>
          <w:p w14:paraId="05477E46" w14:textId="77777777" w:rsidR="000C5731" w:rsidRPr="003C6FB8" w:rsidRDefault="000C5731" w:rsidP="00A12D74">
            <w:pPr>
              <w:spacing w:before="120" w:after="120"/>
              <w:ind w:hanging="56"/>
              <w:jc w:val="center"/>
              <w:rPr>
                <w:b/>
                <w:color w:val="000000"/>
                <w:sz w:val="18"/>
                <w:szCs w:val="18"/>
              </w:rPr>
            </w:pPr>
            <w:r w:rsidRPr="003C6FB8">
              <w:rPr>
                <w:b/>
                <w:color w:val="000000"/>
                <w:sz w:val="18"/>
                <w:szCs w:val="18"/>
              </w:rPr>
              <w:t>Разрешено (Да</w:t>
            </w:r>
            <w:r w:rsidRPr="003C6FB8">
              <w:rPr>
                <w:b/>
                <w:color w:val="000000"/>
                <w:sz w:val="18"/>
                <w:szCs w:val="18"/>
                <w:lang w:val="en-US"/>
              </w:rPr>
              <w:t>/</w:t>
            </w:r>
            <w:r w:rsidRPr="003C6FB8">
              <w:rPr>
                <w:b/>
                <w:color w:val="000000"/>
                <w:sz w:val="18"/>
                <w:szCs w:val="18"/>
              </w:rPr>
              <w:t>Нет)</w:t>
            </w:r>
          </w:p>
        </w:tc>
        <w:tc>
          <w:tcPr>
            <w:tcW w:w="2705" w:type="pct"/>
            <w:gridSpan w:val="2"/>
            <w:tcBorders>
              <w:left w:val="double" w:sz="4" w:space="0" w:color="auto"/>
              <w:right w:val="double" w:sz="6" w:space="0" w:color="auto"/>
            </w:tcBorders>
            <w:vAlign w:val="center"/>
          </w:tcPr>
          <w:p w14:paraId="22C3F2A3" w14:textId="77777777" w:rsidR="000C5731" w:rsidRPr="003C6FB8" w:rsidRDefault="000C5731" w:rsidP="00A12D74">
            <w:pPr>
              <w:ind w:firstLine="567"/>
              <w:jc w:val="center"/>
              <w:rPr>
                <w:b/>
                <w:color w:val="000000"/>
                <w:sz w:val="18"/>
                <w:szCs w:val="18"/>
              </w:rPr>
            </w:pPr>
            <w:r w:rsidRPr="003C6FB8">
              <w:rPr>
                <w:b/>
                <w:color w:val="000000"/>
                <w:sz w:val="18"/>
                <w:szCs w:val="18"/>
              </w:rPr>
              <w:t xml:space="preserve">Лимиты и ограничения </w:t>
            </w:r>
          </w:p>
        </w:tc>
      </w:tr>
      <w:tr w:rsidR="000C5731" w:rsidRPr="003C6FB8" w14:paraId="11051282" w14:textId="77777777" w:rsidTr="00A12D74">
        <w:trPr>
          <w:trHeight w:val="556"/>
        </w:trPr>
        <w:tc>
          <w:tcPr>
            <w:tcW w:w="1725" w:type="pct"/>
            <w:vMerge/>
            <w:tcBorders>
              <w:left w:val="double" w:sz="6" w:space="0" w:color="auto"/>
              <w:right w:val="double" w:sz="4" w:space="0" w:color="auto"/>
            </w:tcBorders>
            <w:vAlign w:val="center"/>
          </w:tcPr>
          <w:p w14:paraId="00651D44" w14:textId="77777777" w:rsidR="000C5731" w:rsidRPr="003C6FB8" w:rsidRDefault="000C5731" w:rsidP="00A12D74">
            <w:pPr>
              <w:spacing w:before="120" w:after="120"/>
              <w:ind w:firstLine="567"/>
              <w:jc w:val="center"/>
              <w:rPr>
                <w:b/>
                <w:color w:val="000000"/>
                <w:sz w:val="18"/>
                <w:szCs w:val="18"/>
              </w:rPr>
            </w:pPr>
          </w:p>
        </w:tc>
        <w:tc>
          <w:tcPr>
            <w:tcW w:w="570" w:type="pct"/>
            <w:vMerge/>
            <w:tcBorders>
              <w:left w:val="double" w:sz="4" w:space="0" w:color="auto"/>
              <w:right w:val="double" w:sz="4" w:space="0" w:color="auto"/>
            </w:tcBorders>
            <w:vAlign w:val="center"/>
          </w:tcPr>
          <w:p w14:paraId="42207293" w14:textId="77777777" w:rsidR="000C5731" w:rsidRPr="003C6FB8" w:rsidRDefault="000C5731" w:rsidP="00A12D74">
            <w:pPr>
              <w:spacing w:before="120" w:after="120"/>
              <w:ind w:firstLine="567"/>
              <w:jc w:val="center"/>
              <w:rPr>
                <w:b/>
                <w:color w:val="000000"/>
                <w:sz w:val="18"/>
                <w:szCs w:val="18"/>
              </w:rPr>
            </w:pPr>
          </w:p>
        </w:tc>
        <w:tc>
          <w:tcPr>
            <w:tcW w:w="2705" w:type="pct"/>
            <w:gridSpan w:val="2"/>
            <w:tcBorders>
              <w:left w:val="double" w:sz="4" w:space="0" w:color="auto"/>
            </w:tcBorders>
            <w:vAlign w:val="center"/>
          </w:tcPr>
          <w:p w14:paraId="71D84612" w14:textId="7868D0F3" w:rsidR="000C5731" w:rsidRPr="003C6FB8" w:rsidRDefault="000C5731" w:rsidP="00A12D74">
            <w:pPr>
              <w:ind w:firstLine="567"/>
              <w:jc w:val="center"/>
              <w:rPr>
                <w:b/>
                <w:color w:val="000000"/>
                <w:sz w:val="18"/>
                <w:szCs w:val="18"/>
              </w:rPr>
            </w:pPr>
            <w:r w:rsidRPr="003C6FB8">
              <w:rPr>
                <w:b/>
                <w:color w:val="000000"/>
                <w:sz w:val="18"/>
                <w:szCs w:val="18"/>
              </w:rPr>
              <w:t xml:space="preserve">Количество Товаров (в литрах), которое разрешено получать с использованием </w:t>
            </w:r>
            <w:r w:rsidR="003A39CA">
              <w:rPr>
                <w:b/>
                <w:color w:val="000000"/>
                <w:sz w:val="18"/>
                <w:szCs w:val="18"/>
              </w:rPr>
              <w:t>Талонов</w:t>
            </w:r>
            <w:r w:rsidRPr="003C6FB8">
              <w:rPr>
                <w:b/>
                <w:color w:val="000000"/>
                <w:sz w:val="18"/>
                <w:szCs w:val="18"/>
              </w:rPr>
              <w:t xml:space="preserve"> в сутки/</w:t>
            </w:r>
            <w:r w:rsidRPr="003C6FB8" w:rsidDel="000A301A">
              <w:rPr>
                <w:b/>
                <w:color w:val="000000"/>
                <w:sz w:val="18"/>
                <w:szCs w:val="18"/>
              </w:rPr>
              <w:t xml:space="preserve"> </w:t>
            </w:r>
            <w:r w:rsidRPr="003C6FB8">
              <w:rPr>
                <w:b/>
                <w:color w:val="000000"/>
                <w:sz w:val="18"/>
                <w:szCs w:val="18"/>
              </w:rPr>
              <w:t xml:space="preserve">месяц </w:t>
            </w:r>
          </w:p>
        </w:tc>
      </w:tr>
      <w:tr w:rsidR="000C5731" w:rsidRPr="003C6FB8" w14:paraId="66EBC7A0" w14:textId="77777777" w:rsidTr="00A12D74">
        <w:trPr>
          <w:trHeight w:val="742"/>
        </w:trPr>
        <w:tc>
          <w:tcPr>
            <w:tcW w:w="1725" w:type="pct"/>
            <w:vMerge/>
            <w:tcBorders>
              <w:left w:val="double" w:sz="6" w:space="0" w:color="auto"/>
              <w:right w:val="double" w:sz="4" w:space="0" w:color="auto"/>
            </w:tcBorders>
          </w:tcPr>
          <w:p w14:paraId="0AA3C358" w14:textId="77777777" w:rsidR="000C5731" w:rsidRPr="003C6FB8" w:rsidRDefault="000C5731" w:rsidP="00A12D74">
            <w:pPr>
              <w:spacing w:before="120" w:after="120"/>
              <w:ind w:firstLine="567"/>
              <w:rPr>
                <w:b/>
                <w:color w:val="000000"/>
                <w:sz w:val="18"/>
                <w:szCs w:val="18"/>
              </w:rPr>
            </w:pPr>
          </w:p>
        </w:tc>
        <w:tc>
          <w:tcPr>
            <w:tcW w:w="570" w:type="pct"/>
            <w:vMerge/>
            <w:tcBorders>
              <w:left w:val="double" w:sz="4" w:space="0" w:color="auto"/>
              <w:bottom w:val="single" w:sz="4" w:space="0" w:color="auto"/>
              <w:right w:val="double" w:sz="4" w:space="0" w:color="auto"/>
            </w:tcBorders>
          </w:tcPr>
          <w:p w14:paraId="4789D0B3" w14:textId="77777777" w:rsidR="000C5731" w:rsidRPr="003C6FB8" w:rsidRDefault="000C5731" w:rsidP="00A12D74">
            <w:pPr>
              <w:spacing w:before="120" w:after="120"/>
              <w:ind w:firstLine="567"/>
              <w:rPr>
                <w:b/>
                <w:color w:val="000000"/>
                <w:sz w:val="18"/>
                <w:szCs w:val="18"/>
              </w:rPr>
            </w:pPr>
          </w:p>
        </w:tc>
        <w:tc>
          <w:tcPr>
            <w:tcW w:w="1362" w:type="pct"/>
            <w:tcBorders>
              <w:left w:val="double" w:sz="4" w:space="0" w:color="auto"/>
            </w:tcBorders>
          </w:tcPr>
          <w:p w14:paraId="0D1832AE" w14:textId="77777777" w:rsidR="000C5731" w:rsidRPr="003C6FB8" w:rsidRDefault="000C5731" w:rsidP="00A12D74">
            <w:pPr>
              <w:jc w:val="center"/>
              <w:rPr>
                <w:b/>
                <w:color w:val="000000"/>
                <w:sz w:val="18"/>
                <w:szCs w:val="18"/>
              </w:rPr>
            </w:pPr>
            <w:r w:rsidRPr="003C6FB8">
              <w:rPr>
                <w:b/>
                <w:color w:val="000000"/>
                <w:sz w:val="18"/>
                <w:szCs w:val="18"/>
              </w:rPr>
              <w:t xml:space="preserve">В сутки (литры)   </w:t>
            </w:r>
          </w:p>
          <w:p w14:paraId="745CF3E8" w14:textId="77777777" w:rsidR="000C5731" w:rsidRPr="003C6FB8" w:rsidRDefault="000C5731" w:rsidP="00A12D74">
            <w:pPr>
              <w:jc w:val="center"/>
              <w:rPr>
                <w:b/>
                <w:color w:val="000000"/>
                <w:sz w:val="18"/>
                <w:szCs w:val="18"/>
              </w:rPr>
            </w:pPr>
            <w:r w:rsidRPr="003C6FB8">
              <w:rPr>
                <w:b/>
                <w:color w:val="000000"/>
                <w:sz w:val="18"/>
                <w:szCs w:val="18"/>
              </w:rPr>
              <w:t>(с 00.00 до 23.59 по Мск. времени)</w:t>
            </w:r>
          </w:p>
        </w:tc>
        <w:tc>
          <w:tcPr>
            <w:tcW w:w="1343" w:type="pct"/>
          </w:tcPr>
          <w:p w14:paraId="2D05FC0D" w14:textId="77777777" w:rsidR="000C5731" w:rsidRPr="003C6FB8" w:rsidRDefault="000C5731" w:rsidP="00A12D74">
            <w:pPr>
              <w:jc w:val="center"/>
              <w:rPr>
                <w:b/>
                <w:color w:val="000000"/>
                <w:sz w:val="18"/>
                <w:szCs w:val="18"/>
              </w:rPr>
            </w:pPr>
            <w:r w:rsidRPr="003C6FB8">
              <w:rPr>
                <w:b/>
                <w:color w:val="000000"/>
                <w:sz w:val="18"/>
                <w:szCs w:val="18"/>
              </w:rPr>
              <w:t xml:space="preserve">В месяц (литры)                     </w:t>
            </w:r>
          </w:p>
          <w:p w14:paraId="59A3406F" w14:textId="77777777" w:rsidR="000C5731" w:rsidRPr="003C6FB8" w:rsidRDefault="000C5731" w:rsidP="00A12D74">
            <w:pPr>
              <w:jc w:val="center"/>
              <w:rPr>
                <w:color w:val="000000"/>
                <w:sz w:val="18"/>
                <w:szCs w:val="18"/>
              </w:rPr>
            </w:pPr>
            <w:r w:rsidRPr="003C6FB8">
              <w:rPr>
                <w:b/>
                <w:color w:val="000000"/>
                <w:sz w:val="18"/>
                <w:szCs w:val="18"/>
              </w:rPr>
              <w:t xml:space="preserve"> (с 00.00. 1-го числа месяца по 23.59 последнего числа месяца по Мск. времени )</w:t>
            </w:r>
          </w:p>
        </w:tc>
      </w:tr>
      <w:tr w:rsidR="000C5731" w:rsidRPr="003C6FB8" w14:paraId="73FED05A" w14:textId="77777777" w:rsidTr="00A12D74">
        <w:tc>
          <w:tcPr>
            <w:tcW w:w="1725" w:type="pct"/>
            <w:tcBorders>
              <w:left w:val="double" w:sz="6" w:space="0" w:color="auto"/>
              <w:right w:val="double" w:sz="4" w:space="0" w:color="auto"/>
            </w:tcBorders>
          </w:tcPr>
          <w:p w14:paraId="7E563524" w14:textId="00DD90F1" w:rsidR="000C5731" w:rsidRPr="003C6FB8" w:rsidRDefault="00FD45BE" w:rsidP="00A12D74">
            <w:pPr>
              <w:ind w:firstLine="567"/>
              <w:contextualSpacing/>
              <w:rPr>
                <w:color w:val="000000"/>
                <w:sz w:val="18"/>
                <w:szCs w:val="18"/>
              </w:rPr>
            </w:pPr>
            <w:r>
              <w:rPr>
                <w:color w:val="000000"/>
                <w:sz w:val="18"/>
                <w:szCs w:val="18"/>
              </w:rPr>
              <w:t>ГСМ</w:t>
            </w:r>
          </w:p>
        </w:tc>
        <w:tc>
          <w:tcPr>
            <w:tcW w:w="570" w:type="pct"/>
            <w:tcBorders>
              <w:top w:val="single" w:sz="4" w:space="0" w:color="auto"/>
              <w:left w:val="double" w:sz="4" w:space="0" w:color="auto"/>
              <w:bottom w:val="single" w:sz="4" w:space="0" w:color="auto"/>
              <w:right w:val="double" w:sz="4" w:space="0" w:color="auto"/>
            </w:tcBorders>
          </w:tcPr>
          <w:p w14:paraId="4C41951F" w14:textId="77777777" w:rsidR="000C5731" w:rsidRPr="003C6FB8" w:rsidRDefault="000C5731" w:rsidP="00A12D74">
            <w:pPr>
              <w:spacing w:before="120" w:after="120"/>
              <w:ind w:firstLine="567"/>
              <w:rPr>
                <w:color w:val="000000"/>
                <w:sz w:val="18"/>
                <w:szCs w:val="18"/>
              </w:rPr>
            </w:pPr>
          </w:p>
        </w:tc>
        <w:tc>
          <w:tcPr>
            <w:tcW w:w="1362" w:type="pct"/>
            <w:tcBorders>
              <w:left w:val="double" w:sz="4" w:space="0" w:color="auto"/>
              <w:bottom w:val="single" w:sz="4" w:space="0" w:color="auto"/>
            </w:tcBorders>
          </w:tcPr>
          <w:p w14:paraId="0B02A799" w14:textId="77777777" w:rsidR="000C5731" w:rsidRPr="003C6FB8" w:rsidRDefault="000C5731" w:rsidP="00A12D74">
            <w:pPr>
              <w:spacing w:before="120" w:after="120"/>
              <w:ind w:firstLine="567"/>
              <w:rPr>
                <w:color w:val="000000"/>
                <w:sz w:val="18"/>
                <w:szCs w:val="18"/>
              </w:rPr>
            </w:pPr>
          </w:p>
        </w:tc>
        <w:tc>
          <w:tcPr>
            <w:tcW w:w="1343" w:type="pct"/>
            <w:tcBorders>
              <w:bottom w:val="single" w:sz="4" w:space="0" w:color="auto"/>
            </w:tcBorders>
          </w:tcPr>
          <w:p w14:paraId="7FE44A2E" w14:textId="77777777" w:rsidR="000C5731" w:rsidRPr="003C6FB8" w:rsidRDefault="000C5731" w:rsidP="00A12D74">
            <w:pPr>
              <w:spacing w:before="120" w:after="120"/>
              <w:ind w:firstLine="567"/>
              <w:rPr>
                <w:color w:val="000000"/>
                <w:sz w:val="18"/>
                <w:szCs w:val="18"/>
              </w:rPr>
            </w:pPr>
          </w:p>
        </w:tc>
      </w:tr>
      <w:tr w:rsidR="000C5731" w:rsidRPr="003C6FB8" w14:paraId="239C096C" w14:textId="77777777" w:rsidTr="00A12D74">
        <w:tc>
          <w:tcPr>
            <w:tcW w:w="1725" w:type="pct"/>
            <w:tcBorders>
              <w:left w:val="double" w:sz="6" w:space="0" w:color="auto"/>
              <w:right w:val="double" w:sz="4" w:space="0" w:color="auto"/>
            </w:tcBorders>
          </w:tcPr>
          <w:p w14:paraId="118C0076" w14:textId="77777777" w:rsidR="000C5731" w:rsidRPr="003C6FB8" w:rsidRDefault="000C5731" w:rsidP="00A12D74">
            <w:pPr>
              <w:ind w:firstLine="567"/>
              <w:contextualSpacing/>
              <w:rPr>
                <w:color w:val="000000"/>
                <w:sz w:val="18"/>
                <w:szCs w:val="18"/>
              </w:rPr>
            </w:pPr>
          </w:p>
        </w:tc>
        <w:tc>
          <w:tcPr>
            <w:tcW w:w="570" w:type="pct"/>
            <w:tcBorders>
              <w:top w:val="single" w:sz="4" w:space="0" w:color="auto"/>
              <w:left w:val="double" w:sz="4" w:space="0" w:color="auto"/>
              <w:bottom w:val="single" w:sz="4" w:space="0" w:color="auto"/>
              <w:right w:val="double" w:sz="4" w:space="0" w:color="auto"/>
            </w:tcBorders>
          </w:tcPr>
          <w:p w14:paraId="42FA7AC5" w14:textId="77777777" w:rsidR="000C5731" w:rsidRPr="003C6FB8" w:rsidRDefault="000C5731" w:rsidP="00A12D74">
            <w:pPr>
              <w:spacing w:before="120" w:after="120"/>
              <w:ind w:firstLine="567"/>
              <w:rPr>
                <w:color w:val="000000"/>
                <w:sz w:val="18"/>
                <w:szCs w:val="18"/>
              </w:rPr>
            </w:pPr>
          </w:p>
        </w:tc>
        <w:tc>
          <w:tcPr>
            <w:tcW w:w="1362" w:type="pct"/>
            <w:tcBorders>
              <w:top w:val="single" w:sz="4" w:space="0" w:color="auto"/>
              <w:left w:val="double" w:sz="4" w:space="0" w:color="auto"/>
              <w:bottom w:val="single" w:sz="4" w:space="0" w:color="auto"/>
            </w:tcBorders>
          </w:tcPr>
          <w:p w14:paraId="1E44B17C" w14:textId="77777777" w:rsidR="000C5731" w:rsidRPr="003C6FB8" w:rsidRDefault="000C5731" w:rsidP="00A12D74">
            <w:pPr>
              <w:spacing w:before="120" w:after="120"/>
              <w:ind w:firstLine="567"/>
              <w:rPr>
                <w:color w:val="000000"/>
                <w:sz w:val="18"/>
                <w:szCs w:val="18"/>
              </w:rPr>
            </w:pPr>
          </w:p>
        </w:tc>
        <w:tc>
          <w:tcPr>
            <w:tcW w:w="1343" w:type="pct"/>
            <w:tcBorders>
              <w:top w:val="single" w:sz="4" w:space="0" w:color="auto"/>
              <w:bottom w:val="single" w:sz="4" w:space="0" w:color="auto"/>
            </w:tcBorders>
          </w:tcPr>
          <w:p w14:paraId="4C599453" w14:textId="77777777" w:rsidR="000C5731" w:rsidRPr="003C6FB8" w:rsidRDefault="000C5731" w:rsidP="00A12D74">
            <w:pPr>
              <w:spacing w:before="120" w:after="120"/>
              <w:ind w:firstLine="567"/>
              <w:rPr>
                <w:color w:val="000000"/>
                <w:sz w:val="18"/>
                <w:szCs w:val="18"/>
              </w:rPr>
            </w:pPr>
          </w:p>
        </w:tc>
      </w:tr>
    </w:tbl>
    <w:p w14:paraId="342242D6" w14:textId="77777777" w:rsidR="000C5731" w:rsidRPr="003C6FB8" w:rsidRDefault="000C5731" w:rsidP="000C5731">
      <w:pPr>
        <w:pStyle w:val="6"/>
        <w:rPr>
          <w:sz w:val="24"/>
        </w:rPr>
      </w:pPr>
    </w:p>
    <w:p w14:paraId="216AD3FA" w14:textId="77777777" w:rsidR="000C5731" w:rsidRPr="003C6FB8" w:rsidRDefault="000C5731" w:rsidP="000C5731"/>
    <w:p w14:paraId="1FE40841" w14:textId="77777777" w:rsidR="000C5731" w:rsidRPr="003C6FB8" w:rsidRDefault="000C5731" w:rsidP="000C5731">
      <w:pPr>
        <w:pStyle w:val="6"/>
        <w:widowControl w:val="0"/>
      </w:pPr>
      <w:r w:rsidRPr="003C6FB8">
        <w:rPr>
          <w:sz w:val="24"/>
          <w:szCs w:val="24"/>
        </w:rPr>
        <w:t>ПОДПИСИ СТОРОН:</w:t>
      </w:r>
    </w:p>
    <w:tbl>
      <w:tblPr>
        <w:tblW w:w="10598" w:type="dxa"/>
        <w:tblLayout w:type="fixed"/>
        <w:tblLook w:val="0000" w:firstRow="0" w:lastRow="0" w:firstColumn="0" w:lastColumn="0" w:noHBand="0" w:noVBand="0"/>
      </w:tblPr>
      <w:tblGrid>
        <w:gridCol w:w="5353"/>
        <w:gridCol w:w="5245"/>
      </w:tblGrid>
      <w:tr w:rsidR="000C5731" w:rsidRPr="003C6FB8" w14:paraId="7829A277" w14:textId="77777777" w:rsidTr="00A12D74">
        <w:tc>
          <w:tcPr>
            <w:tcW w:w="5353" w:type="dxa"/>
          </w:tcPr>
          <w:p w14:paraId="0A1D61A2" w14:textId="77777777" w:rsidR="000C5731" w:rsidRPr="003C6FB8" w:rsidRDefault="000C5731" w:rsidP="00A12D74">
            <w:pPr>
              <w:widowControl w:val="0"/>
              <w:rPr>
                <w:szCs w:val="24"/>
              </w:rPr>
            </w:pPr>
            <w:r w:rsidRPr="003C6FB8">
              <w:rPr>
                <w:b/>
                <w:szCs w:val="24"/>
              </w:rPr>
              <w:t>От Поставщика:</w:t>
            </w:r>
          </w:p>
        </w:tc>
        <w:tc>
          <w:tcPr>
            <w:tcW w:w="5245" w:type="dxa"/>
          </w:tcPr>
          <w:p w14:paraId="24374A49" w14:textId="77777777" w:rsidR="000C5731" w:rsidRPr="003C6FB8" w:rsidRDefault="000C5731" w:rsidP="00A12D74">
            <w:pPr>
              <w:widowControl w:val="0"/>
              <w:rPr>
                <w:szCs w:val="24"/>
              </w:rPr>
            </w:pPr>
            <w:r w:rsidRPr="003C6FB8">
              <w:rPr>
                <w:b/>
                <w:szCs w:val="24"/>
              </w:rPr>
              <w:t>От Заказчика:</w:t>
            </w:r>
          </w:p>
        </w:tc>
      </w:tr>
      <w:tr w:rsidR="000C5731" w:rsidRPr="003C6FB8" w14:paraId="593380B1" w14:textId="77777777" w:rsidTr="00A12D74">
        <w:tc>
          <w:tcPr>
            <w:tcW w:w="5353" w:type="dxa"/>
          </w:tcPr>
          <w:p w14:paraId="704AA82A" w14:textId="77777777" w:rsidR="000C5731" w:rsidRDefault="000C5731" w:rsidP="006223C5">
            <w:pPr>
              <w:rPr>
                <w:szCs w:val="24"/>
              </w:rPr>
            </w:pPr>
          </w:p>
          <w:p w14:paraId="7B2233B0" w14:textId="77777777" w:rsidR="006223C5" w:rsidRDefault="006223C5" w:rsidP="006223C5">
            <w:pPr>
              <w:rPr>
                <w:szCs w:val="24"/>
              </w:rPr>
            </w:pPr>
          </w:p>
          <w:p w14:paraId="6A25DE72" w14:textId="77777777" w:rsidR="006223C5" w:rsidRPr="003C6FB8" w:rsidRDefault="006223C5" w:rsidP="006223C5">
            <w:pPr>
              <w:rPr>
                <w:szCs w:val="24"/>
              </w:rPr>
            </w:pPr>
          </w:p>
        </w:tc>
        <w:tc>
          <w:tcPr>
            <w:tcW w:w="5245" w:type="dxa"/>
          </w:tcPr>
          <w:p w14:paraId="49D3B0D4" w14:textId="77777777" w:rsidR="000C5731" w:rsidRPr="003C6FB8" w:rsidRDefault="000C5731" w:rsidP="00A12D74">
            <w:pPr>
              <w:rPr>
                <w:color w:val="000000"/>
                <w:szCs w:val="24"/>
              </w:rPr>
            </w:pPr>
          </w:p>
        </w:tc>
      </w:tr>
      <w:tr w:rsidR="000C5731" w:rsidRPr="003C6FB8" w14:paraId="06BAA3B0" w14:textId="77777777" w:rsidTr="00A12D74">
        <w:trPr>
          <w:trHeight w:val="607"/>
        </w:trPr>
        <w:tc>
          <w:tcPr>
            <w:tcW w:w="5353" w:type="dxa"/>
          </w:tcPr>
          <w:p w14:paraId="27DCF1AD" w14:textId="603AC0D0" w:rsidR="000C5731" w:rsidRPr="003C6FB8" w:rsidRDefault="000C5731" w:rsidP="00A12D74">
            <w:pPr>
              <w:rPr>
                <w:szCs w:val="24"/>
              </w:rPr>
            </w:pPr>
            <w:r w:rsidRPr="003C6FB8">
              <w:rPr>
                <w:szCs w:val="24"/>
              </w:rPr>
              <w:t xml:space="preserve">_________________ </w:t>
            </w:r>
            <w:r>
              <w:rPr>
                <w:szCs w:val="24"/>
              </w:rPr>
              <w:t xml:space="preserve">/ </w:t>
            </w:r>
          </w:p>
          <w:p w14:paraId="6230387C" w14:textId="2BF22BAB" w:rsidR="000C5731" w:rsidRDefault="000976A2" w:rsidP="00A12D74">
            <w:pPr>
              <w:rPr>
                <w:szCs w:val="24"/>
              </w:rPr>
            </w:pPr>
            <w:r>
              <w:rPr>
                <w:szCs w:val="24"/>
              </w:rPr>
              <w:t>«</w:t>
            </w:r>
            <w:r w:rsidR="009B085A">
              <w:rPr>
                <w:szCs w:val="24"/>
              </w:rPr>
              <w:t xml:space="preserve">  »               </w:t>
            </w:r>
            <w:r>
              <w:rPr>
                <w:szCs w:val="24"/>
              </w:rPr>
              <w:t xml:space="preserve"> 202</w:t>
            </w:r>
            <w:r w:rsidR="00FD45BE">
              <w:rPr>
                <w:szCs w:val="24"/>
              </w:rPr>
              <w:t>6</w:t>
            </w:r>
            <w:r>
              <w:rPr>
                <w:szCs w:val="24"/>
              </w:rPr>
              <w:t xml:space="preserve"> </w:t>
            </w:r>
            <w:r w:rsidR="000C5731">
              <w:rPr>
                <w:szCs w:val="24"/>
              </w:rPr>
              <w:t>года</w:t>
            </w:r>
          </w:p>
          <w:p w14:paraId="6EF3E78D" w14:textId="77777777" w:rsidR="000C5731" w:rsidRPr="003C6FB8" w:rsidRDefault="000C5731" w:rsidP="00A12D74">
            <w:pPr>
              <w:rPr>
                <w:szCs w:val="24"/>
              </w:rPr>
            </w:pPr>
            <w:r w:rsidRPr="003C6FB8">
              <w:rPr>
                <w:szCs w:val="24"/>
              </w:rPr>
              <w:t>м.п.</w:t>
            </w:r>
          </w:p>
        </w:tc>
        <w:tc>
          <w:tcPr>
            <w:tcW w:w="5245" w:type="dxa"/>
          </w:tcPr>
          <w:p w14:paraId="1E070BC1" w14:textId="6A03ED5D" w:rsidR="001F07DC" w:rsidRDefault="000C5731" w:rsidP="00A12D74">
            <w:pPr>
              <w:rPr>
                <w:color w:val="000000"/>
                <w:szCs w:val="24"/>
              </w:rPr>
            </w:pPr>
            <w:r w:rsidRPr="003C6FB8">
              <w:rPr>
                <w:color w:val="000000"/>
                <w:szCs w:val="24"/>
              </w:rPr>
              <w:t xml:space="preserve">_________________ / </w:t>
            </w:r>
            <w:r w:rsidR="007251E9">
              <w:rPr>
                <w:color w:val="000000"/>
                <w:szCs w:val="24"/>
              </w:rPr>
              <w:t>А.М.Колоев</w:t>
            </w:r>
          </w:p>
          <w:p w14:paraId="0F5AA496" w14:textId="4C907778" w:rsidR="000C5731" w:rsidRDefault="000976A2" w:rsidP="00A12D74">
            <w:pPr>
              <w:rPr>
                <w:color w:val="000000"/>
                <w:szCs w:val="24"/>
              </w:rPr>
            </w:pPr>
            <w:r>
              <w:rPr>
                <w:szCs w:val="24"/>
              </w:rPr>
              <w:t>«</w:t>
            </w:r>
            <w:r w:rsidR="009B085A">
              <w:rPr>
                <w:szCs w:val="24"/>
              </w:rPr>
              <w:t xml:space="preserve">  </w:t>
            </w:r>
            <w:r>
              <w:rPr>
                <w:szCs w:val="24"/>
              </w:rPr>
              <w:t xml:space="preserve">» </w:t>
            </w:r>
            <w:r w:rsidR="009B085A">
              <w:rPr>
                <w:szCs w:val="24"/>
              </w:rPr>
              <w:t xml:space="preserve">               </w:t>
            </w:r>
            <w:r>
              <w:rPr>
                <w:szCs w:val="24"/>
              </w:rPr>
              <w:t>202</w:t>
            </w:r>
            <w:r w:rsidR="00FD45BE">
              <w:rPr>
                <w:szCs w:val="24"/>
              </w:rPr>
              <w:t>6</w:t>
            </w:r>
            <w:r w:rsidR="000C5731">
              <w:rPr>
                <w:szCs w:val="24"/>
              </w:rPr>
              <w:t>года</w:t>
            </w:r>
          </w:p>
          <w:p w14:paraId="2368CE2F" w14:textId="77777777" w:rsidR="000C5731" w:rsidRPr="003C6FB8" w:rsidRDefault="000C5731" w:rsidP="00A12D74">
            <w:pPr>
              <w:rPr>
                <w:color w:val="000000"/>
                <w:szCs w:val="24"/>
              </w:rPr>
            </w:pPr>
            <w:r w:rsidRPr="003C6FB8">
              <w:rPr>
                <w:color w:val="000000"/>
                <w:szCs w:val="24"/>
              </w:rPr>
              <w:t>м.п.</w:t>
            </w:r>
          </w:p>
        </w:tc>
      </w:tr>
    </w:tbl>
    <w:p w14:paraId="41265CC5" w14:textId="77777777" w:rsidR="000C5731" w:rsidRPr="003C6FB8" w:rsidRDefault="000C5731" w:rsidP="000C5731">
      <w:pPr>
        <w:ind w:firstLine="567"/>
        <w:jc w:val="right"/>
        <w:rPr>
          <w:color w:val="000000"/>
        </w:rPr>
      </w:pPr>
    </w:p>
    <w:p w14:paraId="70EB8D25" w14:textId="77777777" w:rsidR="000C5731" w:rsidRPr="003C6FB8" w:rsidRDefault="000C5731" w:rsidP="00FD45BE">
      <w:pPr>
        <w:rPr>
          <w:color w:val="000000"/>
        </w:rPr>
      </w:pPr>
    </w:p>
    <w:p w14:paraId="1792B297" w14:textId="77777777" w:rsidR="000C5731" w:rsidRPr="003C6FB8" w:rsidRDefault="000C5731" w:rsidP="000C5731">
      <w:pPr>
        <w:ind w:firstLine="567"/>
        <w:jc w:val="right"/>
        <w:rPr>
          <w:color w:val="000000"/>
        </w:rPr>
      </w:pPr>
    </w:p>
    <w:p w14:paraId="71DA15DB" w14:textId="77777777" w:rsidR="00770451" w:rsidRDefault="00770451">
      <w:pPr>
        <w:spacing w:after="160" w:line="259" w:lineRule="auto"/>
        <w:rPr>
          <w:color w:val="000000"/>
          <w:szCs w:val="24"/>
        </w:rPr>
      </w:pPr>
    </w:p>
    <w:p w14:paraId="56856BF1" w14:textId="77777777" w:rsidR="000C5731" w:rsidRPr="003C6FB8" w:rsidRDefault="000C5731" w:rsidP="000C5731">
      <w:pPr>
        <w:ind w:firstLine="567"/>
        <w:jc w:val="right"/>
        <w:rPr>
          <w:color w:val="000000"/>
          <w:szCs w:val="24"/>
        </w:rPr>
      </w:pPr>
      <w:r w:rsidRPr="003C6FB8">
        <w:rPr>
          <w:color w:val="000000"/>
          <w:szCs w:val="24"/>
        </w:rPr>
        <w:t xml:space="preserve">Приложение № 2 </w:t>
      </w:r>
    </w:p>
    <w:p w14:paraId="578AE047" w14:textId="16D8FACA" w:rsidR="000976A2" w:rsidRPr="003C6FB8" w:rsidRDefault="000976A2" w:rsidP="000976A2">
      <w:pPr>
        <w:tabs>
          <w:tab w:val="left" w:pos="709"/>
        </w:tabs>
        <w:ind w:firstLine="567"/>
        <w:jc w:val="right"/>
        <w:rPr>
          <w:color w:val="000000"/>
          <w:szCs w:val="24"/>
        </w:rPr>
      </w:pPr>
      <w:r w:rsidRPr="003C6FB8">
        <w:rPr>
          <w:color w:val="000000"/>
          <w:szCs w:val="24"/>
        </w:rPr>
        <w:t xml:space="preserve">к контракту № </w:t>
      </w:r>
    </w:p>
    <w:p w14:paraId="05CAFAEF" w14:textId="33269B23" w:rsidR="000976A2" w:rsidRPr="003C6FB8" w:rsidRDefault="000976A2" w:rsidP="000976A2">
      <w:pPr>
        <w:tabs>
          <w:tab w:val="left" w:pos="709"/>
        </w:tabs>
        <w:ind w:firstLine="567"/>
        <w:jc w:val="right"/>
        <w:rPr>
          <w:color w:val="000000"/>
          <w:szCs w:val="24"/>
        </w:rPr>
      </w:pPr>
      <w:r w:rsidRPr="00C54296">
        <w:rPr>
          <w:color w:val="000000"/>
          <w:szCs w:val="24"/>
        </w:rPr>
        <w:t xml:space="preserve">от </w:t>
      </w:r>
      <w:r w:rsidRPr="00C54296">
        <w:rPr>
          <w:szCs w:val="24"/>
        </w:rPr>
        <w:t>«</w:t>
      </w:r>
      <w:r w:rsidR="009B085A">
        <w:rPr>
          <w:szCs w:val="24"/>
        </w:rPr>
        <w:t xml:space="preserve">  </w:t>
      </w:r>
      <w:r w:rsidRPr="00C54296">
        <w:rPr>
          <w:szCs w:val="24"/>
        </w:rPr>
        <w:t xml:space="preserve">» </w:t>
      </w:r>
      <w:r w:rsidR="009B085A">
        <w:rPr>
          <w:szCs w:val="24"/>
        </w:rPr>
        <w:t xml:space="preserve">       </w:t>
      </w:r>
      <w:r w:rsidRPr="00C54296">
        <w:rPr>
          <w:szCs w:val="24"/>
        </w:rPr>
        <w:t xml:space="preserve"> 202</w:t>
      </w:r>
      <w:r w:rsidR="00FD45BE">
        <w:rPr>
          <w:szCs w:val="24"/>
        </w:rPr>
        <w:t>6</w:t>
      </w:r>
      <w:r w:rsidRPr="00C54296">
        <w:rPr>
          <w:szCs w:val="24"/>
        </w:rPr>
        <w:t>года</w:t>
      </w:r>
    </w:p>
    <w:p w14:paraId="57094EF5" w14:textId="77777777" w:rsidR="000C5731" w:rsidRPr="003C6FB8" w:rsidRDefault="000C5731" w:rsidP="000C5731">
      <w:pPr>
        <w:tabs>
          <w:tab w:val="left" w:pos="5640"/>
        </w:tabs>
        <w:jc w:val="right"/>
        <w:rPr>
          <w:color w:val="000000"/>
        </w:rPr>
      </w:pPr>
    </w:p>
    <w:p w14:paraId="1B26E652" w14:textId="77777777" w:rsidR="000C5731" w:rsidRPr="003C6FB8" w:rsidRDefault="000C5731" w:rsidP="000C5731">
      <w:pPr>
        <w:tabs>
          <w:tab w:val="left" w:pos="5640"/>
        </w:tabs>
        <w:jc w:val="right"/>
        <w:rPr>
          <w:color w:val="000000"/>
        </w:rPr>
      </w:pPr>
    </w:p>
    <w:p w14:paraId="3E5E9F0C" w14:textId="77777777" w:rsidR="000C5731" w:rsidRPr="003C6FB8" w:rsidRDefault="000C5731" w:rsidP="000C5731">
      <w:pPr>
        <w:jc w:val="right"/>
        <w:rPr>
          <w:color w:val="000000"/>
        </w:rPr>
      </w:pPr>
      <w:r w:rsidRPr="003C6FB8">
        <w:rPr>
          <w:color w:val="000000"/>
        </w:rPr>
        <w:t xml:space="preserve"> </w:t>
      </w:r>
    </w:p>
    <w:p w14:paraId="4F085F3B" w14:textId="5739121B" w:rsidR="000C5731" w:rsidRPr="003C6FB8" w:rsidRDefault="000C5731" w:rsidP="000C5731">
      <w:pPr>
        <w:tabs>
          <w:tab w:val="left" w:pos="5640"/>
        </w:tabs>
        <w:jc w:val="center"/>
        <w:rPr>
          <w:b/>
          <w:color w:val="000000"/>
        </w:rPr>
      </w:pPr>
      <w:r w:rsidRPr="003C6FB8">
        <w:rPr>
          <w:b/>
          <w:color w:val="000000"/>
        </w:rPr>
        <w:t xml:space="preserve">Акт согласования использования </w:t>
      </w:r>
      <w:r w:rsidR="003A39CA">
        <w:rPr>
          <w:b/>
          <w:color w:val="000000"/>
        </w:rPr>
        <w:t>талонов</w:t>
      </w:r>
    </w:p>
    <w:p w14:paraId="0F3A4C67" w14:textId="77777777" w:rsidR="000C5731" w:rsidRPr="003C6FB8" w:rsidRDefault="000C5731" w:rsidP="000C5731">
      <w:pPr>
        <w:tabs>
          <w:tab w:val="left" w:pos="5640"/>
        </w:tabs>
        <w:jc w:val="center"/>
        <w:rPr>
          <w:color w:val="000000"/>
        </w:rPr>
      </w:pPr>
    </w:p>
    <w:p w14:paraId="4A91C975" w14:textId="2A2D3B23" w:rsidR="000C5731" w:rsidRPr="003C6FB8" w:rsidRDefault="00DA4B20" w:rsidP="000C5731">
      <w:pPr>
        <w:rPr>
          <w:szCs w:val="24"/>
        </w:rPr>
      </w:pPr>
      <w:r>
        <w:rPr>
          <w:szCs w:val="24"/>
        </w:rPr>
        <w:t>г.</w:t>
      </w:r>
      <w:r w:rsidR="007251E9">
        <w:rPr>
          <w:szCs w:val="24"/>
        </w:rPr>
        <w:t>Магас</w:t>
      </w:r>
      <w:r w:rsidR="000C5731" w:rsidRPr="003C6FB8">
        <w:rPr>
          <w:szCs w:val="24"/>
        </w:rPr>
        <w:t xml:space="preserve">                                                               </w:t>
      </w:r>
      <w:r w:rsidR="000C5731">
        <w:rPr>
          <w:szCs w:val="24"/>
        </w:rPr>
        <w:t xml:space="preserve">           </w:t>
      </w:r>
      <w:r w:rsidR="000C5731" w:rsidRPr="003C6FB8">
        <w:rPr>
          <w:szCs w:val="24"/>
        </w:rPr>
        <w:t xml:space="preserve">   </w:t>
      </w:r>
      <w:r w:rsidR="000C5731">
        <w:rPr>
          <w:szCs w:val="24"/>
        </w:rPr>
        <w:t xml:space="preserve">     </w:t>
      </w:r>
      <w:r w:rsidR="000C5731" w:rsidRPr="003C6FB8">
        <w:rPr>
          <w:szCs w:val="24"/>
        </w:rPr>
        <w:t xml:space="preserve">  </w:t>
      </w:r>
      <w:r w:rsidR="007251E9">
        <w:rPr>
          <w:szCs w:val="24"/>
        </w:rPr>
        <w:t xml:space="preserve">                                  </w:t>
      </w:r>
      <w:r w:rsidR="00770451">
        <w:rPr>
          <w:szCs w:val="24"/>
        </w:rPr>
        <w:t>«</w:t>
      </w:r>
      <w:r w:rsidR="009B085A">
        <w:rPr>
          <w:szCs w:val="24"/>
        </w:rPr>
        <w:t xml:space="preserve">  </w:t>
      </w:r>
      <w:r w:rsidR="00770451">
        <w:rPr>
          <w:szCs w:val="24"/>
        </w:rPr>
        <w:t xml:space="preserve">» </w:t>
      </w:r>
      <w:r w:rsidR="009B085A">
        <w:rPr>
          <w:szCs w:val="24"/>
        </w:rPr>
        <w:t xml:space="preserve">               </w:t>
      </w:r>
      <w:r w:rsidR="00770451">
        <w:rPr>
          <w:szCs w:val="24"/>
        </w:rPr>
        <w:t xml:space="preserve"> 202</w:t>
      </w:r>
      <w:r w:rsidR="007251E9">
        <w:rPr>
          <w:szCs w:val="24"/>
        </w:rPr>
        <w:t>6</w:t>
      </w:r>
      <w:r w:rsidR="00770451">
        <w:rPr>
          <w:szCs w:val="24"/>
        </w:rPr>
        <w:t xml:space="preserve"> </w:t>
      </w:r>
      <w:r w:rsidR="000C5731">
        <w:rPr>
          <w:szCs w:val="24"/>
        </w:rPr>
        <w:t>года</w:t>
      </w:r>
    </w:p>
    <w:p w14:paraId="55EA76A1" w14:textId="77777777" w:rsidR="000C5731" w:rsidRPr="003C6FB8" w:rsidRDefault="000C5731" w:rsidP="000C5731">
      <w:pPr>
        <w:rPr>
          <w:szCs w:val="24"/>
        </w:rPr>
      </w:pPr>
    </w:p>
    <w:p w14:paraId="618CB8EB" w14:textId="77777777" w:rsidR="007251E9" w:rsidRPr="00742F72" w:rsidRDefault="007251E9" w:rsidP="007251E9">
      <w:pPr>
        <w:autoSpaceDE w:val="0"/>
        <w:autoSpaceDN w:val="0"/>
        <w:adjustRightInd w:val="0"/>
        <w:ind w:firstLine="540"/>
        <w:jc w:val="both"/>
        <w:rPr>
          <w:color w:val="000000"/>
          <w:sz w:val="22"/>
        </w:rPr>
      </w:pPr>
      <w:r w:rsidRPr="00742F72">
        <w:rPr>
          <w:color w:val="000000"/>
          <w:sz w:val="22"/>
        </w:rPr>
        <w:t xml:space="preserve">Управления федеральной службы по надзору в сфере связи, информационных технологий и массовых коммуникации по Республике Ингушетия </w:t>
      </w:r>
    </w:p>
    <w:p w14:paraId="6E9EFB57" w14:textId="57824AD3" w:rsidR="007251E9" w:rsidRPr="00742F72" w:rsidRDefault="007251E9" w:rsidP="007251E9">
      <w:pPr>
        <w:autoSpaceDE w:val="0"/>
        <w:autoSpaceDN w:val="0"/>
        <w:adjustRightInd w:val="0"/>
        <w:ind w:firstLine="540"/>
        <w:jc w:val="both"/>
        <w:rPr>
          <w:color w:val="000000"/>
          <w:sz w:val="22"/>
        </w:rPr>
      </w:pPr>
      <w:r w:rsidRPr="00742F72">
        <w:rPr>
          <w:color w:val="000000"/>
          <w:sz w:val="22"/>
        </w:rPr>
        <w:t xml:space="preserve">именуемое в дальнейшем «Заказчик», в лице руководителя Колоева Аслана Магомедовича, действующей на основании устава, с одной стороны, и </w:t>
      </w:r>
      <w:r w:rsidR="009B085A">
        <w:rPr>
          <w:color w:val="000000"/>
          <w:sz w:val="22"/>
        </w:rPr>
        <w:t xml:space="preserve">                                                                                                       </w:t>
      </w:r>
      <w:r w:rsidRPr="00742F72">
        <w:rPr>
          <w:color w:val="000000"/>
          <w:sz w:val="22"/>
        </w:rPr>
        <w:t>с другой стороны именуемое в дальнейшем "Поставщик", вместе именуемые "Стороны" и каждый в отдельности "Сторона", руководствуясь, пунктом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распоряжением Правительства РФ от 28.04.2018 № 824-р «О создании единого агрегатора торговли» на основании результатов проведенной закупки № , заключили настоящий  Государственный контракт (далее - Контракт) о нижеследующем:</w:t>
      </w:r>
    </w:p>
    <w:p w14:paraId="4A592C4C" w14:textId="77777777" w:rsidR="000C5731" w:rsidRDefault="000C5731" w:rsidP="000C5731">
      <w:pPr>
        <w:tabs>
          <w:tab w:val="left" w:pos="5640"/>
        </w:tabs>
        <w:rPr>
          <w:color w:val="000000"/>
        </w:rPr>
      </w:pPr>
    </w:p>
    <w:p w14:paraId="5A0530C1" w14:textId="77777777" w:rsidR="000C5731" w:rsidRPr="003C6FB8" w:rsidRDefault="000C5731" w:rsidP="000C5731">
      <w:pPr>
        <w:tabs>
          <w:tab w:val="left" w:pos="5640"/>
        </w:tabs>
        <w:rPr>
          <w:color w:val="000000"/>
        </w:rPr>
      </w:pPr>
    </w:p>
    <w:p w14:paraId="142C5174" w14:textId="77777777" w:rsidR="000C5731" w:rsidRPr="003C6FB8" w:rsidRDefault="000C5731" w:rsidP="000C5731">
      <w:pPr>
        <w:tabs>
          <w:tab w:val="left" w:pos="5640"/>
        </w:tabs>
        <w:rPr>
          <w:color w:val="000000"/>
        </w:rPr>
      </w:pPr>
      <w:r w:rsidRPr="003C6FB8">
        <w:rPr>
          <w:color w:val="000000"/>
        </w:rPr>
        <w:t>2. Настоящий Акт является неотъемлемой частью контракта.</w:t>
      </w:r>
    </w:p>
    <w:p w14:paraId="033D93DB" w14:textId="77777777" w:rsidR="000C5731" w:rsidRPr="003C6FB8" w:rsidRDefault="000C5731" w:rsidP="000C5731">
      <w:pPr>
        <w:tabs>
          <w:tab w:val="left" w:pos="5640"/>
        </w:tabs>
        <w:rPr>
          <w:color w:val="000000"/>
        </w:rPr>
      </w:pPr>
    </w:p>
    <w:p w14:paraId="6C5DDB53" w14:textId="77777777" w:rsidR="000C5731" w:rsidRPr="003C6FB8" w:rsidRDefault="000C5731" w:rsidP="000C5731">
      <w:pPr>
        <w:tabs>
          <w:tab w:val="left" w:pos="5640"/>
        </w:tabs>
        <w:rPr>
          <w:color w:val="000000"/>
        </w:rPr>
      </w:pPr>
      <w:r w:rsidRPr="003C6FB8">
        <w:rPr>
          <w:color w:val="000000"/>
        </w:rPr>
        <w:t>3. Настоящий Акт вступает в действие с момента его подписания Сторонами.</w:t>
      </w:r>
    </w:p>
    <w:p w14:paraId="67B3E3C8" w14:textId="77777777" w:rsidR="000C5731" w:rsidRPr="003C6FB8" w:rsidRDefault="000C5731" w:rsidP="000C5731">
      <w:pPr>
        <w:tabs>
          <w:tab w:val="left" w:pos="5640"/>
        </w:tabs>
        <w:rPr>
          <w:color w:val="000000"/>
        </w:rPr>
      </w:pPr>
    </w:p>
    <w:p w14:paraId="7B365E52" w14:textId="77777777" w:rsidR="000C5731" w:rsidRDefault="000C5731" w:rsidP="000C5731">
      <w:pPr>
        <w:tabs>
          <w:tab w:val="left" w:pos="5640"/>
        </w:tabs>
        <w:rPr>
          <w:color w:val="000000"/>
        </w:rPr>
      </w:pPr>
      <w:r w:rsidRPr="003C6FB8">
        <w:rPr>
          <w:color w:val="000000"/>
        </w:rPr>
        <w:t>4. Настоящий Акт составлен в 2-х экз. по одному для каждой из Сторон.</w:t>
      </w:r>
    </w:p>
    <w:p w14:paraId="6FCD7ADA" w14:textId="77777777" w:rsidR="000C5731" w:rsidRDefault="000C5731" w:rsidP="000C5731">
      <w:pPr>
        <w:tabs>
          <w:tab w:val="left" w:pos="5640"/>
        </w:tabs>
        <w:rPr>
          <w:color w:val="000000"/>
        </w:rPr>
      </w:pPr>
    </w:p>
    <w:p w14:paraId="38EF0232" w14:textId="77777777" w:rsidR="000C5731" w:rsidRPr="003C6FB8" w:rsidRDefault="000C5731" w:rsidP="000C5731">
      <w:pPr>
        <w:tabs>
          <w:tab w:val="left" w:pos="5640"/>
        </w:tabs>
        <w:rPr>
          <w:color w:val="000000"/>
        </w:rPr>
      </w:pPr>
    </w:p>
    <w:p w14:paraId="4433FB86" w14:textId="77777777" w:rsidR="000C5731" w:rsidRPr="003C6FB8" w:rsidRDefault="000C5731" w:rsidP="000C5731">
      <w:pPr>
        <w:pStyle w:val="6"/>
        <w:widowControl w:val="0"/>
      </w:pPr>
      <w:r w:rsidRPr="003C6FB8">
        <w:rPr>
          <w:sz w:val="24"/>
          <w:szCs w:val="24"/>
        </w:rPr>
        <w:t>ПОДПИСИ СТОРОН:</w:t>
      </w:r>
    </w:p>
    <w:tbl>
      <w:tblPr>
        <w:tblW w:w="10598" w:type="dxa"/>
        <w:tblLayout w:type="fixed"/>
        <w:tblLook w:val="0000" w:firstRow="0" w:lastRow="0" w:firstColumn="0" w:lastColumn="0" w:noHBand="0" w:noVBand="0"/>
      </w:tblPr>
      <w:tblGrid>
        <w:gridCol w:w="5353"/>
        <w:gridCol w:w="5245"/>
      </w:tblGrid>
      <w:tr w:rsidR="000C5731" w:rsidRPr="003C6FB8" w14:paraId="5EA760CA" w14:textId="77777777" w:rsidTr="00A12D74">
        <w:tc>
          <w:tcPr>
            <w:tcW w:w="5353" w:type="dxa"/>
          </w:tcPr>
          <w:p w14:paraId="194528D6" w14:textId="77777777" w:rsidR="000C5731" w:rsidRPr="003C6FB8" w:rsidRDefault="000C5731" w:rsidP="00A12D74">
            <w:pPr>
              <w:widowControl w:val="0"/>
              <w:rPr>
                <w:szCs w:val="24"/>
              </w:rPr>
            </w:pPr>
            <w:r w:rsidRPr="003C6FB8">
              <w:rPr>
                <w:b/>
                <w:szCs w:val="24"/>
              </w:rPr>
              <w:t>От Поставщика:</w:t>
            </w:r>
          </w:p>
        </w:tc>
        <w:tc>
          <w:tcPr>
            <w:tcW w:w="5245" w:type="dxa"/>
          </w:tcPr>
          <w:p w14:paraId="0D3C5577" w14:textId="77777777" w:rsidR="000C5731" w:rsidRPr="003C6FB8" w:rsidRDefault="000C5731" w:rsidP="00A12D74">
            <w:pPr>
              <w:widowControl w:val="0"/>
              <w:rPr>
                <w:szCs w:val="24"/>
              </w:rPr>
            </w:pPr>
            <w:r w:rsidRPr="003C6FB8">
              <w:rPr>
                <w:b/>
                <w:szCs w:val="24"/>
              </w:rPr>
              <w:t>От Заказчика:</w:t>
            </w:r>
          </w:p>
        </w:tc>
      </w:tr>
      <w:tr w:rsidR="000C5731" w:rsidRPr="003C6FB8" w14:paraId="1676A3B5" w14:textId="77777777" w:rsidTr="00A12D74">
        <w:tc>
          <w:tcPr>
            <w:tcW w:w="5353" w:type="dxa"/>
          </w:tcPr>
          <w:p w14:paraId="563905D1" w14:textId="77777777" w:rsidR="000C5731" w:rsidRPr="003C6FB8" w:rsidRDefault="000C5731" w:rsidP="006223C5">
            <w:pPr>
              <w:rPr>
                <w:szCs w:val="24"/>
              </w:rPr>
            </w:pPr>
          </w:p>
        </w:tc>
        <w:tc>
          <w:tcPr>
            <w:tcW w:w="5245" w:type="dxa"/>
          </w:tcPr>
          <w:p w14:paraId="64A0F3FF" w14:textId="77777777" w:rsidR="006223C5" w:rsidRDefault="006223C5" w:rsidP="00A12D74">
            <w:pPr>
              <w:rPr>
                <w:color w:val="000000"/>
                <w:szCs w:val="24"/>
              </w:rPr>
            </w:pPr>
          </w:p>
          <w:p w14:paraId="0DBD6C02" w14:textId="77777777" w:rsidR="006223C5" w:rsidRDefault="006223C5" w:rsidP="00A12D74">
            <w:pPr>
              <w:rPr>
                <w:color w:val="000000"/>
                <w:szCs w:val="24"/>
              </w:rPr>
            </w:pPr>
          </w:p>
          <w:p w14:paraId="36E5518F" w14:textId="77777777" w:rsidR="000C5731" w:rsidRPr="003C6FB8" w:rsidRDefault="000C5731" w:rsidP="00A12D74">
            <w:pPr>
              <w:rPr>
                <w:color w:val="000000"/>
                <w:szCs w:val="24"/>
              </w:rPr>
            </w:pPr>
          </w:p>
        </w:tc>
      </w:tr>
      <w:tr w:rsidR="000C5731" w:rsidRPr="003C6FB8" w14:paraId="38815582" w14:textId="77777777" w:rsidTr="00A12D74">
        <w:trPr>
          <w:trHeight w:val="607"/>
        </w:trPr>
        <w:tc>
          <w:tcPr>
            <w:tcW w:w="5353" w:type="dxa"/>
          </w:tcPr>
          <w:p w14:paraId="6073188A" w14:textId="0DCDD618" w:rsidR="000C5731" w:rsidRPr="003C6FB8" w:rsidRDefault="000C5731" w:rsidP="00A12D74">
            <w:pPr>
              <w:rPr>
                <w:szCs w:val="24"/>
              </w:rPr>
            </w:pPr>
            <w:r w:rsidRPr="003C6FB8">
              <w:rPr>
                <w:szCs w:val="24"/>
              </w:rPr>
              <w:t xml:space="preserve">_________________ </w:t>
            </w:r>
            <w:r>
              <w:rPr>
                <w:szCs w:val="24"/>
              </w:rPr>
              <w:t xml:space="preserve">/ </w:t>
            </w:r>
            <w:r w:rsidRPr="003C6FB8">
              <w:rPr>
                <w:szCs w:val="24"/>
              </w:rPr>
              <w:t xml:space="preserve"> </w:t>
            </w:r>
          </w:p>
          <w:p w14:paraId="3A815268" w14:textId="3014B75F" w:rsidR="000C5731" w:rsidRDefault="000976A2" w:rsidP="00A12D74">
            <w:pPr>
              <w:rPr>
                <w:szCs w:val="24"/>
              </w:rPr>
            </w:pPr>
            <w:r>
              <w:rPr>
                <w:szCs w:val="24"/>
              </w:rPr>
              <w:t>«</w:t>
            </w:r>
            <w:r w:rsidR="009B085A">
              <w:rPr>
                <w:szCs w:val="24"/>
              </w:rPr>
              <w:t xml:space="preserve">   </w:t>
            </w:r>
            <w:r>
              <w:rPr>
                <w:szCs w:val="24"/>
              </w:rPr>
              <w:t xml:space="preserve">» </w:t>
            </w:r>
            <w:r w:rsidR="009B085A">
              <w:rPr>
                <w:szCs w:val="24"/>
              </w:rPr>
              <w:t xml:space="preserve">               </w:t>
            </w:r>
            <w:r>
              <w:rPr>
                <w:szCs w:val="24"/>
              </w:rPr>
              <w:t xml:space="preserve"> 202</w:t>
            </w:r>
            <w:r w:rsidR="007251E9">
              <w:rPr>
                <w:szCs w:val="24"/>
              </w:rPr>
              <w:t xml:space="preserve">6 </w:t>
            </w:r>
            <w:r w:rsidR="000C5731">
              <w:rPr>
                <w:szCs w:val="24"/>
              </w:rPr>
              <w:t>года</w:t>
            </w:r>
          </w:p>
          <w:p w14:paraId="0E432551" w14:textId="77777777" w:rsidR="000C5731" w:rsidRPr="003C6FB8" w:rsidRDefault="000C5731" w:rsidP="00A12D74">
            <w:pPr>
              <w:rPr>
                <w:szCs w:val="24"/>
              </w:rPr>
            </w:pPr>
            <w:r w:rsidRPr="003C6FB8">
              <w:rPr>
                <w:szCs w:val="24"/>
              </w:rPr>
              <w:t>м.п.</w:t>
            </w:r>
          </w:p>
        </w:tc>
        <w:tc>
          <w:tcPr>
            <w:tcW w:w="5245" w:type="dxa"/>
          </w:tcPr>
          <w:p w14:paraId="40FB5D7B" w14:textId="661E03DE" w:rsidR="001F07DC" w:rsidRPr="007251E9" w:rsidRDefault="000C5731" w:rsidP="00A12D74">
            <w:pPr>
              <w:rPr>
                <w:color w:val="000000"/>
                <w:szCs w:val="24"/>
                <w:u w:val="single"/>
              </w:rPr>
            </w:pPr>
            <w:r w:rsidRPr="003C6FB8">
              <w:rPr>
                <w:color w:val="000000"/>
                <w:szCs w:val="24"/>
              </w:rPr>
              <w:t xml:space="preserve">_________________ / </w:t>
            </w:r>
            <w:r w:rsidR="007251E9">
              <w:rPr>
                <w:color w:val="000000"/>
                <w:szCs w:val="24"/>
                <w:u w:val="single"/>
              </w:rPr>
              <w:t>А.М.Колоев</w:t>
            </w:r>
          </w:p>
          <w:p w14:paraId="063E1559" w14:textId="003D3AD7" w:rsidR="000C5731" w:rsidRDefault="000976A2" w:rsidP="00A12D74">
            <w:pPr>
              <w:rPr>
                <w:color w:val="000000"/>
                <w:szCs w:val="24"/>
              </w:rPr>
            </w:pPr>
            <w:r>
              <w:rPr>
                <w:szCs w:val="24"/>
              </w:rPr>
              <w:t>«</w:t>
            </w:r>
            <w:r w:rsidR="009B085A">
              <w:rPr>
                <w:szCs w:val="24"/>
              </w:rPr>
              <w:t xml:space="preserve">  </w:t>
            </w:r>
            <w:r>
              <w:rPr>
                <w:szCs w:val="24"/>
              </w:rPr>
              <w:t xml:space="preserve">» </w:t>
            </w:r>
            <w:r w:rsidR="009B085A">
              <w:rPr>
                <w:szCs w:val="24"/>
              </w:rPr>
              <w:t xml:space="preserve">               </w:t>
            </w:r>
            <w:r>
              <w:rPr>
                <w:szCs w:val="24"/>
              </w:rPr>
              <w:t xml:space="preserve"> 202</w:t>
            </w:r>
            <w:r w:rsidR="007251E9">
              <w:rPr>
                <w:szCs w:val="24"/>
              </w:rPr>
              <w:t>6</w:t>
            </w:r>
            <w:r w:rsidR="000C5731">
              <w:rPr>
                <w:szCs w:val="24"/>
              </w:rPr>
              <w:t>года</w:t>
            </w:r>
          </w:p>
          <w:p w14:paraId="16C5ACC2" w14:textId="77777777" w:rsidR="000C5731" w:rsidRPr="003C6FB8" w:rsidRDefault="000C5731" w:rsidP="00A12D74">
            <w:pPr>
              <w:rPr>
                <w:color w:val="000000"/>
                <w:szCs w:val="24"/>
              </w:rPr>
            </w:pPr>
            <w:r w:rsidRPr="003C6FB8">
              <w:rPr>
                <w:color w:val="000000"/>
                <w:szCs w:val="24"/>
              </w:rPr>
              <w:t>м.п.</w:t>
            </w:r>
          </w:p>
        </w:tc>
      </w:tr>
    </w:tbl>
    <w:p w14:paraId="54BA3D8F" w14:textId="77777777" w:rsidR="000C5731" w:rsidRDefault="000C5731" w:rsidP="000C5731">
      <w:pPr>
        <w:ind w:firstLine="567"/>
        <w:jc w:val="right"/>
        <w:rPr>
          <w:color w:val="000000"/>
        </w:rPr>
      </w:pPr>
    </w:p>
    <w:p w14:paraId="07D86EEB" w14:textId="77777777" w:rsidR="000C5731" w:rsidRDefault="000C5731" w:rsidP="000C5731">
      <w:pPr>
        <w:ind w:firstLine="567"/>
        <w:jc w:val="right"/>
        <w:rPr>
          <w:color w:val="000000"/>
        </w:rPr>
      </w:pPr>
    </w:p>
    <w:p w14:paraId="1523EA4A" w14:textId="77777777" w:rsidR="000C5731" w:rsidRDefault="000C5731" w:rsidP="000C5731">
      <w:pPr>
        <w:ind w:firstLine="567"/>
        <w:jc w:val="right"/>
        <w:rPr>
          <w:color w:val="000000"/>
        </w:rPr>
      </w:pPr>
    </w:p>
    <w:p w14:paraId="1DDFE636" w14:textId="77777777" w:rsidR="000C5731" w:rsidRDefault="000C5731" w:rsidP="000C5731">
      <w:pPr>
        <w:ind w:firstLine="567"/>
        <w:jc w:val="right"/>
        <w:rPr>
          <w:color w:val="000000"/>
        </w:rPr>
      </w:pPr>
    </w:p>
    <w:p w14:paraId="318F6A7A" w14:textId="77777777" w:rsidR="000C5731" w:rsidRDefault="000C5731" w:rsidP="000C5731">
      <w:pPr>
        <w:ind w:firstLine="567"/>
        <w:jc w:val="right"/>
        <w:rPr>
          <w:color w:val="000000"/>
        </w:rPr>
      </w:pPr>
    </w:p>
    <w:p w14:paraId="65F4A163" w14:textId="77777777" w:rsidR="000C5731" w:rsidRDefault="000C5731" w:rsidP="000C5731">
      <w:pPr>
        <w:ind w:firstLine="567"/>
        <w:jc w:val="right"/>
        <w:rPr>
          <w:color w:val="000000"/>
        </w:rPr>
      </w:pPr>
    </w:p>
    <w:p w14:paraId="74E02F59" w14:textId="77777777" w:rsidR="000C5731" w:rsidRDefault="000C5731" w:rsidP="000C5731">
      <w:pPr>
        <w:ind w:firstLine="567"/>
        <w:jc w:val="right"/>
        <w:rPr>
          <w:color w:val="000000"/>
        </w:rPr>
      </w:pPr>
    </w:p>
    <w:p w14:paraId="5785681C" w14:textId="77777777" w:rsidR="00263A09" w:rsidRDefault="00263A09" w:rsidP="000C5731">
      <w:pPr>
        <w:ind w:firstLine="567"/>
        <w:jc w:val="right"/>
        <w:rPr>
          <w:color w:val="000000"/>
          <w:szCs w:val="24"/>
        </w:rPr>
      </w:pPr>
    </w:p>
    <w:p w14:paraId="33F7E0E6" w14:textId="77777777" w:rsidR="00263A09" w:rsidRDefault="00263A09" w:rsidP="000C5731">
      <w:pPr>
        <w:ind w:firstLine="567"/>
        <w:jc w:val="right"/>
        <w:rPr>
          <w:color w:val="000000"/>
          <w:szCs w:val="24"/>
        </w:rPr>
      </w:pPr>
    </w:p>
    <w:p w14:paraId="477BB284" w14:textId="77777777" w:rsidR="00263A09" w:rsidRDefault="00263A09" w:rsidP="000C5731">
      <w:pPr>
        <w:ind w:firstLine="567"/>
        <w:jc w:val="right"/>
        <w:rPr>
          <w:color w:val="000000"/>
          <w:szCs w:val="24"/>
        </w:rPr>
      </w:pPr>
    </w:p>
    <w:p w14:paraId="6F7C5F6C" w14:textId="77777777" w:rsidR="001F07DC" w:rsidRDefault="001F07DC" w:rsidP="000C5731">
      <w:pPr>
        <w:ind w:firstLine="567"/>
        <w:jc w:val="right"/>
        <w:rPr>
          <w:color w:val="000000"/>
          <w:szCs w:val="24"/>
        </w:rPr>
      </w:pPr>
    </w:p>
    <w:p w14:paraId="11659A8A" w14:textId="77777777" w:rsidR="000C5731" w:rsidRPr="003C6FB8" w:rsidRDefault="000C5731" w:rsidP="000C5731">
      <w:pPr>
        <w:ind w:firstLine="567"/>
        <w:jc w:val="right"/>
        <w:rPr>
          <w:color w:val="000000"/>
          <w:szCs w:val="24"/>
        </w:rPr>
      </w:pPr>
      <w:r w:rsidRPr="003C6FB8">
        <w:rPr>
          <w:color w:val="000000"/>
          <w:szCs w:val="24"/>
        </w:rPr>
        <w:t xml:space="preserve">Приложение № 3 </w:t>
      </w:r>
    </w:p>
    <w:p w14:paraId="01E64D9E" w14:textId="0FFA99A6" w:rsidR="00263A09" w:rsidRPr="003C6FB8" w:rsidRDefault="00263A09" w:rsidP="00263A09">
      <w:pPr>
        <w:tabs>
          <w:tab w:val="left" w:pos="709"/>
        </w:tabs>
        <w:ind w:firstLine="567"/>
        <w:jc w:val="right"/>
        <w:rPr>
          <w:color w:val="000000"/>
          <w:szCs w:val="24"/>
        </w:rPr>
      </w:pPr>
      <w:r w:rsidRPr="003C6FB8">
        <w:rPr>
          <w:color w:val="000000"/>
          <w:szCs w:val="24"/>
        </w:rPr>
        <w:t xml:space="preserve">к контракту № </w:t>
      </w:r>
    </w:p>
    <w:p w14:paraId="7B3C63B0" w14:textId="3CFD6C7C" w:rsidR="00263A09" w:rsidRPr="003C6FB8" w:rsidRDefault="00263A09" w:rsidP="00263A09">
      <w:pPr>
        <w:tabs>
          <w:tab w:val="left" w:pos="709"/>
        </w:tabs>
        <w:ind w:firstLine="567"/>
        <w:jc w:val="right"/>
        <w:rPr>
          <w:color w:val="000000"/>
          <w:szCs w:val="24"/>
        </w:rPr>
      </w:pPr>
      <w:r w:rsidRPr="00C54296">
        <w:rPr>
          <w:color w:val="000000"/>
          <w:szCs w:val="24"/>
        </w:rPr>
        <w:lastRenderedPageBreak/>
        <w:t xml:space="preserve">от </w:t>
      </w:r>
      <w:r w:rsidRPr="00C54296">
        <w:rPr>
          <w:szCs w:val="24"/>
        </w:rPr>
        <w:t>«</w:t>
      </w:r>
      <w:r w:rsidR="009B085A">
        <w:rPr>
          <w:szCs w:val="24"/>
        </w:rPr>
        <w:t xml:space="preserve">   </w:t>
      </w:r>
      <w:r w:rsidRPr="00C54296">
        <w:rPr>
          <w:szCs w:val="24"/>
        </w:rPr>
        <w:t xml:space="preserve">» </w:t>
      </w:r>
      <w:r w:rsidR="009B085A">
        <w:rPr>
          <w:szCs w:val="24"/>
        </w:rPr>
        <w:t xml:space="preserve">               </w:t>
      </w:r>
      <w:r w:rsidRPr="00C54296">
        <w:rPr>
          <w:szCs w:val="24"/>
        </w:rPr>
        <w:t xml:space="preserve"> 202</w:t>
      </w:r>
      <w:r w:rsidR="00FD45BE">
        <w:rPr>
          <w:szCs w:val="24"/>
        </w:rPr>
        <w:t>6</w:t>
      </w:r>
      <w:r w:rsidRPr="00C54296">
        <w:rPr>
          <w:szCs w:val="24"/>
        </w:rPr>
        <w:t>года</w:t>
      </w:r>
    </w:p>
    <w:p w14:paraId="56C9471B" w14:textId="77777777" w:rsidR="000C5731" w:rsidRPr="003C6FB8" w:rsidRDefault="000C5731" w:rsidP="000C5731">
      <w:pPr>
        <w:tabs>
          <w:tab w:val="left" w:pos="709"/>
        </w:tabs>
        <w:ind w:firstLine="567"/>
        <w:jc w:val="right"/>
        <w:rPr>
          <w:color w:val="000000"/>
          <w:szCs w:val="24"/>
        </w:rPr>
      </w:pPr>
    </w:p>
    <w:p w14:paraId="02B9C46F" w14:textId="77777777" w:rsidR="000C5731" w:rsidRPr="003C6FB8" w:rsidRDefault="000C5731" w:rsidP="000C5731">
      <w:pPr>
        <w:ind w:firstLine="567"/>
        <w:jc w:val="right"/>
        <w:rPr>
          <w:b/>
          <w:color w:val="000000"/>
        </w:rPr>
      </w:pPr>
    </w:p>
    <w:p w14:paraId="2BB17FD6" w14:textId="77777777" w:rsidR="000C5731" w:rsidRPr="003C6FB8" w:rsidRDefault="000C5731" w:rsidP="000C5731">
      <w:pPr>
        <w:ind w:firstLine="567"/>
        <w:jc w:val="right"/>
        <w:rPr>
          <w:b/>
          <w:color w:val="000000"/>
        </w:rPr>
      </w:pPr>
    </w:p>
    <w:p w14:paraId="53820059" w14:textId="77777777" w:rsidR="000C5731" w:rsidRPr="003C6FB8" w:rsidRDefault="000C5731" w:rsidP="000C5731">
      <w:pPr>
        <w:ind w:firstLine="567"/>
        <w:jc w:val="center"/>
        <w:rPr>
          <w:b/>
          <w:color w:val="000000"/>
        </w:rPr>
      </w:pPr>
      <w:r w:rsidRPr="003C6FB8">
        <w:rPr>
          <w:b/>
          <w:color w:val="000000"/>
        </w:rPr>
        <w:t>СПЕЦИФИКАЦИЯ</w:t>
      </w:r>
    </w:p>
    <w:p w14:paraId="3D542B60" w14:textId="77777777" w:rsidR="000C5731" w:rsidRPr="003C6FB8" w:rsidRDefault="000C5731" w:rsidP="000C5731">
      <w:pPr>
        <w:ind w:firstLine="567"/>
        <w:jc w:val="right"/>
        <w:rPr>
          <w:color w:val="000000"/>
        </w:rPr>
      </w:pPr>
    </w:p>
    <w:p w14:paraId="6110E1EE" w14:textId="77777777" w:rsidR="000C5731" w:rsidRPr="003C6FB8" w:rsidRDefault="000C5731" w:rsidP="000C5731">
      <w:pPr>
        <w:ind w:firstLine="567"/>
        <w:jc w:val="right"/>
        <w:rPr>
          <w:color w:val="00000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7"/>
        <w:gridCol w:w="4105"/>
        <w:gridCol w:w="2268"/>
      </w:tblGrid>
      <w:tr w:rsidR="000C5731" w:rsidRPr="003C6FB8" w14:paraId="24C4DBBC" w14:textId="77777777" w:rsidTr="00A12D74">
        <w:trPr>
          <w:trHeight w:val="775"/>
        </w:trPr>
        <w:tc>
          <w:tcPr>
            <w:tcW w:w="2808" w:type="dxa"/>
          </w:tcPr>
          <w:p w14:paraId="5FB8626B" w14:textId="77777777" w:rsidR="000C5731" w:rsidRDefault="000C5731" w:rsidP="00A12D74">
            <w:pPr>
              <w:jc w:val="center"/>
              <w:rPr>
                <w:color w:val="000000"/>
              </w:rPr>
            </w:pPr>
            <w:r w:rsidRPr="003C6FB8">
              <w:rPr>
                <w:color w:val="000000"/>
              </w:rPr>
              <w:t>Наименование</w:t>
            </w:r>
          </w:p>
          <w:p w14:paraId="3FA47F7C" w14:textId="77777777" w:rsidR="000C5731" w:rsidRPr="003C6FB8" w:rsidRDefault="000C5731" w:rsidP="00A12D74">
            <w:pPr>
              <w:jc w:val="center"/>
              <w:rPr>
                <w:color w:val="000000"/>
              </w:rPr>
            </w:pPr>
            <w:r w:rsidRPr="003C6FB8">
              <w:rPr>
                <w:color w:val="000000"/>
              </w:rPr>
              <w:t>Товара</w:t>
            </w:r>
          </w:p>
        </w:tc>
        <w:tc>
          <w:tcPr>
            <w:tcW w:w="1417" w:type="dxa"/>
          </w:tcPr>
          <w:p w14:paraId="24BB7F02" w14:textId="77777777" w:rsidR="000C5731" w:rsidRPr="003C6FB8" w:rsidRDefault="000C5731" w:rsidP="00A12D74">
            <w:pPr>
              <w:jc w:val="center"/>
              <w:rPr>
                <w:color w:val="000000"/>
              </w:rPr>
            </w:pPr>
            <w:r w:rsidRPr="003C6FB8">
              <w:rPr>
                <w:color w:val="000000"/>
              </w:rPr>
              <w:t>Кол-во Товара, литров</w:t>
            </w:r>
          </w:p>
        </w:tc>
        <w:tc>
          <w:tcPr>
            <w:tcW w:w="4105" w:type="dxa"/>
          </w:tcPr>
          <w:p w14:paraId="480423BA" w14:textId="77777777" w:rsidR="000C5731" w:rsidRPr="003C6FB8" w:rsidRDefault="000C5731" w:rsidP="00A12D74">
            <w:pPr>
              <w:jc w:val="center"/>
              <w:rPr>
                <w:color w:val="000000"/>
              </w:rPr>
            </w:pPr>
            <w:r w:rsidRPr="003C6FB8">
              <w:rPr>
                <w:color w:val="000000"/>
              </w:rPr>
              <w:t>Цена</w:t>
            </w:r>
          </w:p>
          <w:p w14:paraId="61DB72A8" w14:textId="77777777" w:rsidR="000C5731" w:rsidRPr="003C6FB8" w:rsidRDefault="000C5731" w:rsidP="00A12D74">
            <w:pPr>
              <w:jc w:val="center"/>
              <w:rPr>
                <w:color w:val="000000"/>
              </w:rPr>
            </w:pPr>
            <w:r w:rsidRPr="003C6FB8">
              <w:rPr>
                <w:color w:val="000000"/>
              </w:rPr>
              <w:t>единицы Товара</w:t>
            </w:r>
          </w:p>
          <w:p w14:paraId="3ACA79F0" w14:textId="77777777" w:rsidR="000C5731" w:rsidRPr="003C6FB8" w:rsidRDefault="000C5731" w:rsidP="00A12D74">
            <w:pPr>
              <w:jc w:val="center"/>
              <w:rPr>
                <w:color w:val="000000"/>
              </w:rPr>
            </w:pPr>
            <w:r w:rsidRPr="003C6FB8">
              <w:rPr>
                <w:color w:val="000000"/>
              </w:rPr>
              <w:t>(в том числе НДС</w:t>
            </w:r>
            <w:r w:rsidR="006223C5">
              <w:rPr>
                <w:color w:val="000000"/>
              </w:rPr>
              <w:t>/НДС не обл.</w:t>
            </w:r>
            <w:r w:rsidRPr="003C6FB8">
              <w:rPr>
                <w:color w:val="000000"/>
              </w:rPr>
              <w:t>), руб./литр</w:t>
            </w:r>
          </w:p>
        </w:tc>
        <w:tc>
          <w:tcPr>
            <w:tcW w:w="2268" w:type="dxa"/>
          </w:tcPr>
          <w:p w14:paraId="04B4BD0A" w14:textId="77777777" w:rsidR="000C5731" w:rsidRPr="003C6FB8" w:rsidRDefault="000C5731" w:rsidP="00A12D74">
            <w:pPr>
              <w:jc w:val="center"/>
              <w:rPr>
                <w:color w:val="000000"/>
              </w:rPr>
            </w:pPr>
            <w:r w:rsidRPr="003C6FB8">
              <w:rPr>
                <w:color w:val="000000"/>
              </w:rPr>
              <w:t>Общая стоимость Товара (в том числе НДС</w:t>
            </w:r>
            <w:r w:rsidR="006223C5">
              <w:rPr>
                <w:color w:val="000000"/>
              </w:rPr>
              <w:t>/НДС не обл.</w:t>
            </w:r>
            <w:r w:rsidRPr="003C6FB8">
              <w:rPr>
                <w:color w:val="000000"/>
              </w:rPr>
              <w:t>),</w:t>
            </w:r>
            <w:r>
              <w:rPr>
                <w:color w:val="000000"/>
              </w:rPr>
              <w:t xml:space="preserve"> </w:t>
            </w:r>
            <w:r w:rsidRPr="003C6FB8">
              <w:rPr>
                <w:color w:val="000000"/>
              </w:rPr>
              <w:t>рублей</w:t>
            </w:r>
          </w:p>
        </w:tc>
      </w:tr>
      <w:tr w:rsidR="000C5731" w:rsidRPr="003C6FB8" w14:paraId="4648FC65" w14:textId="77777777" w:rsidTr="00A12D74">
        <w:tc>
          <w:tcPr>
            <w:tcW w:w="2808" w:type="dxa"/>
          </w:tcPr>
          <w:p w14:paraId="2F2E907E" w14:textId="77777777" w:rsidR="000C5731" w:rsidRDefault="000C5731" w:rsidP="00A12D74">
            <w:pPr>
              <w:jc w:val="center"/>
              <w:rPr>
                <w:color w:val="000000"/>
              </w:rPr>
            </w:pPr>
            <w:r>
              <w:rPr>
                <w:color w:val="000000"/>
              </w:rPr>
              <w:t>Бензин АИ-95</w:t>
            </w:r>
          </w:p>
        </w:tc>
        <w:tc>
          <w:tcPr>
            <w:tcW w:w="1417" w:type="dxa"/>
            <w:vAlign w:val="center"/>
          </w:tcPr>
          <w:p w14:paraId="2869F968" w14:textId="6F64E577" w:rsidR="000C5731" w:rsidRDefault="003A39CA" w:rsidP="006223C5">
            <w:pPr>
              <w:jc w:val="center"/>
            </w:pPr>
            <w:r>
              <w:t>3</w:t>
            </w:r>
            <w:r w:rsidR="009B085A">
              <w:t>160</w:t>
            </w:r>
          </w:p>
        </w:tc>
        <w:tc>
          <w:tcPr>
            <w:tcW w:w="4105" w:type="dxa"/>
            <w:vAlign w:val="center"/>
          </w:tcPr>
          <w:p w14:paraId="0491D723" w14:textId="0ECB3106" w:rsidR="000C5731" w:rsidRDefault="007251E9" w:rsidP="00A12D74">
            <w:pPr>
              <w:jc w:val="center"/>
              <w:rPr>
                <w:color w:val="000000"/>
              </w:rPr>
            </w:pPr>
            <w:r>
              <w:rPr>
                <w:color w:val="000000"/>
              </w:rPr>
              <w:t>67</w:t>
            </w:r>
          </w:p>
        </w:tc>
        <w:tc>
          <w:tcPr>
            <w:tcW w:w="2268" w:type="dxa"/>
            <w:vAlign w:val="center"/>
          </w:tcPr>
          <w:p w14:paraId="69F710B6" w14:textId="62D67FA5" w:rsidR="000C5731" w:rsidRDefault="007251E9" w:rsidP="00A12D74">
            <w:pPr>
              <w:jc w:val="center"/>
              <w:rPr>
                <w:color w:val="000000"/>
              </w:rPr>
            </w:pPr>
            <w:r>
              <w:rPr>
                <w:color w:val="000000"/>
              </w:rPr>
              <w:t>2</w:t>
            </w:r>
            <w:r w:rsidR="009B085A">
              <w:rPr>
                <w:color w:val="000000"/>
              </w:rPr>
              <w:t>11720</w:t>
            </w:r>
          </w:p>
        </w:tc>
      </w:tr>
      <w:tr w:rsidR="000C5731" w:rsidRPr="003C6FB8" w14:paraId="2D35D32F" w14:textId="77777777" w:rsidTr="00A12D74">
        <w:tc>
          <w:tcPr>
            <w:tcW w:w="2808" w:type="dxa"/>
          </w:tcPr>
          <w:p w14:paraId="79078634" w14:textId="068DBB1D" w:rsidR="000C5731" w:rsidRPr="003C6FB8" w:rsidRDefault="009B085A" w:rsidP="00A12D74">
            <w:pPr>
              <w:jc w:val="center"/>
              <w:rPr>
                <w:color w:val="000000"/>
              </w:rPr>
            </w:pPr>
            <w:r>
              <w:rPr>
                <w:color w:val="000000"/>
              </w:rPr>
              <w:t>Бензин АИ-95</w:t>
            </w:r>
          </w:p>
        </w:tc>
        <w:tc>
          <w:tcPr>
            <w:tcW w:w="1417" w:type="dxa"/>
            <w:vAlign w:val="center"/>
          </w:tcPr>
          <w:p w14:paraId="30B47F17" w14:textId="6F7565F4" w:rsidR="000C5731" w:rsidRPr="003C6FB8" w:rsidRDefault="009B085A" w:rsidP="003A39CA">
            <w:r>
              <w:t xml:space="preserve">       4</w:t>
            </w:r>
          </w:p>
        </w:tc>
        <w:tc>
          <w:tcPr>
            <w:tcW w:w="4105" w:type="dxa"/>
            <w:vAlign w:val="center"/>
          </w:tcPr>
          <w:p w14:paraId="177C551F" w14:textId="5F604341" w:rsidR="000C5731" w:rsidRPr="003C6FB8" w:rsidRDefault="009B085A" w:rsidP="00A12D74">
            <w:pPr>
              <w:jc w:val="center"/>
              <w:rPr>
                <w:color w:val="000000"/>
              </w:rPr>
            </w:pPr>
            <w:r>
              <w:rPr>
                <w:color w:val="000000"/>
              </w:rPr>
              <w:t>70</w:t>
            </w:r>
          </w:p>
        </w:tc>
        <w:tc>
          <w:tcPr>
            <w:tcW w:w="2268" w:type="dxa"/>
            <w:vAlign w:val="center"/>
          </w:tcPr>
          <w:p w14:paraId="17DA4FD8" w14:textId="2A7D1BF2" w:rsidR="000C5731" w:rsidRPr="00512207" w:rsidRDefault="009B085A" w:rsidP="00A12D74">
            <w:pPr>
              <w:jc w:val="center"/>
              <w:rPr>
                <w:color w:val="000000"/>
              </w:rPr>
            </w:pPr>
            <w:r>
              <w:rPr>
                <w:color w:val="000000"/>
              </w:rPr>
              <w:t>280</w:t>
            </w:r>
          </w:p>
        </w:tc>
      </w:tr>
      <w:tr w:rsidR="000C5731" w:rsidRPr="003C6FB8" w14:paraId="5830AADA" w14:textId="77777777" w:rsidTr="00A12D74">
        <w:tc>
          <w:tcPr>
            <w:tcW w:w="8330" w:type="dxa"/>
            <w:gridSpan w:val="3"/>
          </w:tcPr>
          <w:p w14:paraId="04F37105" w14:textId="77777777" w:rsidR="000C5731" w:rsidRPr="003C6FB8" w:rsidRDefault="000C5731" w:rsidP="00A12D74">
            <w:pPr>
              <w:jc w:val="center"/>
              <w:rPr>
                <w:b/>
                <w:color w:val="000000"/>
              </w:rPr>
            </w:pPr>
            <w:r w:rsidRPr="003C6FB8">
              <w:rPr>
                <w:b/>
                <w:color w:val="000000"/>
              </w:rPr>
              <w:t>ИТОГО:</w:t>
            </w:r>
          </w:p>
        </w:tc>
        <w:tc>
          <w:tcPr>
            <w:tcW w:w="2268" w:type="dxa"/>
          </w:tcPr>
          <w:p w14:paraId="0A43701C" w14:textId="4EC1EDD7" w:rsidR="000C5731" w:rsidRPr="003C6FB8" w:rsidRDefault="006A2E58" w:rsidP="00A12D74">
            <w:pPr>
              <w:jc w:val="center"/>
              <w:rPr>
                <w:b/>
                <w:color w:val="000000"/>
              </w:rPr>
            </w:pPr>
            <w:r>
              <w:rPr>
                <w:b/>
                <w:color w:val="000000"/>
              </w:rPr>
              <w:t>2</w:t>
            </w:r>
            <w:r w:rsidR="009B085A">
              <w:rPr>
                <w:b/>
                <w:color w:val="000000"/>
              </w:rPr>
              <w:t>12</w:t>
            </w:r>
            <w:r>
              <w:rPr>
                <w:b/>
                <w:color w:val="000000"/>
              </w:rPr>
              <w:t>000</w:t>
            </w:r>
          </w:p>
        </w:tc>
      </w:tr>
    </w:tbl>
    <w:p w14:paraId="5E174E60" w14:textId="77777777" w:rsidR="000C5731" w:rsidRPr="003C6FB8" w:rsidRDefault="000C5731" w:rsidP="000C5731">
      <w:pPr>
        <w:ind w:firstLine="567"/>
        <w:jc w:val="right"/>
        <w:rPr>
          <w:color w:val="000000"/>
        </w:rPr>
      </w:pPr>
    </w:p>
    <w:p w14:paraId="3F26A945" w14:textId="77777777" w:rsidR="000C5731" w:rsidRPr="003C6FB8" w:rsidRDefault="000C5731" w:rsidP="000C5731">
      <w:pPr>
        <w:pStyle w:val="31"/>
        <w:ind w:firstLine="567"/>
        <w:rPr>
          <w:szCs w:val="24"/>
        </w:rPr>
      </w:pPr>
    </w:p>
    <w:p w14:paraId="4938813A" w14:textId="77777777" w:rsidR="000C5731" w:rsidRPr="003C6FB8" w:rsidRDefault="000C5731" w:rsidP="000C5731">
      <w:pPr>
        <w:ind w:firstLine="567"/>
        <w:jc w:val="right"/>
        <w:rPr>
          <w:color w:val="000000"/>
        </w:rPr>
      </w:pPr>
      <w:r w:rsidRPr="003C6FB8">
        <w:rPr>
          <w:color w:val="000000"/>
        </w:rPr>
        <w:tab/>
      </w:r>
    </w:p>
    <w:p w14:paraId="17C25AA6" w14:textId="77777777" w:rsidR="000C5731" w:rsidRPr="003C6FB8" w:rsidRDefault="000C5731" w:rsidP="000C5731">
      <w:pPr>
        <w:pStyle w:val="6"/>
        <w:widowControl w:val="0"/>
      </w:pPr>
      <w:r w:rsidRPr="003C6FB8">
        <w:rPr>
          <w:sz w:val="24"/>
          <w:szCs w:val="24"/>
        </w:rPr>
        <w:t>ПОДПИСИ СТОРОН:</w:t>
      </w:r>
    </w:p>
    <w:tbl>
      <w:tblPr>
        <w:tblW w:w="10598" w:type="dxa"/>
        <w:tblLayout w:type="fixed"/>
        <w:tblLook w:val="0000" w:firstRow="0" w:lastRow="0" w:firstColumn="0" w:lastColumn="0" w:noHBand="0" w:noVBand="0"/>
      </w:tblPr>
      <w:tblGrid>
        <w:gridCol w:w="5353"/>
        <w:gridCol w:w="5245"/>
      </w:tblGrid>
      <w:tr w:rsidR="000C5731" w:rsidRPr="003C6FB8" w14:paraId="776ED742" w14:textId="77777777" w:rsidTr="00A12D74">
        <w:tc>
          <w:tcPr>
            <w:tcW w:w="5353" w:type="dxa"/>
          </w:tcPr>
          <w:p w14:paraId="161C5E36" w14:textId="77777777" w:rsidR="000C5731" w:rsidRPr="003C6FB8" w:rsidRDefault="000C5731" w:rsidP="00A12D74">
            <w:pPr>
              <w:widowControl w:val="0"/>
              <w:rPr>
                <w:szCs w:val="24"/>
              </w:rPr>
            </w:pPr>
            <w:r w:rsidRPr="003C6FB8">
              <w:rPr>
                <w:b/>
                <w:szCs w:val="24"/>
              </w:rPr>
              <w:t>От Поставщика:</w:t>
            </w:r>
          </w:p>
        </w:tc>
        <w:tc>
          <w:tcPr>
            <w:tcW w:w="5245" w:type="dxa"/>
          </w:tcPr>
          <w:p w14:paraId="5956F12B" w14:textId="77777777" w:rsidR="000C5731" w:rsidRPr="003C6FB8" w:rsidRDefault="000C5731" w:rsidP="00A12D74">
            <w:pPr>
              <w:widowControl w:val="0"/>
              <w:rPr>
                <w:szCs w:val="24"/>
              </w:rPr>
            </w:pPr>
            <w:r w:rsidRPr="003C6FB8">
              <w:rPr>
                <w:b/>
                <w:szCs w:val="24"/>
              </w:rPr>
              <w:t>От Заказчика:</w:t>
            </w:r>
          </w:p>
        </w:tc>
      </w:tr>
      <w:tr w:rsidR="000C5731" w:rsidRPr="003C6FB8" w14:paraId="5A9FDE0A" w14:textId="77777777" w:rsidTr="00A12D74">
        <w:tc>
          <w:tcPr>
            <w:tcW w:w="5353" w:type="dxa"/>
          </w:tcPr>
          <w:p w14:paraId="7244FA9B" w14:textId="77777777" w:rsidR="000C5731" w:rsidRDefault="000C5731" w:rsidP="00DA4B20">
            <w:pPr>
              <w:rPr>
                <w:szCs w:val="24"/>
              </w:rPr>
            </w:pPr>
          </w:p>
          <w:p w14:paraId="5B4F016C" w14:textId="77777777" w:rsidR="00DA4B20" w:rsidRDefault="00DA4B20" w:rsidP="00DA4B20">
            <w:pPr>
              <w:rPr>
                <w:szCs w:val="24"/>
              </w:rPr>
            </w:pPr>
          </w:p>
          <w:p w14:paraId="00F6627B" w14:textId="77777777" w:rsidR="00DA4B20" w:rsidRPr="003C6FB8" w:rsidRDefault="00DA4B20" w:rsidP="00DA4B20">
            <w:pPr>
              <w:rPr>
                <w:szCs w:val="24"/>
              </w:rPr>
            </w:pPr>
          </w:p>
        </w:tc>
        <w:tc>
          <w:tcPr>
            <w:tcW w:w="5245" w:type="dxa"/>
          </w:tcPr>
          <w:p w14:paraId="072CBEC9" w14:textId="77777777" w:rsidR="000C5731" w:rsidRPr="003C6FB8" w:rsidRDefault="000C5731" w:rsidP="00A12D74">
            <w:pPr>
              <w:rPr>
                <w:color w:val="000000"/>
                <w:szCs w:val="24"/>
              </w:rPr>
            </w:pPr>
          </w:p>
        </w:tc>
      </w:tr>
      <w:tr w:rsidR="000C5731" w:rsidRPr="003C6FB8" w14:paraId="0EA23365" w14:textId="77777777" w:rsidTr="00A12D74">
        <w:trPr>
          <w:trHeight w:val="607"/>
        </w:trPr>
        <w:tc>
          <w:tcPr>
            <w:tcW w:w="5353" w:type="dxa"/>
          </w:tcPr>
          <w:p w14:paraId="421613BD" w14:textId="00CE25DB" w:rsidR="000C5731" w:rsidRPr="003C6FB8" w:rsidRDefault="000C5731" w:rsidP="00A12D74">
            <w:pPr>
              <w:rPr>
                <w:szCs w:val="24"/>
              </w:rPr>
            </w:pPr>
            <w:r w:rsidRPr="003C6FB8">
              <w:rPr>
                <w:szCs w:val="24"/>
              </w:rPr>
              <w:t xml:space="preserve">_________________ </w:t>
            </w:r>
            <w:r>
              <w:rPr>
                <w:szCs w:val="24"/>
              </w:rPr>
              <w:t xml:space="preserve">/ </w:t>
            </w:r>
          </w:p>
          <w:p w14:paraId="6400239B" w14:textId="3F0F107C" w:rsidR="000C5731" w:rsidRDefault="000C5731" w:rsidP="00A12D74">
            <w:pPr>
              <w:rPr>
                <w:szCs w:val="24"/>
              </w:rPr>
            </w:pPr>
            <w:r>
              <w:rPr>
                <w:szCs w:val="24"/>
              </w:rPr>
              <w:t>«</w:t>
            </w:r>
            <w:r w:rsidR="009B085A">
              <w:rPr>
                <w:szCs w:val="24"/>
              </w:rPr>
              <w:t xml:space="preserve">   </w:t>
            </w:r>
            <w:r>
              <w:rPr>
                <w:szCs w:val="24"/>
              </w:rPr>
              <w:t xml:space="preserve">» </w:t>
            </w:r>
            <w:r w:rsidR="009B085A">
              <w:rPr>
                <w:szCs w:val="24"/>
              </w:rPr>
              <w:t xml:space="preserve">          </w:t>
            </w:r>
            <w:r>
              <w:rPr>
                <w:szCs w:val="24"/>
              </w:rPr>
              <w:t xml:space="preserve"> 202</w:t>
            </w:r>
            <w:r w:rsidR="007251E9">
              <w:rPr>
                <w:szCs w:val="24"/>
              </w:rPr>
              <w:t xml:space="preserve">6 </w:t>
            </w:r>
            <w:r>
              <w:rPr>
                <w:szCs w:val="24"/>
              </w:rPr>
              <w:t>года</w:t>
            </w:r>
          </w:p>
          <w:p w14:paraId="7462EB5D" w14:textId="77777777" w:rsidR="000C5731" w:rsidRPr="003C6FB8" w:rsidRDefault="000C5731" w:rsidP="00A12D74">
            <w:pPr>
              <w:rPr>
                <w:szCs w:val="24"/>
              </w:rPr>
            </w:pPr>
            <w:r w:rsidRPr="003C6FB8">
              <w:rPr>
                <w:szCs w:val="24"/>
              </w:rPr>
              <w:t>м.п.</w:t>
            </w:r>
          </w:p>
        </w:tc>
        <w:tc>
          <w:tcPr>
            <w:tcW w:w="5245" w:type="dxa"/>
          </w:tcPr>
          <w:p w14:paraId="11EC4ADF" w14:textId="1B681A9A" w:rsidR="001F07DC" w:rsidRDefault="001F07DC" w:rsidP="00A12D74">
            <w:pPr>
              <w:rPr>
                <w:color w:val="000000"/>
                <w:szCs w:val="24"/>
              </w:rPr>
            </w:pPr>
            <w:r>
              <w:rPr>
                <w:color w:val="000000"/>
                <w:szCs w:val="24"/>
              </w:rPr>
              <w:t xml:space="preserve">_________________ / </w:t>
            </w:r>
            <w:r w:rsidR="007251E9">
              <w:rPr>
                <w:color w:val="000000"/>
                <w:szCs w:val="24"/>
              </w:rPr>
              <w:t>А.М.Колоев</w:t>
            </w:r>
          </w:p>
          <w:p w14:paraId="3100F8B2" w14:textId="4ABBFCD1" w:rsidR="000C5731" w:rsidRDefault="001F07DC" w:rsidP="00A12D74">
            <w:pPr>
              <w:rPr>
                <w:color w:val="000000"/>
                <w:szCs w:val="24"/>
              </w:rPr>
            </w:pPr>
            <w:r>
              <w:rPr>
                <w:szCs w:val="24"/>
              </w:rPr>
              <w:t xml:space="preserve"> </w:t>
            </w:r>
            <w:r w:rsidR="00770451">
              <w:rPr>
                <w:szCs w:val="24"/>
              </w:rPr>
              <w:t>«</w:t>
            </w:r>
            <w:r w:rsidR="009B085A">
              <w:rPr>
                <w:szCs w:val="24"/>
              </w:rPr>
              <w:t xml:space="preserve">  </w:t>
            </w:r>
            <w:r w:rsidR="00770451">
              <w:rPr>
                <w:szCs w:val="24"/>
              </w:rPr>
              <w:t xml:space="preserve">» </w:t>
            </w:r>
            <w:r w:rsidR="009B085A">
              <w:rPr>
                <w:szCs w:val="24"/>
              </w:rPr>
              <w:t xml:space="preserve">               </w:t>
            </w:r>
            <w:r w:rsidR="00770451">
              <w:rPr>
                <w:szCs w:val="24"/>
              </w:rPr>
              <w:t xml:space="preserve"> 202</w:t>
            </w:r>
            <w:r w:rsidR="007251E9">
              <w:rPr>
                <w:szCs w:val="24"/>
              </w:rPr>
              <w:t>6</w:t>
            </w:r>
            <w:r w:rsidR="00770451">
              <w:rPr>
                <w:szCs w:val="24"/>
              </w:rPr>
              <w:t xml:space="preserve"> </w:t>
            </w:r>
            <w:r w:rsidR="000C5731">
              <w:rPr>
                <w:szCs w:val="24"/>
              </w:rPr>
              <w:t>года</w:t>
            </w:r>
          </w:p>
          <w:p w14:paraId="0D519A89" w14:textId="77777777" w:rsidR="000C5731" w:rsidRPr="003C6FB8" w:rsidRDefault="000C5731" w:rsidP="00A12D74">
            <w:pPr>
              <w:rPr>
                <w:color w:val="000000"/>
                <w:szCs w:val="24"/>
              </w:rPr>
            </w:pPr>
            <w:r w:rsidRPr="003C6FB8">
              <w:rPr>
                <w:color w:val="000000"/>
                <w:szCs w:val="24"/>
              </w:rPr>
              <w:t>м.п.</w:t>
            </w:r>
          </w:p>
        </w:tc>
      </w:tr>
    </w:tbl>
    <w:p w14:paraId="7F9A50F3" w14:textId="77777777" w:rsidR="000C5731" w:rsidRPr="003C6FB8" w:rsidRDefault="000C5731" w:rsidP="000C5731">
      <w:pPr>
        <w:ind w:firstLine="567"/>
        <w:jc w:val="center"/>
        <w:rPr>
          <w:color w:val="000000"/>
        </w:rPr>
      </w:pPr>
    </w:p>
    <w:p w14:paraId="5E20815F" w14:textId="77777777" w:rsidR="000C5731" w:rsidRPr="003C6FB8" w:rsidRDefault="000C5731" w:rsidP="000C5731">
      <w:pPr>
        <w:ind w:firstLine="567"/>
        <w:rPr>
          <w:color w:val="000000"/>
        </w:rPr>
      </w:pPr>
    </w:p>
    <w:p w14:paraId="20100689" w14:textId="77777777" w:rsidR="000C5731" w:rsidRPr="003C6FB8" w:rsidRDefault="000C5731" w:rsidP="000C5731">
      <w:pPr>
        <w:ind w:firstLine="567"/>
        <w:jc w:val="right"/>
        <w:rPr>
          <w:color w:val="000000"/>
        </w:rPr>
      </w:pPr>
    </w:p>
    <w:p w14:paraId="21D77443" w14:textId="77777777" w:rsidR="000C5731" w:rsidRPr="003C6FB8" w:rsidRDefault="000C5731" w:rsidP="000C5731">
      <w:pPr>
        <w:rPr>
          <w:color w:val="000000"/>
        </w:rPr>
      </w:pPr>
    </w:p>
    <w:p w14:paraId="6193F48C" w14:textId="77777777" w:rsidR="000C5731" w:rsidRPr="003C6FB8" w:rsidRDefault="000C5731" w:rsidP="000C5731">
      <w:pPr>
        <w:ind w:firstLine="567"/>
        <w:jc w:val="right"/>
        <w:rPr>
          <w:color w:val="000000"/>
        </w:rPr>
      </w:pPr>
    </w:p>
    <w:p w14:paraId="04198045" w14:textId="77777777" w:rsidR="000C5731" w:rsidRPr="003C6FB8" w:rsidRDefault="000C5731" w:rsidP="000C5731">
      <w:pPr>
        <w:ind w:firstLine="567"/>
        <w:jc w:val="right"/>
        <w:rPr>
          <w:color w:val="000000"/>
        </w:rPr>
      </w:pPr>
    </w:p>
    <w:p w14:paraId="615A8FA3" w14:textId="77777777" w:rsidR="000C5731" w:rsidRPr="003C6FB8" w:rsidRDefault="000C5731" w:rsidP="000C5731">
      <w:pPr>
        <w:ind w:firstLine="567"/>
        <w:jc w:val="right"/>
        <w:rPr>
          <w:color w:val="000000"/>
        </w:rPr>
      </w:pPr>
    </w:p>
    <w:p w14:paraId="6A453F5F" w14:textId="77777777" w:rsidR="000C5731" w:rsidRPr="003C6FB8" w:rsidRDefault="000C5731" w:rsidP="000C5731">
      <w:pPr>
        <w:ind w:firstLine="567"/>
        <w:jc w:val="right"/>
        <w:rPr>
          <w:color w:val="000000"/>
        </w:rPr>
      </w:pPr>
    </w:p>
    <w:p w14:paraId="2665ABD7" w14:textId="1DEE03D7" w:rsidR="000C5731" w:rsidRPr="003A39CA" w:rsidRDefault="000C5731" w:rsidP="003A39CA">
      <w:pPr>
        <w:rPr>
          <w:color w:val="000000"/>
        </w:rPr>
      </w:pPr>
    </w:p>
    <w:p w14:paraId="17843CA9" w14:textId="77777777" w:rsidR="000C5731" w:rsidRDefault="000C5731" w:rsidP="000C5731">
      <w:pPr>
        <w:pStyle w:val="6"/>
        <w:widowControl w:val="0"/>
      </w:pPr>
    </w:p>
    <w:p w14:paraId="4717CFDF" w14:textId="77777777" w:rsidR="00A90D64" w:rsidRDefault="00A90D64"/>
    <w:p w14:paraId="778E8BDB" w14:textId="77777777" w:rsidR="00C64AA7" w:rsidRDefault="00C64AA7"/>
    <w:p w14:paraId="32983557" w14:textId="77777777" w:rsidR="00C64AA7" w:rsidRDefault="00C64AA7"/>
    <w:p w14:paraId="144309EC" w14:textId="77777777" w:rsidR="00C64AA7" w:rsidRDefault="00C64AA7"/>
    <w:p w14:paraId="6AE068DD" w14:textId="77777777" w:rsidR="00C64AA7" w:rsidRDefault="00C64AA7"/>
    <w:p w14:paraId="3E23E716" w14:textId="77777777" w:rsidR="00C64AA7" w:rsidRDefault="00C64AA7"/>
    <w:p w14:paraId="02651A20" w14:textId="77777777" w:rsidR="00C64AA7" w:rsidRDefault="00C64AA7"/>
    <w:p w14:paraId="7BA7FD03" w14:textId="77777777" w:rsidR="00C64AA7" w:rsidRDefault="00C64AA7"/>
    <w:p w14:paraId="76A24F8E" w14:textId="77777777" w:rsidR="00C64AA7" w:rsidRDefault="00C64AA7"/>
    <w:p w14:paraId="4BD2E7E8" w14:textId="77777777" w:rsidR="00C64AA7" w:rsidRDefault="00C64AA7"/>
    <w:p w14:paraId="751789B7" w14:textId="77777777" w:rsidR="00C64AA7" w:rsidRDefault="00C64AA7"/>
    <w:p w14:paraId="230B3AE7" w14:textId="77777777" w:rsidR="00C64AA7" w:rsidRDefault="00C64AA7"/>
    <w:p w14:paraId="00DF687E" w14:textId="77777777" w:rsidR="00C64AA7" w:rsidRDefault="00C64AA7"/>
    <w:p w14:paraId="15B86292" w14:textId="35706FC6" w:rsidR="00C64AA7" w:rsidRDefault="00C64AA7" w:rsidP="00C64AA7">
      <w:pPr>
        <w:jc w:val="right"/>
      </w:pPr>
      <w:r>
        <w:t>Приложение №</w:t>
      </w:r>
      <w:r w:rsidR="003A39CA">
        <w:t>4</w:t>
      </w:r>
    </w:p>
    <w:p w14:paraId="5DAA48BD" w14:textId="3FAA317F" w:rsidR="00C64AA7" w:rsidRDefault="00C64AA7" w:rsidP="00C64AA7">
      <w:pPr>
        <w:jc w:val="right"/>
      </w:pPr>
      <w:r>
        <w:t>к контракту №</w:t>
      </w:r>
    </w:p>
    <w:p w14:paraId="68B56DDC" w14:textId="5B1DCA72" w:rsidR="00C64AA7" w:rsidRDefault="00992B1C" w:rsidP="00992B1C">
      <w:pPr>
        <w:jc w:val="center"/>
      </w:pPr>
      <w:r>
        <w:t xml:space="preserve">                                                                                                               </w:t>
      </w:r>
      <w:r w:rsidR="00C64AA7">
        <w:t>от «</w:t>
      </w:r>
      <w:r w:rsidR="009B085A">
        <w:t xml:space="preserve">  </w:t>
      </w:r>
      <w:r w:rsidR="00C64AA7">
        <w:t xml:space="preserve">» </w:t>
      </w:r>
      <w:r w:rsidR="009B085A">
        <w:t xml:space="preserve">              </w:t>
      </w:r>
      <w:r w:rsidR="00FD45BE">
        <w:t xml:space="preserve"> </w:t>
      </w:r>
      <w:r w:rsidR="00C64AA7">
        <w:t>202</w:t>
      </w:r>
      <w:r w:rsidR="00FD45BE">
        <w:t>6</w:t>
      </w:r>
      <w:r>
        <w:t xml:space="preserve"> </w:t>
      </w:r>
      <w:r w:rsidR="00C64AA7">
        <w:t>года</w:t>
      </w:r>
    </w:p>
    <w:p w14:paraId="1344885C" w14:textId="77777777" w:rsidR="00C64AA7" w:rsidRDefault="00C64AA7" w:rsidP="00C64AA7">
      <w:pPr>
        <w:jc w:val="right"/>
      </w:pPr>
    </w:p>
    <w:p w14:paraId="472FF96E" w14:textId="77777777" w:rsidR="00C64AA7" w:rsidRDefault="00C64AA7" w:rsidP="00C64AA7">
      <w:pPr>
        <w:jc w:val="right"/>
      </w:pPr>
    </w:p>
    <w:p w14:paraId="1680B9CB" w14:textId="77777777" w:rsidR="00C64AA7" w:rsidRPr="00C64AA7" w:rsidRDefault="00C64AA7" w:rsidP="00C64AA7">
      <w:pPr>
        <w:jc w:val="center"/>
        <w:outlineLvl w:val="0"/>
        <w:rPr>
          <w:b/>
          <w:bCs/>
          <w:color w:val="000000"/>
          <w:szCs w:val="24"/>
        </w:rPr>
      </w:pPr>
      <w:r w:rsidRPr="00C64AA7">
        <w:rPr>
          <w:b/>
          <w:bCs/>
          <w:color w:val="000000"/>
          <w:szCs w:val="24"/>
        </w:rPr>
        <w:t>ТЕХНИЧЕСКОЕ ЗАДАНИЕ</w:t>
      </w:r>
    </w:p>
    <w:p w14:paraId="63646980" w14:textId="77777777" w:rsidR="00C64AA7" w:rsidRPr="00C64AA7" w:rsidRDefault="00C64AA7" w:rsidP="00C64AA7">
      <w:pPr>
        <w:jc w:val="center"/>
        <w:outlineLvl w:val="0"/>
        <w:rPr>
          <w:b/>
          <w:bCs/>
          <w:color w:val="000000"/>
          <w:szCs w:val="24"/>
        </w:rPr>
      </w:pPr>
      <w:r w:rsidRPr="00C64AA7">
        <w:rPr>
          <w:spacing w:val="-9"/>
          <w:szCs w:val="24"/>
        </w:rPr>
        <w:lastRenderedPageBreak/>
        <w:t>(</w:t>
      </w:r>
      <w:r w:rsidRPr="00C64AA7">
        <w:rPr>
          <w:b/>
          <w:spacing w:val="-9"/>
          <w:szCs w:val="24"/>
        </w:rPr>
        <w:t>Описание объекта закупки с учетом статьи 33 Закона)</w:t>
      </w:r>
    </w:p>
    <w:p w14:paraId="1E303BA7" w14:textId="70729CD1" w:rsidR="00C64AA7" w:rsidRPr="00C64AA7" w:rsidRDefault="00C64AA7" w:rsidP="00C64AA7">
      <w:pPr>
        <w:shd w:val="clear" w:color="auto" w:fill="FFFFFF"/>
        <w:jc w:val="center"/>
        <w:rPr>
          <w:b/>
          <w:bCs/>
          <w:spacing w:val="-9"/>
          <w:szCs w:val="24"/>
        </w:rPr>
      </w:pPr>
      <w:r w:rsidRPr="00C64AA7">
        <w:rPr>
          <w:b/>
          <w:szCs w:val="24"/>
        </w:rPr>
        <w:t>на поставку ГСМ для нужд</w:t>
      </w:r>
      <w:r w:rsidR="003A39CA">
        <w:rPr>
          <w:b/>
          <w:szCs w:val="24"/>
        </w:rPr>
        <w:t xml:space="preserve"> Управления</w:t>
      </w:r>
      <w:r w:rsidRPr="00C64AA7">
        <w:rPr>
          <w:b/>
          <w:szCs w:val="24"/>
        </w:rPr>
        <w:t xml:space="preserve"> </w:t>
      </w:r>
      <w:r w:rsidR="003A39CA">
        <w:rPr>
          <w:b/>
          <w:szCs w:val="24"/>
        </w:rPr>
        <w:t>Роскомнадзора по Республике Ингушетия</w:t>
      </w:r>
    </w:p>
    <w:p w14:paraId="3B6D3B94" w14:textId="77777777" w:rsidR="00C64AA7" w:rsidRDefault="00C64AA7" w:rsidP="00C64AA7">
      <w:pPr>
        <w:ind w:firstLine="539"/>
        <w:jc w:val="center"/>
        <w:rPr>
          <w:b/>
          <w:bCs/>
          <w:color w:val="000000"/>
          <w:szCs w:val="24"/>
        </w:rPr>
      </w:pPr>
    </w:p>
    <w:p w14:paraId="6893624C" w14:textId="77777777" w:rsidR="00C64AA7" w:rsidRPr="00C64AA7" w:rsidRDefault="00C64AA7" w:rsidP="00C64AA7">
      <w:pPr>
        <w:ind w:firstLine="539"/>
        <w:jc w:val="center"/>
        <w:rPr>
          <w:b/>
          <w:bCs/>
          <w:color w:val="000000"/>
          <w:szCs w:val="24"/>
        </w:rPr>
      </w:pPr>
      <w:r w:rsidRPr="00C64AA7">
        <w:rPr>
          <w:b/>
          <w:bCs/>
          <w:color w:val="000000"/>
          <w:szCs w:val="24"/>
        </w:rPr>
        <w:t>Раздел 1. Общие требования</w:t>
      </w:r>
    </w:p>
    <w:p w14:paraId="792EED06" w14:textId="77777777" w:rsidR="00C64AA7" w:rsidRPr="00C64AA7" w:rsidRDefault="00C64AA7" w:rsidP="00C64AA7">
      <w:pPr>
        <w:widowControl w:val="0"/>
        <w:numPr>
          <w:ilvl w:val="0"/>
          <w:numId w:val="1"/>
        </w:numPr>
        <w:tabs>
          <w:tab w:val="left" w:pos="851"/>
        </w:tabs>
        <w:suppressAutoHyphens/>
        <w:autoSpaceDE w:val="0"/>
        <w:ind w:firstLine="567"/>
        <w:contextualSpacing/>
        <w:jc w:val="center"/>
        <w:rPr>
          <w:szCs w:val="24"/>
        </w:rPr>
      </w:pPr>
      <w:r w:rsidRPr="00C64AA7">
        <w:rPr>
          <w:b/>
          <w:szCs w:val="24"/>
        </w:rPr>
        <w:t>Наименование объекта закупки, начальная (максимальная) цена контракта</w:t>
      </w:r>
    </w:p>
    <w:p w14:paraId="18480335" w14:textId="3B13FCAC" w:rsidR="00C64AA7" w:rsidRPr="00C64AA7" w:rsidRDefault="00C64AA7" w:rsidP="00C64AA7">
      <w:pPr>
        <w:widowControl w:val="0"/>
        <w:numPr>
          <w:ilvl w:val="1"/>
          <w:numId w:val="1"/>
        </w:numPr>
        <w:tabs>
          <w:tab w:val="left" w:pos="1134"/>
        </w:tabs>
        <w:suppressAutoHyphens/>
        <w:autoSpaceDE w:val="0"/>
        <w:ind w:firstLine="567"/>
        <w:contextualSpacing/>
        <w:jc w:val="both"/>
        <w:rPr>
          <w:bCs/>
          <w:iCs/>
          <w:szCs w:val="24"/>
        </w:rPr>
      </w:pPr>
      <w:r w:rsidRPr="00C64AA7">
        <w:rPr>
          <w:szCs w:val="24"/>
        </w:rPr>
        <w:t xml:space="preserve">Наименование объекта закупки: Поставка ГСМ (далее – товар) для нужд </w:t>
      </w:r>
      <w:r w:rsidR="00D169FE">
        <w:rPr>
          <w:szCs w:val="24"/>
        </w:rPr>
        <w:br/>
      </w:r>
      <w:bookmarkStart w:id="1" w:name="_Hlk219988299"/>
      <w:r w:rsidR="003A39CA">
        <w:rPr>
          <w:szCs w:val="24"/>
        </w:rPr>
        <w:t>Роскомнадзора Республики Ингушетия</w:t>
      </w:r>
      <w:bookmarkEnd w:id="1"/>
      <w:r w:rsidRPr="00C64AA7">
        <w:rPr>
          <w:bCs/>
          <w:iCs/>
          <w:szCs w:val="24"/>
        </w:rPr>
        <w:t>.</w:t>
      </w:r>
    </w:p>
    <w:p w14:paraId="1DAFBDD4" w14:textId="77777777" w:rsidR="00C64AA7" w:rsidRPr="00C64AA7" w:rsidRDefault="00C64AA7" w:rsidP="00C64AA7">
      <w:pPr>
        <w:widowControl w:val="0"/>
        <w:numPr>
          <w:ilvl w:val="1"/>
          <w:numId w:val="1"/>
        </w:numPr>
        <w:tabs>
          <w:tab w:val="left" w:pos="1134"/>
        </w:tabs>
        <w:suppressAutoHyphens/>
        <w:autoSpaceDE w:val="0"/>
        <w:ind w:firstLine="567"/>
        <w:contextualSpacing/>
        <w:jc w:val="both"/>
        <w:rPr>
          <w:szCs w:val="24"/>
        </w:rPr>
      </w:pPr>
      <w:r w:rsidRPr="00C64AA7">
        <w:rPr>
          <w:szCs w:val="24"/>
        </w:rPr>
        <w:t xml:space="preserve">Код по Общероссийскому классификатору продукции по видам экономической деятельности (ОКПД2/КТРУ) с указанием вида продукции, соответствующий предмету закупки: </w:t>
      </w:r>
    </w:p>
    <w:p w14:paraId="7A1242FB" w14:textId="77777777" w:rsidR="00C64AA7" w:rsidRPr="00C64AA7" w:rsidRDefault="00C64AA7" w:rsidP="00C64AA7">
      <w:pPr>
        <w:widowControl w:val="0"/>
        <w:numPr>
          <w:ilvl w:val="2"/>
          <w:numId w:val="1"/>
        </w:numPr>
        <w:tabs>
          <w:tab w:val="left" w:pos="1134"/>
        </w:tabs>
        <w:suppressAutoHyphens/>
        <w:autoSpaceDE w:val="0"/>
        <w:ind w:firstLine="567"/>
        <w:contextualSpacing/>
        <w:jc w:val="both"/>
        <w:rPr>
          <w:szCs w:val="24"/>
        </w:rPr>
      </w:pPr>
      <w:r w:rsidRPr="00C64AA7">
        <w:rPr>
          <w:szCs w:val="24"/>
        </w:rPr>
        <w:t>Бензин автомобильный (розничная реализация): 19.20.21.100 / 19.20.21.100-00000005.</w:t>
      </w:r>
    </w:p>
    <w:p w14:paraId="10BFC402" w14:textId="77777777" w:rsidR="00C64AA7" w:rsidRPr="00C64AA7" w:rsidRDefault="00C64AA7" w:rsidP="00C64AA7">
      <w:pPr>
        <w:widowControl w:val="0"/>
        <w:numPr>
          <w:ilvl w:val="0"/>
          <w:numId w:val="1"/>
        </w:numPr>
        <w:tabs>
          <w:tab w:val="left" w:pos="851"/>
        </w:tabs>
        <w:suppressAutoHyphens/>
        <w:autoSpaceDE w:val="0"/>
        <w:ind w:firstLine="567"/>
        <w:contextualSpacing/>
        <w:jc w:val="center"/>
        <w:rPr>
          <w:b/>
          <w:szCs w:val="24"/>
        </w:rPr>
      </w:pPr>
      <w:r w:rsidRPr="00C64AA7">
        <w:rPr>
          <w:b/>
          <w:szCs w:val="24"/>
        </w:rPr>
        <w:t>Цели и правовое основание для поставки Товара</w:t>
      </w:r>
    </w:p>
    <w:p w14:paraId="27CF3D92" w14:textId="1B1A6630" w:rsidR="00C64AA7" w:rsidRPr="00C64AA7" w:rsidRDefault="00C64AA7" w:rsidP="00C64AA7">
      <w:pPr>
        <w:widowControl w:val="0"/>
        <w:numPr>
          <w:ilvl w:val="1"/>
          <w:numId w:val="1"/>
        </w:numPr>
        <w:tabs>
          <w:tab w:val="left" w:pos="1134"/>
        </w:tabs>
        <w:suppressAutoHyphens/>
        <w:autoSpaceDE w:val="0"/>
        <w:ind w:firstLine="567"/>
        <w:contextualSpacing/>
        <w:jc w:val="both"/>
        <w:rPr>
          <w:bCs/>
          <w:color w:val="000000"/>
          <w:szCs w:val="24"/>
        </w:rPr>
      </w:pPr>
      <w:r w:rsidRPr="00C64AA7">
        <w:rPr>
          <w:szCs w:val="24"/>
        </w:rPr>
        <w:t>Целями данной закупки является: обеспечение топливом (горюче – смазочными материалами)</w:t>
      </w:r>
      <w:r w:rsidRPr="00C64AA7">
        <w:rPr>
          <w:bCs/>
          <w:color w:val="000000"/>
          <w:szCs w:val="24"/>
        </w:rPr>
        <w:t xml:space="preserve"> для обеспечения деятельности</w:t>
      </w:r>
      <w:r w:rsidR="001F07DC">
        <w:rPr>
          <w:bCs/>
          <w:color w:val="000000"/>
          <w:szCs w:val="24"/>
        </w:rPr>
        <w:t xml:space="preserve"> </w:t>
      </w:r>
      <w:r w:rsidR="003A39CA">
        <w:rPr>
          <w:szCs w:val="24"/>
        </w:rPr>
        <w:t>Роскомнадзора Республики Ингушетия</w:t>
      </w:r>
      <w:r w:rsidRPr="00C64AA7">
        <w:rPr>
          <w:bCs/>
          <w:color w:val="000000"/>
          <w:szCs w:val="24"/>
        </w:rPr>
        <w:t>.</w:t>
      </w:r>
    </w:p>
    <w:p w14:paraId="5479D065" w14:textId="77777777" w:rsidR="00C64AA7" w:rsidRPr="00C64AA7" w:rsidRDefault="00C64AA7" w:rsidP="00C64AA7">
      <w:pPr>
        <w:widowControl w:val="0"/>
        <w:numPr>
          <w:ilvl w:val="0"/>
          <w:numId w:val="1"/>
        </w:numPr>
        <w:tabs>
          <w:tab w:val="left" w:pos="851"/>
          <w:tab w:val="left" w:pos="1134"/>
        </w:tabs>
        <w:suppressAutoHyphens/>
        <w:autoSpaceDE w:val="0"/>
        <w:ind w:firstLine="567"/>
        <w:contextualSpacing/>
        <w:jc w:val="center"/>
        <w:rPr>
          <w:b/>
          <w:color w:val="000000"/>
          <w:szCs w:val="24"/>
        </w:rPr>
      </w:pPr>
      <w:r w:rsidRPr="00C64AA7">
        <w:rPr>
          <w:b/>
          <w:color w:val="000000"/>
          <w:szCs w:val="24"/>
        </w:rPr>
        <w:t xml:space="preserve">Источник финансирования государственного заказа </w:t>
      </w:r>
    </w:p>
    <w:p w14:paraId="603CA209" w14:textId="45700F32" w:rsidR="00C64AA7" w:rsidRPr="00C64AA7" w:rsidRDefault="00C64AA7" w:rsidP="00C64AA7">
      <w:pPr>
        <w:widowControl w:val="0"/>
        <w:numPr>
          <w:ilvl w:val="1"/>
          <w:numId w:val="1"/>
        </w:numPr>
        <w:tabs>
          <w:tab w:val="left" w:pos="1134"/>
        </w:tabs>
        <w:suppressAutoHyphens/>
        <w:autoSpaceDE w:val="0"/>
        <w:ind w:firstLine="567"/>
        <w:contextualSpacing/>
        <w:jc w:val="both"/>
        <w:rPr>
          <w:szCs w:val="24"/>
        </w:rPr>
      </w:pPr>
      <w:r w:rsidRPr="00C64AA7">
        <w:rPr>
          <w:szCs w:val="24"/>
        </w:rPr>
        <w:t xml:space="preserve">Источник финансирования – </w:t>
      </w:r>
      <w:r w:rsidR="003A39CA">
        <w:rPr>
          <w:szCs w:val="24"/>
        </w:rPr>
        <w:t>Федеральный бюджет</w:t>
      </w:r>
      <w:r w:rsidRPr="00C64AA7">
        <w:rPr>
          <w:szCs w:val="24"/>
        </w:rPr>
        <w:t>.</w:t>
      </w:r>
    </w:p>
    <w:p w14:paraId="112109F7" w14:textId="77777777" w:rsidR="00C64AA7" w:rsidRPr="00C64AA7" w:rsidRDefault="00C64AA7" w:rsidP="00C64AA7">
      <w:pPr>
        <w:widowControl w:val="0"/>
        <w:numPr>
          <w:ilvl w:val="0"/>
          <w:numId w:val="1"/>
        </w:numPr>
        <w:tabs>
          <w:tab w:val="left" w:pos="851"/>
          <w:tab w:val="left" w:pos="1134"/>
        </w:tabs>
        <w:suppressAutoHyphens/>
        <w:autoSpaceDE w:val="0"/>
        <w:ind w:firstLine="567"/>
        <w:contextualSpacing/>
        <w:jc w:val="center"/>
        <w:rPr>
          <w:b/>
          <w:color w:val="000000"/>
          <w:szCs w:val="24"/>
        </w:rPr>
      </w:pPr>
      <w:r w:rsidRPr="00C64AA7">
        <w:rPr>
          <w:b/>
          <w:color w:val="000000"/>
          <w:szCs w:val="24"/>
        </w:rPr>
        <w:t>Форма, сроки и порядок оплаты Товара</w:t>
      </w:r>
    </w:p>
    <w:p w14:paraId="3B880247" w14:textId="77777777" w:rsidR="00C64AA7" w:rsidRPr="00C54296" w:rsidRDefault="00C64AA7" w:rsidP="00C64AA7">
      <w:pPr>
        <w:widowControl w:val="0"/>
        <w:numPr>
          <w:ilvl w:val="1"/>
          <w:numId w:val="1"/>
        </w:numPr>
        <w:tabs>
          <w:tab w:val="left" w:pos="1134"/>
        </w:tabs>
        <w:suppressAutoHyphens/>
        <w:autoSpaceDE w:val="0"/>
        <w:ind w:firstLine="567"/>
        <w:contextualSpacing/>
        <w:jc w:val="both"/>
        <w:rPr>
          <w:szCs w:val="24"/>
        </w:rPr>
      </w:pPr>
      <w:r w:rsidRPr="00C54296">
        <w:rPr>
          <w:szCs w:val="24"/>
        </w:rPr>
        <w:t>Сроки и порядок оплаты: оплата поставляемого Товара производится Заказчиком в течение 7 (семи) рабочих дней с момента подписания Заказчиком документа о приемке.</w:t>
      </w:r>
    </w:p>
    <w:p w14:paraId="6BCC2473" w14:textId="77777777" w:rsidR="00C64AA7" w:rsidRPr="00C54296" w:rsidRDefault="00C64AA7" w:rsidP="00C64AA7">
      <w:pPr>
        <w:widowControl w:val="0"/>
        <w:numPr>
          <w:ilvl w:val="1"/>
          <w:numId w:val="1"/>
        </w:numPr>
        <w:tabs>
          <w:tab w:val="left" w:pos="1134"/>
        </w:tabs>
        <w:suppressAutoHyphens/>
        <w:autoSpaceDE w:val="0"/>
        <w:ind w:firstLine="567"/>
        <w:contextualSpacing/>
        <w:jc w:val="both"/>
        <w:rPr>
          <w:spacing w:val="4"/>
          <w:szCs w:val="24"/>
        </w:rPr>
      </w:pPr>
      <w:r w:rsidRPr="00C54296">
        <w:rPr>
          <w:szCs w:val="24"/>
        </w:rPr>
        <w:t>Оплата Товара производится безналичным расчетом в суммарном размере, не превышающем начальную (максимальную) цену Контракта, на расчетный счет Поставщика</w:t>
      </w:r>
      <w:r w:rsidRPr="00C54296">
        <w:rPr>
          <w:spacing w:val="4"/>
          <w:szCs w:val="24"/>
        </w:rPr>
        <w:t>.</w:t>
      </w:r>
    </w:p>
    <w:p w14:paraId="119F34A2" w14:textId="77777777" w:rsidR="00C64AA7" w:rsidRPr="00C54296" w:rsidRDefault="00C64AA7" w:rsidP="00C64AA7">
      <w:pPr>
        <w:widowControl w:val="0"/>
        <w:numPr>
          <w:ilvl w:val="0"/>
          <w:numId w:val="1"/>
        </w:numPr>
        <w:tabs>
          <w:tab w:val="left" w:pos="851"/>
          <w:tab w:val="left" w:pos="993"/>
          <w:tab w:val="left" w:pos="1134"/>
        </w:tabs>
        <w:suppressAutoHyphens/>
        <w:autoSpaceDE w:val="0"/>
        <w:ind w:firstLine="567"/>
        <w:contextualSpacing/>
        <w:jc w:val="center"/>
        <w:rPr>
          <w:b/>
          <w:color w:val="000000"/>
          <w:szCs w:val="24"/>
        </w:rPr>
      </w:pPr>
      <w:r w:rsidRPr="00C54296">
        <w:rPr>
          <w:b/>
          <w:color w:val="000000"/>
          <w:szCs w:val="24"/>
        </w:rPr>
        <w:t xml:space="preserve">Сроки, место и условия поставки Товара. </w:t>
      </w:r>
    </w:p>
    <w:p w14:paraId="23B2F136" w14:textId="77777777" w:rsidR="00C64AA7" w:rsidRPr="00C54296" w:rsidRDefault="00C64AA7" w:rsidP="00C64AA7">
      <w:pPr>
        <w:widowControl w:val="0"/>
        <w:numPr>
          <w:ilvl w:val="1"/>
          <w:numId w:val="1"/>
        </w:numPr>
        <w:tabs>
          <w:tab w:val="left" w:pos="1134"/>
        </w:tabs>
        <w:suppressAutoHyphens/>
        <w:autoSpaceDE w:val="0"/>
        <w:ind w:firstLine="567"/>
        <w:contextualSpacing/>
        <w:jc w:val="both"/>
        <w:rPr>
          <w:szCs w:val="24"/>
        </w:rPr>
      </w:pPr>
      <w:r w:rsidRPr="00C54296">
        <w:rPr>
          <w:szCs w:val="24"/>
        </w:rPr>
        <w:t>Поставка Товара по Контракту осуществляется:</w:t>
      </w:r>
    </w:p>
    <w:p w14:paraId="22DC6D99" w14:textId="77777777" w:rsidR="00C64AA7" w:rsidRPr="00C54296" w:rsidRDefault="00C64AA7" w:rsidP="00C64AA7">
      <w:pPr>
        <w:widowControl w:val="0"/>
        <w:numPr>
          <w:ilvl w:val="1"/>
          <w:numId w:val="2"/>
        </w:numPr>
        <w:tabs>
          <w:tab w:val="left" w:pos="1134"/>
        </w:tabs>
        <w:suppressAutoHyphens/>
        <w:autoSpaceDE w:val="0"/>
        <w:ind w:firstLine="626"/>
        <w:contextualSpacing/>
        <w:rPr>
          <w:szCs w:val="24"/>
        </w:rPr>
      </w:pPr>
      <w:r w:rsidRPr="00C54296">
        <w:rPr>
          <w:szCs w:val="24"/>
        </w:rPr>
        <w:t xml:space="preserve">Начало срока поставки товара: </w:t>
      </w:r>
      <w:r w:rsidR="001F07DC">
        <w:rPr>
          <w:szCs w:val="24"/>
        </w:rPr>
        <w:t xml:space="preserve">с даты подписания контракта. </w:t>
      </w:r>
    </w:p>
    <w:p w14:paraId="7D655D45" w14:textId="77777777" w:rsidR="00C64AA7" w:rsidRPr="00C54296" w:rsidRDefault="00C64AA7" w:rsidP="00C64AA7">
      <w:pPr>
        <w:widowControl w:val="0"/>
        <w:numPr>
          <w:ilvl w:val="1"/>
          <w:numId w:val="2"/>
        </w:numPr>
        <w:tabs>
          <w:tab w:val="left" w:pos="1134"/>
        </w:tabs>
        <w:suppressAutoHyphens/>
        <w:autoSpaceDE w:val="0"/>
        <w:ind w:firstLine="626"/>
        <w:contextualSpacing/>
        <w:rPr>
          <w:szCs w:val="24"/>
        </w:rPr>
      </w:pPr>
      <w:r w:rsidRPr="00C54296">
        <w:rPr>
          <w:szCs w:val="24"/>
        </w:rPr>
        <w:t>Око</w:t>
      </w:r>
      <w:r w:rsidR="00D169FE">
        <w:rPr>
          <w:szCs w:val="24"/>
        </w:rPr>
        <w:t>нчание срока поставки товара: 31.12</w:t>
      </w:r>
      <w:r w:rsidRPr="00C54296">
        <w:rPr>
          <w:szCs w:val="24"/>
        </w:rPr>
        <w:t>.2026 г.</w:t>
      </w:r>
    </w:p>
    <w:p w14:paraId="34B82657" w14:textId="31FEA15E" w:rsidR="00C64AA7" w:rsidRPr="00C54296" w:rsidRDefault="00C64AA7" w:rsidP="00C64AA7">
      <w:pPr>
        <w:widowControl w:val="0"/>
        <w:numPr>
          <w:ilvl w:val="1"/>
          <w:numId w:val="1"/>
        </w:numPr>
        <w:tabs>
          <w:tab w:val="left" w:pos="1134"/>
        </w:tabs>
        <w:suppressAutoHyphens/>
        <w:autoSpaceDE w:val="0"/>
        <w:ind w:firstLine="567"/>
        <w:contextualSpacing/>
        <w:jc w:val="both"/>
        <w:rPr>
          <w:szCs w:val="24"/>
        </w:rPr>
      </w:pPr>
      <w:r w:rsidRPr="00C54296">
        <w:rPr>
          <w:szCs w:val="24"/>
        </w:rPr>
        <w:t>Товар поставляется Заказчику (фактически передаётся) по</w:t>
      </w:r>
      <w:r w:rsidR="003A39CA">
        <w:rPr>
          <w:szCs w:val="24"/>
        </w:rPr>
        <w:t xml:space="preserve"> талонам</w:t>
      </w:r>
      <w:r w:rsidRPr="00C54296">
        <w:rPr>
          <w:szCs w:val="24"/>
        </w:rPr>
        <w:t xml:space="preserve"> через АЗС Поставщика.</w:t>
      </w:r>
    </w:p>
    <w:p w14:paraId="17A39E44" w14:textId="0139E092" w:rsidR="00C64AA7" w:rsidRPr="00C54296" w:rsidRDefault="00C64AA7" w:rsidP="00C64AA7">
      <w:pPr>
        <w:widowControl w:val="0"/>
        <w:numPr>
          <w:ilvl w:val="1"/>
          <w:numId w:val="1"/>
        </w:numPr>
        <w:tabs>
          <w:tab w:val="left" w:pos="1134"/>
        </w:tabs>
        <w:suppressAutoHyphens/>
        <w:autoSpaceDE w:val="0"/>
        <w:ind w:firstLine="567"/>
        <w:contextualSpacing/>
        <w:jc w:val="both"/>
        <w:rPr>
          <w:szCs w:val="24"/>
        </w:rPr>
      </w:pPr>
      <w:r w:rsidRPr="00C54296">
        <w:rPr>
          <w:szCs w:val="24"/>
        </w:rPr>
        <w:t xml:space="preserve">Поставщик обязан обеспечивать получение Товара по </w:t>
      </w:r>
      <w:r w:rsidR="003A39CA">
        <w:rPr>
          <w:szCs w:val="24"/>
        </w:rPr>
        <w:t>талонам</w:t>
      </w:r>
      <w:r w:rsidRPr="00C54296">
        <w:rPr>
          <w:szCs w:val="24"/>
        </w:rPr>
        <w:t>, выдаваемым Поставщиком бесплатно, путем заправки автотранспорта Заказчика на автозаправочных станциях (далее АЗС) Поставщика.</w:t>
      </w:r>
    </w:p>
    <w:p w14:paraId="7AFB5531" w14:textId="44F2AC79" w:rsidR="00C64AA7" w:rsidRPr="00C54296" w:rsidRDefault="00C64AA7" w:rsidP="00C64AA7">
      <w:pPr>
        <w:widowControl w:val="0"/>
        <w:numPr>
          <w:ilvl w:val="1"/>
          <w:numId w:val="1"/>
        </w:numPr>
        <w:tabs>
          <w:tab w:val="left" w:pos="1134"/>
        </w:tabs>
        <w:suppressAutoHyphens/>
        <w:autoSpaceDE w:val="0"/>
        <w:ind w:firstLine="567"/>
        <w:contextualSpacing/>
        <w:jc w:val="both"/>
        <w:rPr>
          <w:szCs w:val="24"/>
        </w:rPr>
      </w:pPr>
      <w:r w:rsidRPr="00C54296">
        <w:rPr>
          <w:szCs w:val="24"/>
        </w:rPr>
        <w:t>Заказчик должен иметь возможность блокировки и последующего восстановления утраченных т</w:t>
      </w:r>
      <w:r w:rsidR="003A39CA">
        <w:rPr>
          <w:szCs w:val="24"/>
        </w:rPr>
        <w:t>алонов</w:t>
      </w:r>
      <w:r w:rsidRPr="00C54296">
        <w:rPr>
          <w:szCs w:val="24"/>
        </w:rPr>
        <w:t>.</w:t>
      </w:r>
    </w:p>
    <w:p w14:paraId="17002560" w14:textId="77777777" w:rsidR="00C64AA7" w:rsidRPr="00C54296" w:rsidRDefault="00C64AA7" w:rsidP="00C64AA7">
      <w:pPr>
        <w:widowControl w:val="0"/>
        <w:numPr>
          <w:ilvl w:val="1"/>
          <w:numId w:val="1"/>
        </w:numPr>
        <w:tabs>
          <w:tab w:val="left" w:pos="1134"/>
        </w:tabs>
        <w:suppressAutoHyphens/>
        <w:autoSpaceDE w:val="0"/>
        <w:ind w:firstLine="567"/>
        <w:contextualSpacing/>
        <w:jc w:val="both"/>
        <w:rPr>
          <w:szCs w:val="24"/>
        </w:rPr>
      </w:pPr>
      <w:r w:rsidRPr="00C54296">
        <w:rPr>
          <w:szCs w:val="24"/>
        </w:rPr>
        <w:t>Предусмотрена возможность оформления и обмена первичными документами, подписанными электронной подписью, в системе электронного документооборота.</w:t>
      </w:r>
    </w:p>
    <w:p w14:paraId="7BA68EFD" w14:textId="77777777" w:rsidR="00C64AA7" w:rsidRPr="00C64AA7" w:rsidRDefault="00C64AA7" w:rsidP="00C64AA7">
      <w:pPr>
        <w:widowControl w:val="0"/>
        <w:numPr>
          <w:ilvl w:val="1"/>
          <w:numId w:val="1"/>
        </w:numPr>
        <w:tabs>
          <w:tab w:val="left" w:pos="709"/>
          <w:tab w:val="left" w:pos="1134"/>
        </w:tabs>
        <w:suppressAutoHyphens/>
        <w:autoSpaceDE w:val="0"/>
        <w:ind w:firstLine="567"/>
        <w:contextualSpacing/>
        <w:jc w:val="both"/>
        <w:rPr>
          <w:szCs w:val="24"/>
        </w:rPr>
      </w:pPr>
      <w:r w:rsidRPr="00C64AA7">
        <w:rPr>
          <w:szCs w:val="24"/>
        </w:rPr>
        <w:t>При передаче Поставщиком Товара в количестве не соответствующем заявке, Заказчик вправе отказаться от принятия Товара полностью или в части и письменно потребовать допоставки Товара в соответствии с заявкой, указав срок.</w:t>
      </w:r>
    </w:p>
    <w:p w14:paraId="3FC88C2D" w14:textId="77777777" w:rsidR="00C64AA7" w:rsidRDefault="00C64AA7" w:rsidP="00C64AA7">
      <w:pPr>
        <w:widowControl w:val="0"/>
        <w:numPr>
          <w:ilvl w:val="1"/>
          <w:numId w:val="1"/>
        </w:numPr>
        <w:tabs>
          <w:tab w:val="left" w:pos="709"/>
          <w:tab w:val="left" w:pos="1134"/>
        </w:tabs>
        <w:suppressAutoHyphens/>
        <w:autoSpaceDE w:val="0"/>
        <w:ind w:firstLine="567"/>
        <w:contextualSpacing/>
        <w:jc w:val="both"/>
        <w:rPr>
          <w:szCs w:val="24"/>
        </w:rPr>
      </w:pPr>
      <w:r w:rsidRPr="00C64AA7">
        <w:rPr>
          <w:szCs w:val="24"/>
        </w:rPr>
        <w:t>Совместно с Товаром Заказчику передаются все относящиеся к Товару документы, а также соответствующие сертификаты о соответствии на Товар, подлежащий поставке, в соответствии с п. 30 раздела 2 требований к безопасности продукции Постановления Правительства Российской Федерации от 27.02.2008 № 118 «О требованиях к автомобильному и авиационному бензину, дизельному и судовому топливу, топливу для реактивных двигателей и топочному мазуту.</w:t>
      </w:r>
    </w:p>
    <w:p w14:paraId="0BB67564" w14:textId="77777777" w:rsidR="008C0870" w:rsidRPr="00C64AA7" w:rsidRDefault="008C0870" w:rsidP="008C0870">
      <w:pPr>
        <w:widowControl w:val="0"/>
        <w:tabs>
          <w:tab w:val="left" w:pos="709"/>
          <w:tab w:val="left" w:pos="1134"/>
        </w:tabs>
        <w:suppressAutoHyphens/>
        <w:autoSpaceDE w:val="0"/>
        <w:ind w:left="1359"/>
        <w:contextualSpacing/>
        <w:jc w:val="both"/>
        <w:rPr>
          <w:szCs w:val="24"/>
        </w:rPr>
      </w:pPr>
    </w:p>
    <w:p w14:paraId="71C2250A" w14:textId="77777777" w:rsidR="00C64AA7" w:rsidRPr="00C64AA7" w:rsidRDefault="00C64AA7" w:rsidP="00C64AA7">
      <w:pPr>
        <w:widowControl w:val="0"/>
        <w:tabs>
          <w:tab w:val="left" w:pos="709"/>
          <w:tab w:val="left" w:pos="1134"/>
        </w:tabs>
        <w:suppressAutoHyphens/>
        <w:autoSpaceDE w:val="0"/>
        <w:ind w:left="567"/>
        <w:contextualSpacing/>
        <w:jc w:val="both"/>
        <w:rPr>
          <w:szCs w:val="24"/>
        </w:rPr>
      </w:pPr>
    </w:p>
    <w:p w14:paraId="4013D4D0" w14:textId="77777777" w:rsidR="00C64AA7" w:rsidRPr="00C64AA7" w:rsidRDefault="00C64AA7" w:rsidP="00C64AA7">
      <w:pPr>
        <w:ind w:firstLine="567"/>
        <w:jc w:val="center"/>
        <w:outlineLvl w:val="0"/>
        <w:rPr>
          <w:bCs/>
          <w:szCs w:val="24"/>
        </w:rPr>
      </w:pPr>
      <w:r w:rsidRPr="00C64AA7">
        <w:rPr>
          <w:b/>
          <w:bCs/>
          <w:szCs w:val="24"/>
        </w:rPr>
        <w:t>Раздел 2. Требования к объекту закупки</w:t>
      </w:r>
    </w:p>
    <w:p w14:paraId="53D803DB" w14:textId="77777777" w:rsidR="00C64AA7" w:rsidRPr="00C64AA7" w:rsidRDefault="00C64AA7" w:rsidP="00C64AA7">
      <w:pPr>
        <w:widowControl w:val="0"/>
        <w:numPr>
          <w:ilvl w:val="0"/>
          <w:numId w:val="1"/>
        </w:numPr>
        <w:tabs>
          <w:tab w:val="left" w:pos="851"/>
          <w:tab w:val="left" w:pos="993"/>
          <w:tab w:val="left" w:pos="1134"/>
        </w:tabs>
        <w:suppressAutoHyphens/>
        <w:autoSpaceDE w:val="0"/>
        <w:ind w:firstLine="567"/>
        <w:contextualSpacing/>
        <w:jc w:val="center"/>
        <w:rPr>
          <w:b/>
          <w:szCs w:val="24"/>
        </w:rPr>
      </w:pPr>
      <w:r w:rsidRPr="00C64AA7">
        <w:rPr>
          <w:b/>
          <w:szCs w:val="24"/>
        </w:rPr>
        <w:t>Количество Товара.</w:t>
      </w:r>
    </w:p>
    <w:p w14:paraId="2118CFAA" w14:textId="77777777" w:rsidR="00C64AA7" w:rsidRPr="00C64AA7" w:rsidRDefault="00C64AA7" w:rsidP="00C64AA7">
      <w:pPr>
        <w:widowControl w:val="0"/>
        <w:numPr>
          <w:ilvl w:val="1"/>
          <w:numId w:val="1"/>
        </w:numPr>
        <w:tabs>
          <w:tab w:val="left" w:pos="709"/>
          <w:tab w:val="left" w:pos="1134"/>
        </w:tabs>
        <w:suppressAutoHyphens/>
        <w:autoSpaceDE w:val="0"/>
        <w:ind w:firstLine="567"/>
        <w:contextualSpacing/>
        <w:jc w:val="both"/>
        <w:rPr>
          <w:szCs w:val="24"/>
        </w:rPr>
      </w:pPr>
      <w:r w:rsidRPr="00C64AA7">
        <w:rPr>
          <w:szCs w:val="24"/>
        </w:rPr>
        <w:t>Поставщик должен передать Заказчику Товар в количестве:</w:t>
      </w:r>
    </w:p>
    <w:p w14:paraId="4FE35DD6" w14:textId="77777777" w:rsidR="00C64AA7" w:rsidRPr="00C64AA7" w:rsidRDefault="00C64AA7" w:rsidP="00C64AA7">
      <w:pPr>
        <w:tabs>
          <w:tab w:val="left" w:pos="567"/>
        </w:tabs>
        <w:jc w:val="both"/>
        <w:rPr>
          <w:b/>
          <w:bCs/>
          <w:color w:val="000000"/>
          <w:szCs w:val="24"/>
        </w:rPr>
      </w:pPr>
      <w:r w:rsidRPr="00C64AA7">
        <w:rPr>
          <w:b/>
          <w:bCs/>
          <w:color w:val="000000"/>
          <w:szCs w:val="24"/>
        </w:rPr>
        <w:tab/>
      </w:r>
    </w:p>
    <w:tbl>
      <w:tblPr>
        <w:tblW w:w="8754" w:type="dxa"/>
        <w:jc w:val="center"/>
        <w:tblLook w:val="04A0" w:firstRow="1" w:lastRow="0" w:firstColumn="1" w:lastColumn="0" w:noHBand="0" w:noVBand="1"/>
      </w:tblPr>
      <w:tblGrid>
        <w:gridCol w:w="704"/>
        <w:gridCol w:w="3827"/>
        <w:gridCol w:w="1418"/>
        <w:gridCol w:w="1406"/>
        <w:gridCol w:w="1399"/>
      </w:tblGrid>
      <w:tr w:rsidR="001F07DC" w:rsidRPr="00C64AA7" w14:paraId="23CC292A" w14:textId="77777777" w:rsidTr="001F07DC">
        <w:trPr>
          <w:trHeight w:val="63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093B39B" w14:textId="77777777" w:rsidR="001F07DC" w:rsidRPr="00C64AA7" w:rsidRDefault="001F07DC" w:rsidP="00C64AA7">
            <w:pPr>
              <w:jc w:val="center"/>
              <w:rPr>
                <w:b/>
                <w:bCs/>
                <w:color w:val="000000"/>
                <w:spacing w:val="-10"/>
                <w:szCs w:val="24"/>
              </w:rPr>
            </w:pPr>
            <w:r w:rsidRPr="00C64AA7">
              <w:rPr>
                <w:b/>
                <w:bCs/>
                <w:color w:val="000000"/>
                <w:spacing w:val="-10"/>
                <w:szCs w:val="24"/>
              </w:rPr>
              <w:t> № п/п</w:t>
            </w:r>
          </w:p>
        </w:tc>
        <w:tc>
          <w:tcPr>
            <w:tcW w:w="3827" w:type="dxa"/>
            <w:tcBorders>
              <w:top w:val="single" w:sz="4" w:space="0" w:color="auto"/>
              <w:left w:val="nil"/>
              <w:bottom w:val="single" w:sz="4" w:space="0" w:color="auto"/>
              <w:right w:val="single" w:sz="4" w:space="0" w:color="auto"/>
            </w:tcBorders>
            <w:noWrap/>
            <w:vAlign w:val="center"/>
            <w:hideMark/>
          </w:tcPr>
          <w:p w14:paraId="1D5E2B7C" w14:textId="77777777" w:rsidR="001F07DC" w:rsidRPr="00C64AA7" w:rsidRDefault="001F07DC" w:rsidP="00C64AA7">
            <w:pPr>
              <w:jc w:val="center"/>
              <w:rPr>
                <w:b/>
                <w:bCs/>
                <w:color w:val="000000"/>
                <w:spacing w:val="-10"/>
                <w:szCs w:val="24"/>
              </w:rPr>
            </w:pPr>
            <w:r w:rsidRPr="00C64AA7">
              <w:rPr>
                <w:b/>
                <w:bCs/>
                <w:color w:val="000000"/>
                <w:spacing w:val="-10"/>
                <w:szCs w:val="24"/>
              </w:rPr>
              <w:t>Наименование грузополучателя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B6F649" w14:textId="77777777" w:rsidR="001F07DC" w:rsidRPr="00C64AA7" w:rsidRDefault="001F07DC" w:rsidP="00C64AA7">
            <w:pPr>
              <w:jc w:val="center"/>
              <w:rPr>
                <w:b/>
                <w:bCs/>
                <w:color w:val="000000"/>
                <w:spacing w:val="-10"/>
                <w:szCs w:val="24"/>
              </w:rPr>
            </w:pPr>
            <w:r w:rsidRPr="00C64AA7">
              <w:rPr>
                <w:b/>
                <w:bCs/>
                <w:color w:val="000000"/>
                <w:spacing w:val="-10"/>
                <w:szCs w:val="24"/>
              </w:rPr>
              <w:t>АИ-95</w:t>
            </w:r>
          </w:p>
        </w:tc>
        <w:tc>
          <w:tcPr>
            <w:tcW w:w="1406" w:type="dxa"/>
            <w:tcBorders>
              <w:top w:val="single" w:sz="4" w:space="0" w:color="auto"/>
              <w:left w:val="nil"/>
              <w:bottom w:val="single" w:sz="4" w:space="0" w:color="auto"/>
              <w:right w:val="single" w:sz="4" w:space="0" w:color="auto"/>
            </w:tcBorders>
            <w:vAlign w:val="center"/>
            <w:hideMark/>
          </w:tcPr>
          <w:p w14:paraId="461317E0" w14:textId="358D8CDB" w:rsidR="001F07DC" w:rsidRPr="00C64AA7" w:rsidRDefault="003A39CA" w:rsidP="00C64AA7">
            <w:pPr>
              <w:jc w:val="center"/>
              <w:rPr>
                <w:b/>
                <w:bCs/>
                <w:color w:val="000000"/>
                <w:spacing w:val="-10"/>
                <w:szCs w:val="24"/>
              </w:rPr>
            </w:pPr>
            <w:r>
              <w:rPr>
                <w:b/>
                <w:bCs/>
                <w:color w:val="000000"/>
                <w:spacing w:val="-10"/>
                <w:szCs w:val="24"/>
              </w:rPr>
              <w:t>Цена</w:t>
            </w:r>
          </w:p>
        </w:tc>
        <w:tc>
          <w:tcPr>
            <w:tcW w:w="1399" w:type="dxa"/>
            <w:tcBorders>
              <w:top w:val="single" w:sz="4" w:space="0" w:color="auto"/>
              <w:left w:val="nil"/>
              <w:bottom w:val="single" w:sz="4" w:space="0" w:color="auto"/>
              <w:right w:val="single" w:sz="4" w:space="0" w:color="auto"/>
            </w:tcBorders>
            <w:vAlign w:val="center"/>
            <w:hideMark/>
          </w:tcPr>
          <w:p w14:paraId="6587BF8B" w14:textId="363906C2" w:rsidR="001F07DC" w:rsidRPr="00C64AA7" w:rsidRDefault="003A39CA" w:rsidP="00C64AA7">
            <w:pPr>
              <w:jc w:val="center"/>
              <w:rPr>
                <w:b/>
                <w:color w:val="000000"/>
                <w:spacing w:val="-10"/>
                <w:szCs w:val="24"/>
              </w:rPr>
            </w:pPr>
            <w:r>
              <w:rPr>
                <w:b/>
                <w:color w:val="000000"/>
                <w:spacing w:val="-10"/>
                <w:szCs w:val="24"/>
              </w:rPr>
              <w:t>Сумма</w:t>
            </w:r>
          </w:p>
        </w:tc>
      </w:tr>
      <w:tr w:rsidR="001F07DC" w:rsidRPr="00C64AA7" w14:paraId="664B4AC2" w14:textId="77777777" w:rsidTr="009B085A">
        <w:trPr>
          <w:trHeight w:val="600"/>
          <w:jc w:val="center"/>
        </w:trPr>
        <w:tc>
          <w:tcPr>
            <w:tcW w:w="704" w:type="dxa"/>
            <w:tcBorders>
              <w:top w:val="nil"/>
              <w:left w:val="single" w:sz="4" w:space="0" w:color="auto"/>
              <w:bottom w:val="single" w:sz="4" w:space="0" w:color="auto"/>
              <w:right w:val="single" w:sz="4" w:space="0" w:color="auto"/>
            </w:tcBorders>
            <w:vAlign w:val="center"/>
            <w:hideMark/>
          </w:tcPr>
          <w:p w14:paraId="6A53F8C9" w14:textId="77777777" w:rsidR="001F07DC" w:rsidRPr="00C64AA7" w:rsidRDefault="001F07DC" w:rsidP="00A12D74">
            <w:pPr>
              <w:jc w:val="center"/>
              <w:rPr>
                <w:color w:val="000000"/>
                <w:spacing w:val="-10"/>
                <w:szCs w:val="24"/>
              </w:rPr>
            </w:pPr>
            <w:r w:rsidRPr="00C64AA7">
              <w:rPr>
                <w:color w:val="000000"/>
                <w:spacing w:val="-10"/>
                <w:szCs w:val="24"/>
              </w:rPr>
              <w:lastRenderedPageBreak/>
              <w:t>1</w:t>
            </w:r>
          </w:p>
        </w:tc>
        <w:tc>
          <w:tcPr>
            <w:tcW w:w="3827" w:type="dxa"/>
            <w:tcBorders>
              <w:top w:val="nil"/>
              <w:left w:val="nil"/>
              <w:bottom w:val="single" w:sz="4" w:space="0" w:color="auto"/>
              <w:right w:val="single" w:sz="4" w:space="0" w:color="auto"/>
            </w:tcBorders>
            <w:vAlign w:val="center"/>
          </w:tcPr>
          <w:p w14:paraId="327C30A1" w14:textId="250407B0" w:rsidR="001F07DC" w:rsidRPr="00C64AA7" w:rsidRDefault="003A39CA" w:rsidP="00A12D74">
            <w:pPr>
              <w:rPr>
                <w:color w:val="000000"/>
                <w:spacing w:val="-10"/>
                <w:szCs w:val="24"/>
              </w:rPr>
            </w:pPr>
            <w:r>
              <w:rPr>
                <w:color w:val="000000"/>
                <w:spacing w:val="-10"/>
                <w:szCs w:val="24"/>
              </w:rPr>
              <w:t>Роскомнадзор Республики Ингушетия</w:t>
            </w:r>
          </w:p>
        </w:tc>
        <w:tc>
          <w:tcPr>
            <w:tcW w:w="1418" w:type="dxa"/>
            <w:tcBorders>
              <w:top w:val="single" w:sz="4" w:space="0" w:color="auto"/>
              <w:left w:val="single" w:sz="4" w:space="0" w:color="auto"/>
              <w:bottom w:val="single" w:sz="4" w:space="0" w:color="auto"/>
              <w:right w:val="single" w:sz="4" w:space="0" w:color="auto"/>
            </w:tcBorders>
            <w:vAlign w:val="center"/>
          </w:tcPr>
          <w:p w14:paraId="616262C2" w14:textId="4CAAF1BC" w:rsidR="001F07DC" w:rsidRPr="00C64AA7" w:rsidRDefault="003A39CA" w:rsidP="00A12D74">
            <w:pPr>
              <w:jc w:val="center"/>
              <w:rPr>
                <w:bCs/>
                <w:color w:val="000000"/>
                <w:szCs w:val="24"/>
              </w:rPr>
            </w:pPr>
            <w:r>
              <w:rPr>
                <w:bCs/>
                <w:color w:val="000000"/>
                <w:szCs w:val="24"/>
              </w:rPr>
              <w:t>3</w:t>
            </w:r>
            <w:r w:rsidR="00D90243">
              <w:rPr>
                <w:bCs/>
                <w:color w:val="000000"/>
                <w:szCs w:val="24"/>
              </w:rPr>
              <w:t>160</w:t>
            </w:r>
          </w:p>
        </w:tc>
        <w:tc>
          <w:tcPr>
            <w:tcW w:w="1406" w:type="dxa"/>
            <w:tcBorders>
              <w:top w:val="single" w:sz="4" w:space="0" w:color="auto"/>
              <w:left w:val="nil"/>
              <w:bottom w:val="single" w:sz="4" w:space="0" w:color="auto"/>
              <w:right w:val="single" w:sz="4" w:space="0" w:color="auto"/>
            </w:tcBorders>
            <w:vAlign w:val="center"/>
            <w:hideMark/>
          </w:tcPr>
          <w:p w14:paraId="16739741" w14:textId="5557FB80" w:rsidR="001F07DC" w:rsidRPr="00C64AA7" w:rsidRDefault="007251E9" w:rsidP="00517565">
            <w:pPr>
              <w:jc w:val="center"/>
              <w:rPr>
                <w:color w:val="000000"/>
                <w:spacing w:val="-10"/>
                <w:szCs w:val="24"/>
              </w:rPr>
            </w:pPr>
            <w:r>
              <w:rPr>
                <w:color w:val="000000"/>
                <w:spacing w:val="-10"/>
                <w:szCs w:val="24"/>
              </w:rPr>
              <w:t>67</w:t>
            </w:r>
          </w:p>
        </w:tc>
        <w:tc>
          <w:tcPr>
            <w:tcW w:w="1399" w:type="dxa"/>
            <w:tcBorders>
              <w:top w:val="single" w:sz="4" w:space="0" w:color="auto"/>
              <w:left w:val="nil"/>
              <w:bottom w:val="single" w:sz="4" w:space="0" w:color="auto"/>
              <w:right w:val="single" w:sz="4" w:space="0" w:color="auto"/>
            </w:tcBorders>
            <w:noWrap/>
            <w:vAlign w:val="center"/>
            <w:hideMark/>
          </w:tcPr>
          <w:p w14:paraId="6B7E45DE" w14:textId="07EFF45C" w:rsidR="001F07DC" w:rsidRPr="00C64AA7" w:rsidRDefault="007251E9" w:rsidP="00A12D74">
            <w:pPr>
              <w:jc w:val="center"/>
              <w:rPr>
                <w:color w:val="000000"/>
                <w:spacing w:val="-10"/>
                <w:szCs w:val="24"/>
              </w:rPr>
            </w:pPr>
            <w:r>
              <w:rPr>
                <w:color w:val="000000"/>
                <w:spacing w:val="-10"/>
                <w:szCs w:val="24"/>
              </w:rPr>
              <w:t>2</w:t>
            </w:r>
            <w:r w:rsidR="00D90243">
              <w:rPr>
                <w:color w:val="000000"/>
                <w:spacing w:val="-10"/>
                <w:szCs w:val="24"/>
              </w:rPr>
              <w:t>11720</w:t>
            </w:r>
          </w:p>
        </w:tc>
      </w:tr>
      <w:tr w:rsidR="009B085A" w:rsidRPr="00C64AA7" w14:paraId="021A00CB" w14:textId="77777777" w:rsidTr="009B085A">
        <w:trPr>
          <w:trHeight w:val="600"/>
          <w:jc w:val="center"/>
        </w:trPr>
        <w:tc>
          <w:tcPr>
            <w:tcW w:w="704" w:type="dxa"/>
            <w:tcBorders>
              <w:top w:val="single" w:sz="4" w:space="0" w:color="auto"/>
              <w:left w:val="single" w:sz="4" w:space="0" w:color="auto"/>
              <w:bottom w:val="single" w:sz="4" w:space="0" w:color="auto"/>
              <w:right w:val="single" w:sz="4" w:space="0" w:color="auto"/>
            </w:tcBorders>
            <w:vAlign w:val="center"/>
          </w:tcPr>
          <w:p w14:paraId="1BFC6649" w14:textId="6012D175" w:rsidR="009B085A" w:rsidRPr="00C64AA7" w:rsidRDefault="009B085A" w:rsidP="00A12D74">
            <w:pPr>
              <w:jc w:val="center"/>
              <w:rPr>
                <w:color w:val="000000"/>
                <w:spacing w:val="-10"/>
                <w:szCs w:val="24"/>
              </w:rPr>
            </w:pPr>
            <w:r>
              <w:rPr>
                <w:color w:val="000000"/>
                <w:spacing w:val="-10"/>
                <w:szCs w:val="24"/>
              </w:rPr>
              <w:t>2</w:t>
            </w:r>
          </w:p>
        </w:tc>
        <w:tc>
          <w:tcPr>
            <w:tcW w:w="3827" w:type="dxa"/>
            <w:tcBorders>
              <w:top w:val="single" w:sz="4" w:space="0" w:color="auto"/>
              <w:left w:val="nil"/>
              <w:bottom w:val="single" w:sz="4" w:space="0" w:color="auto"/>
              <w:right w:val="single" w:sz="4" w:space="0" w:color="auto"/>
            </w:tcBorders>
            <w:vAlign w:val="center"/>
          </w:tcPr>
          <w:p w14:paraId="3CECC135" w14:textId="61C13501" w:rsidR="009B085A" w:rsidRDefault="009B085A" w:rsidP="00A12D74">
            <w:pPr>
              <w:rPr>
                <w:color w:val="000000"/>
                <w:spacing w:val="-10"/>
                <w:szCs w:val="24"/>
              </w:rPr>
            </w:pPr>
            <w:r>
              <w:rPr>
                <w:color w:val="000000"/>
                <w:spacing w:val="-10"/>
                <w:szCs w:val="24"/>
              </w:rPr>
              <w:t>Роскомнадзор Республики Ингушетия</w:t>
            </w:r>
          </w:p>
        </w:tc>
        <w:tc>
          <w:tcPr>
            <w:tcW w:w="1418" w:type="dxa"/>
            <w:tcBorders>
              <w:top w:val="single" w:sz="4" w:space="0" w:color="auto"/>
              <w:left w:val="single" w:sz="4" w:space="0" w:color="auto"/>
              <w:bottom w:val="single" w:sz="4" w:space="0" w:color="auto"/>
              <w:right w:val="single" w:sz="4" w:space="0" w:color="auto"/>
            </w:tcBorders>
            <w:vAlign w:val="center"/>
          </w:tcPr>
          <w:p w14:paraId="61BCDB0E" w14:textId="1B7E252C" w:rsidR="009B085A" w:rsidRDefault="00D90243" w:rsidP="00A12D74">
            <w:pPr>
              <w:jc w:val="center"/>
              <w:rPr>
                <w:bCs/>
                <w:color w:val="000000"/>
                <w:szCs w:val="24"/>
              </w:rPr>
            </w:pPr>
            <w:r>
              <w:rPr>
                <w:bCs/>
                <w:color w:val="000000"/>
                <w:szCs w:val="24"/>
              </w:rPr>
              <w:t>4</w:t>
            </w:r>
          </w:p>
        </w:tc>
        <w:tc>
          <w:tcPr>
            <w:tcW w:w="1406" w:type="dxa"/>
            <w:tcBorders>
              <w:top w:val="single" w:sz="4" w:space="0" w:color="auto"/>
              <w:left w:val="nil"/>
              <w:bottom w:val="single" w:sz="4" w:space="0" w:color="auto"/>
              <w:right w:val="single" w:sz="4" w:space="0" w:color="auto"/>
            </w:tcBorders>
            <w:vAlign w:val="center"/>
          </w:tcPr>
          <w:p w14:paraId="252C88E5" w14:textId="216DC33B" w:rsidR="009B085A" w:rsidRDefault="00D90243" w:rsidP="00517565">
            <w:pPr>
              <w:jc w:val="center"/>
              <w:rPr>
                <w:color w:val="000000"/>
                <w:spacing w:val="-10"/>
                <w:szCs w:val="24"/>
              </w:rPr>
            </w:pPr>
            <w:r>
              <w:rPr>
                <w:color w:val="000000"/>
                <w:spacing w:val="-10"/>
                <w:szCs w:val="24"/>
              </w:rPr>
              <w:t>70</w:t>
            </w:r>
          </w:p>
        </w:tc>
        <w:tc>
          <w:tcPr>
            <w:tcW w:w="1399" w:type="dxa"/>
            <w:tcBorders>
              <w:top w:val="single" w:sz="4" w:space="0" w:color="auto"/>
              <w:left w:val="nil"/>
              <w:bottom w:val="single" w:sz="4" w:space="0" w:color="auto"/>
              <w:right w:val="single" w:sz="4" w:space="0" w:color="auto"/>
            </w:tcBorders>
            <w:noWrap/>
            <w:vAlign w:val="center"/>
          </w:tcPr>
          <w:p w14:paraId="388C86BE" w14:textId="5262379A" w:rsidR="009B085A" w:rsidRDefault="00D90243" w:rsidP="00A12D74">
            <w:pPr>
              <w:jc w:val="center"/>
              <w:rPr>
                <w:color w:val="000000"/>
                <w:spacing w:val="-10"/>
                <w:szCs w:val="24"/>
              </w:rPr>
            </w:pPr>
            <w:r>
              <w:rPr>
                <w:color w:val="000000"/>
                <w:spacing w:val="-10"/>
                <w:szCs w:val="24"/>
              </w:rPr>
              <w:t>280</w:t>
            </w:r>
          </w:p>
        </w:tc>
      </w:tr>
    </w:tbl>
    <w:p w14:paraId="717FF114" w14:textId="77777777" w:rsidR="00C64AA7" w:rsidRPr="00C64AA7" w:rsidRDefault="00C64AA7" w:rsidP="00C64AA7">
      <w:pPr>
        <w:ind w:firstLine="567"/>
        <w:jc w:val="center"/>
        <w:rPr>
          <w:b/>
          <w:bCs/>
          <w:color w:val="000000"/>
          <w:szCs w:val="24"/>
        </w:rPr>
      </w:pPr>
    </w:p>
    <w:tbl>
      <w:tblPr>
        <w:tblStyle w:val="11"/>
        <w:tblW w:w="0" w:type="auto"/>
        <w:tblInd w:w="250" w:type="dxa"/>
        <w:tblLook w:val="04A0" w:firstRow="1" w:lastRow="0" w:firstColumn="1" w:lastColumn="0" w:noHBand="0" w:noVBand="1"/>
      </w:tblPr>
      <w:tblGrid>
        <w:gridCol w:w="695"/>
        <w:gridCol w:w="2752"/>
        <w:gridCol w:w="3702"/>
        <w:gridCol w:w="1673"/>
        <w:gridCol w:w="1407"/>
      </w:tblGrid>
      <w:tr w:rsidR="00C64AA7" w:rsidRPr="00C64AA7" w14:paraId="77E2F48F" w14:textId="77777777" w:rsidTr="00BD23C6">
        <w:tc>
          <w:tcPr>
            <w:tcW w:w="695" w:type="dxa"/>
            <w:vAlign w:val="center"/>
          </w:tcPr>
          <w:p w14:paraId="54508F17" w14:textId="77777777" w:rsidR="00C64AA7" w:rsidRPr="00C64AA7" w:rsidRDefault="00C64AA7" w:rsidP="00C64AA7">
            <w:pPr>
              <w:rPr>
                <w:color w:val="000000"/>
                <w:spacing w:val="-10"/>
                <w:szCs w:val="24"/>
              </w:rPr>
            </w:pPr>
            <w:r w:rsidRPr="00C64AA7">
              <w:rPr>
                <w:color w:val="000000"/>
                <w:spacing w:val="-10"/>
                <w:szCs w:val="24"/>
              </w:rPr>
              <w:t>№ п/п</w:t>
            </w:r>
          </w:p>
        </w:tc>
        <w:tc>
          <w:tcPr>
            <w:tcW w:w="2752" w:type="dxa"/>
            <w:vAlign w:val="center"/>
          </w:tcPr>
          <w:p w14:paraId="318E44E4" w14:textId="77777777" w:rsidR="00C64AA7" w:rsidRPr="00C64AA7" w:rsidRDefault="00C64AA7" w:rsidP="00C64AA7">
            <w:pPr>
              <w:jc w:val="center"/>
              <w:rPr>
                <w:color w:val="000000"/>
                <w:spacing w:val="-10"/>
                <w:szCs w:val="24"/>
              </w:rPr>
            </w:pPr>
            <w:r w:rsidRPr="00C64AA7">
              <w:rPr>
                <w:color w:val="000000"/>
                <w:spacing w:val="-10"/>
                <w:szCs w:val="24"/>
              </w:rPr>
              <w:t>Наименование       Товара</w:t>
            </w:r>
          </w:p>
        </w:tc>
        <w:tc>
          <w:tcPr>
            <w:tcW w:w="3702" w:type="dxa"/>
            <w:vAlign w:val="center"/>
          </w:tcPr>
          <w:p w14:paraId="39F5A902" w14:textId="77777777" w:rsidR="00C64AA7" w:rsidRPr="00C64AA7" w:rsidRDefault="00C64AA7" w:rsidP="00C64AA7">
            <w:pPr>
              <w:jc w:val="center"/>
              <w:rPr>
                <w:color w:val="000000"/>
                <w:spacing w:val="-10"/>
                <w:szCs w:val="24"/>
              </w:rPr>
            </w:pPr>
            <w:r w:rsidRPr="00C64AA7">
              <w:rPr>
                <w:color w:val="000000"/>
                <w:spacing w:val="-10"/>
                <w:szCs w:val="24"/>
              </w:rPr>
              <w:t>Характеристики топлива</w:t>
            </w:r>
          </w:p>
        </w:tc>
        <w:tc>
          <w:tcPr>
            <w:tcW w:w="1673" w:type="dxa"/>
            <w:vAlign w:val="center"/>
          </w:tcPr>
          <w:p w14:paraId="206184D3" w14:textId="77777777" w:rsidR="00C64AA7" w:rsidRPr="00C64AA7" w:rsidRDefault="00C64AA7" w:rsidP="00C64AA7">
            <w:pPr>
              <w:keepNext/>
              <w:keepLines/>
              <w:jc w:val="center"/>
              <w:rPr>
                <w:spacing w:val="-10"/>
                <w:szCs w:val="24"/>
              </w:rPr>
            </w:pPr>
            <w:r w:rsidRPr="00C64AA7">
              <w:rPr>
                <w:spacing w:val="-10"/>
                <w:szCs w:val="24"/>
              </w:rPr>
              <w:t>Единица измерения</w:t>
            </w:r>
          </w:p>
        </w:tc>
        <w:tc>
          <w:tcPr>
            <w:tcW w:w="1407" w:type="dxa"/>
            <w:vAlign w:val="center"/>
          </w:tcPr>
          <w:p w14:paraId="583156FC" w14:textId="77777777" w:rsidR="00C64AA7" w:rsidRPr="00C64AA7" w:rsidRDefault="00C64AA7" w:rsidP="00C64AA7">
            <w:pPr>
              <w:keepNext/>
              <w:keepLines/>
              <w:jc w:val="center"/>
              <w:rPr>
                <w:spacing w:val="-10"/>
                <w:szCs w:val="24"/>
              </w:rPr>
            </w:pPr>
            <w:r w:rsidRPr="00C64AA7">
              <w:rPr>
                <w:spacing w:val="-10"/>
                <w:szCs w:val="24"/>
              </w:rPr>
              <w:t>Общее количество топлива</w:t>
            </w:r>
          </w:p>
        </w:tc>
      </w:tr>
      <w:tr w:rsidR="00BD23C6" w:rsidRPr="00C64AA7" w14:paraId="2A27C78D" w14:textId="77777777" w:rsidTr="00BD23C6">
        <w:tc>
          <w:tcPr>
            <w:tcW w:w="695" w:type="dxa"/>
            <w:vAlign w:val="center"/>
          </w:tcPr>
          <w:p w14:paraId="58CD0B2F" w14:textId="77777777" w:rsidR="00BD23C6" w:rsidRPr="00C64AA7" w:rsidRDefault="001F07DC" w:rsidP="00BD23C6">
            <w:pPr>
              <w:jc w:val="center"/>
              <w:rPr>
                <w:color w:val="000000"/>
                <w:spacing w:val="-10"/>
                <w:szCs w:val="24"/>
              </w:rPr>
            </w:pPr>
            <w:r>
              <w:rPr>
                <w:color w:val="000000"/>
                <w:spacing w:val="-10"/>
                <w:szCs w:val="24"/>
              </w:rPr>
              <w:t>1</w:t>
            </w:r>
          </w:p>
        </w:tc>
        <w:tc>
          <w:tcPr>
            <w:tcW w:w="2752" w:type="dxa"/>
          </w:tcPr>
          <w:p w14:paraId="4D32E004" w14:textId="77777777" w:rsidR="00BD23C6" w:rsidRPr="00C64AA7" w:rsidRDefault="00BD23C6" w:rsidP="00BD23C6">
            <w:pPr>
              <w:rPr>
                <w:spacing w:val="-10"/>
                <w:szCs w:val="24"/>
              </w:rPr>
            </w:pPr>
            <w:r w:rsidRPr="00C64AA7">
              <w:rPr>
                <w:spacing w:val="-10"/>
                <w:szCs w:val="24"/>
              </w:rPr>
              <w:t>Бензин автомобильный (розничная реализация)</w:t>
            </w:r>
            <w:r w:rsidRPr="00C64AA7">
              <w:rPr>
                <w:spacing w:val="-10"/>
                <w:szCs w:val="24"/>
              </w:rPr>
              <w:br/>
              <w:t>19.20.21.100 / 19.20.21.100-00000005</w:t>
            </w:r>
          </w:p>
        </w:tc>
        <w:tc>
          <w:tcPr>
            <w:tcW w:w="3702" w:type="dxa"/>
          </w:tcPr>
          <w:p w14:paraId="33C8E068" w14:textId="77777777" w:rsidR="00BD23C6" w:rsidRPr="00C64AA7" w:rsidRDefault="00BD23C6" w:rsidP="00BD23C6">
            <w:pPr>
              <w:keepNext/>
              <w:keepLines/>
              <w:ind w:firstLine="34"/>
              <w:rPr>
                <w:spacing w:val="-10"/>
                <w:szCs w:val="24"/>
                <w:shd w:val="clear" w:color="auto" w:fill="FFFFFF"/>
              </w:rPr>
            </w:pPr>
            <w:r w:rsidRPr="00C64AA7">
              <w:rPr>
                <w:spacing w:val="-10"/>
                <w:szCs w:val="24"/>
                <w:shd w:val="clear" w:color="auto" w:fill="FFFFFF"/>
              </w:rPr>
              <w:t>Октановое число бензина автомобильного по исследовательскому методу: 95.00,  Экологический класс: К5</w:t>
            </w:r>
          </w:p>
        </w:tc>
        <w:tc>
          <w:tcPr>
            <w:tcW w:w="1673" w:type="dxa"/>
          </w:tcPr>
          <w:p w14:paraId="3C55BF49" w14:textId="77777777" w:rsidR="00BD23C6" w:rsidRPr="00C64AA7" w:rsidRDefault="00BD23C6" w:rsidP="00BD23C6">
            <w:pPr>
              <w:keepNext/>
              <w:keepLines/>
              <w:rPr>
                <w:spacing w:val="-10"/>
                <w:szCs w:val="24"/>
              </w:rPr>
            </w:pPr>
            <w:r w:rsidRPr="00C64AA7">
              <w:rPr>
                <w:rFonts w:eastAsia="Calibri"/>
                <w:spacing w:val="-10"/>
                <w:szCs w:val="24"/>
              </w:rPr>
              <w:t>Литр; кубический дециметр</w:t>
            </w:r>
            <w:r w:rsidRPr="00C64AA7">
              <w:rPr>
                <w:rFonts w:eastAsia="Calibri"/>
                <w:spacing w:val="-10"/>
                <w:szCs w:val="24"/>
              </w:rPr>
              <w:br/>
              <w:t>(л; дм</w:t>
            </w:r>
            <w:r w:rsidRPr="00C64AA7">
              <w:rPr>
                <w:rFonts w:eastAsia="Calibri"/>
                <w:spacing w:val="-10"/>
                <w:szCs w:val="24"/>
                <w:vertAlign w:val="superscript"/>
              </w:rPr>
              <w:t>3</w:t>
            </w:r>
            <w:r w:rsidRPr="00C64AA7">
              <w:rPr>
                <w:rFonts w:eastAsia="Calibri"/>
                <w:spacing w:val="-10"/>
                <w:szCs w:val="24"/>
              </w:rPr>
              <w:t>)</w:t>
            </w:r>
          </w:p>
        </w:tc>
        <w:tc>
          <w:tcPr>
            <w:tcW w:w="1407" w:type="dxa"/>
            <w:vAlign w:val="center"/>
          </w:tcPr>
          <w:p w14:paraId="409834A0" w14:textId="07557F29" w:rsidR="00BD23C6" w:rsidRPr="00C64AA7" w:rsidRDefault="003A39CA" w:rsidP="00D169FE">
            <w:pPr>
              <w:keepNext/>
              <w:keepLines/>
              <w:jc w:val="center"/>
              <w:rPr>
                <w:spacing w:val="-10"/>
                <w:szCs w:val="24"/>
              </w:rPr>
            </w:pPr>
            <w:r>
              <w:rPr>
                <w:spacing w:val="-10"/>
                <w:szCs w:val="24"/>
              </w:rPr>
              <w:t>3</w:t>
            </w:r>
            <w:r w:rsidR="00D90243">
              <w:rPr>
                <w:spacing w:val="-10"/>
                <w:szCs w:val="24"/>
              </w:rPr>
              <w:t>164</w:t>
            </w:r>
          </w:p>
        </w:tc>
      </w:tr>
    </w:tbl>
    <w:p w14:paraId="4CABB08C" w14:textId="77777777" w:rsidR="00C64AA7" w:rsidRPr="00C64AA7" w:rsidRDefault="00C64AA7" w:rsidP="00C64AA7">
      <w:pPr>
        <w:widowControl w:val="0"/>
        <w:numPr>
          <w:ilvl w:val="0"/>
          <w:numId w:val="1"/>
        </w:numPr>
        <w:tabs>
          <w:tab w:val="left" w:pos="851"/>
          <w:tab w:val="left" w:pos="993"/>
          <w:tab w:val="left" w:pos="1134"/>
        </w:tabs>
        <w:suppressAutoHyphens/>
        <w:autoSpaceDE w:val="0"/>
        <w:ind w:firstLine="567"/>
        <w:contextualSpacing/>
        <w:jc w:val="center"/>
        <w:rPr>
          <w:b/>
          <w:color w:val="000000"/>
          <w:szCs w:val="24"/>
        </w:rPr>
      </w:pPr>
      <w:r w:rsidRPr="00C64AA7">
        <w:rPr>
          <w:b/>
          <w:bCs/>
          <w:color w:val="000000"/>
          <w:szCs w:val="24"/>
        </w:rPr>
        <w:t>Требования к качеству</w:t>
      </w:r>
      <w:r w:rsidRPr="00C64AA7">
        <w:rPr>
          <w:b/>
          <w:color w:val="000000"/>
          <w:szCs w:val="24"/>
        </w:rPr>
        <w:t xml:space="preserve"> и безопасности Товара</w:t>
      </w:r>
    </w:p>
    <w:p w14:paraId="71A0C49F" w14:textId="77777777" w:rsidR="00C64AA7" w:rsidRPr="00C64AA7" w:rsidRDefault="00C64AA7" w:rsidP="00C64AA7">
      <w:pPr>
        <w:widowControl w:val="0"/>
        <w:numPr>
          <w:ilvl w:val="1"/>
          <w:numId w:val="1"/>
        </w:numPr>
        <w:tabs>
          <w:tab w:val="left" w:pos="709"/>
          <w:tab w:val="left" w:pos="1134"/>
        </w:tabs>
        <w:suppressAutoHyphens/>
        <w:autoSpaceDE w:val="0"/>
        <w:ind w:firstLine="567"/>
        <w:contextualSpacing/>
        <w:jc w:val="both"/>
        <w:rPr>
          <w:color w:val="000000"/>
          <w:szCs w:val="24"/>
        </w:rPr>
      </w:pPr>
      <w:r w:rsidRPr="00C64AA7">
        <w:rPr>
          <w:szCs w:val="24"/>
        </w:rPr>
        <w:t>Товар, подлежащий поставке, должен удовлетворять соответствующим требованиям следующих нормативных документов:</w:t>
      </w:r>
    </w:p>
    <w:p w14:paraId="3FA3F8D4" w14:textId="77777777" w:rsidR="00C64AA7" w:rsidRPr="00C64AA7" w:rsidRDefault="00C64AA7" w:rsidP="00C64AA7">
      <w:pPr>
        <w:ind w:firstLine="567"/>
        <w:jc w:val="both"/>
        <w:rPr>
          <w:szCs w:val="24"/>
        </w:rPr>
      </w:pPr>
      <w:r w:rsidRPr="00C64AA7">
        <w:rPr>
          <w:szCs w:val="24"/>
        </w:rPr>
        <w:t>- Федеральный закон РФ от 10.01.2002 № 7-ФЗ «Об охране окружающей среды».</w:t>
      </w:r>
    </w:p>
    <w:p w14:paraId="108DBA9B" w14:textId="77777777" w:rsidR="00C64AA7" w:rsidRPr="00C64AA7" w:rsidRDefault="00C64AA7" w:rsidP="00C64AA7">
      <w:pPr>
        <w:ind w:firstLine="567"/>
        <w:jc w:val="both"/>
        <w:rPr>
          <w:szCs w:val="24"/>
        </w:rPr>
      </w:pPr>
      <w:r w:rsidRPr="00C64AA7">
        <w:rPr>
          <w:szCs w:val="24"/>
        </w:rPr>
        <w:t>- Федеральный закон РФ от 30.03.1999 № 52-ФЗ «О санитарно-эпидемиологическом благополучии населения».</w:t>
      </w:r>
    </w:p>
    <w:p w14:paraId="283C7AC4" w14:textId="77777777" w:rsidR="00C64AA7" w:rsidRPr="00C64AA7" w:rsidRDefault="00C64AA7" w:rsidP="00C64AA7">
      <w:pPr>
        <w:ind w:firstLine="567"/>
        <w:jc w:val="both"/>
        <w:rPr>
          <w:szCs w:val="24"/>
        </w:rPr>
      </w:pPr>
      <w:r w:rsidRPr="00C64AA7">
        <w:rPr>
          <w:szCs w:val="24"/>
        </w:rPr>
        <w:t xml:space="preserve">- Приказ Минэнерго России от 19.06.2003 № 231 «Об утверждении Инструкции по контролю </w:t>
      </w:r>
      <w:r w:rsidRPr="00C64AA7">
        <w:rPr>
          <w:szCs w:val="24"/>
        </w:rPr>
        <w:br/>
        <w:t>и обеспечению сохранения качества нефтепродуктов в организациях нефтепродуктообеспечения».</w:t>
      </w:r>
    </w:p>
    <w:p w14:paraId="333E7C5B" w14:textId="77777777" w:rsidR="00C64AA7" w:rsidRPr="00C64AA7" w:rsidRDefault="00C64AA7" w:rsidP="00C64AA7">
      <w:pPr>
        <w:widowControl w:val="0"/>
        <w:numPr>
          <w:ilvl w:val="1"/>
          <w:numId w:val="1"/>
        </w:numPr>
        <w:tabs>
          <w:tab w:val="left" w:pos="709"/>
          <w:tab w:val="left" w:pos="1134"/>
        </w:tabs>
        <w:suppressAutoHyphens/>
        <w:autoSpaceDE w:val="0"/>
        <w:ind w:firstLine="567"/>
        <w:contextualSpacing/>
        <w:jc w:val="both"/>
        <w:rPr>
          <w:szCs w:val="24"/>
        </w:rPr>
      </w:pPr>
      <w:r w:rsidRPr="00C64AA7">
        <w:rPr>
          <w:szCs w:val="24"/>
        </w:rPr>
        <w:t xml:space="preserve">Качественные характеристики топлива должны соответствовать следующим требованиям нормативных документов – </w:t>
      </w:r>
      <w:r w:rsidRPr="00C64AA7">
        <w:rPr>
          <w:color w:val="000000"/>
          <w:szCs w:val="24"/>
        </w:rPr>
        <w:t xml:space="preserve">техническому регламенту «О требованиях к автомобильному </w:t>
      </w:r>
      <w:r w:rsidRPr="00C64AA7">
        <w:rPr>
          <w:color w:val="000000"/>
          <w:szCs w:val="24"/>
        </w:rPr>
        <w:br/>
        <w:t>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Российской Федерации от 27.02.2008 № 118, Решению Комиссии Таможенного союза от 18.10.2011 № 826,</w:t>
      </w:r>
      <w:r w:rsidRPr="00C64AA7">
        <w:rPr>
          <w:szCs w:val="24"/>
        </w:rPr>
        <w:t xml:space="preserve"> техническому регламенту Таможенного союза (ТРТС013/2011) «О </w:t>
      </w:r>
      <w:r w:rsidRPr="00C64AA7">
        <w:rPr>
          <w:color w:val="000000"/>
          <w:szCs w:val="24"/>
        </w:rPr>
        <w:t xml:space="preserve">требованиях к автомобильному и авиационному бензину, дизельному и судовому топливу, топливу для реактивных двигателей и мазуту», ГОСТ Р 51105-2020, ГОСТ 32513-2013, </w:t>
      </w:r>
      <w:r w:rsidRPr="00C64AA7">
        <w:rPr>
          <w:szCs w:val="24"/>
        </w:rPr>
        <w:t>ГОСТ Р 52368-2005, ГОСТ 32511-2013.</w:t>
      </w:r>
    </w:p>
    <w:p w14:paraId="7F359003" w14:textId="77777777" w:rsidR="00C64AA7" w:rsidRPr="00C64AA7" w:rsidRDefault="00C64AA7" w:rsidP="00C64AA7">
      <w:pPr>
        <w:ind w:firstLine="567"/>
        <w:jc w:val="both"/>
        <w:rPr>
          <w:color w:val="000000"/>
          <w:szCs w:val="24"/>
        </w:rPr>
      </w:pPr>
    </w:p>
    <w:p w14:paraId="44E2C4F1" w14:textId="77777777" w:rsidR="00C64AA7" w:rsidRPr="00C64AA7" w:rsidRDefault="00C64AA7" w:rsidP="00C64AA7">
      <w:pPr>
        <w:widowControl w:val="0"/>
        <w:numPr>
          <w:ilvl w:val="0"/>
          <w:numId w:val="1"/>
        </w:numPr>
        <w:tabs>
          <w:tab w:val="left" w:pos="851"/>
          <w:tab w:val="left" w:pos="993"/>
          <w:tab w:val="left" w:pos="1134"/>
        </w:tabs>
        <w:suppressAutoHyphens/>
        <w:autoSpaceDE w:val="0"/>
        <w:ind w:firstLine="567"/>
        <w:contextualSpacing/>
        <w:jc w:val="center"/>
        <w:rPr>
          <w:b/>
          <w:color w:val="000000"/>
          <w:szCs w:val="24"/>
        </w:rPr>
      </w:pPr>
      <w:r w:rsidRPr="00C64AA7">
        <w:rPr>
          <w:b/>
          <w:color w:val="000000"/>
          <w:szCs w:val="24"/>
        </w:rPr>
        <w:t xml:space="preserve">Требования к техническим, функциональным характеристикам </w:t>
      </w:r>
      <w:r w:rsidRPr="00C64AA7">
        <w:rPr>
          <w:b/>
          <w:color w:val="000000"/>
          <w:szCs w:val="24"/>
        </w:rPr>
        <w:br/>
        <w:t>(потребительским свойствам) Товара.</w:t>
      </w:r>
    </w:p>
    <w:p w14:paraId="4AAA2326" w14:textId="77777777" w:rsidR="00C64AA7" w:rsidRPr="00C64AA7" w:rsidRDefault="00C64AA7" w:rsidP="00C64AA7">
      <w:pPr>
        <w:widowControl w:val="0"/>
        <w:numPr>
          <w:ilvl w:val="1"/>
          <w:numId w:val="1"/>
        </w:numPr>
        <w:tabs>
          <w:tab w:val="left" w:pos="709"/>
          <w:tab w:val="left" w:pos="1134"/>
        </w:tabs>
        <w:suppressAutoHyphens/>
        <w:autoSpaceDE w:val="0"/>
        <w:ind w:firstLine="567"/>
        <w:contextualSpacing/>
        <w:jc w:val="both"/>
        <w:rPr>
          <w:szCs w:val="24"/>
        </w:rPr>
      </w:pPr>
      <w:r w:rsidRPr="00C64AA7">
        <w:rPr>
          <w:szCs w:val="24"/>
        </w:rPr>
        <w:t>Товар, подлежащий поставке, должен соответствовать требованиям нормативно-правовым актам, относящимся к данному виду Товара.</w:t>
      </w:r>
    </w:p>
    <w:p w14:paraId="7C133B39" w14:textId="77777777" w:rsidR="00C64AA7" w:rsidRPr="00C64AA7" w:rsidRDefault="00C64AA7" w:rsidP="00C64AA7">
      <w:pPr>
        <w:widowControl w:val="0"/>
        <w:numPr>
          <w:ilvl w:val="1"/>
          <w:numId w:val="1"/>
        </w:numPr>
        <w:tabs>
          <w:tab w:val="left" w:pos="709"/>
          <w:tab w:val="left" w:pos="1134"/>
        </w:tabs>
        <w:suppressAutoHyphens/>
        <w:autoSpaceDE w:val="0"/>
        <w:ind w:firstLine="567"/>
        <w:contextualSpacing/>
        <w:jc w:val="both"/>
        <w:rPr>
          <w:szCs w:val="24"/>
        </w:rPr>
      </w:pPr>
      <w:r w:rsidRPr="00C64AA7">
        <w:rPr>
          <w:szCs w:val="24"/>
        </w:rPr>
        <w:t>Поставщик при поставке каждой партии Товара обязан передавать Заказчику (по требованию) надлежащим образом заверенные декларации соответствия на подлежащий поставке по Контракту Товар.</w:t>
      </w:r>
    </w:p>
    <w:p w14:paraId="08D3F26C" w14:textId="77777777" w:rsidR="00C64AA7" w:rsidRPr="00C64AA7" w:rsidRDefault="00C64AA7" w:rsidP="00C64AA7">
      <w:pPr>
        <w:ind w:firstLine="567"/>
        <w:jc w:val="both"/>
        <w:rPr>
          <w:szCs w:val="24"/>
        </w:rPr>
      </w:pPr>
      <w:r w:rsidRPr="00C64AA7">
        <w:rPr>
          <w:szCs w:val="24"/>
        </w:rPr>
        <w:t xml:space="preserve">8.3. </w:t>
      </w:r>
      <w:r w:rsidRPr="00C64AA7">
        <w:rPr>
          <w:bCs/>
          <w:szCs w:val="24"/>
        </w:rPr>
        <w:t>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такими качествами и такими характеристиками товара, указанными в Техническом задании.</w:t>
      </w:r>
    </w:p>
    <w:p w14:paraId="4607BE53" w14:textId="77777777" w:rsidR="00C64AA7" w:rsidRPr="00C64AA7" w:rsidRDefault="00C64AA7" w:rsidP="00C64AA7">
      <w:pPr>
        <w:jc w:val="center"/>
        <w:rPr>
          <w:b/>
          <w:color w:val="000000"/>
          <w:szCs w:val="24"/>
        </w:rPr>
      </w:pPr>
      <w:r w:rsidRPr="00C64AA7">
        <w:rPr>
          <w:b/>
          <w:color w:val="000000"/>
          <w:szCs w:val="24"/>
        </w:rPr>
        <w:t>9. Требования к таре и упаковке Товара</w:t>
      </w:r>
    </w:p>
    <w:p w14:paraId="321D4C9F" w14:textId="77777777" w:rsidR="00C64AA7" w:rsidRPr="00C64AA7" w:rsidRDefault="00C64AA7" w:rsidP="00C64AA7">
      <w:pPr>
        <w:ind w:firstLine="567"/>
        <w:jc w:val="both"/>
        <w:rPr>
          <w:color w:val="000000"/>
          <w:szCs w:val="24"/>
        </w:rPr>
      </w:pPr>
      <w:r w:rsidRPr="00C64AA7">
        <w:rPr>
          <w:color w:val="000000"/>
          <w:szCs w:val="24"/>
        </w:rPr>
        <w:t>9.1. Требования к таре и (или) упаковке не установлены.</w:t>
      </w:r>
    </w:p>
    <w:p w14:paraId="29113AC4" w14:textId="77777777" w:rsidR="00C64AA7" w:rsidRPr="00C64AA7" w:rsidRDefault="00C64AA7" w:rsidP="00C64AA7">
      <w:pPr>
        <w:jc w:val="center"/>
        <w:rPr>
          <w:b/>
          <w:color w:val="000000"/>
          <w:szCs w:val="24"/>
        </w:rPr>
      </w:pPr>
      <w:r w:rsidRPr="00C64AA7">
        <w:rPr>
          <w:b/>
          <w:color w:val="000000"/>
          <w:szCs w:val="24"/>
        </w:rPr>
        <w:t>10. Требования к отгрузке и доставке Товара</w:t>
      </w:r>
    </w:p>
    <w:p w14:paraId="1508443A" w14:textId="30C405BF" w:rsidR="00C64AA7" w:rsidRPr="00C64AA7" w:rsidRDefault="00C64AA7" w:rsidP="00C64AA7">
      <w:pPr>
        <w:ind w:firstLine="567"/>
        <w:jc w:val="both"/>
        <w:rPr>
          <w:color w:val="000000"/>
          <w:szCs w:val="24"/>
        </w:rPr>
      </w:pPr>
      <w:r w:rsidRPr="00C64AA7">
        <w:rPr>
          <w:color w:val="000000"/>
          <w:szCs w:val="24"/>
        </w:rPr>
        <w:t>10.1. Отпуск Товара производится по т</w:t>
      </w:r>
      <w:r w:rsidR="00910648">
        <w:rPr>
          <w:color w:val="000000"/>
          <w:szCs w:val="24"/>
        </w:rPr>
        <w:t>алонам</w:t>
      </w:r>
      <w:r w:rsidRPr="00C64AA7">
        <w:rPr>
          <w:color w:val="000000"/>
          <w:szCs w:val="24"/>
        </w:rPr>
        <w:t xml:space="preserve"> на АЗС Поставщика </w:t>
      </w:r>
      <w:r w:rsidRPr="00C64AA7">
        <w:rPr>
          <w:szCs w:val="24"/>
        </w:rPr>
        <w:t>(собственность, аренда, иное), на АЗС в г.</w:t>
      </w:r>
      <w:r w:rsidR="00910648">
        <w:rPr>
          <w:szCs w:val="24"/>
        </w:rPr>
        <w:t xml:space="preserve"> Магас, Назрань.</w:t>
      </w:r>
    </w:p>
    <w:p w14:paraId="792E226F" w14:textId="77777777" w:rsidR="00C64AA7" w:rsidRPr="00C64AA7" w:rsidRDefault="00C64AA7" w:rsidP="00C64AA7">
      <w:pPr>
        <w:ind w:firstLine="567"/>
        <w:jc w:val="both"/>
        <w:rPr>
          <w:color w:val="000000"/>
          <w:szCs w:val="24"/>
        </w:rPr>
      </w:pPr>
    </w:p>
    <w:tbl>
      <w:tblPr>
        <w:tblStyle w:val="11"/>
        <w:tblW w:w="0" w:type="auto"/>
        <w:jc w:val="center"/>
        <w:tblLook w:val="04A0" w:firstRow="1" w:lastRow="0" w:firstColumn="1" w:lastColumn="0" w:noHBand="0" w:noVBand="1"/>
      </w:tblPr>
      <w:tblGrid>
        <w:gridCol w:w="675"/>
        <w:gridCol w:w="4838"/>
        <w:gridCol w:w="4660"/>
      </w:tblGrid>
      <w:tr w:rsidR="00C64AA7" w:rsidRPr="00C64AA7" w14:paraId="59D56D6E" w14:textId="77777777" w:rsidTr="00A12D74">
        <w:trPr>
          <w:jc w:val="center"/>
        </w:trPr>
        <w:tc>
          <w:tcPr>
            <w:tcW w:w="675" w:type="dxa"/>
            <w:vAlign w:val="center"/>
          </w:tcPr>
          <w:p w14:paraId="79EBF375" w14:textId="77777777" w:rsidR="00C64AA7" w:rsidRPr="00C64AA7" w:rsidRDefault="00C64AA7" w:rsidP="00C64AA7">
            <w:pPr>
              <w:jc w:val="center"/>
              <w:rPr>
                <w:b/>
                <w:szCs w:val="24"/>
              </w:rPr>
            </w:pPr>
            <w:r w:rsidRPr="00C64AA7">
              <w:rPr>
                <w:b/>
                <w:szCs w:val="24"/>
              </w:rPr>
              <w:t>№ п/п</w:t>
            </w:r>
          </w:p>
        </w:tc>
        <w:tc>
          <w:tcPr>
            <w:tcW w:w="4838" w:type="dxa"/>
            <w:vAlign w:val="center"/>
          </w:tcPr>
          <w:p w14:paraId="6BE7C883" w14:textId="77777777" w:rsidR="00C64AA7" w:rsidRPr="00C64AA7" w:rsidRDefault="00C64AA7" w:rsidP="00C54296">
            <w:pPr>
              <w:jc w:val="center"/>
              <w:rPr>
                <w:b/>
                <w:szCs w:val="24"/>
              </w:rPr>
            </w:pPr>
            <w:r w:rsidRPr="00C64AA7">
              <w:rPr>
                <w:b/>
                <w:szCs w:val="24"/>
              </w:rPr>
              <w:t xml:space="preserve">Наименование </w:t>
            </w:r>
            <w:r w:rsidR="00C54296">
              <w:rPr>
                <w:b/>
                <w:szCs w:val="24"/>
              </w:rPr>
              <w:t>Заказчика</w:t>
            </w:r>
          </w:p>
        </w:tc>
        <w:tc>
          <w:tcPr>
            <w:tcW w:w="4660" w:type="dxa"/>
            <w:vAlign w:val="center"/>
          </w:tcPr>
          <w:p w14:paraId="360430EB" w14:textId="77777777" w:rsidR="00C64AA7" w:rsidRPr="00C64AA7" w:rsidRDefault="00C54296" w:rsidP="00C54296">
            <w:pPr>
              <w:jc w:val="center"/>
              <w:rPr>
                <w:b/>
                <w:szCs w:val="24"/>
              </w:rPr>
            </w:pPr>
            <w:r>
              <w:rPr>
                <w:b/>
                <w:szCs w:val="24"/>
              </w:rPr>
              <w:t>Юридический адрес</w:t>
            </w:r>
            <w:r w:rsidR="00C64AA7" w:rsidRPr="00C64AA7">
              <w:rPr>
                <w:b/>
                <w:szCs w:val="24"/>
              </w:rPr>
              <w:t xml:space="preserve"> </w:t>
            </w:r>
            <w:r>
              <w:rPr>
                <w:b/>
                <w:szCs w:val="24"/>
              </w:rPr>
              <w:t>Заказчика</w:t>
            </w:r>
          </w:p>
        </w:tc>
      </w:tr>
      <w:tr w:rsidR="00C64AA7" w:rsidRPr="00C64AA7" w14:paraId="5A844C3D" w14:textId="77777777" w:rsidTr="00A12D74">
        <w:trPr>
          <w:jc w:val="center"/>
        </w:trPr>
        <w:tc>
          <w:tcPr>
            <w:tcW w:w="675" w:type="dxa"/>
          </w:tcPr>
          <w:p w14:paraId="6BD3E86E" w14:textId="77777777" w:rsidR="00C64AA7" w:rsidRPr="00C64AA7" w:rsidRDefault="00C64AA7" w:rsidP="00C64AA7">
            <w:pPr>
              <w:jc w:val="center"/>
              <w:rPr>
                <w:b/>
                <w:szCs w:val="24"/>
              </w:rPr>
            </w:pPr>
            <w:r w:rsidRPr="00C64AA7">
              <w:rPr>
                <w:b/>
                <w:szCs w:val="24"/>
              </w:rPr>
              <w:t>1</w:t>
            </w:r>
          </w:p>
        </w:tc>
        <w:tc>
          <w:tcPr>
            <w:tcW w:w="4838" w:type="dxa"/>
          </w:tcPr>
          <w:p w14:paraId="3B88AB23" w14:textId="77777777" w:rsidR="00C64AA7" w:rsidRPr="00C64AA7" w:rsidRDefault="00C64AA7" w:rsidP="00C64AA7">
            <w:pPr>
              <w:jc w:val="center"/>
              <w:rPr>
                <w:b/>
                <w:szCs w:val="24"/>
              </w:rPr>
            </w:pPr>
            <w:r w:rsidRPr="00C64AA7">
              <w:rPr>
                <w:b/>
                <w:szCs w:val="24"/>
              </w:rPr>
              <w:t>2</w:t>
            </w:r>
          </w:p>
        </w:tc>
        <w:tc>
          <w:tcPr>
            <w:tcW w:w="4660" w:type="dxa"/>
          </w:tcPr>
          <w:p w14:paraId="051A3C34" w14:textId="77777777" w:rsidR="00C64AA7" w:rsidRPr="00C64AA7" w:rsidRDefault="00C64AA7" w:rsidP="00C64AA7">
            <w:pPr>
              <w:jc w:val="center"/>
              <w:rPr>
                <w:b/>
                <w:szCs w:val="24"/>
              </w:rPr>
            </w:pPr>
            <w:r w:rsidRPr="00C64AA7">
              <w:rPr>
                <w:b/>
                <w:szCs w:val="24"/>
              </w:rPr>
              <w:t>3</w:t>
            </w:r>
          </w:p>
        </w:tc>
      </w:tr>
      <w:tr w:rsidR="00BD23C6" w:rsidRPr="00C64AA7" w14:paraId="0F076F4A" w14:textId="77777777" w:rsidTr="003D14A9">
        <w:trPr>
          <w:trHeight w:val="1104"/>
          <w:jc w:val="center"/>
        </w:trPr>
        <w:tc>
          <w:tcPr>
            <w:tcW w:w="675" w:type="dxa"/>
          </w:tcPr>
          <w:p w14:paraId="206DA697" w14:textId="77777777" w:rsidR="00BD23C6" w:rsidRPr="00C64AA7" w:rsidRDefault="00BD23C6" w:rsidP="00C64AA7">
            <w:pPr>
              <w:jc w:val="center"/>
              <w:rPr>
                <w:szCs w:val="24"/>
              </w:rPr>
            </w:pPr>
            <w:r w:rsidRPr="00C64AA7">
              <w:rPr>
                <w:szCs w:val="24"/>
              </w:rPr>
              <w:lastRenderedPageBreak/>
              <w:t>1</w:t>
            </w:r>
          </w:p>
        </w:tc>
        <w:tc>
          <w:tcPr>
            <w:tcW w:w="4838" w:type="dxa"/>
          </w:tcPr>
          <w:p w14:paraId="7AC9F481" w14:textId="191485B3" w:rsidR="00BD23C6" w:rsidRPr="00C64AA7" w:rsidRDefault="00910648" w:rsidP="00D169FE">
            <w:pPr>
              <w:rPr>
                <w:szCs w:val="24"/>
              </w:rPr>
            </w:pPr>
            <w:r>
              <w:rPr>
                <w:szCs w:val="24"/>
              </w:rPr>
              <w:t>Управление Роскомнадзора по Республике Ингушетия</w:t>
            </w:r>
          </w:p>
        </w:tc>
        <w:tc>
          <w:tcPr>
            <w:tcW w:w="4660" w:type="dxa"/>
          </w:tcPr>
          <w:p w14:paraId="30B5DFAB" w14:textId="0AA73C9D" w:rsidR="00D169FE" w:rsidRPr="00D169FE" w:rsidRDefault="00910648" w:rsidP="00D169FE">
            <w:pPr>
              <w:rPr>
                <w:szCs w:val="24"/>
              </w:rPr>
            </w:pPr>
            <w:r>
              <w:rPr>
                <w:szCs w:val="24"/>
              </w:rPr>
              <w:t>386001</w:t>
            </w:r>
            <w:r w:rsidR="00D169FE" w:rsidRPr="00D169FE">
              <w:rPr>
                <w:szCs w:val="24"/>
              </w:rPr>
              <w:t>, г.</w:t>
            </w:r>
            <w:r>
              <w:rPr>
                <w:szCs w:val="24"/>
              </w:rPr>
              <w:t>Магас</w:t>
            </w:r>
            <w:r w:rsidR="00D169FE" w:rsidRPr="00D169FE">
              <w:rPr>
                <w:szCs w:val="24"/>
              </w:rPr>
              <w:t xml:space="preserve">, </w:t>
            </w:r>
            <w:r>
              <w:rPr>
                <w:szCs w:val="24"/>
              </w:rPr>
              <w:t>ул. Горчханова 12</w:t>
            </w:r>
          </w:p>
          <w:p w14:paraId="4C525EB0" w14:textId="77777777" w:rsidR="00BD23C6" w:rsidRPr="00D169FE" w:rsidRDefault="00BD23C6" w:rsidP="00C64AA7">
            <w:pPr>
              <w:rPr>
                <w:szCs w:val="24"/>
              </w:rPr>
            </w:pPr>
          </w:p>
        </w:tc>
      </w:tr>
    </w:tbl>
    <w:p w14:paraId="2B452C32" w14:textId="77777777" w:rsidR="00C64AA7" w:rsidRPr="00C64AA7" w:rsidRDefault="00C64AA7" w:rsidP="00C64AA7">
      <w:pPr>
        <w:ind w:firstLine="567"/>
        <w:jc w:val="both"/>
        <w:rPr>
          <w:b/>
          <w:color w:val="000000"/>
          <w:szCs w:val="24"/>
        </w:rPr>
      </w:pPr>
      <w:r w:rsidRPr="00C64AA7">
        <w:rPr>
          <w:b/>
          <w:color w:val="000000"/>
          <w:szCs w:val="24"/>
        </w:rPr>
        <w:t>11. Требования, связанные с определением соответствия поставляемого Товара потребностям заказчика (приемка Товара)</w:t>
      </w:r>
    </w:p>
    <w:p w14:paraId="17BD4A7D" w14:textId="77777777" w:rsidR="00C64AA7" w:rsidRPr="00C64AA7" w:rsidRDefault="00C64AA7" w:rsidP="00C64AA7">
      <w:pPr>
        <w:ind w:firstLine="567"/>
        <w:jc w:val="both"/>
        <w:rPr>
          <w:rFonts w:eastAsia="TimesET"/>
          <w:b/>
          <w:szCs w:val="24"/>
        </w:rPr>
      </w:pPr>
      <w:r w:rsidRPr="00C64AA7">
        <w:rPr>
          <w:rFonts w:eastAsia="TimesET"/>
          <w:szCs w:val="24"/>
        </w:rPr>
        <w:t>11.1. Порядок сдачи-приемки Товара осуществляется в соответствии с Контрактом.</w:t>
      </w:r>
    </w:p>
    <w:p w14:paraId="53DF6C75" w14:textId="77777777" w:rsidR="00C64AA7" w:rsidRPr="00C64AA7" w:rsidRDefault="00C64AA7" w:rsidP="00C64AA7">
      <w:pPr>
        <w:ind w:firstLine="567"/>
        <w:jc w:val="both"/>
        <w:rPr>
          <w:b/>
          <w:color w:val="000000"/>
          <w:szCs w:val="24"/>
        </w:rPr>
      </w:pPr>
      <w:r w:rsidRPr="00C64AA7">
        <w:rPr>
          <w:b/>
          <w:color w:val="000000"/>
          <w:szCs w:val="24"/>
        </w:rPr>
        <w:t xml:space="preserve">Раздел 3. Требования сроку и (или) объему предоставления гарантии качества Товара </w:t>
      </w:r>
    </w:p>
    <w:p w14:paraId="3D50B68C" w14:textId="77777777" w:rsidR="00C64AA7" w:rsidRPr="00C64AA7" w:rsidRDefault="00C64AA7" w:rsidP="00C64AA7">
      <w:pPr>
        <w:ind w:firstLine="567"/>
        <w:jc w:val="both"/>
        <w:rPr>
          <w:rFonts w:eastAsia="TimesET"/>
          <w:szCs w:val="24"/>
        </w:rPr>
      </w:pPr>
      <w:r w:rsidRPr="00C64AA7">
        <w:rPr>
          <w:rFonts w:eastAsia="TimesET"/>
          <w:szCs w:val="24"/>
        </w:rPr>
        <w:t>1. Гарантийный срок хранения автомобильного бензина всех марок – 1 год со дня изготовления бензина.</w:t>
      </w:r>
    </w:p>
    <w:p w14:paraId="5C77DDDE" w14:textId="77777777" w:rsidR="00C64AA7" w:rsidRDefault="00C64AA7" w:rsidP="00C64AA7">
      <w:pPr>
        <w:jc w:val="center"/>
      </w:pPr>
    </w:p>
    <w:sectPr w:rsidR="00C64AA7" w:rsidSect="002C7388">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166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E10FB1"/>
    <w:multiLevelType w:val="multilevel"/>
    <w:tmpl w:val="77B27FC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8465397">
    <w:abstractNumId w:val="0"/>
  </w:num>
  <w:num w:numId="2" w16cid:durableId="1953974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31"/>
    <w:rsid w:val="000007B6"/>
    <w:rsid w:val="000976A2"/>
    <w:rsid w:val="000C5731"/>
    <w:rsid w:val="00101FC3"/>
    <w:rsid w:val="0015345B"/>
    <w:rsid w:val="00183EAE"/>
    <w:rsid w:val="001F07DC"/>
    <w:rsid w:val="00253977"/>
    <w:rsid w:val="00263A09"/>
    <w:rsid w:val="002C7388"/>
    <w:rsid w:val="002E453A"/>
    <w:rsid w:val="00345D5E"/>
    <w:rsid w:val="003914B6"/>
    <w:rsid w:val="003A39CA"/>
    <w:rsid w:val="004136E6"/>
    <w:rsid w:val="004E191B"/>
    <w:rsid w:val="004F0AE0"/>
    <w:rsid w:val="00517565"/>
    <w:rsid w:val="00527D63"/>
    <w:rsid w:val="006223C5"/>
    <w:rsid w:val="006234D0"/>
    <w:rsid w:val="00646522"/>
    <w:rsid w:val="006A2E58"/>
    <w:rsid w:val="006C6DC6"/>
    <w:rsid w:val="007124A5"/>
    <w:rsid w:val="007251E9"/>
    <w:rsid w:val="00770451"/>
    <w:rsid w:val="007777AA"/>
    <w:rsid w:val="008036E7"/>
    <w:rsid w:val="008B4DD7"/>
    <w:rsid w:val="008C0870"/>
    <w:rsid w:val="008C798A"/>
    <w:rsid w:val="00910648"/>
    <w:rsid w:val="00992B1C"/>
    <w:rsid w:val="009B085A"/>
    <w:rsid w:val="009C4EB2"/>
    <w:rsid w:val="00A010CF"/>
    <w:rsid w:val="00A12D74"/>
    <w:rsid w:val="00A90D64"/>
    <w:rsid w:val="00AA4209"/>
    <w:rsid w:val="00AF5239"/>
    <w:rsid w:val="00B24C04"/>
    <w:rsid w:val="00BD23C6"/>
    <w:rsid w:val="00C54296"/>
    <w:rsid w:val="00C64AA7"/>
    <w:rsid w:val="00D169FE"/>
    <w:rsid w:val="00D82EF7"/>
    <w:rsid w:val="00D90243"/>
    <w:rsid w:val="00DA4B20"/>
    <w:rsid w:val="00DC6A81"/>
    <w:rsid w:val="00EA013B"/>
    <w:rsid w:val="00EA3B52"/>
    <w:rsid w:val="00FD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7720"/>
  <w15:chartTrackingRefBased/>
  <w15:docId w15:val="{AACDB4CC-59B0-4775-B08F-94B49908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731"/>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C64A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6">
    <w:name w:val="heading 6"/>
    <w:basedOn w:val="a"/>
    <w:next w:val="a"/>
    <w:link w:val="60"/>
    <w:qFormat/>
    <w:rsid w:val="000C5731"/>
    <w:pPr>
      <w:keepNext/>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C5731"/>
    <w:rPr>
      <w:rFonts w:ascii="Times New Roman" w:eastAsia="Times New Roman" w:hAnsi="Times New Roman" w:cs="Times New Roman"/>
      <w:b/>
      <w:sz w:val="20"/>
      <w:szCs w:val="20"/>
      <w:lang w:eastAsia="ru-RU"/>
    </w:rPr>
  </w:style>
  <w:style w:type="paragraph" w:styleId="3">
    <w:name w:val="Body Text 3"/>
    <w:basedOn w:val="a"/>
    <w:link w:val="30"/>
    <w:rsid w:val="000C5731"/>
    <w:pPr>
      <w:spacing w:before="80"/>
      <w:jc w:val="both"/>
    </w:pPr>
    <w:rPr>
      <w:sz w:val="20"/>
    </w:rPr>
  </w:style>
  <w:style w:type="character" w:customStyle="1" w:styleId="30">
    <w:name w:val="Основной текст 3 Знак"/>
    <w:basedOn w:val="a0"/>
    <w:link w:val="3"/>
    <w:rsid w:val="000C5731"/>
    <w:rPr>
      <w:rFonts w:ascii="Times New Roman" w:eastAsia="Times New Roman" w:hAnsi="Times New Roman" w:cs="Times New Roman"/>
      <w:sz w:val="20"/>
      <w:szCs w:val="20"/>
      <w:lang w:eastAsia="ru-RU"/>
    </w:rPr>
  </w:style>
  <w:style w:type="paragraph" w:styleId="a3">
    <w:name w:val="Body Text"/>
    <w:basedOn w:val="a"/>
    <w:link w:val="a4"/>
    <w:rsid w:val="000C5731"/>
    <w:pPr>
      <w:jc w:val="both"/>
    </w:pPr>
    <w:rPr>
      <w:i/>
    </w:rPr>
  </w:style>
  <w:style w:type="character" w:customStyle="1" w:styleId="a4">
    <w:name w:val="Основной текст Знак"/>
    <w:basedOn w:val="a0"/>
    <w:link w:val="a3"/>
    <w:rsid w:val="000C5731"/>
    <w:rPr>
      <w:rFonts w:ascii="Times New Roman" w:eastAsia="Times New Roman" w:hAnsi="Times New Roman" w:cs="Times New Roman"/>
      <w:i/>
      <w:sz w:val="24"/>
      <w:szCs w:val="20"/>
      <w:lang w:eastAsia="ru-RU"/>
    </w:rPr>
  </w:style>
  <w:style w:type="paragraph" w:styleId="31">
    <w:name w:val="Body Text Indent 3"/>
    <w:basedOn w:val="a"/>
    <w:link w:val="32"/>
    <w:rsid w:val="000C5731"/>
    <w:pPr>
      <w:ind w:firstLine="720"/>
      <w:jc w:val="both"/>
    </w:pPr>
  </w:style>
  <w:style w:type="character" w:customStyle="1" w:styleId="32">
    <w:name w:val="Основной текст с отступом 3 Знак"/>
    <w:basedOn w:val="a0"/>
    <w:link w:val="31"/>
    <w:rsid w:val="000C5731"/>
    <w:rPr>
      <w:rFonts w:ascii="Times New Roman" w:eastAsia="Times New Roman" w:hAnsi="Times New Roman" w:cs="Times New Roman"/>
      <w:sz w:val="24"/>
      <w:szCs w:val="20"/>
      <w:lang w:eastAsia="ru-RU"/>
    </w:rPr>
  </w:style>
  <w:style w:type="paragraph" w:styleId="2">
    <w:name w:val="Body Text Indent 2"/>
    <w:basedOn w:val="a"/>
    <w:link w:val="20"/>
    <w:rsid w:val="000C5731"/>
    <w:pPr>
      <w:ind w:firstLine="567"/>
      <w:jc w:val="both"/>
    </w:pPr>
    <w:rPr>
      <w:sz w:val="20"/>
    </w:rPr>
  </w:style>
  <w:style w:type="character" w:customStyle="1" w:styleId="20">
    <w:name w:val="Основной текст с отступом 2 Знак"/>
    <w:basedOn w:val="a0"/>
    <w:link w:val="2"/>
    <w:rsid w:val="000C5731"/>
    <w:rPr>
      <w:rFonts w:ascii="Times New Roman" w:eastAsia="Times New Roman" w:hAnsi="Times New Roman" w:cs="Times New Roman"/>
      <w:sz w:val="20"/>
      <w:szCs w:val="20"/>
      <w:lang w:eastAsia="ru-RU"/>
    </w:rPr>
  </w:style>
  <w:style w:type="character" w:styleId="a5">
    <w:name w:val="Hyperlink"/>
    <w:uiPriority w:val="99"/>
    <w:rsid w:val="000C5731"/>
    <w:rPr>
      <w:color w:val="0563C1"/>
      <w:u w:val="single"/>
    </w:rPr>
  </w:style>
  <w:style w:type="paragraph" w:styleId="a6">
    <w:name w:val="Normal (Web)"/>
    <w:basedOn w:val="a"/>
    <w:uiPriority w:val="99"/>
    <w:semiHidden/>
    <w:unhideWhenUsed/>
    <w:rsid w:val="000C5731"/>
    <w:pPr>
      <w:spacing w:before="100" w:beforeAutospacing="1" w:after="100" w:afterAutospacing="1"/>
    </w:pPr>
    <w:rPr>
      <w:rFonts w:eastAsiaTheme="minorEastAsia"/>
      <w:szCs w:val="24"/>
    </w:rPr>
  </w:style>
  <w:style w:type="paragraph" w:styleId="a7">
    <w:name w:val="Title"/>
    <w:basedOn w:val="a"/>
    <w:link w:val="a8"/>
    <w:uiPriority w:val="10"/>
    <w:qFormat/>
    <w:rsid w:val="000976A2"/>
    <w:pPr>
      <w:jc w:val="center"/>
    </w:pPr>
    <w:rPr>
      <w:b/>
      <w:color w:val="000000"/>
    </w:rPr>
  </w:style>
  <w:style w:type="character" w:customStyle="1" w:styleId="a8">
    <w:name w:val="Заголовок Знак"/>
    <w:basedOn w:val="a0"/>
    <w:link w:val="a7"/>
    <w:uiPriority w:val="10"/>
    <w:rsid w:val="000976A2"/>
    <w:rPr>
      <w:rFonts w:ascii="Times New Roman" w:eastAsia="Times New Roman" w:hAnsi="Times New Roman" w:cs="Times New Roman"/>
      <w:b/>
      <w:color w:val="000000"/>
      <w:sz w:val="24"/>
      <w:szCs w:val="20"/>
      <w:lang w:eastAsia="ru-RU"/>
    </w:rPr>
  </w:style>
  <w:style w:type="character" w:customStyle="1" w:styleId="10">
    <w:name w:val="Заголовок 1 Знак"/>
    <w:basedOn w:val="a0"/>
    <w:link w:val="1"/>
    <w:uiPriority w:val="9"/>
    <w:rsid w:val="00C64AA7"/>
    <w:rPr>
      <w:rFonts w:asciiTheme="majorHAnsi" w:eastAsiaTheme="majorEastAsia" w:hAnsiTheme="majorHAnsi" w:cstheme="majorBidi"/>
      <w:color w:val="2F5496" w:themeColor="accent1" w:themeShade="BF"/>
      <w:sz w:val="32"/>
      <w:szCs w:val="32"/>
      <w:lang w:eastAsia="ru-RU"/>
    </w:rPr>
  </w:style>
  <w:style w:type="table" w:customStyle="1" w:styleId="11">
    <w:name w:val="Сетка таблицы1"/>
    <w:basedOn w:val="a1"/>
    <w:next w:val="a9"/>
    <w:uiPriority w:val="59"/>
    <w:rsid w:val="00C6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C6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C6DC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Unresolved Mention"/>
    <w:basedOn w:val="a0"/>
    <w:uiPriority w:val="99"/>
    <w:semiHidden/>
    <w:unhideWhenUsed/>
    <w:rsid w:val="00B24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sockanc06@rkn.gov.ru" TargetMode="External"/><Relationship Id="rId5" Type="http://schemas.openxmlformats.org/officeDocument/2006/relationships/hyperlink" Target="consultantplus://offline/ref=5948FCC1EAA9EC899B0F03F9F744DC2C946C439A564316820C92F3C97B33B41DE8FD78D62DFA2C2EDEq5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14</Pages>
  <Words>5571</Words>
  <Characters>31757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dcterms:created xsi:type="dcterms:W3CDTF">2026-01-20T07:50:00Z</dcterms:created>
  <dcterms:modified xsi:type="dcterms:W3CDTF">2026-05-22T11:06:00Z</dcterms:modified>
</cp:coreProperties>
</file>