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ED055" w14:textId="35577047" w:rsidR="002F17C4" w:rsidRPr="002F17C4" w:rsidRDefault="002F17C4" w:rsidP="002F17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7C4">
        <w:rPr>
          <w:rFonts w:ascii="Times New Roman" w:hAnsi="Times New Roman" w:cs="Times New Roman"/>
          <w:b/>
          <w:bCs/>
          <w:sz w:val="24"/>
          <w:szCs w:val="24"/>
        </w:rPr>
        <w:t>ЦЕНОВАЯ ИНФОРМАЦИЯ</w:t>
      </w:r>
      <w:r w:rsidRPr="002F17C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footnoteReference w:id="1"/>
      </w:r>
    </w:p>
    <w:p w14:paraId="0A3B2B38" w14:textId="77777777" w:rsidR="002F17C4" w:rsidRPr="002F17C4" w:rsidRDefault="002F17C4" w:rsidP="002F17C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17C4">
        <w:rPr>
          <w:rFonts w:ascii="Times New Roman" w:hAnsi="Times New Roman" w:cs="Times New Roman"/>
          <w:b/>
          <w:bCs/>
          <w:sz w:val="24"/>
          <w:szCs w:val="24"/>
        </w:rPr>
        <w:t>(ОБОСНОВАНИЕ СТАРТОВОЙ ЦЕНЫ ЗАКУПОЧНОЙ СЕССИИ (НМЦК))</w:t>
      </w:r>
    </w:p>
    <w:p w14:paraId="1AF5C1C3" w14:textId="6FD599BF" w:rsidR="002F17C4" w:rsidRPr="00E41DE3" w:rsidRDefault="002F17C4" w:rsidP="00903E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F17C4">
        <w:rPr>
          <w:rFonts w:ascii="Times New Roman" w:hAnsi="Times New Roman" w:cs="Times New Roman"/>
          <w:sz w:val="24"/>
          <w:szCs w:val="24"/>
        </w:rPr>
        <w:t xml:space="preserve">В качестве обоснования стартовой цены закупочной сессии с использованием сервиса ЕАТ по ТРУ малого объема на закупку </w:t>
      </w:r>
      <w:r w:rsidR="00903ECF" w:rsidRPr="00903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поставку запасных частей и расходных материалов водного транспорта</w:t>
      </w:r>
      <w:r w:rsidR="00903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03ECF" w:rsidRPr="00903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нужд ФГБУ «Национальный парк «Ленские столбы»</w:t>
      </w:r>
      <w:r w:rsidR="00903E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17C4">
        <w:rPr>
          <w:rFonts w:ascii="Times New Roman" w:hAnsi="Times New Roman" w:cs="Times New Roman"/>
          <w:sz w:val="24"/>
          <w:szCs w:val="24"/>
        </w:rPr>
        <w:t>предоставлена следующая ценовая информация:</w:t>
      </w:r>
    </w:p>
    <w:tbl>
      <w:tblPr>
        <w:tblStyle w:val="ab"/>
        <w:tblW w:w="5009" w:type="pct"/>
        <w:tblLook w:val="04A0" w:firstRow="1" w:lastRow="0" w:firstColumn="1" w:lastColumn="0" w:noHBand="0" w:noVBand="1"/>
      </w:tblPr>
      <w:tblGrid>
        <w:gridCol w:w="540"/>
        <w:gridCol w:w="2512"/>
        <w:gridCol w:w="1476"/>
        <w:gridCol w:w="1862"/>
        <w:gridCol w:w="1292"/>
        <w:gridCol w:w="1418"/>
        <w:gridCol w:w="1483"/>
        <w:gridCol w:w="1486"/>
        <w:gridCol w:w="1422"/>
        <w:gridCol w:w="1379"/>
      </w:tblGrid>
      <w:tr w:rsidR="00236588" w:rsidRPr="0006118D" w14:paraId="01864F19" w14:textId="77777777" w:rsidTr="00865676">
        <w:trPr>
          <w:trHeight w:val="894"/>
        </w:trPr>
        <w:tc>
          <w:tcPr>
            <w:tcW w:w="182" w:type="pct"/>
            <w:vAlign w:val="center"/>
          </w:tcPr>
          <w:p w14:paraId="0AE2E976" w14:textId="77777777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5" w:type="pct"/>
            <w:vAlign w:val="center"/>
          </w:tcPr>
          <w:p w14:paraId="3E22FAFB" w14:textId="7694D2DD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496" w:type="pct"/>
            <w:vAlign w:val="center"/>
          </w:tcPr>
          <w:p w14:paraId="396F4670" w14:textId="68C91B7F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ОКПД2 / КТРУ</w:t>
            </w:r>
          </w:p>
        </w:tc>
        <w:tc>
          <w:tcPr>
            <w:tcW w:w="626" w:type="pct"/>
            <w:vAlign w:val="center"/>
          </w:tcPr>
          <w:p w14:paraId="6CACC614" w14:textId="17C70B9E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Характеристика Товара</w:t>
            </w:r>
          </w:p>
        </w:tc>
        <w:tc>
          <w:tcPr>
            <w:tcW w:w="434" w:type="pct"/>
            <w:vAlign w:val="center"/>
          </w:tcPr>
          <w:p w14:paraId="5F0341FA" w14:textId="06DD23A3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77" w:type="pct"/>
            <w:vAlign w:val="center"/>
          </w:tcPr>
          <w:p w14:paraId="1B070903" w14:textId="0630D88B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99" w:type="pct"/>
            <w:vAlign w:val="center"/>
          </w:tcPr>
          <w:p w14:paraId="77F16EDC" w14:textId="178CAEE0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ЦП № 1 за ед., руб. (</w:t>
            </w:r>
            <w:r w:rsidR="00903ECF" w:rsidRPr="00865676">
              <w:rPr>
                <w:rFonts w:ascii="Times New Roman" w:hAnsi="Times New Roman" w:cs="Times New Roman"/>
                <w:sz w:val="24"/>
                <w:szCs w:val="24"/>
              </w:rPr>
              <w:t>НДС 5%</w:t>
            </w: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0" w:type="pct"/>
            <w:vAlign w:val="center"/>
          </w:tcPr>
          <w:p w14:paraId="0436E5A9" w14:textId="221E00C2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 xml:space="preserve">ЦП № 2 за ед., руб. </w:t>
            </w:r>
            <w:r w:rsidR="00903ECF" w:rsidRPr="00865676">
              <w:rPr>
                <w:rFonts w:ascii="Times New Roman" w:hAnsi="Times New Roman" w:cs="Times New Roman"/>
                <w:sz w:val="24"/>
                <w:szCs w:val="24"/>
              </w:rPr>
              <w:t>(НДС 5%)</w:t>
            </w:r>
          </w:p>
        </w:tc>
        <w:tc>
          <w:tcPr>
            <w:tcW w:w="478" w:type="pct"/>
            <w:vAlign w:val="center"/>
          </w:tcPr>
          <w:p w14:paraId="5DA7A9B7" w14:textId="1C523181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 xml:space="preserve">ЦП № 3 за ед., руб. </w:t>
            </w:r>
            <w:r w:rsidR="00903ECF" w:rsidRPr="00865676">
              <w:rPr>
                <w:rFonts w:ascii="Times New Roman" w:hAnsi="Times New Roman" w:cs="Times New Roman"/>
                <w:sz w:val="24"/>
                <w:szCs w:val="24"/>
              </w:rPr>
              <w:t>(НДС 5%)</w:t>
            </w:r>
          </w:p>
        </w:tc>
        <w:tc>
          <w:tcPr>
            <w:tcW w:w="464" w:type="pct"/>
            <w:vAlign w:val="center"/>
          </w:tcPr>
          <w:p w14:paraId="4F942618" w14:textId="64243F92" w:rsidR="00E41DE3" w:rsidRPr="00865676" w:rsidRDefault="00E41DE3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Стартовая цена (НМЦК), руб.</w:t>
            </w:r>
          </w:p>
        </w:tc>
      </w:tr>
      <w:tr w:rsidR="00865676" w:rsidRPr="0006118D" w14:paraId="2D2CF6AD" w14:textId="77777777" w:rsidTr="00865676">
        <w:tc>
          <w:tcPr>
            <w:tcW w:w="182" w:type="pct"/>
            <w:vAlign w:val="center"/>
          </w:tcPr>
          <w:p w14:paraId="4A3AE434" w14:textId="30D0B2C3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5" w:type="pct"/>
            <w:vAlign w:val="center"/>
          </w:tcPr>
          <w:p w14:paraId="50518864" w14:textId="4A1564D2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шестерен редуктора</w:t>
            </w:r>
          </w:p>
        </w:tc>
        <w:tc>
          <w:tcPr>
            <w:tcW w:w="496" w:type="pct"/>
            <w:vAlign w:val="center"/>
          </w:tcPr>
          <w:p w14:paraId="555B8CF0" w14:textId="4CF5C2D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29.32.30.390</w:t>
            </w:r>
          </w:p>
        </w:tc>
        <w:tc>
          <w:tcPr>
            <w:tcW w:w="626" w:type="pct"/>
            <w:vMerge w:val="restart"/>
            <w:vAlign w:val="center"/>
          </w:tcPr>
          <w:p w14:paraId="6C335F9D" w14:textId="6E6A3D76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В соответствии с Техническим заданием (Приложение № 1 к Спецификации к Контракту)</w:t>
            </w:r>
          </w:p>
        </w:tc>
        <w:tc>
          <w:tcPr>
            <w:tcW w:w="434" w:type="pct"/>
            <w:vAlign w:val="center"/>
          </w:tcPr>
          <w:p w14:paraId="62EA3493" w14:textId="6518E545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</w:t>
            </w:r>
          </w:p>
        </w:tc>
        <w:tc>
          <w:tcPr>
            <w:tcW w:w="477" w:type="pct"/>
            <w:vAlign w:val="center"/>
          </w:tcPr>
          <w:p w14:paraId="4DEFD9D9" w14:textId="02D386F1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pct"/>
            <w:vAlign w:val="center"/>
          </w:tcPr>
          <w:p w14:paraId="058529A2" w14:textId="3245B1FB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500" w:type="pct"/>
            <w:vAlign w:val="center"/>
          </w:tcPr>
          <w:p w14:paraId="609AF07C" w14:textId="648DE358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78" w:type="pct"/>
            <w:vAlign w:val="center"/>
          </w:tcPr>
          <w:p w14:paraId="5D52FA42" w14:textId="161E8E52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64" w:type="pct"/>
            <w:vAlign w:val="center"/>
          </w:tcPr>
          <w:p w14:paraId="6EF7A2C9" w14:textId="03FF9DE5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273</w:t>
            </w:r>
            <w:r w:rsidRPr="00865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65676" w:rsidRPr="0006118D" w14:paraId="4A1125DA" w14:textId="77777777" w:rsidTr="00865676">
        <w:tc>
          <w:tcPr>
            <w:tcW w:w="182" w:type="pct"/>
            <w:vAlign w:val="center"/>
          </w:tcPr>
          <w:p w14:paraId="462FAE47" w14:textId="5166B735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5" w:type="pct"/>
            <w:vAlign w:val="center"/>
          </w:tcPr>
          <w:p w14:paraId="2E3DBE33" w14:textId="31C99D83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Адаптер горизонтального вала 150EFI Mercury</w:t>
            </w:r>
          </w:p>
        </w:tc>
        <w:tc>
          <w:tcPr>
            <w:tcW w:w="496" w:type="pct"/>
            <w:vAlign w:val="center"/>
          </w:tcPr>
          <w:p w14:paraId="49603EF9" w14:textId="1D304DC8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29.32.30.390</w:t>
            </w:r>
          </w:p>
        </w:tc>
        <w:tc>
          <w:tcPr>
            <w:tcW w:w="626" w:type="pct"/>
            <w:vMerge/>
            <w:vAlign w:val="center"/>
          </w:tcPr>
          <w:p w14:paraId="23795388" w14:textId="6912DD62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4" w:type="pct"/>
            <w:vAlign w:val="center"/>
          </w:tcPr>
          <w:p w14:paraId="11B66D4B" w14:textId="09B4FFAF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Штука</w:t>
            </w:r>
          </w:p>
        </w:tc>
        <w:tc>
          <w:tcPr>
            <w:tcW w:w="477" w:type="pct"/>
            <w:vAlign w:val="center"/>
          </w:tcPr>
          <w:p w14:paraId="1E8B83A8" w14:textId="13DB235D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pct"/>
            <w:vAlign w:val="center"/>
          </w:tcPr>
          <w:p w14:paraId="69467A5A" w14:textId="36C9C645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500" w:type="pct"/>
            <w:vAlign w:val="center"/>
          </w:tcPr>
          <w:p w14:paraId="4FD0C2FC" w14:textId="2873263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78" w:type="pct"/>
            <w:vAlign w:val="center"/>
          </w:tcPr>
          <w:p w14:paraId="6296A6B0" w14:textId="2D46907E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64" w:type="pct"/>
            <w:vAlign w:val="center"/>
          </w:tcPr>
          <w:p w14:paraId="076508D9" w14:textId="00590B46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226</w:t>
            </w:r>
            <w:r w:rsidRPr="00865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65676" w:rsidRPr="0006118D" w14:paraId="01BF2D63" w14:textId="77777777" w:rsidTr="00865676">
        <w:tc>
          <w:tcPr>
            <w:tcW w:w="182" w:type="pct"/>
            <w:vAlign w:val="center"/>
          </w:tcPr>
          <w:p w14:paraId="578F62E5" w14:textId="5211DA20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5" w:type="pct"/>
            <w:vAlign w:val="center"/>
          </w:tcPr>
          <w:p w14:paraId="32D1CAF3" w14:textId="1EAC8089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Упорная гайка горизонтального вала 150EFI Mercury</w:t>
            </w:r>
          </w:p>
        </w:tc>
        <w:tc>
          <w:tcPr>
            <w:tcW w:w="496" w:type="pct"/>
            <w:vAlign w:val="center"/>
          </w:tcPr>
          <w:p w14:paraId="3563AB5D" w14:textId="5073842E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29.32.30.390</w:t>
            </w:r>
          </w:p>
        </w:tc>
        <w:tc>
          <w:tcPr>
            <w:tcW w:w="626" w:type="pct"/>
            <w:vMerge/>
            <w:vAlign w:val="center"/>
          </w:tcPr>
          <w:p w14:paraId="4BB1D584" w14:textId="13C3E5ED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434" w:type="pct"/>
            <w:vAlign w:val="center"/>
          </w:tcPr>
          <w:p w14:paraId="005914C7" w14:textId="3D3E5359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Штука</w:t>
            </w:r>
          </w:p>
        </w:tc>
        <w:tc>
          <w:tcPr>
            <w:tcW w:w="477" w:type="pct"/>
            <w:vAlign w:val="center"/>
          </w:tcPr>
          <w:p w14:paraId="747ED860" w14:textId="648D958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pct"/>
            <w:vAlign w:val="center"/>
          </w:tcPr>
          <w:p w14:paraId="413FE305" w14:textId="75C827F8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500" w:type="pct"/>
            <w:vAlign w:val="center"/>
          </w:tcPr>
          <w:p w14:paraId="4AF520B1" w14:textId="53A97ED2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78" w:type="pct"/>
            <w:vAlign w:val="center"/>
          </w:tcPr>
          <w:p w14:paraId="4A2BDB9F" w14:textId="07220E2A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64" w:type="pct"/>
            <w:vAlign w:val="center"/>
          </w:tcPr>
          <w:p w14:paraId="38F3F307" w14:textId="73122EEE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192</w:t>
            </w:r>
            <w:r w:rsidRPr="00865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65676" w:rsidRPr="0006118D" w14:paraId="1FD591B1" w14:textId="77777777" w:rsidTr="00865676">
        <w:tc>
          <w:tcPr>
            <w:tcW w:w="182" w:type="pct"/>
            <w:vAlign w:val="center"/>
          </w:tcPr>
          <w:p w14:paraId="101D4D6E" w14:textId="11E9E15C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5" w:type="pct"/>
            <w:vAlign w:val="center"/>
          </w:tcPr>
          <w:p w14:paraId="4F301C73" w14:textId="5ACBC85B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Ремкомплект помпы F115EFI Mercury</w:t>
            </w:r>
          </w:p>
        </w:tc>
        <w:tc>
          <w:tcPr>
            <w:tcW w:w="496" w:type="pct"/>
            <w:vAlign w:val="center"/>
          </w:tcPr>
          <w:p w14:paraId="03C0370E" w14:textId="68A4595A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29.32.30.390</w:t>
            </w:r>
          </w:p>
        </w:tc>
        <w:tc>
          <w:tcPr>
            <w:tcW w:w="626" w:type="pct"/>
            <w:vMerge/>
            <w:vAlign w:val="center"/>
          </w:tcPr>
          <w:p w14:paraId="000CCE4F" w14:textId="5D586919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434" w:type="pct"/>
            <w:vAlign w:val="center"/>
          </w:tcPr>
          <w:p w14:paraId="06536559" w14:textId="0E836C1D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Комплект</w:t>
            </w:r>
          </w:p>
        </w:tc>
        <w:tc>
          <w:tcPr>
            <w:tcW w:w="477" w:type="pct"/>
            <w:vAlign w:val="center"/>
          </w:tcPr>
          <w:p w14:paraId="4863C719" w14:textId="06C5B4B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pct"/>
            <w:vAlign w:val="center"/>
          </w:tcPr>
          <w:p w14:paraId="36D9E151" w14:textId="1AB24C4F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500" w:type="pct"/>
            <w:vAlign w:val="center"/>
          </w:tcPr>
          <w:p w14:paraId="5FA5C2E1" w14:textId="72702788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78" w:type="pct"/>
            <w:vAlign w:val="center"/>
          </w:tcPr>
          <w:p w14:paraId="6D39BAFC" w14:textId="4086134F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64" w:type="pct"/>
            <w:vAlign w:val="center"/>
          </w:tcPr>
          <w:p w14:paraId="75322580" w14:textId="1B9F4AA3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723</w:t>
            </w:r>
            <w:r w:rsidRPr="00865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65676" w:rsidRPr="0006118D" w14:paraId="0765FA6F" w14:textId="77777777" w:rsidTr="00865676">
        <w:tc>
          <w:tcPr>
            <w:tcW w:w="182" w:type="pct"/>
            <w:vAlign w:val="center"/>
          </w:tcPr>
          <w:p w14:paraId="0119E9F4" w14:textId="547730D5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5" w:type="pct"/>
            <w:vAlign w:val="center"/>
          </w:tcPr>
          <w:p w14:paraId="5A30DA0E" w14:textId="56D23AED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уплотнений редуктора F150CX EFI Mercury</w:t>
            </w:r>
          </w:p>
        </w:tc>
        <w:tc>
          <w:tcPr>
            <w:tcW w:w="496" w:type="pct"/>
            <w:vAlign w:val="center"/>
          </w:tcPr>
          <w:p w14:paraId="1F2A2F91" w14:textId="1E36760A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29.32.30.390</w:t>
            </w:r>
          </w:p>
        </w:tc>
        <w:tc>
          <w:tcPr>
            <w:tcW w:w="626" w:type="pct"/>
            <w:vMerge/>
            <w:vAlign w:val="center"/>
          </w:tcPr>
          <w:p w14:paraId="306FA2DF" w14:textId="23C4C02C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434" w:type="pct"/>
            <w:vAlign w:val="center"/>
          </w:tcPr>
          <w:p w14:paraId="45C80CA5" w14:textId="0C1636FD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Комплект</w:t>
            </w:r>
          </w:p>
        </w:tc>
        <w:tc>
          <w:tcPr>
            <w:tcW w:w="477" w:type="pct"/>
            <w:vAlign w:val="center"/>
          </w:tcPr>
          <w:p w14:paraId="2699E24C" w14:textId="7EA2D503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pct"/>
            <w:vAlign w:val="center"/>
          </w:tcPr>
          <w:p w14:paraId="788B349B" w14:textId="452625E0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500" w:type="pct"/>
            <w:vAlign w:val="center"/>
          </w:tcPr>
          <w:p w14:paraId="0F6E0497" w14:textId="6B1A7E6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78" w:type="pct"/>
            <w:vAlign w:val="center"/>
          </w:tcPr>
          <w:p w14:paraId="27888E18" w14:textId="729FA46C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64" w:type="pct"/>
            <w:vAlign w:val="center"/>
          </w:tcPr>
          <w:p w14:paraId="0AB2C616" w14:textId="48FF1FEA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781</w:t>
            </w:r>
            <w:r w:rsidRPr="00865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65676" w:rsidRPr="0006118D" w14:paraId="0FF6A4ED" w14:textId="77777777" w:rsidTr="00865676">
        <w:tc>
          <w:tcPr>
            <w:tcW w:w="182" w:type="pct"/>
            <w:vAlign w:val="center"/>
          </w:tcPr>
          <w:p w14:paraId="244F7A1C" w14:textId="31A6301E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5" w:type="pct"/>
            <w:vAlign w:val="center"/>
          </w:tcPr>
          <w:p w14:paraId="180C3FF8" w14:textId="5BBB46AE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вертикального вала</w:t>
            </w:r>
          </w:p>
        </w:tc>
        <w:tc>
          <w:tcPr>
            <w:tcW w:w="496" w:type="pct"/>
            <w:vAlign w:val="center"/>
          </w:tcPr>
          <w:p w14:paraId="28FECA20" w14:textId="52AAB4C8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29.32.30.390</w:t>
            </w:r>
          </w:p>
        </w:tc>
        <w:tc>
          <w:tcPr>
            <w:tcW w:w="626" w:type="pct"/>
            <w:vMerge/>
            <w:vAlign w:val="center"/>
          </w:tcPr>
          <w:p w14:paraId="519CF239" w14:textId="7777777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434" w:type="pct"/>
            <w:vAlign w:val="center"/>
          </w:tcPr>
          <w:p w14:paraId="0D054692" w14:textId="2E5A2848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Штука</w:t>
            </w:r>
          </w:p>
        </w:tc>
        <w:tc>
          <w:tcPr>
            <w:tcW w:w="477" w:type="pct"/>
            <w:vAlign w:val="center"/>
          </w:tcPr>
          <w:p w14:paraId="1E710058" w14:textId="47D2C94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9" w:type="pct"/>
            <w:vAlign w:val="center"/>
          </w:tcPr>
          <w:p w14:paraId="7026F75F" w14:textId="6387DE89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500" w:type="pct"/>
            <w:vAlign w:val="center"/>
          </w:tcPr>
          <w:p w14:paraId="21ECFBB0" w14:textId="309F5206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78" w:type="pct"/>
            <w:vAlign w:val="center"/>
          </w:tcPr>
          <w:p w14:paraId="1B80524D" w14:textId="7173C48F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64" w:type="pct"/>
            <w:vAlign w:val="center"/>
          </w:tcPr>
          <w:p w14:paraId="24E212C4" w14:textId="7E781F88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800</w:t>
            </w:r>
            <w:r w:rsidRPr="00865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65676" w:rsidRPr="0006118D" w14:paraId="57B6C5DA" w14:textId="77777777" w:rsidTr="00865676">
        <w:tc>
          <w:tcPr>
            <w:tcW w:w="182" w:type="pct"/>
            <w:vAlign w:val="center"/>
          </w:tcPr>
          <w:p w14:paraId="5E25F366" w14:textId="4F90C5AA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5" w:type="pct"/>
            <w:vAlign w:val="center"/>
          </w:tcPr>
          <w:p w14:paraId="70F76BD7" w14:textId="5A2B7734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Стакан редуктора</w:t>
            </w:r>
          </w:p>
        </w:tc>
        <w:tc>
          <w:tcPr>
            <w:tcW w:w="496" w:type="pct"/>
            <w:vAlign w:val="center"/>
          </w:tcPr>
          <w:p w14:paraId="5EF10480" w14:textId="148FE5C9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29.32.30.390</w:t>
            </w:r>
          </w:p>
        </w:tc>
        <w:tc>
          <w:tcPr>
            <w:tcW w:w="626" w:type="pct"/>
            <w:vMerge/>
            <w:vAlign w:val="center"/>
          </w:tcPr>
          <w:p w14:paraId="5F4683D5" w14:textId="7777777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434" w:type="pct"/>
            <w:vAlign w:val="center"/>
          </w:tcPr>
          <w:p w14:paraId="2F3C5A59" w14:textId="762BE70F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Штука</w:t>
            </w:r>
          </w:p>
        </w:tc>
        <w:tc>
          <w:tcPr>
            <w:tcW w:w="477" w:type="pct"/>
            <w:vAlign w:val="center"/>
          </w:tcPr>
          <w:p w14:paraId="3962C540" w14:textId="7C8085ED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pct"/>
            <w:vAlign w:val="center"/>
          </w:tcPr>
          <w:p w14:paraId="1D35F594" w14:textId="6E7117A4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500" w:type="pct"/>
            <w:vAlign w:val="center"/>
          </w:tcPr>
          <w:p w14:paraId="3A1AF3A0" w14:textId="23B34D0B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78" w:type="pct"/>
            <w:vAlign w:val="center"/>
          </w:tcPr>
          <w:p w14:paraId="37011831" w14:textId="01488F93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64" w:type="pct"/>
            <w:vAlign w:val="center"/>
          </w:tcPr>
          <w:p w14:paraId="4009EC30" w14:textId="615EA834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055</w:t>
            </w:r>
            <w:r w:rsidRPr="00865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65676" w:rsidRPr="0006118D" w14:paraId="7B736D01" w14:textId="77777777" w:rsidTr="00865676">
        <w:tc>
          <w:tcPr>
            <w:tcW w:w="182" w:type="pct"/>
            <w:vAlign w:val="center"/>
          </w:tcPr>
          <w:p w14:paraId="0E8DEF7E" w14:textId="7FFBF1A1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5" w:type="pct"/>
            <w:vAlign w:val="center"/>
          </w:tcPr>
          <w:p w14:paraId="76298060" w14:textId="7F78A645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Шайб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горизонтального вала</w:t>
            </w:r>
          </w:p>
        </w:tc>
        <w:tc>
          <w:tcPr>
            <w:tcW w:w="496" w:type="pct"/>
            <w:vAlign w:val="center"/>
          </w:tcPr>
          <w:p w14:paraId="312EC748" w14:textId="18D122EB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</w:rPr>
              <w:t>29.32.30.390</w:t>
            </w:r>
          </w:p>
        </w:tc>
        <w:tc>
          <w:tcPr>
            <w:tcW w:w="626" w:type="pct"/>
            <w:vMerge/>
            <w:vAlign w:val="center"/>
          </w:tcPr>
          <w:p w14:paraId="6A9FD7EA" w14:textId="7777777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434" w:type="pct"/>
            <w:vAlign w:val="center"/>
          </w:tcPr>
          <w:p w14:paraId="112B2625" w14:textId="4A04E79B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Штука</w:t>
            </w:r>
          </w:p>
        </w:tc>
        <w:tc>
          <w:tcPr>
            <w:tcW w:w="477" w:type="pct"/>
            <w:vAlign w:val="center"/>
          </w:tcPr>
          <w:p w14:paraId="3F630FC4" w14:textId="699ECCD5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9" w:type="pct"/>
            <w:vAlign w:val="center"/>
          </w:tcPr>
          <w:p w14:paraId="5660A021" w14:textId="03A4E1AC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500" w:type="pct"/>
            <w:vAlign w:val="center"/>
          </w:tcPr>
          <w:p w14:paraId="53EBE83B" w14:textId="677236F5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6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78" w:type="pct"/>
            <w:vAlign w:val="center"/>
          </w:tcPr>
          <w:p w14:paraId="1C38FBE6" w14:textId="57B8A3FD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464" w:type="pct"/>
            <w:vAlign w:val="center"/>
          </w:tcPr>
          <w:p w14:paraId="51245F93" w14:textId="0767C037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900</w:t>
            </w:r>
            <w:r w:rsidRPr="008656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65676" w:rsidRPr="0006118D" w14:paraId="442124E5" w14:textId="5A483B38" w:rsidTr="00865676">
        <w:trPr>
          <w:trHeight w:val="70"/>
        </w:trPr>
        <w:tc>
          <w:tcPr>
            <w:tcW w:w="3060" w:type="pct"/>
            <w:gridSpan w:val="6"/>
            <w:vAlign w:val="center"/>
          </w:tcPr>
          <w:p w14:paraId="0D41BDFD" w14:textId="0C5CC0EF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ah-RU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ah-RU"/>
              </w:rPr>
              <w:t>ИТОГО, руб.:</w:t>
            </w:r>
          </w:p>
        </w:tc>
        <w:tc>
          <w:tcPr>
            <w:tcW w:w="499" w:type="pct"/>
            <w:vAlign w:val="center"/>
          </w:tcPr>
          <w:p w14:paraId="2E22433E" w14:textId="102DDC13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00" w:type="pct"/>
            <w:vAlign w:val="center"/>
          </w:tcPr>
          <w:p w14:paraId="737A5B11" w14:textId="436EE401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478" w:type="pct"/>
            <w:vAlign w:val="center"/>
          </w:tcPr>
          <w:p w14:paraId="7598E194" w14:textId="3A9363F8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pct"/>
            <w:vAlign w:val="center"/>
          </w:tcPr>
          <w:p w14:paraId="20E9CB18" w14:textId="21A05A8D" w:rsidR="00865676" w:rsidRPr="00865676" w:rsidRDefault="00865676" w:rsidP="008656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243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950</w:t>
            </w:r>
            <w:r w:rsidRPr="008656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7625595B" w14:textId="20CB3333" w:rsidR="00DD0125" w:rsidRPr="002A5A94" w:rsidRDefault="002A5A94" w:rsidP="002A5A94">
      <w:pPr>
        <w:spacing w:after="0"/>
        <w:rPr>
          <w:rFonts w:ascii="Times New Roman" w:eastAsia="Calibri" w:hAnsi="Times New Roman" w:cs="Times New Roman"/>
        </w:rPr>
      </w:pPr>
      <w:r w:rsidRPr="002A5A94">
        <w:rPr>
          <w:rFonts w:ascii="Times New Roman" w:eastAsia="Calibri" w:hAnsi="Times New Roman" w:cs="Times New Roman"/>
        </w:rPr>
        <w:t xml:space="preserve">Коэффициент вариации составляет </w:t>
      </w:r>
      <w:r w:rsidR="00AE16B4">
        <w:rPr>
          <w:rFonts w:ascii="Times New Roman" w:eastAsia="Calibri" w:hAnsi="Times New Roman" w:cs="Times New Roman"/>
        </w:rPr>
        <w:t>3</w:t>
      </w:r>
      <w:r w:rsidR="00535CB4">
        <w:rPr>
          <w:rFonts w:ascii="Times New Roman" w:eastAsia="Calibri" w:hAnsi="Times New Roman" w:cs="Times New Roman"/>
        </w:rPr>
        <w:t>,</w:t>
      </w:r>
      <w:r w:rsidR="00AE16B4">
        <w:rPr>
          <w:rFonts w:ascii="Times New Roman" w:eastAsia="Calibri" w:hAnsi="Times New Roman" w:cs="Times New Roman"/>
        </w:rPr>
        <w:t>44</w:t>
      </w:r>
      <w:r w:rsidRPr="002A5A94">
        <w:rPr>
          <w:rFonts w:ascii="Times New Roman" w:eastAsia="Calibri" w:hAnsi="Times New Roman" w:cs="Times New Roman"/>
        </w:rPr>
        <w:t xml:space="preserve"> % - менее 33 %, ценовые предложения на услуги однородны. </w:t>
      </w:r>
      <w:r w:rsidR="00F53F97" w:rsidRPr="002A5A94">
        <w:rPr>
          <w:rFonts w:ascii="Times New Roman" w:hAnsi="Times New Roman" w:cs="Times New Roman"/>
        </w:rPr>
        <w:t>Коммерческие предложения по указанным ЦП</w:t>
      </w:r>
      <w:r w:rsidR="0006118D" w:rsidRPr="002A5A94">
        <w:rPr>
          <w:rFonts w:ascii="Times New Roman" w:hAnsi="Times New Roman" w:cs="Times New Roman"/>
        </w:rPr>
        <w:t>:</w:t>
      </w:r>
      <w:r w:rsidR="00F53F97" w:rsidRPr="002A5A94">
        <w:rPr>
          <w:rFonts w:ascii="Times New Roman" w:hAnsi="Times New Roman" w:cs="Times New Roman"/>
        </w:rPr>
        <w:t xml:space="preserve"> </w:t>
      </w:r>
    </w:p>
    <w:p w14:paraId="11E1F80A" w14:textId="28DC1466" w:rsidR="00DD0125" w:rsidRPr="002A5A94" w:rsidRDefault="0006118D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205978315"/>
      <w:r w:rsidRPr="002A5A94">
        <w:rPr>
          <w:rFonts w:ascii="Times New Roman" w:hAnsi="Times New Roman" w:cs="Times New Roman"/>
        </w:rPr>
        <w:t>Ц</w:t>
      </w:r>
      <w:r w:rsidR="00F53F97" w:rsidRPr="002A5A94">
        <w:rPr>
          <w:rFonts w:ascii="Times New Roman" w:hAnsi="Times New Roman" w:cs="Times New Roman"/>
        </w:rPr>
        <w:t>П № 1</w:t>
      </w:r>
      <w:r w:rsidRPr="002A5A94">
        <w:rPr>
          <w:rFonts w:ascii="Times New Roman" w:hAnsi="Times New Roman" w:cs="Times New Roman"/>
        </w:rPr>
        <w:t xml:space="preserve"> – КП </w:t>
      </w:r>
      <w:r w:rsidR="00F53F97" w:rsidRPr="002A5A94">
        <w:rPr>
          <w:rFonts w:ascii="Times New Roman" w:hAnsi="Times New Roman" w:cs="Times New Roman"/>
        </w:rPr>
        <w:t>№</w:t>
      </w:r>
      <w:r w:rsidR="00E41DE3">
        <w:rPr>
          <w:rFonts w:ascii="Times New Roman" w:hAnsi="Times New Roman" w:cs="Times New Roman"/>
        </w:rPr>
        <w:t>б/н</w:t>
      </w:r>
      <w:r w:rsidR="00F53F97" w:rsidRPr="002A5A94">
        <w:rPr>
          <w:rFonts w:ascii="Times New Roman" w:hAnsi="Times New Roman" w:cs="Times New Roman"/>
        </w:rPr>
        <w:t xml:space="preserve"> от </w:t>
      </w:r>
      <w:r w:rsidR="00865676">
        <w:rPr>
          <w:rFonts w:ascii="Times New Roman" w:hAnsi="Times New Roman" w:cs="Times New Roman"/>
        </w:rPr>
        <w:t>25</w:t>
      </w:r>
      <w:r w:rsidR="000A4FD6" w:rsidRPr="002A5A94">
        <w:rPr>
          <w:rFonts w:ascii="Times New Roman" w:hAnsi="Times New Roman" w:cs="Times New Roman"/>
        </w:rPr>
        <w:t>.0</w:t>
      </w:r>
      <w:r w:rsidR="00865676">
        <w:rPr>
          <w:rFonts w:ascii="Times New Roman" w:hAnsi="Times New Roman" w:cs="Times New Roman"/>
        </w:rPr>
        <w:t>3</w:t>
      </w:r>
      <w:r w:rsidR="000A4FD6" w:rsidRPr="002A5A94">
        <w:rPr>
          <w:rFonts w:ascii="Times New Roman" w:hAnsi="Times New Roman" w:cs="Times New Roman"/>
        </w:rPr>
        <w:t>.2025</w:t>
      </w:r>
      <w:r w:rsidR="00F53F97" w:rsidRPr="002A5A94">
        <w:rPr>
          <w:rFonts w:ascii="Times New Roman" w:hAnsi="Times New Roman" w:cs="Times New Roman"/>
        </w:rPr>
        <w:t xml:space="preserve"> г.</w:t>
      </w:r>
    </w:p>
    <w:p w14:paraId="777C767E" w14:textId="61DAF094" w:rsidR="00AB4E51" w:rsidRDefault="00AB4E51" w:rsidP="00AB4E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A94">
        <w:rPr>
          <w:rFonts w:ascii="Times New Roman" w:hAnsi="Times New Roman" w:cs="Times New Roman"/>
        </w:rPr>
        <w:t>ЦП № 2 – КП №</w:t>
      </w:r>
      <w:r w:rsidR="00E41DE3">
        <w:rPr>
          <w:rFonts w:ascii="Times New Roman" w:hAnsi="Times New Roman" w:cs="Times New Roman"/>
        </w:rPr>
        <w:t>б/н</w:t>
      </w:r>
      <w:r w:rsidRPr="002A5A94">
        <w:rPr>
          <w:rFonts w:ascii="Times New Roman" w:hAnsi="Times New Roman" w:cs="Times New Roman"/>
        </w:rPr>
        <w:t xml:space="preserve"> от </w:t>
      </w:r>
      <w:r w:rsidR="00865676">
        <w:rPr>
          <w:rFonts w:ascii="Times New Roman" w:hAnsi="Times New Roman" w:cs="Times New Roman"/>
        </w:rPr>
        <w:t>25</w:t>
      </w:r>
      <w:r w:rsidR="00865676" w:rsidRPr="002A5A94">
        <w:rPr>
          <w:rFonts w:ascii="Times New Roman" w:hAnsi="Times New Roman" w:cs="Times New Roman"/>
        </w:rPr>
        <w:t>.0</w:t>
      </w:r>
      <w:r w:rsidR="00865676">
        <w:rPr>
          <w:rFonts w:ascii="Times New Roman" w:hAnsi="Times New Roman" w:cs="Times New Roman"/>
        </w:rPr>
        <w:t>3</w:t>
      </w:r>
      <w:r w:rsidR="00865676" w:rsidRPr="002A5A94">
        <w:rPr>
          <w:rFonts w:ascii="Times New Roman" w:hAnsi="Times New Roman" w:cs="Times New Roman"/>
        </w:rPr>
        <w:t xml:space="preserve">.2025 </w:t>
      </w:r>
      <w:r w:rsidRPr="002A5A94">
        <w:rPr>
          <w:rFonts w:ascii="Times New Roman" w:hAnsi="Times New Roman" w:cs="Times New Roman"/>
        </w:rPr>
        <w:t>г.</w:t>
      </w:r>
    </w:p>
    <w:p w14:paraId="63D4F239" w14:textId="341A6EAB" w:rsidR="00E41DE3" w:rsidRPr="002A5A94" w:rsidRDefault="00E41DE3" w:rsidP="00AB4E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A94">
        <w:rPr>
          <w:rFonts w:ascii="Times New Roman" w:hAnsi="Times New Roman" w:cs="Times New Roman"/>
        </w:rPr>
        <w:t xml:space="preserve">ЦП № </w:t>
      </w:r>
      <w:r>
        <w:rPr>
          <w:rFonts w:ascii="Times New Roman" w:hAnsi="Times New Roman" w:cs="Times New Roman"/>
        </w:rPr>
        <w:t>3</w:t>
      </w:r>
      <w:r w:rsidRPr="002A5A94">
        <w:rPr>
          <w:rFonts w:ascii="Times New Roman" w:hAnsi="Times New Roman" w:cs="Times New Roman"/>
        </w:rPr>
        <w:t xml:space="preserve"> – КП №</w:t>
      </w:r>
      <w:r>
        <w:rPr>
          <w:rFonts w:ascii="Times New Roman" w:hAnsi="Times New Roman" w:cs="Times New Roman"/>
        </w:rPr>
        <w:t>б/н</w:t>
      </w:r>
      <w:r w:rsidRPr="002A5A94">
        <w:rPr>
          <w:rFonts w:ascii="Times New Roman" w:hAnsi="Times New Roman" w:cs="Times New Roman"/>
        </w:rPr>
        <w:t xml:space="preserve"> от </w:t>
      </w:r>
      <w:r w:rsidR="00865676">
        <w:rPr>
          <w:rFonts w:ascii="Times New Roman" w:hAnsi="Times New Roman" w:cs="Times New Roman"/>
        </w:rPr>
        <w:t>25</w:t>
      </w:r>
      <w:r w:rsidR="00865676" w:rsidRPr="002A5A94">
        <w:rPr>
          <w:rFonts w:ascii="Times New Roman" w:hAnsi="Times New Roman" w:cs="Times New Roman"/>
        </w:rPr>
        <w:t>.0</w:t>
      </w:r>
      <w:r w:rsidR="00865676">
        <w:rPr>
          <w:rFonts w:ascii="Times New Roman" w:hAnsi="Times New Roman" w:cs="Times New Roman"/>
        </w:rPr>
        <w:t>3</w:t>
      </w:r>
      <w:r w:rsidR="00865676" w:rsidRPr="002A5A94">
        <w:rPr>
          <w:rFonts w:ascii="Times New Roman" w:hAnsi="Times New Roman" w:cs="Times New Roman"/>
        </w:rPr>
        <w:t xml:space="preserve">.2025 </w:t>
      </w:r>
      <w:r w:rsidRPr="002A5A94">
        <w:rPr>
          <w:rFonts w:ascii="Times New Roman" w:hAnsi="Times New Roman" w:cs="Times New Roman"/>
        </w:rPr>
        <w:t>г.</w:t>
      </w:r>
    </w:p>
    <w:bookmarkEnd w:id="0"/>
    <w:p w14:paraId="3F647E06" w14:textId="562D59F4" w:rsidR="00AB4E51" w:rsidRPr="002A5A94" w:rsidRDefault="00F53F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A5A94">
        <w:rPr>
          <w:rFonts w:ascii="Times New Roman" w:hAnsi="Times New Roman" w:cs="Times New Roman"/>
        </w:rPr>
        <w:t xml:space="preserve">Наиболее подходящим минимальным по ценовой информации является ЦП № </w:t>
      </w:r>
      <w:r w:rsidR="00E41DE3">
        <w:rPr>
          <w:rFonts w:ascii="Times New Roman" w:hAnsi="Times New Roman" w:cs="Times New Roman"/>
        </w:rPr>
        <w:t>1</w:t>
      </w:r>
      <w:r w:rsidR="00AB4E51" w:rsidRPr="002A5A94">
        <w:rPr>
          <w:rFonts w:ascii="Times New Roman" w:hAnsi="Times New Roman" w:cs="Times New Roman"/>
        </w:rPr>
        <w:t>.</w:t>
      </w:r>
    </w:p>
    <w:p w14:paraId="51AC5CF6" w14:textId="7D5B2217" w:rsidR="00CA7C11" w:rsidRPr="002A5A94" w:rsidRDefault="00AB4E51" w:rsidP="00AB4E5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A5A94">
        <w:rPr>
          <w:rFonts w:ascii="Times New Roman" w:hAnsi="Times New Roman" w:cs="Times New Roman"/>
          <w:b/>
          <w:bCs/>
        </w:rPr>
        <w:t>Стартовая цена закупочной сессии –</w:t>
      </w:r>
      <w:r w:rsidR="00903ECF">
        <w:rPr>
          <w:rFonts w:ascii="Times New Roman" w:hAnsi="Times New Roman" w:cs="Times New Roman"/>
          <w:b/>
          <w:bCs/>
        </w:rPr>
        <w:t xml:space="preserve"> </w:t>
      </w:r>
      <w:r w:rsidR="00865676">
        <w:rPr>
          <w:rFonts w:ascii="Times New Roman" w:hAnsi="Times New Roman" w:cs="Times New Roman"/>
          <w:b/>
          <w:bCs/>
        </w:rPr>
        <w:t>243 950</w:t>
      </w:r>
      <w:r w:rsidR="00236588">
        <w:rPr>
          <w:rFonts w:ascii="Times New Roman" w:hAnsi="Times New Roman" w:cs="Times New Roman"/>
          <w:b/>
          <w:bCs/>
        </w:rPr>
        <w:t xml:space="preserve"> </w:t>
      </w:r>
      <w:r w:rsidR="00535CB4">
        <w:rPr>
          <w:rFonts w:ascii="Times New Roman" w:hAnsi="Times New Roman" w:cs="Times New Roman"/>
          <w:b/>
          <w:bCs/>
        </w:rPr>
        <w:t>(</w:t>
      </w:r>
      <w:r w:rsidR="00865676">
        <w:rPr>
          <w:rFonts w:ascii="Times New Roman" w:hAnsi="Times New Roman" w:cs="Times New Roman"/>
          <w:b/>
          <w:bCs/>
        </w:rPr>
        <w:t>Двести сорок три тысячи девятьсот пятьдесят</w:t>
      </w:r>
      <w:r w:rsidR="00535CB4">
        <w:rPr>
          <w:rFonts w:ascii="Times New Roman" w:hAnsi="Times New Roman" w:cs="Times New Roman"/>
          <w:b/>
          <w:bCs/>
        </w:rPr>
        <w:t xml:space="preserve">) </w:t>
      </w:r>
      <w:r w:rsidRPr="002A5A94">
        <w:rPr>
          <w:rFonts w:ascii="Times New Roman" w:hAnsi="Times New Roman" w:cs="Times New Roman"/>
          <w:b/>
          <w:bCs/>
        </w:rPr>
        <w:t xml:space="preserve">рублей </w:t>
      </w:r>
      <w:r w:rsidR="00535CB4">
        <w:rPr>
          <w:rFonts w:ascii="Times New Roman" w:hAnsi="Times New Roman" w:cs="Times New Roman"/>
          <w:b/>
          <w:bCs/>
        </w:rPr>
        <w:t>00</w:t>
      </w:r>
      <w:r w:rsidRPr="002A5A94">
        <w:rPr>
          <w:rFonts w:ascii="Times New Roman" w:hAnsi="Times New Roman" w:cs="Times New Roman"/>
          <w:b/>
          <w:bCs/>
        </w:rPr>
        <w:t xml:space="preserve"> копеек.</w:t>
      </w:r>
    </w:p>
    <w:p w14:paraId="7EEDCCE9" w14:textId="5C77187D" w:rsidR="00AB4E51" w:rsidRPr="00275CA5" w:rsidRDefault="00AB4E51" w:rsidP="00AB4E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</w:t>
      </w:r>
    </w:p>
    <w:p w14:paraId="03DB0CC5" w14:textId="77777777" w:rsidR="00AB4E51" w:rsidRPr="002A5A94" w:rsidRDefault="00AB4E51" w:rsidP="00AB4E5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2A5A94">
        <w:rPr>
          <w:rFonts w:ascii="Times New Roman" w:hAnsi="Times New Roman" w:cs="Times New Roman"/>
          <w:b/>
          <w:bCs/>
        </w:rPr>
        <w:t>ПРИМЕНЕНИЕ НАЦИОНАЛЬНОГО РЕЖИМА РФ: не применяется.</w:t>
      </w:r>
    </w:p>
    <w:p w14:paraId="01F9DBF5" w14:textId="4766A550" w:rsidR="00DD0125" w:rsidRPr="0067304A" w:rsidRDefault="00AB4E51" w:rsidP="00E41DE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A5A94">
        <w:rPr>
          <w:rFonts w:ascii="Times New Roman" w:hAnsi="Times New Roman" w:cs="Times New Roman"/>
        </w:rPr>
        <w:t>ОКПД2:</w:t>
      </w:r>
      <w:r w:rsidR="009915B7" w:rsidRPr="002A5A94">
        <w:rPr>
          <w:rFonts w:ascii="Times New Roman" w:eastAsia="Times New Roman" w:hAnsi="Times New Roman" w:cs="Times New Roman"/>
          <w:lang w:eastAsia="ru-RU"/>
        </w:rPr>
        <w:t xml:space="preserve"> </w:t>
      </w:r>
      <w:r w:rsidR="0067304A" w:rsidRPr="0067304A">
        <w:rPr>
          <w:rFonts w:ascii="Times New Roman" w:eastAsia="Times New Roman" w:hAnsi="Times New Roman" w:cs="Times New Roman"/>
          <w:lang w:eastAsia="ru-RU"/>
        </w:rPr>
        <w:t>29.32.30.390</w:t>
      </w:r>
      <w:r w:rsidR="0067304A" w:rsidRPr="0067304A">
        <w:rPr>
          <w:rFonts w:ascii="Times New Roman" w:eastAsia="Times New Roman" w:hAnsi="Times New Roman" w:cs="Times New Roman"/>
          <w:lang w:eastAsia="ru-RU"/>
        </w:rPr>
        <w:tab/>
      </w:r>
      <w:r w:rsidR="0067304A">
        <w:rPr>
          <w:rFonts w:ascii="Times New Roman" w:eastAsia="Times New Roman" w:hAnsi="Times New Roman" w:cs="Times New Roman"/>
          <w:lang w:eastAsia="ru-RU"/>
        </w:rPr>
        <w:t>- «</w:t>
      </w:r>
      <w:r w:rsidR="0067304A" w:rsidRPr="0067304A">
        <w:rPr>
          <w:rFonts w:ascii="Times New Roman" w:eastAsia="Times New Roman" w:hAnsi="Times New Roman" w:cs="Times New Roman"/>
          <w:lang w:eastAsia="ru-RU"/>
        </w:rPr>
        <w:t>Части и принадлежности для автотранспортных средств прочие, не включенные в другие группировки</w:t>
      </w:r>
      <w:r w:rsidR="0067304A">
        <w:rPr>
          <w:rFonts w:ascii="Times New Roman" w:eastAsia="Times New Roman" w:hAnsi="Times New Roman" w:cs="Times New Roman"/>
          <w:lang w:eastAsia="ru-RU"/>
        </w:rPr>
        <w:t>»</w:t>
      </w:r>
      <w:r w:rsidR="00C20989">
        <w:rPr>
          <w:rFonts w:ascii="Times New Roman" w:eastAsia="Times New Roman" w:hAnsi="Times New Roman" w:cs="Times New Roman"/>
          <w:lang w:eastAsia="ru-RU"/>
        </w:rPr>
        <w:t xml:space="preserve"> - установленная мера «Преимущество».</w:t>
      </w:r>
      <w:r w:rsidR="00A572D5">
        <w:rPr>
          <w:rFonts w:ascii="Times New Roman" w:eastAsia="Times New Roman" w:hAnsi="Times New Roman" w:cs="Times New Roman"/>
          <w:lang w:eastAsia="ru-RU"/>
        </w:rPr>
        <w:t xml:space="preserve"> </w:t>
      </w:r>
      <w:r w:rsidR="00C20989">
        <w:rPr>
          <w:rFonts w:ascii="Times New Roman" w:eastAsia="Times New Roman" w:hAnsi="Times New Roman" w:cs="Times New Roman"/>
        </w:rPr>
        <w:t>В</w:t>
      </w:r>
      <w:r w:rsidR="0067304A" w:rsidRPr="00634BB7">
        <w:rPr>
          <w:rFonts w:ascii="Times New Roman" w:eastAsia="Times New Roman" w:hAnsi="Times New Roman" w:cs="Times New Roman"/>
        </w:rPr>
        <w:t xml:space="preserve"> соответствии с </w:t>
      </w:r>
      <w:r w:rsidR="00C20989">
        <w:rPr>
          <w:rFonts w:ascii="Times New Roman" w:eastAsia="Times New Roman" w:hAnsi="Times New Roman" w:cs="Times New Roman"/>
        </w:rPr>
        <w:t xml:space="preserve">п. </w:t>
      </w:r>
      <w:r w:rsidR="00C20989" w:rsidRPr="00C20989">
        <w:rPr>
          <w:rFonts w:ascii="Times New Roman" w:eastAsia="Times New Roman" w:hAnsi="Times New Roman" w:cs="Times New Roman"/>
        </w:rPr>
        <w:t>4.2. Письм</w:t>
      </w:r>
      <w:r w:rsidR="00C20989">
        <w:rPr>
          <w:rFonts w:ascii="Times New Roman" w:eastAsia="Times New Roman" w:hAnsi="Times New Roman" w:cs="Times New Roman"/>
        </w:rPr>
        <w:t>а</w:t>
      </w:r>
      <w:r w:rsidR="00C20989" w:rsidRPr="00C20989">
        <w:rPr>
          <w:rFonts w:ascii="Times New Roman" w:eastAsia="Times New Roman" w:hAnsi="Times New Roman" w:cs="Times New Roman"/>
        </w:rPr>
        <w:t xml:space="preserve"> Минфина России от 31.01.2025 № 24-01-06/8697 «O применении положений постановления Правительства Российской Федерации от 23 декабря 2024 г.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C20989">
        <w:rPr>
          <w:rFonts w:ascii="Times New Roman" w:eastAsia="Times New Roman" w:hAnsi="Times New Roman" w:cs="Times New Roman"/>
        </w:rPr>
        <w:t xml:space="preserve"> - у</w:t>
      </w:r>
      <w:r w:rsidR="00C20989" w:rsidRPr="00C20989">
        <w:rPr>
          <w:rFonts w:ascii="Times New Roman" w:eastAsia="Times New Roman" w:hAnsi="Times New Roman" w:cs="Times New Roman"/>
        </w:rPr>
        <w:t>читывая положения пунктов 2 и 3 части 4 статьи 14 Закона № 44-ФЗ, предусмотренные Постановлением № 1875 ограничение, преимущество применяются исключительно при проведении конкурентных способов определения поставщика (подрядчика, исполнителя) и при осуществлении закупки, предусмотренной частью 12 статьи 93 Закона № 44-ФЗ.</w:t>
      </w:r>
    </w:p>
    <w:sectPr w:rsidR="00DD0125" w:rsidRPr="0067304A" w:rsidSect="00903ECF">
      <w:pgSz w:w="16838" w:h="11906" w:orient="landscape"/>
      <w:pgMar w:top="567" w:right="851" w:bottom="851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EACD" w14:textId="77777777" w:rsidR="00B53F43" w:rsidRDefault="00B53F43">
      <w:pPr>
        <w:spacing w:line="240" w:lineRule="auto"/>
      </w:pPr>
      <w:r>
        <w:separator/>
      </w:r>
    </w:p>
  </w:endnote>
  <w:endnote w:type="continuationSeparator" w:id="0">
    <w:p w14:paraId="7B275E0B" w14:textId="77777777" w:rsidR="00B53F43" w:rsidRDefault="00B53F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7283" w14:textId="77777777" w:rsidR="00B53F43" w:rsidRDefault="00B53F43">
      <w:pPr>
        <w:spacing w:after="0"/>
      </w:pPr>
      <w:r>
        <w:separator/>
      </w:r>
    </w:p>
  </w:footnote>
  <w:footnote w:type="continuationSeparator" w:id="0">
    <w:p w14:paraId="4710FC0C" w14:textId="77777777" w:rsidR="00B53F43" w:rsidRDefault="00B53F43">
      <w:pPr>
        <w:spacing w:after="0"/>
      </w:pPr>
      <w:r>
        <w:continuationSeparator/>
      </w:r>
    </w:p>
  </w:footnote>
  <w:footnote w:id="1">
    <w:p w14:paraId="61171514" w14:textId="77777777" w:rsidR="002F17C4" w:rsidRDefault="002F17C4" w:rsidP="002F17C4">
      <w:pPr>
        <w:pStyle w:val="a5"/>
      </w:pPr>
      <w:r>
        <w:rPr>
          <w:rStyle w:val="a3"/>
        </w:rPr>
        <w:footnoteRef/>
      </w:r>
      <w:r>
        <w:t xml:space="preserve"> </w:t>
      </w:r>
      <w:r w:rsidRPr="00433158">
        <w:rPr>
          <w:rFonts w:ascii="Times New Roman" w:hAnsi="Times New Roman" w:cs="Times New Roman"/>
        </w:rPr>
        <w:t>В качестве расчета стартовой цены закупочной сессии использован метод сопоставимых рыночных цен (анализа рынка) в соответствии со ст. 22 ФЗ № 44-ФЗ по методике, установленной Приказом Минэкономразвития России от 02.10.2013 N 567 "Об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исполнителем)"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63349"/>
    <w:multiLevelType w:val="multilevel"/>
    <w:tmpl w:val="03E63349"/>
    <w:lvl w:ilvl="0">
      <w:start w:val="2"/>
      <w:numFmt w:val="none"/>
      <w:lvlText w:val="3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3.%2."/>
      <w:lvlJc w:val="left"/>
      <w:pPr>
        <w:ind w:left="1069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3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129D4CD9"/>
    <w:multiLevelType w:val="multilevel"/>
    <w:tmpl w:val="129D4CD9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24" w:hanging="54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2" w15:restartNumberingAfterBreak="0">
    <w:nsid w:val="226E08C9"/>
    <w:multiLevelType w:val="multilevel"/>
    <w:tmpl w:val="62A235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3C62D56"/>
    <w:multiLevelType w:val="multilevel"/>
    <w:tmpl w:val="53C62D5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EC20B5B"/>
    <w:multiLevelType w:val="multilevel"/>
    <w:tmpl w:val="5EC20B5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6F6030"/>
    <w:multiLevelType w:val="multilevel"/>
    <w:tmpl w:val="C46CF3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100"/>
    <w:rsid w:val="000039EA"/>
    <w:rsid w:val="000051F9"/>
    <w:rsid w:val="00020656"/>
    <w:rsid w:val="00020F80"/>
    <w:rsid w:val="00021089"/>
    <w:rsid w:val="000232FF"/>
    <w:rsid w:val="000279F1"/>
    <w:rsid w:val="000306C1"/>
    <w:rsid w:val="0006118D"/>
    <w:rsid w:val="000815CE"/>
    <w:rsid w:val="0008661D"/>
    <w:rsid w:val="000A4FD6"/>
    <w:rsid w:val="000B4F0B"/>
    <w:rsid w:val="000B7585"/>
    <w:rsid w:val="000C5835"/>
    <w:rsid w:val="000E04C8"/>
    <w:rsid w:val="000E579F"/>
    <w:rsid w:val="00102CC8"/>
    <w:rsid w:val="00105473"/>
    <w:rsid w:val="00116B3C"/>
    <w:rsid w:val="00121CD6"/>
    <w:rsid w:val="0012661D"/>
    <w:rsid w:val="00141C3E"/>
    <w:rsid w:val="00172731"/>
    <w:rsid w:val="00174100"/>
    <w:rsid w:val="001A1FF1"/>
    <w:rsid w:val="001C134C"/>
    <w:rsid w:val="001D1078"/>
    <w:rsid w:val="001D25D2"/>
    <w:rsid w:val="001D2B40"/>
    <w:rsid w:val="001D4ABA"/>
    <w:rsid w:val="001F1FE1"/>
    <w:rsid w:val="001F46F4"/>
    <w:rsid w:val="001F7C38"/>
    <w:rsid w:val="00207945"/>
    <w:rsid w:val="00207E57"/>
    <w:rsid w:val="00221B47"/>
    <w:rsid w:val="00236588"/>
    <w:rsid w:val="00242D7C"/>
    <w:rsid w:val="00263C46"/>
    <w:rsid w:val="00275796"/>
    <w:rsid w:val="00293F07"/>
    <w:rsid w:val="002951ED"/>
    <w:rsid w:val="0029714A"/>
    <w:rsid w:val="002A0B17"/>
    <w:rsid w:val="002A5A94"/>
    <w:rsid w:val="002B479A"/>
    <w:rsid w:val="002B72A1"/>
    <w:rsid w:val="002C21F9"/>
    <w:rsid w:val="002F17C4"/>
    <w:rsid w:val="00302A09"/>
    <w:rsid w:val="00303859"/>
    <w:rsid w:val="00304A2F"/>
    <w:rsid w:val="00311238"/>
    <w:rsid w:val="0031421D"/>
    <w:rsid w:val="003222B7"/>
    <w:rsid w:val="003254C2"/>
    <w:rsid w:val="00345AA8"/>
    <w:rsid w:val="00354F80"/>
    <w:rsid w:val="0035649B"/>
    <w:rsid w:val="00362075"/>
    <w:rsid w:val="00363CA3"/>
    <w:rsid w:val="00385F33"/>
    <w:rsid w:val="003A2B83"/>
    <w:rsid w:val="003B5F67"/>
    <w:rsid w:val="003B6646"/>
    <w:rsid w:val="003C01BA"/>
    <w:rsid w:val="003C26A4"/>
    <w:rsid w:val="00411233"/>
    <w:rsid w:val="004138FE"/>
    <w:rsid w:val="00414A27"/>
    <w:rsid w:val="00416412"/>
    <w:rsid w:val="00426591"/>
    <w:rsid w:val="0044063E"/>
    <w:rsid w:val="00442185"/>
    <w:rsid w:val="0045781D"/>
    <w:rsid w:val="00475D38"/>
    <w:rsid w:val="004A31CC"/>
    <w:rsid w:val="004B4857"/>
    <w:rsid w:val="004D1BD0"/>
    <w:rsid w:val="004F08E3"/>
    <w:rsid w:val="00502392"/>
    <w:rsid w:val="005034A2"/>
    <w:rsid w:val="005123C0"/>
    <w:rsid w:val="00517BA0"/>
    <w:rsid w:val="0052100F"/>
    <w:rsid w:val="0052459E"/>
    <w:rsid w:val="00535CB4"/>
    <w:rsid w:val="00547593"/>
    <w:rsid w:val="005564D6"/>
    <w:rsid w:val="00565600"/>
    <w:rsid w:val="0058344A"/>
    <w:rsid w:val="00585C56"/>
    <w:rsid w:val="005874DD"/>
    <w:rsid w:val="00591A68"/>
    <w:rsid w:val="00594DD1"/>
    <w:rsid w:val="00596197"/>
    <w:rsid w:val="005A70F8"/>
    <w:rsid w:val="005B3073"/>
    <w:rsid w:val="005B50AE"/>
    <w:rsid w:val="005D2551"/>
    <w:rsid w:val="005F7631"/>
    <w:rsid w:val="00610D50"/>
    <w:rsid w:val="00617C90"/>
    <w:rsid w:val="00622655"/>
    <w:rsid w:val="00632F3A"/>
    <w:rsid w:val="0063473F"/>
    <w:rsid w:val="00642231"/>
    <w:rsid w:val="00645C71"/>
    <w:rsid w:val="00645D16"/>
    <w:rsid w:val="00670501"/>
    <w:rsid w:val="0067304A"/>
    <w:rsid w:val="006804D5"/>
    <w:rsid w:val="00691E0C"/>
    <w:rsid w:val="006A5645"/>
    <w:rsid w:val="006C16FA"/>
    <w:rsid w:val="006E2177"/>
    <w:rsid w:val="006E6C29"/>
    <w:rsid w:val="006F551F"/>
    <w:rsid w:val="007026CF"/>
    <w:rsid w:val="00717982"/>
    <w:rsid w:val="0073150C"/>
    <w:rsid w:val="007354DC"/>
    <w:rsid w:val="007460C6"/>
    <w:rsid w:val="00756E3C"/>
    <w:rsid w:val="00764AEF"/>
    <w:rsid w:val="00775267"/>
    <w:rsid w:val="00776DFE"/>
    <w:rsid w:val="00780EF3"/>
    <w:rsid w:val="00783E7B"/>
    <w:rsid w:val="00794B13"/>
    <w:rsid w:val="007A0CD7"/>
    <w:rsid w:val="007B1C59"/>
    <w:rsid w:val="007B49CE"/>
    <w:rsid w:val="007C2419"/>
    <w:rsid w:val="007D5AB3"/>
    <w:rsid w:val="007D7F8F"/>
    <w:rsid w:val="0080764B"/>
    <w:rsid w:val="00807DEE"/>
    <w:rsid w:val="008118E8"/>
    <w:rsid w:val="00812740"/>
    <w:rsid w:val="00834EAF"/>
    <w:rsid w:val="00846F17"/>
    <w:rsid w:val="00865676"/>
    <w:rsid w:val="008762E7"/>
    <w:rsid w:val="0089659C"/>
    <w:rsid w:val="008A5670"/>
    <w:rsid w:val="008A62C9"/>
    <w:rsid w:val="008A7581"/>
    <w:rsid w:val="008B7365"/>
    <w:rsid w:val="008C7C79"/>
    <w:rsid w:val="008D204B"/>
    <w:rsid w:val="008E033A"/>
    <w:rsid w:val="008F1A0B"/>
    <w:rsid w:val="00903ECF"/>
    <w:rsid w:val="00916458"/>
    <w:rsid w:val="009210CF"/>
    <w:rsid w:val="00926866"/>
    <w:rsid w:val="00937C50"/>
    <w:rsid w:val="009605FB"/>
    <w:rsid w:val="009608FD"/>
    <w:rsid w:val="00970E21"/>
    <w:rsid w:val="00974A97"/>
    <w:rsid w:val="009915B7"/>
    <w:rsid w:val="00991A97"/>
    <w:rsid w:val="009E3829"/>
    <w:rsid w:val="009E3E57"/>
    <w:rsid w:val="00A0237D"/>
    <w:rsid w:val="00A02BC0"/>
    <w:rsid w:val="00A04611"/>
    <w:rsid w:val="00A311FD"/>
    <w:rsid w:val="00A34D82"/>
    <w:rsid w:val="00A37382"/>
    <w:rsid w:val="00A552E7"/>
    <w:rsid w:val="00A572D5"/>
    <w:rsid w:val="00A61E62"/>
    <w:rsid w:val="00A65D35"/>
    <w:rsid w:val="00A76CA2"/>
    <w:rsid w:val="00A83025"/>
    <w:rsid w:val="00A933BD"/>
    <w:rsid w:val="00AB4E51"/>
    <w:rsid w:val="00AD4BEB"/>
    <w:rsid w:val="00AE16B4"/>
    <w:rsid w:val="00AF7344"/>
    <w:rsid w:val="00B052DE"/>
    <w:rsid w:val="00B07C18"/>
    <w:rsid w:val="00B43B75"/>
    <w:rsid w:val="00B522FB"/>
    <w:rsid w:val="00B53F43"/>
    <w:rsid w:val="00B71A22"/>
    <w:rsid w:val="00B834BE"/>
    <w:rsid w:val="00B83704"/>
    <w:rsid w:val="00B96EC5"/>
    <w:rsid w:val="00B97638"/>
    <w:rsid w:val="00BA4E49"/>
    <w:rsid w:val="00BA6498"/>
    <w:rsid w:val="00BB5141"/>
    <w:rsid w:val="00BB6B55"/>
    <w:rsid w:val="00BB772E"/>
    <w:rsid w:val="00BD25D2"/>
    <w:rsid w:val="00BE1F63"/>
    <w:rsid w:val="00BF6E72"/>
    <w:rsid w:val="00C17574"/>
    <w:rsid w:val="00C20989"/>
    <w:rsid w:val="00C25410"/>
    <w:rsid w:val="00C33D79"/>
    <w:rsid w:val="00C43BF0"/>
    <w:rsid w:val="00C80E3F"/>
    <w:rsid w:val="00C956B3"/>
    <w:rsid w:val="00CA3208"/>
    <w:rsid w:val="00CA45F4"/>
    <w:rsid w:val="00CA7C11"/>
    <w:rsid w:val="00CA7C94"/>
    <w:rsid w:val="00CB175C"/>
    <w:rsid w:val="00CB55B6"/>
    <w:rsid w:val="00CC033B"/>
    <w:rsid w:val="00CD0755"/>
    <w:rsid w:val="00CD1C61"/>
    <w:rsid w:val="00CD5B34"/>
    <w:rsid w:val="00CD6555"/>
    <w:rsid w:val="00CF46BB"/>
    <w:rsid w:val="00D2482F"/>
    <w:rsid w:val="00D34D9B"/>
    <w:rsid w:val="00D42A9D"/>
    <w:rsid w:val="00D4453E"/>
    <w:rsid w:val="00D60766"/>
    <w:rsid w:val="00D64C21"/>
    <w:rsid w:val="00D6530A"/>
    <w:rsid w:val="00D654A6"/>
    <w:rsid w:val="00DA68DC"/>
    <w:rsid w:val="00DB64E2"/>
    <w:rsid w:val="00DD0125"/>
    <w:rsid w:val="00DE7400"/>
    <w:rsid w:val="00DF370F"/>
    <w:rsid w:val="00E1101C"/>
    <w:rsid w:val="00E41DE3"/>
    <w:rsid w:val="00E50719"/>
    <w:rsid w:val="00E52114"/>
    <w:rsid w:val="00E5633B"/>
    <w:rsid w:val="00E740BB"/>
    <w:rsid w:val="00E836B3"/>
    <w:rsid w:val="00E9781A"/>
    <w:rsid w:val="00EC7C7F"/>
    <w:rsid w:val="00EC7CA9"/>
    <w:rsid w:val="00ED5878"/>
    <w:rsid w:val="00ED6B3F"/>
    <w:rsid w:val="00EE1F5D"/>
    <w:rsid w:val="00F022E4"/>
    <w:rsid w:val="00F03F4B"/>
    <w:rsid w:val="00F0442C"/>
    <w:rsid w:val="00F06B59"/>
    <w:rsid w:val="00F2188E"/>
    <w:rsid w:val="00F21AAC"/>
    <w:rsid w:val="00F22E18"/>
    <w:rsid w:val="00F2436E"/>
    <w:rsid w:val="00F268D9"/>
    <w:rsid w:val="00F32272"/>
    <w:rsid w:val="00F34604"/>
    <w:rsid w:val="00F53073"/>
    <w:rsid w:val="00F53F97"/>
    <w:rsid w:val="00F541C4"/>
    <w:rsid w:val="00F64906"/>
    <w:rsid w:val="00F70EE2"/>
    <w:rsid w:val="00F71F25"/>
    <w:rsid w:val="00F94EF9"/>
    <w:rsid w:val="00FA0001"/>
    <w:rsid w:val="00FA3AEC"/>
    <w:rsid w:val="00FB7E4E"/>
    <w:rsid w:val="00FE53F9"/>
    <w:rsid w:val="00FE6CCE"/>
    <w:rsid w:val="06D66FB8"/>
    <w:rsid w:val="26FE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72ABA"/>
  <w15:docId w15:val="{5B4598FE-7A11-47E4-AC64-500F9591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5B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footnote text"/>
    <w:basedOn w:val="a"/>
    <w:link w:val="a6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7">
    <w:name w:val="header"/>
    <w:basedOn w:val="a"/>
    <w:link w:val="a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b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styleId="ac">
    <w:name w:val="List Paragraph"/>
    <w:basedOn w:val="a"/>
    <w:uiPriority w:val="34"/>
    <w:qFormat/>
    <w:pPr>
      <w:spacing w:after="0" w:line="240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6">
    <w:name w:val="Текст сноски Знак"/>
    <w:basedOn w:val="a0"/>
    <w:link w:val="a5"/>
    <w:uiPriority w:val="99"/>
    <w:semiHidden/>
    <w:qFormat/>
    <w:rPr>
      <w:sz w:val="20"/>
      <w:szCs w:val="20"/>
    </w:rPr>
  </w:style>
  <w:style w:type="table" w:customStyle="1" w:styleId="12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9915B7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3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5F20B7-0600-46FC-853C-7439E1513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Professional</cp:lastModifiedBy>
  <cp:revision>9</cp:revision>
  <dcterms:created xsi:type="dcterms:W3CDTF">2025-08-10T23:44:00Z</dcterms:created>
  <dcterms:modified xsi:type="dcterms:W3CDTF">2026-03-26T05:18:00Z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2AA16F54074C4CF8B95A0EB2F896462D_13</vt:lpwstr>
  </property>
</Properties>
</file>