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412" w:rsidRDefault="00B61412" w:rsidP="004929C0">
      <w:pPr>
        <w:keepNext/>
        <w:keepLines/>
        <w:ind w:firstLine="426"/>
        <w:jc w:val="center"/>
        <w:rPr>
          <w:b/>
        </w:rPr>
      </w:pPr>
    </w:p>
    <w:p w:rsidR="00397596" w:rsidRDefault="00397596" w:rsidP="004929C0">
      <w:pPr>
        <w:keepNext/>
        <w:keepLines/>
        <w:ind w:firstLine="426"/>
        <w:jc w:val="center"/>
        <w:rPr>
          <w:b/>
        </w:rPr>
      </w:pPr>
    </w:p>
    <w:p w:rsidR="00786277" w:rsidRPr="008C266F" w:rsidRDefault="008C2237" w:rsidP="008C2237">
      <w:pPr>
        <w:keepNext/>
        <w:keepLines/>
        <w:ind w:firstLine="426"/>
        <w:rPr>
          <w:b/>
          <w:sz w:val="24"/>
          <w:szCs w:val="24"/>
          <w:lang w:val="en-US"/>
        </w:rPr>
      </w:pPr>
      <w:r>
        <w:rPr>
          <w:b/>
          <w:sz w:val="24"/>
          <w:szCs w:val="24"/>
        </w:rPr>
        <w:t xml:space="preserve">                                                        </w:t>
      </w:r>
      <w:r w:rsidR="00786277" w:rsidRPr="008B6607">
        <w:rPr>
          <w:b/>
          <w:sz w:val="24"/>
          <w:szCs w:val="24"/>
        </w:rPr>
        <w:t xml:space="preserve">ДОГОВОР </w:t>
      </w:r>
      <w:r w:rsidR="00CE3728" w:rsidRPr="008B6607">
        <w:rPr>
          <w:b/>
          <w:sz w:val="24"/>
          <w:szCs w:val="24"/>
        </w:rPr>
        <w:t xml:space="preserve">№ </w:t>
      </w:r>
      <w:r w:rsidR="008C266F">
        <w:rPr>
          <w:b/>
          <w:sz w:val="24"/>
          <w:szCs w:val="24"/>
        </w:rPr>
        <w:t>260</w:t>
      </w:r>
      <w:r w:rsidR="008C266F">
        <w:rPr>
          <w:b/>
          <w:sz w:val="24"/>
          <w:szCs w:val="24"/>
          <w:lang w:val="en-US"/>
        </w:rPr>
        <w:t>25</w:t>
      </w:r>
    </w:p>
    <w:p w:rsidR="00786277" w:rsidRPr="008C266F" w:rsidRDefault="00786277" w:rsidP="008C266F">
      <w:pPr>
        <w:keepNext/>
        <w:keepLines/>
        <w:jc w:val="center"/>
        <w:rPr>
          <w:b/>
          <w:i/>
          <w:sz w:val="24"/>
          <w:szCs w:val="24"/>
        </w:rPr>
      </w:pPr>
      <w:r w:rsidRPr="00786277">
        <w:rPr>
          <w:b/>
          <w:i/>
          <w:sz w:val="24"/>
          <w:szCs w:val="24"/>
        </w:rPr>
        <w:t>поставк</w:t>
      </w:r>
      <w:r>
        <w:rPr>
          <w:b/>
          <w:i/>
          <w:sz w:val="24"/>
          <w:szCs w:val="24"/>
        </w:rPr>
        <w:t>а</w:t>
      </w:r>
      <w:r w:rsidRPr="00786277">
        <w:rPr>
          <w:b/>
          <w:i/>
          <w:sz w:val="24"/>
          <w:szCs w:val="24"/>
        </w:rPr>
        <w:t xml:space="preserve"> </w:t>
      </w:r>
      <w:proofErr w:type="spellStart"/>
      <w:r w:rsidR="008C266F">
        <w:rPr>
          <w:b/>
          <w:i/>
          <w:sz w:val="24"/>
          <w:szCs w:val="24"/>
          <w:lang w:val="en-US"/>
        </w:rPr>
        <w:t>рутокенов</w:t>
      </w:r>
      <w:proofErr w:type="spellEnd"/>
    </w:p>
    <w:p w:rsidR="001005B1" w:rsidRDefault="00347E34" w:rsidP="001005B1">
      <w:pPr>
        <w:jc w:val="center"/>
      </w:pPr>
      <w:r w:rsidRPr="007A67C8">
        <w:rPr>
          <w:sz w:val="24"/>
          <w:szCs w:val="24"/>
        </w:rPr>
        <w:t>ИКЗ</w:t>
      </w:r>
      <w:r w:rsidR="00B35249" w:rsidRPr="007A67C8">
        <w:rPr>
          <w:sz w:val="24"/>
          <w:szCs w:val="24"/>
        </w:rPr>
        <w:t xml:space="preserve">  №</w:t>
      </w:r>
      <w:r w:rsidR="00B35249" w:rsidRPr="007A67C8">
        <w:rPr>
          <w:b/>
          <w:sz w:val="24"/>
          <w:szCs w:val="24"/>
        </w:rPr>
        <w:t xml:space="preserve"> </w:t>
      </w:r>
      <w:r w:rsidR="00EC19DE" w:rsidRPr="00EC19DE">
        <w:t>261540644992854070100100140000000000</w:t>
      </w:r>
    </w:p>
    <w:p w:rsidR="00B41922" w:rsidRPr="00541671" w:rsidRDefault="00B41922" w:rsidP="001005B1">
      <w:pPr>
        <w:jc w:val="center"/>
      </w:pPr>
      <w:r>
        <w:t>КМИ:318.00100318.16.Э.2972.26</w:t>
      </w:r>
    </w:p>
    <w:p w:rsidR="005F2F8A" w:rsidRPr="007A67C8" w:rsidRDefault="005F2F8A" w:rsidP="005F2F8A">
      <w:pPr>
        <w:jc w:val="center"/>
        <w:rPr>
          <w:sz w:val="24"/>
          <w:szCs w:val="24"/>
        </w:rPr>
      </w:pPr>
    </w:p>
    <w:p w:rsidR="00CE3728" w:rsidRPr="008B6607" w:rsidRDefault="00CE3728" w:rsidP="00323C23">
      <w:pPr>
        <w:keepNext/>
        <w:keepLines/>
        <w:rPr>
          <w:b/>
          <w:sz w:val="24"/>
          <w:szCs w:val="24"/>
        </w:rPr>
      </w:pPr>
    </w:p>
    <w:p w:rsidR="00996BA4" w:rsidRPr="008B6607" w:rsidRDefault="00996BA4" w:rsidP="003E6AC7">
      <w:pPr>
        <w:keepNext/>
        <w:keepLines/>
        <w:jc w:val="both"/>
        <w:rPr>
          <w:b/>
          <w:sz w:val="24"/>
          <w:szCs w:val="24"/>
        </w:rPr>
      </w:pPr>
    </w:p>
    <w:p w:rsidR="00CE3728" w:rsidRPr="008B6607" w:rsidRDefault="003E6AC7" w:rsidP="00323C23">
      <w:pPr>
        <w:keepNext/>
        <w:keepLines/>
        <w:jc w:val="both"/>
        <w:rPr>
          <w:b/>
          <w:sz w:val="24"/>
          <w:szCs w:val="24"/>
        </w:rPr>
      </w:pPr>
      <w:r w:rsidRPr="008B6607">
        <w:rPr>
          <w:b/>
          <w:sz w:val="24"/>
          <w:szCs w:val="24"/>
        </w:rPr>
        <w:t>г. Новосибирск</w:t>
      </w:r>
      <w:r w:rsidRPr="008B6607">
        <w:rPr>
          <w:b/>
          <w:sz w:val="24"/>
          <w:szCs w:val="24"/>
        </w:rPr>
        <w:tab/>
      </w:r>
      <w:r w:rsidRPr="008B6607">
        <w:rPr>
          <w:b/>
          <w:sz w:val="24"/>
          <w:szCs w:val="24"/>
        </w:rPr>
        <w:tab/>
      </w:r>
      <w:r w:rsidRPr="008B6607">
        <w:rPr>
          <w:b/>
          <w:sz w:val="24"/>
          <w:szCs w:val="24"/>
        </w:rPr>
        <w:tab/>
      </w:r>
      <w:r w:rsidRPr="008B6607">
        <w:rPr>
          <w:b/>
          <w:sz w:val="24"/>
          <w:szCs w:val="24"/>
        </w:rPr>
        <w:tab/>
      </w:r>
      <w:r w:rsidRPr="008B6607">
        <w:rPr>
          <w:b/>
          <w:sz w:val="24"/>
          <w:szCs w:val="24"/>
        </w:rPr>
        <w:tab/>
      </w:r>
      <w:r w:rsidRPr="008B6607">
        <w:rPr>
          <w:b/>
          <w:sz w:val="24"/>
          <w:szCs w:val="24"/>
        </w:rPr>
        <w:tab/>
      </w:r>
      <w:r w:rsidRPr="008B6607">
        <w:rPr>
          <w:b/>
          <w:sz w:val="24"/>
          <w:szCs w:val="24"/>
        </w:rPr>
        <w:tab/>
      </w:r>
      <w:r w:rsidRPr="008B6607">
        <w:rPr>
          <w:b/>
          <w:sz w:val="24"/>
          <w:szCs w:val="24"/>
        </w:rPr>
        <w:tab/>
      </w:r>
      <w:r w:rsidR="00931542">
        <w:rPr>
          <w:b/>
          <w:sz w:val="24"/>
          <w:szCs w:val="24"/>
        </w:rPr>
        <w:t xml:space="preserve">    </w:t>
      </w:r>
      <w:r w:rsidR="007578AD">
        <w:rPr>
          <w:b/>
          <w:sz w:val="24"/>
          <w:szCs w:val="24"/>
        </w:rPr>
        <w:t>«</w:t>
      </w:r>
      <w:r w:rsidR="005F2F8A">
        <w:rPr>
          <w:b/>
          <w:sz w:val="24"/>
          <w:szCs w:val="24"/>
        </w:rPr>
        <w:t xml:space="preserve"> </w:t>
      </w:r>
      <w:r w:rsidR="007578AD">
        <w:rPr>
          <w:b/>
          <w:sz w:val="24"/>
          <w:szCs w:val="24"/>
        </w:rPr>
        <w:t>_____</w:t>
      </w:r>
      <w:r w:rsidR="00B85128" w:rsidRPr="004E6A0E">
        <w:rPr>
          <w:b/>
          <w:sz w:val="24"/>
          <w:szCs w:val="24"/>
        </w:rPr>
        <w:t>»</w:t>
      </w:r>
      <w:r w:rsidR="007578AD">
        <w:rPr>
          <w:b/>
          <w:sz w:val="24"/>
          <w:szCs w:val="24"/>
        </w:rPr>
        <w:t xml:space="preserve"> ______202</w:t>
      </w:r>
      <w:r w:rsidR="00EC19DE">
        <w:rPr>
          <w:b/>
          <w:sz w:val="24"/>
          <w:szCs w:val="24"/>
        </w:rPr>
        <w:t>6</w:t>
      </w:r>
      <w:r w:rsidR="001F0D72" w:rsidRPr="004E6A0E">
        <w:rPr>
          <w:b/>
          <w:sz w:val="24"/>
          <w:szCs w:val="24"/>
        </w:rPr>
        <w:t>г.</w:t>
      </w:r>
    </w:p>
    <w:p w:rsidR="00397596" w:rsidRPr="008B6607" w:rsidRDefault="00397596" w:rsidP="003E6AC7">
      <w:pPr>
        <w:keepNext/>
        <w:keepLines/>
        <w:ind w:firstLine="426"/>
        <w:jc w:val="both"/>
        <w:rPr>
          <w:b/>
          <w:sz w:val="24"/>
          <w:szCs w:val="24"/>
        </w:rPr>
      </w:pPr>
    </w:p>
    <w:p w:rsidR="001F0D72" w:rsidRPr="00AD7F51" w:rsidRDefault="006F08CE" w:rsidP="00997A76">
      <w:pPr>
        <w:tabs>
          <w:tab w:val="left" w:pos="1080"/>
        </w:tabs>
        <w:ind w:right="-2"/>
        <w:jc w:val="both"/>
        <w:rPr>
          <w:sz w:val="24"/>
          <w:szCs w:val="24"/>
        </w:rPr>
      </w:pPr>
      <w:r>
        <w:rPr>
          <w:b/>
          <w:sz w:val="24"/>
          <w:szCs w:val="24"/>
        </w:rPr>
        <w:t xml:space="preserve">          </w:t>
      </w:r>
      <w:proofErr w:type="gramStart"/>
      <w:r w:rsidR="000F2510">
        <w:rPr>
          <w:b/>
          <w:bCs/>
          <w:sz w:val="24"/>
          <w:szCs w:val="24"/>
        </w:rPr>
        <w:t>________________________</w:t>
      </w:r>
      <w:r w:rsidR="004C5E6F" w:rsidRPr="004C5E6F">
        <w:rPr>
          <w:b/>
          <w:bCs/>
          <w:sz w:val="24"/>
          <w:szCs w:val="24"/>
        </w:rPr>
        <w:t>,</w:t>
      </w:r>
      <w:r w:rsidR="004C5E6F" w:rsidRPr="004C5E6F">
        <w:rPr>
          <w:sz w:val="24"/>
          <w:szCs w:val="24"/>
        </w:rPr>
        <w:t xml:space="preserve"> </w:t>
      </w:r>
      <w:r w:rsidR="00D44447">
        <w:rPr>
          <w:sz w:val="24"/>
          <w:szCs w:val="24"/>
        </w:rPr>
        <w:t>именуемое</w:t>
      </w:r>
      <w:r w:rsidR="00AF42A0" w:rsidRPr="0055087D">
        <w:rPr>
          <w:sz w:val="24"/>
          <w:szCs w:val="24"/>
        </w:rPr>
        <w:t xml:space="preserve"> в дальнейшем </w:t>
      </w:r>
      <w:r w:rsidR="00AF42A0" w:rsidRPr="0055087D">
        <w:rPr>
          <w:b/>
          <w:sz w:val="24"/>
          <w:szCs w:val="24"/>
        </w:rPr>
        <w:t>«Поставщик»</w:t>
      </w:r>
      <w:r w:rsidR="00AF42A0" w:rsidRPr="0055087D">
        <w:rPr>
          <w:sz w:val="24"/>
          <w:szCs w:val="24"/>
        </w:rPr>
        <w:t xml:space="preserve">, </w:t>
      </w:r>
      <w:r w:rsidR="00AD078B" w:rsidRPr="00AD7F51">
        <w:rPr>
          <w:sz w:val="24"/>
          <w:szCs w:val="24"/>
        </w:rPr>
        <w:t xml:space="preserve">в лице  </w:t>
      </w:r>
      <w:r w:rsidR="000F2510">
        <w:rPr>
          <w:sz w:val="24"/>
          <w:szCs w:val="24"/>
        </w:rPr>
        <w:t>_______</w:t>
      </w:r>
      <w:r w:rsidR="004C5E6F">
        <w:rPr>
          <w:sz w:val="24"/>
          <w:szCs w:val="24"/>
        </w:rPr>
        <w:t>,</w:t>
      </w:r>
      <w:r w:rsidR="00AD078B">
        <w:rPr>
          <w:sz w:val="24"/>
          <w:szCs w:val="24"/>
        </w:rPr>
        <w:t xml:space="preserve"> </w:t>
      </w:r>
      <w:r w:rsidR="003231D0" w:rsidRPr="0055087D">
        <w:rPr>
          <w:bCs/>
          <w:color w:val="000000"/>
          <w:sz w:val="24"/>
          <w:szCs w:val="24"/>
        </w:rPr>
        <w:t>действующ</w:t>
      </w:r>
      <w:r w:rsidR="00AD078B">
        <w:rPr>
          <w:bCs/>
          <w:color w:val="000000"/>
          <w:sz w:val="24"/>
          <w:szCs w:val="24"/>
        </w:rPr>
        <w:t>его</w:t>
      </w:r>
      <w:r w:rsidR="00EA556B" w:rsidRPr="0055087D">
        <w:rPr>
          <w:bCs/>
          <w:color w:val="000000"/>
          <w:sz w:val="24"/>
          <w:szCs w:val="24"/>
        </w:rPr>
        <w:t xml:space="preserve"> на основании</w:t>
      </w:r>
      <w:r w:rsidR="009B383D" w:rsidRPr="0055087D">
        <w:rPr>
          <w:bCs/>
          <w:color w:val="000000"/>
          <w:sz w:val="24"/>
          <w:szCs w:val="24"/>
        </w:rPr>
        <w:t xml:space="preserve"> </w:t>
      </w:r>
      <w:r w:rsidR="000F2510">
        <w:rPr>
          <w:bCs/>
          <w:color w:val="000000"/>
          <w:sz w:val="24"/>
          <w:szCs w:val="24"/>
        </w:rPr>
        <w:t>________</w:t>
      </w:r>
      <w:r w:rsidR="004C5E6F">
        <w:rPr>
          <w:bCs/>
          <w:color w:val="000000"/>
          <w:sz w:val="24"/>
          <w:szCs w:val="24"/>
        </w:rPr>
        <w:t>,</w:t>
      </w:r>
      <w:r w:rsidR="000F2510">
        <w:rPr>
          <w:bCs/>
          <w:color w:val="000000"/>
          <w:sz w:val="24"/>
          <w:szCs w:val="24"/>
        </w:rPr>
        <w:t xml:space="preserve"> </w:t>
      </w:r>
      <w:r w:rsidR="00F7710B" w:rsidRPr="00AD7F51">
        <w:rPr>
          <w:bCs/>
          <w:sz w:val="24"/>
          <w:szCs w:val="24"/>
        </w:rPr>
        <w:t xml:space="preserve"> </w:t>
      </w:r>
      <w:r w:rsidR="00CE3728" w:rsidRPr="00AD7F51">
        <w:rPr>
          <w:sz w:val="24"/>
          <w:szCs w:val="24"/>
        </w:rPr>
        <w:t>с одной стороны, и</w:t>
      </w:r>
      <w:r w:rsidR="00C67BE1" w:rsidRPr="00AD7F51">
        <w:rPr>
          <w:sz w:val="24"/>
          <w:szCs w:val="24"/>
        </w:rPr>
        <w:t xml:space="preserve"> </w:t>
      </w:r>
      <w:r w:rsidR="001F0D72" w:rsidRPr="00AD7F51">
        <w:rPr>
          <w:b/>
          <w:sz w:val="24"/>
          <w:szCs w:val="24"/>
        </w:rPr>
        <w:t>Главное управление Министерства юстиции Российской Федерации по Новосибирской области</w:t>
      </w:r>
      <w:r w:rsidR="001F0D72" w:rsidRPr="00AD7F51">
        <w:rPr>
          <w:sz w:val="24"/>
          <w:szCs w:val="24"/>
        </w:rPr>
        <w:t>, именуе</w:t>
      </w:r>
      <w:r w:rsidR="001F0D72" w:rsidRPr="00AD7F51">
        <w:rPr>
          <w:sz w:val="24"/>
          <w:szCs w:val="24"/>
        </w:rPr>
        <w:softHyphen/>
        <w:t xml:space="preserve">мое в дальнейшем </w:t>
      </w:r>
      <w:r w:rsidR="001F0D72" w:rsidRPr="00AD7F51">
        <w:rPr>
          <w:b/>
          <w:sz w:val="24"/>
          <w:szCs w:val="24"/>
        </w:rPr>
        <w:t>«Заказчик»,</w:t>
      </w:r>
      <w:r w:rsidR="001F0D72" w:rsidRPr="00AD7F51">
        <w:rPr>
          <w:sz w:val="24"/>
          <w:szCs w:val="24"/>
        </w:rPr>
        <w:t xml:space="preserve"> в лице  заместителя начальника Главного управления</w:t>
      </w:r>
      <w:r w:rsidR="00E915C5" w:rsidRPr="00AD7F51">
        <w:rPr>
          <w:sz w:val="24"/>
          <w:szCs w:val="24"/>
        </w:rPr>
        <w:t xml:space="preserve"> Ковалевского Вячеслава Игоревича</w:t>
      </w:r>
      <w:r w:rsidR="001F0D72" w:rsidRPr="00AD7F51">
        <w:rPr>
          <w:sz w:val="24"/>
          <w:szCs w:val="24"/>
        </w:rPr>
        <w:t xml:space="preserve">, действующего на  основании доверенности </w:t>
      </w:r>
      <w:r w:rsidR="00C6755E" w:rsidRPr="00AD7F51">
        <w:rPr>
          <w:sz w:val="24"/>
          <w:szCs w:val="24"/>
        </w:rPr>
        <w:t xml:space="preserve">№ </w:t>
      </w:r>
      <w:r w:rsidR="00A524FA">
        <w:rPr>
          <w:sz w:val="24"/>
          <w:szCs w:val="24"/>
        </w:rPr>
        <w:t>2</w:t>
      </w:r>
      <w:r w:rsidR="00F70D8C">
        <w:rPr>
          <w:sz w:val="24"/>
          <w:szCs w:val="24"/>
        </w:rPr>
        <w:t>8</w:t>
      </w:r>
      <w:r w:rsidR="00347E34" w:rsidRPr="00AD7F51">
        <w:rPr>
          <w:sz w:val="24"/>
          <w:szCs w:val="24"/>
        </w:rPr>
        <w:t xml:space="preserve"> </w:t>
      </w:r>
      <w:r w:rsidR="00EC19DE">
        <w:rPr>
          <w:sz w:val="24"/>
          <w:szCs w:val="24"/>
        </w:rPr>
        <w:t xml:space="preserve"> от 18</w:t>
      </w:r>
      <w:r w:rsidR="001F0D72" w:rsidRPr="00AD7F51">
        <w:rPr>
          <w:sz w:val="24"/>
          <w:szCs w:val="24"/>
        </w:rPr>
        <w:t>.</w:t>
      </w:r>
      <w:r w:rsidR="00EC19DE">
        <w:rPr>
          <w:sz w:val="24"/>
          <w:szCs w:val="24"/>
        </w:rPr>
        <w:t>12.2024</w:t>
      </w:r>
      <w:r w:rsidR="001F0D72" w:rsidRPr="00AD7F51">
        <w:rPr>
          <w:sz w:val="24"/>
          <w:szCs w:val="24"/>
        </w:rPr>
        <w:t xml:space="preserve">г., с другой стороны, </w:t>
      </w:r>
      <w:r w:rsidR="00834EBD" w:rsidRPr="00834EBD">
        <w:rPr>
          <w:sz w:val="24"/>
          <w:szCs w:val="24"/>
        </w:rPr>
        <w:t>в дальнейшем именуемые Стороны (в отдельности - Сторона),</w:t>
      </w:r>
      <w:r w:rsidR="001F0D72" w:rsidRPr="00834EBD">
        <w:rPr>
          <w:sz w:val="24"/>
          <w:szCs w:val="24"/>
        </w:rPr>
        <w:t xml:space="preserve"> действующие в соответствии </w:t>
      </w:r>
      <w:r w:rsidR="00DF7D74" w:rsidRPr="00834EBD">
        <w:rPr>
          <w:sz w:val="24"/>
          <w:szCs w:val="24"/>
        </w:rPr>
        <w:t>с п. 4 ч</w:t>
      </w:r>
      <w:proofErr w:type="gramEnd"/>
      <w:r w:rsidR="00DF7D74" w:rsidRPr="00834EBD">
        <w:rPr>
          <w:sz w:val="24"/>
          <w:szCs w:val="24"/>
        </w:rPr>
        <w:t>. 1,  ст. 93 Федерального</w:t>
      </w:r>
      <w:r w:rsidR="001F0D72" w:rsidRPr="00834EBD">
        <w:rPr>
          <w:sz w:val="24"/>
          <w:szCs w:val="24"/>
        </w:rPr>
        <w:t xml:space="preserve"> закон</w:t>
      </w:r>
      <w:r w:rsidR="00DF7D74" w:rsidRPr="00834EBD">
        <w:rPr>
          <w:sz w:val="24"/>
          <w:szCs w:val="24"/>
        </w:rPr>
        <w:t>а</w:t>
      </w:r>
      <w:r w:rsidR="001F0D72" w:rsidRPr="00834EBD">
        <w:rPr>
          <w:sz w:val="24"/>
          <w:szCs w:val="24"/>
        </w:rPr>
        <w:t xml:space="preserve"> от 05.04.2013 N 44-ФЗ  "О контрактной системе в сфере закупок товаров, работ, услуг для обеспечения государственных и муниципальных нужд"  заключили</w:t>
      </w:r>
      <w:r w:rsidR="001F0D72" w:rsidRPr="00AD7F51">
        <w:rPr>
          <w:sz w:val="24"/>
          <w:szCs w:val="24"/>
        </w:rPr>
        <w:t xml:space="preserve"> договор о нижеследующем:</w:t>
      </w:r>
    </w:p>
    <w:p w:rsidR="00A21CB6" w:rsidRPr="00AD7F51" w:rsidRDefault="00A21CB6" w:rsidP="00993093">
      <w:pPr>
        <w:keepNext/>
        <w:keepLines/>
        <w:jc w:val="both"/>
        <w:rPr>
          <w:sz w:val="24"/>
          <w:szCs w:val="24"/>
        </w:rPr>
      </w:pPr>
    </w:p>
    <w:p w:rsidR="009E3944" w:rsidRPr="00AD7F51" w:rsidRDefault="00A21CB6" w:rsidP="0097722B">
      <w:pPr>
        <w:keepNext/>
        <w:keepLines/>
        <w:ind w:firstLine="426"/>
        <w:jc w:val="center"/>
        <w:rPr>
          <w:b/>
          <w:sz w:val="24"/>
          <w:szCs w:val="24"/>
        </w:rPr>
      </w:pPr>
      <w:r w:rsidRPr="00AD7F51">
        <w:rPr>
          <w:b/>
          <w:sz w:val="24"/>
          <w:szCs w:val="24"/>
          <w:lang w:val="en-US"/>
        </w:rPr>
        <w:t>I</w:t>
      </w:r>
      <w:r w:rsidRPr="00AD7F51">
        <w:rPr>
          <w:b/>
          <w:sz w:val="24"/>
          <w:szCs w:val="24"/>
        </w:rPr>
        <w:t xml:space="preserve">. Предмет </w:t>
      </w:r>
      <w:r w:rsidR="00CE3728" w:rsidRPr="00AD7F51">
        <w:rPr>
          <w:b/>
          <w:sz w:val="24"/>
          <w:szCs w:val="24"/>
        </w:rPr>
        <w:t>договора</w:t>
      </w:r>
    </w:p>
    <w:p w:rsidR="00A569E7" w:rsidRPr="00C32DD1" w:rsidRDefault="009E3944" w:rsidP="003027EF">
      <w:pPr>
        <w:jc w:val="both"/>
        <w:rPr>
          <w:b/>
          <w:sz w:val="24"/>
          <w:szCs w:val="24"/>
        </w:rPr>
      </w:pPr>
      <w:r w:rsidRPr="00AD7F51">
        <w:rPr>
          <w:sz w:val="24"/>
          <w:szCs w:val="24"/>
        </w:rPr>
        <w:t xml:space="preserve">       1.1. </w:t>
      </w:r>
      <w:r w:rsidR="00A21CB6" w:rsidRPr="00AD7F51">
        <w:rPr>
          <w:sz w:val="24"/>
          <w:szCs w:val="24"/>
        </w:rPr>
        <w:t>«</w:t>
      </w:r>
      <w:r w:rsidR="00A14C78" w:rsidRPr="00AD7F51">
        <w:rPr>
          <w:sz w:val="24"/>
          <w:szCs w:val="24"/>
        </w:rPr>
        <w:t>Заказчик</w:t>
      </w:r>
      <w:r w:rsidR="00A21CB6" w:rsidRPr="00AD7F51">
        <w:rPr>
          <w:sz w:val="24"/>
          <w:szCs w:val="24"/>
        </w:rPr>
        <w:t>» поручает, а «Поставщик» принимает на себя следующие обязательства</w:t>
      </w:r>
      <w:r w:rsidR="001F0D72" w:rsidRPr="00AD7F51">
        <w:rPr>
          <w:sz w:val="24"/>
          <w:szCs w:val="24"/>
        </w:rPr>
        <w:t xml:space="preserve"> по</w:t>
      </w:r>
      <w:r w:rsidR="00A21CB6" w:rsidRPr="00AD7F51">
        <w:rPr>
          <w:sz w:val="24"/>
          <w:szCs w:val="24"/>
        </w:rPr>
        <w:t xml:space="preserve"> </w:t>
      </w:r>
      <w:r w:rsidR="00B95694" w:rsidRPr="00AD7F51">
        <w:rPr>
          <w:sz w:val="24"/>
          <w:szCs w:val="24"/>
        </w:rPr>
        <w:t>п</w:t>
      </w:r>
      <w:r w:rsidR="00A21CB6" w:rsidRPr="00AD7F51">
        <w:rPr>
          <w:sz w:val="24"/>
          <w:szCs w:val="24"/>
        </w:rPr>
        <w:t>оставк</w:t>
      </w:r>
      <w:r w:rsidR="001F0D72" w:rsidRPr="00AD7F51">
        <w:rPr>
          <w:sz w:val="24"/>
          <w:szCs w:val="24"/>
        </w:rPr>
        <w:t>е</w:t>
      </w:r>
      <w:r w:rsidR="003027EF" w:rsidRPr="00AD7F51">
        <w:rPr>
          <w:sz w:val="24"/>
          <w:szCs w:val="24"/>
        </w:rPr>
        <w:t xml:space="preserve"> </w:t>
      </w:r>
      <w:r w:rsidR="008C266F">
        <w:rPr>
          <w:b/>
          <w:i/>
          <w:sz w:val="24"/>
          <w:szCs w:val="24"/>
        </w:rPr>
        <w:t xml:space="preserve">защищенных носителей ключевой информации </w:t>
      </w:r>
      <w:proofErr w:type="spellStart"/>
      <w:r w:rsidR="008C266F">
        <w:rPr>
          <w:b/>
          <w:i/>
          <w:sz w:val="24"/>
          <w:szCs w:val="24"/>
        </w:rPr>
        <w:t>Рутокен</w:t>
      </w:r>
      <w:proofErr w:type="spellEnd"/>
      <w:r w:rsidR="008C266F">
        <w:rPr>
          <w:b/>
          <w:i/>
          <w:sz w:val="24"/>
          <w:szCs w:val="24"/>
        </w:rPr>
        <w:t xml:space="preserve"> Lite1010 (сертификат ФСТЭК) и аппаратных криптографических идентификаторов </w:t>
      </w:r>
      <w:proofErr w:type="spellStart"/>
      <w:r w:rsidR="008C266F">
        <w:rPr>
          <w:b/>
          <w:i/>
          <w:sz w:val="24"/>
          <w:szCs w:val="24"/>
        </w:rPr>
        <w:t>Рутокен</w:t>
      </w:r>
      <w:proofErr w:type="spellEnd"/>
      <w:r w:rsidR="008C266F">
        <w:rPr>
          <w:b/>
          <w:i/>
          <w:sz w:val="24"/>
          <w:szCs w:val="24"/>
        </w:rPr>
        <w:t xml:space="preserve"> ЭЦП 3.0 3000 (сертификат ФСБ)</w:t>
      </w:r>
      <w:r w:rsidR="003027EF" w:rsidRPr="00AD7F51">
        <w:rPr>
          <w:b/>
          <w:i/>
          <w:sz w:val="24"/>
          <w:szCs w:val="24"/>
        </w:rPr>
        <w:t xml:space="preserve"> </w:t>
      </w:r>
      <w:r w:rsidRPr="00AD7F51">
        <w:rPr>
          <w:sz w:val="24"/>
          <w:szCs w:val="24"/>
        </w:rPr>
        <w:t>(далее – Товар),</w:t>
      </w:r>
      <w:r w:rsidR="00A21CB6" w:rsidRPr="00AD7F51">
        <w:rPr>
          <w:b/>
          <w:sz w:val="24"/>
          <w:szCs w:val="24"/>
        </w:rPr>
        <w:t xml:space="preserve"> </w:t>
      </w:r>
      <w:r w:rsidR="00A569E7" w:rsidRPr="00AD7F51">
        <w:rPr>
          <w:sz w:val="24"/>
          <w:szCs w:val="24"/>
        </w:rPr>
        <w:t>в количестве, ассортименте и по ценам, указанным в спецификаци</w:t>
      </w:r>
      <w:r w:rsidR="00A526B2" w:rsidRPr="00AD7F51">
        <w:rPr>
          <w:sz w:val="24"/>
          <w:szCs w:val="24"/>
        </w:rPr>
        <w:t>и</w:t>
      </w:r>
      <w:r w:rsidR="00650AB0" w:rsidRPr="00AD7F51">
        <w:rPr>
          <w:sz w:val="24"/>
          <w:szCs w:val="24"/>
        </w:rPr>
        <w:t xml:space="preserve"> (приложение № 1)</w:t>
      </w:r>
      <w:r w:rsidR="00A526B2" w:rsidRPr="00AD7F51">
        <w:rPr>
          <w:sz w:val="24"/>
          <w:szCs w:val="24"/>
        </w:rPr>
        <w:t xml:space="preserve"> </w:t>
      </w:r>
      <w:r w:rsidR="00A569E7" w:rsidRPr="00AD7F51">
        <w:rPr>
          <w:sz w:val="24"/>
          <w:szCs w:val="24"/>
        </w:rPr>
        <w:t>являющ</w:t>
      </w:r>
      <w:r w:rsidR="00A526B2" w:rsidRPr="00AD7F51">
        <w:rPr>
          <w:sz w:val="24"/>
          <w:szCs w:val="24"/>
        </w:rPr>
        <w:t>ей</w:t>
      </w:r>
      <w:r w:rsidR="00A569E7" w:rsidRPr="00AD7F51">
        <w:rPr>
          <w:sz w:val="24"/>
          <w:szCs w:val="24"/>
        </w:rPr>
        <w:t>ся неотъемлемой частью настоящего Договора.</w:t>
      </w:r>
      <w:r w:rsidR="003027EF" w:rsidRPr="00AD7F51">
        <w:rPr>
          <w:sz w:val="24"/>
          <w:szCs w:val="24"/>
        </w:rPr>
        <w:t xml:space="preserve"> </w:t>
      </w:r>
      <w:r w:rsidR="00CE5489" w:rsidRPr="00AD7F51">
        <w:rPr>
          <w:sz w:val="24"/>
          <w:szCs w:val="24"/>
        </w:rPr>
        <w:t xml:space="preserve"> </w:t>
      </w:r>
    </w:p>
    <w:p w:rsidR="00A569E7" w:rsidRPr="00AD7F51" w:rsidRDefault="00A569E7" w:rsidP="003E6AC7">
      <w:pPr>
        <w:keepNext/>
        <w:keepLines/>
        <w:ind w:firstLine="426"/>
        <w:jc w:val="both"/>
        <w:rPr>
          <w:sz w:val="24"/>
          <w:szCs w:val="24"/>
        </w:rPr>
      </w:pPr>
      <w:r w:rsidRPr="00AD7F51">
        <w:rPr>
          <w:sz w:val="24"/>
          <w:szCs w:val="24"/>
        </w:rPr>
        <w:t xml:space="preserve">1.2. Поставщик обязуется передать в собственность </w:t>
      </w:r>
      <w:r w:rsidR="00A14C78" w:rsidRPr="00AD7F51">
        <w:rPr>
          <w:sz w:val="24"/>
          <w:szCs w:val="24"/>
        </w:rPr>
        <w:t xml:space="preserve">Заказчика </w:t>
      </w:r>
      <w:r w:rsidRPr="00AD7F51">
        <w:rPr>
          <w:sz w:val="24"/>
          <w:szCs w:val="24"/>
        </w:rPr>
        <w:t xml:space="preserve">Товар в срок, обусловленный условиями настоящего Договора, а </w:t>
      </w:r>
      <w:r w:rsidR="009E3944" w:rsidRPr="00AD7F51">
        <w:rPr>
          <w:sz w:val="24"/>
          <w:szCs w:val="24"/>
        </w:rPr>
        <w:t xml:space="preserve">Заказчик </w:t>
      </w:r>
      <w:r w:rsidRPr="00AD7F51">
        <w:rPr>
          <w:sz w:val="24"/>
          <w:szCs w:val="24"/>
        </w:rPr>
        <w:t>обязуется принять и оплатить этот Товар в установленный в настоящем Договоре срок.</w:t>
      </w:r>
    </w:p>
    <w:p w:rsidR="00A569E7" w:rsidRPr="00AD7F51" w:rsidRDefault="00A569E7" w:rsidP="003E6AC7">
      <w:pPr>
        <w:keepNext/>
        <w:keepLines/>
        <w:ind w:firstLine="426"/>
        <w:jc w:val="both"/>
        <w:rPr>
          <w:sz w:val="24"/>
          <w:szCs w:val="24"/>
        </w:rPr>
      </w:pPr>
      <w:r w:rsidRPr="00AD7F51">
        <w:rPr>
          <w:sz w:val="24"/>
          <w:szCs w:val="24"/>
        </w:rPr>
        <w:t>1.3. Поставщик гарантирует, что поставляемый Товар свободен от прав третьих лиц. Товар передается с технической и иной документацией на Товар.</w:t>
      </w:r>
    </w:p>
    <w:p w:rsidR="00A569E7" w:rsidRPr="00AD7F51" w:rsidRDefault="00A569E7" w:rsidP="003E6AC7">
      <w:pPr>
        <w:keepNext/>
        <w:keepLines/>
        <w:ind w:firstLine="426"/>
        <w:jc w:val="both"/>
        <w:rPr>
          <w:sz w:val="24"/>
          <w:szCs w:val="24"/>
        </w:rPr>
      </w:pPr>
      <w:r w:rsidRPr="00AD7F51">
        <w:rPr>
          <w:sz w:val="24"/>
          <w:szCs w:val="24"/>
        </w:rPr>
        <w:t xml:space="preserve">1.4. Срок </w:t>
      </w:r>
      <w:r w:rsidR="007524FD" w:rsidRPr="00AD7F51">
        <w:rPr>
          <w:sz w:val="24"/>
          <w:szCs w:val="24"/>
        </w:rPr>
        <w:t xml:space="preserve">поставки составляет </w:t>
      </w:r>
      <w:r w:rsidRPr="00AD7F51">
        <w:rPr>
          <w:sz w:val="24"/>
          <w:szCs w:val="24"/>
        </w:rPr>
        <w:t xml:space="preserve"> </w:t>
      </w:r>
      <w:r w:rsidR="004C0558">
        <w:rPr>
          <w:sz w:val="24"/>
          <w:szCs w:val="24"/>
        </w:rPr>
        <w:t>10</w:t>
      </w:r>
      <w:r w:rsidR="00CA6189" w:rsidRPr="00AD7F51">
        <w:rPr>
          <w:sz w:val="24"/>
          <w:szCs w:val="24"/>
        </w:rPr>
        <w:t xml:space="preserve"> </w:t>
      </w:r>
      <w:r w:rsidR="00B371D5" w:rsidRPr="00AD7F51">
        <w:rPr>
          <w:sz w:val="24"/>
          <w:szCs w:val="24"/>
        </w:rPr>
        <w:t xml:space="preserve"> </w:t>
      </w:r>
      <w:r w:rsidR="007524FD" w:rsidRPr="00AD7F51">
        <w:rPr>
          <w:sz w:val="24"/>
          <w:szCs w:val="24"/>
        </w:rPr>
        <w:t xml:space="preserve">рабочих </w:t>
      </w:r>
      <w:r w:rsidRPr="00AD7F51">
        <w:rPr>
          <w:sz w:val="24"/>
          <w:szCs w:val="24"/>
        </w:rPr>
        <w:t xml:space="preserve">дней </w:t>
      </w:r>
      <w:r w:rsidR="00F60682" w:rsidRPr="00AD7F51">
        <w:rPr>
          <w:sz w:val="24"/>
          <w:szCs w:val="24"/>
        </w:rPr>
        <w:t>со дня</w:t>
      </w:r>
      <w:r w:rsidR="00127FA2" w:rsidRPr="00AD7F51">
        <w:rPr>
          <w:sz w:val="24"/>
          <w:szCs w:val="24"/>
        </w:rPr>
        <w:t>,</w:t>
      </w:r>
      <w:r w:rsidR="00650AB0" w:rsidRPr="00AD7F51">
        <w:rPr>
          <w:sz w:val="24"/>
          <w:szCs w:val="24"/>
        </w:rPr>
        <w:t xml:space="preserve"> подписания договора</w:t>
      </w:r>
      <w:r w:rsidRPr="00AD7F51">
        <w:rPr>
          <w:sz w:val="24"/>
          <w:szCs w:val="24"/>
        </w:rPr>
        <w:t>.</w:t>
      </w:r>
    </w:p>
    <w:p w:rsidR="00397596" w:rsidRDefault="00A569E7" w:rsidP="00DC6804">
      <w:pPr>
        <w:keepNext/>
        <w:keepLines/>
        <w:ind w:firstLine="426"/>
        <w:jc w:val="both"/>
        <w:rPr>
          <w:sz w:val="24"/>
          <w:szCs w:val="24"/>
        </w:rPr>
      </w:pPr>
      <w:r w:rsidRPr="00AD7F51">
        <w:rPr>
          <w:sz w:val="24"/>
          <w:szCs w:val="24"/>
        </w:rPr>
        <w:t xml:space="preserve">1.5. Поставщик должен заблаговременно уведомить </w:t>
      </w:r>
      <w:r w:rsidR="00A14C78" w:rsidRPr="00AD7F51">
        <w:rPr>
          <w:sz w:val="24"/>
          <w:szCs w:val="24"/>
        </w:rPr>
        <w:t xml:space="preserve">Заказчика </w:t>
      </w:r>
      <w:r w:rsidRPr="00AD7F51">
        <w:rPr>
          <w:sz w:val="24"/>
          <w:szCs w:val="24"/>
        </w:rPr>
        <w:t>о поставке.</w:t>
      </w:r>
    </w:p>
    <w:p w:rsidR="00311F4E" w:rsidRPr="00AD7F51" w:rsidRDefault="00311F4E" w:rsidP="00AD7F51">
      <w:pPr>
        <w:keepNext/>
        <w:keepLines/>
        <w:jc w:val="both"/>
        <w:rPr>
          <w:sz w:val="24"/>
          <w:szCs w:val="24"/>
        </w:rPr>
      </w:pPr>
    </w:p>
    <w:p w:rsidR="00A21CB6" w:rsidRPr="00AD7F51" w:rsidRDefault="00A21CB6" w:rsidP="003E6AC7">
      <w:pPr>
        <w:keepNext/>
        <w:keepLines/>
        <w:ind w:firstLine="426"/>
        <w:jc w:val="center"/>
        <w:rPr>
          <w:b/>
          <w:sz w:val="24"/>
          <w:szCs w:val="24"/>
        </w:rPr>
      </w:pPr>
      <w:r w:rsidRPr="00AD7F51">
        <w:rPr>
          <w:b/>
          <w:sz w:val="24"/>
          <w:szCs w:val="24"/>
          <w:lang w:val="en-US"/>
        </w:rPr>
        <w:t>II</w:t>
      </w:r>
      <w:r w:rsidRPr="00AD7F51">
        <w:rPr>
          <w:b/>
          <w:sz w:val="24"/>
          <w:szCs w:val="24"/>
        </w:rPr>
        <w:t xml:space="preserve">. </w:t>
      </w:r>
      <w:r w:rsidR="0024015B" w:rsidRPr="00AD7F51">
        <w:rPr>
          <w:b/>
          <w:sz w:val="24"/>
          <w:szCs w:val="24"/>
        </w:rPr>
        <w:t>Цена договора</w:t>
      </w:r>
      <w:r w:rsidRPr="00AD7F51">
        <w:rPr>
          <w:b/>
          <w:sz w:val="24"/>
          <w:szCs w:val="24"/>
        </w:rPr>
        <w:t xml:space="preserve"> и порядок оплаты</w:t>
      </w:r>
    </w:p>
    <w:p w:rsidR="001C391E" w:rsidRPr="008C266F" w:rsidRDefault="00FE72C7" w:rsidP="008C266F">
      <w:pPr>
        <w:keepNext/>
        <w:keepLines/>
        <w:ind w:firstLine="426"/>
        <w:jc w:val="both"/>
        <w:rPr>
          <w:sz w:val="24"/>
          <w:szCs w:val="24"/>
        </w:rPr>
      </w:pPr>
      <w:r w:rsidRPr="00AD7F51">
        <w:rPr>
          <w:szCs w:val="24"/>
        </w:rPr>
        <w:t xml:space="preserve"> </w:t>
      </w:r>
      <w:r w:rsidR="008C2237">
        <w:rPr>
          <w:szCs w:val="24"/>
        </w:rPr>
        <w:t xml:space="preserve"> </w:t>
      </w:r>
      <w:r w:rsidR="00A569E7" w:rsidRPr="008C266F">
        <w:rPr>
          <w:sz w:val="24"/>
          <w:szCs w:val="24"/>
        </w:rPr>
        <w:t xml:space="preserve">2.1. </w:t>
      </w:r>
      <w:r w:rsidR="005618B0" w:rsidRPr="008C266F">
        <w:rPr>
          <w:sz w:val="24"/>
          <w:szCs w:val="24"/>
        </w:rPr>
        <w:t>Цена  Договора составляет</w:t>
      </w:r>
      <w:r w:rsidR="009B383D" w:rsidRPr="008C266F">
        <w:rPr>
          <w:sz w:val="24"/>
          <w:szCs w:val="24"/>
        </w:rPr>
        <w:t xml:space="preserve">: </w:t>
      </w:r>
      <w:r w:rsidR="00BA558B" w:rsidRPr="008C266F">
        <w:rPr>
          <w:sz w:val="24"/>
          <w:szCs w:val="24"/>
        </w:rPr>
        <w:t>________________</w:t>
      </w:r>
      <w:r w:rsidR="00B73BD0" w:rsidRPr="008C266F">
        <w:rPr>
          <w:sz w:val="24"/>
          <w:szCs w:val="24"/>
        </w:rPr>
        <w:t xml:space="preserve"> руб</w:t>
      </w:r>
      <w:proofErr w:type="gramStart"/>
      <w:r w:rsidR="00B73BD0" w:rsidRPr="008C266F">
        <w:rPr>
          <w:sz w:val="24"/>
          <w:szCs w:val="24"/>
        </w:rPr>
        <w:t>. (</w:t>
      </w:r>
      <w:r w:rsidR="00BA558B" w:rsidRPr="008C266F">
        <w:rPr>
          <w:sz w:val="24"/>
          <w:szCs w:val="24"/>
        </w:rPr>
        <w:t xml:space="preserve">_________), </w:t>
      </w:r>
      <w:proofErr w:type="gramEnd"/>
      <w:r w:rsidR="00BA558B" w:rsidRPr="008C266F">
        <w:rPr>
          <w:sz w:val="24"/>
          <w:szCs w:val="24"/>
        </w:rPr>
        <w:t xml:space="preserve">в т.ч. НДС \без НДС.    </w:t>
      </w:r>
    </w:p>
    <w:p w:rsidR="008C266F" w:rsidRDefault="008C2237" w:rsidP="00DC6804">
      <w:pPr>
        <w:keepNext/>
        <w:keepLines/>
        <w:ind w:firstLine="426"/>
        <w:jc w:val="both"/>
        <w:rPr>
          <w:sz w:val="24"/>
          <w:szCs w:val="24"/>
        </w:rPr>
      </w:pPr>
      <w:r>
        <w:rPr>
          <w:sz w:val="24"/>
          <w:szCs w:val="24"/>
        </w:rPr>
        <w:t xml:space="preserve"> 2.2</w:t>
      </w:r>
      <w:r w:rsidR="00A569E7" w:rsidRPr="00AB0856">
        <w:rPr>
          <w:sz w:val="24"/>
          <w:szCs w:val="24"/>
        </w:rPr>
        <w:t>. Указанная в п. 2.1. цена включает в себя: стоимость</w:t>
      </w:r>
      <w:r w:rsidR="00A569E7" w:rsidRPr="00AD7F51">
        <w:rPr>
          <w:sz w:val="24"/>
          <w:szCs w:val="24"/>
        </w:rPr>
        <w:t xml:space="preserve"> Товара, стоимость доставки Товара до адреса</w:t>
      </w:r>
      <w:r w:rsidR="00A14C78" w:rsidRPr="00AD7F51">
        <w:rPr>
          <w:sz w:val="24"/>
          <w:szCs w:val="24"/>
        </w:rPr>
        <w:t xml:space="preserve"> Заказчика</w:t>
      </w:r>
      <w:r w:rsidR="00A569E7" w:rsidRPr="00AD7F51">
        <w:rPr>
          <w:sz w:val="24"/>
          <w:szCs w:val="24"/>
        </w:rPr>
        <w:t xml:space="preserve">, уплату налогов, пошлин и иные расходы Поставщика, связанные с выполнением условий настоящего Договора. </w:t>
      </w:r>
    </w:p>
    <w:p w:rsidR="00A569E7" w:rsidRPr="00AD7F51" w:rsidRDefault="00D35523" w:rsidP="00DC6804">
      <w:pPr>
        <w:keepNext/>
        <w:keepLines/>
        <w:ind w:firstLine="426"/>
        <w:jc w:val="both"/>
        <w:rPr>
          <w:sz w:val="24"/>
          <w:szCs w:val="24"/>
        </w:rPr>
      </w:pPr>
      <w:r>
        <w:rPr>
          <w:sz w:val="24"/>
          <w:szCs w:val="24"/>
        </w:rPr>
        <w:t xml:space="preserve">Источник финансирования - федеральный бюджет. </w:t>
      </w:r>
    </w:p>
    <w:p w:rsidR="00A569E7" w:rsidRPr="00AD7F51" w:rsidRDefault="008C2237" w:rsidP="006C56AE">
      <w:pPr>
        <w:widowControl w:val="0"/>
        <w:tabs>
          <w:tab w:val="left" w:pos="709"/>
        </w:tabs>
        <w:autoSpaceDE w:val="0"/>
        <w:autoSpaceDN w:val="0"/>
        <w:adjustRightInd w:val="0"/>
        <w:jc w:val="both"/>
        <w:rPr>
          <w:sz w:val="24"/>
          <w:szCs w:val="24"/>
        </w:rPr>
      </w:pPr>
      <w:r>
        <w:rPr>
          <w:sz w:val="24"/>
          <w:szCs w:val="24"/>
        </w:rPr>
        <w:t xml:space="preserve">       </w:t>
      </w:r>
      <w:r w:rsidR="00A569E7" w:rsidRPr="00AD7F51">
        <w:rPr>
          <w:sz w:val="24"/>
          <w:szCs w:val="24"/>
        </w:rPr>
        <w:t xml:space="preserve">2.3. </w:t>
      </w:r>
      <w:r w:rsidR="006C56AE" w:rsidRPr="00AD7F51">
        <w:rPr>
          <w:sz w:val="24"/>
          <w:szCs w:val="24"/>
        </w:rPr>
        <w:t xml:space="preserve">Аванс – не предусмотрен. </w:t>
      </w:r>
      <w:proofErr w:type="gramStart"/>
      <w:r w:rsidR="006C56AE" w:rsidRPr="00AD7F51">
        <w:rPr>
          <w:sz w:val="24"/>
          <w:szCs w:val="24"/>
        </w:rPr>
        <w:t>Оплата производится Заказчиком путем перечисления денежных средств на расчетный счет Поставщика, указанный в договоре, после поставки всег</w:t>
      </w:r>
      <w:r w:rsidR="00BA6DD6" w:rsidRPr="00AD7F51">
        <w:rPr>
          <w:sz w:val="24"/>
          <w:szCs w:val="24"/>
        </w:rPr>
        <w:t xml:space="preserve">о </w:t>
      </w:r>
      <w:r w:rsidR="00F70D8C">
        <w:rPr>
          <w:sz w:val="24"/>
          <w:szCs w:val="24"/>
        </w:rPr>
        <w:t>количества Товара в течение 7</w:t>
      </w:r>
      <w:r w:rsidR="006C56AE" w:rsidRPr="00AD7F51">
        <w:rPr>
          <w:sz w:val="24"/>
          <w:szCs w:val="24"/>
        </w:rPr>
        <w:t xml:space="preserve"> (</w:t>
      </w:r>
      <w:r w:rsidR="00F70D8C">
        <w:rPr>
          <w:sz w:val="24"/>
          <w:szCs w:val="24"/>
        </w:rPr>
        <w:t>семи</w:t>
      </w:r>
      <w:r w:rsidR="00BA558B">
        <w:rPr>
          <w:sz w:val="24"/>
          <w:szCs w:val="24"/>
        </w:rPr>
        <w:t xml:space="preserve">) рабочих </w:t>
      </w:r>
      <w:r w:rsidR="006C56AE" w:rsidRPr="00AD7F51">
        <w:rPr>
          <w:sz w:val="24"/>
          <w:szCs w:val="24"/>
        </w:rPr>
        <w:t xml:space="preserve"> дней с даты подписания заказчиком документа о приемке товара, с момента представления счета, на основании </w:t>
      </w:r>
      <w:r>
        <w:rPr>
          <w:sz w:val="24"/>
          <w:szCs w:val="24"/>
        </w:rPr>
        <w:t>подписанного Сторонами Универсального передаточного документа</w:t>
      </w:r>
      <w:r w:rsidR="006C56AE" w:rsidRPr="00AD7F51">
        <w:rPr>
          <w:sz w:val="24"/>
          <w:szCs w:val="24"/>
        </w:rPr>
        <w:t>, при отсутствии у Заказчика претензий по количеству и качеству поставленного Товара.</w:t>
      </w:r>
      <w:proofErr w:type="gramEnd"/>
    </w:p>
    <w:p w:rsidR="00A569E7" w:rsidRPr="00AD7F51" w:rsidRDefault="00A569E7" w:rsidP="003E6AC7">
      <w:pPr>
        <w:widowControl w:val="0"/>
        <w:ind w:firstLine="426"/>
        <w:jc w:val="both"/>
        <w:rPr>
          <w:sz w:val="24"/>
          <w:szCs w:val="24"/>
        </w:rPr>
      </w:pPr>
      <w:r w:rsidRPr="00AD7F51">
        <w:rPr>
          <w:sz w:val="24"/>
          <w:szCs w:val="24"/>
        </w:rPr>
        <w:t xml:space="preserve">2.4. Обязательство </w:t>
      </w:r>
      <w:r w:rsidR="00A14C78" w:rsidRPr="00AD7F51">
        <w:rPr>
          <w:sz w:val="24"/>
          <w:szCs w:val="24"/>
        </w:rPr>
        <w:t xml:space="preserve">Заказчика </w:t>
      </w:r>
      <w:r w:rsidRPr="00AD7F51">
        <w:rPr>
          <w:sz w:val="24"/>
          <w:szCs w:val="24"/>
        </w:rPr>
        <w:t>по оплате считается исполненным в момент поступления в полном объеме денежных сре</w:t>
      </w:r>
      <w:proofErr w:type="gramStart"/>
      <w:r w:rsidRPr="00AD7F51">
        <w:rPr>
          <w:sz w:val="24"/>
          <w:szCs w:val="24"/>
        </w:rPr>
        <w:t>дств в в</w:t>
      </w:r>
      <w:proofErr w:type="gramEnd"/>
      <w:r w:rsidRPr="00AD7F51">
        <w:rPr>
          <w:sz w:val="24"/>
          <w:szCs w:val="24"/>
        </w:rPr>
        <w:t xml:space="preserve">алюте Российской Федерации на расчетный счет Поставщика. </w:t>
      </w:r>
    </w:p>
    <w:p w:rsidR="003D0898" w:rsidRPr="00AD7F51" w:rsidRDefault="003D0898" w:rsidP="003E6AC7">
      <w:pPr>
        <w:widowControl w:val="0"/>
        <w:ind w:firstLine="426"/>
        <w:jc w:val="both"/>
        <w:rPr>
          <w:sz w:val="24"/>
          <w:szCs w:val="24"/>
        </w:rPr>
      </w:pPr>
      <w:r w:rsidRPr="00AD7F51">
        <w:rPr>
          <w:color w:val="000000"/>
          <w:sz w:val="24"/>
          <w:szCs w:val="24"/>
        </w:rPr>
        <w:t xml:space="preserve">2.5. </w:t>
      </w:r>
      <w:proofErr w:type="gramStart"/>
      <w:r w:rsidRPr="00AD7F51">
        <w:rPr>
          <w:color w:val="000000"/>
          <w:sz w:val="24"/>
          <w:szCs w:val="24"/>
        </w:rPr>
        <w:t>Сумма, подлежащая уплате заказчиком</w:t>
      </w:r>
      <w:r w:rsidRPr="00AD7F51">
        <w:rPr>
          <w:sz w:val="24"/>
          <w:szCs w:val="24"/>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AD7F51">
        <w:rPr>
          <w:sz w:val="24"/>
          <w:szCs w:val="24"/>
        </w:rPr>
        <w:t xml:space="preserve"> Российской </w:t>
      </w:r>
      <w:r w:rsidRPr="00AD7F51">
        <w:rPr>
          <w:color w:val="000000"/>
          <w:sz w:val="24"/>
          <w:szCs w:val="24"/>
        </w:rPr>
        <w:lastRenderedPageBreak/>
        <w:t>Федерации заказчиком.</w:t>
      </w:r>
    </w:p>
    <w:p w:rsidR="00311F4E" w:rsidRPr="00AD7F51" w:rsidRDefault="00311F4E" w:rsidP="004C5E6F">
      <w:pPr>
        <w:widowControl w:val="0"/>
        <w:jc w:val="both"/>
        <w:rPr>
          <w:sz w:val="24"/>
          <w:szCs w:val="24"/>
        </w:rPr>
      </w:pPr>
    </w:p>
    <w:p w:rsidR="00DE24F3" w:rsidRDefault="00DE24F3" w:rsidP="00AD7F51">
      <w:pPr>
        <w:keepNext/>
        <w:keepLines/>
        <w:jc w:val="center"/>
        <w:rPr>
          <w:b/>
          <w:sz w:val="24"/>
          <w:szCs w:val="24"/>
        </w:rPr>
      </w:pPr>
    </w:p>
    <w:p w:rsidR="00A569E7" w:rsidRPr="00AD7F51" w:rsidRDefault="00A569E7" w:rsidP="00AD7F51">
      <w:pPr>
        <w:keepNext/>
        <w:keepLines/>
        <w:jc w:val="center"/>
        <w:rPr>
          <w:b/>
          <w:sz w:val="24"/>
          <w:szCs w:val="24"/>
        </w:rPr>
      </w:pPr>
      <w:r w:rsidRPr="00AD7F51">
        <w:rPr>
          <w:b/>
          <w:sz w:val="24"/>
          <w:szCs w:val="24"/>
          <w:lang w:val="en-US"/>
        </w:rPr>
        <w:t>III</w:t>
      </w:r>
      <w:r w:rsidRPr="00AD7F51">
        <w:rPr>
          <w:b/>
          <w:sz w:val="24"/>
          <w:szCs w:val="24"/>
        </w:rPr>
        <w:t>. Условия поставки</w:t>
      </w:r>
    </w:p>
    <w:p w:rsidR="00A569E7" w:rsidRPr="00AD7F51" w:rsidRDefault="000F5EC6" w:rsidP="000F5EC6">
      <w:pPr>
        <w:widowControl w:val="0"/>
        <w:tabs>
          <w:tab w:val="left" w:pos="540"/>
        </w:tabs>
        <w:ind w:firstLine="426"/>
        <w:jc w:val="both"/>
        <w:rPr>
          <w:sz w:val="24"/>
          <w:szCs w:val="24"/>
        </w:rPr>
      </w:pPr>
      <w:r w:rsidRPr="00AD7F51">
        <w:rPr>
          <w:sz w:val="24"/>
          <w:szCs w:val="24"/>
        </w:rPr>
        <w:t>3.1.</w:t>
      </w:r>
      <w:r w:rsidR="00A569E7" w:rsidRPr="00AD7F51">
        <w:rPr>
          <w:sz w:val="24"/>
          <w:szCs w:val="24"/>
        </w:rPr>
        <w:t>В соответствии с условиями настоящего Договора Поставщик производит доставку Товара своим транспортом или транспортной ко</w:t>
      </w:r>
      <w:r w:rsidR="00517ACC" w:rsidRPr="00AD7F51">
        <w:rPr>
          <w:sz w:val="24"/>
          <w:szCs w:val="24"/>
        </w:rPr>
        <w:t>мпанией по адресу: индекс 630</w:t>
      </w:r>
      <w:r w:rsidR="00E12FF8">
        <w:rPr>
          <w:sz w:val="24"/>
          <w:szCs w:val="24"/>
        </w:rPr>
        <w:t>132 г. </w:t>
      </w:r>
      <w:r w:rsidR="001F0D72" w:rsidRPr="00AD7F51">
        <w:rPr>
          <w:sz w:val="24"/>
          <w:szCs w:val="24"/>
        </w:rPr>
        <w:t xml:space="preserve">Новосибирск, ул. Челюскинцев  </w:t>
      </w:r>
      <w:r w:rsidR="00147914" w:rsidRPr="00AD7F51">
        <w:rPr>
          <w:sz w:val="24"/>
          <w:szCs w:val="24"/>
        </w:rPr>
        <w:t>50</w:t>
      </w:r>
      <w:r w:rsidR="001F0D72" w:rsidRPr="00AD7F51">
        <w:rPr>
          <w:sz w:val="24"/>
          <w:szCs w:val="24"/>
        </w:rPr>
        <w:t>.</w:t>
      </w:r>
    </w:p>
    <w:p w:rsidR="00A569E7" w:rsidRPr="00AD7F51" w:rsidRDefault="000F5EC6" w:rsidP="003E6AC7">
      <w:pPr>
        <w:widowControl w:val="0"/>
        <w:tabs>
          <w:tab w:val="left" w:pos="540"/>
        </w:tabs>
        <w:ind w:firstLine="426"/>
        <w:jc w:val="both"/>
        <w:rPr>
          <w:sz w:val="24"/>
          <w:szCs w:val="24"/>
        </w:rPr>
      </w:pPr>
      <w:r w:rsidRPr="00AD7F51">
        <w:rPr>
          <w:sz w:val="24"/>
          <w:szCs w:val="24"/>
        </w:rPr>
        <w:t>3.2</w:t>
      </w:r>
      <w:r w:rsidR="00A569E7" w:rsidRPr="00AD7F51">
        <w:rPr>
          <w:sz w:val="24"/>
          <w:szCs w:val="24"/>
        </w:rPr>
        <w:t xml:space="preserve">. Обязанность Поставщика передать Товар </w:t>
      </w:r>
      <w:r w:rsidR="008A5051" w:rsidRPr="00AD7F51">
        <w:rPr>
          <w:sz w:val="24"/>
          <w:szCs w:val="24"/>
        </w:rPr>
        <w:t xml:space="preserve">Заказчику </w:t>
      </w:r>
      <w:r w:rsidR="00A569E7" w:rsidRPr="00AD7F51">
        <w:rPr>
          <w:sz w:val="24"/>
          <w:szCs w:val="24"/>
        </w:rPr>
        <w:t xml:space="preserve">считается исполненной в момент вручения Товара Покупателю и подписания сторонами </w:t>
      </w:r>
      <w:r w:rsidR="007328BF">
        <w:rPr>
          <w:sz w:val="24"/>
          <w:szCs w:val="24"/>
        </w:rPr>
        <w:t>Универсального передаточного документа (УПД)</w:t>
      </w:r>
      <w:r w:rsidR="00A569E7" w:rsidRPr="00AD7F51">
        <w:rPr>
          <w:sz w:val="24"/>
          <w:szCs w:val="24"/>
        </w:rPr>
        <w:t xml:space="preserve"> ответственными лицами Поставщика и </w:t>
      </w:r>
      <w:r w:rsidR="00CD0513" w:rsidRPr="00AD7F51">
        <w:rPr>
          <w:sz w:val="24"/>
          <w:szCs w:val="24"/>
        </w:rPr>
        <w:t>Заказчика.</w:t>
      </w:r>
      <w:r w:rsidR="00930733" w:rsidRPr="00AD7F51">
        <w:rPr>
          <w:sz w:val="24"/>
          <w:szCs w:val="24"/>
        </w:rPr>
        <w:t xml:space="preserve">  </w:t>
      </w:r>
    </w:p>
    <w:p w:rsidR="00A569E7" w:rsidRPr="00AD7F51" w:rsidRDefault="00A569E7" w:rsidP="003E6AC7">
      <w:pPr>
        <w:widowControl w:val="0"/>
        <w:tabs>
          <w:tab w:val="left" w:pos="540"/>
        </w:tabs>
        <w:ind w:firstLine="426"/>
        <w:jc w:val="both"/>
        <w:rPr>
          <w:sz w:val="24"/>
          <w:szCs w:val="24"/>
        </w:rPr>
      </w:pPr>
      <w:r w:rsidRPr="00AD7F51">
        <w:rPr>
          <w:sz w:val="24"/>
          <w:szCs w:val="24"/>
        </w:rPr>
        <w:t>3.</w:t>
      </w:r>
      <w:r w:rsidR="000F5EC6" w:rsidRPr="00AD7F51">
        <w:rPr>
          <w:sz w:val="24"/>
          <w:szCs w:val="24"/>
        </w:rPr>
        <w:t>3</w:t>
      </w:r>
      <w:r w:rsidRPr="00AD7F51">
        <w:rPr>
          <w:sz w:val="24"/>
          <w:szCs w:val="24"/>
        </w:rPr>
        <w:t xml:space="preserve">. Датой поставки Товара </w:t>
      </w:r>
      <w:r w:rsidR="00CD0513" w:rsidRPr="00AD7F51">
        <w:rPr>
          <w:sz w:val="24"/>
          <w:szCs w:val="24"/>
        </w:rPr>
        <w:t xml:space="preserve">Заказчику </w:t>
      </w:r>
      <w:r w:rsidRPr="00AD7F51">
        <w:rPr>
          <w:sz w:val="24"/>
          <w:szCs w:val="24"/>
        </w:rPr>
        <w:t>является дата</w:t>
      </w:r>
      <w:r w:rsidR="007328BF">
        <w:rPr>
          <w:sz w:val="24"/>
          <w:szCs w:val="24"/>
        </w:rPr>
        <w:t>, указанная в УПД</w:t>
      </w:r>
      <w:r w:rsidRPr="00AD7F51">
        <w:rPr>
          <w:sz w:val="24"/>
          <w:szCs w:val="24"/>
        </w:rPr>
        <w:t>.</w:t>
      </w:r>
    </w:p>
    <w:p w:rsidR="00A569E7" w:rsidRPr="00AD7F51" w:rsidRDefault="000F5EC6" w:rsidP="003E6AC7">
      <w:pPr>
        <w:widowControl w:val="0"/>
        <w:tabs>
          <w:tab w:val="left" w:pos="540"/>
        </w:tabs>
        <w:ind w:firstLine="426"/>
        <w:jc w:val="both"/>
        <w:rPr>
          <w:sz w:val="24"/>
          <w:szCs w:val="24"/>
        </w:rPr>
      </w:pPr>
      <w:r w:rsidRPr="00AD7F51">
        <w:rPr>
          <w:sz w:val="24"/>
          <w:szCs w:val="24"/>
        </w:rPr>
        <w:t>3.4</w:t>
      </w:r>
      <w:r w:rsidR="00A569E7" w:rsidRPr="00AD7F51">
        <w:rPr>
          <w:sz w:val="24"/>
          <w:szCs w:val="24"/>
        </w:rPr>
        <w:t xml:space="preserve">. Право собственности на Товар переходит к </w:t>
      </w:r>
      <w:r w:rsidR="00CD0513" w:rsidRPr="00AD7F51">
        <w:rPr>
          <w:sz w:val="24"/>
          <w:szCs w:val="24"/>
        </w:rPr>
        <w:t xml:space="preserve">Заказчику </w:t>
      </w:r>
      <w:r w:rsidR="00A569E7" w:rsidRPr="00AD7F51">
        <w:rPr>
          <w:sz w:val="24"/>
          <w:szCs w:val="24"/>
        </w:rPr>
        <w:t xml:space="preserve">после подписания </w:t>
      </w:r>
      <w:r w:rsidR="007328BF">
        <w:rPr>
          <w:sz w:val="24"/>
          <w:szCs w:val="24"/>
        </w:rPr>
        <w:t>УПД</w:t>
      </w:r>
      <w:r w:rsidR="00A569E7" w:rsidRPr="00AD7F51">
        <w:rPr>
          <w:sz w:val="24"/>
          <w:szCs w:val="24"/>
        </w:rPr>
        <w:t>.</w:t>
      </w:r>
    </w:p>
    <w:p w:rsidR="00A569E7" w:rsidRPr="00AD7F51" w:rsidRDefault="000F5EC6" w:rsidP="003E6AC7">
      <w:pPr>
        <w:widowControl w:val="0"/>
        <w:tabs>
          <w:tab w:val="left" w:pos="540"/>
        </w:tabs>
        <w:ind w:firstLine="426"/>
        <w:jc w:val="both"/>
        <w:rPr>
          <w:sz w:val="24"/>
          <w:szCs w:val="24"/>
        </w:rPr>
      </w:pPr>
      <w:r w:rsidRPr="00AD7F51">
        <w:rPr>
          <w:sz w:val="24"/>
          <w:szCs w:val="24"/>
        </w:rPr>
        <w:t>3.5</w:t>
      </w:r>
      <w:r w:rsidR="00A569E7" w:rsidRPr="00AD7F51">
        <w:rPr>
          <w:sz w:val="24"/>
          <w:szCs w:val="24"/>
        </w:rPr>
        <w:t>. Риск случайной гибели Товара несет собственник.</w:t>
      </w:r>
    </w:p>
    <w:p w:rsidR="00A569E7" w:rsidRPr="00E12FF8" w:rsidRDefault="000F5EC6" w:rsidP="00E12FF8">
      <w:pPr>
        <w:widowControl w:val="0"/>
        <w:ind w:firstLine="426"/>
        <w:jc w:val="both"/>
        <w:rPr>
          <w:sz w:val="24"/>
          <w:szCs w:val="24"/>
        </w:rPr>
      </w:pPr>
      <w:r w:rsidRPr="00AD7F51">
        <w:rPr>
          <w:sz w:val="24"/>
          <w:szCs w:val="24"/>
        </w:rPr>
        <w:t>3.6</w:t>
      </w:r>
      <w:r w:rsidR="007328BF">
        <w:rPr>
          <w:sz w:val="24"/>
          <w:szCs w:val="24"/>
        </w:rPr>
        <w:t xml:space="preserve">. </w:t>
      </w:r>
      <w:proofErr w:type="gramStart"/>
      <w:r w:rsidR="007328BF">
        <w:rPr>
          <w:sz w:val="24"/>
          <w:szCs w:val="24"/>
        </w:rPr>
        <w:t>Подписанный</w:t>
      </w:r>
      <w:proofErr w:type="gramEnd"/>
      <w:r w:rsidR="00CD0513" w:rsidRPr="00AD7F51">
        <w:rPr>
          <w:sz w:val="24"/>
          <w:szCs w:val="24"/>
        </w:rPr>
        <w:t xml:space="preserve"> Заказчиком </w:t>
      </w:r>
      <w:r w:rsidR="00A569E7" w:rsidRPr="00AD7F51">
        <w:rPr>
          <w:sz w:val="24"/>
          <w:szCs w:val="24"/>
        </w:rPr>
        <w:t xml:space="preserve">(или уполномоченным им лицом, действующим на основании выданной доверенности) </w:t>
      </w:r>
      <w:r w:rsidR="007328BF">
        <w:rPr>
          <w:sz w:val="24"/>
          <w:szCs w:val="24"/>
        </w:rPr>
        <w:t>УПД</w:t>
      </w:r>
      <w:r w:rsidR="00A569E7" w:rsidRPr="00AD7F51">
        <w:rPr>
          <w:sz w:val="24"/>
          <w:szCs w:val="24"/>
        </w:rPr>
        <w:t xml:space="preserve"> является документом, подтверждающим передачу Товара и отсутствие претензий по количеству со стороны</w:t>
      </w:r>
      <w:r w:rsidR="00CD0513" w:rsidRPr="00AD7F51">
        <w:rPr>
          <w:sz w:val="24"/>
          <w:szCs w:val="24"/>
        </w:rPr>
        <w:t xml:space="preserve"> Заказчика</w:t>
      </w:r>
      <w:r w:rsidR="00A569E7" w:rsidRPr="00AD7F51">
        <w:rPr>
          <w:sz w:val="24"/>
          <w:szCs w:val="24"/>
        </w:rPr>
        <w:t>.</w:t>
      </w:r>
    </w:p>
    <w:p w:rsidR="00A569E7" w:rsidRPr="00AD7F51" w:rsidRDefault="000F5EC6" w:rsidP="003E6AC7">
      <w:pPr>
        <w:pStyle w:val="a8"/>
        <w:widowControl w:val="0"/>
        <w:ind w:firstLine="426"/>
        <w:rPr>
          <w:szCs w:val="24"/>
        </w:rPr>
      </w:pPr>
      <w:r w:rsidRPr="00AD7F51">
        <w:rPr>
          <w:szCs w:val="24"/>
        </w:rPr>
        <w:t>3.7</w:t>
      </w:r>
      <w:r w:rsidR="00A569E7" w:rsidRPr="00AD7F51">
        <w:rPr>
          <w:szCs w:val="24"/>
        </w:rPr>
        <w:t xml:space="preserve">. Поставляемый Товар должен соответствовать </w:t>
      </w:r>
      <w:proofErr w:type="spellStart"/>
      <w:r w:rsidR="00A569E7" w:rsidRPr="00AD7F51">
        <w:rPr>
          <w:szCs w:val="24"/>
        </w:rPr>
        <w:t>ГОСТам</w:t>
      </w:r>
      <w:proofErr w:type="spellEnd"/>
      <w:r w:rsidR="00A569E7" w:rsidRPr="00AD7F51">
        <w:rPr>
          <w:szCs w:val="24"/>
        </w:rPr>
        <w:t>, ТУ и другим обязательным требованиям, быть надлежащего качества и быть пригодным для целей его использования, что удостоверяется соответствующей документацией.</w:t>
      </w:r>
    </w:p>
    <w:p w:rsidR="00A569E7" w:rsidRPr="00AD7F51" w:rsidRDefault="000F5EC6" w:rsidP="003E6AC7">
      <w:pPr>
        <w:pStyle w:val="HTML"/>
        <w:widowControl w:val="0"/>
        <w:ind w:firstLine="426"/>
        <w:jc w:val="both"/>
        <w:rPr>
          <w:rFonts w:ascii="Times New Roman" w:hAnsi="Times New Roman" w:cs="Times New Roman"/>
          <w:color w:val="000000"/>
          <w:sz w:val="24"/>
          <w:szCs w:val="24"/>
        </w:rPr>
      </w:pPr>
      <w:r w:rsidRPr="00AD7F51">
        <w:rPr>
          <w:rFonts w:ascii="Times New Roman" w:hAnsi="Times New Roman" w:cs="Times New Roman"/>
          <w:sz w:val="24"/>
          <w:szCs w:val="24"/>
        </w:rPr>
        <w:t>3.8</w:t>
      </w:r>
      <w:r w:rsidR="00A569E7" w:rsidRPr="00AD7F51">
        <w:rPr>
          <w:rFonts w:ascii="Times New Roman" w:hAnsi="Times New Roman" w:cs="Times New Roman"/>
          <w:sz w:val="24"/>
          <w:szCs w:val="24"/>
        </w:rPr>
        <w:t>. Поставляемый Товар должен быть упакован таким образом, чтобы при транспортировке Товар не был подвержен внешним воздействиям.</w:t>
      </w:r>
      <w:r w:rsidR="00A569E7" w:rsidRPr="00AD7F51">
        <w:rPr>
          <w:rFonts w:ascii="Times New Roman" w:hAnsi="Times New Roman" w:cs="Times New Roman"/>
          <w:color w:val="000000"/>
          <w:sz w:val="24"/>
          <w:szCs w:val="24"/>
        </w:rPr>
        <w:t xml:space="preserve"> </w:t>
      </w:r>
    </w:p>
    <w:p w:rsidR="00BD2015" w:rsidRDefault="000F5EC6" w:rsidP="00BD2015">
      <w:pPr>
        <w:ind w:firstLine="426"/>
        <w:jc w:val="both"/>
        <w:rPr>
          <w:sz w:val="24"/>
          <w:szCs w:val="24"/>
        </w:rPr>
      </w:pPr>
      <w:r w:rsidRPr="00AD7F51">
        <w:rPr>
          <w:color w:val="000000"/>
          <w:sz w:val="24"/>
          <w:szCs w:val="24"/>
        </w:rPr>
        <w:t>3.9</w:t>
      </w:r>
      <w:r w:rsidR="00A569E7" w:rsidRPr="00AD7F51">
        <w:rPr>
          <w:color w:val="000000"/>
          <w:sz w:val="24"/>
          <w:szCs w:val="24"/>
        </w:rPr>
        <w:t xml:space="preserve">.  </w:t>
      </w:r>
      <w:r w:rsidR="00A569E7" w:rsidRPr="00AD7F51">
        <w:rPr>
          <w:sz w:val="24"/>
          <w:szCs w:val="24"/>
        </w:rPr>
        <w:t xml:space="preserve">В случае поставки некачественного Товара  </w:t>
      </w:r>
      <w:r w:rsidR="00CD0513" w:rsidRPr="00AD7F51">
        <w:rPr>
          <w:sz w:val="24"/>
          <w:szCs w:val="24"/>
        </w:rPr>
        <w:t xml:space="preserve">Заказчик </w:t>
      </w:r>
      <w:r w:rsidR="00A569E7" w:rsidRPr="00AD7F51">
        <w:rPr>
          <w:sz w:val="24"/>
          <w:szCs w:val="24"/>
        </w:rPr>
        <w:t xml:space="preserve">обязан предъявить Поставщику письменную претензию. </w:t>
      </w:r>
      <w:proofErr w:type="gramStart"/>
      <w:r w:rsidR="00A569E7" w:rsidRPr="00AD7F51">
        <w:rPr>
          <w:sz w:val="24"/>
          <w:szCs w:val="24"/>
        </w:rPr>
        <w:t xml:space="preserve">При признании претензии обоснованной Поставщик обязуется устранить недостатки Товара, а при невозможности устранить недостатки, заменить его на качественный в срок, не превышающий </w:t>
      </w:r>
      <w:r w:rsidR="00616BD0" w:rsidRPr="00AD7F51">
        <w:rPr>
          <w:sz w:val="24"/>
          <w:szCs w:val="24"/>
        </w:rPr>
        <w:t>3</w:t>
      </w:r>
      <w:r w:rsidR="00A569E7" w:rsidRPr="00AD7F51">
        <w:rPr>
          <w:sz w:val="24"/>
          <w:szCs w:val="24"/>
        </w:rPr>
        <w:t xml:space="preserve">0 календарных дней с даты </w:t>
      </w:r>
      <w:r w:rsidR="00F272A8" w:rsidRPr="00AD7F51">
        <w:rPr>
          <w:sz w:val="24"/>
          <w:szCs w:val="24"/>
        </w:rPr>
        <w:t>получения письменной претензии П</w:t>
      </w:r>
      <w:r w:rsidR="00A569E7" w:rsidRPr="00AD7F51">
        <w:rPr>
          <w:sz w:val="24"/>
          <w:szCs w:val="24"/>
        </w:rPr>
        <w:t>оставщиком.</w:t>
      </w:r>
      <w:proofErr w:type="gramEnd"/>
    </w:p>
    <w:p w:rsidR="007328BF" w:rsidRPr="007328BF" w:rsidRDefault="007328BF" w:rsidP="007328BF">
      <w:pPr>
        <w:pStyle w:val="Normal1"/>
        <w:ind w:firstLine="426"/>
        <w:jc w:val="both"/>
        <w:rPr>
          <w:sz w:val="24"/>
          <w:szCs w:val="24"/>
        </w:rPr>
      </w:pPr>
      <w:r>
        <w:rPr>
          <w:sz w:val="24"/>
          <w:szCs w:val="24"/>
        </w:rPr>
        <w:t xml:space="preserve">3.10. </w:t>
      </w:r>
      <w:r w:rsidRPr="007328BF">
        <w:rPr>
          <w:sz w:val="24"/>
          <w:szCs w:val="24"/>
        </w:rPr>
        <w:t xml:space="preserve">По итогам приемки </w:t>
      </w:r>
      <w:r>
        <w:rPr>
          <w:sz w:val="24"/>
          <w:szCs w:val="24"/>
        </w:rPr>
        <w:t>Товара</w:t>
      </w:r>
      <w:r w:rsidRPr="007328BF">
        <w:rPr>
          <w:sz w:val="24"/>
          <w:szCs w:val="24"/>
        </w:rPr>
        <w:t xml:space="preserve"> Заказчик оформляет Акт приемки товаров, работ, услуг (ф.0510452). Акт формируется на основании данных документов, предоставленных Поставщиком и подтверждающих поставку Товара.</w:t>
      </w:r>
    </w:p>
    <w:p w:rsidR="007328BF" w:rsidRPr="00E57FEC" w:rsidRDefault="007328BF" w:rsidP="007328BF">
      <w:pPr>
        <w:pStyle w:val="af3"/>
        <w:ind w:left="0" w:firstLine="708"/>
        <w:jc w:val="both"/>
      </w:pPr>
      <w:r w:rsidRPr="00E57FEC">
        <w:t xml:space="preserve">Акт формируется в виде электронного документа и подписывается представителями Заказчика и </w:t>
      </w:r>
      <w:r>
        <w:t>Поставщика</w:t>
      </w:r>
      <w:r w:rsidRPr="00E57FEC">
        <w:t xml:space="preserve"> собственноручно или с использованием электронной подписи.</w:t>
      </w:r>
    </w:p>
    <w:p w:rsidR="007328BF" w:rsidRPr="00E57FEC" w:rsidRDefault="007328BF" w:rsidP="007328BF">
      <w:pPr>
        <w:pStyle w:val="af3"/>
        <w:ind w:left="0" w:firstLine="708"/>
        <w:jc w:val="both"/>
      </w:pPr>
      <w:r w:rsidRPr="00E57FEC">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7328BF" w:rsidRPr="00432A92" w:rsidRDefault="007328BF" w:rsidP="007328BF">
      <w:pPr>
        <w:pStyle w:val="Normal1"/>
        <w:ind w:firstLine="708"/>
        <w:jc w:val="both"/>
        <w:rPr>
          <w:sz w:val="24"/>
          <w:szCs w:val="24"/>
        </w:rPr>
      </w:pPr>
      <w:r w:rsidRPr="00E57FEC">
        <w:rPr>
          <w:sz w:val="24"/>
          <w:szCs w:val="24"/>
        </w:rPr>
        <w:t xml:space="preserve">В случае проведения приемки оказанных услуг без участия представителя </w:t>
      </w:r>
      <w:r>
        <w:rPr>
          <w:sz w:val="24"/>
          <w:szCs w:val="24"/>
        </w:rPr>
        <w:t>Поставщика</w:t>
      </w:r>
      <w:r w:rsidRPr="00E57FEC">
        <w:rPr>
          <w:sz w:val="24"/>
          <w:szCs w:val="24"/>
        </w:rPr>
        <w:t xml:space="preserve"> Акт приемки (ф. 05010452) формируется и подписывается только Заказчиком.  </w:t>
      </w:r>
      <w:proofErr w:type="gramStart"/>
      <w:r w:rsidRPr="00E57FEC">
        <w:rPr>
          <w:sz w:val="24"/>
          <w:szCs w:val="24"/>
        </w:rPr>
        <w:t>При отсутствии претензий, расхождений по результатам приемки, проведенной без участия поставщика (подрядчика, исполнителя) в целях уведомления о результатах приемки на электронный адрес поставщика (подрядчика, исполнителя) Заказчиком направляется копия электронного Акта приемки (ф. 0510452) (скан копии Акта приемки (ф. 0510452)</w:t>
      </w:r>
      <w:proofErr w:type="gramEnd"/>
    </w:p>
    <w:p w:rsidR="007328BF" w:rsidRPr="00432A92" w:rsidRDefault="007328BF" w:rsidP="007328BF">
      <w:pPr>
        <w:pStyle w:val="Normal1"/>
        <w:ind w:firstLine="426"/>
        <w:jc w:val="both"/>
        <w:rPr>
          <w:sz w:val="24"/>
          <w:szCs w:val="24"/>
        </w:rPr>
      </w:pPr>
      <w:r>
        <w:rPr>
          <w:sz w:val="24"/>
          <w:szCs w:val="24"/>
        </w:rPr>
        <w:t xml:space="preserve">3.11. </w:t>
      </w:r>
      <w:proofErr w:type="gramStart"/>
      <w:r>
        <w:rPr>
          <w:sz w:val="24"/>
          <w:szCs w:val="24"/>
        </w:rPr>
        <w:t>При исполнении Договора</w:t>
      </w:r>
      <w:r w:rsidRPr="00432A92">
        <w:rPr>
          <w:sz w:val="24"/>
          <w:szCs w:val="24"/>
        </w:rPr>
        <w:t xml:space="preserve"> (за исключением случаев, которые предусмотрены нормативными актами, принятыми в соответствии с частью 6 статьи 14 Федерального закона от 05.04.2</w:t>
      </w:r>
      <w:r>
        <w:rPr>
          <w:sz w:val="24"/>
          <w:szCs w:val="24"/>
        </w:rPr>
        <w:t>013 № </w:t>
      </w:r>
      <w:r w:rsidRPr="00432A92">
        <w:rPr>
          <w:sz w:val="24"/>
          <w:szCs w:val="24"/>
        </w:rPr>
        <w:t>44-ФЗ "О контрактной системе в сфере закупок товаров, работ, услуг для обеспечения государственных и муниципальных нужд") по согласованию Заказчика с Поставщиком допускается поставка Товара, качество, технические и/или функциональные характеристики (потребительские свойства) которого являются улучшенными по сравнению с</w:t>
      </w:r>
      <w:proofErr w:type="gramEnd"/>
      <w:r w:rsidRPr="00432A92">
        <w:rPr>
          <w:sz w:val="24"/>
          <w:szCs w:val="24"/>
        </w:rPr>
        <w:t xml:space="preserve"> качеством и соответствующими техническими и/или функциональными характер</w:t>
      </w:r>
      <w:r>
        <w:rPr>
          <w:sz w:val="24"/>
          <w:szCs w:val="24"/>
        </w:rPr>
        <w:t>истиками, указанными в Договоре</w:t>
      </w:r>
      <w:r w:rsidRPr="00432A92">
        <w:rPr>
          <w:sz w:val="24"/>
          <w:szCs w:val="24"/>
        </w:rPr>
        <w:t>.</w:t>
      </w:r>
    </w:p>
    <w:p w:rsidR="00EC19DE" w:rsidRPr="00AD7F51" w:rsidRDefault="00EC19DE" w:rsidP="00BD2015">
      <w:pPr>
        <w:ind w:firstLine="426"/>
        <w:jc w:val="both"/>
        <w:rPr>
          <w:sz w:val="24"/>
          <w:szCs w:val="24"/>
        </w:rPr>
      </w:pPr>
    </w:p>
    <w:p w:rsidR="00B61412" w:rsidRPr="00AD7F51" w:rsidRDefault="00B61412" w:rsidP="00A81804">
      <w:pPr>
        <w:rPr>
          <w:b/>
          <w:sz w:val="24"/>
          <w:szCs w:val="24"/>
        </w:rPr>
      </w:pPr>
    </w:p>
    <w:p w:rsidR="00BD2015" w:rsidRPr="00AD7F51" w:rsidRDefault="00A569E7" w:rsidP="0097722B">
      <w:pPr>
        <w:ind w:firstLine="426"/>
        <w:jc w:val="center"/>
        <w:rPr>
          <w:b/>
          <w:sz w:val="24"/>
          <w:szCs w:val="24"/>
        </w:rPr>
      </w:pPr>
      <w:r w:rsidRPr="00AD7F51">
        <w:rPr>
          <w:b/>
          <w:sz w:val="24"/>
          <w:szCs w:val="24"/>
          <w:lang w:val="en-US"/>
        </w:rPr>
        <w:t>IV</w:t>
      </w:r>
      <w:r w:rsidRPr="00AD7F51">
        <w:rPr>
          <w:b/>
          <w:sz w:val="24"/>
          <w:szCs w:val="24"/>
        </w:rPr>
        <w:t>. Качество товара</w:t>
      </w:r>
      <w:r w:rsidR="00B44C2E" w:rsidRPr="00AD7F51">
        <w:rPr>
          <w:b/>
          <w:sz w:val="24"/>
          <w:szCs w:val="24"/>
        </w:rPr>
        <w:t xml:space="preserve">  </w:t>
      </w:r>
    </w:p>
    <w:p w:rsidR="00A01253" w:rsidRPr="00C61652" w:rsidRDefault="00A01253" w:rsidP="00A01253">
      <w:pPr>
        <w:pStyle w:val="af5"/>
        <w:ind w:firstLine="426"/>
        <w:jc w:val="both"/>
        <w:rPr>
          <w:rFonts w:ascii="Times New Roman" w:hAnsi="Times New Roman" w:cs="Times New Roman"/>
        </w:rPr>
      </w:pPr>
      <w:bookmarkStart w:id="0" w:name="sub_3501"/>
      <w:r>
        <w:rPr>
          <w:rFonts w:ascii="Times New Roman CYR" w:hAnsi="Times New Roman CYR" w:cs="Times New Roman CYR"/>
        </w:rPr>
        <w:t>4</w:t>
      </w:r>
      <w:r w:rsidRPr="00C61652">
        <w:rPr>
          <w:rFonts w:ascii="Times New Roman CYR" w:hAnsi="Times New Roman CYR" w:cs="Times New Roman CYR"/>
        </w:rPr>
        <w:t xml:space="preserve">.1. </w:t>
      </w:r>
      <w:r w:rsidRPr="00C61652">
        <w:rPr>
          <w:rFonts w:ascii="Times New Roman" w:hAnsi="Times New Roman" w:cs="Times New Roman"/>
        </w:rPr>
        <w:t>Поставщик гарантирует, что поставляемый Товар  является   новым (товаром, который не был в употреблении)</w:t>
      </w:r>
      <w:r w:rsidRPr="00C61652">
        <w:rPr>
          <w:rFonts w:ascii="Times New Roman" w:hAnsi="Times New Roman" w:cs="Times New Roman"/>
          <w:vertAlign w:val="superscript"/>
        </w:rPr>
        <w:t> </w:t>
      </w:r>
      <w:r w:rsidRPr="00C61652">
        <w:rPr>
          <w:rFonts w:ascii="Times New Roman" w:hAnsi="Times New Roman" w:cs="Times New Roman"/>
        </w:rPr>
        <w:t xml:space="preserve"> и соответствует требованиям, установленным Контрактом.</w:t>
      </w:r>
    </w:p>
    <w:p w:rsidR="00A01253" w:rsidRPr="00C61652" w:rsidRDefault="00A01253" w:rsidP="00A01253">
      <w:pPr>
        <w:widowControl w:val="0"/>
        <w:autoSpaceDE w:val="0"/>
        <w:autoSpaceDN w:val="0"/>
        <w:adjustRightInd w:val="0"/>
        <w:ind w:firstLine="426"/>
        <w:jc w:val="both"/>
        <w:rPr>
          <w:rFonts w:ascii="Times New Roman CYR" w:hAnsi="Times New Roman CYR" w:cs="Times New Roman CYR"/>
          <w:sz w:val="24"/>
          <w:szCs w:val="24"/>
        </w:rPr>
      </w:pPr>
      <w:bookmarkStart w:id="1" w:name="sub_3502"/>
      <w:bookmarkEnd w:id="0"/>
      <w:r>
        <w:rPr>
          <w:rFonts w:ascii="Times New Roman CYR" w:hAnsi="Times New Roman CYR" w:cs="Times New Roman CYR"/>
          <w:sz w:val="24"/>
          <w:szCs w:val="24"/>
        </w:rPr>
        <w:t>4</w:t>
      </w:r>
      <w:r w:rsidRPr="00C61652">
        <w:rPr>
          <w:rFonts w:ascii="Times New Roman CYR" w:hAnsi="Times New Roman CYR" w:cs="Times New Roman CYR"/>
          <w:sz w:val="24"/>
          <w:szCs w:val="24"/>
        </w:rPr>
        <w:t xml:space="preserve">.2. Поставщик гарантирует безопасность Товара в соответствии с требованиями, </w:t>
      </w:r>
      <w:r w:rsidRPr="00C61652">
        <w:rPr>
          <w:rFonts w:ascii="Times New Roman CYR" w:hAnsi="Times New Roman CYR" w:cs="Times New Roman CYR"/>
          <w:sz w:val="24"/>
          <w:szCs w:val="24"/>
        </w:rPr>
        <w:lastRenderedPageBreak/>
        <w:t>установленными к данному виду товара правом Евразийского экономического союза и законодательством Российской Федерации.</w:t>
      </w:r>
    </w:p>
    <w:bookmarkEnd w:id="1"/>
    <w:p w:rsidR="00A01253" w:rsidRPr="00C61652" w:rsidRDefault="00A01253" w:rsidP="00A01253">
      <w:pPr>
        <w:widowControl w:val="0"/>
        <w:autoSpaceDE w:val="0"/>
        <w:autoSpaceDN w:val="0"/>
        <w:adjustRightInd w:val="0"/>
        <w:ind w:firstLine="709"/>
        <w:jc w:val="both"/>
        <w:rPr>
          <w:rFonts w:ascii="Times New Roman CYR" w:hAnsi="Times New Roman CYR" w:cs="Times New Roman CYR"/>
          <w:sz w:val="24"/>
          <w:szCs w:val="24"/>
        </w:rPr>
      </w:pPr>
      <w:r w:rsidRPr="00C61652">
        <w:rPr>
          <w:rFonts w:ascii="Times New Roman CYR" w:hAnsi="Times New Roman CYR" w:cs="Times New Roman CY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A01253" w:rsidRDefault="00A01253" w:rsidP="00A01253">
      <w:pPr>
        <w:widowControl w:val="0"/>
        <w:autoSpaceDE w:val="0"/>
        <w:autoSpaceDN w:val="0"/>
        <w:adjustRightInd w:val="0"/>
        <w:ind w:firstLine="708"/>
        <w:jc w:val="both"/>
        <w:rPr>
          <w:rFonts w:ascii="Times New Roman CYR" w:hAnsi="Times New Roman CYR" w:cs="Times New Roman CYR"/>
          <w:sz w:val="24"/>
          <w:szCs w:val="24"/>
        </w:rPr>
      </w:pPr>
      <w:bookmarkStart w:id="2" w:name="sub_3503"/>
      <w:r>
        <w:rPr>
          <w:rFonts w:ascii="Times New Roman CYR" w:hAnsi="Times New Roman CYR" w:cs="Times New Roman CYR"/>
          <w:sz w:val="24"/>
          <w:szCs w:val="24"/>
        </w:rPr>
        <w:t>4</w:t>
      </w:r>
      <w:r w:rsidRPr="00C61652">
        <w:rPr>
          <w:rFonts w:ascii="Times New Roman CYR" w:hAnsi="Times New Roman CYR" w:cs="Times New Roman CYR"/>
          <w:sz w:val="24"/>
          <w:szCs w:val="24"/>
        </w:rPr>
        <w:t xml:space="preserve">.3. Товар должен быть упакован </w:t>
      </w:r>
      <w:r w:rsidRPr="00E30C93">
        <w:rPr>
          <w:rFonts w:ascii="Times New Roman CYR" w:hAnsi="Times New Roman CYR" w:cs="Times New Roman CYR"/>
          <w:sz w:val="24"/>
          <w:szCs w:val="24"/>
        </w:rPr>
        <w:t>в индивидуальн</w:t>
      </w:r>
      <w:r>
        <w:rPr>
          <w:rFonts w:ascii="Times New Roman CYR" w:hAnsi="Times New Roman CYR" w:cs="Times New Roman CYR"/>
          <w:sz w:val="24"/>
          <w:szCs w:val="24"/>
        </w:rPr>
        <w:t>ую</w:t>
      </w:r>
      <w:r w:rsidRPr="00E30C93">
        <w:rPr>
          <w:rFonts w:ascii="Times New Roman CYR" w:hAnsi="Times New Roman CYR" w:cs="Times New Roman CYR"/>
          <w:sz w:val="24"/>
          <w:szCs w:val="24"/>
        </w:rPr>
        <w:t xml:space="preserve"> упаковк</w:t>
      </w:r>
      <w:r>
        <w:rPr>
          <w:rFonts w:ascii="Times New Roman CYR" w:hAnsi="Times New Roman CYR" w:cs="Times New Roman CYR"/>
          <w:sz w:val="24"/>
          <w:szCs w:val="24"/>
        </w:rPr>
        <w:t>у</w:t>
      </w:r>
      <w:r w:rsidRPr="00E30C93">
        <w:rPr>
          <w:rFonts w:ascii="Times New Roman CYR" w:hAnsi="Times New Roman CYR" w:cs="Times New Roman CYR"/>
          <w:sz w:val="24"/>
          <w:szCs w:val="24"/>
        </w:rPr>
        <w:t xml:space="preserve"> с сертификатом ФСТЭК</w:t>
      </w:r>
      <w:r>
        <w:rPr>
          <w:rFonts w:ascii="Times New Roman CYR" w:hAnsi="Times New Roman CYR" w:cs="Times New Roman CYR"/>
          <w:sz w:val="24"/>
          <w:szCs w:val="24"/>
        </w:rPr>
        <w:t>/ФСБ</w:t>
      </w:r>
      <w:r w:rsidRPr="00E30C93">
        <w:rPr>
          <w:rFonts w:ascii="Times New Roman CYR" w:hAnsi="Times New Roman CYR" w:cs="Times New Roman CYR"/>
          <w:sz w:val="24"/>
          <w:szCs w:val="24"/>
        </w:rPr>
        <w:t xml:space="preserve"> России</w:t>
      </w:r>
      <w:r>
        <w:rPr>
          <w:rFonts w:ascii="Times New Roman CYR" w:hAnsi="Times New Roman CYR" w:cs="Times New Roman CYR"/>
          <w:sz w:val="24"/>
          <w:szCs w:val="24"/>
        </w:rPr>
        <w:t xml:space="preserve"> </w:t>
      </w:r>
      <w:r w:rsidRPr="00C61652">
        <w:rPr>
          <w:rFonts w:ascii="Times New Roman CYR" w:hAnsi="Times New Roman CYR" w:cs="Times New Roman CYR"/>
          <w:sz w:val="24"/>
          <w:szCs w:val="24"/>
        </w:rPr>
        <w:t>и замаркирован в соответствии с действующими стандартами.</w:t>
      </w:r>
    </w:p>
    <w:bookmarkEnd w:id="2"/>
    <w:p w:rsidR="00A01253" w:rsidRPr="00C61652" w:rsidRDefault="00A01253" w:rsidP="00A01253">
      <w:pPr>
        <w:widowControl w:val="0"/>
        <w:autoSpaceDE w:val="0"/>
        <w:autoSpaceDN w:val="0"/>
        <w:adjustRightInd w:val="0"/>
        <w:ind w:firstLine="709"/>
        <w:jc w:val="both"/>
        <w:rPr>
          <w:rFonts w:ascii="Times New Roman CYR" w:hAnsi="Times New Roman CYR" w:cs="Times New Roman CYR"/>
          <w:sz w:val="24"/>
          <w:szCs w:val="24"/>
        </w:rPr>
      </w:pPr>
      <w:r w:rsidRPr="00C61652">
        <w:rPr>
          <w:rFonts w:ascii="Times New Roman CYR" w:hAnsi="Times New Roman CYR" w:cs="Times New Roman CYR"/>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A01253" w:rsidRPr="00C61652" w:rsidRDefault="00A01253" w:rsidP="00A01253">
      <w:pPr>
        <w:widowControl w:val="0"/>
        <w:autoSpaceDE w:val="0"/>
        <w:autoSpaceDN w:val="0"/>
        <w:adjustRightInd w:val="0"/>
        <w:ind w:firstLine="709"/>
        <w:jc w:val="both"/>
        <w:rPr>
          <w:rFonts w:ascii="Times New Roman CYR" w:hAnsi="Times New Roman CYR" w:cs="Times New Roman CYR"/>
          <w:sz w:val="24"/>
          <w:szCs w:val="24"/>
        </w:rPr>
      </w:pPr>
      <w:bookmarkStart w:id="3" w:name="sub_3504"/>
      <w:r>
        <w:rPr>
          <w:rFonts w:ascii="Times New Roman CYR" w:hAnsi="Times New Roman CYR" w:cs="Times New Roman CYR"/>
          <w:sz w:val="24"/>
          <w:szCs w:val="24"/>
        </w:rPr>
        <w:t>4</w:t>
      </w:r>
      <w:r w:rsidRPr="00C61652">
        <w:rPr>
          <w:rFonts w:ascii="Times New Roman CYR" w:hAnsi="Times New Roman CYR" w:cs="Times New Roman CYR"/>
          <w:sz w:val="24"/>
          <w:szCs w:val="24"/>
        </w:rPr>
        <w:t>.4.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r w:rsidRPr="00C61652">
        <w:rPr>
          <w:rFonts w:ascii="Times New Roman CYR" w:hAnsi="Times New Roman CYR" w:cs="Times New Roman CYR"/>
          <w:sz w:val="24"/>
          <w:szCs w:val="24"/>
          <w:vertAlign w:val="superscript"/>
        </w:rPr>
        <w:t> </w:t>
      </w:r>
      <w:r w:rsidRPr="00C61652">
        <w:rPr>
          <w:rFonts w:ascii="Times New Roman CYR" w:hAnsi="Times New Roman CYR" w:cs="Times New Roman CYR"/>
          <w:sz w:val="24"/>
          <w:szCs w:val="24"/>
        </w:rPr>
        <w:t xml:space="preserve"> </w:t>
      </w:r>
    </w:p>
    <w:bookmarkEnd w:id="3"/>
    <w:p w:rsidR="00A569E7" w:rsidRPr="00AD7F51" w:rsidRDefault="00A569E7" w:rsidP="00A01253">
      <w:pPr>
        <w:tabs>
          <w:tab w:val="left" w:pos="2445"/>
        </w:tabs>
        <w:jc w:val="both"/>
        <w:rPr>
          <w:sz w:val="24"/>
          <w:szCs w:val="24"/>
        </w:rPr>
      </w:pPr>
    </w:p>
    <w:p w:rsidR="00397596" w:rsidRPr="00AD7F51" w:rsidRDefault="00397596" w:rsidP="003B2F0C">
      <w:pPr>
        <w:keepNext/>
        <w:keepLines/>
        <w:tabs>
          <w:tab w:val="left" w:pos="540"/>
        </w:tabs>
        <w:rPr>
          <w:b/>
          <w:sz w:val="24"/>
          <w:szCs w:val="24"/>
        </w:rPr>
      </w:pPr>
    </w:p>
    <w:p w:rsidR="00A569E7" w:rsidRPr="00AD7F51" w:rsidRDefault="00A569E7" w:rsidP="003E6AC7">
      <w:pPr>
        <w:keepNext/>
        <w:keepLines/>
        <w:tabs>
          <w:tab w:val="left" w:pos="540"/>
        </w:tabs>
        <w:ind w:firstLine="426"/>
        <w:jc w:val="center"/>
        <w:rPr>
          <w:b/>
          <w:sz w:val="24"/>
          <w:szCs w:val="24"/>
        </w:rPr>
      </w:pPr>
      <w:r w:rsidRPr="00AD7F51">
        <w:rPr>
          <w:b/>
          <w:sz w:val="24"/>
          <w:szCs w:val="24"/>
          <w:lang w:val="en-US"/>
        </w:rPr>
        <w:t>V</w:t>
      </w:r>
      <w:r w:rsidRPr="00AD7F51">
        <w:rPr>
          <w:b/>
          <w:sz w:val="24"/>
          <w:szCs w:val="24"/>
        </w:rPr>
        <w:t>. Права и обязанности сторон</w:t>
      </w:r>
    </w:p>
    <w:p w:rsidR="00BD2015" w:rsidRPr="00AD7F51" w:rsidRDefault="00A569E7" w:rsidP="00BD2015">
      <w:pPr>
        <w:widowControl w:val="0"/>
        <w:ind w:firstLine="426"/>
        <w:jc w:val="both"/>
        <w:rPr>
          <w:b/>
          <w:sz w:val="24"/>
          <w:szCs w:val="24"/>
        </w:rPr>
      </w:pPr>
      <w:r w:rsidRPr="00AD7F51">
        <w:rPr>
          <w:b/>
          <w:sz w:val="24"/>
          <w:szCs w:val="24"/>
        </w:rPr>
        <w:t>5.1. Поставщик обязуется:</w:t>
      </w:r>
    </w:p>
    <w:p w:rsidR="00A569E7" w:rsidRPr="00AD7F51" w:rsidRDefault="00A569E7" w:rsidP="00BD2015">
      <w:pPr>
        <w:widowControl w:val="0"/>
        <w:ind w:firstLine="426"/>
        <w:jc w:val="both"/>
        <w:rPr>
          <w:b/>
          <w:sz w:val="24"/>
          <w:szCs w:val="24"/>
        </w:rPr>
      </w:pPr>
      <w:r w:rsidRPr="00AD7F51">
        <w:rPr>
          <w:sz w:val="24"/>
          <w:szCs w:val="24"/>
        </w:rPr>
        <w:t xml:space="preserve">5.1.1. Осуществить поставку Товара в соответствии с настоящим Договором. Документом, подтверждающим исполнение Поставщиком своих обязательств по настоящему Договору, является </w:t>
      </w:r>
      <w:r w:rsidR="00A01253">
        <w:rPr>
          <w:sz w:val="24"/>
          <w:szCs w:val="24"/>
        </w:rPr>
        <w:t xml:space="preserve">УПД, </w:t>
      </w:r>
      <w:proofErr w:type="gramStart"/>
      <w:r w:rsidR="00A01253">
        <w:rPr>
          <w:sz w:val="24"/>
          <w:szCs w:val="24"/>
        </w:rPr>
        <w:t>подписанный</w:t>
      </w:r>
      <w:proofErr w:type="gramEnd"/>
      <w:r w:rsidRPr="00AD7F51">
        <w:rPr>
          <w:sz w:val="24"/>
          <w:szCs w:val="24"/>
        </w:rPr>
        <w:t xml:space="preserve"> уполномоченными лицами Поставщика и </w:t>
      </w:r>
      <w:r w:rsidR="00CD0513" w:rsidRPr="00AD7F51">
        <w:rPr>
          <w:sz w:val="24"/>
          <w:szCs w:val="24"/>
        </w:rPr>
        <w:t xml:space="preserve">Заказчика </w:t>
      </w:r>
      <w:r w:rsidRPr="00AD7F51">
        <w:rPr>
          <w:sz w:val="24"/>
          <w:szCs w:val="24"/>
        </w:rPr>
        <w:t>и заверенная оригинальными печатями Сторон.</w:t>
      </w:r>
    </w:p>
    <w:p w:rsidR="00A569E7" w:rsidRPr="00AD7F51" w:rsidRDefault="00A569E7" w:rsidP="003E6AC7">
      <w:pPr>
        <w:widowControl w:val="0"/>
        <w:ind w:firstLine="426"/>
        <w:jc w:val="both"/>
        <w:rPr>
          <w:sz w:val="24"/>
          <w:szCs w:val="24"/>
        </w:rPr>
      </w:pPr>
      <w:r w:rsidRPr="00AD7F51">
        <w:rPr>
          <w:sz w:val="24"/>
          <w:szCs w:val="24"/>
        </w:rPr>
        <w:t>5.1.2. Направить</w:t>
      </w:r>
      <w:r w:rsidR="00CD0513" w:rsidRPr="00AD7F51">
        <w:rPr>
          <w:sz w:val="24"/>
          <w:szCs w:val="24"/>
        </w:rPr>
        <w:t xml:space="preserve"> Заказчику</w:t>
      </w:r>
      <w:r w:rsidRPr="00AD7F51">
        <w:rPr>
          <w:sz w:val="24"/>
          <w:szCs w:val="24"/>
        </w:rPr>
        <w:t xml:space="preserve"> комплект документов на поставляемый Товар, включающий в себя: счет, </w:t>
      </w:r>
      <w:r w:rsidR="00A01253">
        <w:rPr>
          <w:sz w:val="24"/>
          <w:szCs w:val="24"/>
        </w:rPr>
        <w:t>УПД</w:t>
      </w:r>
      <w:r w:rsidR="00CD0513" w:rsidRPr="00AD7F51">
        <w:rPr>
          <w:sz w:val="24"/>
          <w:szCs w:val="24"/>
        </w:rPr>
        <w:t xml:space="preserve">. </w:t>
      </w:r>
    </w:p>
    <w:p w:rsidR="00B15E3D" w:rsidRPr="00AD7F51" w:rsidRDefault="00B15E3D" w:rsidP="00B15E3D">
      <w:pPr>
        <w:keepNext/>
        <w:keepLines/>
        <w:ind w:firstLine="426"/>
        <w:jc w:val="both"/>
        <w:rPr>
          <w:sz w:val="24"/>
          <w:szCs w:val="24"/>
        </w:rPr>
      </w:pPr>
      <w:r w:rsidRPr="00AD7F51">
        <w:rPr>
          <w:sz w:val="24"/>
          <w:szCs w:val="24"/>
        </w:rPr>
        <w:t>5.1.3. Гарантийные обязательства Поставщика действуют в течение срока, указанного в документах к поставляемому Товару, поставляемого по настоящему договору, с момента поставки Товара.</w:t>
      </w:r>
    </w:p>
    <w:p w:rsidR="00A569E7" w:rsidRPr="00AD7F51" w:rsidRDefault="00A569E7" w:rsidP="003E6AC7">
      <w:pPr>
        <w:widowControl w:val="0"/>
        <w:ind w:firstLine="426"/>
        <w:jc w:val="both"/>
        <w:rPr>
          <w:b/>
          <w:bCs/>
          <w:sz w:val="24"/>
          <w:szCs w:val="24"/>
        </w:rPr>
      </w:pPr>
      <w:r w:rsidRPr="00AD7F51">
        <w:rPr>
          <w:b/>
          <w:bCs/>
          <w:sz w:val="24"/>
          <w:szCs w:val="24"/>
        </w:rPr>
        <w:t xml:space="preserve">5.2. </w:t>
      </w:r>
      <w:r w:rsidR="00E32012" w:rsidRPr="00AD7F51">
        <w:rPr>
          <w:b/>
          <w:bCs/>
          <w:sz w:val="24"/>
          <w:szCs w:val="24"/>
        </w:rPr>
        <w:t xml:space="preserve">Заказчик </w:t>
      </w:r>
      <w:r w:rsidRPr="00AD7F51">
        <w:rPr>
          <w:b/>
          <w:bCs/>
          <w:sz w:val="24"/>
          <w:szCs w:val="24"/>
        </w:rPr>
        <w:t>обязуется:</w:t>
      </w:r>
    </w:p>
    <w:p w:rsidR="00A569E7" w:rsidRPr="00AD7F51" w:rsidRDefault="00A569E7" w:rsidP="003E6AC7">
      <w:pPr>
        <w:widowControl w:val="0"/>
        <w:ind w:firstLine="426"/>
        <w:jc w:val="both"/>
        <w:rPr>
          <w:bCs/>
          <w:sz w:val="24"/>
          <w:szCs w:val="24"/>
        </w:rPr>
      </w:pPr>
      <w:r w:rsidRPr="00AD7F51">
        <w:rPr>
          <w:bCs/>
          <w:sz w:val="24"/>
          <w:szCs w:val="24"/>
        </w:rPr>
        <w:t xml:space="preserve">5.2.1. </w:t>
      </w:r>
      <w:r w:rsidRPr="00AD7F51">
        <w:rPr>
          <w:sz w:val="24"/>
          <w:szCs w:val="24"/>
        </w:rPr>
        <w:t xml:space="preserve">Оплатить Товар в соответствии с разделом </w:t>
      </w:r>
      <w:r w:rsidRPr="00AD7F51">
        <w:rPr>
          <w:sz w:val="24"/>
          <w:szCs w:val="24"/>
          <w:lang w:val="en-US"/>
        </w:rPr>
        <w:t>II</w:t>
      </w:r>
      <w:r w:rsidRPr="00AD7F51">
        <w:rPr>
          <w:sz w:val="24"/>
          <w:szCs w:val="24"/>
        </w:rPr>
        <w:t xml:space="preserve"> настоящего Договора.</w:t>
      </w:r>
    </w:p>
    <w:p w:rsidR="00A569E7" w:rsidRPr="00AD7F51" w:rsidRDefault="00A569E7" w:rsidP="009778CA">
      <w:pPr>
        <w:widowControl w:val="0"/>
        <w:ind w:firstLine="426"/>
        <w:jc w:val="both"/>
        <w:rPr>
          <w:bCs/>
          <w:sz w:val="24"/>
          <w:szCs w:val="24"/>
        </w:rPr>
      </w:pPr>
      <w:r w:rsidRPr="00AD7F51">
        <w:rPr>
          <w:bCs/>
          <w:sz w:val="24"/>
          <w:szCs w:val="24"/>
        </w:rPr>
        <w:t>5.</w:t>
      </w:r>
      <w:r w:rsidRPr="00AD7F51">
        <w:rPr>
          <w:sz w:val="24"/>
          <w:szCs w:val="24"/>
        </w:rPr>
        <w:t xml:space="preserve">2.2. При приеме Товара </w:t>
      </w:r>
      <w:r w:rsidR="00CD0513" w:rsidRPr="00AD7F51">
        <w:rPr>
          <w:sz w:val="24"/>
          <w:szCs w:val="24"/>
        </w:rPr>
        <w:t xml:space="preserve">Заказчик </w:t>
      </w:r>
      <w:r w:rsidRPr="00AD7F51">
        <w:rPr>
          <w:sz w:val="24"/>
          <w:szCs w:val="24"/>
        </w:rPr>
        <w:t>проверяет его соответствие сведениям, указанным в транспортных и сопроводительных документах (включая настоящий Договор) по наименованию, количеству, ассортименту и качеству.</w:t>
      </w:r>
    </w:p>
    <w:p w:rsidR="00A81804" w:rsidRPr="00AD7F51" w:rsidRDefault="00A81804" w:rsidP="003E6AC7">
      <w:pPr>
        <w:keepNext/>
        <w:keepLines/>
        <w:ind w:firstLine="426"/>
        <w:jc w:val="center"/>
        <w:rPr>
          <w:b/>
          <w:bCs/>
          <w:sz w:val="24"/>
          <w:szCs w:val="24"/>
        </w:rPr>
      </w:pPr>
    </w:p>
    <w:p w:rsidR="005F2F8A" w:rsidRPr="00AD7F51" w:rsidRDefault="00A569E7" w:rsidP="005F2F8A">
      <w:pPr>
        <w:keepNext/>
        <w:keepLines/>
        <w:ind w:firstLine="426"/>
        <w:jc w:val="center"/>
        <w:rPr>
          <w:b/>
          <w:bCs/>
          <w:sz w:val="24"/>
          <w:szCs w:val="24"/>
        </w:rPr>
      </w:pPr>
      <w:r w:rsidRPr="00AD7F51">
        <w:rPr>
          <w:b/>
          <w:bCs/>
          <w:sz w:val="24"/>
          <w:szCs w:val="24"/>
          <w:lang w:val="en-US"/>
        </w:rPr>
        <w:t>VI</w:t>
      </w:r>
      <w:r w:rsidRPr="00AD7F51">
        <w:rPr>
          <w:b/>
          <w:bCs/>
          <w:sz w:val="24"/>
          <w:szCs w:val="24"/>
        </w:rPr>
        <w:t>. Ответственность сторон</w:t>
      </w:r>
      <w:r w:rsidR="006B385E" w:rsidRPr="00AD7F51">
        <w:rPr>
          <w:b/>
          <w:bCs/>
          <w:sz w:val="24"/>
          <w:szCs w:val="24"/>
        </w:rPr>
        <w:t xml:space="preserve"> </w:t>
      </w:r>
    </w:p>
    <w:p w:rsidR="005F2F8A" w:rsidRPr="007328BF" w:rsidRDefault="005F2F8A" w:rsidP="005F2F8A">
      <w:pPr>
        <w:widowControl w:val="0"/>
        <w:shd w:val="clear" w:color="auto" w:fill="FFFFFF"/>
        <w:snapToGrid w:val="0"/>
        <w:ind w:firstLine="426"/>
        <w:jc w:val="both"/>
        <w:rPr>
          <w:sz w:val="24"/>
          <w:szCs w:val="24"/>
        </w:rPr>
      </w:pPr>
      <w:r w:rsidRPr="00AD7F51">
        <w:rPr>
          <w:spacing w:val="-6"/>
          <w:sz w:val="24"/>
          <w:szCs w:val="24"/>
        </w:rPr>
        <w:t xml:space="preserve">6.1. </w:t>
      </w:r>
      <w:r w:rsidRPr="007328BF">
        <w:rPr>
          <w:sz w:val="24"/>
          <w:szCs w:val="24"/>
        </w:rPr>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5F2F8A" w:rsidRPr="007328BF" w:rsidRDefault="005F2F8A" w:rsidP="00E12FF8">
      <w:pPr>
        <w:widowControl w:val="0"/>
        <w:shd w:val="clear" w:color="auto" w:fill="FFFFFF"/>
        <w:snapToGrid w:val="0"/>
        <w:ind w:firstLine="426"/>
        <w:jc w:val="both"/>
        <w:rPr>
          <w:sz w:val="24"/>
          <w:szCs w:val="24"/>
        </w:rPr>
      </w:pPr>
      <w:r w:rsidRPr="007328BF">
        <w:rPr>
          <w:sz w:val="24"/>
          <w:szCs w:val="24"/>
        </w:rPr>
        <w:t>6.2. В случае просрочки исполнения заказчиком обязательств, предусмотренных договором</w:t>
      </w:r>
      <w:r w:rsidR="00E12FF8" w:rsidRPr="007328BF">
        <w:rPr>
          <w:sz w:val="24"/>
          <w:szCs w:val="24"/>
        </w:rPr>
        <w:t xml:space="preserve">, а </w:t>
      </w:r>
      <w:r w:rsidRPr="007328BF">
        <w:rPr>
          <w:sz w:val="24"/>
          <w:szCs w:val="24"/>
        </w:rPr>
        <w:t xml:space="preserve">также в иных случаях неисполнения или ненадлежащего исполнения заказчиком обязательств, предусмотренных договором, </w:t>
      </w:r>
      <w:r w:rsidR="00796FB2" w:rsidRPr="007328BF">
        <w:rPr>
          <w:sz w:val="24"/>
          <w:szCs w:val="24"/>
        </w:rPr>
        <w:t>Поставщик</w:t>
      </w:r>
      <w:r w:rsidRPr="007328BF">
        <w:rPr>
          <w:sz w:val="24"/>
          <w:szCs w:val="24"/>
        </w:rPr>
        <w:t xml:space="preserve"> вправе потребовать уплаты неустойки (штрафа, пеней). </w:t>
      </w:r>
    </w:p>
    <w:p w:rsidR="005F2F8A" w:rsidRPr="007328BF" w:rsidRDefault="005F2F8A" w:rsidP="00704FE1">
      <w:pPr>
        <w:widowControl w:val="0"/>
        <w:shd w:val="clear" w:color="auto" w:fill="FFFFFF"/>
        <w:snapToGrid w:val="0"/>
        <w:ind w:firstLine="426"/>
        <w:jc w:val="both"/>
        <w:rPr>
          <w:sz w:val="24"/>
          <w:szCs w:val="24"/>
        </w:rPr>
      </w:pPr>
      <w:r w:rsidRPr="007328BF">
        <w:rPr>
          <w:sz w:val="24"/>
          <w:szCs w:val="24"/>
        </w:rPr>
        <w:t>6.3.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w:t>
      </w:r>
      <w:r w:rsidR="00704FE1" w:rsidRPr="007328BF">
        <w:rPr>
          <w:sz w:val="24"/>
          <w:szCs w:val="24"/>
        </w:rPr>
        <w:t xml:space="preserve">ного договором срока исполнения </w:t>
      </w:r>
      <w:r w:rsidRPr="007328BF">
        <w:rPr>
          <w:sz w:val="24"/>
          <w:szCs w:val="24"/>
        </w:rPr>
        <w:t>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5F2F8A" w:rsidRPr="007328BF" w:rsidRDefault="005F2F8A" w:rsidP="005F2F8A">
      <w:pPr>
        <w:widowControl w:val="0"/>
        <w:shd w:val="clear" w:color="auto" w:fill="FFFFFF"/>
        <w:snapToGrid w:val="0"/>
        <w:ind w:firstLine="426"/>
        <w:jc w:val="both"/>
        <w:rPr>
          <w:sz w:val="24"/>
          <w:szCs w:val="24"/>
        </w:rPr>
      </w:pPr>
      <w:r w:rsidRPr="007328BF">
        <w:rPr>
          <w:sz w:val="24"/>
          <w:szCs w:val="24"/>
        </w:rPr>
        <w:t xml:space="preserve">6.4. За каждый факт неисполнения заказчиком обязательств, предусмотренных договором, за исключением просрочки исполнения обязательств </w:t>
      </w:r>
      <w:r w:rsidR="00796FB2" w:rsidRPr="007328BF">
        <w:rPr>
          <w:sz w:val="24"/>
          <w:szCs w:val="24"/>
        </w:rPr>
        <w:t>Поставщик</w:t>
      </w:r>
      <w:r w:rsidRPr="007328BF">
        <w:rPr>
          <w:sz w:val="24"/>
          <w:szCs w:val="24"/>
        </w:rPr>
        <w:t xml:space="preserve"> вправе взыскать с заказчика штраф в размере 1 000 (одна тысяча) рублей. </w:t>
      </w:r>
    </w:p>
    <w:p w:rsidR="005F2F8A" w:rsidRPr="007328BF" w:rsidRDefault="005F2F8A" w:rsidP="005F2F8A">
      <w:pPr>
        <w:widowControl w:val="0"/>
        <w:shd w:val="clear" w:color="auto" w:fill="FFFFFF"/>
        <w:snapToGrid w:val="0"/>
        <w:ind w:firstLine="426"/>
        <w:jc w:val="both"/>
        <w:rPr>
          <w:sz w:val="24"/>
          <w:szCs w:val="24"/>
        </w:rPr>
      </w:pPr>
      <w:r w:rsidRPr="007328BF">
        <w:rPr>
          <w:sz w:val="24"/>
          <w:szCs w:val="24"/>
        </w:rPr>
        <w:t xml:space="preserve">6.5. В случае просрочки исполнения </w:t>
      </w:r>
      <w:r w:rsidR="00796FB2" w:rsidRPr="007328BF">
        <w:rPr>
          <w:sz w:val="24"/>
          <w:szCs w:val="24"/>
        </w:rPr>
        <w:t>Поставщиком</w:t>
      </w:r>
      <w:r w:rsidRPr="007328BF">
        <w:rPr>
          <w:sz w:val="24"/>
          <w:szCs w:val="24"/>
        </w:rPr>
        <w:t xml:space="preserve"> обязательств, предусмотренных договором, а также в иных случаях неисполнения или ненадлежащего исполнения </w:t>
      </w:r>
      <w:r w:rsidR="00796FB2" w:rsidRPr="007328BF">
        <w:rPr>
          <w:sz w:val="24"/>
          <w:szCs w:val="24"/>
        </w:rPr>
        <w:t>Поставщиком</w:t>
      </w:r>
      <w:r w:rsidRPr="007328BF">
        <w:rPr>
          <w:sz w:val="24"/>
          <w:szCs w:val="24"/>
        </w:rPr>
        <w:t xml:space="preserve"> обязательств, предусмотренных договором, заказчик направляет </w:t>
      </w:r>
      <w:r w:rsidR="00796FB2" w:rsidRPr="007328BF">
        <w:rPr>
          <w:sz w:val="24"/>
          <w:szCs w:val="24"/>
        </w:rPr>
        <w:t>Поставщику</w:t>
      </w:r>
      <w:r w:rsidRPr="007328BF">
        <w:rPr>
          <w:sz w:val="24"/>
          <w:szCs w:val="24"/>
        </w:rPr>
        <w:t xml:space="preserve"> требование об уплате неустоек (штрафов, пеней).</w:t>
      </w:r>
    </w:p>
    <w:p w:rsidR="005F2F8A" w:rsidRPr="007328BF" w:rsidRDefault="005F2F8A" w:rsidP="005F2F8A">
      <w:pPr>
        <w:widowControl w:val="0"/>
        <w:shd w:val="clear" w:color="auto" w:fill="FFFFFF"/>
        <w:snapToGrid w:val="0"/>
        <w:ind w:firstLine="426"/>
        <w:jc w:val="both"/>
        <w:rPr>
          <w:sz w:val="24"/>
          <w:szCs w:val="24"/>
        </w:rPr>
      </w:pPr>
      <w:r w:rsidRPr="007328BF">
        <w:rPr>
          <w:sz w:val="24"/>
          <w:szCs w:val="24"/>
        </w:rPr>
        <w:t xml:space="preserve">6.6. Пеня начисляется за каждый день просрочки исполнения </w:t>
      </w:r>
      <w:r w:rsidR="00796FB2" w:rsidRPr="007328BF">
        <w:rPr>
          <w:sz w:val="24"/>
          <w:szCs w:val="24"/>
        </w:rPr>
        <w:t>Поставщиком</w:t>
      </w:r>
      <w:r w:rsidRPr="007328BF">
        <w:rPr>
          <w:sz w:val="24"/>
          <w:szCs w:val="24"/>
        </w:rPr>
        <w:t xml:space="preserve">,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w:t>
      </w:r>
      <w:r w:rsidRPr="007328BF">
        <w:rPr>
          <w:sz w:val="24"/>
          <w:szCs w:val="24"/>
        </w:rPr>
        <w:lastRenderedPageBreak/>
        <w:t xml:space="preserve">договором и фактически исполненных </w:t>
      </w:r>
      <w:r w:rsidR="00796FB2" w:rsidRPr="007328BF">
        <w:rPr>
          <w:sz w:val="24"/>
          <w:szCs w:val="24"/>
        </w:rPr>
        <w:t>Поставщиком</w:t>
      </w:r>
      <w:r w:rsidRPr="007328BF">
        <w:rPr>
          <w:sz w:val="24"/>
          <w:szCs w:val="24"/>
        </w:rPr>
        <w:t xml:space="preserve">. </w:t>
      </w:r>
    </w:p>
    <w:p w:rsidR="005F2F8A" w:rsidRPr="007328BF" w:rsidRDefault="005F2F8A" w:rsidP="005F2F8A">
      <w:pPr>
        <w:widowControl w:val="0"/>
        <w:shd w:val="clear" w:color="auto" w:fill="FFFFFF"/>
        <w:snapToGrid w:val="0"/>
        <w:ind w:firstLine="426"/>
        <w:jc w:val="both"/>
        <w:rPr>
          <w:sz w:val="24"/>
          <w:szCs w:val="24"/>
        </w:rPr>
      </w:pPr>
      <w:r w:rsidRPr="007328BF">
        <w:rPr>
          <w:sz w:val="24"/>
          <w:szCs w:val="24"/>
        </w:rPr>
        <w:t xml:space="preserve">6.7. За каждый факт неисполнения или ненадлежащего исполнения </w:t>
      </w:r>
      <w:r w:rsidR="00796FB2" w:rsidRPr="007328BF">
        <w:rPr>
          <w:sz w:val="24"/>
          <w:szCs w:val="24"/>
        </w:rPr>
        <w:t>Поставщиком</w:t>
      </w:r>
      <w:r w:rsidRPr="007328BF">
        <w:rPr>
          <w:sz w:val="24"/>
          <w:szCs w:val="24"/>
        </w:rPr>
        <w:t xml:space="preserve"> обязательств, предусмотренных договором, за исключением просрочки исполнения заказчиком, </w:t>
      </w:r>
      <w:r w:rsidR="00796FB2" w:rsidRPr="007328BF">
        <w:rPr>
          <w:sz w:val="24"/>
          <w:szCs w:val="24"/>
        </w:rPr>
        <w:t>Поставщиком</w:t>
      </w:r>
      <w:r w:rsidRPr="007328BF">
        <w:rPr>
          <w:sz w:val="24"/>
          <w:szCs w:val="24"/>
        </w:rPr>
        <w:t xml:space="preserve"> обязательств (в том числе гарантийного обязательства), предусмотренных договором, </w:t>
      </w:r>
      <w:r w:rsidR="00796FB2" w:rsidRPr="007328BF">
        <w:rPr>
          <w:sz w:val="24"/>
          <w:szCs w:val="24"/>
        </w:rPr>
        <w:t>Поставщик</w:t>
      </w:r>
      <w:r w:rsidRPr="007328BF">
        <w:rPr>
          <w:sz w:val="24"/>
          <w:szCs w:val="24"/>
        </w:rPr>
        <w:t xml:space="preserve"> выплачивает заказчику штраф в размере 10 </w:t>
      </w:r>
      <w:r w:rsidR="00E73E6F" w:rsidRPr="007328BF">
        <w:rPr>
          <w:sz w:val="24"/>
          <w:szCs w:val="24"/>
        </w:rPr>
        <w:t>процентов цены договора</w:t>
      </w:r>
      <w:r w:rsidRPr="007328BF">
        <w:rPr>
          <w:sz w:val="24"/>
          <w:szCs w:val="24"/>
        </w:rPr>
        <w:t>.</w:t>
      </w:r>
      <w:r w:rsidR="00465D3B" w:rsidRPr="007328BF">
        <w:rPr>
          <w:sz w:val="24"/>
          <w:szCs w:val="24"/>
        </w:rPr>
        <w:t xml:space="preserve"> </w:t>
      </w:r>
    </w:p>
    <w:p w:rsidR="005F2F8A" w:rsidRPr="007328BF" w:rsidRDefault="005F2F8A" w:rsidP="005F2F8A">
      <w:pPr>
        <w:widowControl w:val="0"/>
        <w:shd w:val="clear" w:color="auto" w:fill="FFFFFF"/>
        <w:snapToGrid w:val="0"/>
        <w:ind w:firstLine="426"/>
        <w:jc w:val="both"/>
        <w:rPr>
          <w:sz w:val="24"/>
          <w:szCs w:val="24"/>
        </w:rPr>
      </w:pPr>
      <w:r w:rsidRPr="007328BF">
        <w:rPr>
          <w:sz w:val="24"/>
          <w:szCs w:val="24"/>
        </w:rPr>
        <w:t>6.8. Общая сумма начисленной неустойки (штрафов, пени) за неисполнение или ненадлежащее исполнение какой-либо из Сторон обязательств, предусмотренных настоящим договором, не может превышать цену договора.</w:t>
      </w:r>
    </w:p>
    <w:p w:rsidR="005F2F8A" w:rsidRPr="007328BF" w:rsidRDefault="005F2F8A" w:rsidP="005F2F8A">
      <w:pPr>
        <w:widowControl w:val="0"/>
        <w:shd w:val="clear" w:color="auto" w:fill="FFFFFF"/>
        <w:snapToGrid w:val="0"/>
        <w:ind w:firstLine="426"/>
        <w:jc w:val="both"/>
        <w:rPr>
          <w:sz w:val="24"/>
          <w:szCs w:val="24"/>
        </w:rPr>
      </w:pPr>
      <w:r w:rsidRPr="007328BF">
        <w:rPr>
          <w:sz w:val="24"/>
          <w:szCs w:val="24"/>
        </w:rPr>
        <w:t xml:space="preserve">6.9. Убытки, нанесенные заказчику в связи с неисполнением или ненадлежащим исполнением </w:t>
      </w:r>
      <w:r w:rsidR="00796FB2" w:rsidRPr="007328BF">
        <w:rPr>
          <w:sz w:val="24"/>
          <w:szCs w:val="24"/>
        </w:rPr>
        <w:t>Поставщиком</w:t>
      </w:r>
      <w:r w:rsidRPr="007328BF">
        <w:rPr>
          <w:sz w:val="24"/>
          <w:szCs w:val="24"/>
        </w:rPr>
        <w:t xml:space="preserve"> своих обязательств по договору, могут быть взысканы в полной сумме сверх неустойки.</w:t>
      </w:r>
    </w:p>
    <w:p w:rsidR="005F2F8A" w:rsidRPr="007328BF" w:rsidRDefault="005F2F8A" w:rsidP="005F2F8A">
      <w:pPr>
        <w:widowControl w:val="0"/>
        <w:shd w:val="clear" w:color="auto" w:fill="FFFFFF"/>
        <w:snapToGrid w:val="0"/>
        <w:ind w:firstLine="426"/>
        <w:jc w:val="both"/>
        <w:rPr>
          <w:sz w:val="24"/>
          <w:szCs w:val="24"/>
        </w:rPr>
      </w:pPr>
      <w:r w:rsidRPr="007328BF">
        <w:rPr>
          <w:sz w:val="24"/>
          <w:szCs w:val="24"/>
        </w:rPr>
        <w:t xml:space="preserve">6.10. Уплата </w:t>
      </w:r>
      <w:r w:rsidR="00796FB2" w:rsidRPr="007328BF">
        <w:rPr>
          <w:sz w:val="24"/>
          <w:szCs w:val="24"/>
        </w:rPr>
        <w:t>Поставщиком</w:t>
      </w:r>
      <w:r w:rsidRPr="007328BF">
        <w:rPr>
          <w:sz w:val="24"/>
          <w:szCs w:val="24"/>
        </w:rPr>
        <w:t xml:space="preserve"> неустойки или применение иной формы ответственности не освобождает его от исполне</w:t>
      </w:r>
      <w:r w:rsidR="00E12FF8" w:rsidRPr="007328BF">
        <w:rPr>
          <w:sz w:val="24"/>
          <w:szCs w:val="24"/>
        </w:rPr>
        <w:t xml:space="preserve">ния обязательств по настоящему </w:t>
      </w:r>
      <w:r w:rsidRPr="007328BF">
        <w:rPr>
          <w:sz w:val="24"/>
          <w:szCs w:val="24"/>
        </w:rPr>
        <w:t>договору.</w:t>
      </w:r>
    </w:p>
    <w:p w:rsidR="005F2F8A" w:rsidRPr="007328BF" w:rsidRDefault="005F2F8A" w:rsidP="003B2F0C">
      <w:pPr>
        <w:widowControl w:val="0"/>
        <w:shd w:val="clear" w:color="auto" w:fill="FFFFFF"/>
        <w:snapToGrid w:val="0"/>
        <w:ind w:firstLine="426"/>
        <w:jc w:val="both"/>
        <w:rPr>
          <w:sz w:val="24"/>
          <w:szCs w:val="24"/>
        </w:rPr>
      </w:pPr>
      <w:r w:rsidRPr="007328BF">
        <w:rPr>
          <w:sz w:val="24"/>
          <w:szCs w:val="24"/>
        </w:rPr>
        <w:t xml:space="preserve">6.11. Стороны освобождаются от ответственности за частичное или полное неисполнение обязательств по договору, если это неисполнение явилось следствием действия обстоятельств непреодолимой силы или по вине другой Стороны.                            </w:t>
      </w:r>
    </w:p>
    <w:p w:rsidR="008C72FC" w:rsidRPr="007328BF" w:rsidRDefault="008C72FC" w:rsidP="008C72FC">
      <w:pPr>
        <w:widowControl w:val="0"/>
        <w:autoSpaceDE w:val="0"/>
        <w:autoSpaceDN w:val="0"/>
        <w:jc w:val="both"/>
        <w:rPr>
          <w:sz w:val="24"/>
          <w:szCs w:val="24"/>
        </w:rPr>
      </w:pPr>
    </w:p>
    <w:p w:rsidR="00A569E7" w:rsidRPr="00AD7F51" w:rsidRDefault="00A569E7" w:rsidP="009F3D52">
      <w:pPr>
        <w:widowControl w:val="0"/>
        <w:autoSpaceDE w:val="0"/>
        <w:autoSpaceDN w:val="0"/>
        <w:jc w:val="center"/>
        <w:rPr>
          <w:b/>
          <w:sz w:val="24"/>
          <w:szCs w:val="24"/>
        </w:rPr>
      </w:pPr>
      <w:r w:rsidRPr="00AD7F51">
        <w:rPr>
          <w:b/>
          <w:bCs/>
          <w:sz w:val="24"/>
          <w:szCs w:val="24"/>
          <w:lang w:val="en-US"/>
        </w:rPr>
        <w:t>VII</w:t>
      </w:r>
      <w:r w:rsidRPr="00AD7F51">
        <w:rPr>
          <w:b/>
          <w:bCs/>
          <w:sz w:val="24"/>
          <w:szCs w:val="24"/>
        </w:rPr>
        <w:t>.</w:t>
      </w:r>
      <w:r w:rsidRPr="00AD7F51">
        <w:rPr>
          <w:bCs/>
          <w:sz w:val="24"/>
          <w:szCs w:val="24"/>
        </w:rPr>
        <w:t xml:space="preserve"> </w:t>
      </w:r>
      <w:r w:rsidRPr="00AD7F51">
        <w:rPr>
          <w:b/>
          <w:sz w:val="24"/>
          <w:szCs w:val="24"/>
        </w:rPr>
        <w:t>Ф</w:t>
      </w:r>
      <w:r w:rsidR="009778CA" w:rsidRPr="00AD7F51">
        <w:rPr>
          <w:b/>
          <w:sz w:val="24"/>
          <w:szCs w:val="24"/>
        </w:rPr>
        <w:t>орс</w:t>
      </w:r>
      <w:r w:rsidRPr="00AD7F51">
        <w:rPr>
          <w:b/>
          <w:sz w:val="24"/>
          <w:szCs w:val="24"/>
        </w:rPr>
        <w:t xml:space="preserve"> – М</w:t>
      </w:r>
      <w:r w:rsidR="009778CA" w:rsidRPr="00AD7F51">
        <w:rPr>
          <w:b/>
          <w:sz w:val="24"/>
          <w:szCs w:val="24"/>
        </w:rPr>
        <w:t>ажор</w:t>
      </w:r>
    </w:p>
    <w:p w:rsidR="00A569E7" w:rsidRPr="00AD7F51" w:rsidRDefault="00A569E7" w:rsidP="003E6AC7">
      <w:pPr>
        <w:pStyle w:val="30"/>
        <w:widowControl w:val="0"/>
        <w:spacing w:after="0"/>
        <w:ind w:left="0" w:firstLine="426"/>
        <w:jc w:val="both"/>
        <w:rPr>
          <w:sz w:val="24"/>
          <w:szCs w:val="24"/>
        </w:rPr>
      </w:pPr>
      <w:r w:rsidRPr="00AD7F51">
        <w:rPr>
          <w:sz w:val="24"/>
          <w:szCs w:val="24"/>
        </w:rPr>
        <w:t>7.1. Стороны не несут ответственности друг перед другом за задержку или невыполнение обязательств, обусловленные обстоятельствами непреодолимой силы (форс-мажором), возникшими помимо воли и желания сторон и которые нельзя было предвидеть или избежать, например: война, гражданские волнения, эпидемия, действия государственных органов, пожар, землетрясение, наводнения и прочие стихийные бедствия.</w:t>
      </w:r>
    </w:p>
    <w:p w:rsidR="00943E70" w:rsidRPr="00AD7F51" w:rsidRDefault="00A569E7" w:rsidP="005F2F8A">
      <w:pPr>
        <w:widowControl w:val="0"/>
        <w:ind w:firstLine="426"/>
        <w:jc w:val="both"/>
        <w:rPr>
          <w:sz w:val="24"/>
          <w:szCs w:val="24"/>
        </w:rPr>
      </w:pPr>
      <w:r w:rsidRPr="00AD7F51">
        <w:rPr>
          <w:sz w:val="24"/>
          <w:szCs w:val="24"/>
        </w:rPr>
        <w:t>7.2. Сторона, не имеющая возможности выполнения договорных обязательств в силу обстоятельств непреодолимой силы, обязана уведомить другую сторону в течение  трех календарных дней.</w:t>
      </w:r>
    </w:p>
    <w:p w:rsidR="00397596" w:rsidRPr="00AD7F51" w:rsidRDefault="00397596" w:rsidP="003E6AC7">
      <w:pPr>
        <w:widowControl w:val="0"/>
        <w:ind w:firstLine="426"/>
        <w:jc w:val="center"/>
        <w:rPr>
          <w:bCs/>
          <w:sz w:val="24"/>
          <w:szCs w:val="24"/>
        </w:rPr>
      </w:pPr>
    </w:p>
    <w:p w:rsidR="00A569E7" w:rsidRPr="00AD7F51" w:rsidRDefault="00A569E7" w:rsidP="003E6AC7">
      <w:pPr>
        <w:widowControl w:val="0"/>
        <w:ind w:firstLine="426"/>
        <w:jc w:val="center"/>
        <w:rPr>
          <w:b/>
          <w:bCs/>
          <w:sz w:val="24"/>
          <w:szCs w:val="24"/>
        </w:rPr>
      </w:pPr>
      <w:r w:rsidRPr="00AD7F51">
        <w:rPr>
          <w:b/>
          <w:bCs/>
          <w:sz w:val="24"/>
          <w:szCs w:val="24"/>
          <w:lang w:val="en-US"/>
        </w:rPr>
        <w:t>VIII</w:t>
      </w:r>
      <w:r w:rsidRPr="00AD7F51">
        <w:rPr>
          <w:b/>
          <w:bCs/>
          <w:sz w:val="24"/>
          <w:szCs w:val="24"/>
        </w:rPr>
        <w:t>. Порядок рассмотрения споров</w:t>
      </w:r>
    </w:p>
    <w:p w:rsidR="00A569E7" w:rsidRPr="00AD7F51" w:rsidRDefault="00A569E7" w:rsidP="003E6AC7">
      <w:pPr>
        <w:widowControl w:val="0"/>
        <w:ind w:firstLine="426"/>
        <w:jc w:val="both"/>
        <w:rPr>
          <w:bCs/>
          <w:sz w:val="24"/>
          <w:szCs w:val="24"/>
        </w:rPr>
      </w:pPr>
      <w:r w:rsidRPr="00AD7F51">
        <w:rPr>
          <w:bCs/>
          <w:sz w:val="24"/>
          <w:szCs w:val="24"/>
        </w:rPr>
        <w:t>8.1. Споры и разногласия по настоящему Договору разрешаются Сторонами по возможности посредством переговоров, путем направления претензии.</w:t>
      </w:r>
    </w:p>
    <w:p w:rsidR="00A569E7" w:rsidRPr="00AD7F51" w:rsidRDefault="00A569E7" w:rsidP="003E6AC7">
      <w:pPr>
        <w:widowControl w:val="0"/>
        <w:ind w:firstLine="426"/>
        <w:jc w:val="both"/>
        <w:rPr>
          <w:bCs/>
          <w:sz w:val="24"/>
          <w:szCs w:val="24"/>
        </w:rPr>
      </w:pPr>
      <w:r w:rsidRPr="00AD7F51">
        <w:rPr>
          <w:bCs/>
          <w:sz w:val="24"/>
          <w:szCs w:val="24"/>
        </w:rPr>
        <w:t>8.1.1. При направлении претензии срок ее рассмотрения Стороной, которой адресована претензия и ответа на нее составляет 20 (Двадцать) рабочих дней, со дня ее получения.</w:t>
      </w:r>
    </w:p>
    <w:p w:rsidR="00A569E7" w:rsidRPr="00AD7F51" w:rsidRDefault="00A569E7" w:rsidP="003E6AC7">
      <w:pPr>
        <w:widowControl w:val="0"/>
        <w:ind w:firstLine="426"/>
        <w:jc w:val="both"/>
        <w:rPr>
          <w:bCs/>
          <w:sz w:val="24"/>
          <w:szCs w:val="24"/>
        </w:rPr>
      </w:pPr>
      <w:r w:rsidRPr="00AD7F51">
        <w:rPr>
          <w:bCs/>
          <w:sz w:val="24"/>
          <w:szCs w:val="24"/>
        </w:rPr>
        <w:t>8.1.2. При не направлении ответа на претензию Стороной, ее получившей, в сроки указанные в п. 8.1.1. настоящего Договора, Сторона, направившая претензию, считается соблюдшей досудебный порядок разрешения споров.</w:t>
      </w:r>
    </w:p>
    <w:p w:rsidR="00397596" w:rsidRPr="00AD7F51" w:rsidRDefault="00A569E7" w:rsidP="008B6607">
      <w:pPr>
        <w:widowControl w:val="0"/>
        <w:ind w:firstLine="426"/>
        <w:jc w:val="both"/>
        <w:rPr>
          <w:bCs/>
          <w:sz w:val="24"/>
          <w:szCs w:val="24"/>
        </w:rPr>
      </w:pPr>
      <w:r w:rsidRPr="00AD7F51">
        <w:rPr>
          <w:bCs/>
          <w:sz w:val="24"/>
          <w:szCs w:val="24"/>
        </w:rPr>
        <w:t xml:space="preserve">8.2. При не достижении согласия спор подлежит рассмотрению в Арбитражном суде </w:t>
      </w:r>
      <w:r w:rsidR="007328BF">
        <w:rPr>
          <w:bCs/>
          <w:sz w:val="24"/>
          <w:szCs w:val="24"/>
        </w:rPr>
        <w:t>Новосибирской области</w:t>
      </w:r>
      <w:r w:rsidRPr="00AD7F51">
        <w:rPr>
          <w:bCs/>
          <w:sz w:val="24"/>
          <w:szCs w:val="24"/>
        </w:rPr>
        <w:t>.</w:t>
      </w:r>
      <w:r w:rsidR="00311F4E">
        <w:rPr>
          <w:bCs/>
          <w:sz w:val="24"/>
          <w:szCs w:val="24"/>
        </w:rPr>
        <w:t xml:space="preserve"> </w:t>
      </w:r>
    </w:p>
    <w:p w:rsidR="00E35814" w:rsidRPr="00AD7F51" w:rsidRDefault="00E35814" w:rsidP="005F2F8A">
      <w:pPr>
        <w:widowControl w:val="0"/>
        <w:jc w:val="both"/>
        <w:rPr>
          <w:bCs/>
          <w:sz w:val="24"/>
          <w:szCs w:val="24"/>
        </w:rPr>
      </w:pPr>
    </w:p>
    <w:p w:rsidR="00A07B28" w:rsidRDefault="00A07B28" w:rsidP="003E6AC7">
      <w:pPr>
        <w:widowControl w:val="0"/>
        <w:ind w:firstLine="426"/>
        <w:jc w:val="center"/>
        <w:rPr>
          <w:b/>
          <w:sz w:val="24"/>
          <w:szCs w:val="24"/>
        </w:rPr>
      </w:pPr>
    </w:p>
    <w:p w:rsidR="00A569E7" w:rsidRPr="00AD7F51" w:rsidRDefault="00A569E7" w:rsidP="003E6AC7">
      <w:pPr>
        <w:widowControl w:val="0"/>
        <w:ind w:firstLine="426"/>
        <w:jc w:val="center"/>
        <w:rPr>
          <w:b/>
          <w:sz w:val="24"/>
          <w:szCs w:val="24"/>
        </w:rPr>
      </w:pPr>
      <w:r w:rsidRPr="00AD7F51">
        <w:rPr>
          <w:b/>
          <w:sz w:val="24"/>
          <w:szCs w:val="24"/>
          <w:lang w:val="en-US"/>
        </w:rPr>
        <w:t>IX</w:t>
      </w:r>
      <w:r w:rsidRPr="00AD7F51">
        <w:rPr>
          <w:b/>
          <w:sz w:val="24"/>
          <w:szCs w:val="24"/>
        </w:rPr>
        <w:t>. Прочие условия</w:t>
      </w:r>
    </w:p>
    <w:p w:rsidR="00A569E7" w:rsidRPr="00AD7F51" w:rsidRDefault="00A569E7" w:rsidP="003E6AC7">
      <w:pPr>
        <w:widowControl w:val="0"/>
        <w:ind w:firstLine="426"/>
        <w:jc w:val="both"/>
        <w:rPr>
          <w:sz w:val="24"/>
          <w:szCs w:val="24"/>
        </w:rPr>
      </w:pPr>
      <w:r w:rsidRPr="00AD7F51">
        <w:rPr>
          <w:sz w:val="24"/>
          <w:szCs w:val="24"/>
        </w:rPr>
        <w:t>9.1. Настоящий Договор вступает в силу с момента его подписания с</w:t>
      </w:r>
      <w:r w:rsidR="000318E5" w:rsidRPr="00AD7F51">
        <w:rPr>
          <w:sz w:val="24"/>
          <w:szCs w:val="24"/>
        </w:rPr>
        <w:t>то</w:t>
      </w:r>
      <w:r w:rsidR="00A01253">
        <w:rPr>
          <w:sz w:val="24"/>
          <w:szCs w:val="24"/>
        </w:rPr>
        <w:t>ронами и действует по 30.09</w:t>
      </w:r>
      <w:r w:rsidR="00F02DCB">
        <w:rPr>
          <w:sz w:val="24"/>
          <w:szCs w:val="24"/>
        </w:rPr>
        <w:t>.20</w:t>
      </w:r>
      <w:r w:rsidR="00F02DCB" w:rsidRPr="00F02DCB">
        <w:rPr>
          <w:sz w:val="24"/>
          <w:szCs w:val="24"/>
        </w:rPr>
        <w:t>2</w:t>
      </w:r>
      <w:r w:rsidR="007328BF">
        <w:rPr>
          <w:sz w:val="24"/>
          <w:szCs w:val="24"/>
        </w:rPr>
        <w:t>6</w:t>
      </w:r>
      <w:r w:rsidR="000318E5" w:rsidRPr="00AD7F51">
        <w:rPr>
          <w:sz w:val="24"/>
          <w:szCs w:val="24"/>
        </w:rPr>
        <w:t xml:space="preserve"> года.  </w:t>
      </w:r>
    </w:p>
    <w:p w:rsidR="00C404AB" w:rsidRPr="00C404AB" w:rsidRDefault="00A569E7" w:rsidP="00114530">
      <w:pPr>
        <w:widowControl w:val="0"/>
        <w:ind w:firstLine="426"/>
        <w:jc w:val="both"/>
        <w:rPr>
          <w:sz w:val="24"/>
          <w:szCs w:val="24"/>
        </w:rPr>
      </w:pPr>
      <w:r w:rsidRPr="00AD7F51">
        <w:rPr>
          <w:sz w:val="24"/>
          <w:szCs w:val="24"/>
        </w:rPr>
        <w:t>9.2. Все изменения и дополнения к настоящему Договору должны быть составлены в письменной форме и подписаны сторонами. Все сроки, исчисляемые в днях, считаются в рабочих днях, если настоящим Договором не предусмотрено иное.</w:t>
      </w:r>
      <w:r w:rsidR="00C404AB">
        <w:rPr>
          <w:sz w:val="24"/>
          <w:szCs w:val="24"/>
        </w:rPr>
        <w:t xml:space="preserve"> </w:t>
      </w:r>
      <w:r w:rsidR="00C404AB" w:rsidRPr="00C404AB">
        <w:rPr>
          <w:color w:val="000000"/>
          <w:sz w:val="24"/>
          <w:szCs w:val="24"/>
        </w:rPr>
        <w:t xml:space="preserve">Настоящий </w:t>
      </w:r>
      <w:proofErr w:type="gramStart"/>
      <w:r w:rsidR="00C404AB" w:rsidRPr="00C404AB">
        <w:rPr>
          <w:sz w:val="24"/>
          <w:szCs w:val="24"/>
        </w:rPr>
        <w:t>договор</w:t>
      </w:r>
      <w:proofErr w:type="gramEnd"/>
      <w:r w:rsidR="00C404AB" w:rsidRPr="00C404AB">
        <w:rPr>
          <w:sz w:val="24"/>
          <w:szCs w:val="24"/>
        </w:rPr>
        <w:t xml:space="preserve"> </w:t>
      </w:r>
      <w:r w:rsidR="00C404AB" w:rsidRPr="00C404AB">
        <w:rPr>
          <w:color w:val="000000"/>
          <w:sz w:val="24"/>
          <w:szCs w:val="24"/>
        </w:rPr>
        <w:t xml:space="preserve">может быть расторгнут по соглашению Сторон, по решению суда либо в случае одностороннего отказа Стороны настоящего </w:t>
      </w:r>
      <w:r w:rsidR="00C404AB" w:rsidRPr="00C404AB">
        <w:rPr>
          <w:sz w:val="24"/>
          <w:szCs w:val="24"/>
        </w:rPr>
        <w:t xml:space="preserve">договора </w:t>
      </w:r>
      <w:r w:rsidR="00C404AB" w:rsidRPr="00C404AB">
        <w:rPr>
          <w:color w:val="000000"/>
          <w:sz w:val="24"/>
          <w:szCs w:val="24"/>
        </w:rPr>
        <w:t xml:space="preserve">от исполнения настоящего </w:t>
      </w:r>
      <w:r w:rsidR="00C404AB" w:rsidRPr="00C404AB">
        <w:rPr>
          <w:sz w:val="24"/>
          <w:szCs w:val="24"/>
        </w:rPr>
        <w:t xml:space="preserve">договора </w:t>
      </w:r>
      <w:r w:rsidR="00C404AB" w:rsidRPr="00C404AB">
        <w:rPr>
          <w:color w:val="000000"/>
          <w:sz w:val="24"/>
          <w:szCs w:val="24"/>
        </w:rPr>
        <w:t>в соответствии с гражданским законодательством</w:t>
      </w:r>
      <w:r w:rsidR="00A01253">
        <w:rPr>
          <w:color w:val="000000"/>
          <w:sz w:val="24"/>
          <w:szCs w:val="24"/>
        </w:rPr>
        <w:t xml:space="preserve"> РФ</w:t>
      </w:r>
      <w:r w:rsidR="00C404AB" w:rsidRPr="00C404AB">
        <w:rPr>
          <w:color w:val="000000"/>
          <w:sz w:val="24"/>
          <w:szCs w:val="24"/>
        </w:rPr>
        <w:t xml:space="preserve">. </w:t>
      </w:r>
    </w:p>
    <w:p w:rsidR="00DC462B" w:rsidRPr="00AD7F51" w:rsidRDefault="00A569E7" w:rsidP="003E6AC7">
      <w:pPr>
        <w:widowControl w:val="0"/>
        <w:ind w:firstLine="426"/>
        <w:jc w:val="both"/>
        <w:rPr>
          <w:sz w:val="24"/>
          <w:szCs w:val="24"/>
        </w:rPr>
      </w:pPr>
      <w:r w:rsidRPr="00AD7F51">
        <w:rPr>
          <w:sz w:val="24"/>
          <w:szCs w:val="24"/>
        </w:rPr>
        <w:t>9.3. Настоящий Договор составлен в 2-х экземплярах, на русском языке, которые имею</w:t>
      </w:r>
      <w:r w:rsidR="0018062D" w:rsidRPr="00AD7F51">
        <w:rPr>
          <w:sz w:val="24"/>
          <w:szCs w:val="24"/>
        </w:rPr>
        <w:t xml:space="preserve">т одинаковую юридическую силу, </w:t>
      </w:r>
      <w:r w:rsidRPr="00AD7F51">
        <w:rPr>
          <w:sz w:val="24"/>
          <w:szCs w:val="24"/>
        </w:rPr>
        <w:t xml:space="preserve"> по одному для каждой стороны.</w:t>
      </w:r>
    </w:p>
    <w:p w:rsidR="00F02DCB" w:rsidRPr="00311F4E" w:rsidRDefault="00F02DCB" w:rsidP="001211AA">
      <w:pPr>
        <w:widowControl w:val="0"/>
        <w:rPr>
          <w:b/>
          <w:sz w:val="24"/>
          <w:szCs w:val="24"/>
        </w:rPr>
      </w:pPr>
    </w:p>
    <w:p w:rsidR="00F02DCB" w:rsidRPr="00F02DCB" w:rsidRDefault="00A21CB6" w:rsidP="00F02DCB">
      <w:pPr>
        <w:widowControl w:val="0"/>
        <w:ind w:firstLine="426"/>
        <w:jc w:val="center"/>
        <w:rPr>
          <w:b/>
          <w:sz w:val="24"/>
          <w:szCs w:val="24"/>
        </w:rPr>
      </w:pPr>
      <w:r w:rsidRPr="008B6607">
        <w:rPr>
          <w:b/>
          <w:sz w:val="24"/>
          <w:szCs w:val="24"/>
          <w:lang w:val="en-US"/>
        </w:rPr>
        <w:t>X</w:t>
      </w:r>
      <w:r w:rsidRPr="008B6607">
        <w:rPr>
          <w:b/>
          <w:sz w:val="24"/>
          <w:szCs w:val="24"/>
        </w:rPr>
        <w:t>. Юридические адреса и реквизиты сторон</w:t>
      </w:r>
    </w:p>
    <w:p w:rsidR="00F02DCB" w:rsidRPr="00F02DCB" w:rsidRDefault="00F02DCB" w:rsidP="00F02DCB">
      <w:pPr>
        <w:widowControl w:val="0"/>
        <w:ind w:firstLine="426"/>
        <w:jc w:val="center"/>
        <w:rPr>
          <w:b/>
          <w:sz w:val="24"/>
          <w:szCs w:val="24"/>
        </w:rPr>
      </w:pPr>
    </w:p>
    <w:tbl>
      <w:tblPr>
        <w:tblW w:w="9965" w:type="dxa"/>
        <w:jc w:val="center"/>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9"/>
        <w:gridCol w:w="4716"/>
      </w:tblGrid>
      <w:tr w:rsidR="000F4EEA" w:rsidRPr="008B6607" w:rsidTr="0004038A">
        <w:trPr>
          <w:trHeight w:val="353"/>
          <w:jc w:val="center"/>
        </w:trPr>
        <w:tc>
          <w:tcPr>
            <w:tcW w:w="5249" w:type="dxa"/>
            <w:tcBorders>
              <w:top w:val="single" w:sz="4" w:space="0" w:color="auto"/>
              <w:left w:val="single" w:sz="4" w:space="0" w:color="auto"/>
              <w:bottom w:val="single" w:sz="4" w:space="0" w:color="auto"/>
              <w:right w:val="single" w:sz="4" w:space="0" w:color="auto"/>
            </w:tcBorders>
          </w:tcPr>
          <w:p w:rsidR="000F4EEA" w:rsidRPr="00F02DCB" w:rsidRDefault="000F4EEA" w:rsidP="000F4EEA">
            <w:pPr>
              <w:ind w:firstLine="709"/>
              <w:jc w:val="center"/>
              <w:rPr>
                <w:b/>
                <w:iCs/>
                <w:sz w:val="24"/>
                <w:szCs w:val="24"/>
              </w:rPr>
            </w:pPr>
          </w:p>
          <w:p w:rsidR="000F4EEA" w:rsidRPr="00F02DCB" w:rsidRDefault="000F4EEA" w:rsidP="000F4EEA">
            <w:pPr>
              <w:ind w:firstLine="709"/>
              <w:jc w:val="center"/>
              <w:rPr>
                <w:b/>
                <w:iCs/>
                <w:sz w:val="24"/>
                <w:szCs w:val="24"/>
              </w:rPr>
            </w:pPr>
            <w:r w:rsidRPr="00F02DCB">
              <w:rPr>
                <w:b/>
                <w:iCs/>
                <w:sz w:val="24"/>
                <w:szCs w:val="24"/>
              </w:rPr>
              <w:t>ЗАКАЗЧИК</w:t>
            </w:r>
          </w:p>
          <w:p w:rsidR="003C7C86" w:rsidRPr="00936D96" w:rsidRDefault="003C7C86" w:rsidP="00936D96">
            <w:pPr>
              <w:jc w:val="both"/>
              <w:rPr>
                <w:sz w:val="22"/>
                <w:szCs w:val="22"/>
              </w:rPr>
            </w:pPr>
            <w:r w:rsidRPr="00936D96">
              <w:rPr>
                <w:sz w:val="22"/>
                <w:szCs w:val="22"/>
              </w:rPr>
              <w:lastRenderedPageBreak/>
              <w:t>Главное управление Министерства юстиции Российской Федерации по Новосибирской области</w:t>
            </w:r>
          </w:p>
          <w:p w:rsidR="0004038A" w:rsidRDefault="0004038A" w:rsidP="00936D96">
            <w:pPr>
              <w:jc w:val="both"/>
              <w:rPr>
                <w:sz w:val="22"/>
                <w:szCs w:val="22"/>
              </w:rPr>
            </w:pPr>
          </w:p>
          <w:p w:rsidR="003C7C86" w:rsidRPr="00936D96" w:rsidRDefault="003C7C86" w:rsidP="00936D96">
            <w:pPr>
              <w:jc w:val="both"/>
              <w:rPr>
                <w:sz w:val="22"/>
                <w:szCs w:val="22"/>
              </w:rPr>
            </w:pPr>
            <w:r w:rsidRPr="00936D96">
              <w:rPr>
                <w:sz w:val="22"/>
                <w:szCs w:val="22"/>
              </w:rPr>
              <w:t>Адрес: 630132, г. Новосибирск, ул. Челюскинцев, 50</w:t>
            </w:r>
          </w:p>
          <w:p w:rsidR="003C7C86" w:rsidRPr="00936D96" w:rsidRDefault="003C7C86" w:rsidP="00936D96">
            <w:pPr>
              <w:jc w:val="both"/>
              <w:rPr>
                <w:sz w:val="22"/>
                <w:szCs w:val="22"/>
              </w:rPr>
            </w:pPr>
            <w:proofErr w:type="gramStart"/>
            <w:r w:rsidRPr="00936D96">
              <w:rPr>
                <w:sz w:val="22"/>
                <w:szCs w:val="22"/>
              </w:rPr>
              <w:t>л</w:t>
            </w:r>
            <w:proofErr w:type="gramEnd"/>
            <w:r w:rsidRPr="00936D96">
              <w:rPr>
                <w:sz w:val="22"/>
                <w:szCs w:val="22"/>
              </w:rPr>
              <w:t>/с 03511880240</w:t>
            </w:r>
          </w:p>
          <w:p w:rsidR="003C7C86" w:rsidRPr="00936D96" w:rsidRDefault="003C7C86" w:rsidP="00936D96">
            <w:pPr>
              <w:jc w:val="both"/>
              <w:rPr>
                <w:sz w:val="22"/>
                <w:szCs w:val="22"/>
              </w:rPr>
            </w:pPr>
            <w:r w:rsidRPr="00936D96">
              <w:rPr>
                <w:sz w:val="22"/>
                <w:szCs w:val="22"/>
              </w:rPr>
              <w:t>Номер казначейского счета 03211643000000015100</w:t>
            </w:r>
          </w:p>
          <w:p w:rsidR="003C7C86" w:rsidRPr="00936D96" w:rsidRDefault="003C7C86" w:rsidP="00936D96">
            <w:pPr>
              <w:jc w:val="both"/>
              <w:rPr>
                <w:bCs/>
                <w:sz w:val="22"/>
                <w:szCs w:val="22"/>
              </w:rPr>
            </w:pPr>
            <w:r w:rsidRPr="00936D96">
              <w:rPr>
                <w:bCs/>
                <w:sz w:val="22"/>
                <w:szCs w:val="22"/>
              </w:rPr>
              <w:t>Наименование банка:</w:t>
            </w:r>
          </w:p>
          <w:p w:rsidR="003C7C86" w:rsidRPr="00936D96" w:rsidRDefault="007328BF" w:rsidP="00936D96">
            <w:pPr>
              <w:jc w:val="both"/>
              <w:rPr>
                <w:bCs/>
                <w:sz w:val="22"/>
                <w:szCs w:val="22"/>
              </w:rPr>
            </w:pPr>
            <w:r>
              <w:rPr>
                <w:bCs/>
                <w:sz w:val="22"/>
                <w:szCs w:val="22"/>
              </w:rPr>
              <w:t xml:space="preserve">ОКЦ № 1 </w:t>
            </w:r>
            <w:proofErr w:type="spellStart"/>
            <w:r>
              <w:rPr>
                <w:bCs/>
                <w:sz w:val="22"/>
                <w:szCs w:val="22"/>
              </w:rPr>
              <w:t>СибГУ</w:t>
            </w:r>
            <w:proofErr w:type="spellEnd"/>
            <w:r>
              <w:rPr>
                <w:bCs/>
                <w:sz w:val="22"/>
                <w:szCs w:val="22"/>
              </w:rPr>
              <w:t xml:space="preserve"> Банка России</w:t>
            </w:r>
            <w:r w:rsidR="003C7C86" w:rsidRPr="00936D96">
              <w:rPr>
                <w:bCs/>
                <w:sz w:val="22"/>
                <w:szCs w:val="22"/>
              </w:rPr>
              <w:t xml:space="preserve"> //УФК </w:t>
            </w:r>
            <w:r>
              <w:rPr>
                <w:bCs/>
                <w:sz w:val="22"/>
                <w:szCs w:val="22"/>
              </w:rPr>
              <w:t>по</w:t>
            </w:r>
            <w:r w:rsidR="003C7C86" w:rsidRPr="00936D96">
              <w:rPr>
                <w:bCs/>
                <w:sz w:val="22"/>
                <w:szCs w:val="22"/>
              </w:rPr>
              <w:t xml:space="preserve"> </w:t>
            </w:r>
            <w:r>
              <w:rPr>
                <w:bCs/>
                <w:sz w:val="22"/>
                <w:szCs w:val="22"/>
              </w:rPr>
              <w:t xml:space="preserve">Новосибирской области </w:t>
            </w:r>
            <w:proofErr w:type="gramStart"/>
            <w:r>
              <w:rPr>
                <w:bCs/>
                <w:sz w:val="22"/>
                <w:szCs w:val="22"/>
              </w:rPr>
              <w:t>г</w:t>
            </w:r>
            <w:proofErr w:type="gramEnd"/>
            <w:r>
              <w:rPr>
                <w:bCs/>
                <w:sz w:val="22"/>
                <w:szCs w:val="22"/>
              </w:rPr>
              <w:t>. Новосибирск</w:t>
            </w:r>
          </w:p>
          <w:p w:rsidR="003C7C86" w:rsidRPr="00936D96" w:rsidRDefault="003C7C86" w:rsidP="00936D96">
            <w:pPr>
              <w:jc w:val="both"/>
              <w:rPr>
                <w:sz w:val="22"/>
                <w:szCs w:val="22"/>
              </w:rPr>
            </w:pPr>
            <w:r w:rsidRPr="00936D96">
              <w:rPr>
                <w:sz w:val="22"/>
                <w:szCs w:val="22"/>
              </w:rPr>
              <w:t>ИНН 5406449928     КПП 540701001</w:t>
            </w:r>
          </w:p>
          <w:p w:rsidR="003C7C86" w:rsidRPr="00936D96" w:rsidRDefault="003C7C86" w:rsidP="00936D96">
            <w:pPr>
              <w:jc w:val="both"/>
              <w:rPr>
                <w:sz w:val="22"/>
                <w:szCs w:val="22"/>
              </w:rPr>
            </w:pPr>
            <w:r w:rsidRPr="00936D96">
              <w:rPr>
                <w:sz w:val="22"/>
                <w:szCs w:val="22"/>
              </w:rPr>
              <w:t>БИК ТОФК 015004950</w:t>
            </w:r>
          </w:p>
          <w:p w:rsidR="003C7C86" w:rsidRPr="00936D96" w:rsidRDefault="003C7C86" w:rsidP="00936D96">
            <w:pPr>
              <w:jc w:val="both"/>
              <w:rPr>
                <w:sz w:val="22"/>
                <w:szCs w:val="22"/>
              </w:rPr>
            </w:pPr>
            <w:r w:rsidRPr="00936D96">
              <w:rPr>
                <w:sz w:val="22"/>
                <w:szCs w:val="22"/>
              </w:rPr>
              <w:t>ЕКС 40102810445370000043</w:t>
            </w:r>
          </w:p>
          <w:p w:rsidR="003C7C86" w:rsidRPr="00936D96" w:rsidRDefault="003C7C86" w:rsidP="00936D96">
            <w:pPr>
              <w:jc w:val="both"/>
              <w:rPr>
                <w:sz w:val="22"/>
                <w:szCs w:val="22"/>
              </w:rPr>
            </w:pPr>
            <w:r w:rsidRPr="00936D96">
              <w:rPr>
                <w:sz w:val="22"/>
                <w:szCs w:val="22"/>
              </w:rPr>
              <w:t>ОКТМО 50701000</w:t>
            </w:r>
          </w:p>
          <w:p w:rsidR="003C7C86" w:rsidRPr="00936D96" w:rsidRDefault="003C7C86" w:rsidP="00936D96">
            <w:pPr>
              <w:jc w:val="both"/>
              <w:rPr>
                <w:b/>
                <w:bCs/>
                <w:sz w:val="22"/>
                <w:szCs w:val="22"/>
              </w:rPr>
            </w:pPr>
            <w:r w:rsidRPr="00936D96">
              <w:rPr>
                <w:b/>
                <w:bCs/>
                <w:sz w:val="22"/>
                <w:szCs w:val="22"/>
              </w:rPr>
              <w:t>ОКПО 86846736</w:t>
            </w:r>
          </w:p>
          <w:p w:rsidR="003C7C86" w:rsidRPr="00936D96" w:rsidRDefault="003C7C86" w:rsidP="00936D96">
            <w:pPr>
              <w:jc w:val="both"/>
              <w:rPr>
                <w:b/>
                <w:bCs/>
                <w:sz w:val="22"/>
                <w:szCs w:val="22"/>
              </w:rPr>
            </w:pPr>
            <w:r w:rsidRPr="00936D96">
              <w:rPr>
                <w:b/>
                <w:bCs/>
                <w:sz w:val="22"/>
                <w:szCs w:val="22"/>
              </w:rPr>
              <w:t>ОГРН 1085406032183</w:t>
            </w:r>
          </w:p>
          <w:p w:rsidR="000F4EEA" w:rsidRPr="00936D96" w:rsidRDefault="003C7C86" w:rsidP="00936D96">
            <w:pPr>
              <w:jc w:val="both"/>
              <w:rPr>
                <w:bCs/>
                <w:sz w:val="22"/>
                <w:szCs w:val="22"/>
              </w:rPr>
            </w:pPr>
            <w:r w:rsidRPr="00936D96">
              <w:rPr>
                <w:bCs/>
                <w:sz w:val="22"/>
                <w:szCs w:val="22"/>
              </w:rPr>
              <w:t>т. 8(383)2216894</w:t>
            </w:r>
          </w:p>
          <w:p w:rsidR="009E2569" w:rsidRPr="00936D96" w:rsidRDefault="009E2569" w:rsidP="00936D96">
            <w:pPr>
              <w:jc w:val="both"/>
              <w:rPr>
                <w:bCs/>
                <w:sz w:val="22"/>
                <w:szCs w:val="22"/>
              </w:rPr>
            </w:pPr>
          </w:p>
          <w:p w:rsidR="009E2569" w:rsidRDefault="009E2569" w:rsidP="000F4EEA">
            <w:pPr>
              <w:rPr>
                <w:bCs/>
                <w:sz w:val="24"/>
                <w:szCs w:val="24"/>
              </w:rPr>
            </w:pPr>
          </w:p>
          <w:p w:rsidR="009E2569" w:rsidRPr="00F02DCB" w:rsidRDefault="009E2569" w:rsidP="000F4EEA">
            <w:pPr>
              <w:rPr>
                <w:bCs/>
                <w:sz w:val="24"/>
                <w:szCs w:val="24"/>
              </w:rPr>
            </w:pPr>
          </w:p>
          <w:p w:rsidR="00397596" w:rsidRPr="00F02DCB" w:rsidRDefault="00397596" w:rsidP="000F4EEA">
            <w:pPr>
              <w:rPr>
                <w:b/>
                <w:bCs/>
                <w:sz w:val="24"/>
                <w:szCs w:val="24"/>
              </w:rPr>
            </w:pPr>
          </w:p>
          <w:p w:rsidR="000F4EEA" w:rsidRPr="00F02DCB" w:rsidRDefault="000F4EEA" w:rsidP="000F4EEA">
            <w:pPr>
              <w:rPr>
                <w:b/>
                <w:sz w:val="24"/>
                <w:szCs w:val="24"/>
              </w:rPr>
            </w:pPr>
            <w:r w:rsidRPr="00F02DCB">
              <w:rPr>
                <w:b/>
                <w:bCs/>
                <w:sz w:val="24"/>
                <w:szCs w:val="24"/>
              </w:rPr>
              <w:t>Заместитель начальника Главного управления</w:t>
            </w:r>
          </w:p>
          <w:p w:rsidR="000F4EEA" w:rsidRDefault="000F4EEA" w:rsidP="009F6CF3">
            <w:pPr>
              <w:rPr>
                <w:sz w:val="24"/>
                <w:szCs w:val="24"/>
              </w:rPr>
            </w:pPr>
          </w:p>
          <w:p w:rsidR="004C5E6F" w:rsidRPr="00F02DCB" w:rsidRDefault="004C5E6F" w:rsidP="009F6CF3">
            <w:pPr>
              <w:rPr>
                <w:sz w:val="24"/>
                <w:szCs w:val="24"/>
              </w:rPr>
            </w:pPr>
          </w:p>
          <w:p w:rsidR="00337E44" w:rsidRPr="00F02DCB" w:rsidRDefault="000F4EEA" w:rsidP="00B502C1">
            <w:pPr>
              <w:rPr>
                <w:b/>
                <w:sz w:val="24"/>
                <w:szCs w:val="24"/>
              </w:rPr>
            </w:pPr>
            <w:r w:rsidRPr="00F02DCB">
              <w:rPr>
                <w:b/>
                <w:sz w:val="24"/>
                <w:szCs w:val="24"/>
              </w:rPr>
              <w:t xml:space="preserve">___________________ </w:t>
            </w:r>
            <w:r w:rsidR="00337E44" w:rsidRPr="00F02DCB">
              <w:rPr>
                <w:b/>
                <w:bCs/>
                <w:sz w:val="24"/>
                <w:szCs w:val="24"/>
              </w:rPr>
              <w:t>В.И. Ковалевский</w:t>
            </w:r>
            <w:r w:rsidRPr="00F02DCB">
              <w:rPr>
                <w:b/>
                <w:sz w:val="24"/>
                <w:szCs w:val="24"/>
              </w:rPr>
              <w:t xml:space="preserve">                                          </w:t>
            </w:r>
          </w:p>
          <w:p w:rsidR="000F4EEA" w:rsidRPr="00F02DCB" w:rsidRDefault="00337E44" w:rsidP="00337E44">
            <w:pPr>
              <w:rPr>
                <w:sz w:val="24"/>
                <w:szCs w:val="24"/>
              </w:rPr>
            </w:pPr>
            <w:r w:rsidRPr="00F02DCB">
              <w:rPr>
                <w:b/>
                <w:sz w:val="24"/>
                <w:szCs w:val="24"/>
              </w:rPr>
              <w:t xml:space="preserve">                       </w:t>
            </w:r>
            <w:r w:rsidR="000F4EEA" w:rsidRPr="00F02DCB">
              <w:rPr>
                <w:b/>
                <w:sz w:val="24"/>
                <w:szCs w:val="24"/>
              </w:rPr>
              <w:t>М.П.</w:t>
            </w:r>
          </w:p>
        </w:tc>
        <w:tc>
          <w:tcPr>
            <w:tcW w:w="4716" w:type="dxa"/>
            <w:tcBorders>
              <w:top w:val="single" w:sz="4" w:space="0" w:color="auto"/>
              <w:left w:val="single" w:sz="4" w:space="0" w:color="auto"/>
              <w:bottom w:val="single" w:sz="4" w:space="0" w:color="auto"/>
              <w:right w:val="single" w:sz="4" w:space="0" w:color="auto"/>
            </w:tcBorders>
          </w:tcPr>
          <w:p w:rsidR="000F4EEA" w:rsidRPr="00F02DCB" w:rsidRDefault="000F4EEA" w:rsidP="000F4EEA">
            <w:pPr>
              <w:ind w:firstLine="709"/>
              <w:rPr>
                <w:b/>
                <w:iCs/>
                <w:color w:val="000000"/>
                <w:sz w:val="24"/>
                <w:szCs w:val="24"/>
              </w:rPr>
            </w:pPr>
          </w:p>
          <w:p w:rsidR="00F565DC" w:rsidRPr="00F02DCB" w:rsidRDefault="000F4EEA" w:rsidP="000F4EEA">
            <w:pPr>
              <w:ind w:firstLine="709"/>
              <w:jc w:val="center"/>
              <w:rPr>
                <w:b/>
                <w:iCs/>
                <w:color w:val="000000"/>
                <w:sz w:val="24"/>
                <w:szCs w:val="24"/>
              </w:rPr>
            </w:pPr>
            <w:r w:rsidRPr="00D366D4">
              <w:rPr>
                <w:b/>
                <w:iCs/>
                <w:color w:val="000000"/>
                <w:sz w:val="24"/>
                <w:szCs w:val="24"/>
              </w:rPr>
              <w:t>ПОСТАВЩИК</w:t>
            </w:r>
          </w:p>
          <w:p w:rsidR="009E2569" w:rsidRDefault="009E2569" w:rsidP="00F565DC">
            <w:pPr>
              <w:tabs>
                <w:tab w:val="left" w:pos="1425"/>
              </w:tabs>
              <w:rPr>
                <w:b/>
                <w:sz w:val="24"/>
                <w:szCs w:val="24"/>
              </w:rPr>
            </w:pPr>
          </w:p>
          <w:p w:rsidR="009E2569" w:rsidRDefault="009E2569" w:rsidP="00F565DC">
            <w:pPr>
              <w:tabs>
                <w:tab w:val="left" w:pos="1425"/>
              </w:tabs>
              <w:rPr>
                <w:b/>
                <w:sz w:val="24"/>
                <w:szCs w:val="24"/>
              </w:rPr>
            </w:pPr>
          </w:p>
          <w:p w:rsidR="009E2569" w:rsidRDefault="009E2569" w:rsidP="00F565DC">
            <w:pPr>
              <w:tabs>
                <w:tab w:val="left" w:pos="1425"/>
              </w:tabs>
              <w:rPr>
                <w:b/>
                <w:sz w:val="24"/>
                <w:szCs w:val="24"/>
              </w:rPr>
            </w:pPr>
          </w:p>
          <w:p w:rsidR="00331F9F" w:rsidRDefault="00331F9F" w:rsidP="00F565DC">
            <w:pPr>
              <w:tabs>
                <w:tab w:val="left" w:pos="1425"/>
              </w:tabs>
              <w:rPr>
                <w:b/>
                <w:sz w:val="24"/>
                <w:szCs w:val="24"/>
              </w:rPr>
            </w:pPr>
          </w:p>
          <w:p w:rsidR="00331F9F" w:rsidRDefault="00331F9F" w:rsidP="00F565DC">
            <w:pPr>
              <w:tabs>
                <w:tab w:val="left" w:pos="1425"/>
              </w:tabs>
              <w:rPr>
                <w:b/>
                <w:sz w:val="24"/>
                <w:szCs w:val="24"/>
              </w:rPr>
            </w:pPr>
          </w:p>
          <w:p w:rsidR="00331F9F" w:rsidRDefault="00331F9F" w:rsidP="00F565DC">
            <w:pPr>
              <w:tabs>
                <w:tab w:val="left" w:pos="1425"/>
              </w:tabs>
              <w:rPr>
                <w:b/>
                <w:sz w:val="24"/>
                <w:szCs w:val="24"/>
              </w:rPr>
            </w:pPr>
          </w:p>
          <w:p w:rsidR="00331F9F" w:rsidRDefault="00331F9F" w:rsidP="00F565DC">
            <w:pPr>
              <w:tabs>
                <w:tab w:val="left" w:pos="1425"/>
              </w:tabs>
              <w:rPr>
                <w:b/>
                <w:sz w:val="24"/>
                <w:szCs w:val="24"/>
              </w:rPr>
            </w:pPr>
          </w:p>
          <w:p w:rsidR="00331F9F" w:rsidRDefault="00331F9F" w:rsidP="00F565DC">
            <w:pPr>
              <w:tabs>
                <w:tab w:val="left" w:pos="1425"/>
              </w:tabs>
              <w:rPr>
                <w:b/>
                <w:sz w:val="24"/>
                <w:szCs w:val="24"/>
              </w:rPr>
            </w:pPr>
          </w:p>
          <w:p w:rsidR="00331F9F" w:rsidRDefault="00331F9F" w:rsidP="00F565DC">
            <w:pPr>
              <w:tabs>
                <w:tab w:val="left" w:pos="1425"/>
              </w:tabs>
              <w:rPr>
                <w:b/>
                <w:sz w:val="24"/>
                <w:szCs w:val="24"/>
              </w:rPr>
            </w:pPr>
          </w:p>
          <w:p w:rsidR="00331F9F" w:rsidRDefault="00331F9F" w:rsidP="00F565DC">
            <w:pPr>
              <w:tabs>
                <w:tab w:val="left" w:pos="1425"/>
              </w:tabs>
              <w:rPr>
                <w:b/>
                <w:sz w:val="24"/>
                <w:szCs w:val="24"/>
              </w:rPr>
            </w:pPr>
          </w:p>
          <w:p w:rsidR="00331F9F" w:rsidRDefault="00331F9F" w:rsidP="00F565DC">
            <w:pPr>
              <w:tabs>
                <w:tab w:val="left" w:pos="1425"/>
              </w:tabs>
              <w:rPr>
                <w:b/>
                <w:sz w:val="24"/>
                <w:szCs w:val="24"/>
              </w:rPr>
            </w:pPr>
          </w:p>
          <w:p w:rsidR="00331F9F" w:rsidRDefault="00331F9F" w:rsidP="00F565DC">
            <w:pPr>
              <w:tabs>
                <w:tab w:val="left" w:pos="1425"/>
              </w:tabs>
              <w:rPr>
                <w:b/>
                <w:sz w:val="24"/>
                <w:szCs w:val="24"/>
              </w:rPr>
            </w:pPr>
          </w:p>
          <w:p w:rsidR="00331F9F" w:rsidRDefault="00331F9F" w:rsidP="00F565DC">
            <w:pPr>
              <w:tabs>
                <w:tab w:val="left" w:pos="1425"/>
              </w:tabs>
              <w:rPr>
                <w:b/>
                <w:sz w:val="24"/>
                <w:szCs w:val="24"/>
              </w:rPr>
            </w:pPr>
          </w:p>
          <w:p w:rsidR="00331F9F" w:rsidRDefault="00331F9F" w:rsidP="00F565DC">
            <w:pPr>
              <w:tabs>
                <w:tab w:val="left" w:pos="1425"/>
              </w:tabs>
              <w:rPr>
                <w:b/>
                <w:sz w:val="24"/>
                <w:szCs w:val="24"/>
              </w:rPr>
            </w:pPr>
          </w:p>
          <w:p w:rsidR="00331F9F" w:rsidRDefault="00331F9F" w:rsidP="00F565DC">
            <w:pPr>
              <w:tabs>
                <w:tab w:val="left" w:pos="1425"/>
              </w:tabs>
              <w:rPr>
                <w:b/>
                <w:sz w:val="24"/>
                <w:szCs w:val="24"/>
              </w:rPr>
            </w:pPr>
          </w:p>
          <w:p w:rsidR="00331F9F" w:rsidRDefault="00331F9F" w:rsidP="00F565DC">
            <w:pPr>
              <w:tabs>
                <w:tab w:val="left" w:pos="1425"/>
              </w:tabs>
              <w:rPr>
                <w:b/>
                <w:sz w:val="24"/>
                <w:szCs w:val="24"/>
              </w:rPr>
            </w:pPr>
          </w:p>
          <w:p w:rsidR="008517B0" w:rsidRDefault="008517B0" w:rsidP="00F565DC">
            <w:pPr>
              <w:tabs>
                <w:tab w:val="left" w:pos="1425"/>
              </w:tabs>
              <w:rPr>
                <w:b/>
                <w:sz w:val="24"/>
                <w:szCs w:val="24"/>
              </w:rPr>
            </w:pPr>
          </w:p>
          <w:p w:rsidR="008517B0" w:rsidRDefault="008517B0" w:rsidP="00F565DC">
            <w:pPr>
              <w:tabs>
                <w:tab w:val="left" w:pos="1425"/>
              </w:tabs>
              <w:rPr>
                <w:b/>
                <w:sz w:val="24"/>
                <w:szCs w:val="24"/>
              </w:rPr>
            </w:pPr>
          </w:p>
          <w:p w:rsidR="009E2569" w:rsidRDefault="009E2569" w:rsidP="00F565DC">
            <w:pPr>
              <w:tabs>
                <w:tab w:val="left" w:pos="1425"/>
              </w:tabs>
              <w:rPr>
                <w:b/>
                <w:sz w:val="24"/>
                <w:szCs w:val="24"/>
              </w:rPr>
            </w:pPr>
          </w:p>
          <w:p w:rsidR="009E2569" w:rsidRDefault="009E2569" w:rsidP="00F565DC">
            <w:pPr>
              <w:tabs>
                <w:tab w:val="left" w:pos="1425"/>
              </w:tabs>
              <w:rPr>
                <w:sz w:val="24"/>
                <w:szCs w:val="24"/>
              </w:rPr>
            </w:pPr>
          </w:p>
          <w:p w:rsidR="00054AA1" w:rsidRDefault="00054AA1" w:rsidP="00F565DC">
            <w:pPr>
              <w:tabs>
                <w:tab w:val="left" w:pos="1425"/>
              </w:tabs>
              <w:rPr>
                <w:sz w:val="24"/>
                <w:szCs w:val="24"/>
              </w:rPr>
            </w:pPr>
          </w:p>
          <w:p w:rsidR="00796376" w:rsidRPr="00F02DCB" w:rsidRDefault="006D7103" w:rsidP="00B502C1">
            <w:pPr>
              <w:tabs>
                <w:tab w:val="left" w:pos="1425"/>
              </w:tabs>
              <w:rPr>
                <w:b/>
                <w:sz w:val="24"/>
                <w:szCs w:val="24"/>
              </w:rPr>
            </w:pPr>
            <w:r w:rsidRPr="00F02DCB">
              <w:rPr>
                <w:b/>
                <w:sz w:val="24"/>
                <w:szCs w:val="24"/>
              </w:rPr>
              <w:t>____________________</w:t>
            </w:r>
            <w:r w:rsidR="002A25B9">
              <w:rPr>
                <w:b/>
                <w:sz w:val="24"/>
                <w:szCs w:val="24"/>
              </w:rPr>
              <w:t xml:space="preserve"> </w:t>
            </w:r>
          </w:p>
          <w:p w:rsidR="000F4EEA" w:rsidRPr="00F02DCB" w:rsidRDefault="00796376" w:rsidP="00B502C1">
            <w:pPr>
              <w:tabs>
                <w:tab w:val="left" w:pos="1050"/>
              </w:tabs>
              <w:rPr>
                <w:sz w:val="24"/>
                <w:szCs w:val="24"/>
              </w:rPr>
            </w:pPr>
            <w:r w:rsidRPr="00F02DCB">
              <w:rPr>
                <w:b/>
                <w:sz w:val="24"/>
                <w:szCs w:val="24"/>
              </w:rPr>
              <w:tab/>
              <w:t>М.П.</w:t>
            </w:r>
          </w:p>
        </w:tc>
      </w:tr>
    </w:tbl>
    <w:p w:rsidR="003E6AC7" w:rsidRDefault="003E6AC7" w:rsidP="000F4EEA">
      <w:pPr>
        <w:tabs>
          <w:tab w:val="left" w:pos="1275"/>
        </w:tabs>
        <w:rPr>
          <w:sz w:val="24"/>
          <w:szCs w:val="24"/>
        </w:rPr>
      </w:pPr>
    </w:p>
    <w:p w:rsidR="003B2F0C" w:rsidRDefault="003B2F0C" w:rsidP="000F4EEA">
      <w:pPr>
        <w:tabs>
          <w:tab w:val="left" w:pos="1275"/>
        </w:tabs>
        <w:rPr>
          <w:sz w:val="24"/>
          <w:szCs w:val="24"/>
        </w:rPr>
      </w:pPr>
    </w:p>
    <w:p w:rsidR="003B2F0C" w:rsidRDefault="003B2F0C" w:rsidP="000F4EEA">
      <w:pPr>
        <w:tabs>
          <w:tab w:val="left" w:pos="1275"/>
        </w:tabs>
        <w:rPr>
          <w:sz w:val="24"/>
          <w:szCs w:val="24"/>
        </w:rPr>
      </w:pPr>
    </w:p>
    <w:p w:rsidR="003B2F0C" w:rsidRDefault="003B2F0C" w:rsidP="000F4EEA">
      <w:pPr>
        <w:tabs>
          <w:tab w:val="left" w:pos="1275"/>
        </w:tabs>
        <w:rPr>
          <w:sz w:val="24"/>
          <w:szCs w:val="24"/>
        </w:rPr>
      </w:pPr>
    </w:p>
    <w:p w:rsidR="003B2F0C" w:rsidRDefault="003B2F0C" w:rsidP="000F4EEA">
      <w:pPr>
        <w:tabs>
          <w:tab w:val="left" w:pos="1275"/>
        </w:tabs>
        <w:rPr>
          <w:sz w:val="24"/>
          <w:szCs w:val="24"/>
        </w:rPr>
      </w:pPr>
    </w:p>
    <w:p w:rsidR="003B2F0C" w:rsidRDefault="003B2F0C" w:rsidP="000F4EEA">
      <w:pPr>
        <w:tabs>
          <w:tab w:val="left" w:pos="1275"/>
        </w:tabs>
        <w:rPr>
          <w:sz w:val="24"/>
          <w:szCs w:val="24"/>
        </w:rPr>
      </w:pPr>
    </w:p>
    <w:p w:rsidR="003B2F0C" w:rsidRDefault="003B2F0C" w:rsidP="000F4EEA">
      <w:pPr>
        <w:tabs>
          <w:tab w:val="left" w:pos="1275"/>
        </w:tabs>
        <w:rPr>
          <w:sz w:val="24"/>
          <w:szCs w:val="24"/>
        </w:rPr>
      </w:pPr>
    </w:p>
    <w:p w:rsidR="003B2F0C" w:rsidRDefault="003B2F0C" w:rsidP="000F4EEA">
      <w:pPr>
        <w:tabs>
          <w:tab w:val="left" w:pos="1275"/>
        </w:tabs>
        <w:rPr>
          <w:sz w:val="24"/>
          <w:szCs w:val="24"/>
        </w:rPr>
      </w:pPr>
    </w:p>
    <w:p w:rsidR="003B2F0C" w:rsidRDefault="003B2F0C" w:rsidP="000F4EEA">
      <w:pPr>
        <w:tabs>
          <w:tab w:val="left" w:pos="1275"/>
        </w:tabs>
        <w:rPr>
          <w:sz w:val="24"/>
          <w:szCs w:val="24"/>
        </w:rPr>
      </w:pPr>
    </w:p>
    <w:p w:rsidR="003B2F0C" w:rsidRDefault="003B2F0C" w:rsidP="000F4EEA">
      <w:pPr>
        <w:tabs>
          <w:tab w:val="left" w:pos="1275"/>
        </w:tabs>
        <w:rPr>
          <w:sz w:val="24"/>
          <w:szCs w:val="24"/>
        </w:rPr>
      </w:pPr>
    </w:p>
    <w:p w:rsidR="003B2F0C" w:rsidRDefault="003B2F0C" w:rsidP="000F4EEA">
      <w:pPr>
        <w:tabs>
          <w:tab w:val="left" w:pos="1275"/>
        </w:tabs>
        <w:rPr>
          <w:sz w:val="24"/>
          <w:szCs w:val="24"/>
        </w:rPr>
      </w:pPr>
    </w:p>
    <w:p w:rsidR="003B2F0C" w:rsidRDefault="003B2F0C" w:rsidP="000F4EEA">
      <w:pPr>
        <w:tabs>
          <w:tab w:val="left" w:pos="1275"/>
        </w:tabs>
        <w:rPr>
          <w:sz w:val="24"/>
          <w:szCs w:val="24"/>
        </w:rPr>
      </w:pPr>
    </w:p>
    <w:p w:rsidR="003B2F0C" w:rsidRDefault="003B2F0C" w:rsidP="000F4EEA">
      <w:pPr>
        <w:tabs>
          <w:tab w:val="left" w:pos="1275"/>
        </w:tabs>
        <w:rPr>
          <w:sz w:val="24"/>
          <w:szCs w:val="24"/>
        </w:rPr>
      </w:pPr>
    </w:p>
    <w:p w:rsidR="003B2F0C" w:rsidRDefault="003B2F0C" w:rsidP="000F4EEA">
      <w:pPr>
        <w:tabs>
          <w:tab w:val="left" w:pos="1275"/>
        </w:tabs>
        <w:rPr>
          <w:sz w:val="24"/>
          <w:szCs w:val="24"/>
        </w:rPr>
      </w:pPr>
    </w:p>
    <w:p w:rsidR="003B2F0C" w:rsidRDefault="003B2F0C" w:rsidP="000F4EEA">
      <w:pPr>
        <w:tabs>
          <w:tab w:val="left" w:pos="1275"/>
        </w:tabs>
        <w:rPr>
          <w:sz w:val="24"/>
          <w:szCs w:val="24"/>
        </w:rPr>
      </w:pPr>
    </w:p>
    <w:p w:rsidR="003B2F0C" w:rsidRDefault="003B2F0C" w:rsidP="000F4EEA">
      <w:pPr>
        <w:tabs>
          <w:tab w:val="left" w:pos="1275"/>
        </w:tabs>
        <w:rPr>
          <w:sz w:val="24"/>
          <w:szCs w:val="24"/>
        </w:rPr>
      </w:pPr>
    </w:p>
    <w:p w:rsidR="003B2F0C" w:rsidRDefault="003B2F0C" w:rsidP="000F4EEA">
      <w:pPr>
        <w:tabs>
          <w:tab w:val="left" w:pos="1275"/>
        </w:tabs>
        <w:rPr>
          <w:sz w:val="24"/>
          <w:szCs w:val="24"/>
        </w:rPr>
      </w:pPr>
    </w:p>
    <w:p w:rsidR="003B2F0C" w:rsidRDefault="003B2F0C" w:rsidP="000F4EEA">
      <w:pPr>
        <w:tabs>
          <w:tab w:val="left" w:pos="1275"/>
        </w:tabs>
        <w:rPr>
          <w:sz w:val="24"/>
          <w:szCs w:val="24"/>
        </w:rPr>
      </w:pPr>
    </w:p>
    <w:p w:rsidR="007328BF" w:rsidRDefault="007328BF" w:rsidP="000F4EEA">
      <w:pPr>
        <w:tabs>
          <w:tab w:val="left" w:pos="1275"/>
        </w:tabs>
        <w:rPr>
          <w:sz w:val="24"/>
          <w:szCs w:val="24"/>
        </w:rPr>
      </w:pPr>
    </w:p>
    <w:p w:rsidR="007328BF" w:rsidRDefault="007328BF" w:rsidP="000F4EEA">
      <w:pPr>
        <w:tabs>
          <w:tab w:val="left" w:pos="1275"/>
        </w:tabs>
        <w:rPr>
          <w:sz w:val="24"/>
          <w:szCs w:val="24"/>
        </w:rPr>
      </w:pPr>
    </w:p>
    <w:p w:rsidR="007328BF" w:rsidRDefault="007328BF" w:rsidP="000F4EEA">
      <w:pPr>
        <w:tabs>
          <w:tab w:val="left" w:pos="1275"/>
        </w:tabs>
        <w:rPr>
          <w:sz w:val="24"/>
          <w:szCs w:val="24"/>
        </w:rPr>
      </w:pPr>
    </w:p>
    <w:p w:rsidR="007328BF" w:rsidRDefault="007328BF" w:rsidP="000F4EEA">
      <w:pPr>
        <w:tabs>
          <w:tab w:val="left" w:pos="1275"/>
        </w:tabs>
        <w:rPr>
          <w:sz w:val="24"/>
          <w:szCs w:val="24"/>
        </w:rPr>
      </w:pPr>
    </w:p>
    <w:p w:rsidR="007328BF" w:rsidRDefault="007328BF" w:rsidP="000F4EEA">
      <w:pPr>
        <w:tabs>
          <w:tab w:val="left" w:pos="1275"/>
        </w:tabs>
        <w:rPr>
          <w:sz w:val="24"/>
          <w:szCs w:val="24"/>
        </w:rPr>
      </w:pPr>
    </w:p>
    <w:p w:rsidR="007328BF" w:rsidRDefault="007328BF" w:rsidP="000F4EEA">
      <w:pPr>
        <w:tabs>
          <w:tab w:val="left" w:pos="1275"/>
        </w:tabs>
        <w:rPr>
          <w:sz w:val="24"/>
          <w:szCs w:val="24"/>
        </w:rPr>
      </w:pPr>
    </w:p>
    <w:p w:rsidR="007328BF" w:rsidRDefault="007328BF" w:rsidP="000F4EEA">
      <w:pPr>
        <w:tabs>
          <w:tab w:val="left" w:pos="1275"/>
        </w:tabs>
        <w:rPr>
          <w:sz w:val="24"/>
          <w:szCs w:val="24"/>
        </w:rPr>
      </w:pPr>
    </w:p>
    <w:p w:rsidR="007328BF" w:rsidRDefault="007328BF" w:rsidP="000F4EEA">
      <w:pPr>
        <w:tabs>
          <w:tab w:val="left" w:pos="1275"/>
        </w:tabs>
        <w:rPr>
          <w:sz w:val="24"/>
          <w:szCs w:val="24"/>
        </w:rPr>
      </w:pPr>
    </w:p>
    <w:p w:rsidR="007328BF" w:rsidRDefault="007328BF" w:rsidP="000F4EEA">
      <w:pPr>
        <w:tabs>
          <w:tab w:val="left" w:pos="1275"/>
        </w:tabs>
        <w:rPr>
          <w:sz w:val="24"/>
          <w:szCs w:val="24"/>
        </w:rPr>
      </w:pPr>
    </w:p>
    <w:p w:rsidR="007328BF" w:rsidRDefault="007328BF" w:rsidP="000F4EEA">
      <w:pPr>
        <w:tabs>
          <w:tab w:val="left" w:pos="1275"/>
        </w:tabs>
        <w:rPr>
          <w:sz w:val="24"/>
          <w:szCs w:val="24"/>
        </w:rPr>
      </w:pPr>
    </w:p>
    <w:p w:rsidR="007328BF" w:rsidRDefault="007328BF" w:rsidP="000F4EEA">
      <w:pPr>
        <w:tabs>
          <w:tab w:val="left" w:pos="1275"/>
        </w:tabs>
        <w:rPr>
          <w:sz w:val="24"/>
          <w:szCs w:val="24"/>
        </w:rPr>
      </w:pPr>
    </w:p>
    <w:p w:rsidR="007328BF" w:rsidRDefault="007328BF" w:rsidP="000F4EEA">
      <w:pPr>
        <w:tabs>
          <w:tab w:val="left" w:pos="1275"/>
        </w:tabs>
        <w:rPr>
          <w:sz w:val="24"/>
          <w:szCs w:val="24"/>
        </w:rPr>
      </w:pPr>
    </w:p>
    <w:p w:rsidR="007328BF" w:rsidRDefault="007328BF" w:rsidP="000F4EEA">
      <w:pPr>
        <w:tabs>
          <w:tab w:val="left" w:pos="1275"/>
        </w:tabs>
        <w:rPr>
          <w:sz w:val="24"/>
          <w:szCs w:val="24"/>
        </w:rPr>
      </w:pPr>
    </w:p>
    <w:p w:rsidR="003B2F0C" w:rsidRDefault="003B2F0C" w:rsidP="000F4EEA">
      <w:pPr>
        <w:tabs>
          <w:tab w:val="left" w:pos="1275"/>
        </w:tabs>
        <w:rPr>
          <w:sz w:val="24"/>
          <w:szCs w:val="24"/>
        </w:rPr>
      </w:pPr>
    </w:p>
    <w:p w:rsidR="008517B0" w:rsidRDefault="0004038A" w:rsidP="008517B0">
      <w:pPr>
        <w:jc w:val="right"/>
        <w:rPr>
          <w:b/>
          <w:bCs/>
          <w:sz w:val="24"/>
          <w:szCs w:val="24"/>
        </w:rPr>
      </w:pPr>
      <w:r w:rsidRPr="00CF2AC8">
        <w:rPr>
          <w:b/>
          <w:bCs/>
          <w:sz w:val="24"/>
          <w:szCs w:val="24"/>
        </w:rPr>
        <w:t>Приложение № 1</w:t>
      </w:r>
    </w:p>
    <w:p w:rsidR="0004038A" w:rsidRPr="00CF2AC8" w:rsidRDefault="00A01253" w:rsidP="008517B0">
      <w:pPr>
        <w:jc w:val="right"/>
        <w:rPr>
          <w:b/>
          <w:bCs/>
          <w:sz w:val="24"/>
          <w:szCs w:val="24"/>
        </w:rPr>
      </w:pPr>
      <w:r>
        <w:rPr>
          <w:b/>
          <w:bCs/>
          <w:sz w:val="24"/>
          <w:szCs w:val="24"/>
        </w:rPr>
        <w:t>к договору № 26025</w:t>
      </w:r>
      <w:r w:rsidR="0004038A" w:rsidRPr="00CF2AC8">
        <w:rPr>
          <w:b/>
          <w:bCs/>
          <w:sz w:val="24"/>
          <w:szCs w:val="24"/>
        </w:rPr>
        <w:t xml:space="preserve"> </w:t>
      </w:r>
      <w:r w:rsidR="008517B0">
        <w:rPr>
          <w:b/>
          <w:bCs/>
          <w:sz w:val="24"/>
          <w:szCs w:val="24"/>
        </w:rPr>
        <w:t xml:space="preserve"> от ____________</w:t>
      </w:r>
      <w:r w:rsidR="00C0305A">
        <w:rPr>
          <w:b/>
          <w:bCs/>
          <w:sz w:val="24"/>
          <w:szCs w:val="24"/>
        </w:rPr>
        <w:t>202</w:t>
      </w:r>
      <w:r w:rsidR="007328BF">
        <w:rPr>
          <w:b/>
          <w:bCs/>
          <w:sz w:val="24"/>
          <w:szCs w:val="24"/>
        </w:rPr>
        <w:t>6</w:t>
      </w:r>
      <w:r w:rsidR="00C0305A">
        <w:rPr>
          <w:b/>
          <w:bCs/>
          <w:sz w:val="24"/>
          <w:szCs w:val="24"/>
        </w:rPr>
        <w:t xml:space="preserve"> </w:t>
      </w:r>
      <w:r w:rsidR="0004038A" w:rsidRPr="00CF2AC8">
        <w:rPr>
          <w:b/>
          <w:bCs/>
          <w:sz w:val="24"/>
          <w:szCs w:val="24"/>
        </w:rPr>
        <w:t>г</w:t>
      </w:r>
      <w:r w:rsidR="00C0305A">
        <w:rPr>
          <w:b/>
          <w:bCs/>
          <w:sz w:val="24"/>
          <w:szCs w:val="24"/>
        </w:rPr>
        <w:t>.</w:t>
      </w:r>
    </w:p>
    <w:p w:rsidR="004C5E6F" w:rsidRDefault="004C5E6F" w:rsidP="008517B0">
      <w:pPr>
        <w:tabs>
          <w:tab w:val="left" w:pos="1275"/>
        </w:tabs>
        <w:rPr>
          <w:sz w:val="24"/>
          <w:szCs w:val="24"/>
        </w:rPr>
      </w:pPr>
    </w:p>
    <w:p w:rsidR="004C5E6F" w:rsidRPr="008B6607" w:rsidRDefault="004C5E6F" w:rsidP="008517B0">
      <w:pPr>
        <w:tabs>
          <w:tab w:val="left" w:pos="1275"/>
        </w:tabs>
        <w:rPr>
          <w:sz w:val="24"/>
          <w:szCs w:val="24"/>
        </w:rPr>
      </w:pPr>
    </w:p>
    <w:tbl>
      <w:tblPr>
        <w:tblpPr w:leftFromText="180" w:rightFromText="180" w:vertAnchor="text" w:horzAnchor="page" w:tblpX="754" w:tblpY="783"/>
        <w:tblW w:w="10840" w:type="dxa"/>
        <w:tblLayout w:type="fixed"/>
        <w:tblLook w:val="0000"/>
      </w:tblPr>
      <w:tblGrid>
        <w:gridCol w:w="10500"/>
        <w:gridCol w:w="340"/>
      </w:tblGrid>
      <w:tr w:rsidR="005E7F2E" w:rsidRPr="00B61412" w:rsidTr="0004038A">
        <w:trPr>
          <w:trHeight w:val="568"/>
        </w:trPr>
        <w:tc>
          <w:tcPr>
            <w:tcW w:w="10500" w:type="dxa"/>
            <w:tcBorders>
              <w:top w:val="nil"/>
              <w:left w:val="nil"/>
              <w:bottom w:val="nil"/>
              <w:right w:val="nil"/>
            </w:tcBorders>
            <w:shd w:val="clear" w:color="auto" w:fill="auto"/>
            <w:noWrap/>
            <w:vAlign w:val="bottom"/>
          </w:tcPr>
          <w:p w:rsidR="005E7F2E" w:rsidRPr="00F249B6" w:rsidRDefault="005E7F2E" w:rsidP="0004038A">
            <w:pPr>
              <w:rPr>
                <w:b/>
                <w:bCs/>
                <w:sz w:val="24"/>
                <w:szCs w:val="24"/>
              </w:rPr>
            </w:pPr>
          </w:p>
          <w:p w:rsidR="005E7F2E" w:rsidRDefault="00463C21" w:rsidP="00A17476">
            <w:pPr>
              <w:jc w:val="center"/>
              <w:rPr>
                <w:b/>
                <w:bCs/>
                <w:sz w:val="28"/>
                <w:szCs w:val="28"/>
              </w:rPr>
            </w:pPr>
            <w:r>
              <w:rPr>
                <w:b/>
                <w:bCs/>
                <w:sz w:val="28"/>
                <w:szCs w:val="28"/>
              </w:rPr>
              <w:t xml:space="preserve">Спецификация </w:t>
            </w:r>
          </w:p>
          <w:p w:rsidR="003D1FD5" w:rsidRDefault="003D1FD5" w:rsidP="00A17476">
            <w:pPr>
              <w:jc w:val="center"/>
              <w:rPr>
                <w:b/>
                <w:bCs/>
                <w:sz w:val="28"/>
                <w:szCs w:val="28"/>
              </w:rPr>
            </w:pP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1842"/>
              <w:gridCol w:w="2055"/>
              <w:gridCol w:w="1347"/>
              <w:gridCol w:w="810"/>
              <w:gridCol w:w="1056"/>
              <w:gridCol w:w="1276"/>
              <w:gridCol w:w="992"/>
            </w:tblGrid>
            <w:tr w:rsidR="00A01253" w:rsidRPr="00C61652" w:rsidTr="00A01253">
              <w:trPr>
                <w:trHeight w:val="819"/>
              </w:trPr>
              <w:tc>
                <w:tcPr>
                  <w:tcW w:w="426" w:type="dxa"/>
                </w:tcPr>
                <w:p w:rsidR="00A01253" w:rsidRPr="00C61652" w:rsidRDefault="00A01253" w:rsidP="00A01253">
                  <w:pPr>
                    <w:framePr w:hSpace="180" w:wrap="around" w:vAnchor="text" w:hAnchor="page" w:x="754" w:y="783"/>
                    <w:suppressAutoHyphens/>
                    <w:ind w:firstLine="709"/>
                    <w:jc w:val="center"/>
                    <w:rPr>
                      <w:lang w:eastAsia="ar-SA"/>
                    </w:rPr>
                  </w:pPr>
                  <w:r w:rsidRPr="00C61652">
                    <w:rPr>
                      <w:lang w:eastAsia="ar-SA"/>
                    </w:rPr>
                    <w:t>№</w:t>
                  </w:r>
                </w:p>
                <w:p w:rsidR="00A01253" w:rsidRPr="00C61652" w:rsidRDefault="00A01253" w:rsidP="00A01253">
                  <w:pPr>
                    <w:framePr w:hSpace="180" w:wrap="around" w:vAnchor="text" w:hAnchor="page" w:x="754" w:y="783"/>
                    <w:suppressAutoHyphens/>
                    <w:rPr>
                      <w:lang w:eastAsia="ar-SA"/>
                    </w:rPr>
                  </w:pPr>
                  <w:r w:rsidRPr="00C61652">
                    <w:rPr>
                      <w:lang w:eastAsia="ar-SA"/>
                    </w:rPr>
                    <w:t>№</w:t>
                  </w:r>
                </w:p>
              </w:tc>
              <w:tc>
                <w:tcPr>
                  <w:tcW w:w="1842" w:type="dxa"/>
                </w:tcPr>
                <w:p w:rsidR="00A01253" w:rsidRPr="00C61652" w:rsidRDefault="00A01253" w:rsidP="00A01253">
                  <w:pPr>
                    <w:framePr w:hSpace="180" w:wrap="around" w:vAnchor="text" w:hAnchor="page" w:x="754" w:y="783"/>
                    <w:suppressAutoHyphens/>
                    <w:ind w:firstLine="6"/>
                    <w:jc w:val="center"/>
                    <w:rPr>
                      <w:lang w:eastAsia="ar-SA"/>
                    </w:rPr>
                  </w:pPr>
                  <w:r w:rsidRPr="00C61652">
                    <w:rPr>
                      <w:lang w:eastAsia="ar-SA"/>
                    </w:rPr>
                    <w:t>Наименование товара</w:t>
                  </w:r>
                </w:p>
              </w:tc>
              <w:tc>
                <w:tcPr>
                  <w:tcW w:w="2055" w:type="dxa"/>
                </w:tcPr>
                <w:p w:rsidR="00A01253" w:rsidRPr="00C61652" w:rsidRDefault="00A01253" w:rsidP="00A01253">
                  <w:pPr>
                    <w:framePr w:hSpace="180" w:wrap="around" w:vAnchor="text" w:hAnchor="page" w:x="754" w:y="783"/>
                    <w:suppressAutoHyphens/>
                    <w:ind w:firstLine="6"/>
                    <w:jc w:val="center"/>
                    <w:rPr>
                      <w:lang w:eastAsia="ar-SA"/>
                    </w:rPr>
                  </w:pPr>
                  <w:r w:rsidRPr="00C61652">
                    <w:rPr>
                      <w:lang w:eastAsia="ar-SA"/>
                    </w:rPr>
                    <w:t xml:space="preserve">Функциональные характеристики товара </w:t>
                  </w:r>
                </w:p>
                <w:p w:rsidR="00A01253" w:rsidRPr="00C61652" w:rsidRDefault="00A01253" w:rsidP="00A01253">
                  <w:pPr>
                    <w:framePr w:hSpace="180" w:wrap="around" w:vAnchor="text" w:hAnchor="page" w:x="754" w:y="783"/>
                    <w:suppressAutoHyphens/>
                    <w:ind w:firstLine="6"/>
                    <w:jc w:val="center"/>
                    <w:rPr>
                      <w:lang w:eastAsia="ar-SA"/>
                    </w:rPr>
                  </w:pPr>
                  <w:r w:rsidRPr="00C61652">
                    <w:rPr>
                      <w:lang w:eastAsia="ar-SA"/>
                    </w:rPr>
                    <w:t xml:space="preserve">  </w:t>
                  </w:r>
                </w:p>
              </w:tc>
              <w:tc>
                <w:tcPr>
                  <w:tcW w:w="1347" w:type="dxa"/>
                </w:tcPr>
                <w:p w:rsidR="00A01253" w:rsidRPr="00C61652" w:rsidRDefault="00A01253" w:rsidP="00A01253">
                  <w:pPr>
                    <w:framePr w:hSpace="180" w:wrap="around" w:vAnchor="text" w:hAnchor="page" w:x="754" w:y="783"/>
                    <w:suppressAutoHyphens/>
                    <w:ind w:firstLine="6"/>
                    <w:jc w:val="center"/>
                    <w:rPr>
                      <w:lang w:eastAsia="ar-SA"/>
                    </w:rPr>
                  </w:pPr>
                  <w:r w:rsidRPr="00C61652">
                    <w:rPr>
                      <w:lang w:eastAsia="ar-SA"/>
                    </w:rPr>
                    <w:t>Страна происхождения товара</w:t>
                  </w:r>
                </w:p>
              </w:tc>
              <w:tc>
                <w:tcPr>
                  <w:tcW w:w="810" w:type="dxa"/>
                </w:tcPr>
                <w:p w:rsidR="00A01253" w:rsidRPr="00C61652" w:rsidRDefault="00A01253" w:rsidP="00A01253">
                  <w:pPr>
                    <w:framePr w:hSpace="180" w:wrap="around" w:vAnchor="text" w:hAnchor="page" w:x="754" w:y="783"/>
                    <w:suppressAutoHyphens/>
                    <w:ind w:firstLine="6"/>
                    <w:jc w:val="center"/>
                    <w:rPr>
                      <w:lang w:eastAsia="ar-SA"/>
                    </w:rPr>
                  </w:pPr>
                  <w:r w:rsidRPr="00C61652">
                    <w:rPr>
                      <w:lang w:eastAsia="ar-SA"/>
                    </w:rPr>
                    <w:t xml:space="preserve">Ед. </w:t>
                  </w:r>
                  <w:proofErr w:type="spellStart"/>
                  <w:r w:rsidRPr="00C61652">
                    <w:rPr>
                      <w:lang w:eastAsia="ar-SA"/>
                    </w:rPr>
                    <w:t>изм</w:t>
                  </w:r>
                  <w:proofErr w:type="spellEnd"/>
                  <w:r w:rsidRPr="00C61652">
                    <w:rPr>
                      <w:lang w:eastAsia="ar-SA"/>
                    </w:rPr>
                    <w:t>.</w:t>
                  </w:r>
                </w:p>
              </w:tc>
              <w:tc>
                <w:tcPr>
                  <w:tcW w:w="1056" w:type="dxa"/>
                </w:tcPr>
                <w:p w:rsidR="00A01253" w:rsidRPr="00C61652" w:rsidRDefault="00A01253" w:rsidP="00A01253">
                  <w:pPr>
                    <w:framePr w:hSpace="180" w:wrap="around" w:vAnchor="text" w:hAnchor="page" w:x="754" w:y="783"/>
                    <w:suppressAutoHyphens/>
                    <w:ind w:firstLine="6"/>
                    <w:jc w:val="center"/>
                    <w:rPr>
                      <w:lang w:eastAsia="ar-SA"/>
                    </w:rPr>
                  </w:pPr>
                  <w:r w:rsidRPr="00C61652">
                    <w:rPr>
                      <w:lang w:eastAsia="ar-SA"/>
                    </w:rPr>
                    <w:t>Кол-во</w:t>
                  </w:r>
                </w:p>
              </w:tc>
              <w:tc>
                <w:tcPr>
                  <w:tcW w:w="1276" w:type="dxa"/>
                </w:tcPr>
                <w:p w:rsidR="00A01253" w:rsidRPr="00C61652" w:rsidRDefault="00A01253" w:rsidP="00A01253">
                  <w:pPr>
                    <w:framePr w:hSpace="180" w:wrap="around" w:vAnchor="text" w:hAnchor="page" w:x="754" w:y="783"/>
                    <w:suppressAutoHyphens/>
                    <w:ind w:firstLine="6"/>
                    <w:jc w:val="center"/>
                    <w:rPr>
                      <w:lang w:eastAsia="ar-SA"/>
                    </w:rPr>
                  </w:pPr>
                  <w:r w:rsidRPr="00C61652">
                    <w:rPr>
                      <w:lang w:eastAsia="ar-SA"/>
                    </w:rPr>
                    <w:t>Цена (руб.)</w:t>
                  </w:r>
                  <w:r w:rsidRPr="00C61652">
                    <w:t xml:space="preserve"> (включая НДС)</w:t>
                  </w:r>
                </w:p>
              </w:tc>
              <w:tc>
                <w:tcPr>
                  <w:tcW w:w="992" w:type="dxa"/>
                </w:tcPr>
                <w:p w:rsidR="00A01253" w:rsidRPr="00C61652" w:rsidRDefault="00A01253" w:rsidP="00A01253">
                  <w:pPr>
                    <w:framePr w:hSpace="180" w:wrap="around" w:vAnchor="text" w:hAnchor="page" w:x="754" w:y="783"/>
                    <w:suppressAutoHyphens/>
                    <w:ind w:firstLine="6"/>
                    <w:jc w:val="center"/>
                    <w:rPr>
                      <w:lang w:eastAsia="ar-SA"/>
                    </w:rPr>
                  </w:pPr>
                  <w:r w:rsidRPr="00C61652">
                    <w:rPr>
                      <w:lang w:eastAsia="ar-SA"/>
                    </w:rPr>
                    <w:t>Сумма (руб.)</w:t>
                  </w:r>
                  <w:r w:rsidRPr="00C61652">
                    <w:t xml:space="preserve"> (</w:t>
                  </w:r>
                  <w:proofErr w:type="gramStart"/>
                  <w:r w:rsidRPr="00C61652">
                    <w:t>в</w:t>
                  </w:r>
                  <w:r>
                    <w:t xml:space="preserve"> </w:t>
                  </w:r>
                  <w:proofErr w:type="spellStart"/>
                  <w:r w:rsidRPr="00C61652">
                    <w:t>ключая</w:t>
                  </w:r>
                  <w:proofErr w:type="spellEnd"/>
                  <w:proofErr w:type="gramEnd"/>
                  <w:r w:rsidRPr="00C61652">
                    <w:t xml:space="preserve"> НДС)</w:t>
                  </w:r>
                </w:p>
              </w:tc>
            </w:tr>
            <w:tr w:rsidR="00A01253" w:rsidRPr="00C61652" w:rsidTr="00DF7674">
              <w:trPr>
                <w:trHeight w:val="399"/>
              </w:trPr>
              <w:tc>
                <w:tcPr>
                  <w:tcW w:w="426" w:type="dxa"/>
                </w:tcPr>
                <w:p w:rsidR="00A01253" w:rsidRPr="00C61652" w:rsidRDefault="00A01253" w:rsidP="00A01253">
                  <w:pPr>
                    <w:framePr w:hSpace="180" w:wrap="around" w:vAnchor="text" w:hAnchor="page" w:x="754" w:y="783"/>
                    <w:suppressAutoHyphens/>
                    <w:ind w:firstLine="709"/>
                    <w:jc w:val="center"/>
                    <w:rPr>
                      <w:lang w:eastAsia="ar-SA"/>
                    </w:rPr>
                  </w:pPr>
                </w:p>
              </w:tc>
              <w:tc>
                <w:tcPr>
                  <w:tcW w:w="1842" w:type="dxa"/>
                </w:tcPr>
                <w:p w:rsidR="00A01253" w:rsidRPr="00DF7674" w:rsidRDefault="00DF7674" w:rsidP="00DF7674">
                  <w:pPr>
                    <w:framePr w:hSpace="180" w:wrap="around" w:vAnchor="text" w:hAnchor="page" w:x="754" w:y="783"/>
                    <w:suppressAutoHyphens/>
                    <w:rPr>
                      <w:sz w:val="24"/>
                      <w:szCs w:val="24"/>
                      <w:lang w:eastAsia="ar-SA"/>
                    </w:rPr>
                  </w:pPr>
                  <w:proofErr w:type="spellStart"/>
                  <w:r w:rsidRPr="00DF7674">
                    <w:rPr>
                      <w:color w:val="000000"/>
                      <w:sz w:val="24"/>
                      <w:szCs w:val="24"/>
                      <w:lang w:eastAsia="ar-SA"/>
                    </w:rPr>
                    <w:t>Рутокен</w:t>
                  </w:r>
                  <w:proofErr w:type="spellEnd"/>
                  <w:r w:rsidRPr="00DF7674">
                    <w:rPr>
                      <w:color w:val="000000"/>
                      <w:sz w:val="24"/>
                      <w:szCs w:val="24"/>
                      <w:lang w:eastAsia="ar-SA"/>
                    </w:rPr>
                    <w:t xml:space="preserve"> </w:t>
                  </w:r>
                  <w:proofErr w:type="spellStart"/>
                  <w:r w:rsidRPr="00DF7674">
                    <w:rPr>
                      <w:color w:val="000000"/>
                      <w:sz w:val="24"/>
                      <w:szCs w:val="24"/>
                      <w:lang w:eastAsia="ar-SA"/>
                    </w:rPr>
                    <w:t>Lite</w:t>
                  </w:r>
                  <w:proofErr w:type="spellEnd"/>
                  <w:r w:rsidRPr="00DF7674">
                    <w:rPr>
                      <w:color w:val="000000"/>
                      <w:sz w:val="24"/>
                      <w:szCs w:val="24"/>
                      <w:lang w:eastAsia="ar-SA"/>
                    </w:rPr>
                    <w:t xml:space="preserve"> 1010, сертификат ФСТЭК</w:t>
                  </w:r>
                  <w:r>
                    <w:rPr>
                      <w:color w:val="000000"/>
                      <w:sz w:val="24"/>
                      <w:szCs w:val="24"/>
                      <w:lang w:eastAsia="ar-SA"/>
                    </w:rPr>
                    <w:t xml:space="preserve"> с комплектом документации</w:t>
                  </w:r>
                </w:p>
              </w:tc>
              <w:tc>
                <w:tcPr>
                  <w:tcW w:w="2055" w:type="dxa"/>
                </w:tcPr>
                <w:p w:rsidR="00A01253" w:rsidRPr="00C61652" w:rsidRDefault="00A01253" w:rsidP="00A01253">
                  <w:pPr>
                    <w:framePr w:hSpace="180" w:wrap="around" w:vAnchor="text" w:hAnchor="page" w:x="754" w:y="783"/>
                    <w:tabs>
                      <w:tab w:val="left" w:pos="466"/>
                    </w:tabs>
                    <w:suppressAutoHyphens/>
                    <w:ind w:right="1026"/>
                    <w:jc w:val="center"/>
                    <w:rPr>
                      <w:lang w:eastAsia="ar-SA"/>
                    </w:rPr>
                  </w:pPr>
                </w:p>
              </w:tc>
              <w:tc>
                <w:tcPr>
                  <w:tcW w:w="1347" w:type="dxa"/>
                </w:tcPr>
                <w:p w:rsidR="00A01253" w:rsidRPr="00C61652" w:rsidRDefault="00A01253" w:rsidP="00A01253">
                  <w:pPr>
                    <w:framePr w:hSpace="180" w:wrap="around" w:vAnchor="text" w:hAnchor="page" w:x="754" w:y="783"/>
                    <w:suppressAutoHyphens/>
                    <w:ind w:firstLine="709"/>
                    <w:jc w:val="center"/>
                    <w:rPr>
                      <w:lang w:eastAsia="ar-SA"/>
                    </w:rPr>
                  </w:pPr>
                </w:p>
              </w:tc>
              <w:tc>
                <w:tcPr>
                  <w:tcW w:w="810" w:type="dxa"/>
                  <w:vAlign w:val="center"/>
                </w:tcPr>
                <w:p w:rsidR="00A01253" w:rsidRPr="00C61652" w:rsidRDefault="00DF7674" w:rsidP="00DF7674">
                  <w:pPr>
                    <w:framePr w:hSpace="180" w:wrap="around" w:vAnchor="text" w:hAnchor="page" w:x="754" w:y="783"/>
                    <w:suppressAutoHyphens/>
                    <w:ind w:firstLine="709"/>
                    <w:jc w:val="center"/>
                    <w:rPr>
                      <w:lang w:eastAsia="ar-SA"/>
                    </w:rPr>
                  </w:pPr>
                  <w:proofErr w:type="spellStart"/>
                  <w:r>
                    <w:rPr>
                      <w:lang w:eastAsia="ar-SA"/>
                    </w:rPr>
                    <w:t>шшт</w:t>
                  </w:r>
                  <w:proofErr w:type="spellEnd"/>
                </w:p>
              </w:tc>
              <w:tc>
                <w:tcPr>
                  <w:tcW w:w="1056" w:type="dxa"/>
                  <w:vAlign w:val="center"/>
                </w:tcPr>
                <w:p w:rsidR="00DF7674" w:rsidRDefault="00DF7674" w:rsidP="00DF7674">
                  <w:pPr>
                    <w:framePr w:hSpace="180" w:wrap="around" w:vAnchor="text" w:hAnchor="page" w:x="754" w:y="783"/>
                    <w:suppressAutoHyphens/>
                    <w:ind w:firstLine="709"/>
                    <w:jc w:val="center"/>
                    <w:rPr>
                      <w:lang w:eastAsia="ar-SA"/>
                    </w:rPr>
                  </w:pPr>
                </w:p>
                <w:p w:rsidR="00A01253" w:rsidRPr="00C61652" w:rsidRDefault="00DF7674" w:rsidP="00DF7674">
                  <w:pPr>
                    <w:framePr w:hSpace="180" w:wrap="around" w:vAnchor="text" w:hAnchor="page" w:x="754" w:y="783"/>
                    <w:suppressAutoHyphens/>
                    <w:jc w:val="center"/>
                    <w:rPr>
                      <w:lang w:eastAsia="ar-SA"/>
                    </w:rPr>
                  </w:pPr>
                  <w:r>
                    <w:rPr>
                      <w:lang w:eastAsia="ar-SA"/>
                    </w:rPr>
                    <w:t>15</w:t>
                  </w:r>
                </w:p>
              </w:tc>
              <w:tc>
                <w:tcPr>
                  <w:tcW w:w="1276" w:type="dxa"/>
                </w:tcPr>
                <w:p w:rsidR="00A01253" w:rsidRPr="00C61652" w:rsidRDefault="00A01253" w:rsidP="00A01253">
                  <w:pPr>
                    <w:framePr w:hSpace="180" w:wrap="around" w:vAnchor="text" w:hAnchor="page" w:x="754" w:y="783"/>
                    <w:suppressAutoHyphens/>
                    <w:ind w:firstLine="709"/>
                    <w:jc w:val="center"/>
                    <w:rPr>
                      <w:lang w:eastAsia="ar-SA"/>
                    </w:rPr>
                  </w:pPr>
                </w:p>
              </w:tc>
              <w:tc>
                <w:tcPr>
                  <w:tcW w:w="992" w:type="dxa"/>
                </w:tcPr>
                <w:p w:rsidR="00A01253" w:rsidRPr="00C61652" w:rsidRDefault="00A01253" w:rsidP="00A01253">
                  <w:pPr>
                    <w:framePr w:hSpace="180" w:wrap="around" w:vAnchor="text" w:hAnchor="page" w:x="754" w:y="783"/>
                    <w:suppressAutoHyphens/>
                    <w:ind w:firstLine="709"/>
                    <w:jc w:val="center"/>
                    <w:rPr>
                      <w:lang w:eastAsia="ar-SA"/>
                    </w:rPr>
                  </w:pPr>
                </w:p>
              </w:tc>
            </w:tr>
            <w:tr w:rsidR="00DF7674" w:rsidRPr="00C61652" w:rsidTr="00DF7674">
              <w:trPr>
                <w:trHeight w:val="399"/>
              </w:trPr>
              <w:tc>
                <w:tcPr>
                  <w:tcW w:w="426" w:type="dxa"/>
                </w:tcPr>
                <w:p w:rsidR="00DF7674" w:rsidRPr="00C61652" w:rsidRDefault="00DF7674" w:rsidP="00A01253">
                  <w:pPr>
                    <w:framePr w:hSpace="180" w:wrap="around" w:vAnchor="text" w:hAnchor="page" w:x="754" w:y="783"/>
                    <w:suppressAutoHyphens/>
                    <w:ind w:firstLine="709"/>
                    <w:jc w:val="center"/>
                    <w:rPr>
                      <w:lang w:eastAsia="ar-SA"/>
                    </w:rPr>
                  </w:pPr>
                </w:p>
              </w:tc>
              <w:tc>
                <w:tcPr>
                  <w:tcW w:w="1842" w:type="dxa"/>
                </w:tcPr>
                <w:p w:rsidR="00DF7674" w:rsidRPr="00DF7674" w:rsidRDefault="00DF7674" w:rsidP="00DF7674">
                  <w:pPr>
                    <w:framePr w:hSpace="180" w:wrap="around" w:vAnchor="text" w:hAnchor="page" w:x="754" w:y="783"/>
                    <w:suppressAutoHyphens/>
                    <w:rPr>
                      <w:color w:val="000000"/>
                      <w:sz w:val="24"/>
                      <w:szCs w:val="24"/>
                      <w:lang w:eastAsia="ar-SA"/>
                    </w:rPr>
                  </w:pPr>
                  <w:proofErr w:type="spellStart"/>
                  <w:r w:rsidRPr="00DF7674">
                    <w:rPr>
                      <w:sz w:val="24"/>
                      <w:szCs w:val="24"/>
                    </w:rPr>
                    <w:t>Рутокен</w:t>
                  </w:r>
                  <w:proofErr w:type="spellEnd"/>
                  <w:r w:rsidRPr="00DF7674">
                    <w:rPr>
                      <w:sz w:val="24"/>
                      <w:szCs w:val="24"/>
                    </w:rPr>
                    <w:t xml:space="preserve"> ЭЦП 3.0 3000 сертификат ФСБ</w:t>
                  </w:r>
                  <w:r w:rsidRPr="00DF7674">
                    <w:rPr>
                      <w:color w:val="000000"/>
                      <w:sz w:val="24"/>
                      <w:szCs w:val="24"/>
                      <w:lang w:eastAsia="ar-SA"/>
                    </w:rPr>
                    <w:t xml:space="preserve"> с</w:t>
                  </w:r>
                  <w:r>
                    <w:rPr>
                      <w:color w:val="000000"/>
                      <w:sz w:val="24"/>
                      <w:szCs w:val="24"/>
                      <w:lang w:eastAsia="ar-SA"/>
                    </w:rPr>
                    <w:t xml:space="preserve"> комплектом документации</w:t>
                  </w:r>
                </w:p>
              </w:tc>
              <w:tc>
                <w:tcPr>
                  <w:tcW w:w="2055" w:type="dxa"/>
                </w:tcPr>
                <w:p w:rsidR="00DF7674" w:rsidRPr="00C61652" w:rsidRDefault="00DF7674" w:rsidP="00A01253">
                  <w:pPr>
                    <w:framePr w:hSpace="180" w:wrap="around" w:vAnchor="text" w:hAnchor="page" w:x="754" w:y="783"/>
                    <w:tabs>
                      <w:tab w:val="left" w:pos="466"/>
                    </w:tabs>
                    <w:suppressAutoHyphens/>
                    <w:ind w:right="1026"/>
                    <w:jc w:val="center"/>
                    <w:rPr>
                      <w:lang w:eastAsia="ar-SA"/>
                    </w:rPr>
                  </w:pPr>
                </w:p>
              </w:tc>
              <w:tc>
                <w:tcPr>
                  <w:tcW w:w="1347" w:type="dxa"/>
                </w:tcPr>
                <w:p w:rsidR="00DF7674" w:rsidRPr="00C61652" w:rsidRDefault="00DF7674" w:rsidP="00A01253">
                  <w:pPr>
                    <w:framePr w:hSpace="180" w:wrap="around" w:vAnchor="text" w:hAnchor="page" w:x="754" w:y="783"/>
                    <w:suppressAutoHyphens/>
                    <w:ind w:firstLine="709"/>
                    <w:jc w:val="center"/>
                    <w:rPr>
                      <w:lang w:eastAsia="ar-SA"/>
                    </w:rPr>
                  </w:pPr>
                </w:p>
              </w:tc>
              <w:tc>
                <w:tcPr>
                  <w:tcW w:w="810" w:type="dxa"/>
                  <w:vAlign w:val="center"/>
                </w:tcPr>
                <w:p w:rsidR="00DF7674" w:rsidRDefault="00DF7674" w:rsidP="00DF7674">
                  <w:pPr>
                    <w:framePr w:hSpace="180" w:wrap="around" w:vAnchor="text" w:hAnchor="page" w:x="754" w:y="783"/>
                    <w:suppressAutoHyphens/>
                    <w:ind w:firstLine="709"/>
                    <w:jc w:val="center"/>
                    <w:rPr>
                      <w:lang w:eastAsia="ar-SA"/>
                    </w:rPr>
                  </w:pPr>
                </w:p>
                <w:p w:rsidR="00DF7674" w:rsidRDefault="00DF7674" w:rsidP="00DF7674">
                  <w:pPr>
                    <w:jc w:val="center"/>
                    <w:rPr>
                      <w:lang w:eastAsia="ar-SA"/>
                    </w:rPr>
                  </w:pPr>
                </w:p>
                <w:p w:rsidR="00DF7674" w:rsidRPr="00DF7674" w:rsidRDefault="00DF7674" w:rsidP="00DF7674">
                  <w:pPr>
                    <w:jc w:val="center"/>
                    <w:rPr>
                      <w:lang w:eastAsia="ar-SA"/>
                    </w:rPr>
                  </w:pPr>
                  <w:proofErr w:type="spellStart"/>
                  <w:proofErr w:type="gramStart"/>
                  <w:r>
                    <w:rPr>
                      <w:lang w:eastAsia="ar-SA"/>
                    </w:rPr>
                    <w:t>шт</w:t>
                  </w:r>
                  <w:proofErr w:type="spellEnd"/>
                  <w:proofErr w:type="gramEnd"/>
                </w:p>
              </w:tc>
              <w:tc>
                <w:tcPr>
                  <w:tcW w:w="1056" w:type="dxa"/>
                  <w:vAlign w:val="center"/>
                </w:tcPr>
                <w:p w:rsidR="00DF7674" w:rsidRDefault="00DF7674" w:rsidP="00DF7674">
                  <w:pPr>
                    <w:framePr w:hSpace="180" w:wrap="around" w:vAnchor="text" w:hAnchor="page" w:x="754" w:y="783"/>
                    <w:suppressAutoHyphens/>
                    <w:rPr>
                      <w:lang w:eastAsia="ar-SA"/>
                    </w:rPr>
                  </w:pPr>
                </w:p>
                <w:p w:rsidR="00DF7674" w:rsidRDefault="00DF7674" w:rsidP="00DF7674">
                  <w:pPr>
                    <w:framePr w:hSpace="180" w:wrap="around" w:vAnchor="text" w:hAnchor="page" w:x="754" w:y="783"/>
                    <w:suppressAutoHyphens/>
                    <w:rPr>
                      <w:lang w:eastAsia="ar-SA"/>
                    </w:rPr>
                  </w:pPr>
                </w:p>
                <w:p w:rsidR="00DF7674" w:rsidRDefault="00DF7674" w:rsidP="00DF7674">
                  <w:pPr>
                    <w:framePr w:hSpace="180" w:wrap="around" w:vAnchor="text" w:hAnchor="page" w:x="754" w:y="783"/>
                    <w:suppressAutoHyphens/>
                    <w:jc w:val="center"/>
                    <w:rPr>
                      <w:lang w:eastAsia="ar-SA"/>
                    </w:rPr>
                  </w:pPr>
                  <w:r>
                    <w:rPr>
                      <w:lang w:eastAsia="ar-SA"/>
                    </w:rPr>
                    <w:t>15</w:t>
                  </w:r>
                </w:p>
              </w:tc>
              <w:tc>
                <w:tcPr>
                  <w:tcW w:w="1276" w:type="dxa"/>
                </w:tcPr>
                <w:p w:rsidR="00DF7674" w:rsidRPr="00C61652" w:rsidRDefault="00DF7674" w:rsidP="00A01253">
                  <w:pPr>
                    <w:framePr w:hSpace="180" w:wrap="around" w:vAnchor="text" w:hAnchor="page" w:x="754" w:y="783"/>
                    <w:suppressAutoHyphens/>
                    <w:ind w:firstLine="709"/>
                    <w:jc w:val="center"/>
                    <w:rPr>
                      <w:lang w:eastAsia="ar-SA"/>
                    </w:rPr>
                  </w:pPr>
                </w:p>
              </w:tc>
              <w:tc>
                <w:tcPr>
                  <w:tcW w:w="992" w:type="dxa"/>
                </w:tcPr>
                <w:p w:rsidR="00DF7674" w:rsidRPr="00C61652" w:rsidRDefault="00DF7674" w:rsidP="00A01253">
                  <w:pPr>
                    <w:framePr w:hSpace="180" w:wrap="around" w:vAnchor="text" w:hAnchor="page" w:x="754" w:y="783"/>
                    <w:suppressAutoHyphens/>
                    <w:ind w:firstLine="709"/>
                    <w:jc w:val="center"/>
                    <w:rPr>
                      <w:lang w:eastAsia="ar-SA"/>
                    </w:rPr>
                  </w:pPr>
                </w:p>
              </w:tc>
            </w:tr>
            <w:tr w:rsidR="00A01253" w:rsidRPr="00C61652" w:rsidTr="00A01253">
              <w:tc>
                <w:tcPr>
                  <w:tcW w:w="9804" w:type="dxa"/>
                  <w:gridSpan w:val="8"/>
                </w:tcPr>
                <w:p w:rsidR="00A01253" w:rsidRPr="00C61652" w:rsidRDefault="00A01253" w:rsidP="00A01253">
                  <w:pPr>
                    <w:framePr w:hSpace="180" w:wrap="around" w:vAnchor="text" w:hAnchor="page" w:x="754" w:y="783"/>
                    <w:suppressAutoHyphens/>
                    <w:ind w:firstLine="709"/>
                    <w:rPr>
                      <w:lang w:eastAsia="ar-SA"/>
                    </w:rPr>
                  </w:pPr>
                  <w:r w:rsidRPr="00C61652">
                    <w:rPr>
                      <w:lang w:eastAsia="ar-SA"/>
                    </w:rPr>
                    <w:t>ИТОГО:</w:t>
                  </w:r>
                </w:p>
              </w:tc>
            </w:tr>
          </w:tbl>
          <w:p w:rsidR="00A01253" w:rsidRDefault="00A01253" w:rsidP="00A17476">
            <w:pPr>
              <w:jc w:val="center"/>
              <w:rPr>
                <w:b/>
                <w:bCs/>
                <w:sz w:val="28"/>
                <w:szCs w:val="28"/>
              </w:rPr>
            </w:pPr>
          </w:p>
          <w:p w:rsidR="003D1FD5" w:rsidRPr="00EF7E2F" w:rsidRDefault="003D1FD5" w:rsidP="00A17476">
            <w:pPr>
              <w:jc w:val="center"/>
              <w:rPr>
                <w:b/>
                <w:bCs/>
                <w:sz w:val="28"/>
                <w:szCs w:val="28"/>
              </w:rPr>
            </w:pPr>
          </w:p>
          <w:p w:rsidR="005E7F2E" w:rsidRPr="00F249B6" w:rsidRDefault="005E7F2E" w:rsidP="00A17476">
            <w:pPr>
              <w:jc w:val="center"/>
              <w:rPr>
                <w:b/>
                <w:bCs/>
                <w:sz w:val="24"/>
                <w:szCs w:val="24"/>
              </w:rPr>
            </w:pPr>
          </w:p>
        </w:tc>
        <w:tc>
          <w:tcPr>
            <w:tcW w:w="340" w:type="dxa"/>
            <w:tcBorders>
              <w:top w:val="nil"/>
              <w:left w:val="nil"/>
              <w:bottom w:val="nil"/>
              <w:right w:val="nil"/>
            </w:tcBorders>
          </w:tcPr>
          <w:p w:rsidR="005E7F2E" w:rsidRPr="00F249B6" w:rsidRDefault="005E7F2E" w:rsidP="00A17476">
            <w:pPr>
              <w:rPr>
                <w:bCs/>
                <w:sz w:val="24"/>
                <w:szCs w:val="24"/>
              </w:rPr>
            </w:pPr>
          </w:p>
        </w:tc>
      </w:tr>
    </w:tbl>
    <w:p w:rsidR="00A01253" w:rsidRDefault="00A01253" w:rsidP="00057B35">
      <w:pPr>
        <w:keepNext/>
        <w:keepLines/>
        <w:tabs>
          <w:tab w:val="left" w:pos="6945"/>
        </w:tabs>
        <w:ind w:firstLine="426"/>
        <w:jc w:val="both"/>
        <w:rPr>
          <w:b/>
          <w:sz w:val="24"/>
          <w:szCs w:val="24"/>
        </w:rPr>
      </w:pPr>
    </w:p>
    <w:p w:rsidR="00A01253" w:rsidRDefault="00A01253" w:rsidP="00057B35">
      <w:pPr>
        <w:keepNext/>
        <w:keepLines/>
        <w:tabs>
          <w:tab w:val="left" w:pos="6945"/>
        </w:tabs>
        <w:ind w:firstLine="426"/>
        <w:jc w:val="both"/>
        <w:rPr>
          <w:b/>
          <w:sz w:val="24"/>
          <w:szCs w:val="24"/>
        </w:rPr>
      </w:pPr>
    </w:p>
    <w:p w:rsidR="00A01253" w:rsidRDefault="00A01253" w:rsidP="00A01253">
      <w:pPr>
        <w:rPr>
          <w:b/>
          <w:bCs/>
          <w:sz w:val="24"/>
          <w:szCs w:val="24"/>
        </w:rPr>
      </w:pPr>
    </w:p>
    <w:p w:rsidR="00A01253" w:rsidRDefault="00A01253" w:rsidP="00A01253">
      <w:pPr>
        <w:rPr>
          <w:b/>
          <w:bCs/>
          <w:sz w:val="24"/>
          <w:szCs w:val="24"/>
        </w:rPr>
      </w:pPr>
    </w:p>
    <w:p w:rsidR="00A01253" w:rsidRDefault="00A01253" w:rsidP="00A01253">
      <w:pPr>
        <w:rPr>
          <w:b/>
          <w:bCs/>
          <w:sz w:val="24"/>
          <w:szCs w:val="24"/>
        </w:rPr>
      </w:pPr>
      <w:r w:rsidRPr="00F02DCB">
        <w:rPr>
          <w:b/>
          <w:bCs/>
          <w:sz w:val="24"/>
          <w:szCs w:val="24"/>
        </w:rPr>
        <w:t xml:space="preserve">Заместитель начальника </w:t>
      </w:r>
      <w:r>
        <w:rPr>
          <w:b/>
          <w:bCs/>
          <w:sz w:val="24"/>
          <w:szCs w:val="24"/>
        </w:rPr>
        <w:t xml:space="preserve">                                                    </w:t>
      </w:r>
      <w:r w:rsidR="00DF7674">
        <w:rPr>
          <w:b/>
          <w:bCs/>
          <w:sz w:val="24"/>
          <w:szCs w:val="24"/>
        </w:rPr>
        <w:t>Поставщик</w:t>
      </w:r>
      <w:r w:rsidRPr="00F02DCB">
        <w:rPr>
          <w:b/>
          <w:bCs/>
          <w:sz w:val="24"/>
          <w:szCs w:val="24"/>
        </w:rPr>
        <w:t xml:space="preserve"> </w:t>
      </w:r>
      <w:r>
        <w:rPr>
          <w:b/>
          <w:bCs/>
          <w:sz w:val="24"/>
          <w:szCs w:val="24"/>
        </w:rPr>
        <w:t xml:space="preserve">                                                    </w:t>
      </w:r>
    </w:p>
    <w:p w:rsidR="00A01253" w:rsidRPr="00F02DCB" w:rsidRDefault="00A01253" w:rsidP="00A01253">
      <w:pPr>
        <w:rPr>
          <w:b/>
          <w:sz w:val="24"/>
          <w:szCs w:val="24"/>
        </w:rPr>
      </w:pPr>
      <w:r w:rsidRPr="00F02DCB">
        <w:rPr>
          <w:b/>
          <w:bCs/>
          <w:sz w:val="24"/>
          <w:szCs w:val="24"/>
        </w:rPr>
        <w:t>Главного управления</w:t>
      </w:r>
    </w:p>
    <w:p w:rsidR="00A01253" w:rsidRDefault="00A01253" w:rsidP="00A01253">
      <w:pPr>
        <w:rPr>
          <w:sz w:val="24"/>
          <w:szCs w:val="24"/>
        </w:rPr>
      </w:pPr>
    </w:p>
    <w:p w:rsidR="00A01253" w:rsidRPr="00F02DCB" w:rsidRDefault="00A01253" w:rsidP="00A01253">
      <w:pPr>
        <w:rPr>
          <w:sz w:val="24"/>
          <w:szCs w:val="24"/>
        </w:rPr>
      </w:pPr>
    </w:p>
    <w:p w:rsidR="00A01253" w:rsidRDefault="00A01253" w:rsidP="00A01253">
      <w:pPr>
        <w:rPr>
          <w:b/>
          <w:sz w:val="24"/>
          <w:szCs w:val="24"/>
        </w:rPr>
      </w:pPr>
      <w:r w:rsidRPr="00F02DCB">
        <w:rPr>
          <w:b/>
          <w:sz w:val="24"/>
          <w:szCs w:val="24"/>
        </w:rPr>
        <w:t xml:space="preserve">___________________ </w:t>
      </w:r>
      <w:r w:rsidRPr="00F02DCB">
        <w:rPr>
          <w:b/>
          <w:bCs/>
          <w:sz w:val="24"/>
          <w:szCs w:val="24"/>
        </w:rPr>
        <w:t>В.И. Ковалевский</w:t>
      </w:r>
      <w:r w:rsidRPr="00F02DCB">
        <w:rPr>
          <w:b/>
          <w:sz w:val="24"/>
          <w:szCs w:val="24"/>
        </w:rPr>
        <w:t xml:space="preserve"> </w:t>
      </w:r>
      <w:r w:rsidR="00DF7674">
        <w:rPr>
          <w:b/>
          <w:sz w:val="24"/>
          <w:szCs w:val="24"/>
        </w:rPr>
        <w:t xml:space="preserve">                           __________________</w:t>
      </w:r>
      <w:r w:rsidRPr="00F02DCB">
        <w:rPr>
          <w:b/>
          <w:sz w:val="24"/>
          <w:szCs w:val="24"/>
        </w:rPr>
        <w:t xml:space="preserve"> </w:t>
      </w:r>
    </w:p>
    <w:p w:rsidR="00A01253" w:rsidRPr="00DF7674" w:rsidRDefault="00A01253" w:rsidP="00A01253">
      <w:pPr>
        <w:rPr>
          <w:b/>
          <w:bCs/>
          <w:sz w:val="24"/>
          <w:szCs w:val="24"/>
        </w:rPr>
      </w:pPr>
      <w:r>
        <w:rPr>
          <w:b/>
          <w:sz w:val="24"/>
          <w:szCs w:val="24"/>
        </w:rPr>
        <w:t xml:space="preserve">          М.П.</w:t>
      </w:r>
      <w:r w:rsidRPr="00F02DCB">
        <w:rPr>
          <w:b/>
          <w:sz w:val="24"/>
          <w:szCs w:val="24"/>
        </w:rPr>
        <w:t xml:space="preserve">        </w:t>
      </w:r>
      <w:r w:rsidR="00DF7674">
        <w:rPr>
          <w:b/>
          <w:sz w:val="24"/>
          <w:szCs w:val="24"/>
        </w:rPr>
        <w:t xml:space="preserve">                                                                                     М.П.</w:t>
      </w:r>
      <w:r w:rsidRPr="00F02DCB">
        <w:rPr>
          <w:b/>
          <w:sz w:val="24"/>
          <w:szCs w:val="24"/>
        </w:rPr>
        <w:t xml:space="preserve">                                </w:t>
      </w:r>
    </w:p>
    <w:p w:rsidR="00DF7674" w:rsidRDefault="00DF7674" w:rsidP="00DF7674">
      <w:pPr>
        <w:rPr>
          <w:b/>
          <w:sz w:val="24"/>
          <w:szCs w:val="24"/>
        </w:rPr>
      </w:pPr>
    </w:p>
    <w:p w:rsidR="00A01253" w:rsidRPr="00F02DCB" w:rsidRDefault="00DF7674" w:rsidP="00A01253">
      <w:pPr>
        <w:rPr>
          <w:b/>
          <w:sz w:val="24"/>
          <w:szCs w:val="24"/>
        </w:rPr>
      </w:pPr>
      <w:r>
        <w:rPr>
          <w:b/>
          <w:sz w:val="24"/>
          <w:szCs w:val="24"/>
        </w:rPr>
        <w:t xml:space="preserve">      </w:t>
      </w:r>
      <w:r w:rsidR="00A01253" w:rsidRPr="00F02DCB">
        <w:rPr>
          <w:b/>
          <w:sz w:val="24"/>
          <w:szCs w:val="24"/>
        </w:rPr>
        <w:t xml:space="preserve">                                       </w:t>
      </w:r>
    </w:p>
    <w:p w:rsidR="00A01253" w:rsidRDefault="00A01253" w:rsidP="00057B35">
      <w:pPr>
        <w:keepNext/>
        <w:keepLines/>
        <w:tabs>
          <w:tab w:val="left" w:pos="6945"/>
        </w:tabs>
        <w:ind w:firstLine="426"/>
        <w:jc w:val="both"/>
        <w:rPr>
          <w:b/>
          <w:sz w:val="24"/>
          <w:szCs w:val="24"/>
        </w:rPr>
      </w:pPr>
    </w:p>
    <w:p w:rsidR="00A01253" w:rsidRDefault="00A01253" w:rsidP="00057B35">
      <w:pPr>
        <w:keepNext/>
        <w:keepLines/>
        <w:tabs>
          <w:tab w:val="left" w:pos="6945"/>
        </w:tabs>
        <w:ind w:firstLine="426"/>
        <w:jc w:val="both"/>
        <w:rPr>
          <w:b/>
          <w:sz w:val="24"/>
          <w:szCs w:val="24"/>
        </w:rPr>
      </w:pPr>
    </w:p>
    <w:p w:rsidR="00A01253" w:rsidRDefault="00A01253" w:rsidP="00057B35">
      <w:pPr>
        <w:keepNext/>
        <w:keepLines/>
        <w:tabs>
          <w:tab w:val="left" w:pos="6945"/>
        </w:tabs>
        <w:ind w:firstLine="426"/>
        <w:jc w:val="both"/>
        <w:rPr>
          <w:b/>
          <w:sz w:val="24"/>
          <w:szCs w:val="24"/>
        </w:rPr>
      </w:pPr>
    </w:p>
    <w:p w:rsidR="00A01253" w:rsidRDefault="00A01253" w:rsidP="00057B35">
      <w:pPr>
        <w:keepNext/>
        <w:keepLines/>
        <w:tabs>
          <w:tab w:val="left" w:pos="6945"/>
        </w:tabs>
        <w:ind w:firstLine="426"/>
        <w:jc w:val="both"/>
        <w:rPr>
          <w:b/>
          <w:sz w:val="24"/>
          <w:szCs w:val="24"/>
        </w:rPr>
      </w:pPr>
    </w:p>
    <w:p w:rsidR="00A01253" w:rsidRDefault="00A01253" w:rsidP="00057B35">
      <w:pPr>
        <w:keepNext/>
        <w:keepLines/>
        <w:tabs>
          <w:tab w:val="left" w:pos="6945"/>
        </w:tabs>
        <w:ind w:firstLine="426"/>
        <w:jc w:val="both"/>
        <w:rPr>
          <w:b/>
          <w:sz w:val="24"/>
          <w:szCs w:val="24"/>
        </w:rPr>
      </w:pPr>
    </w:p>
    <w:p w:rsidR="00A01253" w:rsidRDefault="00A01253" w:rsidP="00057B35">
      <w:pPr>
        <w:keepNext/>
        <w:keepLines/>
        <w:tabs>
          <w:tab w:val="left" w:pos="6945"/>
        </w:tabs>
        <w:ind w:firstLine="426"/>
        <w:jc w:val="both"/>
        <w:rPr>
          <w:b/>
          <w:sz w:val="24"/>
          <w:szCs w:val="24"/>
        </w:rPr>
      </w:pPr>
    </w:p>
    <w:p w:rsidR="00A01253" w:rsidRDefault="00A01253" w:rsidP="00057B35">
      <w:pPr>
        <w:keepNext/>
        <w:keepLines/>
        <w:tabs>
          <w:tab w:val="left" w:pos="6945"/>
        </w:tabs>
        <w:ind w:firstLine="426"/>
        <w:jc w:val="both"/>
        <w:rPr>
          <w:b/>
          <w:sz w:val="24"/>
          <w:szCs w:val="24"/>
        </w:rPr>
      </w:pPr>
    </w:p>
    <w:p w:rsidR="00A01253" w:rsidRDefault="00A01253" w:rsidP="00A01253">
      <w:pPr>
        <w:widowControl w:val="0"/>
        <w:autoSpaceDE w:val="0"/>
        <w:autoSpaceDN w:val="0"/>
        <w:adjustRightInd w:val="0"/>
        <w:jc w:val="right"/>
        <w:rPr>
          <w:rFonts w:ascii="Times New Roman CYR" w:hAnsi="Times New Roman CYR" w:cs="Times New Roman CYR"/>
          <w:sz w:val="24"/>
          <w:szCs w:val="24"/>
        </w:rPr>
      </w:pPr>
    </w:p>
    <w:p w:rsidR="00DF7674" w:rsidRDefault="00DF7674" w:rsidP="00A01253">
      <w:pPr>
        <w:widowControl w:val="0"/>
        <w:autoSpaceDE w:val="0"/>
        <w:autoSpaceDN w:val="0"/>
        <w:adjustRightInd w:val="0"/>
        <w:jc w:val="right"/>
        <w:rPr>
          <w:rFonts w:ascii="Times New Roman CYR" w:hAnsi="Times New Roman CYR" w:cs="Times New Roman CYR"/>
          <w:sz w:val="24"/>
          <w:szCs w:val="24"/>
        </w:rPr>
      </w:pPr>
    </w:p>
    <w:p w:rsidR="00DF7674" w:rsidRDefault="00DF7674" w:rsidP="00A01253">
      <w:pPr>
        <w:widowControl w:val="0"/>
        <w:autoSpaceDE w:val="0"/>
        <w:autoSpaceDN w:val="0"/>
        <w:adjustRightInd w:val="0"/>
        <w:jc w:val="right"/>
        <w:rPr>
          <w:rFonts w:ascii="Times New Roman CYR" w:hAnsi="Times New Roman CYR" w:cs="Times New Roman CYR"/>
          <w:sz w:val="24"/>
          <w:szCs w:val="24"/>
        </w:rPr>
      </w:pPr>
    </w:p>
    <w:p w:rsidR="00DF7674" w:rsidRDefault="00DF7674" w:rsidP="00A01253">
      <w:pPr>
        <w:widowControl w:val="0"/>
        <w:autoSpaceDE w:val="0"/>
        <w:autoSpaceDN w:val="0"/>
        <w:adjustRightInd w:val="0"/>
        <w:jc w:val="right"/>
        <w:rPr>
          <w:rFonts w:ascii="Times New Roman CYR" w:hAnsi="Times New Roman CYR" w:cs="Times New Roman CYR"/>
          <w:sz w:val="24"/>
          <w:szCs w:val="24"/>
        </w:rPr>
      </w:pPr>
    </w:p>
    <w:p w:rsidR="00DF7674" w:rsidRDefault="00DF7674" w:rsidP="00A01253">
      <w:pPr>
        <w:widowControl w:val="0"/>
        <w:autoSpaceDE w:val="0"/>
        <w:autoSpaceDN w:val="0"/>
        <w:adjustRightInd w:val="0"/>
        <w:jc w:val="right"/>
        <w:rPr>
          <w:rFonts w:ascii="Times New Roman CYR" w:hAnsi="Times New Roman CYR" w:cs="Times New Roman CYR"/>
          <w:sz w:val="24"/>
          <w:szCs w:val="24"/>
        </w:rPr>
      </w:pPr>
    </w:p>
    <w:p w:rsidR="00DF7674" w:rsidRDefault="00DF7674" w:rsidP="00A01253">
      <w:pPr>
        <w:widowControl w:val="0"/>
        <w:autoSpaceDE w:val="0"/>
        <w:autoSpaceDN w:val="0"/>
        <w:adjustRightInd w:val="0"/>
        <w:jc w:val="right"/>
        <w:rPr>
          <w:rFonts w:ascii="Times New Roman CYR" w:hAnsi="Times New Roman CYR" w:cs="Times New Roman CYR"/>
          <w:sz w:val="24"/>
          <w:szCs w:val="24"/>
        </w:rPr>
      </w:pPr>
    </w:p>
    <w:p w:rsidR="00DF7674" w:rsidRDefault="00DF7674" w:rsidP="00A01253">
      <w:pPr>
        <w:widowControl w:val="0"/>
        <w:autoSpaceDE w:val="0"/>
        <w:autoSpaceDN w:val="0"/>
        <w:adjustRightInd w:val="0"/>
        <w:jc w:val="right"/>
        <w:rPr>
          <w:rFonts w:ascii="Times New Roman CYR" w:hAnsi="Times New Roman CYR" w:cs="Times New Roman CYR"/>
          <w:sz w:val="24"/>
          <w:szCs w:val="24"/>
        </w:rPr>
      </w:pPr>
    </w:p>
    <w:p w:rsidR="00DF7674" w:rsidRDefault="00DF7674" w:rsidP="00A01253">
      <w:pPr>
        <w:widowControl w:val="0"/>
        <w:autoSpaceDE w:val="0"/>
        <w:autoSpaceDN w:val="0"/>
        <w:adjustRightInd w:val="0"/>
        <w:jc w:val="right"/>
        <w:rPr>
          <w:rFonts w:ascii="Times New Roman CYR" w:hAnsi="Times New Roman CYR" w:cs="Times New Roman CYR"/>
          <w:sz w:val="24"/>
          <w:szCs w:val="24"/>
        </w:rPr>
      </w:pPr>
    </w:p>
    <w:p w:rsidR="00DF7674" w:rsidRDefault="00DF7674" w:rsidP="00DF7674">
      <w:pPr>
        <w:widowControl w:val="0"/>
        <w:autoSpaceDE w:val="0"/>
        <w:autoSpaceDN w:val="0"/>
        <w:adjustRightInd w:val="0"/>
        <w:rPr>
          <w:rFonts w:ascii="Times New Roman CYR" w:hAnsi="Times New Roman CYR" w:cs="Times New Roman CYR"/>
          <w:sz w:val="24"/>
          <w:szCs w:val="24"/>
        </w:rPr>
      </w:pPr>
    </w:p>
    <w:p w:rsidR="00DF7674" w:rsidRDefault="00DF7674" w:rsidP="00A01253">
      <w:pPr>
        <w:widowControl w:val="0"/>
        <w:autoSpaceDE w:val="0"/>
        <w:autoSpaceDN w:val="0"/>
        <w:adjustRightInd w:val="0"/>
        <w:jc w:val="right"/>
        <w:rPr>
          <w:rFonts w:ascii="Times New Roman CYR" w:hAnsi="Times New Roman CYR" w:cs="Times New Roman CYR"/>
          <w:sz w:val="24"/>
          <w:szCs w:val="24"/>
        </w:rPr>
      </w:pPr>
    </w:p>
    <w:p w:rsidR="00DF7674" w:rsidRDefault="00DF7674" w:rsidP="00DF7674">
      <w:pPr>
        <w:jc w:val="right"/>
        <w:rPr>
          <w:b/>
          <w:bCs/>
          <w:sz w:val="24"/>
          <w:szCs w:val="24"/>
        </w:rPr>
      </w:pPr>
      <w:r>
        <w:rPr>
          <w:b/>
          <w:bCs/>
          <w:sz w:val="24"/>
          <w:szCs w:val="24"/>
        </w:rPr>
        <w:t>Приложение № 2</w:t>
      </w:r>
    </w:p>
    <w:p w:rsidR="00DF7674" w:rsidRPr="00CF2AC8" w:rsidRDefault="00DF7674" w:rsidP="00DF7674">
      <w:pPr>
        <w:jc w:val="right"/>
        <w:rPr>
          <w:b/>
          <w:bCs/>
          <w:sz w:val="24"/>
          <w:szCs w:val="24"/>
        </w:rPr>
      </w:pPr>
      <w:r>
        <w:rPr>
          <w:b/>
          <w:bCs/>
          <w:sz w:val="24"/>
          <w:szCs w:val="24"/>
        </w:rPr>
        <w:t>к договору № 26025</w:t>
      </w:r>
      <w:r w:rsidRPr="00CF2AC8">
        <w:rPr>
          <w:b/>
          <w:bCs/>
          <w:sz w:val="24"/>
          <w:szCs w:val="24"/>
        </w:rPr>
        <w:t xml:space="preserve"> </w:t>
      </w:r>
      <w:r>
        <w:rPr>
          <w:b/>
          <w:bCs/>
          <w:sz w:val="24"/>
          <w:szCs w:val="24"/>
        </w:rPr>
        <w:t xml:space="preserve"> от ____________2026 </w:t>
      </w:r>
      <w:r w:rsidRPr="00CF2AC8">
        <w:rPr>
          <w:b/>
          <w:bCs/>
          <w:sz w:val="24"/>
          <w:szCs w:val="24"/>
        </w:rPr>
        <w:t>г</w:t>
      </w:r>
      <w:r>
        <w:rPr>
          <w:b/>
          <w:bCs/>
          <w:sz w:val="24"/>
          <w:szCs w:val="24"/>
        </w:rPr>
        <w:t>.</w:t>
      </w:r>
    </w:p>
    <w:p w:rsidR="00DF7674" w:rsidRDefault="00DF7674" w:rsidP="00A01253">
      <w:pPr>
        <w:widowControl w:val="0"/>
        <w:autoSpaceDE w:val="0"/>
        <w:autoSpaceDN w:val="0"/>
        <w:adjustRightInd w:val="0"/>
        <w:jc w:val="right"/>
        <w:rPr>
          <w:rFonts w:ascii="Times New Roman CYR" w:hAnsi="Times New Roman CYR" w:cs="Times New Roman CYR"/>
          <w:sz w:val="24"/>
          <w:szCs w:val="24"/>
        </w:rPr>
      </w:pPr>
    </w:p>
    <w:p w:rsidR="00DF7674" w:rsidRDefault="00DF7674" w:rsidP="00A01253">
      <w:pPr>
        <w:widowControl w:val="0"/>
        <w:autoSpaceDE w:val="0"/>
        <w:autoSpaceDN w:val="0"/>
        <w:adjustRightInd w:val="0"/>
        <w:jc w:val="right"/>
        <w:rPr>
          <w:rFonts w:ascii="Times New Roman CYR" w:hAnsi="Times New Roman CYR" w:cs="Times New Roman CYR"/>
          <w:sz w:val="24"/>
          <w:szCs w:val="24"/>
        </w:rPr>
      </w:pPr>
    </w:p>
    <w:p w:rsidR="00DF7674" w:rsidRDefault="00DF7674" w:rsidP="00A01253">
      <w:pPr>
        <w:widowControl w:val="0"/>
        <w:autoSpaceDE w:val="0"/>
        <w:autoSpaceDN w:val="0"/>
        <w:adjustRightInd w:val="0"/>
        <w:jc w:val="right"/>
        <w:rPr>
          <w:rFonts w:ascii="Times New Roman CYR" w:hAnsi="Times New Roman CYR" w:cs="Times New Roman CYR"/>
          <w:sz w:val="24"/>
          <w:szCs w:val="24"/>
        </w:rPr>
      </w:pPr>
    </w:p>
    <w:p w:rsidR="00A01253" w:rsidRDefault="00A01253" w:rsidP="00A01253">
      <w:pPr>
        <w:widowControl w:val="0"/>
        <w:autoSpaceDE w:val="0"/>
        <w:autoSpaceDN w:val="0"/>
        <w:adjustRightInd w:val="0"/>
        <w:jc w:val="right"/>
        <w:rPr>
          <w:rFonts w:ascii="Times New Roman CYR" w:hAnsi="Times New Roman CYR" w:cs="Times New Roman CYR"/>
          <w:sz w:val="24"/>
          <w:szCs w:val="24"/>
        </w:rPr>
      </w:pPr>
    </w:p>
    <w:p w:rsidR="00A01253" w:rsidRPr="00E30C93" w:rsidRDefault="00A01253" w:rsidP="00A01253">
      <w:pPr>
        <w:widowControl w:val="0"/>
        <w:tabs>
          <w:tab w:val="left" w:pos="13438"/>
        </w:tabs>
        <w:autoSpaceDE w:val="0"/>
        <w:autoSpaceDN w:val="0"/>
        <w:ind w:firstLine="709"/>
        <w:jc w:val="center"/>
        <w:rPr>
          <w:b/>
          <w:bCs/>
          <w:color w:val="000000"/>
          <w:sz w:val="28"/>
          <w:szCs w:val="28"/>
        </w:rPr>
      </w:pPr>
      <w:bookmarkStart w:id="4" w:name="_Hlk88563406"/>
      <w:r w:rsidRPr="00E30C93">
        <w:rPr>
          <w:b/>
          <w:bCs/>
          <w:color w:val="000000"/>
          <w:sz w:val="28"/>
          <w:szCs w:val="28"/>
        </w:rPr>
        <w:t>Техническое задание</w:t>
      </w:r>
    </w:p>
    <w:p w:rsidR="00A01253" w:rsidRPr="00E30C93" w:rsidRDefault="00A01253" w:rsidP="00A01253">
      <w:pPr>
        <w:widowControl w:val="0"/>
        <w:tabs>
          <w:tab w:val="left" w:pos="13438"/>
        </w:tabs>
        <w:autoSpaceDE w:val="0"/>
        <w:autoSpaceDN w:val="0"/>
        <w:ind w:firstLine="709"/>
        <w:jc w:val="center"/>
        <w:rPr>
          <w:b/>
          <w:bCs/>
          <w:color w:val="000000"/>
          <w:sz w:val="28"/>
          <w:szCs w:val="28"/>
          <w:highlight w:val="yellow"/>
        </w:rPr>
      </w:pPr>
    </w:p>
    <w:p w:rsidR="00A01253" w:rsidRDefault="00A01253" w:rsidP="00A01253">
      <w:pPr>
        <w:suppressAutoHyphens/>
        <w:spacing w:line="24" w:lineRule="atLeast"/>
        <w:ind w:firstLine="709"/>
        <w:jc w:val="both"/>
        <w:rPr>
          <w:color w:val="000000"/>
          <w:sz w:val="28"/>
          <w:szCs w:val="28"/>
          <w:lang w:eastAsia="ar-SA"/>
        </w:rPr>
      </w:pPr>
      <w:bookmarkStart w:id="5" w:name="_Hlk83302749"/>
      <w:r w:rsidRPr="00E30C93">
        <w:rPr>
          <w:b/>
          <w:bCs/>
          <w:color w:val="000000"/>
          <w:sz w:val="28"/>
          <w:szCs w:val="28"/>
          <w:lang w:eastAsia="ar-SA"/>
        </w:rPr>
        <w:t>Наименование объекта закупки</w:t>
      </w:r>
      <w:r w:rsidRPr="00E30C93">
        <w:rPr>
          <w:color w:val="000000"/>
          <w:sz w:val="28"/>
          <w:szCs w:val="28"/>
          <w:lang w:eastAsia="ar-SA"/>
        </w:rPr>
        <w:t xml:space="preserve">: </w:t>
      </w:r>
      <w:proofErr w:type="spellStart"/>
      <w:r w:rsidRPr="00E30C93">
        <w:rPr>
          <w:color w:val="000000"/>
          <w:sz w:val="28"/>
          <w:szCs w:val="28"/>
          <w:lang w:eastAsia="ar-SA"/>
        </w:rPr>
        <w:t>Рутокен</w:t>
      </w:r>
      <w:proofErr w:type="spellEnd"/>
      <w:r w:rsidRPr="00E30C93">
        <w:rPr>
          <w:color w:val="000000"/>
          <w:sz w:val="28"/>
          <w:szCs w:val="28"/>
          <w:lang w:eastAsia="ar-SA"/>
        </w:rPr>
        <w:t xml:space="preserve"> </w:t>
      </w:r>
      <w:proofErr w:type="spellStart"/>
      <w:r w:rsidRPr="00E30C93">
        <w:rPr>
          <w:color w:val="000000"/>
          <w:sz w:val="28"/>
          <w:szCs w:val="28"/>
          <w:lang w:eastAsia="ar-SA"/>
        </w:rPr>
        <w:t>Lite</w:t>
      </w:r>
      <w:proofErr w:type="spellEnd"/>
      <w:r w:rsidRPr="00E30C93">
        <w:rPr>
          <w:color w:val="000000"/>
          <w:sz w:val="28"/>
          <w:szCs w:val="28"/>
          <w:lang w:eastAsia="ar-SA"/>
        </w:rPr>
        <w:t xml:space="preserve"> 1010, сертификат ФСТЭК, инд.</w:t>
      </w:r>
      <w:r w:rsidR="00DF7674">
        <w:rPr>
          <w:color w:val="000000"/>
          <w:sz w:val="28"/>
          <w:szCs w:val="28"/>
          <w:lang w:eastAsia="ar-SA"/>
        </w:rPr>
        <w:t xml:space="preserve"> </w:t>
      </w:r>
      <w:proofErr w:type="spellStart"/>
      <w:r w:rsidRPr="00E30C93">
        <w:rPr>
          <w:color w:val="000000"/>
          <w:sz w:val="28"/>
          <w:szCs w:val="28"/>
          <w:lang w:eastAsia="ar-SA"/>
        </w:rPr>
        <w:t>уп</w:t>
      </w:r>
      <w:proofErr w:type="spellEnd"/>
      <w:r w:rsidRPr="00E30C93">
        <w:rPr>
          <w:color w:val="000000"/>
          <w:sz w:val="28"/>
          <w:szCs w:val="28"/>
          <w:lang w:eastAsia="ar-SA"/>
        </w:rPr>
        <w:t>.</w:t>
      </w:r>
      <w:r w:rsidR="00DF7674">
        <w:rPr>
          <w:color w:val="000000"/>
          <w:sz w:val="28"/>
          <w:szCs w:val="28"/>
          <w:lang w:eastAsia="ar-SA"/>
        </w:rPr>
        <w:t xml:space="preserve"> – 15 штук</w:t>
      </w:r>
    </w:p>
    <w:p w:rsidR="00DF7674" w:rsidRPr="00E30C93" w:rsidRDefault="00DF7674" w:rsidP="00A01253">
      <w:pPr>
        <w:suppressAutoHyphens/>
        <w:spacing w:line="24" w:lineRule="atLeast"/>
        <w:ind w:firstLine="709"/>
        <w:jc w:val="both"/>
        <w:rPr>
          <w:color w:val="000000"/>
          <w:sz w:val="28"/>
          <w:szCs w:val="28"/>
          <w:lang w:eastAsia="ar-SA"/>
        </w:rPr>
      </w:pPr>
      <w:proofErr w:type="spellStart"/>
      <w:r>
        <w:rPr>
          <w:color w:val="000000"/>
          <w:sz w:val="28"/>
          <w:szCs w:val="28"/>
          <w:lang w:eastAsia="ar-SA"/>
        </w:rPr>
        <w:t>Рутокен</w:t>
      </w:r>
      <w:proofErr w:type="spellEnd"/>
      <w:r>
        <w:rPr>
          <w:color w:val="000000"/>
          <w:sz w:val="28"/>
          <w:szCs w:val="28"/>
          <w:lang w:eastAsia="ar-SA"/>
        </w:rPr>
        <w:t xml:space="preserve"> 3.0 3000, сертификат ФСБ, инд. </w:t>
      </w:r>
      <w:proofErr w:type="spellStart"/>
      <w:r>
        <w:rPr>
          <w:color w:val="000000"/>
          <w:sz w:val="28"/>
          <w:szCs w:val="28"/>
          <w:lang w:eastAsia="ar-SA"/>
        </w:rPr>
        <w:t>уп</w:t>
      </w:r>
      <w:proofErr w:type="spellEnd"/>
      <w:r>
        <w:rPr>
          <w:color w:val="000000"/>
          <w:sz w:val="28"/>
          <w:szCs w:val="28"/>
          <w:lang w:eastAsia="ar-SA"/>
        </w:rPr>
        <w:t>. – 15 штук.</w:t>
      </w:r>
    </w:p>
    <w:p w:rsidR="00A01253" w:rsidRPr="00E30C93" w:rsidRDefault="00A01253" w:rsidP="00A01253">
      <w:pPr>
        <w:suppressAutoHyphens/>
        <w:spacing w:line="24" w:lineRule="atLeast"/>
        <w:ind w:firstLine="709"/>
        <w:jc w:val="both"/>
        <w:rPr>
          <w:color w:val="000000"/>
          <w:sz w:val="28"/>
          <w:szCs w:val="28"/>
          <w:lang w:eastAsia="ar-SA"/>
        </w:rPr>
      </w:pPr>
    </w:p>
    <w:p w:rsidR="00A01253" w:rsidRPr="00E30C93" w:rsidRDefault="00A01253" w:rsidP="00A01253">
      <w:pPr>
        <w:suppressAutoHyphens/>
        <w:spacing w:line="24" w:lineRule="atLeast"/>
        <w:ind w:firstLine="709"/>
        <w:jc w:val="both"/>
        <w:rPr>
          <w:color w:val="000000"/>
          <w:sz w:val="28"/>
          <w:szCs w:val="28"/>
          <w:lang w:eastAsia="ar-SA"/>
        </w:rPr>
      </w:pPr>
      <w:r w:rsidRPr="00E30C93">
        <w:rPr>
          <w:b/>
          <w:bCs/>
          <w:color w:val="000000"/>
          <w:sz w:val="28"/>
          <w:szCs w:val="28"/>
          <w:lang w:eastAsia="ar-SA"/>
        </w:rPr>
        <w:t>Сроки поставки товара</w:t>
      </w:r>
      <w:r w:rsidR="00DF7674">
        <w:rPr>
          <w:color w:val="000000"/>
          <w:sz w:val="28"/>
          <w:szCs w:val="28"/>
          <w:lang w:eastAsia="ar-SA"/>
        </w:rPr>
        <w:t>: в течение 10 (десяти</w:t>
      </w:r>
      <w:r w:rsidRPr="00E30C93">
        <w:rPr>
          <w:color w:val="000000"/>
          <w:sz w:val="28"/>
          <w:szCs w:val="28"/>
          <w:lang w:eastAsia="ar-SA"/>
        </w:rPr>
        <w:t xml:space="preserve">) рабочих дней со дня </w:t>
      </w:r>
      <w:r w:rsidR="00DF7674">
        <w:rPr>
          <w:color w:val="000000"/>
          <w:sz w:val="28"/>
          <w:szCs w:val="28"/>
          <w:lang w:eastAsia="ar-SA"/>
        </w:rPr>
        <w:t xml:space="preserve">заключения </w:t>
      </w:r>
      <w:proofErr w:type="spellStart"/>
      <w:r w:rsidR="00DF7674">
        <w:rPr>
          <w:color w:val="000000"/>
          <w:sz w:val="28"/>
          <w:szCs w:val="28"/>
          <w:lang w:eastAsia="ar-SA"/>
        </w:rPr>
        <w:t>Договра</w:t>
      </w:r>
      <w:proofErr w:type="spellEnd"/>
      <w:r w:rsidR="00DF7674">
        <w:rPr>
          <w:color w:val="000000"/>
          <w:sz w:val="28"/>
          <w:szCs w:val="28"/>
          <w:lang w:eastAsia="ar-SA"/>
        </w:rPr>
        <w:t>.</w:t>
      </w:r>
    </w:p>
    <w:p w:rsidR="00A01253" w:rsidRPr="00E30C93" w:rsidRDefault="00A01253" w:rsidP="00A01253">
      <w:pPr>
        <w:suppressAutoHyphens/>
        <w:spacing w:line="24" w:lineRule="atLeast"/>
        <w:ind w:firstLine="709"/>
        <w:jc w:val="both"/>
        <w:rPr>
          <w:color w:val="000000"/>
          <w:sz w:val="28"/>
          <w:szCs w:val="28"/>
          <w:lang w:eastAsia="ar-SA"/>
        </w:rPr>
      </w:pPr>
    </w:p>
    <w:p w:rsidR="00A01253" w:rsidRPr="00E30C93" w:rsidRDefault="00A01253" w:rsidP="00A01253">
      <w:pPr>
        <w:suppressAutoHyphens/>
        <w:spacing w:line="24" w:lineRule="atLeast"/>
        <w:ind w:firstLine="709"/>
        <w:jc w:val="both"/>
        <w:rPr>
          <w:color w:val="000000"/>
          <w:sz w:val="28"/>
          <w:szCs w:val="28"/>
          <w:lang w:val="en-US" w:eastAsia="ar-SA"/>
        </w:rPr>
      </w:pPr>
      <w:r w:rsidRPr="00E30C93">
        <w:rPr>
          <w:b/>
          <w:bCs/>
          <w:color w:val="000000"/>
          <w:sz w:val="28"/>
          <w:szCs w:val="28"/>
          <w:lang w:eastAsia="ar-SA"/>
        </w:rPr>
        <w:t>Место поставки товара</w:t>
      </w:r>
      <w:r w:rsidRPr="00E30C93">
        <w:rPr>
          <w:color w:val="000000"/>
          <w:sz w:val="28"/>
          <w:szCs w:val="28"/>
          <w:lang w:eastAsia="ar-SA"/>
        </w:rPr>
        <w:t>:</w:t>
      </w:r>
    </w:p>
    <w:p w:rsidR="00A01253" w:rsidRPr="00E30C93" w:rsidRDefault="00A01253" w:rsidP="00A01253">
      <w:pPr>
        <w:numPr>
          <w:ilvl w:val="0"/>
          <w:numId w:val="2"/>
        </w:numPr>
        <w:tabs>
          <w:tab w:val="left" w:pos="1134"/>
        </w:tabs>
        <w:suppressAutoHyphens/>
        <w:spacing w:line="24" w:lineRule="atLeast"/>
        <w:ind w:left="0" w:firstLine="709"/>
        <w:jc w:val="both"/>
        <w:rPr>
          <w:color w:val="000000"/>
          <w:sz w:val="28"/>
          <w:szCs w:val="28"/>
          <w:lang w:eastAsia="ar-SA"/>
        </w:rPr>
      </w:pPr>
      <w:bookmarkStart w:id="6" w:name="_Hlk86669482"/>
      <w:r w:rsidRPr="00E30C93">
        <w:rPr>
          <w:color w:val="000000"/>
          <w:sz w:val="28"/>
          <w:szCs w:val="28"/>
          <w:lang w:eastAsia="ar-SA"/>
        </w:rPr>
        <w:t xml:space="preserve">товар передается Заказчику по адресу: Российская Федерация, </w:t>
      </w:r>
      <w:r w:rsidR="00DF7674">
        <w:rPr>
          <w:color w:val="000000"/>
          <w:sz w:val="28"/>
          <w:szCs w:val="28"/>
          <w:lang w:eastAsia="ar-SA"/>
        </w:rPr>
        <w:t>Новосибирская область, город Новосибирск, ул. Челюскинцев, дом 50</w:t>
      </w:r>
    </w:p>
    <w:bookmarkEnd w:id="6"/>
    <w:p w:rsidR="00A01253" w:rsidRPr="00E30C93" w:rsidRDefault="00A01253" w:rsidP="00A01253">
      <w:pPr>
        <w:spacing w:before="120"/>
        <w:ind w:firstLine="709"/>
        <w:contextualSpacing/>
        <w:jc w:val="both"/>
        <w:rPr>
          <w:color w:val="000000"/>
          <w:sz w:val="28"/>
          <w:szCs w:val="28"/>
          <w:highlight w:val="yellow"/>
        </w:rPr>
      </w:pPr>
    </w:p>
    <w:p w:rsidR="00A01253" w:rsidRPr="00E30C93" w:rsidRDefault="00A01253" w:rsidP="00A01253">
      <w:pPr>
        <w:spacing w:before="120"/>
        <w:ind w:firstLine="709"/>
        <w:contextualSpacing/>
        <w:jc w:val="both"/>
        <w:rPr>
          <w:color w:val="000000"/>
          <w:sz w:val="28"/>
          <w:szCs w:val="28"/>
        </w:rPr>
      </w:pPr>
      <w:r w:rsidRPr="00E30C93">
        <w:rPr>
          <w:b/>
          <w:bCs/>
          <w:color w:val="000000"/>
          <w:sz w:val="28"/>
          <w:szCs w:val="28"/>
        </w:rPr>
        <w:t>Описание объекта закупки и объем оказываемых услуг</w:t>
      </w:r>
      <w:r w:rsidRPr="00E30C93">
        <w:rPr>
          <w:color w:val="000000"/>
          <w:sz w:val="28"/>
          <w:szCs w:val="28"/>
        </w:rPr>
        <w:t>:</w:t>
      </w:r>
    </w:p>
    <w:p w:rsidR="00A01253" w:rsidRPr="00E30C93" w:rsidRDefault="00A01253" w:rsidP="00A01253">
      <w:pPr>
        <w:spacing w:before="120"/>
        <w:ind w:firstLine="709"/>
        <w:contextualSpacing/>
        <w:jc w:val="both"/>
        <w:rPr>
          <w:color w:val="000000"/>
          <w:sz w:val="28"/>
          <w:szCs w:val="28"/>
        </w:rPr>
      </w:pPr>
      <w:r w:rsidRPr="00E30C93">
        <w:rPr>
          <w:color w:val="000000"/>
          <w:sz w:val="28"/>
          <w:szCs w:val="28"/>
          <w:lang w:eastAsia="ar-SA"/>
        </w:rPr>
        <w:t>Поставка товара должна</w:t>
      </w:r>
      <w:r w:rsidRPr="00E30C93">
        <w:rPr>
          <w:color w:val="000000"/>
          <w:sz w:val="28"/>
          <w:szCs w:val="28"/>
        </w:rPr>
        <w:t xml:space="preserve"> быть выполнена в комплектности в соответствии с </w:t>
      </w:r>
      <w:r w:rsidR="004F195B">
        <w:rPr>
          <w:color w:val="000000"/>
          <w:sz w:val="28"/>
          <w:szCs w:val="28"/>
        </w:rPr>
        <w:t>перечнем, указанным в Таблице 1 и в Таблице 2.</w:t>
      </w:r>
    </w:p>
    <w:p w:rsidR="00A01253" w:rsidRPr="004F195B" w:rsidRDefault="00A01253" w:rsidP="00A01253">
      <w:pPr>
        <w:spacing w:before="120"/>
        <w:ind w:firstLine="709"/>
        <w:contextualSpacing/>
        <w:jc w:val="right"/>
        <w:rPr>
          <w:b/>
          <w:i/>
          <w:color w:val="000000"/>
          <w:sz w:val="28"/>
          <w:szCs w:val="28"/>
        </w:rPr>
      </w:pPr>
      <w:r w:rsidRPr="004F195B">
        <w:rPr>
          <w:b/>
          <w:i/>
          <w:color w:val="000000"/>
          <w:sz w:val="28"/>
          <w:szCs w:val="28"/>
        </w:rPr>
        <w:t>Таблица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6"/>
        <w:gridCol w:w="6277"/>
        <w:gridCol w:w="1471"/>
        <w:gridCol w:w="1323"/>
      </w:tblGrid>
      <w:tr w:rsidR="00A01253" w:rsidRPr="00E30C93" w:rsidTr="00A01253">
        <w:trPr>
          <w:trHeight w:val="803"/>
          <w:jc w:val="center"/>
        </w:trPr>
        <w:tc>
          <w:tcPr>
            <w:tcW w:w="482" w:type="pct"/>
            <w:shd w:val="clear" w:color="auto" w:fill="auto"/>
            <w:vAlign w:val="center"/>
            <w:hideMark/>
          </w:tcPr>
          <w:p w:rsidR="00A01253" w:rsidRPr="00E30C93" w:rsidRDefault="00A01253" w:rsidP="00A01253">
            <w:pPr>
              <w:suppressAutoHyphens/>
              <w:jc w:val="center"/>
              <w:rPr>
                <w:color w:val="000000"/>
                <w:sz w:val="28"/>
                <w:szCs w:val="28"/>
              </w:rPr>
            </w:pPr>
            <w:r w:rsidRPr="00E30C93">
              <w:rPr>
                <w:color w:val="000000"/>
                <w:sz w:val="28"/>
                <w:szCs w:val="28"/>
              </w:rPr>
              <w:t xml:space="preserve">№ </w:t>
            </w:r>
            <w:proofErr w:type="spellStart"/>
            <w:proofErr w:type="gramStart"/>
            <w:r w:rsidRPr="00E30C93">
              <w:rPr>
                <w:color w:val="000000"/>
                <w:sz w:val="28"/>
                <w:szCs w:val="28"/>
              </w:rPr>
              <w:t>п</w:t>
            </w:r>
            <w:proofErr w:type="spellEnd"/>
            <w:proofErr w:type="gramEnd"/>
            <w:r w:rsidRPr="00E30C93">
              <w:rPr>
                <w:color w:val="000000"/>
                <w:sz w:val="28"/>
                <w:szCs w:val="28"/>
              </w:rPr>
              <w:t>/</w:t>
            </w:r>
            <w:proofErr w:type="spellStart"/>
            <w:r w:rsidRPr="00E30C93">
              <w:rPr>
                <w:color w:val="000000"/>
                <w:sz w:val="28"/>
                <w:szCs w:val="28"/>
              </w:rPr>
              <w:t>п</w:t>
            </w:r>
            <w:proofErr w:type="spellEnd"/>
          </w:p>
        </w:tc>
        <w:tc>
          <w:tcPr>
            <w:tcW w:w="3158" w:type="pct"/>
            <w:shd w:val="clear" w:color="auto" w:fill="auto"/>
            <w:vAlign w:val="center"/>
            <w:hideMark/>
          </w:tcPr>
          <w:p w:rsidR="00A01253" w:rsidRPr="00E30C93" w:rsidRDefault="00A01253" w:rsidP="00A01253">
            <w:pPr>
              <w:suppressAutoHyphens/>
              <w:jc w:val="center"/>
              <w:rPr>
                <w:color w:val="000000"/>
                <w:sz w:val="28"/>
                <w:szCs w:val="28"/>
              </w:rPr>
            </w:pPr>
            <w:r w:rsidRPr="00E30C93">
              <w:rPr>
                <w:color w:val="000000"/>
                <w:sz w:val="28"/>
                <w:szCs w:val="28"/>
              </w:rPr>
              <w:t>Наименование услуг и товаров, используемых при выполнении работ, оказании услуг</w:t>
            </w:r>
          </w:p>
        </w:tc>
        <w:tc>
          <w:tcPr>
            <w:tcW w:w="680" w:type="pct"/>
            <w:vAlign w:val="center"/>
          </w:tcPr>
          <w:p w:rsidR="00A01253" w:rsidRPr="00E30C93" w:rsidRDefault="00A01253" w:rsidP="00A01253">
            <w:pPr>
              <w:suppressAutoHyphens/>
              <w:jc w:val="center"/>
              <w:rPr>
                <w:color w:val="000000"/>
                <w:sz w:val="28"/>
                <w:szCs w:val="28"/>
              </w:rPr>
            </w:pPr>
            <w:r w:rsidRPr="00E30C93">
              <w:rPr>
                <w:color w:val="000000"/>
                <w:sz w:val="28"/>
                <w:szCs w:val="28"/>
              </w:rPr>
              <w:t>Ед. измерения</w:t>
            </w:r>
          </w:p>
        </w:tc>
        <w:tc>
          <w:tcPr>
            <w:tcW w:w="680" w:type="pct"/>
            <w:vAlign w:val="center"/>
          </w:tcPr>
          <w:p w:rsidR="00A01253" w:rsidRPr="00E30C93" w:rsidRDefault="00A01253" w:rsidP="00A01253">
            <w:pPr>
              <w:suppressAutoHyphens/>
              <w:jc w:val="center"/>
              <w:rPr>
                <w:color w:val="000000"/>
                <w:sz w:val="28"/>
                <w:szCs w:val="28"/>
              </w:rPr>
            </w:pPr>
            <w:r w:rsidRPr="00E30C93">
              <w:rPr>
                <w:color w:val="000000"/>
                <w:sz w:val="28"/>
                <w:szCs w:val="28"/>
              </w:rPr>
              <w:t xml:space="preserve">Кол-во, </w:t>
            </w:r>
            <w:proofErr w:type="spellStart"/>
            <w:r w:rsidRPr="00E30C93">
              <w:rPr>
                <w:color w:val="000000"/>
                <w:sz w:val="28"/>
                <w:szCs w:val="28"/>
              </w:rPr>
              <w:t>усл</w:t>
            </w:r>
            <w:proofErr w:type="spellEnd"/>
            <w:r w:rsidRPr="00E30C93">
              <w:rPr>
                <w:color w:val="000000"/>
                <w:sz w:val="28"/>
                <w:szCs w:val="28"/>
              </w:rPr>
              <w:t>. Ед.</w:t>
            </w:r>
          </w:p>
        </w:tc>
      </w:tr>
      <w:tr w:rsidR="00A01253" w:rsidRPr="00E30C93" w:rsidTr="00A01253">
        <w:trPr>
          <w:trHeight w:val="562"/>
          <w:jc w:val="center"/>
        </w:trPr>
        <w:tc>
          <w:tcPr>
            <w:tcW w:w="482" w:type="pct"/>
            <w:shd w:val="clear" w:color="auto" w:fill="auto"/>
            <w:noWrap/>
            <w:vAlign w:val="center"/>
            <w:hideMark/>
          </w:tcPr>
          <w:p w:rsidR="00A01253" w:rsidRPr="00E30C93" w:rsidRDefault="00A01253" w:rsidP="00A01253">
            <w:pPr>
              <w:suppressAutoHyphens/>
              <w:jc w:val="center"/>
              <w:rPr>
                <w:color w:val="000000"/>
                <w:sz w:val="28"/>
                <w:szCs w:val="28"/>
                <w:lang w:eastAsia="ar-SA"/>
              </w:rPr>
            </w:pPr>
            <w:r w:rsidRPr="00E30C93">
              <w:rPr>
                <w:color w:val="000000"/>
                <w:sz w:val="28"/>
                <w:szCs w:val="28"/>
                <w:lang w:eastAsia="ar-SA"/>
              </w:rPr>
              <w:t>1</w:t>
            </w:r>
          </w:p>
        </w:tc>
        <w:tc>
          <w:tcPr>
            <w:tcW w:w="3158" w:type="pct"/>
            <w:shd w:val="clear" w:color="auto" w:fill="auto"/>
            <w:vAlign w:val="center"/>
          </w:tcPr>
          <w:p w:rsidR="00A01253" w:rsidRPr="00E30C93" w:rsidRDefault="00A01253" w:rsidP="00A01253">
            <w:pPr>
              <w:suppressAutoHyphens/>
              <w:rPr>
                <w:color w:val="000000"/>
                <w:sz w:val="28"/>
                <w:szCs w:val="28"/>
                <w:lang w:eastAsia="ar-SA"/>
              </w:rPr>
            </w:pPr>
            <w:proofErr w:type="spellStart"/>
            <w:r w:rsidRPr="00E30C93">
              <w:rPr>
                <w:color w:val="000000"/>
                <w:sz w:val="28"/>
                <w:szCs w:val="28"/>
                <w:lang w:eastAsia="ar-SA"/>
              </w:rPr>
              <w:t>Рутокен</w:t>
            </w:r>
            <w:proofErr w:type="spellEnd"/>
            <w:r w:rsidRPr="00E30C93">
              <w:rPr>
                <w:color w:val="000000"/>
                <w:sz w:val="28"/>
                <w:szCs w:val="28"/>
                <w:lang w:eastAsia="ar-SA"/>
              </w:rPr>
              <w:t xml:space="preserve"> </w:t>
            </w:r>
            <w:proofErr w:type="spellStart"/>
            <w:r w:rsidRPr="00E30C93">
              <w:rPr>
                <w:color w:val="000000"/>
                <w:sz w:val="28"/>
                <w:szCs w:val="28"/>
                <w:lang w:eastAsia="ar-SA"/>
              </w:rPr>
              <w:t>Lite</w:t>
            </w:r>
            <w:proofErr w:type="spellEnd"/>
            <w:r w:rsidRPr="00E30C93">
              <w:rPr>
                <w:color w:val="000000"/>
                <w:sz w:val="28"/>
                <w:szCs w:val="28"/>
                <w:lang w:eastAsia="ar-SA"/>
              </w:rPr>
              <w:t xml:space="preserve"> 1010, сертификат ФСТЭК </w:t>
            </w:r>
            <w:proofErr w:type="spellStart"/>
            <w:r w:rsidRPr="00E30C93">
              <w:rPr>
                <w:color w:val="000000"/>
                <w:sz w:val="28"/>
                <w:szCs w:val="28"/>
                <w:lang w:eastAsia="ar-SA"/>
              </w:rPr>
              <w:t>инд.уп</w:t>
            </w:r>
            <w:proofErr w:type="spellEnd"/>
            <w:r w:rsidRPr="00E30C93">
              <w:rPr>
                <w:color w:val="000000"/>
                <w:sz w:val="28"/>
                <w:szCs w:val="28"/>
                <w:lang w:eastAsia="ar-SA"/>
              </w:rPr>
              <w:t>.</w:t>
            </w:r>
            <w:r w:rsidR="00DF7674">
              <w:rPr>
                <w:color w:val="000000"/>
                <w:sz w:val="28"/>
                <w:szCs w:val="28"/>
                <w:lang w:eastAsia="ar-SA"/>
              </w:rPr>
              <w:t xml:space="preserve"> с </w:t>
            </w:r>
            <w:proofErr w:type="spellStart"/>
            <w:r w:rsidR="00DF7674">
              <w:rPr>
                <w:color w:val="000000"/>
                <w:sz w:val="28"/>
                <w:szCs w:val="28"/>
                <w:lang w:eastAsia="ar-SA"/>
              </w:rPr>
              <w:t>комлектом</w:t>
            </w:r>
            <w:proofErr w:type="spellEnd"/>
            <w:r w:rsidR="00DF7674">
              <w:rPr>
                <w:color w:val="000000"/>
                <w:sz w:val="28"/>
                <w:szCs w:val="28"/>
                <w:lang w:eastAsia="ar-SA"/>
              </w:rPr>
              <w:t xml:space="preserve"> документации</w:t>
            </w:r>
          </w:p>
        </w:tc>
        <w:tc>
          <w:tcPr>
            <w:tcW w:w="680" w:type="pct"/>
            <w:vAlign w:val="center"/>
          </w:tcPr>
          <w:p w:rsidR="00A01253" w:rsidRPr="00E30C93" w:rsidRDefault="00A01253" w:rsidP="00A01253">
            <w:pPr>
              <w:suppressAutoHyphens/>
              <w:jc w:val="center"/>
              <w:rPr>
                <w:color w:val="000000"/>
                <w:sz w:val="28"/>
                <w:szCs w:val="28"/>
              </w:rPr>
            </w:pPr>
            <w:r w:rsidRPr="00E30C93">
              <w:rPr>
                <w:color w:val="000000"/>
                <w:sz w:val="28"/>
                <w:szCs w:val="28"/>
              </w:rPr>
              <w:t>штука</w:t>
            </w:r>
          </w:p>
        </w:tc>
        <w:tc>
          <w:tcPr>
            <w:tcW w:w="680" w:type="pct"/>
            <w:vAlign w:val="center"/>
          </w:tcPr>
          <w:p w:rsidR="00A01253" w:rsidRPr="00DF7674" w:rsidRDefault="00DF7674" w:rsidP="00A01253">
            <w:pPr>
              <w:suppressAutoHyphens/>
              <w:jc w:val="center"/>
              <w:rPr>
                <w:color w:val="000000"/>
                <w:sz w:val="28"/>
                <w:szCs w:val="28"/>
              </w:rPr>
            </w:pPr>
            <w:r>
              <w:rPr>
                <w:color w:val="000000"/>
                <w:sz w:val="28"/>
                <w:szCs w:val="28"/>
              </w:rPr>
              <w:t>15</w:t>
            </w:r>
          </w:p>
        </w:tc>
      </w:tr>
    </w:tbl>
    <w:p w:rsidR="00A01253" w:rsidRPr="00E30C93" w:rsidRDefault="00A01253" w:rsidP="00A01253">
      <w:pPr>
        <w:suppressAutoHyphens/>
        <w:ind w:firstLine="709"/>
        <w:jc w:val="both"/>
        <w:rPr>
          <w:b/>
          <w:bCs/>
          <w:color w:val="000000"/>
          <w:sz w:val="28"/>
          <w:szCs w:val="28"/>
          <w:lang w:eastAsia="ar-SA"/>
        </w:rPr>
      </w:pPr>
      <w:bookmarkStart w:id="7" w:name="_Hlk86669417"/>
    </w:p>
    <w:p w:rsidR="00A01253" w:rsidRPr="00E30C93" w:rsidRDefault="00A01253" w:rsidP="00A01253">
      <w:pPr>
        <w:suppressAutoHyphens/>
        <w:ind w:firstLine="709"/>
        <w:jc w:val="both"/>
        <w:rPr>
          <w:b/>
          <w:bCs/>
          <w:color w:val="000000"/>
          <w:sz w:val="28"/>
          <w:szCs w:val="28"/>
          <w:lang w:eastAsia="ar-SA"/>
        </w:rPr>
      </w:pPr>
      <w:r w:rsidRPr="00E30C93">
        <w:rPr>
          <w:b/>
          <w:bCs/>
          <w:color w:val="000000"/>
          <w:sz w:val="28"/>
          <w:szCs w:val="28"/>
          <w:lang w:eastAsia="ar-SA"/>
        </w:rPr>
        <w:t>Общие требования:</w:t>
      </w:r>
    </w:p>
    <w:bookmarkEnd w:id="4"/>
    <w:bookmarkEnd w:id="5"/>
    <w:bookmarkEnd w:id="7"/>
    <w:p w:rsidR="00A01253" w:rsidRPr="00E30C93" w:rsidRDefault="00A01253" w:rsidP="00A01253">
      <w:pPr>
        <w:tabs>
          <w:tab w:val="left" w:pos="1134"/>
        </w:tabs>
        <w:suppressAutoHyphens/>
        <w:ind w:firstLine="709"/>
        <w:jc w:val="both"/>
        <w:rPr>
          <w:color w:val="000000"/>
          <w:sz w:val="28"/>
          <w:szCs w:val="28"/>
          <w:lang w:eastAsia="ar-SA"/>
        </w:rPr>
      </w:pPr>
      <w:proofErr w:type="spellStart"/>
      <w:proofErr w:type="gramStart"/>
      <w:r w:rsidRPr="00E30C93">
        <w:rPr>
          <w:color w:val="000000"/>
          <w:sz w:val="28"/>
          <w:szCs w:val="28"/>
          <w:lang w:eastAsia="ar-SA"/>
        </w:rPr>
        <w:t>US</w:t>
      </w:r>
      <w:proofErr w:type="gramEnd"/>
      <w:r w:rsidRPr="00E30C93">
        <w:rPr>
          <w:color w:val="000000"/>
          <w:sz w:val="28"/>
          <w:szCs w:val="28"/>
          <w:lang w:eastAsia="ar-SA"/>
        </w:rPr>
        <w:t>В-устройство</w:t>
      </w:r>
      <w:proofErr w:type="spellEnd"/>
      <w:r w:rsidRPr="00E30C93">
        <w:rPr>
          <w:color w:val="000000"/>
          <w:sz w:val="28"/>
          <w:szCs w:val="28"/>
          <w:lang w:eastAsia="ar-SA"/>
        </w:rPr>
        <w:t xml:space="preserve"> предназначено для хранения ключей и сертификатов электронной подписи,</w:t>
      </w:r>
      <w:r w:rsidRPr="00E30C93">
        <w:rPr>
          <w:sz w:val="24"/>
          <w:szCs w:val="24"/>
          <w:lang w:eastAsia="ar-SA"/>
        </w:rPr>
        <w:t xml:space="preserve"> </w:t>
      </w:r>
      <w:r w:rsidRPr="00E30C93">
        <w:rPr>
          <w:color w:val="000000"/>
          <w:sz w:val="28"/>
          <w:szCs w:val="28"/>
          <w:lang w:eastAsia="ar-SA"/>
        </w:rPr>
        <w:t xml:space="preserve">защиты электронной переписки: шифрование почты, электронная подпись почтовых отправлений, возможность хранения ключей шифрования данных на дисках, применение в системах защиты от несанкционированного доступа к служебной информации, персональной информации пользователей, паролей, ключей шифрования, цифровых сертификатов и любой другой конфиденциальной информации. </w:t>
      </w:r>
      <w:proofErr w:type="spellStart"/>
      <w:proofErr w:type="gramStart"/>
      <w:r w:rsidRPr="00E30C93">
        <w:rPr>
          <w:color w:val="000000"/>
          <w:sz w:val="28"/>
          <w:szCs w:val="28"/>
          <w:lang w:eastAsia="ar-SA"/>
        </w:rPr>
        <w:t>US</w:t>
      </w:r>
      <w:proofErr w:type="gramEnd"/>
      <w:r w:rsidRPr="00E30C93">
        <w:rPr>
          <w:color w:val="000000"/>
          <w:sz w:val="28"/>
          <w:szCs w:val="28"/>
          <w:lang w:eastAsia="ar-SA"/>
        </w:rPr>
        <w:t>В-устройство</w:t>
      </w:r>
      <w:proofErr w:type="spellEnd"/>
      <w:r w:rsidRPr="00E30C93">
        <w:rPr>
          <w:color w:val="000000"/>
          <w:sz w:val="28"/>
          <w:szCs w:val="28"/>
          <w:lang w:eastAsia="ar-SA"/>
        </w:rPr>
        <w:t xml:space="preserve"> используется в комплексе с соответствующими программно-аппаратными средствами и поддерживает основные промышленные стандарты.</w:t>
      </w:r>
    </w:p>
    <w:p w:rsidR="00A01253" w:rsidRPr="00E30C93" w:rsidRDefault="00A01253" w:rsidP="00A01253">
      <w:pPr>
        <w:tabs>
          <w:tab w:val="left" w:pos="1134"/>
        </w:tabs>
        <w:suppressAutoHyphens/>
        <w:ind w:firstLine="709"/>
        <w:jc w:val="both"/>
        <w:rPr>
          <w:color w:val="000000"/>
          <w:sz w:val="28"/>
          <w:szCs w:val="28"/>
          <w:lang w:eastAsia="ar-SA"/>
        </w:rPr>
      </w:pPr>
    </w:p>
    <w:p w:rsidR="00A01253" w:rsidRPr="00E30C93" w:rsidRDefault="00A01253" w:rsidP="00A01253">
      <w:pPr>
        <w:shd w:val="clear" w:color="auto" w:fill="FFFFFF"/>
        <w:rPr>
          <w:b/>
          <w:bCs/>
          <w:color w:val="000000"/>
          <w:sz w:val="28"/>
          <w:szCs w:val="28"/>
        </w:rPr>
      </w:pPr>
      <w:r w:rsidRPr="00E30C93">
        <w:rPr>
          <w:b/>
          <w:bCs/>
          <w:color w:val="000000"/>
          <w:sz w:val="28"/>
          <w:szCs w:val="28"/>
        </w:rPr>
        <w:t>Возможности аутентификации владельца</w:t>
      </w:r>
    </w:p>
    <w:p w:rsidR="00A01253" w:rsidRPr="00E30C93" w:rsidRDefault="00A01253" w:rsidP="00A01253">
      <w:pPr>
        <w:numPr>
          <w:ilvl w:val="0"/>
          <w:numId w:val="3"/>
        </w:numPr>
        <w:shd w:val="clear" w:color="auto" w:fill="FFFFFF"/>
        <w:suppressAutoHyphens/>
        <w:ind w:left="1440"/>
        <w:jc w:val="both"/>
        <w:rPr>
          <w:color w:val="000000"/>
          <w:sz w:val="28"/>
          <w:szCs w:val="28"/>
        </w:rPr>
      </w:pPr>
      <w:r w:rsidRPr="00E30C93">
        <w:rPr>
          <w:color w:val="000000"/>
          <w:sz w:val="28"/>
          <w:szCs w:val="28"/>
        </w:rPr>
        <w:t>Двухфакторная аутентификация: по предъявлению самого идентификатора и по предъявлению уникального PIN-кода.</w:t>
      </w:r>
    </w:p>
    <w:p w:rsidR="00A01253" w:rsidRPr="00E30C93" w:rsidRDefault="00A01253" w:rsidP="00A01253">
      <w:pPr>
        <w:numPr>
          <w:ilvl w:val="0"/>
          <w:numId w:val="3"/>
        </w:numPr>
        <w:shd w:val="clear" w:color="auto" w:fill="FFFFFF"/>
        <w:suppressAutoHyphens/>
        <w:ind w:left="1440"/>
        <w:jc w:val="both"/>
        <w:rPr>
          <w:color w:val="000000"/>
          <w:sz w:val="28"/>
          <w:szCs w:val="28"/>
        </w:rPr>
      </w:pPr>
      <w:r w:rsidRPr="00E30C93">
        <w:rPr>
          <w:color w:val="000000"/>
          <w:sz w:val="28"/>
          <w:szCs w:val="28"/>
        </w:rPr>
        <w:t>Поддержка 3 категорий владельцев: Администратор, Пользователь, Гость.</w:t>
      </w:r>
    </w:p>
    <w:p w:rsidR="00A01253" w:rsidRPr="00E30C93" w:rsidRDefault="00A01253" w:rsidP="00A01253">
      <w:pPr>
        <w:numPr>
          <w:ilvl w:val="0"/>
          <w:numId w:val="3"/>
        </w:numPr>
        <w:shd w:val="clear" w:color="auto" w:fill="FFFFFF"/>
        <w:suppressAutoHyphens/>
        <w:ind w:left="1440"/>
        <w:jc w:val="both"/>
        <w:rPr>
          <w:color w:val="000000"/>
          <w:sz w:val="28"/>
          <w:szCs w:val="28"/>
        </w:rPr>
      </w:pPr>
      <w:r w:rsidRPr="00E30C93">
        <w:rPr>
          <w:color w:val="000000"/>
          <w:sz w:val="28"/>
          <w:szCs w:val="28"/>
        </w:rPr>
        <w:t>Поддержка 2-х Глобальных PIN-кодов: Администратора и Пользователя.</w:t>
      </w:r>
    </w:p>
    <w:p w:rsidR="00A01253" w:rsidRPr="00E30C93" w:rsidRDefault="00A01253" w:rsidP="00A01253">
      <w:pPr>
        <w:numPr>
          <w:ilvl w:val="0"/>
          <w:numId w:val="3"/>
        </w:numPr>
        <w:shd w:val="clear" w:color="auto" w:fill="FFFFFF"/>
        <w:suppressAutoHyphens/>
        <w:ind w:left="1440"/>
        <w:jc w:val="both"/>
        <w:rPr>
          <w:color w:val="000000"/>
          <w:sz w:val="28"/>
          <w:szCs w:val="28"/>
        </w:rPr>
      </w:pPr>
      <w:r w:rsidRPr="00E30C93">
        <w:rPr>
          <w:color w:val="000000"/>
          <w:sz w:val="28"/>
          <w:szCs w:val="28"/>
        </w:rPr>
        <w:lastRenderedPageBreak/>
        <w:t>Настраиваемый минимальный размер PIN-кода (для любого PIN-кода настраивается независимо).</w:t>
      </w:r>
    </w:p>
    <w:p w:rsidR="00A01253" w:rsidRPr="00E30C93" w:rsidRDefault="00A01253" w:rsidP="00A01253">
      <w:pPr>
        <w:numPr>
          <w:ilvl w:val="0"/>
          <w:numId w:val="3"/>
        </w:numPr>
        <w:shd w:val="clear" w:color="auto" w:fill="FFFFFF"/>
        <w:suppressAutoHyphens/>
        <w:ind w:left="1440"/>
        <w:jc w:val="both"/>
        <w:rPr>
          <w:color w:val="000000"/>
          <w:sz w:val="28"/>
          <w:szCs w:val="28"/>
        </w:rPr>
      </w:pPr>
      <w:r w:rsidRPr="00E30C93">
        <w:rPr>
          <w:color w:val="000000"/>
          <w:sz w:val="28"/>
          <w:szCs w:val="28"/>
        </w:rPr>
        <w:t xml:space="preserve">Индикация факта смены Глобальных PIN-кодов </w:t>
      </w:r>
      <w:proofErr w:type="gramStart"/>
      <w:r w:rsidRPr="00E30C93">
        <w:rPr>
          <w:color w:val="000000"/>
          <w:sz w:val="28"/>
          <w:szCs w:val="28"/>
        </w:rPr>
        <w:t>с</w:t>
      </w:r>
      <w:proofErr w:type="gramEnd"/>
      <w:r w:rsidRPr="00E30C93">
        <w:rPr>
          <w:color w:val="000000"/>
          <w:sz w:val="28"/>
          <w:szCs w:val="28"/>
        </w:rPr>
        <w:t xml:space="preserve"> умалчиваемых на оригинальные.</w:t>
      </w:r>
    </w:p>
    <w:p w:rsidR="00A01253" w:rsidRPr="00E30C93" w:rsidRDefault="00A01253" w:rsidP="00A01253">
      <w:pPr>
        <w:numPr>
          <w:ilvl w:val="0"/>
          <w:numId w:val="3"/>
        </w:numPr>
        <w:shd w:val="clear" w:color="auto" w:fill="FFFFFF"/>
        <w:suppressAutoHyphens/>
        <w:ind w:left="1440"/>
        <w:jc w:val="both"/>
        <w:rPr>
          <w:color w:val="000000"/>
          <w:sz w:val="28"/>
          <w:szCs w:val="28"/>
        </w:rPr>
      </w:pPr>
      <w:r w:rsidRPr="00E30C93">
        <w:rPr>
          <w:color w:val="000000"/>
          <w:sz w:val="28"/>
          <w:szCs w:val="28"/>
        </w:rPr>
        <w:t>Разграничение доступа к файловым объектам в соответствии с уровнем доступа.</w:t>
      </w:r>
    </w:p>
    <w:p w:rsidR="00A01253" w:rsidRPr="00E30C93" w:rsidRDefault="00A01253" w:rsidP="00A01253">
      <w:pPr>
        <w:numPr>
          <w:ilvl w:val="0"/>
          <w:numId w:val="3"/>
        </w:numPr>
        <w:shd w:val="clear" w:color="auto" w:fill="FFFFFF"/>
        <w:suppressAutoHyphens/>
        <w:ind w:left="1440"/>
        <w:jc w:val="both"/>
        <w:rPr>
          <w:color w:val="000000"/>
          <w:sz w:val="28"/>
          <w:szCs w:val="28"/>
        </w:rPr>
      </w:pPr>
      <w:r w:rsidRPr="00E30C93">
        <w:rPr>
          <w:color w:val="000000"/>
          <w:sz w:val="28"/>
          <w:szCs w:val="28"/>
        </w:rPr>
        <w:t>Ограничение числа попыток ввода PIN-кода.</w:t>
      </w:r>
    </w:p>
    <w:p w:rsidR="00A01253" w:rsidRPr="00E30C93" w:rsidRDefault="00A01253" w:rsidP="00A01253">
      <w:pPr>
        <w:shd w:val="clear" w:color="auto" w:fill="FFFFFF"/>
        <w:ind w:left="1080"/>
        <w:rPr>
          <w:color w:val="000000"/>
          <w:sz w:val="28"/>
          <w:szCs w:val="28"/>
        </w:rPr>
      </w:pPr>
    </w:p>
    <w:p w:rsidR="00A01253" w:rsidRPr="00E30C93" w:rsidRDefault="00A01253" w:rsidP="00A01253">
      <w:pPr>
        <w:rPr>
          <w:b/>
          <w:bCs/>
          <w:color w:val="000000"/>
          <w:sz w:val="28"/>
          <w:szCs w:val="28"/>
        </w:rPr>
      </w:pPr>
      <w:r w:rsidRPr="00E30C93">
        <w:rPr>
          <w:b/>
          <w:bCs/>
          <w:color w:val="000000"/>
          <w:sz w:val="28"/>
          <w:szCs w:val="28"/>
        </w:rPr>
        <w:t>Файловая система</w:t>
      </w:r>
    </w:p>
    <w:p w:rsidR="00A01253" w:rsidRPr="00E30C93" w:rsidRDefault="00A01253" w:rsidP="00A01253">
      <w:pPr>
        <w:numPr>
          <w:ilvl w:val="0"/>
          <w:numId w:val="4"/>
        </w:numPr>
        <w:suppressAutoHyphens/>
        <w:ind w:left="1440"/>
        <w:jc w:val="both"/>
        <w:rPr>
          <w:color w:val="000000"/>
          <w:sz w:val="28"/>
          <w:szCs w:val="28"/>
        </w:rPr>
      </w:pPr>
      <w:r w:rsidRPr="00E30C93">
        <w:rPr>
          <w:color w:val="000000"/>
          <w:sz w:val="28"/>
          <w:szCs w:val="28"/>
        </w:rPr>
        <w:t>Встроенная файловая структура по ISO/IEC 7816-4.</w:t>
      </w:r>
    </w:p>
    <w:p w:rsidR="00A01253" w:rsidRPr="00E30C93" w:rsidRDefault="00A01253" w:rsidP="00A01253">
      <w:pPr>
        <w:numPr>
          <w:ilvl w:val="0"/>
          <w:numId w:val="4"/>
        </w:numPr>
        <w:suppressAutoHyphens/>
        <w:ind w:left="1440"/>
        <w:jc w:val="both"/>
        <w:rPr>
          <w:color w:val="000000"/>
          <w:sz w:val="28"/>
          <w:szCs w:val="28"/>
        </w:rPr>
      </w:pPr>
      <w:r w:rsidRPr="00E30C93">
        <w:rPr>
          <w:color w:val="000000"/>
          <w:sz w:val="28"/>
          <w:szCs w:val="28"/>
        </w:rPr>
        <w:t>Число файловых объектов внутри папки - до 255 включительно.</w:t>
      </w:r>
    </w:p>
    <w:p w:rsidR="00A01253" w:rsidRPr="00E30C93" w:rsidRDefault="00A01253" w:rsidP="00A01253">
      <w:pPr>
        <w:numPr>
          <w:ilvl w:val="0"/>
          <w:numId w:val="4"/>
        </w:numPr>
        <w:suppressAutoHyphens/>
        <w:ind w:left="1440"/>
        <w:jc w:val="both"/>
        <w:rPr>
          <w:color w:val="000000"/>
          <w:sz w:val="28"/>
          <w:szCs w:val="28"/>
        </w:rPr>
      </w:pPr>
      <w:r w:rsidRPr="00E30C93">
        <w:rPr>
          <w:color w:val="000000"/>
          <w:sz w:val="28"/>
          <w:szCs w:val="28"/>
        </w:rPr>
        <w:t>Уровень вложенности папок ограничен объемом свободной памяти для файловой системы.</w:t>
      </w:r>
    </w:p>
    <w:p w:rsidR="00A01253" w:rsidRPr="00E30C93" w:rsidRDefault="00A01253" w:rsidP="00A01253">
      <w:pPr>
        <w:numPr>
          <w:ilvl w:val="0"/>
          <w:numId w:val="4"/>
        </w:numPr>
        <w:suppressAutoHyphens/>
        <w:ind w:left="1440"/>
        <w:jc w:val="both"/>
        <w:rPr>
          <w:color w:val="000000"/>
          <w:sz w:val="28"/>
          <w:szCs w:val="28"/>
        </w:rPr>
      </w:pPr>
      <w:r w:rsidRPr="00E30C93">
        <w:rPr>
          <w:color w:val="000000"/>
          <w:sz w:val="28"/>
          <w:szCs w:val="28"/>
        </w:rPr>
        <w:t xml:space="preserve">Использование </w:t>
      </w:r>
      <w:proofErr w:type="spellStart"/>
      <w:r w:rsidRPr="00E30C93">
        <w:rPr>
          <w:color w:val="000000"/>
          <w:sz w:val="28"/>
          <w:szCs w:val="28"/>
        </w:rPr>
        <w:t>File</w:t>
      </w:r>
      <w:proofErr w:type="spellEnd"/>
      <w:r w:rsidRPr="00E30C93">
        <w:rPr>
          <w:color w:val="000000"/>
          <w:sz w:val="28"/>
          <w:szCs w:val="28"/>
        </w:rPr>
        <w:t xml:space="preserve"> </w:t>
      </w:r>
      <w:proofErr w:type="spellStart"/>
      <w:r w:rsidRPr="00E30C93">
        <w:rPr>
          <w:color w:val="000000"/>
          <w:sz w:val="28"/>
          <w:szCs w:val="28"/>
        </w:rPr>
        <w:t>Allocation</w:t>
      </w:r>
      <w:proofErr w:type="spellEnd"/>
      <w:r w:rsidRPr="00E30C93">
        <w:rPr>
          <w:color w:val="000000"/>
          <w:sz w:val="28"/>
          <w:szCs w:val="28"/>
        </w:rPr>
        <w:t xml:space="preserve"> </w:t>
      </w:r>
      <w:proofErr w:type="spellStart"/>
      <w:r w:rsidRPr="00E30C93">
        <w:rPr>
          <w:color w:val="000000"/>
          <w:sz w:val="28"/>
          <w:szCs w:val="28"/>
        </w:rPr>
        <w:t>Table</w:t>
      </w:r>
      <w:proofErr w:type="spellEnd"/>
      <w:r w:rsidRPr="00E30C93">
        <w:rPr>
          <w:color w:val="000000"/>
          <w:sz w:val="28"/>
          <w:szCs w:val="28"/>
        </w:rPr>
        <w:t xml:space="preserve"> (FAT) для оптимального размещения файловых объектов в памяти.</w:t>
      </w:r>
    </w:p>
    <w:p w:rsidR="00A01253" w:rsidRPr="00E30C93" w:rsidRDefault="00A01253" w:rsidP="00A01253">
      <w:pPr>
        <w:numPr>
          <w:ilvl w:val="0"/>
          <w:numId w:val="4"/>
        </w:numPr>
        <w:suppressAutoHyphens/>
        <w:ind w:left="1440"/>
        <w:jc w:val="both"/>
        <w:rPr>
          <w:color w:val="000000"/>
          <w:sz w:val="28"/>
          <w:szCs w:val="28"/>
        </w:rPr>
      </w:pPr>
      <w:r w:rsidRPr="00E30C93">
        <w:rPr>
          <w:color w:val="000000"/>
          <w:sz w:val="28"/>
          <w:szCs w:val="28"/>
          <w:lang w:eastAsia="ar-SA"/>
        </w:rPr>
        <w:t xml:space="preserve">Использование файлов </w:t>
      </w:r>
      <w:proofErr w:type="spellStart"/>
      <w:r w:rsidRPr="00E30C93">
        <w:rPr>
          <w:color w:val="000000"/>
          <w:sz w:val="28"/>
          <w:szCs w:val="28"/>
          <w:lang w:eastAsia="ar-SA"/>
        </w:rPr>
        <w:t>Elementary</w:t>
      </w:r>
      <w:proofErr w:type="spellEnd"/>
      <w:r w:rsidRPr="00E30C93">
        <w:rPr>
          <w:color w:val="000000"/>
          <w:sz w:val="28"/>
          <w:szCs w:val="28"/>
          <w:lang w:eastAsia="ar-SA"/>
        </w:rPr>
        <w:t xml:space="preserve"> </w:t>
      </w:r>
      <w:proofErr w:type="spellStart"/>
      <w:r w:rsidRPr="00E30C93">
        <w:rPr>
          <w:color w:val="000000"/>
          <w:sz w:val="28"/>
          <w:szCs w:val="28"/>
          <w:lang w:eastAsia="ar-SA"/>
        </w:rPr>
        <w:t>File</w:t>
      </w:r>
      <w:proofErr w:type="spellEnd"/>
      <w:r w:rsidRPr="00E30C93">
        <w:rPr>
          <w:color w:val="000000"/>
          <w:sz w:val="28"/>
          <w:szCs w:val="28"/>
          <w:lang w:eastAsia="ar-SA"/>
        </w:rPr>
        <w:t xml:space="preserve"> (файл общего назначения, часть файловой системы устройства) для хранения ключевой информации: ключей шифрования, сертификатов и т. п.</w:t>
      </w:r>
    </w:p>
    <w:p w:rsidR="00A01253" w:rsidRPr="00E30C93" w:rsidRDefault="00A01253" w:rsidP="00A01253">
      <w:pPr>
        <w:numPr>
          <w:ilvl w:val="0"/>
          <w:numId w:val="4"/>
        </w:numPr>
        <w:suppressAutoHyphens/>
        <w:ind w:left="1440"/>
        <w:jc w:val="both"/>
        <w:rPr>
          <w:color w:val="000000"/>
          <w:sz w:val="28"/>
          <w:szCs w:val="28"/>
        </w:rPr>
      </w:pPr>
      <w:r w:rsidRPr="00E30C93">
        <w:rPr>
          <w:color w:val="000000"/>
          <w:sz w:val="28"/>
          <w:szCs w:val="28"/>
        </w:rPr>
        <w:t>Использование предопределенных папок для хранения разных видов ключевой информации с автоматическим выбором нужной папки при создании и использовании EF-файлов (</w:t>
      </w:r>
      <w:proofErr w:type="spellStart"/>
      <w:r w:rsidRPr="00E30C93">
        <w:rPr>
          <w:color w:val="000000"/>
          <w:sz w:val="28"/>
          <w:szCs w:val="28"/>
        </w:rPr>
        <w:t>Elementary</w:t>
      </w:r>
      <w:proofErr w:type="spellEnd"/>
      <w:r w:rsidRPr="00E30C93">
        <w:rPr>
          <w:color w:val="000000"/>
          <w:sz w:val="28"/>
          <w:szCs w:val="28"/>
        </w:rPr>
        <w:t xml:space="preserve"> </w:t>
      </w:r>
      <w:proofErr w:type="spellStart"/>
      <w:r w:rsidRPr="00E30C93">
        <w:rPr>
          <w:color w:val="000000"/>
          <w:sz w:val="28"/>
          <w:szCs w:val="28"/>
        </w:rPr>
        <w:t>File</w:t>
      </w:r>
      <w:proofErr w:type="spellEnd"/>
      <w:r w:rsidRPr="00E30C93">
        <w:rPr>
          <w:color w:val="000000"/>
          <w:sz w:val="28"/>
          <w:szCs w:val="28"/>
        </w:rPr>
        <w:t>, файл общего назначения, часть файловой системы устройства).</w:t>
      </w:r>
    </w:p>
    <w:p w:rsidR="00A01253" w:rsidRPr="00E30C93" w:rsidRDefault="00A01253" w:rsidP="00A01253">
      <w:pPr>
        <w:numPr>
          <w:ilvl w:val="0"/>
          <w:numId w:val="4"/>
        </w:numPr>
        <w:suppressAutoHyphens/>
        <w:ind w:left="1440"/>
        <w:jc w:val="both"/>
        <w:rPr>
          <w:color w:val="000000"/>
          <w:sz w:val="28"/>
          <w:szCs w:val="28"/>
        </w:rPr>
      </w:pPr>
      <w:r w:rsidRPr="00E30C93">
        <w:rPr>
          <w:color w:val="000000"/>
          <w:sz w:val="28"/>
          <w:szCs w:val="28"/>
          <w:lang w:eastAsia="ar-SA"/>
        </w:rPr>
        <w:t>Возможность изменения политики смены PIN-кода пользователя. Смена может быть доступна Пользователю, Администратору или обеим ролям одновременно.</w:t>
      </w:r>
    </w:p>
    <w:p w:rsidR="00A01253" w:rsidRPr="00E30C93" w:rsidRDefault="00A01253" w:rsidP="00A01253">
      <w:pPr>
        <w:ind w:left="1440"/>
        <w:rPr>
          <w:color w:val="000000"/>
          <w:sz w:val="28"/>
          <w:szCs w:val="28"/>
        </w:rPr>
      </w:pPr>
    </w:p>
    <w:p w:rsidR="00A01253" w:rsidRPr="00E30C93" w:rsidRDefault="00A01253" w:rsidP="00A01253">
      <w:pPr>
        <w:shd w:val="clear" w:color="auto" w:fill="FFFFFF"/>
        <w:rPr>
          <w:b/>
          <w:bCs/>
          <w:color w:val="000000"/>
          <w:sz w:val="28"/>
          <w:szCs w:val="28"/>
        </w:rPr>
      </w:pPr>
      <w:r w:rsidRPr="00E30C93">
        <w:rPr>
          <w:b/>
          <w:bCs/>
          <w:color w:val="000000"/>
          <w:sz w:val="28"/>
          <w:szCs w:val="28"/>
        </w:rPr>
        <w:t>Интерфейсы</w:t>
      </w:r>
    </w:p>
    <w:p w:rsidR="00A01253" w:rsidRPr="00E30C93" w:rsidRDefault="00A01253" w:rsidP="00A01253">
      <w:pPr>
        <w:numPr>
          <w:ilvl w:val="0"/>
          <w:numId w:val="5"/>
        </w:numPr>
        <w:shd w:val="clear" w:color="auto" w:fill="FFFFFF"/>
        <w:suppressAutoHyphens/>
        <w:ind w:left="1440"/>
        <w:rPr>
          <w:color w:val="000000"/>
          <w:sz w:val="28"/>
          <w:szCs w:val="28"/>
        </w:rPr>
      </w:pPr>
      <w:r w:rsidRPr="00E30C93">
        <w:rPr>
          <w:color w:val="000000"/>
          <w:sz w:val="28"/>
          <w:szCs w:val="28"/>
        </w:rPr>
        <w:t>Протокол обмена по ISO 7816-12.</w:t>
      </w:r>
    </w:p>
    <w:p w:rsidR="00A01253" w:rsidRPr="00E30C93" w:rsidRDefault="00A01253" w:rsidP="00A01253">
      <w:pPr>
        <w:numPr>
          <w:ilvl w:val="0"/>
          <w:numId w:val="5"/>
        </w:numPr>
        <w:shd w:val="clear" w:color="auto" w:fill="FFFFFF"/>
        <w:suppressAutoHyphens/>
        <w:ind w:left="1440"/>
        <w:rPr>
          <w:color w:val="000000"/>
          <w:sz w:val="28"/>
          <w:szCs w:val="28"/>
        </w:rPr>
      </w:pPr>
      <w:r w:rsidRPr="00E30C93">
        <w:rPr>
          <w:color w:val="000000"/>
          <w:sz w:val="28"/>
          <w:szCs w:val="28"/>
        </w:rPr>
        <w:t>Поддержка USB CCID: работа без установки драйверов устройства в современных версиях ОС.</w:t>
      </w:r>
    </w:p>
    <w:p w:rsidR="00A01253" w:rsidRPr="00E30C93" w:rsidRDefault="00A01253" w:rsidP="00A01253">
      <w:pPr>
        <w:numPr>
          <w:ilvl w:val="0"/>
          <w:numId w:val="5"/>
        </w:numPr>
        <w:shd w:val="clear" w:color="auto" w:fill="FFFFFF"/>
        <w:suppressAutoHyphens/>
        <w:ind w:left="1440"/>
        <w:rPr>
          <w:color w:val="000000"/>
          <w:sz w:val="28"/>
          <w:szCs w:val="28"/>
        </w:rPr>
      </w:pPr>
      <w:r w:rsidRPr="00E30C93">
        <w:rPr>
          <w:color w:val="000000"/>
          <w:sz w:val="28"/>
          <w:szCs w:val="28"/>
        </w:rPr>
        <w:t>Поддержка PC/SC.</w:t>
      </w:r>
    </w:p>
    <w:p w:rsidR="00A01253" w:rsidRPr="00E30C93" w:rsidRDefault="00A01253" w:rsidP="00A01253">
      <w:pPr>
        <w:numPr>
          <w:ilvl w:val="0"/>
          <w:numId w:val="5"/>
        </w:numPr>
        <w:shd w:val="clear" w:color="auto" w:fill="FFFFFF"/>
        <w:suppressAutoHyphens/>
        <w:ind w:left="1440"/>
        <w:rPr>
          <w:color w:val="000000"/>
          <w:sz w:val="28"/>
          <w:szCs w:val="28"/>
        </w:rPr>
      </w:pPr>
      <w:proofErr w:type="spellStart"/>
      <w:r w:rsidRPr="00E30C93">
        <w:rPr>
          <w:color w:val="000000"/>
          <w:sz w:val="28"/>
          <w:szCs w:val="28"/>
        </w:rPr>
        <w:t>Microsoft</w:t>
      </w:r>
      <w:proofErr w:type="spellEnd"/>
      <w:r w:rsidRPr="00E30C93">
        <w:rPr>
          <w:color w:val="000000"/>
          <w:sz w:val="28"/>
          <w:szCs w:val="28"/>
        </w:rPr>
        <w:t xml:space="preserve"> </w:t>
      </w:r>
      <w:proofErr w:type="spellStart"/>
      <w:r w:rsidRPr="00E30C93">
        <w:rPr>
          <w:color w:val="000000"/>
          <w:sz w:val="28"/>
          <w:szCs w:val="28"/>
        </w:rPr>
        <w:t>Crypto</w:t>
      </w:r>
      <w:proofErr w:type="spellEnd"/>
      <w:r w:rsidRPr="00E30C93">
        <w:rPr>
          <w:color w:val="000000"/>
          <w:sz w:val="28"/>
          <w:szCs w:val="28"/>
        </w:rPr>
        <w:t xml:space="preserve"> API.</w:t>
      </w:r>
    </w:p>
    <w:p w:rsidR="00A01253" w:rsidRPr="00E30C93" w:rsidRDefault="00A01253" w:rsidP="00A01253">
      <w:pPr>
        <w:numPr>
          <w:ilvl w:val="0"/>
          <w:numId w:val="5"/>
        </w:numPr>
        <w:shd w:val="clear" w:color="auto" w:fill="FFFFFF"/>
        <w:suppressAutoHyphens/>
        <w:ind w:left="1440"/>
        <w:rPr>
          <w:color w:val="000000"/>
          <w:sz w:val="28"/>
          <w:szCs w:val="28"/>
        </w:rPr>
      </w:pPr>
      <w:proofErr w:type="spellStart"/>
      <w:r w:rsidRPr="00E30C93">
        <w:rPr>
          <w:color w:val="000000"/>
          <w:sz w:val="28"/>
          <w:szCs w:val="28"/>
        </w:rPr>
        <w:t>Microsoft</w:t>
      </w:r>
      <w:proofErr w:type="spellEnd"/>
      <w:r w:rsidRPr="00E30C93">
        <w:rPr>
          <w:color w:val="000000"/>
          <w:sz w:val="28"/>
          <w:szCs w:val="28"/>
        </w:rPr>
        <w:t xml:space="preserve"> </w:t>
      </w:r>
      <w:proofErr w:type="spellStart"/>
      <w:r w:rsidRPr="00E30C93">
        <w:rPr>
          <w:color w:val="000000"/>
          <w:sz w:val="28"/>
          <w:szCs w:val="28"/>
        </w:rPr>
        <w:t>SmartCard</w:t>
      </w:r>
      <w:proofErr w:type="spellEnd"/>
      <w:r w:rsidRPr="00E30C93">
        <w:rPr>
          <w:color w:val="000000"/>
          <w:sz w:val="28"/>
          <w:szCs w:val="28"/>
        </w:rPr>
        <w:t xml:space="preserve"> API.</w:t>
      </w:r>
    </w:p>
    <w:p w:rsidR="00A01253" w:rsidRPr="00E30C93" w:rsidRDefault="00A01253" w:rsidP="00A01253">
      <w:pPr>
        <w:numPr>
          <w:ilvl w:val="0"/>
          <w:numId w:val="5"/>
        </w:numPr>
        <w:shd w:val="clear" w:color="auto" w:fill="FFFFFF"/>
        <w:suppressAutoHyphens/>
        <w:ind w:left="1440"/>
        <w:rPr>
          <w:color w:val="000000"/>
          <w:sz w:val="28"/>
          <w:szCs w:val="28"/>
        </w:rPr>
      </w:pPr>
      <w:r w:rsidRPr="00E30C93">
        <w:rPr>
          <w:color w:val="000000"/>
          <w:sz w:val="28"/>
          <w:szCs w:val="28"/>
        </w:rPr>
        <w:t>PKCS#11.</w:t>
      </w:r>
    </w:p>
    <w:p w:rsidR="00A01253" w:rsidRPr="00E30C93" w:rsidRDefault="00A01253" w:rsidP="00A01253">
      <w:pPr>
        <w:shd w:val="clear" w:color="auto" w:fill="FFFFFF"/>
        <w:ind w:left="1440"/>
        <w:rPr>
          <w:color w:val="000000"/>
          <w:sz w:val="28"/>
          <w:szCs w:val="28"/>
        </w:rPr>
      </w:pPr>
    </w:p>
    <w:p w:rsidR="00A01253" w:rsidRPr="00E30C93" w:rsidRDefault="00A01253" w:rsidP="00A01253">
      <w:pPr>
        <w:rPr>
          <w:b/>
          <w:bCs/>
          <w:color w:val="000000"/>
          <w:sz w:val="28"/>
          <w:szCs w:val="28"/>
        </w:rPr>
      </w:pPr>
      <w:r w:rsidRPr="00E30C93">
        <w:rPr>
          <w:b/>
          <w:bCs/>
          <w:color w:val="000000"/>
          <w:sz w:val="28"/>
          <w:szCs w:val="28"/>
        </w:rPr>
        <w:t>Встроенный контроль и индикация</w:t>
      </w:r>
    </w:p>
    <w:p w:rsidR="00A01253" w:rsidRPr="00E30C93" w:rsidRDefault="00A01253" w:rsidP="00A01253">
      <w:pPr>
        <w:numPr>
          <w:ilvl w:val="0"/>
          <w:numId w:val="6"/>
        </w:numPr>
        <w:suppressAutoHyphens/>
        <w:ind w:left="1440"/>
        <w:rPr>
          <w:color w:val="000000"/>
          <w:sz w:val="28"/>
          <w:szCs w:val="28"/>
        </w:rPr>
      </w:pPr>
      <w:r w:rsidRPr="00E30C93">
        <w:rPr>
          <w:color w:val="000000"/>
          <w:sz w:val="28"/>
          <w:szCs w:val="28"/>
        </w:rPr>
        <w:t xml:space="preserve">Контроль целостности микропрограммы (прошивки) </w:t>
      </w:r>
      <w:proofErr w:type="spellStart"/>
      <w:r w:rsidRPr="00E30C93">
        <w:rPr>
          <w:color w:val="000000"/>
          <w:sz w:val="28"/>
          <w:szCs w:val="28"/>
        </w:rPr>
        <w:t>Рутокен</w:t>
      </w:r>
      <w:proofErr w:type="spellEnd"/>
      <w:r w:rsidRPr="00E30C93">
        <w:rPr>
          <w:color w:val="000000"/>
          <w:sz w:val="28"/>
          <w:szCs w:val="28"/>
        </w:rPr>
        <w:t xml:space="preserve"> </w:t>
      </w:r>
      <w:proofErr w:type="spellStart"/>
      <w:r w:rsidRPr="00E30C93">
        <w:rPr>
          <w:color w:val="000000"/>
          <w:sz w:val="28"/>
          <w:szCs w:val="28"/>
        </w:rPr>
        <w:t>Lite</w:t>
      </w:r>
      <w:proofErr w:type="spellEnd"/>
      <w:r w:rsidRPr="00E30C93">
        <w:rPr>
          <w:color w:val="000000"/>
          <w:sz w:val="28"/>
          <w:szCs w:val="28"/>
        </w:rPr>
        <w:t>.</w:t>
      </w:r>
    </w:p>
    <w:p w:rsidR="00A01253" w:rsidRPr="00E30C93" w:rsidRDefault="00A01253" w:rsidP="00A01253">
      <w:pPr>
        <w:numPr>
          <w:ilvl w:val="0"/>
          <w:numId w:val="6"/>
        </w:numPr>
        <w:suppressAutoHyphens/>
        <w:ind w:left="1440"/>
        <w:rPr>
          <w:color w:val="000000"/>
          <w:sz w:val="28"/>
          <w:szCs w:val="28"/>
        </w:rPr>
      </w:pPr>
      <w:r w:rsidRPr="00E30C93">
        <w:rPr>
          <w:color w:val="000000"/>
          <w:sz w:val="28"/>
          <w:szCs w:val="28"/>
        </w:rPr>
        <w:t>Контроль целостности системных областей памяти.</w:t>
      </w:r>
    </w:p>
    <w:p w:rsidR="00A01253" w:rsidRPr="00E30C93" w:rsidRDefault="00A01253" w:rsidP="00A01253">
      <w:pPr>
        <w:numPr>
          <w:ilvl w:val="0"/>
          <w:numId w:val="6"/>
        </w:numPr>
        <w:suppressAutoHyphens/>
        <w:ind w:left="1440"/>
        <w:rPr>
          <w:color w:val="000000"/>
          <w:sz w:val="28"/>
          <w:szCs w:val="28"/>
        </w:rPr>
      </w:pPr>
      <w:r w:rsidRPr="00E30C93">
        <w:rPr>
          <w:color w:val="000000"/>
          <w:sz w:val="28"/>
          <w:szCs w:val="28"/>
        </w:rPr>
        <w:t>Проверка целостности EF-файлов перед любым их использованием.</w:t>
      </w:r>
    </w:p>
    <w:p w:rsidR="00A01253" w:rsidRPr="00E30C93" w:rsidRDefault="00A01253" w:rsidP="00A01253">
      <w:pPr>
        <w:numPr>
          <w:ilvl w:val="0"/>
          <w:numId w:val="6"/>
        </w:numPr>
        <w:suppressAutoHyphens/>
        <w:ind w:left="1440"/>
        <w:rPr>
          <w:color w:val="000000"/>
          <w:sz w:val="28"/>
          <w:szCs w:val="28"/>
        </w:rPr>
      </w:pPr>
      <w:r w:rsidRPr="00E30C93">
        <w:rPr>
          <w:color w:val="000000"/>
          <w:sz w:val="28"/>
          <w:szCs w:val="28"/>
        </w:rPr>
        <w:t>Счетчики изменений в файловой структуре и изменений любых PIN-кодов для контроля несанкционированных изменений.</w:t>
      </w:r>
    </w:p>
    <w:p w:rsidR="00A01253" w:rsidRPr="00E30C93" w:rsidRDefault="00A01253" w:rsidP="00A01253">
      <w:pPr>
        <w:numPr>
          <w:ilvl w:val="0"/>
          <w:numId w:val="6"/>
        </w:numPr>
        <w:suppressAutoHyphens/>
        <w:ind w:left="1440"/>
        <w:rPr>
          <w:color w:val="000000"/>
          <w:sz w:val="28"/>
          <w:szCs w:val="28"/>
        </w:rPr>
      </w:pPr>
      <w:r w:rsidRPr="00E30C93">
        <w:rPr>
          <w:color w:val="000000"/>
          <w:sz w:val="28"/>
          <w:szCs w:val="28"/>
          <w:lang w:eastAsia="ar-SA"/>
        </w:rPr>
        <w:t>Светодиодный индикатор с режимами работы: готовность к работе, выполнение операции, нарушения в системной области памяти.</w:t>
      </w:r>
    </w:p>
    <w:p w:rsidR="00A01253" w:rsidRPr="00E30C93" w:rsidRDefault="00A01253" w:rsidP="00A01253">
      <w:pPr>
        <w:numPr>
          <w:ilvl w:val="0"/>
          <w:numId w:val="6"/>
        </w:numPr>
        <w:suppressAutoHyphens/>
        <w:rPr>
          <w:color w:val="000000"/>
          <w:sz w:val="28"/>
          <w:szCs w:val="28"/>
        </w:rPr>
      </w:pPr>
    </w:p>
    <w:p w:rsidR="00A01253" w:rsidRPr="00E30C93" w:rsidRDefault="00A01253" w:rsidP="00A01253">
      <w:pPr>
        <w:shd w:val="clear" w:color="auto" w:fill="FFFFFF"/>
        <w:rPr>
          <w:b/>
          <w:bCs/>
          <w:color w:val="000000"/>
          <w:sz w:val="28"/>
          <w:szCs w:val="28"/>
        </w:rPr>
      </w:pPr>
      <w:r w:rsidRPr="00E30C93">
        <w:rPr>
          <w:b/>
          <w:bCs/>
          <w:color w:val="000000"/>
          <w:sz w:val="28"/>
          <w:szCs w:val="28"/>
        </w:rPr>
        <w:t>Общие характеристики</w:t>
      </w:r>
    </w:p>
    <w:p w:rsidR="00A01253" w:rsidRPr="00E30C93" w:rsidRDefault="00A01253" w:rsidP="00A01253">
      <w:pPr>
        <w:numPr>
          <w:ilvl w:val="0"/>
          <w:numId w:val="7"/>
        </w:numPr>
        <w:shd w:val="clear" w:color="auto" w:fill="FFFFFF"/>
        <w:suppressAutoHyphens/>
        <w:ind w:left="1440"/>
        <w:rPr>
          <w:color w:val="000000"/>
          <w:sz w:val="28"/>
          <w:szCs w:val="28"/>
        </w:rPr>
      </w:pPr>
      <w:r w:rsidRPr="00E30C93">
        <w:rPr>
          <w:color w:val="000000"/>
          <w:sz w:val="28"/>
          <w:szCs w:val="28"/>
        </w:rPr>
        <w:t>Современный защищенный микроконтроллер.</w:t>
      </w:r>
    </w:p>
    <w:p w:rsidR="00A01253" w:rsidRPr="00E30C93" w:rsidRDefault="00A01253" w:rsidP="00A01253">
      <w:pPr>
        <w:numPr>
          <w:ilvl w:val="0"/>
          <w:numId w:val="7"/>
        </w:numPr>
        <w:shd w:val="clear" w:color="auto" w:fill="FFFFFF"/>
        <w:suppressAutoHyphens/>
        <w:ind w:left="1440"/>
        <w:rPr>
          <w:color w:val="000000"/>
          <w:sz w:val="28"/>
          <w:szCs w:val="28"/>
        </w:rPr>
      </w:pPr>
      <w:r w:rsidRPr="00E30C93">
        <w:rPr>
          <w:color w:val="000000"/>
          <w:sz w:val="28"/>
          <w:szCs w:val="28"/>
        </w:rPr>
        <w:t>Идентификация с помощью 32-битного уникального серийного номера.</w:t>
      </w:r>
    </w:p>
    <w:p w:rsidR="00A01253" w:rsidRPr="00E30C93" w:rsidRDefault="00A01253" w:rsidP="00A01253">
      <w:pPr>
        <w:numPr>
          <w:ilvl w:val="0"/>
          <w:numId w:val="7"/>
        </w:numPr>
        <w:shd w:val="clear" w:color="auto" w:fill="FFFFFF"/>
        <w:suppressAutoHyphens/>
        <w:ind w:left="1440"/>
        <w:rPr>
          <w:color w:val="000000"/>
          <w:sz w:val="28"/>
          <w:szCs w:val="28"/>
        </w:rPr>
      </w:pPr>
      <w:r w:rsidRPr="00E30C93">
        <w:rPr>
          <w:color w:val="000000"/>
          <w:sz w:val="28"/>
          <w:szCs w:val="28"/>
        </w:rPr>
        <w:lastRenderedPageBreak/>
        <w:t>Интерфейс USB 1.1 и выше.</w:t>
      </w:r>
    </w:p>
    <w:p w:rsidR="00A01253" w:rsidRPr="00E30C93" w:rsidRDefault="00A01253" w:rsidP="00A01253">
      <w:pPr>
        <w:numPr>
          <w:ilvl w:val="0"/>
          <w:numId w:val="7"/>
        </w:numPr>
        <w:shd w:val="clear" w:color="auto" w:fill="FFFFFF"/>
        <w:suppressAutoHyphens/>
        <w:ind w:left="1440"/>
        <w:rPr>
          <w:color w:val="000000"/>
          <w:sz w:val="28"/>
          <w:szCs w:val="28"/>
        </w:rPr>
      </w:pPr>
      <w:r w:rsidRPr="00E30C93">
        <w:rPr>
          <w:color w:val="000000"/>
          <w:sz w:val="28"/>
          <w:szCs w:val="28"/>
        </w:rPr>
        <w:t>32-битный уникальный серийный номер.</w:t>
      </w:r>
    </w:p>
    <w:p w:rsidR="00A01253" w:rsidRPr="00E30C93" w:rsidRDefault="00A01253" w:rsidP="00A01253">
      <w:pPr>
        <w:numPr>
          <w:ilvl w:val="0"/>
          <w:numId w:val="7"/>
        </w:numPr>
        <w:shd w:val="clear" w:color="auto" w:fill="FFFFFF"/>
        <w:suppressAutoHyphens/>
        <w:ind w:left="1440"/>
        <w:rPr>
          <w:color w:val="000000"/>
          <w:sz w:val="28"/>
          <w:szCs w:val="28"/>
        </w:rPr>
      </w:pPr>
      <w:r w:rsidRPr="00E30C93">
        <w:rPr>
          <w:color w:val="000000"/>
          <w:sz w:val="28"/>
          <w:szCs w:val="28"/>
        </w:rPr>
        <w:t>Память для хранения ключевой информации – 128 КБ.</w:t>
      </w:r>
    </w:p>
    <w:p w:rsidR="00A01253" w:rsidRPr="00E30C93" w:rsidRDefault="00A01253" w:rsidP="00A01253">
      <w:pPr>
        <w:numPr>
          <w:ilvl w:val="0"/>
          <w:numId w:val="7"/>
        </w:numPr>
        <w:shd w:val="clear" w:color="auto" w:fill="FFFFFF"/>
        <w:suppressAutoHyphens/>
        <w:ind w:left="1440"/>
        <w:rPr>
          <w:color w:val="000000"/>
          <w:sz w:val="28"/>
          <w:szCs w:val="28"/>
        </w:rPr>
      </w:pPr>
      <w:r w:rsidRPr="00E30C93">
        <w:rPr>
          <w:color w:val="000000"/>
          <w:sz w:val="28"/>
          <w:szCs w:val="28"/>
        </w:rPr>
        <w:t>Поддержка операционных систем:</w:t>
      </w:r>
    </w:p>
    <w:p w:rsidR="00A01253" w:rsidRPr="00E30C93" w:rsidRDefault="00A01253" w:rsidP="00A01253">
      <w:pPr>
        <w:numPr>
          <w:ilvl w:val="1"/>
          <w:numId w:val="7"/>
        </w:numPr>
        <w:shd w:val="clear" w:color="auto" w:fill="FFFFFF"/>
        <w:suppressAutoHyphens/>
        <w:rPr>
          <w:color w:val="000000"/>
          <w:sz w:val="28"/>
          <w:szCs w:val="28"/>
        </w:rPr>
      </w:pPr>
      <w:r w:rsidRPr="00E30C93">
        <w:rPr>
          <w:color w:val="000000"/>
          <w:sz w:val="28"/>
          <w:szCs w:val="28"/>
          <w:lang w:val="en-US"/>
        </w:rPr>
        <w:t>Microsoft</w:t>
      </w:r>
      <w:r w:rsidRPr="00E30C93">
        <w:rPr>
          <w:color w:val="000000"/>
          <w:sz w:val="28"/>
          <w:szCs w:val="28"/>
        </w:rPr>
        <w:t xml:space="preserve"> </w:t>
      </w:r>
      <w:r w:rsidRPr="00E30C93">
        <w:rPr>
          <w:color w:val="000000"/>
          <w:sz w:val="28"/>
          <w:szCs w:val="28"/>
          <w:lang w:val="en-US"/>
        </w:rPr>
        <w:t>Windows</w:t>
      </w:r>
      <w:r w:rsidRPr="00E30C93">
        <w:rPr>
          <w:color w:val="000000"/>
          <w:sz w:val="28"/>
          <w:szCs w:val="28"/>
        </w:rPr>
        <w:t xml:space="preserve"> 11/10/8.1/2019/2016/2012</w:t>
      </w:r>
      <w:r w:rsidRPr="00E30C93">
        <w:rPr>
          <w:color w:val="000000"/>
          <w:sz w:val="28"/>
          <w:szCs w:val="28"/>
          <w:lang w:val="en-US"/>
        </w:rPr>
        <w:t>R</w:t>
      </w:r>
      <w:r w:rsidRPr="00E30C93">
        <w:rPr>
          <w:color w:val="000000"/>
          <w:sz w:val="28"/>
          <w:szCs w:val="28"/>
        </w:rPr>
        <w:t>2/8/2012/7/2008</w:t>
      </w:r>
      <w:r w:rsidRPr="00E30C93">
        <w:rPr>
          <w:color w:val="000000"/>
          <w:sz w:val="28"/>
          <w:szCs w:val="28"/>
          <w:lang w:val="en-US"/>
        </w:rPr>
        <w:t>R</w:t>
      </w:r>
      <w:r w:rsidRPr="00E30C93">
        <w:rPr>
          <w:color w:val="000000"/>
          <w:sz w:val="28"/>
          <w:szCs w:val="28"/>
        </w:rPr>
        <w:t>2/</w:t>
      </w:r>
      <w:r w:rsidRPr="00E30C93">
        <w:rPr>
          <w:color w:val="000000"/>
          <w:sz w:val="28"/>
          <w:szCs w:val="28"/>
          <w:lang w:val="en-US"/>
        </w:rPr>
        <w:t>Vista</w:t>
      </w:r>
      <w:r w:rsidRPr="00E30C93">
        <w:rPr>
          <w:color w:val="000000"/>
          <w:sz w:val="28"/>
          <w:szCs w:val="28"/>
        </w:rPr>
        <w:t>/2008/</w:t>
      </w:r>
      <w:r w:rsidRPr="00E30C93">
        <w:rPr>
          <w:color w:val="000000"/>
          <w:sz w:val="28"/>
          <w:szCs w:val="28"/>
          <w:lang w:val="en-US"/>
        </w:rPr>
        <w:t>XP</w:t>
      </w:r>
      <w:r w:rsidRPr="00E30C93">
        <w:rPr>
          <w:color w:val="000000"/>
          <w:sz w:val="28"/>
          <w:szCs w:val="28"/>
        </w:rPr>
        <w:t xml:space="preserve">/2003 </w:t>
      </w:r>
      <w:r w:rsidRPr="00E30C93">
        <w:rPr>
          <w:color w:val="000000"/>
          <w:sz w:val="28"/>
          <w:szCs w:val="28"/>
          <w:lang w:val="en-US"/>
        </w:rPr>
        <w:t>GNU</w:t>
      </w:r>
      <w:r w:rsidRPr="00E30C93">
        <w:rPr>
          <w:color w:val="000000"/>
          <w:sz w:val="28"/>
          <w:szCs w:val="28"/>
        </w:rPr>
        <w:t>/</w:t>
      </w:r>
      <w:r w:rsidRPr="00E30C93">
        <w:rPr>
          <w:color w:val="000000"/>
          <w:sz w:val="28"/>
          <w:szCs w:val="28"/>
          <w:lang w:val="en-US"/>
        </w:rPr>
        <w:t>Linux</w:t>
      </w:r>
      <w:r w:rsidRPr="00E30C93">
        <w:rPr>
          <w:color w:val="000000"/>
          <w:sz w:val="28"/>
          <w:szCs w:val="28"/>
        </w:rPr>
        <w:t>, в том числе отечественные</w:t>
      </w:r>
    </w:p>
    <w:p w:rsidR="00A01253" w:rsidRPr="00E30C93" w:rsidRDefault="00A01253" w:rsidP="00A01253">
      <w:pPr>
        <w:numPr>
          <w:ilvl w:val="0"/>
          <w:numId w:val="7"/>
        </w:numPr>
        <w:shd w:val="clear" w:color="auto" w:fill="FFFFFF"/>
        <w:suppressAutoHyphens/>
        <w:ind w:left="1440"/>
        <w:rPr>
          <w:color w:val="000000"/>
          <w:sz w:val="28"/>
          <w:szCs w:val="28"/>
        </w:rPr>
      </w:pPr>
      <w:r w:rsidRPr="00E30C93">
        <w:rPr>
          <w:color w:val="000000"/>
          <w:sz w:val="28"/>
          <w:szCs w:val="28"/>
        </w:rPr>
        <w:t xml:space="preserve">Размеры </w:t>
      </w:r>
      <w:r w:rsidR="004F195B">
        <w:rPr>
          <w:color w:val="000000"/>
          <w:sz w:val="28"/>
          <w:szCs w:val="28"/>
        </w:rPr>
        <w:t xml:space="preserve">не менее </w:t>
      </w:r>
      <w:r w:rsidRPr="00E30C93">
        <w:rPr>
          <w:color w:val="000000"/>
          <w:sz w:val="28"/>
          <w:szCs w:val="28"/>
        </w:rPr>
        <w:t>58х16х8мм.</w:t>
      </w:r>
    </w:p>
    <w:p w:rsidR="00A01253" w:rsidRPr="00E30C93" w:rsidRDefault="00A01253" w:rsidP="00A01253">
      <w:pPr>
        <w:numPr>
          <w:ilvl w:val="0"/>
          <w:numId w:val="7"/>
        </w:numPr>
        <w:shd w:val="clear" w:color="auto" w:fill="FFFFFF"/>
        <w:suppressAutoHyphens/>
        <w:ind w:left="1440"/>
        <w:rPr>
          <w:color w:val="000000"/>
          <w:sz w:val="28"/>
          <w:szCs w:val="28"/>
        </w:rPr>
      </w:pPr>
      <w:r w:rsidRPr="00E30C93">
        <w:rPr>
          <w:color w:val="000000"/>
          <w:sz w:val="28"/>
          <w:szCs w:val="28"/>
        </w:rPr>
        <w:t xml:space="preserve">Масса </w:t>
      </w:r>
      <w:r w:rsidR="004F195B">
        <w:rPr>
          <w:color w:val="000000"/>
          <w:sz w:val="28"/>
          <w:szCs w:val="28"/>
        </w:rPr>
        <w:t xml:space="preserve"> не менее </w:t>
      </w:r>
      <w:r w:rsidRPr="00E30C93">
        <w:rPr>
          <w:color w:val="000000"/>
          <w:sz w:val="28"/>
          <w:szCs w:val="28"/>
        </w:rPr>
        <w:t>6,3г.</w:t>
      </w:r>
    </w:p>
    <w:p w:rsidR="00A01253" w:rsidRPr="00E30C93" w:rsidRDefault="00A01253" w:rsidP="00A01253">
      <w:pPr>
        <w:shd w:val="clear" w:color="auto" w:fill="FFFFFF"/>
        <w:tabs>
          <w:tab w:val="left" w:pos="1134"/>
        </w:tabs>
        <w:suppressAutoHyphens/>
        <w:ind w:right="11" w:firstLine="709"/>
        <w:jc w:val="both"/>
        <w:rPr>
          <w:color w:val="000000"/>
          <w:sz w:val="28"/>
          <w:szCs w:val="28"/>
          <w:lang w:eastAsia="ar-SA"/>
        </w:rPr>
      </w:pPr>
      <w:r w:rsidRPr="00E30C93">
        <w:rPr>
          <w:b/>
          <w:color w:val="000000"/>
          <w:sz w:val="28"/>
          <w:szCs w:val="28"/>
          <w:lang w:eastAsia="ar-SA"/>
        </w:rPr>
        <w:t>Сертификат соответствия</w:t>
      </w:r>
      <w:r w:rsidRPr="00E30C93">
        <w:rPr>
          <w:color w:val="000000"/>
          <w:sz w:val="28"/>
          <w:szCs w:val="28"/>
          <w:lang w:eastAsia="ar-SA"/>
        </w:rPr>
        <w:t xml:space="preserve"> ФСТЭК России. </w:t>
      </w:r>
    </w:p>
    <w:p w:rsidR="00A01253" w:rsidRDefault="00A01253" w:rsidP="00A01253">
      <w:pPr>
        <w:shd w:val="clear" w:color="auto" w:fill="FFFFFF"/>
        <w:tabs>
          <w:tab w:val="left" w:pos="1134"/>
        </w:tabs>
        <w:suppressAutoHyphens/>
        <w:ind w:right="11" w:firstLine="709"/>
        <w:jc w:val="both"/>
        <w:rPr>
          <w:color w:val="000000"/>
          <w:sz w:val="28"/>
          <w:szCs w:val="28"/>
          <w:lang w:eastAsia="ar-SA"/>
        </w:rPr>
      </w:pPr>
      <w:r w:rsidRPr="00E30C93">
        <w:rPr>
          <w:color w:val="000000"/>
          <w:sz w:val="28"/>
          <w:szCs w:val="28"/>
          <w:lang w:eastAsia="ar-SA"/>
        </w:rPr>
        <w:t>Носитель поставляется в индивидуальной упаковке с сертификатом ФСТЭК России.</w:t>
      </w:r>
    </w:p>
    <w:p w:rsidR="004F195B" w:rsidRDefault="004F195B" w:rsidP="00A01253">
      <w:pPr>
        <w:shd w:val="clear" w:color="auto" w:fill="FFFFFF"/>
        <w:tabs>
          <w:tab w:val="left" w:pos="1134"/>
        </w:tabs>
        <w:suppressAutoHyphens/>
        <w:ind w:right="11" w:firstLine="709"/>
        <w:jc w:val="both"/>
        <w:rPr>
          <w:color w:val="000000"/>
          <w:sz w:val="28"/>
          <w:szCs w:val="28"/>
          <w:lang w:eastAsia="ar-SA"/>
        </w:rPr>
      </w:pPr>
    </w:p>
    <w:p w:rsidR="004F195B" w:rsidRPr="004F195B" w:rsidRDefault="004F195B" w:rsidP="004F195B">
      <w:pPr>
        <w:spacing w:before="120"/>
        <w:ind w:firstLine="709"/>
        <w:contextualSpacing/>
        <w:jc w:val="right"/>
        <w:rPr>
          <w:b/>
          <w:color w:val="000000"/>
          <w:sz w:val="28"/>
          <w:szCs w:val="28"/>
        </w:rPr>
      </w:pPr>
      <w:r w:rsidRPr="004F195B">
        <w:rPr>
          <w:b/>
          <w:color w:val="000000"/>
          <w:sz w:val="28"/>
          <w:szCs w:val="28"/>
        </w:rPr>
        <w:t>Таблица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6"/>
        <w:gridCol w:w="6277"/>
        <w:gridCol w:w="1471"/>
        <w:gridCol w:w="1323"/>
      </w:tblGrid>
      <w:tr w:rsidR="004F195B" w:rsidRPr="00E30C93" w:rsidTr="004B621F">
        <w:trPr>
          <w:trHeight w:val="803"/>
          <w:jc w:val="center"/>
        </w:trPr>
        <w:tc>
          <w:tcPr>
            <w:tcW w:w="482" w:type="pct"/>
            <w:shd w:val="clear" w:color="auto" w:fill="auto"/>
            <w:vAlign w:val="center"/>
            <w:hideMark/>
          </w:tcPr>
          <w:p w:rsidR="004F195B" w:rsidRPr="00E30C93" w:rsidRDefault="004F195B" w:rsidP="004B621F">
            <w:pPr>
              <w:suppressAutoHyphens/>
              <w:jc w:val="center"/>
              <w:rPr>
                <w:color w:val="000000"/>
                <w:sz w:val="28"/>
                <w:szCs w:val="28"/>
              </w:rPr>
            </w:pPr>
            <w:r w:rsidRPr="00E30C93">
              <w:rPr>
                <w:color w:val="000000"/>
                <w:sz w:val="28"/>
                <w:szCs w:val="28"/>
              </w:rPr>
              <w:t xml:space="preserve">№ </w:t>
            </w:r>
            <w:proofErr w:type="spellStart"/>
            <w:proofErr w:type="gramStart"/>
            <w:r w:rsidRPr="00E30C93">
              <w:rPr>
                <w:color w:val="000000"/>
                <w:sz w:val="28"/>
                <w:szCs w:val="28"/>
              </w:rPr>
              <w:t>п</w:t>
            </w:r>
            <w:proofErr w:type="spellEnd"/>
            <w:proofErr w:type="gramEnd"/>
            <w:r w:rsidRPr="00E30C93">
              <w:rPr>
                <w:color w:val="000000"/>
                <w:sz w:val="28"/>
                <w:szCs w:val="28"/>
              </w:rPr>
              <w:t>/</w:t>
            </w:r>
            <w:proofErr w:type="spellStart"/>
            <w:r w:rsidRPr="00E30C93">
              <w:rPr>
                <w:color w:val="000000"/>
                <w:sz w:val="28"/>
                <w:szCs w:val="28"/>
              </w:rPr>
              <w:t>п</w:t>
            </w:r>
            <w:proofErr w:type="spellEnd"/>
          </w:p>
        </w:tc>
        <w:tc>
          <w:tcPr>
            <w:tcW w:w="3158" w:type="pct"/>
            <w:shd w:val="clear" w:color="auto" w:fill="auto"/>
            <w:vAlign w:val="center"/>
            <w:hideMark/>
          </w:tcPr>
          <w:p w:rsidR="004F195B" w:rsidRPr="00E30C93" w:rsidRDefault="004F195B" w:rsidP="004B621F">
            <w:pPr>
              <w:suppressAutoHyphens/>
              <w:jc w:val="center"/>
              <w:rPr>
                <w:color w:val="000000"/>
                <w:sz w:val="28"/>
                <w:szCs w:val="28"/>
              </w:rPr>
            </w:pPr>
            <w:r w:rsidRPr="00E30C93">
              <w:rPr>
                <w:color w:val="000000"/>
                <w:sz w:val="28"/>
                <w:szCs w:val="28"/>
              </w:rPr>
              <w:t>Наименование услуг и товаров, используемых при выполнении работ, оказании услуг</w:t>
            </w:r>
          </w:p>
        </w:tc>
        <w:tc>
          <w:tcPr>
            <w:tcW w:w="680" w:type="pct"/>
            <w:vAlign w:val="center"/>
          </w:tcPr>
          <w:p w:rsidR="004F195B" w:rsidRPr="00E30C93" w:rsidRDefault="004F195B" w:rsidP="004B621F">
            <w:pPr>
              <w:suppressAutoHyphens/>
              <w:jc w:val="center"/>
              <w:rPr>
                <w:color w:val="000000"/>
                <w:sz w:val="28"/>
                <w:szCs w:val="28"/>
              </w:rPr>
            </w:pPr>
            <w:r w:rsidRPr="00E30C93">
              <w:rPr>
                <w:color w:val="000000"/>
                <w:sz w:val="28"/>
                <w:szCs w:val="28"/>
              </w:rPr>
              <w:t>Ед. измерения</w:t>
            </w:r>
          </w:p>
        </w:tc>
        <w:tc>
          <w:tcPr>
            <w:tcW w:w="680" w:type="pct"/>
            <w:vAlign w:val="center"/>
          </w:tcPr>
          <w:p w:rsidR="004F195B" w:rsidRPr="00E30C93" w:rsidRDefault="004F195B" w:rsidP="004B621F">
            <w:pPr>
              <w:suppressAutoHyphens/>
              <w:jc w:val="center"/>
              <w:rPr>
                <w:color w:val="000000"/>
                <w:sz w:val="28"/>
                <w:szCs w:val="28"/>
              </w:rPr>
            </w:pPr>
            <w:r w:rsidRPr="00E30C93">
              <w:rPr>
                <w:color w:val="000000"/>
                <w:sz w:val="28"/>
                <w:szCs w:val="28"/>
              </w:rPr>
              <w:t xml:space="preserve">Кол-во, </w:t>
            </w:r>
            <w:proofErr w:type="spellStart"/>
            <w:r w:rsidRPr="00E30C93">
              <w:rPr>
                <w:color w:val="000000"/>
                <w:sz w:val="28"/>
                <w:szCs w:val="28"/>
              </w:rPr>
              <w:t>усл</w:t>
            </w:r>
            <w:proofErr w:type="spellEnd"/>
            <w:r w:rsidRPr="00E30C93">
              <w:rPr>
                <w:color w:val="000000"/>
                <w:sz w:val="28"/>
                <w:szCs w:val="28"/>
              </w:rPr>
              <w:t>. Ед.</w:t>
            </w:r>
          </w:p>
        </w:tc>
      </w:tr>
      <w:tr w:rsidR="004F195B" w:rsidRPr="00E30C93" w:rsidTr="004B621F">
        <w:trPr>
          <w:trHeight w:val="562"/>
          <w:jc w:val="center"/>
        </w:trPr>
        <w:tc>
          <w:tcPr>
            <w:tcW w:w="482" w:type="pct"/>
            <w:shd w:val="clear" w:color="auto" w:fill="auto"/>
            <w:noWrap/>
            <w:vAlign w:val="center"/>
            <w:hideMark/>
          </w:tcPr>
          <w:p w:rsidR="004F195B" w:rsidRPr="00E30C93" w:rsidRDefault="004F195B" w:rsidP="004B621F">
            <w:pPr>
              <w:suppressAutoHyphens/>
              <w:jc w:val="center"/>
              <w:rPr>
                <w:color w:val="000000"/>
                <w:sz w:val="28"/>
                <w:szCs w:val="28"/>
                <w:lang w:eastAsia="ar-SA"/>
              </w:rPr>
            </w:pPr>
            <w:r w:rsidRPr="00E30C93">
              <w:rPr>
                <w:color w:val="000000"/>
                <w:sz w:val="28"/>
                <w:szCs w:val="28"/>
                <w:lang w:eastAsia="ar-SA"/>
              </w:rPr>
              <w:t>1</w:t>
            </w:r>
          </w:p>
        </w:tc>
        <w:tc>
          <w:tcPr>
            <w:tcW w:w="3158" w:type="pct"/>
            <w:shd w:val="clear" w:color="auto" w:fill="auto"/>
            <w:vAlign w:val="center"/>
          </w:tcPr>
          <w:p w:rsidR="004F195B" w:rsidRPr="00E30C93" w:rsidRDefault="004F195B" w:rsidP="004F195B">
            <w:pPr>
              <w:suppressAutoHyphens/>
              <w:rPr>
                <w:color w:val="000000"/>
                <w:sz w:val="28"/>
                <w:szCs w:val="28"/>
                <w:lang w:eastAsia="ar-SA"/>
              </w:rPr>
            </w:pPr>
            <w:proofErr w:type="spellStart"/>
            <w:r w:rsidRPr="00E30C93">
              <w:rPr>
                <w:color w:val="000000"/>
                <w:sz w:val="28"/>
                <w:szCs w:val="28"/>
                <w:lang w:eastAsia="ar-SA"/>
              </w:rPr>
              <w:t>Рутокен</w:t>
            </w:r>
            <w:proofErr w:type="spellEnd"/>
            <w:r w:rsidRPr="00E30C93">
              <w:rPr>
                <w:color w:val="000000"/>
                <w:sz w:val="28"/>
                <w:szCs w:val="28"/>
                <w:lang w:eastAsia="ar-SA"/>
              </w:rPr>
              <w:t xml:space="preserve"> </w:t>
            </w:r>
            <w:r>
              <w:rPr>
                <w:color w:val="000000"/>
                <w:sz w:val="28"/>
                <w:szCs w:val="28"/>
                <w:lang w:eastAsia="ar-SA"/>
              </w:rPr>
              <w:t>3.0 3000</w:t>
            </w:r>
            <w:r w:rsidRPr="00E30C93">
              <w:rPr>
                <w:color w:val="000000"/>
                <w:sz w:val="28"/>
                <w:szCs w:val="28"/>
                <w:lang w:eastAsia="ar-SA"/>
              </w:rPr>
              <w:t>, сертификат ФС</w:t>
            </w:r>
            <w:r>
              <w:rPr>
                <w:color w:val="000000"/>
                <w:sz w:val="28"/>
                <w:szCs w:val="28"/>
                <w:lang w:eastAsia="ar-SA"/>
              </w:rPr>
              <w:t>Б</w:t>
            </w:r>
            <w:r w:rsidRPr="00E30C93">
              <w:rPr>
                <w:color w:val="000000"/>
                <w:sz w:val="28"/>
                <w:szCs w:val="28"/>
                <w:lang w:eastAsia="ar-SA"/>
              </w:rPr>
              <w:t xml:space="preserve"> </w:t>
            </w:r>
            <w:proofErr w:type="spellStart"/>
            <w:r w:rsidRPr="00E30C93">
              <w:rPr>
                <w:color w:val="000000"/>
                <w:sz w:val="28"/>
                <w:szCs w:val="28"/>
                <w:lang w:eastAsia="ar-SA"/>
              </w:rPr>
              <w:t>инд.уп</w:t>
            </w:r>
            <w:proofErr w:type="spellEnd"/>
            <w:r w:rsidRPr="00E30C93">
              <w:rPr>
                <w:color w:val="000000"/>
                <w:sz w:val="28"/>
                <w:szCs w:val="28"/>
                <w:lang w:eastAsia="ar-SA"/>
              </w:rPr>
              <w:t>.</w:t>
            </w:r>
            <w:r>
              <w:rPr>
                <w:color w:val="000000"/>
                <w:sz w:val="28"/>
                <w:szCs w:val="28"/>
                <w:lang w:eastAsia="ar-SA"/>
              </w:rPr>
              <w:t xml:space="preserve"> с </w:t>
            </w:r>
            <w:proofErr w:type="spellStart"/>
            <w:r>
              <w:rPr>
                <w:color w:val="000000"/>
                <w:sz w:val="28"/>
                <w:szCs w:val="28"/>
                <w:lang w:eastAsia="ar-SA"/>
              </w:rPr>
              <w:t>комлектом</w:t>
            </w:r>
            <w:proofErr w:type="spellEnd"/>
            <w:r>
              <w:rPr>
                <w:color w:val="000000"/>
                <w:sz w:val="28"/>
                <w:szCs w:val="28"/>
                <w:lang w:eastAsia="ar-SA"/>
              </w:rPr>
              <w:t xml:space="preserve"> документации</w:t>
            </w:r>
          </w:p>
        </w:tc>
        <w:tc>
          <w:tcPr>
            <w:tcW w:w="680" w:type="pct"/>
            <w:vAlign w:val="center"/>
          </w:tcPr>
          <w:p w:rsidR="004F195B" w:rsidRPr="00E30C93" w:rsidRDefault="004F195B" w:rsidP="004B621F">
            <w:pPr>
              <w:suppressAutoHyphens/>
              <w:jc w:val="center"/>
              <w:rPr>
                <w:color w:val="000000"/>
                <w:sz w:val="28"/>
                <w:szCs w:val="28"/>
              </w:rPr>
            </w:pPr>
            <w:r w:rsidRPr="00E30C93">
              <w:rPr>
                <w:color w:val="000000"/>
                <w:sz w:val="28"/>
                <w:szCs w:val="28"/>
              </w:rPr>
              <w:t>штука</w:t>
            </w:r>
          </w:p>
        </w:tc>
        <w:tc>
          <w:tcPr>
            <w:tcW w:w="680" w:type="pct"/>
            <w:vAlign w:val="center"/>
          </w:tcPr>
          <w:p w:rsidR="004F195B" w:rsidRPr="00DF7674" w:rsidRDefault="004F195B" w:rsidP="004B621F">
            <w:pPr>
              <w:suppressAutoHyphens/>
              <w:jc w:val="center"/>
              <w:rPr>
                <w:color w:val="000000"/>
                <w:sz w:val="28"/>
                <w:szCs w:val="28"/>
              </w:rPr>
            </w:pPr>
            <w:r>
              <w:rPr>
                <w:color w:val="000000"/>
                <w:sz w:val="28"/>
                <w:szCs w:val="28"/>
              </w:rPr>
              <w:t>15</w:t>
            </w:r>
          </w:p>
        </w:tc>
      </w:tr>
    </w:tbl>
    <w:p w:rsidR="004F195B" w:rsidRDefault="004F195B" w:rsidP="00A01253">
      <w:pPr>
        <w:shd w:val="clear" w:color="auto" w:fill="FFFFFF"/>
        <w:tabs>
          <w:tab w:val="left" w:pos="1134"/>
        </w:tabs>
        <w:suppressAutoHyphens/>
        <w:ind w:right="11" w:firstLine="709"/>
        <w:jc w:val="both"/>
        <w:rPr>
          <w:color w:val="000000"/>
          <w:sz w:val="28"/>
          <w:szCs w:val="28"/>
          <w:lang w:eastAsia="ar-SA"/>
        </w:rPr>
      </w:pPr>
    </w:p>
    <w:p w:rsidR="004F195B" w:rsidRPr="004F195B" w:rsidRDefault="004F195B" w:rsidP="004F195B">
      <w:pPr>
        <w:numPr>
          <w:ilvl w:val="0"/>
          <w:numId w:val="8"/>
        </w:numPr>
        <w:spacing w:after="200" w:line="276" w:lineRule="auto"/>
        <w:ind w:left="0"/>
        <w:rPr>
          <w:sz w:val="28"/>
          <w:szCs w:val="28"/>
        </w:rPr>
      </w:pPr>
      <w:r w:rsidRPr="004F195B">
        <w:rPr>
          <w:sz w:val="28"/>
          <w:szCs w:val="28"/>
          <w:lang w:val="en-US"/>
        </w:rPr>
        <w:t>USB</w:t>
      </w:r>
      <w:r w:rsidRPr="004F195B">
        <w:rPr>
          <w:sz w:val="28"/>
          <w:szCs w:val="28"/>
        </w:rPr>
        <w:t>-устройство с аппаратной реализацией: ГОСТ Р 34.10-2012/ГОСТ 34.10-2018 с длиной ключа 256/512 бит и ГОСТ Р 34.11-2012/ГОСТ 34.11-2018, а также новых симметричные шифров Магма и Кузнечик и международных алгоритмов электронной подписи RSA и ECDSA. Криптографические операции выполняются без копирования ключа в память компьютера.</w:t>
      </w:r>
    </w:p>
    <w:p w:rsidR="004F195B" w:rsidRPr="004F195B" w:rsidRDefault="004F195B" w:rsidP="004F195B">
      <w:pPr>
        <w:numPr>
          <w:ilvl w:val="0"/>
          <w:numId w:val="8"/>
        </w:numPr>
        <w:spacing w:after="200" w:line="276" w:lineRule="auto"/>
        <w:ind w:left="0"/>
        <w:rPr>
          <w:sz w:val="28"/>
          <w:szCs w:val="28"/>
        </w:rPr>
      </w:pPr>
      <w:r w:rsidRPr="004F195B">
        <w:rPr>
          <w:sz w:val="28"/>
          <w:szCs w:val="28"/>
        </w:rPr>
        <w:t>Интерфейс: USB 1.1 и выше.</w:t>
      </w:r>
    </w:p>
    <w:p w:rsidR="004F195B" w:rsidRPr="004F195B" w:rsidRDefault="004F195B" w:rsidP="004F195B">
      <w:pPr>
        <w:numPr>
          <w:ilvl w:val="0"/>
          <w:numId w:val="8"/>
        </w:numPr>
        <w:spacing w:after="200" w:line="276" w:lineRule="auto"/>
        <w:ind w:left="0"/>
        <w:rPr>
          <w:sz w:val="28"/>
          <w:szCs w:val="28"/>
        </w:rPr>
      </w:pPr>
      <w:r w:rsidRPr="004F195B">
        <w:rPr>
          <w:sz w:val="28"/>
          <w:szCs w:val="28"/>
        </w:rPr>
        <w:t>Объем EEPROM память (не менее): 128 Кбайт</w:t>
      </w:r>
    </w:p>
    <w:p w:rsidR="004F195B" w:rsidRPr="004F195B" w:rsidRDefault="004F195B" w:rsidP="004F195B">
      <w:pPr>
        <w:numPr>
          <w:ilvl w:val="0"/>
          <w:numId w:val="8"/>
        </w:numPr>
        <w:spacing w:after="200" w:line="276" w:lineRule="auto"/>
        <w:ind w:left="0"/>
        <w:rPr>
          <w:sz w:val="28"/>
          <w:szCs w:val="28"/>
        </w:rPr>
      </w:pPr>
      <w:r w:rsidRPr="004F195B">
        <w:rPr>
          <w:sz w:val="28"/>
          <w:szCs w:val="28"/>
        </w:rPr>
        <w:t xml:space="preserve">Размеры (не менее): 58 </w:t>
      </w:r>
      <w:proofErr w:type="spellStart"/>
      <w:r w:rsidRPr="004F195B">
        <w:rPr>
          <w:sz w:val="28"/>
          <w:szCs w:val="28"/>
        </w:rPr>
        <w:t>х</w:t>
      </w:r>
      <w:proofErr w:type="spellEnd"/>
      <w:r w:rsidRPr="004F195B">
        <w:rPr>
          <w:sz w:val="28"/>
          <w:szCs w:val="28"/>
        </w:rPr>
        <w:t xml:space="preserve"> 16 </w:t>
      </w:r>
      <w:proofErr w:type="spellStart"/>
      <w:r w:rsidRPr="004F195B">
        <w:rPr>
          <w:sz w:val="28"/>
          <w:szCs w:val="28"/>
        </w:rPr>
        <w:t>х</w:t>
      </w:r>
      <w:proofErr w:type="spellEnd"/>
      <w:r w:rsidRPr="004F195B">
        <w:rPr>
          <w:sz w:val="28"/>
          <w:szCs w:val="28"/>
        </w:rPr>
        <w:t xml:space="preserve"> 8 мм</w:t>
      </w:r>
    </w:p>
    <w:p w:rsidR="004F195B" w:rsidRPr="004F195B" w:rsidRDefault="004F195B" w:rsidP="004F195B">
      <w:pPr>
        <w:numPr>
          <w:ilvl w:val="0"/>
          <w:numId w:val="8"/>
        </w:numPr>
        <w:spacing w:after="200" w:line="276" w:lineRule="auto"/>
        <w:ind w:left="0"/>
        <w:rPr>
          <w:sz w:val="28"/>
          <w:szCs w:val="28"/>
        </w:rPr>
      </w:pPr>
      <w:r w:rsidRPr="004F195B">
        <w:rPr>
          <w:sz w:val="28"/>
          <w:szCs w:val="28"/>
        </w:rPr>
        <w:t>Масса (не менее): 6,3 г.</w:t>
      </w:r>
    </w:p>
    <w:p w:rsidR="004F195B" w:rsidRPr="004F195B" w:rsidRDefault="004F195B" w:rsidP="004F195B">
      <w:pPr>
        <w:numPr>
          <w:ilvl w:val="0"/>
          <w:numId w:val="8"/>
        </w:numPr>
        <w:spacing w:after="200" w:line="276" w:lineRule="auto"/>
        <w:ind w:left="0"/>
        <w:rPr>
          <w:sz w:val="28"/>
          <w:szCs w:val="28"/>
        </w:rPr>
      </w:pPr>
      <w:r w:rsidRPr="004F195B">
        <w:rPr>
          <w:sz w:val="28"/>
          <w:szCs w:val="28"/>
        </w:rPr>
        <w:t xml:space="preserve">Поддержка алгоритмов ГОСТ </w:t>
      </w:r>
      <w:proofErr w:type="gramStart"/>
      <w:r w:rsidRPr="004F195B">
        <w:rPr>
          <w:sz w:val="28"/>
          <w:szCs w:val="28"/>
        </w:rPr>
        <w:t>Р</w:t>
      </w:r>
      <w:proofErr w:type="gramEnd"/>
      <w:r w:rsidRPr="004F195B">
        <w:rPr>
          <w:sz w:val="28"/>
          <w:szCs w:val="28"/>
        </w:rPr>
        <w:t xml:space="preserve"> 34.10-2012/ГОСТ 34.10-2018 (256 и 512 бит): генерация ключевых пар с проверкой качества, формирование и проверка электронной подписи, срок действия закрытых ключей до 3-х лет.</w:t>
      </w:r>
    </w:p>
    <w:p w:rsidR="004F195B" w:rsidRPr="004F195B" w:rsidRDefault="004F195B" w:rsidP="004F195B">
      <w:pPr>
        <w:numPr>
          <w:ilvl w:val="0"/>
          <w:numId w:val="8"/>
        </w:numPr>
        <w:spacing w:after="200" w:line="276" w:lineRule="auto"/>
        <w:ind w:left="0"/>
        <w:rPr>
          <w:sz w:val="28"/>
          <w:szCs w:val="28"/>
        </w:rPr>
      </w:pPr>
      <w:r w:rsidRPr="004F195B">
        <w:rPr>
          <w:sz w:val="28"/>
          <w:szCs w:val="28"/>
        </w:rPr>
        <w:t xml:space="preserve">Поддержка алгоритма ГОСТ </w:t>
      </w:r>
      <w:proofErr w:type="gramStart"/>
      <w:r w:rsidRPr="004F195B">
        <w:rPr>
          <w:sz w:val="28"/>
          <w:szCs w:val="28"/>
        </w:rPr>
        <w:t>Р</w:t>
      </w:r>
      <w:proofErr w:type="gramEnd"/>
      <w:r w:rsidRPr="004F195B">
        <w:rPr>
          <w:sz w:val="28"/>
          <w:szCs w:val="28"/>
        </w:rPr>
        <w:t xml:space="preserve"> 34.11-2012/ГОСТ 34.11-2018 (256 и 512 бит): вычисление значения хеш-функции данных, в том числе с возможностью последующего формирования ЭП.</w:t>
      </w:r>
    </w:p>
    <w:p w:rsidR="004F195B" w:rsidRPr="004F195B" w:rsidRDefault="004F195B" w:rsidP="004F195B">
      <w:pPr>
        <w:numPr>
          <w:ilvl w:val="0"/>
          <w:numId w:val="8"/>
        </w:numPr>
        <w:spacing w:after="200" w:line="276" w:lineRule="auto"/>
        <w:ind w:left="0"/>
        <w:rPr>
          <w:sz w:val="28"/>
          <w:szCs w:val="28"/>
        </w:rPr>
      </w:pPr>
      <w:r w:rsidRPr="004F195B">
        <w:rPr>
          <w:sz w:val="28"/>
          <w:szCs w:val="28"/>
        </w:rPr>
        <w:t xml:space="preserve">ГОСТ </w:t>
      </w:r>
      <w:proofErr w:type="gramStart"/>
      <w:r w:rsidRPr="004F195B">
        <w:rPr>
          <w:sz w:val="28"/>
          <w:szCs w:val="28"/>
        </w:rPr>
        <w:t>Р</w:t>
      </w:r>
      <w:proofErr w:type="gramEnd"/>
      <w:r w:rsidRPr="004F195B">
        <w:rPr>
          <w:sz w:val="28"/>
          <w:szCs w:val="28"/>
        </w:rPr>
        <w:t xml:space="preserve"> 34.12-2015/ГОСТ 34.12-2018, ГОСТ Р 34.13-2015/ГОСТ 34.13-2018 (</w:t>
      </w:r>
      <w:r w:rsidRPr="004F195B">
        <w:rPr>
          <w:b/>
          <w:bCs/>
          <w:sz w:val="28"/>
          <w:szCs w:val="28"/>
        </w:rPr>
        <w:t>Кузнечик</w:t>
      </w:r>
      <w:r w:rsidRPr="004F195B">
        <w:rPr>
          <w:sz w:val="28"/>
          <w:szCs w:val="28"/>
        </w:rPr>
        <w:t xml:space="preserve">): генерация и импорт ключей шифрования, шифрование данных в режимах простой замены, </w:t>
      </w:r>
      <w:proofErr w:type="spellStart"/>
      <w:r w:rsidRPr="004F195B">
        <w:rPr>
          <w:sz w:val="28"/>
          <w:szCs w:val="28"/>
        </w:rPr>
        <w:t>гаммирования</w:t>
      </w:r>
      <w:proofErr w:type="spellEnd"/>
      <w:r w:rsidRPr="004F195B">
        <w:rPr>
          <w:sz w:val="28"/>
          <w:szCs w:val="28"/>
        </w:rPr>
        <w:t xml:space="preserve"> и </w:t>
      </w:r>
      <w:proofErr w:type="spellStart"/>
      <w:r w:rsidRPr="004F195B">
        <w:rPr>
          <w:sz w:val="28"/>
          <w:szCs w:val="28"/>
        </w:rPr>
        <w:t>гаммирования</w:t>
      </w:r>
      <w:proofErr w:type="spellEnd"/>
      <w:r w:rsidRPr="004F195B">
        <w:rPr>
          <w:sz w:val="28"/>
          <w:szCs w:val="28"/>
        </w:rPr>
        <w:t xml:space="preserve"> с обратной связью, вычисление и проверка криптографической контрольной суммы данных (</w:t>
      </w:r>
      <w:proofErr w:type="spellStart"/>
      <w:r w:rsidRPr="004F195B">
        <w:rPr>
          <w:sz w:val="28"/>
          <w:szCs w:val="28"/>
        </w:rPr>
        <w:t>имитовставки</w:t>
      </w:r>
      <w:proofErr w:type="spellEnd"/>
      <w:r w:rsidRPr="004F195B">
        <w:rPr>
          <w:sz w:val="28"/>
          <w:szCs w:val="28"/>
        </w:rPr>
        <w:t xml:space="preserve"> ГОСТ).</w:t>
      </w:r>
    </w:p>
    <w:p w:rsidR="004F195B" w:rsidRPr="004F195B" w:rsidRDefault="004F195B" w:rsidP="004F195B">
      <w:pPr>
        <w:numPr>
          <w:ilvl w:val="0"/>
          <w:numId w:val="8"/>
        </w:numPr>
        <w:spacing w:after="200" w:line="276" w:lineRule="auto"/>
        <w:ind w:left="0"/>
        <w:rPr>
          <w:sz w:val="28"/>
          <w:szCs w:val="28"/>
        </w:rPr>
      </w:pPr>
      <w:r w:rsidRPr="004F195B">
        <w:rPr>
          <w:sz w:val="28"/>
          <w:szCs w:val="28"/>
        </w:rPr>
        <w:lastRenderedPageBreak/>
        <w:t xml:space="preserve">ГОСТ </w:t>
      </w:r>
      <w:proofErr w:type="gramStart"/>
      <w:r w:rsidRPr="004F195B">
        <w:rPr>
          <w:sz w:val="28"/>
          <w:szCs w:val="28"/>
        </w:rPr>
        <w:t>Р</w:t>
      </w:r>
      <w:proofErr w:type="gramEnd"/>
      <w:r w:rsidRPr="004F195B">
        <w:rPr>
          <w:sz w:val="28"/>
          <w:szCs w:val="28"/>
        </w:rPr>
        <w:t xml:space="preserve"> 34.12-2015/ГОСТ 34.12-2018, ГОСТ Р 34.13-2015/ГОСТ 34.13-2018 (</w:t>
      </w:r>
      <w:r w:rsidRPr="004F195B">
        <w:rPr>
          <w:b/>
          <w:bCs/>
          <w:sz w:val="28"/>
          <w:szCs w:val="28"/>
        </w:rPr>
        <w:t>Магма</w:t>
      </w:r>
      <w:r w:rsidRPr="004F195B">
        <w:rPr>
          <w:sz w:val="28"/>
          <w:szCs w:val="28"/>
        </w:rPr>
        <w:t xml:space="preserve">): генерация и импорт ключей шифрования, шифрование данных в режимах простой замены, </w:t>
      </w:r>
      <w:proofErr w:type="spellStart"/>
      <w:r w:rsidRPr="004F195B">
        <w:rPr>
          <w:sz w:val="28"/>
          <w:szCs w:val="28"/>
        </w:rPr>
        <w:t>гаммирования</w:t>
      </w:r>
      <w:proofErr w:type="spellEnd"/>
      <w:r w:rsidRPr="004F195B">
        <w:rPr>
          <w:sz w:val="28"/>
          <w:szCs w:val="28"/>
        </w:rPr>
        <w:t xml:space="preserve"> и </w:t>
      </w:r>
      <w:proofErr w:type="spellStart"/>
      <w:r w:rsidRPr="004F195B">
        <w:rPr>
          <w:sz w:val="28"/>
          <w:szCs w:val="28"/>
        </w:rPr>
        <w:t>гаммирования</w:t>
      </w:r>
      <w:proofErr w:type="spellEnd"/>
      <w:r w:rsidRPr="004F195B">
        <w:rPr>
          <w:sz w:val="28"/>
          <w:szCs w:val="28"/>
        </w:rPr>
        <w:t xml:space="preserve"> с обратной связью, вычисление и проверка криптографической контрольной суммы данных (</w:t>
      </w:r>
      <w:proofErr w:type="spellStart"/>
      <w:r w:rsidRPr="004F195B">
        <w:rPr>
          <w:sz w:val="28"/>
          <w:szCs w:val="28"/>
        </w:rPr>
        <w:t>имитовставки</w:t>
      </w:r>
      <w:proofErr w:type="spellEnd"/>
      <w:r w:rsidRPr="004F195B">
        <w:rPr>
          <w:sz w:val="28"/>
          <w:szCs w:val="28"/>
        </w:rPr>
        <w:t xml:space="preserve"> ГОСТ).</w:t>
      </w:r>
    </w:p>
    <w:p w:rsidR="004F195B" w:rsidRPr="004F195B" w:rsidRDefault="004F195B" w:rsidP="004F195B">
      <w:pPr>
        <w:numPr>
          <w:ilvl w:val="0"/>
          <w:numId w:val="8"/>
        </w:numPr>
        <w:ind w:left="0"/>
        <w:rPr>
          <w:sz w:val="28"/>
          <w:szCs w:val="28"/>
        </w:rPr>
      </w:pPr>
      <w:r w:rsidRPr="004F195B">
        <w:rPr>
          <w:sz w:val="28"/>
          <w:szCs w:val="28"/>
        </w:rPr>
        <w:t>Выработка сессионных (ключей парной связи):</w:t>
      </w:r>
    </w:p>
    <w:p w:rsidR="004F195B" w:rsidRPr="004F195B" w:rsidRDefault="004F195B" w:rsidP="004F195B">
      <w:pPr>
        <w:numPr>
          <w:ilvl w:val="0"/>
          <w:numId w:val="8"/>
        </w:numPr>
        <w:ind w:left="0"/>
        <w:rPr>
          <w:sz w:val="28"/>
          <w:szCs w:val="28"/>
        </w:rPr>
      </w:pPr>
      <w:r w:rsidRPr="004F195B">
        <w:rPr>
          <w:sz w:val="28"/>
          <w:szCs w:val="28"/>
        </w:rPr>
        <w:t>по схеме VKO GOST R 34.10-2012 (RFC 7836);</w:t>
      </w:r>
    </w:p>
    <w:p w:rsidR="004F195B" w:rsidRPr="004F195B" w:rsidRDefault="004F195B" w:rsidP="004F195B">
      <w:pPr>
        <w:numPr>
          <w:ilvl w:val="0"/>
          <w:numId w:val="8"/>
        </w:numPr>
        <w:ind w:left="0"/>
        <w:rPr>
          <w:sz w:val="28"/>
          <w:szCs w:val="28"/>
        </w:rPr>
      </w:pPr>
      <w:r w:rsidRPr="004F195B">
        <w:rPr>
          <w:sz w:val="28"/>
          <w:szCs w:val="28"/>
        </w:rPr>
        <w:t>по схеме VKO GOST R 34.10-2001 (RFC 4357)</w:t>
      </w:r>
    </w:p>
    <w:p w:rsidR="004F195B" w:rsidRPr="004F195B" w:rsidRDefault="004F195B" w:rsidP="004F195B">
      <w:pPr>
        <w:numPr>
          <w:ilvl w:val="0"/>
          <w:numId w:val="8"/>
        </w:numPr>
        <w:ind w:left="0"/>
        <w:rPr>
          <w:sz w:val="28"/>
          <w:szCs w:val="28"/>
        </w:rPr>
      </w:pPr>
      <w:proofErr w:type="spellStart"/>
      <w:r w:rsidRPr="004F195B">
        <w:rPr>
          <w:sz w:val="28"/>
          <w:szCs w:val="28"/>
        </w:rPr>
        <w:t>расшифрование</w:t>
      </w:r>
      <w:proofErr w:type="spellEnd"/>
      <w:r w:rsidRPr="004F195B">
        <w:rPr>
          <w:sz w:val="28"/>
          <w:szCs w:val="28"/>
        </w:rPr>
        <w:t xml:space="preserve"> по схеме EC </w:t>
      </w:r>
      <w:proofErr w:type="spellStart"/>
      <w:r w:rsidRPr="004F195B">
        <w:rPr>
          <w:sz w:val="28"/>
          <w:szCs w:val="28"/>
        </w:rPr>
        <w:t>El-Gamal</w:t>
      </w:r>
      <w:proofErr w:type="spellEnd"/>
    </w:p>
    <w:p w:rsidR="004F195B" w:rsidRPr="004F195B" w:rsidRDefault="004F195B" w:rsidP="004F195B">
      <w:pPr>
        <w:rPr>
          <w:sz w:val="28"/>
          <w:szCs w:val="28"/>
        </w:rPr>
      </w:pPr>
    </w:p>
    <w:p w:rsidR="004F195B" w:rsidRPr="004F195B" w:rsidRDefault="004F195B" w:rsidP="004F195B">
      <w:pPr>
        <w:numPr>
          <w:ilvl w:val="0"/>
          <w:numId w:val="8"/>
        </w:numPr>
        <w:spacing w:after="200" w:line="276" w:lineRule="auto"/>
        <w:ind w:left="0"/>
        <w:rPr>
          <w:sz w:val="28"/>
          <w:szCs w:val="28"/>
        </w:rPr>
      </w:pPr>
      <w:r w:rsidRPr="004F195B">
        <w:rPr>
          <w:sz w:val="28"/>
          <w:szCs w:val="28"/>
        </w:rPr>
        <w:t>Поддержка алгоритма RSA: поддержка ключей размером 1024, 2048, 4096 бит, генерация ключевых пар с настраиваемой проверкой качества, импорт ключевых пар, формирование электронной подписи.</w:t>
      </w:r>
    </w:p>
    <w:p w:rsidR="004F195B" w:rsidRPr="004F195B" w:rsidRDefault="004F195B" w:rsidP="004F195B">
      <w:pPr>
        <w:numPr>
          <w:ilvl w:val="0"/>
          <w:numId w:val="8"/>
        </w:numPr>
        <w:spacing w:after="200" w:line="276" w:lineRule="auto"/>
        <w:ind w:left="0"/>
        <w:rPr>
          <w:sz w:val="28"/>
          <w:szCs w:val="28"/>
        </w:rPr>
      </w:pPr>
      <w:r w:rsidRPr="004F195B">
        <w:rPr>
          <w:b/>
          <w:bCs/>
          <w:sz w:val="28"/>
          <w:szCs w:val="28"/>
        </w:rPr>
        <w:t>ECDSA</w:t>
      </w:r>
      <w:r w:rsidRPr="004F195B">
        <w:rPr>
          <w:sz w:val="28"/>
          <w:szCs w:val="28"/>
        </w:rPr>
        <w:t xml:space="preserve"> с кривыми secp256k1, secp256r1 и secp384r1, secp521r1: генерация ключевых пар с настраиваемой проверкой качества, импорт ключевых пар, формирование электронной подписи.</w:t>
      </w:r>
    </w:p>
    <w:p w:rsidR="004F195B" w:rsidRPr="004F195B" w:rsidRDefault="004F195B" w:rsidP="004F195B">
      <w:pPr>
        <w:numPr>
          <w:ilvl w:val="0"/>
          <w:numId w:val="8"/>
        </w:numPr>
        <w:spacing w:after="200" w:line="276" w:lineRule="auto"/>
        <w:ind w:left="0"/>
        <w:rPr>
          <w:sz w:val="28"/>
          <w:szCs w:val="28"/>
        </w:rPr>
      </w:pPr>
      <w:r w:rsidRPr="004F195B">
        <w:rPr>
          <w:sz w:val="28"/>
          <w:szCs w:val="28"/>
        </w:rPr>
        <w:t>Генерация последовательности случайных чисел требуемой длины.</w:t>
      </w:r>
    </w:p>
    <w:p w:rsidR="004F195B" w:rsidRPr="004F195B" w:rsidRDefault="004F195B" w:rsidP="004F195B">
      <w:pPr>
        <w:numPr>
          <w:ilvl w:val="0"/>
          <w:numId w:val="8"/>
        </w:numPr>
        <w:spacing w:after="200" w:line="276" w:lineRule="auto"/>
        <w:ind w:left="0"/>
        <w:rPr>
          <w:sz w:val="28"/>
          <w:szCs w:val="28"/>
        </w:rPr>
      </w:pPr>
      <w:r w:rsidRPr="004F195B">
        <w:rPr>
          <w:sz w:val="28"/>
          <w:szCs w:val="28"/>
        </w:rPr>
        <w:t>Двухфакторная аутентификация: по предъявлению самого идентификатора и по предъявлению уникального PIN-кода.</w:t>
      </w:r>
    </w:p>
    <w:p w:rsidR="004F195B" w:rsidRPr="004F195B" w:rsidRDefault="004F195B" w:rsidP="004F195B">
      <w:pPr>
        <w:numPr>
          <w:ilvl w:val="0"/>
          <w:numId w:val="8"/>
        </w:numPr>
        <w:spacing w:after="200" w:line="276" w:lineRule="auto"/>
        <w:ind w:left="0"/>
        <w:rPr>
          <w:sz w:val="28"/>
          <w:szCs w:val="28"/>
        </w:rPr>
      </w:pPr>
      <w:r w:rsidRPr="004F195B">
        <w:rPr>
          <w:sz w:val="28"/>
          <w:szCs w:val="28"/>
        </w:rPr>
        <w:t>Поддержка 3 категорий владельцев: Администратор, Пользователь, Гость.</w:t>
      </w:r>
    </w:p>
    <w:p w:rsidR="004F195B" w:rsidRPr="004F195B" w:rsidRDefault="004F195B" w:rsidP="004F195B">
      <w:pPr>
        <w:numPr>
          <w:ilvl w:val="0"/>
          <w:numId w:val="8"/>
        </w:numPr>
        <w:spacing w:after="200" w:line="276" w:lineRule="auto"/>
        <w:ind w:left="0"/>
        <w:rPr>
          <w:sz w:val="28"/>
          <w:szCs w:val="28"/>
        </w:rPr>
      </w:pPr>
      <w:r w:rsidRPr="004F195B">
        <w:rPr>
          <w:sz w:val="28"/>
          <w:szCs w:val="28"/>
        </w:rPr>
        <w:t>Поддержка 2-х Глобальных PIN-кодов: Администратора и Пользователя.</w:t>
      </w:r>
    </w:p>
    <w:p w:rsidR="004F195B" w:rsidRPr="004F195B" w:rsidRDefault="004F195B" w:rsidP="004F195B">
      <w:pPr>
        <w:numPr>
          <w:ilvl w:val="0"/>
          <w:numId w:val="8"/>
        </w:numPr>
        <w:spacing w:after="200" w:line="276" w:lineRule="auto"/>
        <w:ind w:left="0"/>
        <w:rPr>
          <w:sz w:val="28"/>
          <w:szCs w:val="28"/>
        </w:rPr>
      </w:pPr>
      <w:r w:rsidRPr="004F195B">
        <w:rPr>
          <w:sz w:val="28"/>
          <w:szCs w:val="28"/>
        </w:rPr>
        <w:t>Поддержка Локальных PIN-кодов для защиты конкретных объектов (например, контейнеров сертификатов) в памяти устройства.</w:t>
      </w:r>
    </w:p>
    <w:p w:rsidR="004F195B" w:rsidRPr="004F195B" w:rsidRDefault="004F195B" w:rsidP="004F195B">
      <w:pPr>
        <w:numPr>
          <w:ilvl w:val="0"/>
          <w:numId w:val="8"/>
        </w:numPr>
        <w:spacing w:after="200" w:line="276" w:lineRule="auto"/>
        <w:ind w:left="0"/>
        <w:rPr>
          <w:sz w:val="28"/>
          <w:szCs w:val="28"/>
        </w:rPr>
      </w:pPr>
      <w:r w:rsidRPr="004F195B">
        <w:rPr>
          <w:sz w:val="28"/>
          <w:szCs w:val="28"/>
        </w:rPr>
        <w:t>Настраиваемые аппаратные политики качества PIN-кодов, обрабатываются микропрограммой при соответствующих операциях. Устанавливаются при форматировании, опционально могут изменяться позднее по PIN-коду Администратора;</w:t>
      </w:r>
    </w:p>
    <w:p w:rsidR="004F195B" w:rsidRPr="004F195B" w:rsidRDefault="004F195B" w:rsidP="004F195B">
      <w:pPr>
        <w:numPr>
          <w:ilvl w:val="0"/>
          <w:numId w:val="8"/>
        </w:numPr>
        <w:spacing w:line="276" w:lineRule="auto"/>
        <w:ind w:left="0"/>
        <w:rPr>
          <w:sz w:val="28"/>
          <w:szCs w:val="28"/>
        </w:rPr>
      </w:pPr>
      <w:r w:rsidRPr="004F195B">
        <w:rPr>
          <w:sz w:val="28"/>
          <w:szCs w:val="28"/>
        </w:rPr>
        <w:t xml:space="preserve">Варианты политик: </w:t>
      </w:r>
      <w:proofErr w:type="gramStart"/>
      <w:r w:rsidRPr="004F195B">
        <w:rPr>
          <w:sz w:val="28"/>
          <w:szCs w:val="28"/>
        </w:rPr>
        <w:br/>
        <w:t>-</w:t>
      </w:r>
      <w:proofErr w:type="gramEnd"/>
      <w:r w:rsidRPr="004F195B">
        <w:rPr>
          <w:sz w:val="28"/>
          <w:szCs w:val="28"/>
        </w:rPr>
        <w:t>Ограничение минимальной длина PIN-кода;</w:t>
      </w:r>
    </w:p>
    <w:p w:rsidR="004F195B" w:rsidRPr="004F195B" w:rsidRDefault="004F195B" w:rsidP="004F195B">
      <w:pPr>
        <w:rPr>
          <w:sz w:val="28"/>
          <w:szCs w:val="28"/>
        </w:rPr>
      </w:pPr>
      <w:r w:rsidRPr="004F195B">
        <w:rPr>
          <w:sz w:val="28"/>
          <w:szCs w:val="28"/>
        </w:rPr>
        <w:t>-Ограничение использования PIN-кода по умолчанию;</w:t>
      </w:r>
    </w:p>
    <w:p w:rsidR="004F195B" w:rsidRPr="004F195B" w:rsidRDefault="004F195B" w:rsidP="004F195B">
      <w:pPr>
        <w:rPr>
          <w:sz w:val="28"/>
          <w:szCs w:val="28"/>
        </w:rPr>
      </w:pPr>
      <w:r w:rsidRPr="004F195B">
        <w:rPr>
          <w:sz w:val="28"/>
          <w:szCs w:val="28"/>
        </w:rPr>
        <w:t>-Запрет PIN-кода, состоящего из одного повторяющегося символа;</w:t>
      </w:r>
    </w:p>
    <w:p w:rsidR="004F195B" w:rsidRPr="004F195B" w:rsidRDefault="004F195B" w:rsidP="004F195B">
      <w:pPr>
        <w:rPr>
          <w:sz w:val="28"/>
          <w:szCs w:val="28"/>
        </w:rPr>
      </w:pPr>
      <w:r w:rsidRPr="004F195B">
        <w:rPr>
          <w:sz w:val="28"/>
          <w:szCs w:val="28"/>
        </w:rPr>
        <w:t>-Независимые требования по наличию в PIN-коде: прописных, строчных букв латинского и русского алфавитов; цифр; специальных символов;</w:t>
      </w:r>
    </w:p>
    <w:p w:rsidR="004F195B" w:rsidRPr="004F195B" w:rsidRDefault="004F195B" w:rsidP="004F195B">
      <w:pPr>
        <w:rPr>
          <w:sz w:val="28"/>
          <w:szCs w:val="28"/>
        </w:rPr>
      </w:pPr>
      <w:r w:rsidRPr="004F195B">
        <w:rPr>
          <w:sz w:val="28"/>
          <w:szCs w:val="28"/>
        </w:rPr>
        <w:t>-Запоминание до 10 устанавливаемых значений PIN-кода, и возможность запрета установки ранее использованного PIN-кода.</w:t>
      </w:r>
    </w:p>
    <w:p w:rsidR="004F195B" w:rsidRPr="004F195B" w:rsidRDefault="004F195B" w:rsidP="004F195B">
      <w:pPr>
        <w:numPr>
          <w:ilvl w:val="0"/>
          <w:numId w:val="8"/>
        </w:numPr>
        <w:spacing w:after="200" w:line="276" w:lineRule="auto"/>
        <w:ind w:left="0"/>
        <w:rPr>
          <w:sz w:val="28"/>
          <w:szCs w:val="28"/>
        </w:rPr>
      </w:pPr>
      <w:r w:rsidRPr="004F195B">
        <w:rPr>
          <w:sz w:val="28"/>
          <w:szCs w:val="28"/>
        </w:rPr>
        <w:t>Поддержка комбинированной аутентификации: по схеме «Администратор или Пользователь» и аутентификация по Глобальным PIN-кодам в сочетании с аутентификацией по Локальным PIN-кодам.</w:t>
      </w:r>
    </w:p>
    <w:p w:rsidR="004F195B" w:rsidRPr="004F195B" w:rsidRDefault="004F195B" w:rsidP="004F195B">
      <w:pPr>
        <w:numPr>
          <w:ilvl w:val="0"/>
          <w:numId w:val="8"/>
        </w:numPr>
        <w:spacing w:after="200" w:line="276" w:lineRule="auto"/>
        <w:ind w:left="0"/>
        <w:rPr>
          <w:sz w:val="28"/>
          <w:szCs w:val="28"/>
        </w:rPr>
      </w:pPr>
      <w:r w:rsidRPr="004F195B">
        <w:rPr>
          <w:sz w:val="28"/>
          <w:szCs w:val="28"/>
        </w:rPr>
        <w:lastRenderedPageBreak/>
        <w:t xml:space="preserve">Создание локальных PIN-кодов для дополнительной защиты части ключевой информации, хранящейся на </w:t>
      </w:r>
      <w:proofErr w:type="spellStart"/>
      <w:r w:rsidRPr="004F195B">
        <w:rPr>
          <w:sz w:val="28"/>
          <w:szCs w:val="28"/>
        </w:rPr>
        <w:t>USB-токене</w:t>
      </w:r>
      <w:proofErr w:type="spellEnd"/>
      <w:r w:rsidRPr="004F195B">
        <w:rPr>
          <w:sz w:val="28"/>
          <w:szCs w:val="28"/>
        </w:rPr>
        <w:t>. Возможность одновременной работы с несколькими локальными PIN-кодами (до 7 шт.).</w:t>
      </w:r>
    </w:p>
    <w:p w:rsidR="004F195B" w:rsidRPr="004F195B" w:rsidRDefault="004F195B" w:rsidP="004F195B">
      <w:pPr>
        <w:numPr>
          <w:ilvl w:val="0"/>
          <w:numId w:val="8"/>
        </w:numPr>
        <w:spacing w:after="200" w:line="276" w:lineRule="auto"/>
        <w:ind w:left="0"/>
        <w:rPr>
          <w:sz w:val="28"/>
          <w:szCs w:val="28"/>
        </w:rPr>
      </w:pPr>
      <w:r w:rsidRPr="004F195B">
        <w:rPr>
          <w:sz w:val="28"/>
          <w:szCs w:val="28"/>
        </w:rPr>
        <w:t>Ограничение числа попыток ввода PIN-кода.</w:t>
      </w:r>
    </w:p>
    <w:p w:rsidR="004F195B" w:rsidRPr="004F195B" w:rsidRDefault="004F195B" w:rsidP="004F195B">
      <w:pPr>
        <w:numPr>
          <w:ilvl w:val="0"/>
          <w:numId w:val="8"/>
        </w:numPr>
        <w:spacing w:after="200" w:line="276" w:lineRule="auto"/>
        <w:ind w:left="0"/>
        <w:rPr>
          <w:sz w:val="28"/>
          <w:szCs w:val="28"/>
        </w:rPr>
      </w:pPr>
      <w:r w:rsidRPr="004F195B">
        <w:rPr>
          <w:sz w:val="28"/>
          <w:szCs w:val="28"/>
        </w:rPr>
        <w:t xml:space="preserve">Индикация факта смены Глобальных PIN-кодов по умолчанию </w:t>
      </w:r>
      <w:proofErr w:type="gramStart"/>
      <w:r w:rsidRPr="004F195B">
        <w:rPr>
          <w:sz w:val="28"/>
          <w:szCs w:val="28"/>
        </w:rPr>
        <w:t>на</w:t>
      </w:r>
      <w:proofErr w:type="gramEnd"/>
      <w:r w:rsidRPr="004F195B">
        <w:rPr>
          <w:sz w:val="28"/>
          <w:szCs w:val="28"/>
        </w:rPr>
        <w:t xml:space="preserve"> оригинальные.</w:t>
      </w:r>
    </w:p>
    <w:p w:rsidR="004F195B" w:rsidRPr="004F195B" w:rsidRDefault="004F195B" w:rsidP="004F195B">
      <w:pPr>
        <w:numPr>
          <w:ilvl w:val="0"/>
          <w:numId w:val="8"/>
        </w:numPr>
        <w:spacing w:after="200" w:line="276" w:lineRule="auto"/>
        <w:ind w:left="0"/>
        <w:rPr>
          <w:sz w:val="28"/>
          <w:szCs w:val="28"/>
        </w:rPr>
      </w:pPr>
      <w:r w:rsidRPr="004F195B">
        <w:rPr>
          <w:sz w:val="28"/>
          <w:szCs w:val="28"/>
        </w:rPr>
        <w:t>Поддержка USB CCID: работа без установки драйверов устройства в современных версиях ОС.</w:t>
      </w:r>
    </w:p>
    <w:p w:rsidR="004F195B" w:rsidRPr="004F195B" w:rsidRDefault="004F195B" w:rsidP="004F195B">
      <w:pPr>
        <w:numPr>
          <w:ilvl w:val="0"/>
          <w:numId w:val="8"/>
        </w:numPr>
        <w:spacing w:after="200" w:line="276" w:lineRule="auto"/>
        <w:ind w:left="0"/>
        <w:rPr>
          <w:sz w:val="28"/>
          <w:szCs w:val="28"/>
        </w:rPr>
      </w:pPr>
      <w:r w:rsidRPr="004F195B">
        <w:rPr>
          <w:sz w:val="28"/>
          <w:szCs w:val="28"/>
        </w:rPr>
        <w:t>Поддержка PC/SC.</w:t>
      </w:r>
    </w:p>
    <w:p w:rsidR="004F195B" w:rsidRPr="004F195B" w:rsidRDefault="004F195B" w:rsidP="004F195B">
      <w:pPr>
        <w:numPr>
          <w:ilvl w:val="0"/>
          <w:numId w:val="8"/>
        </w:numPr>
        <w:spacing w:after="200" w:line="276" w:lineRule="auto"/>
        <w:ind w:left="0"/>
        <w:rPr>
          <w:sz w:val="28"/>
          <w:szCs w:val="28"/>
        </w:rPr>
      </w:pPr>
      <w:proofErr w:type="spellStart"/>
      <w:r w:rsidRPr="004F195B">
        <w:rPr>
          <w:sz w:val="28"/>
          <w:szCs w:val="28"/>
        </w:rPr>
        <w:t>Microsoft</w:t>
      </w:r>
      <w:proofErr w:type="spellEnd"/>
      <w:r w:rsidRPr="004F195B">
        <w:rPr>
          <w:sz w:val="28"/>
          <w:szCs w:val="28"/>
        </w:rPr>
        <w:t xml:space="preserve"> </w:t>
      </w:r>
      <w:proofErr w:type="spellStart"/>
      <w:r w:rsidRPr="004F195B">
        <w:rPr>
          <w:sz w:val="28"/>
          <w:szCs w:val="28"/>
        </w:rPr>
        <w:t>Crypto</w:t>
      </w:r>
      <w:proofErr w:type="spellEnd"/>
      <w:r w:rsidRPr="004F195B">
        <w:rPr>
          <w:sz w:val="28"/>
          <w:szCs w:val="28"/>
        </w:rPr>
        <w:t xml:space="preserve"> API.</w:t>
      </w:r>
    </w:p>
    <w:p w:rsidR="004F195B" w:rsidRPr="004F195B" w:rsidRDefault="004F195B" w:rsidP="004F195B">
      <w:pPr>
        <w:numPr>
          <w:ilvl w:val="0"/>
          <w:numId w:val="8"/>
        </w:numPr>
        <w:spacing w:after="200" w:line="276" w:lineRule="auto"/>
        <w:ind w:left="0"/>
        <w:rPr>
          <w:sz w:val="28"/>
          <w:szCs w:val="28"/>
        </w:rPr>
      </w:pPr>
      <w:proofErr w:type="spellStart"/>
      <w:r w:rsidRPr="004F195B">
        <w:rPr>
          <w:sz w:val="28"/>
          <w:szCs w:val="28"/>
        </w:rPr>
        <w:t>Microsoft</w:t>
      </w:r>
      <w:proofErr w:type="spellEnd"/>
      <w:r w:rsidRPr="004F195B">
        <w:rPr>
          <w:sz w:val="28"/>
          <w:szCs w:val="28"/>
        </w:rPr>
        <w:t xml:space="preserve"> </w:t>
      </w:r>
      <w:proofErr w:type="spellStart"/>
      <w:r w:rsidRPr="004F195B">
        <w:rPr>
          <w:sz w:val="28"/>
          <w:szCs w:val="28"/>
        </w:rPr>
        <w:t>SmartCard</w:t>
      </w:r>
      <w:proofErr w:type="spellEnd"/>
      <w:r w:rsidRPr="004F195B">
        <w:rPr>
          <w:sz w:val="28"/>
          <w:szCs w:val="28"/>
        </w:rPr>
        <w:t xml:space="preserve"> API.</w:t>
      </w:r>
    </w:p>
    <w:p w:rsidR="004F195B" w:rsidRPr="004F195B" w:rsidRDefault="004F195B" w:rsidP="004F195B">
      <w:pPr>
        <w:numPr>
          <w:ilvl w:val="0"/>
          <w:numId w:val="8"/>
        </w:numPr>
        <w:spacing w:after="200" w:line="276" w:lineRule="auto"/>
        <w:ind w:left="0"/>
        <w:rPr>
          <w:sz w:val="28"/>
          <w:szCs w:val="28"/>
        </w:rPr>
      </w:pPr>
      <w:r w:rsidRPr="004F195B">
        <w:rPr>
          <w:sz w:val="28"/>
          <w:szCs w:val="28"/>
        </w:rPr>
        <w:t>PKCS#11 (включая российский профиль).</w:t>
      </w:r>
    </w:p>
    <w:p w:rsidR="004F195B" w:rsidRPr="004F195B" w:rsidRDefault="004F195B" w:rsidP="004F195B">
      <w:pPr>
        <w:numPr>
          <w:ilvl w:val="0"/>
          <w:numId w:val="8"/>
        </w:numPr>
        <w:spacing w:after="200" w:line="276" w:lineRule="auto"/>
        <w:ind w:left="0"/>
        <w:rPr>
          <w:sz w:val="28"/>
          <w:szCs w:val="28"/>
        </w:rPr>
      </w:pPr>
      <w:r w:rsidRPr="004F195B">
        <w:rPr>
          <w:sz w:val="28"/>
          <w:szCs w:val="28"/>
        </w:rPr>
        <w:t>Современный защищенный микроконтроллер.</w:t>
      </w:r>
    </w:p>
    <w:p w:rsidR="004F195B" w:rsidRPr="004F195B" w:rsidRDefault="004F195B" w:rsidP="004F195B">
      <w:pPr>
        <w:numPr>
          <w:ilvl w:val="0"/>
          <w:numId w:val="8"/>
        </w:numPr>
        <w:spacing w:after="200" w:line="276" w:lineRule="auto"/>
        <w:ind w:left="0"/>
        <w:rPr>
          <w:sz w:val="28"/>
          <w:szCs w:val="28"/>
        </w:rPr>
      </w:pPr>
      <w:r w:rsidRPr="004F195B">
        <w:rPr>
          <w:sz w:val="28"/>
          <w:szCs w:val="28"/>
        </w:rPr>
        <w:t>Идентификация с помощью 32-битного уникального серийного номера.</w:t>
      </w:r>
    </w:p>
    <w:p w:rsidR="004F195B" w:rsidRPr="004F195B" w:rsidRDefault="004F195B" w:rsidP="004F195B">
      <w:pPr>
        <w:pStyle w:val="af3"/>
        <w:numPr>
          <w:ilvl w:val="0"/>
          <w:numId w:val="8"/>
        </w:numPr>
        <w:spacing w:after="200" w:line="276" w:lineRule="auto"/>
        <w:ind w:left="0"/>
        <w:rPr>
          <w:sz w:val="28"/>
          <w:szCs w:val="28"/>
          <w:shd w:val="clear" w:color="auto" w:fill="FFFFFF"/>
        </w:rPr>
      </w:pPr>
      <w:r w:rsidRPr="004F195B">
        <w:rPr>
          <w:sz w:val="28"/>
          <w:szCs w:val="28"/>
        </w:rPr>
        <w:t xml:space="preserve">Поддержка операционных систем: MS </w:t>
      </w:r>
      <w:proofErr w:type="spellStart"/>
      <w:r w:rsidRPr="004F195B">
        <w:rPr>
          <w:sz w:val="28"/>
          <w:szCs w:val="28"/>
        </w:rPr>
        <w:t>Windows</w:t>
      </w:r>
      <w:proofErr w:type="spellEnd"/>
      <w:r w:rsidRPr="004F195B">
        <w:rPr>
          <w:sz w:val="28"/>
          <w:szCs w:val="28"/>
        </w:rPr>
        <w:t xml:space="preserve"> 2022/11/10/8.1/2019/2016/2012R2/8/2012/7/2008R2, GNU/</w:t>
      </w:r>
      <w:proofErr w:type="spellStart"/>
      <w:r w:rsidRPr="004F195B">
        <w:rPr>
          <w:sz w:val="28"/>
          <w:szCs w:val="28"/>
        </w:rPr>
        <w:t>Linux</w:t>
      </w:r>
      <w:proofErr w:type="spellEnd"/>
      <w:r w:rsidRPr="004F195B">
        <w:rPr>
          <w:sz w:val="28"/>
          <w:szCs w:val="28"/>
        </w:rPr>
        <w:t xml:space="preserve"> (в том числе </w:t>
      </w:r>
      <w:proofErr w:type="gramStart"/>
      <w:r w:rsidRPr="004F195B">
        <w:rPr>
          <w:sz w:val="28"/>
          <w:szCs w:val="28"/>
        </w:rPr>
        <w:t>отечественные</w:t>
      </w:r>
      <w:proofErr w:type="gramEnd"/>
      <w:r w:rsidRPr="004F195B">
        <w:rPr>
          <w:sz w:val="28"/>
          <w:szCs w:val="28"/>
        </w:rPr>
        <w:t xml:space="preserve">), </w:t>
      </w:r>
      <w:proofErr w:type="spellStart"/>
      <w:r w:rsidRPr="004F195B">
        <w:rPr>
          <w:sz w:val="28"/>
          <w:szCs w:val="28"/>
        </w:rPr>
        <w:t>Apple</w:t>
      </w:r>
      <w:proofErr w:type="spellEnd"/>
      <w:r w:rsidRPr="004F195B">
        <w:rPr>
          <w:sz w:val="28"/>
          <w:szCs w:val="28"/>
        </w:rPr>
        <w:t xml:space="preserve"> </w:t>
      </w:r>
      <w:proofErr w:type="spellStart"/>
      <w:r w:rsidRPr="004F195B">
        <w:rPr>
          <w:sz w:val="28"/>
          <w:szCs w:val="28"/>
        </w:rPr>
        <w:t>macOS</w:t>
      </w:r>
      <w:proofErr w:type="spellEnd"/>
      <w:r w:rsidRPr="004F195B">
        <w:rPr>
          <w:sz w:val="28"/>
          <w:szCs w:val="28"/>
        </w:rPr>
        <w:t xml:space="preserve"> 10.13 и новее</w:t>
      </w:r>
      <w:r w:rsidRPr="004F195B">
        <w:rPr>
          <w:rStyle w:val="normaltextrun"/>
          <w:sz w:val="28"/>
          <w:szCs w:val="28"/>
          <w:shd w:val="clear" w:color="auto" w:fill="FFFFFF"/>
        </w:rPr>
        <w:t xml:space="preserve">, </w:t>
      </w:r>
      <w:proofErr w:type="spellStart"/>
      <w:r w:rsidRPr="004F195B">
        <w:rPr>
          <w:sz w:val="28"/>
          <w:szCs w:val="28"/>
          <w:shd w:val="clear" w:color="auto" w:fill="FFFFFF"/>
        </w:rPr>
        <w:t>iOS</w:t>
      </w:r>
      <w:proofErr w:type="spellEnd"/>
      <w:r w:rsidRPr="004F195B">
        <w:rPr>
          <w:sz w:val="28"/>
          <w:szCs w:val="28"/>
          <w:shd w:val="clear" w:color="auto" w:fill="FFFFFF"/>
        </w:rPr>
        <w:t>/</w:t>
      </w:r>
      <w:proofErr w:type="spellStart"/>
      <w:r w:rsidRPr="004F195B">
        <w:rPr>
          <w:sz w:val="28"/>
          <w:szCs w:val="28"/>
          <w:shd w:val="clear" w:color="auto" w:fill="FFFFFF"/>
        </w:rPr>
        <w:t>iPadOS</w:t>
      </w:r>
      <w:proofErr w:type="spellEnd"/>
      <w:r w:rsidRPr="004F195B">
        <w:rPr>
          <w:sz w:val="28"/>
          <w:szCs w:val="28"/>
          <w:shd w:val="clear" w:color="auto" w:fill="FFFFFF"/>
        </w:rPr>
        <w:t xml:space="preserve"> 16.2 и новее, </w:t>
      </w:r>
      <w:proofErr w:type="spellStart"/>
      <w:r w:rsidRPr="004F195B">
        <w:rPr>
          <w:sz w:val="28"/>
          <w:szCs w:val="28"/>
          <w:shd w:val="clear" w:color="auto" w:fill="FFFFFF"/>
        </w:rPr>
        <w:t>Android</w:t>
      </w:r>
      <w:proofErr w:type="spellEnd"/>
      <w:r w:rsidRPr="004F195B">
        <w:rPr>
          <w:sz w:val="28"/>
          <w:szCs w:val="28"/>
          <w:shd w:val="clear" w:color="auto" w:fill="FFFFFF"/>
        </w:rPr>
        <w:t xml:space="preserve"> 7 и новее, Аврора 4+</w:t>
      </w:r>
    </w:p>
    <w:p w:rsidR="004F195B" w:rsidRPr="004F195B" w:rsidRDefault="004F195B" w:rsidP="004F195B">
      <w:pPr>
        <w:numPr>
          <w:ilvl w:val="0"/>
          <w:numId w:val="8"/>
        </w:numPr>
        <w:spacing w:after="200" w:line="276" w:lineRule="auto"/>
        <w:ind w:left="0"/>
        <w:rPr>
          <w:sz w:val="28"/>
          <w:szCs w:val="28"/>
        </w:rPr>
      </w:pPr>
      <w:r w:rsidRPr="004F195B">
        <w:rPr>
          <w:sz w:val="28"/>
          <w:szCs w:val="28"/>
        </w:rPr>
        <w:t>Работа с СКЗИ «</w:t>
      </w:r>
      <w:proofErr w:type="spellStart"/>
      <w:r w:rsidRPr="004F195B">
        <w:rPr>
          <w:sz w:val="28"/>
          <w:szCs w:val="28"/>
        </w:rPr>
        <w:t>КриптоПро</w:t>
      </w:r>
      <w:proofErr w:type="spellEnd"/>
      <w:r w:rsidRPr="004F195B">
        <w:rPr>
          <w:sz w:val="28"/>
          <w:szCs w:val="28"/>
        </w:rPr>
        <w:t xml:space="preserve"> CSP 5.0 R2» и новее по протоколу защиты канала SESPAKE (ФКН</w:t>
      </w:r>
      <w:proofErr w:type="gramStart"/>
      <w:r w:rsidRPr="004F195B">
        <w:rPr>
          <w:sz w:val="28"/>
          <w:szCs w:val="28"/>
        </w:rPr>
        <w:t>2</w:t>
      </w:r>
      <w:proofErr w:type="gramEnd"/>
      <w:r w:rsidRPr="004F195B">
        <w:rPr>
          <w:sz w:val="28"/>
          <w:szCs w:val="28"/>
        </w:rPr>
        <w:t>) для контактного и беспроводного подключения по NFC.</w:t>
      </w:r>
    </w:p>
    <w:p w:rsidR="004F195B" w:rsidRPr="004F195B" w:rsidRDefault="004F195B" w:rsidP="004F195B">
      <w:pPr>
        <w:numPr>
          <w:ilvl w:val="0"/>
          <w:numId w:val="8"/>
        </w:numPr>
        <w:spacing w:after="200" w:line="276" w:lineRule="auto"/>
        <w:ind w:left="0"/>
        <w:rPr>
          <w:sz w:val="28"/>
          <w:szCs w:val="28"/>
        </w:rPr>
      </w:pPr>
      <w:proofErr w:type="gramStart"/>
      <w:r w:rsidRPr="004F195B">
        <w:rPr>
          <w:sz w:val="28"/>
          <w:szCs w:val="28"/>
        </w:rPr>
        <w:t>Собственный</w:t>
      </w:r>
      <w:proofErr w:type="gramEnd"/>
      <w:r w:rsidRPr="004F195B">
        <w:rPr>
          <w:sz w:val="28"/>
          <w:szCs w:val="28"/>
        </w:rPr>
        <w:t xml:space="preserve"> CSP со стандартным набором интерфейсов и функций API.</w:t>
      </w:r>
    </w:p>
    <w:p w:rsidR="004F195B" w:rsidRPr="004F195B" w:rsidRDefault="004F195B" w:rsidP="004F195B">
      <w:pPr>
        <w:numPr>
          <w:ilvl w:val="0"/>
          <w:numId w:val="8"/>
        </w:numPr>
        <w:spacing w:after="200" w:line="276" w:lineRule="auto"/>
        <w:ind w:left="0"/>
        <w:rPr>
          <w:sz w:val="28"/>
          <w:szCs w:val="28"/>
          <w:lang w:val="en-US"/>
        </w:rPr>
      </w:pPr>
      <w:proofErr w:type="spellStart"/>
      <w:r w:rsidRPr="004F195B">
        <w:rPr>
          <w:sz w:val="28"/>
          <w:szCs w:val="28"/>
          <w:lang w:val="en-US"/>
        </w:rPr>
        <w:t>Minidriver</w:t>
      </w:r>
      <w:proofErr w:type="spellEnd"/>
      <w:r w:rsidRPr="004F195B">
        <w:rPr>
          <w:sz w:val="28"/>
          <w:szCs w:val="28"/>
          <w:lang w:val="en-US"/>
        </w:rPr>
        <w:t xml:space="preserve"> </w:t>
      </w:r>
      <w:proofErr w:type="spellStart"/>
      <w:r w:rsidRPr="004F195B">
        <w:rPr>
          <w:sz w:val="28"/>
          <w:szCs w:val="28"/>
        </w:rPr>
        <w:t>дляинтеграциис</w:t>
      </w:r>
      <w:proofErr w:type="spellEnd"/>
      <w:r w:rsidRPr="004F195B">
        <w:rPr>
          <w:sz w:val="28"/>
          <w:szCs w:val="28"/>
          <w:lang w:val="en-US"/>
        </w:rPr>
        <w:t xml:space="preserve"> Microsoft Base Smart Card Cryptographic Service Provider.</w:t>
      </w:r>
    </w:p>
    <w:p w:rsidR="004F195B" w:rsidRPr="004F195B" w:rsidRDefault="004F195B" w:rsidP="004F195B">
      <w:pPr>
        <w:numPr>
          <w:ilvl w:val="0"/>
          <w:numId w:val="8"/>
        </w:numPr>
        <w:spacing w:after="200" w:line="276" w:lineRule="auto"/>
        <w:ind w:left="0"/>
        <w:rPr>
          <w:sz w:val="28"/>
          <w:szCs w:val="28"/>
        </w:rPr>
      </w:pPr>
      <w:proofErr w:type="spellStart"/>
      <w:r w:rsidRPr="004F195B">
        <w:rPr>
          <w:sz w:val="28"/>
          <w:szCs w:val="28"/>
        </w:rPr>
        <w:t>Журналирование</w:t>
      </w:r>
      <w:proofErr w:type="spellEnd"/>
      <w:r w:rsidRPr="004F195B">
        <w:rPr>
          <w:sz w:val="28"/>
          <w:szCs w:val="28"/>
        </w:rPr>
        <w:t xml:space="preserve"> операций электронной подписи, сформированных по </w:t>
      </w:r>
      <w:proofErr w:type="spellStart"/>
      <w:proofErr w:type="gramStart"/>
      <w:r w:rsidRPr="004F195B">
        <w:rPr>
          <w:sz w:val="28"/>
          <w:szCs w:val="28"/>
        </w:rPr>
        <w:t>ГОСТ-алгоритмам</w:t>
      </w:r>
      <w:proofErr w:type="spellEnd"/>
      <w:proofErr w:type="gramEnd"/>
      <w:r w:rsidRPr="004F195B">
        <w:rPr>
          <w:sz w:val="28"/>
          <w:szCs w:val="28"/>
        </w:rPr>
        <w:t>, фиксация параметров электронной подписи и окружения.</w:t>
      </w:r>
    </w:p>
    <w:p w:rsidR="004F195B" w:rsidRPr="004F195B" w:rsidRDefault="004F195B" w:rsidP="004F195B">
      <w:pPr>
        <w:numPr>
          <w:ilvl w:val="0"/>
          <w:numId w:val="8"/>
        </w:numPr>
        <w:spacing w:after="200" w:line="276" w:lineRule="auto"/>
        <w:ind w:left="0"/>
        <w:rPr>
          <w:sz w:val="28"/>
          <w:szCs w:val="28"/>
        </w:rPr>
      </w:pPr>
      <w:r w:rsidRPr="004F195B">
        <w:rPr>
          <w:sz w:val="28"/>
          <w:szCs w:val="28"/>
        </w:rPr>
        <w:t>Ведение неубывающего счетчика операций электронной подписи в рамках журнала.</w:t>
      </w:r>
    </w:p>
    <w:p w:rsidR="004F195B" w:rsidRPr="004F195B" w:rsidRDefault="004F195B" w:rsidP="004F195B">
      <w:pPr>
        <w:numPr>
          <w:ilvl w:val="0"/>
          <w:numId w:val="8"/>
        </w:numPr>
        <w:spacing w:after="200" w:line="276" w:lineRule="auto"/>
        <w:ind w:left="0"/>
        <w:rPr>
          <w:sz w:val="28"/>
          <w:szCs w:val="28"/>
        </w:rPr>
      </w:pPr>
      <w:r w:rsidRPr="004F195B">
        <w:rPr>
          <w:sz w:val="28"/>
          <w:szCs w:val="28"/>
        </w:rPr>
        <w:t>Доверенное получение журнала, подтвержденное электронной подписью.</w:t>
      </w:r>
    </w:p>
    <w:p w:rsidR="004F195B" w:rsidRPr="004F195B" w:rsidRDefault="004F195B" w:rsidP="004F195B">
      <w:pPr>
        <w:numPr>
          <w:ilvl w:val="0"/>
          <w:numId w:val="8"/>
        </w:numPr>
        <w:spacing w:after="200" w:line="276" w:lineRule="auto"/>
        <w:ind w:left="0"/>
        <w:rPr>
          <w:sz w:val="28"/>
          <w:szCs w:val="28"/>
        </w:rPr>
      </w:pPr>
      <w:r w:rsidRPr="004F195B">
        <w:rPr>
          <w:sz w:val="28"/>
          <w:szCs w:val="28"/>
        </w:rPr>
        <w:t xml:space="preserve">Журнал событий безопасности, в котором фиксируются: Операции форматирования; Удаление/генерация любых </w:t>
      </w:r>
      <w:proofErr w:type="spellStart"/>
      <w:r w:rsidRPr="004F195B">
        <w:rPr>
          <w:sz w:val="28"/>
          <w:szCs w:val="28"/>
        </w:rPr>
        <w:t>неизвлекаемых</w:t>
      </w:r>
      <w:proofErr w:type="spellEnd"/>
      <w:r w:rsidRPr="004F195B">
        <w:rPr>
          <w:sz w:val="28"/>
          <w:szCs w:val="28"/>
        </w:rPr>
        <w:t xml:space="preserve"> ключей, созданных через библиотеки </w:t>
      </w:r>
      <w:proofErr w:type="spellStart"/>
      <w:r w:rsidRPr="004F195B">
        <w:rPr>
          <w:sz w:val="28"/>
          <w:szCs w:val="28"/>
        </w:rPr>
        <w:t>Рутокен</w:t>
      </w:r>
      <w:proofErr w:type="spellEnd"/>
      <w:r w:rsidRPr="004F195B">
        <w:rPr>
          <w:sz w:val="28"/>
          <w:szCs w:val="28"/>
        </w:rPr>
        <w:t xml:space="preserve"> (</w:t>
      </w:r>
      <w:r w:rsidRPr="004F195B">
        <w:rPr>
          <w:sz w:val="28"/>
          <w:szCs w:val="28"/>
          <w:lang w:val="en-US"/>
        </w:rPr>
        <w:t>PKCS</w:t>
      </w:r>
      <w:r w:rsidRPr="004F195B">
        <w:rPr>
          <w:sz w:val="28"/>
          <w:szCs w:val="28"/>
        </w:rPr>
        <w:t xml:space="preserve">#11, </w:t>
      </w:r>
      <w:proofErr w:type="spellStart"/>
      <w:r w:rsidRPr="004F195B">
        <w:rPr>
          <w:sz w:val="28"/>
          <w:szCs w:val="28"/>
          <w:lang w:val="en-US"/>
        </w:rPr>
        <w:t>AktivruTokenCSP</w:t>
      </w:r>
      <w:proofErr w:type="spellEnd"/>
      <w:r w:rsidRPr="004F195B">
        <w:rPr>
          <w:sz w:val="28"/>
          <w:szCs w:val="28"/>
        </w:rPr>
        <w:t xml:space="preserve">, </w:t>
      </w:r>
      <w:proofErr w:type="spellStart"/>
      <w:r w:rsidRPr="004F195B">
        <w:rPr>
          <w:sz w:val="28"/>
          <w:szCs w:val="28"/>
          <w:lang w:val="en-US"/>
        </w:rPr>
        <w:t>minidriver</w:t>
      </w:r>
      <w:proofErr w:type="spellEnd"/>
      <w:r w:rsidRPr="004F195B">
        <w:rPr>
          <w:sz w:val="28"/>
          <w:szCs w:val="28"/>
        </w:rPr>
        <w:t xml:space="preserve">), а также </w:t>
      </w:r>
      <w:proofErr w:type="spellStart"/>
      <w:r w:rsidRPr="004F195B">
        <w:rPr>
          <w:sz w:val="28"/>
          <w:szCs w:val="28"/>
        </w:rPr>
        <w:t>ФКН-контейнеры</w:t>
      </w:r>
      <w:proofErr w:type="spellEnd"/>
      <w:r w:rsidRPr="004F195B">
        <w:rPr>
          <w:sz w:val="28"/>
          <w:szCs w:val="28"/>
        </w:rPr>
        <w:t xml:space="preserve"> </w:t>
      </w:r>
      <w:proofErr w:type="spellStart"/>
      <w:r w:rsidRPr="004F195B">
        <w:rPr>
          <w:sz w:val="28"/>
          <w:szCs w:val="28"/>
        </w:rPr>
        <w:t>КриптоПро</w:t>
      </w:r>
      <w:proofErr w:type="spellEnd"/>
      <w:r w:rsidRPr="004F195B">
        <w:rPr>
          <w:sz w:val="28"/>
          <w:szCs w:val="28"/>
        </w:rPr>
        <w:t xml:space="preserve"> </w:t>
      </w:r>
      <w:r w:rsidRPr="004F195B">
        <w:rPr>
          <w:sz w:val="28"/>
          <w:szCs w:val="28"/>
          <w:lang w:val="en-US"/>
        </w:rPr>
        <w:t>CSP</w:t>
      </w:r>
      <w:r w:rsidRPr="004F195B">
        <w:rPr>
          <w:sz w:val="28"/>
          <w:szCs w:val="28"/>
        </w:rPr>
        <w:t xml:space="preserve"> 5.0+; Смена </w:t>
      </w:r>
      <w:r w:rsidRPr="004F195B">
        <w:rPr>
          <w:sz w:val="28"/>
          <w:szCs w:val="28"/>
          <w:lang w:val="en-US"/>
        </w:rPr>
        <w:t>PIN</w:t>
      </w:r>
      <w:r w:rsidRPr="004F195B">
        <w:rPr>
          <w:sz w:val="28"/>
          <w:szCs w:val="28"/>
        </w:rPr>
        <w:t>-кодов Пользователя/Администратора.</w:t>
      </w:r>
    </w:p>
    <w:p w:rsidR="004F195B" w:rsidRPr="004F195B" w:rsidRDefault="004F195B" w:rsidP="004F195B">
      <w:pPr>
        <w:pStyle w:val="paragraph"/>
        <w:numPr>
          <w:ilvl w:val="0"/>
          <w:numId w:val="8"/>
        </w:numPr>
        <w:shd w:val="clear" w:color="auto" w:fill="FFFFFF"/>
        <w:spacing w:before="0" w:beforeAutospacing="0" w:after="0" w:afterAutospacing="0"/>
        <w:ind w:left="0"/>
        <w:textAlignment w:val="baseline"/>
        <w:rPr>
          <w:rStyle w:val="eop"/>
          <w:sz w:val="28"/>
          <w:szCs w:val="28"/>
        </w:rPr>
      </w:pPr>
      <w:r w:rsidRPr="004F195B">
        <w:rPr>
          <w:rStyle w:val="normaltextrun"/>
          <w:sz w:val="28"/>
          <w:szCs w:val="28"/>
        </w:rPr>
        <w:lastRenderedPageBreak/>
        <w:t xml:space="preserve">Контроль целостности микропрограммы (прошивки) </w:t>
      </w:r>
      <w:proofErr w:type="spellStart"/>
      <w:r w:rsidRPr="004F195B">
        <w:rPr>
          <w:rStyle w:val="normaltextrun"/>
          <w:sz w:val="28"/>
          <w:szCs w:val="28"/>
        </w:rPr>
        <w:t>Рутокен</w:t>
      </w:r>
      <w:proofErr w:type="spellEnd"/>
      <w:r w:rsidRPr="004F195B">
        <w:rPr>
          <w:rStyle w:val="normaltextrun"/>
          <w:sz w:val="28"/>
          <w:szCs w:val="28"/>
        </w:rPr>
        <w:t xml:space="preserve"> ЭЦП.</w:t>
      </w:r>
      <w:r w:rsidRPr="004F195B">
        <w:rPr>
          <w:rStyle w:val="eop"/>
          <w:sz w:val="28"/>
          <w:szCs w:val="28"/>
        </w:rPr>
        <w:t> </w:t>
      </w:r>
    </w:p>
    <w:p w:rsidR="004F195B" w:rsidRPr="004F195B" w:rsidRDefault="004F195B" w:rsidP="004F195B">
      <w:pPr>
        <w:pStyle w:val="paragraph"/>
        <w:shd w:val="clear" w:color="auto" w:fill="FFFFFF"/>
        <w:spacing w:before="0" w:beforeAutospacing="0" w:after="0" w:afterAutospacing="0"/>
        <w:textAlignment w:val="baseline"/>
        <w:rPr>
          <w:sz w:val="28"/>
          <w:szCs w:val="28"/>
        </w:rPr>
      </w:pPr>
    </w:p>
    <w:p w:rsidR="004F195B" w:rsidRPr="004F195B" w:rsidRDefault="004F195B" w:rsidP="004F195B">
      <w:pPr>
        <w:pStyle w:val="paragraph"/>
        <w:numPr>
          <w:ilvl w:val="0"/>
          <w:numId w:val="8"/>
        </w:numPr>
        <w:shd w:val="clear" w:color="auto" w:fill="FFFFFF"/>
        <w:spacing w:before="0" w:beforeAutospacing="0" w:after="0" w:afterAutospacing="0"/>
        <w:ind w:left="0"/>
        <w:textAlignment w:val="baseline"/>
        <w:rPr>
          <w:rStyle w:val="eop"/>
          <w:sz w:val="28"/>
          <w:szCs w:val="28"/>
        </w:rPr>
      </w:pPr>
      <w:r w:rsidRPr="004F195B">
        <w:rPr>
          <w:rStyle w:val="normaltextrun"/>
          <w:sz w:val="28"/>
          <w:szCs w:val="28"/>
        </w:rPr>
        <w:t>Контроль целостности системных областей памяти.</w:t>
      </w:r>
      <w:r w:rsidRPr="004F195B">
        <w:rPr>
          <w:rStyle w:val="eop"/>
          <w:sz w:val="28"/>
          <w:szCs w:val="28"/>
        </w:rPr>
        <w:t> </w:t>
      </w:r>
    </w:p>
    <w:p w:rsidR="004F195B" w:rsidRPr="004F195B" w:rsidRDefault="004F195B" w:rsidP="004F195B">
      <w:pPr>
        <w:pStyle w:val="paragraph"/>
        <w:shd w:val="clear" w:color="auto" w:fill="FFFFFF"/>
        <w:spacing w:before="0" w:beforeAutospacing="0" w:after="0" w:afterAutospacing="0"/>
        <w:textAlignment w:val="baseline"/>
        <w:rPr>
          <w:sz w:val="28"/>
          <w:szCs w:val="28"/>
        </w:rPr>
      </w:pPr>
    </w:p>
    <w:p w:rsidR="004F195B" w:rsidRPr="004F195B" w:rsidRDefault="004F195B" w:rsidP="004F195B">
      <w:pPr>
        <w:pStyle w:val="paragraph"/>
        <w:numPr>
          <w:ilvl w:val="0"/>
          <w:numId w:val="8"/>
        </w:numPr>
        <w:shd w:val="clear" w:color="auto" w:fill="FFFFFF"/>
        <w:spacing w:before="0" w:beforeAutospacing="0" w:after="0" w:afterAutospacing="0"/>
        <w:ind w:left="0"/>
        <w:textAlignment w:val="baseline"/>
        <w:rPr>
          <w:rStyle w:val="eop"/>
          <w:sz w:val="28"/>
          <w:szCs w:val="28"/>
        </w:rPr>
      </w:pPr>
      <w:r w:rsidRPr="004F195B">
        <w:rPr>
          <w:rStyle w:val="normaltextrun"/>
          <w:sz w:val="28"/>
          <w:szCs w:val="28"/>
        </w:rPr>
        <w:t xml:space="preserve">Проверка целостности </w:t>
      </w:r>
      <w:r w:rsidRPr="004F195B">
        <w:rPr>
          <w:rStyle w:val="normaltextrun"/>
          <w:sz w:val="28"/>
          <w:szCs w:val="28"/>
          <w:lang w:val="en-US"/>
        </w:rPr>
        <w:t>RSF</w:t>
      </w:r>
      <w:r w:rsidRPr="004F195B">
        <w:rPr>
          <w:rStyle w:val="normaltextrun"/>
          <w:sz w:val="28"/>
          <w:szCs w:val="28"/>
        </w:rPr>
        <w:t>-файлов перед любым их использованием.</w:t>
      </w:r>
      <w:r w:rsidRPr="004F195B">
        <w:rPr>
          <w:rStyle w:val="eop"/>
          <w:sz w:val="28"/>
          <w:szCs w:val="28"/>
        </w:rPr>
        <w:t> </w:t>
      </w:r>
    </w:p>
    <w:p w:rsidR="004F195B" w:rsidRPr="004F195B" w:rsidRDefault="004F195B" w:rsidP="004F195B">
      <w:pPr>
        <w:pStyle w:val="paragraph"/>
        <w:shd w:val="clear" w:color="auto" w:fill="FFFFFF"/>
        <w:spacing w:before="0" w:beforeAutospacing="0" w:after="0" w:afterAutospacing="0"/>
        <w:textAlignment w:val="baseline"/>
        <w:rPr>
          <w:sz w:val="28"/>
          <w:szCs w:val="28"/>
        </w:rPr>
      </w:pPr>
    </w:p>
    <w:p w:rsidR="004F195B" w:rsidRPr="004F195B" w:rsidRDefault="004F195B" w:rsidP="004F195B">
      <w:pPr>
        <w:pStyle w:val="paragraph"/>
        <w:numPr>
          <w:ilvl w:val="0"/>
          <w:numId w:val="8"/>
        </w:numPr>
        <w:shd w:val="clear" w:color="auto" w:fill="FFFFFF"/>
        <w:spacing w:before="0" w:beforeAutospacing="0" w:after="0" w:afterAutospacing="0"/>
        <w:ind w:left="0"/>
        <w:textAlignment w:val="baseline"/>
        <w:rPr>
          <w:rStyle w:val="eop"/>
          <w:sz w:val="28"/>
          <w:szCs w:val="28"/>
        </w:rPr>
      </w:pPr>
      <w:r w:rsidRPr="004F195B">
        <w:rPr>
          <w:rStyle w:val="normaltextrun"/>
          <w:sz w:val="28"/>
          <w:szCs w:val="28"/>
        </w:rPr>
        <w:t xml:space="preserve">Счетчики изменений в файловой структуре и изменений любых </w:t>
      </w:r>
      <w:r w:rsidRPr="004F195B">
        <w:rPr>
          <w:rStyle w:val="normaltextrun"/>
          <w:sz w:val="28"/>
          <w:szCs w:val="28"/>
          <w:lang w:val="en-US"/>
        </w:rPr>
        <w:t>PIN</w:t>
      </w:r>
      <w:r w:rsidRPr="004F195B">
        <w:rPr>
          <w:rStyle w:val="normaltextrun"/>
          <w:sz w:val="28"/>
          <w:szCs w:val="28"/>
        </w:rPr>
        <w:t>-кодов для контроля несанкционированных изменений.</w:t>
      </w:r>
      <w:r w:rsidRPr="004F195B">
        <w:rPr>
          <w:rStyle w:val="eop"/>
          <w:sz w:val="28"/>
          <w:szCs w:val="28"/>
        </w:rPr>
        <w:t> </w:t>
      </w:r>
    </w:p>
    <w:p w:rsidR="004F195B" w:rsidRPr="004F195B" w:rsidRDefault="004F195B" w:rsidP="004F195B">
      <w:pPr>
        <w:pStyle w:val="paragraph"/>
        <w:shd w:val="clear" w:color="auto" w:fill="FFFFFF"/>
        <w:spacing w:before="0" w:beforeAutospacing="0" w:after="0" w:afterAutospacing="0"/>
        <w:textAlignment w:val="baseline"/>
        <w:rPr>
          <w:sz w:val="28"/>
          <w:szCs w:val="28"/>
        </w:rPr>
      </w:pPr>
    </w:p>
    <w:p w:rsidR="004F195B" w:rsidRPr="004F195B" w:rsidRDefault="004F195B" w:rsidP="004F195B">
      <w:pPr>
        <w:pStyle w:val="paragraph"/>
        <w:numPr>
          <w:ilvl w:val="0"/>
          <w:numId w:val="8"/>
        </w:numPr>
        <w:shd w:val="clear" w:color="auto" w:fill="FFFFFF"/>
        <w:spacing w:before="0" w:beforeAutospacing="0" w:after="0" w:afterAutospacing="0"/>
        <w:ind w:left="0"/>
        <w:textAlignment w:val="baseline"/>
        <w:rPr>
          <w:rStyle w:val="eop"/>
          <w:sz w:val="28"/>
          <w:szCs w:val="28"/>
        </w:rPr>
      </w:pPr>
      <w:r w:rsidRPr="004F195B">
        <w:rPr>
          <w:rStyle w:val="normaltextrun"/>
          <w:sz w:val="28"/>
          <w:szCs w:val="28"/>
        </w:rPr>
        <w:t>Проверка правильности функционирования криптографических алгоритмов.</w:t>
      </w:r>
      <w:r w:rsidRPr="004F195B">
        <w:rPr>
          <w:rStyle w:val="eop"/>
          <w:sz w:val="28"/>
          <w:szCs w:val="28"/>
        </w:rPr>
        <w:t> </w:t>
      </w:r>
    </w:p>
    <w:p w:rsidR="004F195B" w:rsidRPr="004F195B" w:rsidRDefault="004F195B" w:rsidP="004F195B">
      <w:pPr>
        <w:pStyle w:val="paragraph"/>
        <w:shd w:val="clear" w:color="auto" w:fill="FFFFFF"/>
        <w:spacing w:before="0" w:beforeAutospacing="0" w:after="0" w:afterAutospacing="0"/>
        <w:textAlignment w:val="baseline"/>
        <w:rPr>
          <w:sz w:val="28"/>
          <w:szCs w:val="28"/>
        </w:rPr>
      </w:pPr>
    </w:p>
    <w:p w:rsidR="004F195B" w:rsidRPr="004F195B" w:rsidRDefault="004F195B" w:rsidP="004F195B">
      <w:pPr>
        <w:rPr>
          <w:sz w:val="28"/>
          <w:szCs w:val="28"/>
        </w:rPr>
      </w:pPr>
      <w:r w:rsidRPr="004F195B">
        <w:rPr>
          <w:sz w:val="28"/>
          <w:szCs w:val="28"/>
        </w:rPr>
        <w:t>Реализация криптографического функционала должна быть максимально безопасной: необходимые алгоритмы должны изначально присутствовать в микропрограмме, а не добавляться дополнительными загружаемыми модулями (</w:t>
      </w:r>
      <w:proofErr w:type="spellStart"/>
      <w:r w:rsidRPr="004F195B">
        <w:rPr>
          <w:sz w:val="28"/>
          <w:szCs w:val="28"/>
        </w:rPr>
        <w:t>апплетами</w:t>
      </w:r>
      <w:proofErr w:type="spellEnd"/>
      <w:r w:rsidRPr="004F195B">
        <w:rPr>
          <w:sz w:val="28"/>
          <w:szCs w:val="28"/>
        </w:rPr>
        <w:t xml:space="preserve">, </w:t>
      </w:r>
      <w:proofErr w:type="spellStart"/>
      <w:r w:rsidRPr="004F195B">
        <w:rPr>
          <w:sz w:val="28"/>
          <w:szCs w:val="28"/>
        </w:rPr>
        <w:t>плагинами</w:t>
      </w:r>
      <w:proofErr w:type="spellEnd"/>
      <w:r w:rsidRPr="004F195B">
        <w:rPr>
          <w:sz w:val="28"/>
          <w:szCs w:val="28"/>
        </w:rPr>
        <w:t xml:space="preserve"> и т.п.).</w:t>
      </w:r>
    </w:p>
    <w:p w:rsidR="004F195B" w:rsidRPr="004F195B" w:rsidRDefault="004F195B" w:rsidP="004F195B">
      <w:pPr>
        <w:rPr>
          <w:sz w:val="28"/>
          <w:szCs w:val="28"/>
        </w:rPr>
      </w:pPr>
      <w:r w:rsidRPr="004F195B">
        <w:rPr>
          <w:sz w:val="28"/>
          <w:szCs w:val="28"/>
        </w:rPr>
        <w:t>Товар внесен в реестр промышленной продукции, произведенной на территории Российской Федерации.</w:t>
      </w:r>
    </w:p>
    <w:p w:rsidR="00DF7674" w:rsidRPr="00E30C93" w:rsidRDefault="00DF7674" w:rsidP="004F195B">
      <w:pPr>
        <w:shd w:val="clear" w:color="auto" w:fill="FFFFFF"/>
        <w:tabs>
          <w:tab w:val="left" w:pos="1134"/>
        </w:tabs>
        <w:suppressAutoHyphens/>
        <w:ind w:right="11"/>
        <w:jc w:val="both"/>
        <w:rPr>
          <w:color w:val="000000"/>
          <w:sz w:val="28"/>
          <w:szCs w:val="28"/>
          <w:lang w:eastAsia="ar-SA"/>
        </w:rPr>
      </w:pPr>
    </w:p>
    <w:p w:rsidR="00A01253" w:rsidRPr="00E30C93" w:rsidRDefault="00A01253" w:rsidP="00A01253">
      <w:pPr>
        <w:shd w:val="clear" w:color="auto" w:fill="FFFFFF"/>
        <w:tabs>
          <w:tab w:val="left" w:pos="1134"/>
        </w:tabs>
        <w:suppressAutoHyphens/>
        <w:ind w:firstLine="709"/>
        <w:jc w:val="both"/>
        <w:rPr>
          <w:color w:val="000000"/>
          <w:sz w:val="28"/>
          <w:szCs w:val="28"/>
          <w:lang w:eastAsia="ar-SA"/>
        </w:rPr>
      </w:pPr>
      <w:r w:rsidRPr="00E30C93">
        <w:rPr>
          <w:b/>
          <w:bCs/>
          <w:color w:val="000000"/>
          <w:sz w:val="28"/>
          <w:szCs w:val="28"/>
          <w:lang w:eastAsia="ar-SA"/>
        </w:rPr>
        <w:t>Требования к безопасности оказываемых услуг и защите информации:</w:t>
      </w:r>
    </w:p>
    <w:p w:rsidR="00A01253" w:rsidRPr="00E30C93" w:rsidRDefault="00A01253" w:rsidP="00A01253">
      <w:pPr>
        <w:shd w:val="clear" w:color="auto" w:fill="FFFFFF"/>
        <w:tabs>
          <w:tab w:val="left" w:pos="1134"/>
        </w:tabs>
        <w:suppressAutoHyphens/>
        <w:ind w:firstLine="709"/>
        <w:jc w:val="both"/>
        <w:rPr>
          <w:color w:val="000000"/>
          <w:sz w:val="28"/>
          <w:szCs w:val="28"/>
          <w:lang w:eastAsia="ar-SA"/>
        </w:rPr>
      </w:pPr>
      <w:r w:rsidRPr="00E30C93">
        <w:rPr>
          <w:color w:val="000000"/>
          <w:sz w:val="28"/>
          <w:szCs w:val="28"/>
          <w:lang w:eastAsia="ar-SA"/>
        </w:rPr>
        <w:t>Исполнитель обязуется не передавать ставшую ему известной при оказании услуг конфиденциальную информацию (в том числе информацию баз данных Заказчика) третьим лицам без письменного согласия Заказчика, за исключением случаев, установленных действующим законодательством РФ.</w:t>
      </w:r>
    </w:p>
    <w:p w:rsidR="00A01253" w:rsidRPr="00E30C93" w:rsidRDefault="00A01253" w:rsidP="00A01253">
      <w:pPr>
        <w:widowControl w:val="0"/>
        <w:tabs>
          <w:tab w:val="left" w:pos="1134"/>
        </w:tabs>
        <w:autoSpaceDE w:val="0"/>
        <w:autoSpaceDN w:val="0"/>
        <w:ind w:firstLine="709"/>
        <w:jc w:val="both"/>
        <w:rPr>
          <w:b/>
          <w:bCs/>
          <w:color w:val="000000"/>
          <w:sz w:val="28"/>
          <w:szCs w:val="28"/>
        </w:rPr>
      </w:pPr>
    </w:p>
    <w:p w:rsidR="00A01253" w:rsidRPr="00E30C93" w:rsidRDefault="00A01253" w:rsidP="00A01253">
      <w:pPr>
        <w:widowControl w:val="0"/>
        <w:tabs>
          <w:tab w:val="left" w:pos="1134"/>
        </w:tabs>
        <w:autoSpaceDE w:val="0"/>
        <w:autoSpaceDN w:val="0"/>
        <w:ind w:firstLine="709"/>
        <w:jc w:val="both"/>
        <w:rPr>
          <w:b/>
          <w:bCs/>
          <w:color w:val="000000"/>
          <w:sz w:val="28"/>
          <w:szCs w:val="28"/>
        </w:rPr>
      </w:pPr>
      <w:r w:rsidRPr="00E30C93">
        <w:rPr>
          <w:b/>
          <w:bCs/>
          <w:color w:val="000000"/>
          <w:sz w:val="28"/>
          <w:szCs w:val="28"/>
        </w:rPr>
        <w:t>Требования к гарантии:</w:t>
      </w:r>
    </w:p>
    <w:p w:rsidR="00A01253" w:rsidRPr="00E30C93" w:rsidRDefault="00A01253" w:rsidP="00A01253">
      <w:pPr>
        <w:tabs>
          <w:tab w:val="left" w:pos="1134"/>
        </w:tabs>
        <w:suppressAutoHyphens/>
        <w:ind w:firstLine="709"/>
        <w:jc w:val="both"/>
        <w:rPr>
          <w:color w:val="000000"/>
          <w:sz w:val="28"/>
          <w:szCs w:val="28"/>
          <w:lang w:eastAsia="ar-SA"/>
        </w:rPr>
      </w:pPr>
      <w:r w:rsidRPr="00E30C93">
        <w:rPr>
          <w:color w:val="000000"/>
          <w:sz w:val="28"/>
          <w:szCs w:val="28"/>
          <w:lang w:eastAsia="ar-SA"/>
        </w:rPr>
        <w:t xml:space="preserve">Гарантийный срок эксплуатации Товара составляет 12 (двенадцать) месяцев при условии соблюдения </w:t>
      </w:r>
      <w:proofErr w:type="gramStart"/>
      <w:r w:rsidRPr="00E30C93">
        <w:rPr>
          <w:color w:val="000000"/>
          <w:sz w:val="28"/>
          <w:szCs w:val="28"/>
          <w:lang w:eastAsia="ar-SA"/>
        </w:rPr>
        <w:t>правил эксплуатации Товара, изложенных в Руководстве по его эксплуатации и исчисляется</w:t>
      </w:r>
      <w:proofErr w:type="gramEnd"/>
      <w:r w:rsidRPr="00E30C93">
        <w:rPr>
          <w:color w:val="000000"/>
          <w:sz w:val="28"/>
          <w:szCs w:val="28"/>
          <w:lang w:eastAsia="ar-SA"/>
        </w:rPr>
        <w:t xml:space="preserve"> с момента подписания Сторонами документов о приемке товара.</w:t>
      </w:r>
    </w:p>
    <w:p w:rsidR="00A01253" w:rsidRPr="00E30C93" w:rsidRDefault="00A01253" w:rsidP="00A01253">
      <w:pPr>
        <w:tabs>
          <w:tab w:val="left" w:pos="1134"/>
        </w:tabs>
        <w:suppressAutoHyphens/>
        <w:ind w:firstLine="709"/>
        <w:jc w:val="both"/>
        <w:rPr>
          <w:color w:val="000000"/>
          <w:sz w:val="28"/>
          <w:szCs w:val="28"/>
          <w:lang w:eastAsia="ar-SA"/>
        </w:rPr>
      </w:pPr>
      <w:r w:rsidRPr="00E30C93">
        <w:rPr>
          <w:color w:val="000000"/>
          <w:sz w:val="28"/>
          <w:szCs w:val="28"/>
          <w:lang w:eastAsia="ar-SA"/>
        </w:rPr>
        <w:t>Гарантия качества Товара распространяется на все составляющие и комплектующие его части. Предоставление гарантии осуществляется вместе с поставкой Товара.</w:t>
      </w:r>
    </w:p>
    <w:p w:rsidR="00A01253" w:rsidRPr="00E30C93" w:rsidRDefault="00A01253" w:rsidP="00A01253">
      <w:pPr>
        <w:widowControl w:val="0"/>
        <w:tabs>
          <w:tab w:val="left" w:pos="1134"/>
        </w:tabs>
        <w:ind w:firstLine="709"/>
        <w:jc w:val="both"/>
        <w:rPr>
          <w:color w:val="000000"/>
          <w:kern w:val="2"/>
          <w:sz w:val="28"/>
          <w:szCs w:val="28"/>
          <w:lang w:eastAsia="ar-SA"/>
        </w:rPr>
      </w:pPr>
      <w:r w:rsidRPr="00E30C93">
        <w:rPr>
          <w:color w:val="000000"/>
          <w:kern w:val="2"/>
          <w:sz w:val="28"/>
          <w:szCs w:val="28"/>
          <w:lang w:eastAsia="ar-SA"/>
        </w:rPr>
        <w:t>Гарантия по выбору Заказчика включает в себя ремонт, замену дефектных частей, либо полную замену Товара, в соответствии с законодательством Российской Федерации.</w:t>
      </w:r>
    </w:p>
    <w:p w:rsidR="00A01253" w:rsidRPr="00E30C93" w:rsidRDefault="00A01253" w:rsidP="00A01253">
      <w:pPr>
        <w:widowControl w:val="0"/>
        <w:tabs>
          <w:tab w:val="left" w:pos="1134"/>
        </w:tabs>
        <w:ind w:firstLine="709"/>
        <w:jc w:val="both"/>
        <w:rPr>
          <w:color w:val="000000"/>
          <w:kern w:val="2"/>
          <w:sz w:val="28"/>
          <w:szCs w:val="28"/>
          <w:lang w:eastAsia="ar-SA"/>
        </w:rPr>
      </w:pPr>
      <w:r w:rsidRPr="00E30C93">
        <w:rPr>
          <w:color w:val="000000"/>
          <w:kern w:val="2"/>
          <w:sz w:val="28"/>
          <w:szCs w:val="28"/>
          <w:lang w:eastAsia="ar-SA"/>
        </w:rPr>
        <w:t>Гарантия утрачивает силу, если Товар был изменен третьими лицами или путем установки на нем деталей чужеродного происхождения, а возникший дефект имеет причинно-следственную связь с таким изменением. Кроме того, гарантия утрачивает силу, если Заказчик не соблюдает предписания по обращению с Товаром (руководство (инструкцию) по эксплуатации), использует Товар не по обычному назначению.</w:t>
      </w:r>
    </w:p>
    <w:p w:rsidR="00A01253" w:rsidRPr="00E30C93" w:rsidRDefault="00A01253" w:rsidP="00A01253">
      <w:pPr>
        <w:tabs>
          <w:tab w:val="left" w:pos="1134"/>
        </w:tabs>
        <w:suppressAutoHyphens/>
        <w:ind w:firstLine="709"/>
        <w:jc w:val="both"/>
        <w:rPr>
          <w:color w:val="000000"/>
          <w:sz w:val="28"/>
          <w:szCs w:val="28"/>
          <w:lang w:eastAsia="ar-SA"/>
        </w:rPr>
      </w:pPr>
      <w:r w:rsidRPr="00E30C93">
        <w:rPr>
          <w:color w:val="000000"/>
          <w:sz w:val="28"/>
          <w:szCs w:val="28"/>
          <w:lang w:eastAsia="ar-SA"/>
        </w:rPr>
        <w:t>В случае обнаружения Заказчиком недостатков в поставленном Товаре, Поставщик устраняет их за счет своих сре</w:t>
      </w:r>
      <w:proofErr w:type="gramStart"/>
      <w:r w:rsidRPr="00E30C93">
        <w:rPr>
          <w:color w:val="000000"/>
          <w:sz w:val="28"/>
          <w:szCs w:val="28"/>
          <w:lang w:eastAsia="ar-SA"/>
        </w:rPr>
        <w:t>дств в ср</w:t>
      </w:r>
      <w:proofErr w:type="gramEnd"/>
      <w:r w:rsidRPr="00E30C93">
        <w:rPr>
          <w:color w:val="000000"/>
          <w:sz w:val="28"/>
          <w:szCs w:val="28"/>
          <w:lang w:eastAsia="ar-SA"/>
        </w:rPr>
        <w:t>ок, указанный в уведомлении Заказчиком, а при невозможности устранить недостатки осуществляет замену на качественный Товар в этот же срок. При этом расходы по замене Товара несет Поставщик.</w:t>
      </w:r>
    </w:p>
    <w:p w:rsidR="00A01253" w:rsidRPr="00EF7E2F" w:rsidRDefault="00A01253" w:rsidP="00057B35">
      <w:pPr>
        <w:keepNext/>
        <w:keepLines/>
        <w:tabs>
          <w:tab w:val="left" w:pos="6945"/>
        </w:tabs>
        <w:ind w:firstLine="426"/>
        <w:jc w:val="both"/>
        <w:rPr>
          <w:b/>
          <w:sz w:val="24"/>
          <w:szCs w:val="24"/>
        </w:rPr>
      </w:pPr>
    </w:p>
    <w:tbl>
      <w:tblPr>
        <w:tblW w:w="10206" w:type="dxa"/>
        <w:tblInd w:w="250" w:type="dxa"/>
        <w:tblLayout w:type="fixed"/>
        <w:tblLook w:val="0000"/>
      </w:tblPr>
      <w:tblGrid>
        <w:gridCol w:w="4961"/>
        <w:gridCol w:w="5245"/>
      </w:tblGrid>
      <w:tr w:rsidR="00517ACC" w:rsidRPr="00EF7E2F" w:rsidTr="00E44CF3">
        <w:trPr>
          <w:trHeight w:val="1781"/>
        </w:trPr>
        <w:tc>
          <w:tcPr>
            <w:tcW w:w="4961" w:type="dxa"/>
          </w:tcPr>
          <w:p w:rsidR="00517ACC" w:rsidRPr="00EF7E2F" w:rsidRDefault="00517ACC" w:rsidP="003057FF">
            <w:pPr>
              <w:keepNext/>
              <w:keepLines/>
              <w:ind w:firstLine="426"/>
              <w:jc w:val="both"/>
              <w:rPr>
                <w:b/>
                <w:sz w:val="24"/>
                <w:szCs w:val="24"/>
              </w:rPr>
            </w:pPr>
          </w:p>
        </w:tc>
        <w:tc>
          <w:tcPr>
            <w:tcW w:w="5245" w:type="dxa"/>
          </w:tcPr>
          <w:p w:rsidR="00517ACC" w:rsidRPr="00EF7E2F" w:rsidRDefault="00517ACC" w:rsidP="003057FF">
            <w:pPr>
              <w:keepNext/>
              <w:keepLines/>
              <w:ind w:firstLine="426"/>
              <w:jc w:val="both"/>
              <w:rPr>
                <w:b/>
                <w:sz w:val="24"/>
                <w:szCs w:val="24"/>
              </w:rPr>
            </w:pPr>
          </w:p>
        </w:tc>
      </w:tr>
    </w:tbl>
    <w:p w:rsidR="00786277" w:rsidRPr="00786277" w:rsidRDefault="00786277" w:rsidP="00165668">
      <w:pPr>
        <w:rPr>
          <w:sz w:val="24"/>
          <w:szCs w:val="24"/>
        </w:rPr>
      </w:pPr>
    </w:p>
    <w:sectPr w:rsidR="00786277" w:rsidRPr="00786277" w:rsidSect="004C5E6F">
      <w:footerReference w:type="even" r:id="rId8"/>
      <w:footerReference w:type="default" r:id="rId9"/>
      <w:pgSz w:w="11906" w:h="16838"/>
      <w:pgMar w:top="284" w:right="707" w:bottom="142"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7674" w:rsidRDefault="00DF7674">
      <w:r>
        <w:separator/>
      </w:r>
    </w:p>
  </w:endnote>
  <w:endnote w:type="continuationSeparator" w:id="1">
    <w:p w:rsidR="00DF7674" w:rsidRDefault="00DF76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674" w:rsidRDefault="00DF7674" w:rsidP="00A21CB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DF7674" w:rsidRDefault="00DF7674" w:rsidP="00A21CB6">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674" w:rsidRDefault="00DF7674" w:rsidP="00A21CB6">
    <w:pPr>
      <w:pStyle w:val="a5"/>
      <w:framePr w:wrap="around" w:vAnchor="text" w:hAnchor="margin" w:xAlign="right" w:y="1"/>
      <w:rPr>
        <w:rStyle w:val="a6"/>
      </w:rPr>
    </w:pPr>
    <w:r>
      <w:rPr>
        <w:rStyle w:val="a6"/>
      </w:rPr>
      <w:t xml:space="preserve">  </w:t>
    </w:r>
  </w:p>
  <w:p w:rsidR="00DF7674" w:rsidRDefault="00DF7674" w:rsidP="00A21CB6">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7674" w:rsidRDefault="00DF7674">
      <w:r>
        <w:separator/>
      </w:r>
    </w:p>
  </w:footnote>
  <w:footnote w:type="continuationSeparator" w:id="1">
    <w:p w:rsidR="00DF7674" w:rsidRDefault="00DF76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14576"/>
    <w:multiLevelType w:val="hybridMultilevel"/>
    <w:tmpl w:val="0380A7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013021"/>
    <w:multiLevelType w:val="multilevel"/>
    <w:tmpl w:val="5634A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157931"/>
    <w:multiLevelType w:val="multilevel"/>
    <w:tmpl w:val="45E84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5B088E"/>
    <w:multiLevelType w:val="hybridMultilevel"/>
    <w:tmpl w:val="A790E4C6"/>
    <w:lvl w:ilvl="0" w:tplc="CF2670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CD3456E"/>
    <w:multiLevelType w:val="hybridMultilevel"/>
    <w:tmpl w:val="C3D6997A"/>
    <w:lvl w:ilvl="0" w:tplc="B37645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246371F"/>
    <w:multiLevelType w:val="multilevel"/>
    <w:tmpl w:val="A476C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8A4F59"/>
    <w:multiLevelType w:val="multilevel"/>
    <w:tmpl w:val="78A26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FD670D"/>
    <w:multiLevelType w:val="multilevel"/>
    <w:tmpl w:val="5CD6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7"/>
  </w:num>
  <w:num w:numId="4">
    <w:abstractNumId w:val="2"/>
  </w:num>
  <w:num w:numId="5">
    <w:abstractNumId w:val="6"/>
  </w:num>
  <w:num w:numId="6">
    <w:abstractNumId w:val="1"/>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1"/>
  <w:proofState w:spelling="clean" w:grammar="clean"/>
  <w:stylePaneFormatFilter w:val="3F01"/>
  <w:defaultTabStop w:val="708"/>
  <w:characterSpacingControl w:val="doNotCompress"/>
  <w:hdrShapeDefaults>
    <o:shapedefaults v:ext="edit" spidmax="5121"/>
  </w:hdrShapeDefaults>
  <w:footnotePr>
    <w:footnote w:id="0"/>
    <w:footnote w:id="1"/>
  </w:footnotePr>
  <w:endnotePr>
    <w:endnote w:id="0"/>
    <w:endnote w:id="1"/>
  </w:endnotePr>
  <w:compat/>
  <w:rsids>
    <w:rsidRoot w:val="00A21CB6"/>
    <w:rsid w:val="00006935"/>
    <w:rsid w:val="00006BD1"/>
    <w:rsid w:val="00007AC7"/>
    <w:rsid w:val="00020B90"/>
    <w:rsid w:val="00025A01"/>
    <w:rsid w:val="000318E5"/>
    <w:rsid w:val="00031A16"/>
    <w:rsid w:val="0003478B"/>
    <w:rsid w:val="0004038A"/>
    <w:rsid w:val="00041829"/>
    <w:rsid w:val="00054AA1"/>
    <w:rsid w:val="00057B35"/>
    <w:rsid w:val="000637EF"/>
    <w:rsid w:val="000701FF"/>
    <w:rsid w:val="00073DA5"/>
    <w:rsid w:val="00075A23"/>
    <w:rsid w:val="00076FC0"/>
    <w:rsid w:val="00086828"/>
    <w:rsid w:val="000B0215"/>
    <w:rsid w:val="000B0252"/>
    <w:rsid w:val="000B227D"/>
    <w:rsid w:val="000B3AE2"/>
    <w:rsid w:val="000B3EED"/>
    <w:rsid w:val="000C3086"/>
    <w:rsid w:val="000E1667"/>
    <w:rsid w:val="000F2510"/>
    <w:rsid w:val="000F4571"/>
    <w:rsid w:val="000F49D4"/>
    <w:rsid w:val="000F4EEA"/>
    <w:rsid w:val="000F5EC6"/>
    <w:rsid w:val="001005B1"/>
    <w:rsid w:val="00102494"/>
    <w:rsid w:val="001050AC"/>
    <w:rsid w:val="00107CBF"/>
    <w:rsid w:val="00113462"/>
    <w:rsid w:val="00114003"/>
    <w:rsid w:val="00114530"/>
    <w:rsid w:val="001153DA"/>
    <w:rsid w:val="001211AA"/>
    <w:rsid w:val="001246F0"/>
    <w:rsid w:val="001259FC"/>
    <w:rsid w:val="00127FA2"/>
    <w:rsid w:val="00132A35"/>
    <w:rsid w:val="00134EAB"/>
    <w:rsid w:val="00147914"/>
    <w:rsid w:val="00165668"/>
    <w:rsid w:val="00171FEA"/>
    <w:rsid w:val="00176522"/>
    <w:rsid w:val="00176ACE"/>
    <w:rsid w:val="001774C8"/>
    <w:rsid w:val="0018062D"/>
    <w:rsid w:val="00180645"/>
    <w:rsid w:val="00181FD0"/>
    <w:rsid w:val="0019207F"/>
    <w:rsid w:val="0019404D"/>
    <w:rsid w:val="001975DE"/>
    <w:rsid w:val="001A002D"/>
    <w:rsid w:val="001B334B"/>
    <w:rsid w:val="001B5417"/>
    <w:rsid w:val="001B6FB1"/>
    <w:rsid w:val="001B7D4E"/>
    <w:rsid w:val="001C03F6"/>
    <w:rsid w:val="001C25B3"/>
    <w:rsid w:val="001C391E"/>
    <w:rsid w:val="001C6ABE"/>
    <w:rsid w:val="001D4F34"/>
    <w:rsid w:val="001E0637"/>
    <w:rsid w:val="001E0F62"/>
    <w:rsid w:val="001E56E4"/>
    <w:rsid w:val="001F0D72"/>
    <w:rsid w:val="001F3AD4"/>
    <w:rsid w:val="001F4AEA"/>
    <w:rsid w:val="002027D5"/>
    <w:rsid w:val="00210536"/>
    <w:rsid w:val="002226CD"/>
    <w:rsid w:val="00222C8C"/>
    <w:rsid w:val="002248D5"/>
    <w:rsid w:val="002271DD"/>
    <w:rsid w:val="00230963"/>
    <w:rsid w:val="0023526F"/>
    <w:rsid w:val="0024015B"/>
    <w:rsid w:val="0024107B"/>
    <w:rsid w:val="00242C91"/>
    <w:rsid w:val="00245B3C"/>
    <w:rsid w:val="00251969"/>
    <w:rsid w:val="00251DEB"/>
    <w:rsid w:val="002554A3"/>
    <w:rsid w:val="00263F54"/>
    <w:rsid w:val="00270168"/>
    <w:rsid w:val="002704F8"/>
    <w:rsid w:val="0027177D"/>
    <w:rsid w:val="002826EA"/>
    <w:rsid w:val="00286682"/>
    <w:rsid w:val="00286CE9"/>
    <w:rsid w:val="0028713E"/>
    <w:rsid w:val="002901FE"/>
    <w:rsid w:val="002A0F0C"/>
    <w:rsid w:val="002A25B9"/>
    <w:rsid w:val="002A31A2"/>
    <w:rsid w:val="002B4AD1"/>
    <w:rsid w:val="002C05FB"/>
    <w:rsid w:val="002C3901"/>
    <w:rsid w:val="002C7AF5"/>
    <w:rsid w:val="002D2DCE"/>
    <w:rsid w:val="002D36FA"/>
    <w:rsid w:val="002E1A67"/>
    <w:rsid w:val="002F38C5"/>
    <w:rsid w:val="002F5313"/>
    <w:rsid w:val="003027EF"/>
    <w:rsid w:val="0030300E"/>
    <w:rsid w:val="00303101"/>
    <w:rsid w:val="00304228"/>
    <w:rsid w:val="003057FF"/>
    <w:rsid w:val="00311B1A"/>
    <w:rsid w:val="00311F4E"/>
    <w:rsid w:val="003210E3"/>
    <w:rsid w:val="003231D0"/>
    <w:rsid w:val="00323C23"/>
    <w:rsid w:val="00330014"/>
    <w:rsid w:val="0033063A"/>
    <w:rsid w:val="00331F9F"/>
    <w:rsid w:val="00337E44"/>
    <w:rsid w:val="00342560"/>
    <w:rsid w:val="00346753"/>
    <w:rsid w:val="00347E17"/>
    <w:rsid w:val="00347E34"/>
    <w:rsid w:val="00357168"/>
    <w:rsid w:val="00360704"/>
    <w:rsid w:val="0036213B"/>
    <w:rsid w:val="003633DC"/>
    <w:rsid w:val="00364476"/>
    <w:rsid w:val="00365E3F"/>
    <w:rsid w:val="00366262"/>
    <w:rsid w:val="00367908"/>
    <w:rsid w:val="00377372"/>
    <w:rsid w:val="00381C18"/>
    <w:rsid w:val="0038487F"/>
    <w:rsid w:val="0039097B"/>
    <w:rsid w:val="00396350"/>
    <w:rsid w:val="00397596"/>
    <w:rsid w:val="003A096B"/>
    <w:rsid w:val="003A2DAB"/>
    <w:rsid w:val="003A47EE"/>
    <w:rsid w:val="003A7E63"/>
    <w:rsid w:val="003B2F0C"/>
    <w:rsid w:val="003B3D9D"/>
    <w:rsid w:val="003B4A9C"/>
    <w:rsid w:val="003B719F"/>
    <w:rsid w:val="003C09A4"/>
    <w:rsid w:val="003C0F2F"/>
    <w:rsid w:val="003C40AC"/>
    <w:rsid w:val="003C4E68"/>
    <w:rsid w:val="003C7C86"/>
    <w:rsid w:val="003D0898"/>
    <w:rsid w:val="003D17E6"/>
    <w:rsid w:val="003D1FD5"/>
    <w:rsid w:val="003D4AA9"/>
    <w:rsid w:val="003D748A"/>
    <w:rsid w:val="003E02FA"/>
    <w:rsid w:val="003E6AC7"/>
    <w:rsid w:val="003F7406"/>
    <w:rsid w:val="003F79B0"/>
    <w:rsid w:val="00403A6A"/>
    <w:rsid w:val="00412747"/>
    <w:rsid w:val="00425B08"/>
    <w:rsid w:val="0043263F"/>
    <w:rsid w:val="00432FA2"/>
    <w:rsid w:val="00435A79"/>
    <w:rsid w:val="00441302"/>
    <w:rsid w:val="00443571"/>
    <w:rsid w:val="00443D24"/>
    <w:rsid w:val="004473D1"/>
    <w:rsid w:val="004555ED"/>
    <w:rsid w:val="00455877"/>
    <w:rsid w:val="00462A82"/>
    <w:rsid w:val="00463C21"/>
    <w:rsid w:val="00465D3B"/>
    <w:rsid w:val="00465EFB"/>
    <w:rsid w:val="00470271"/>
    <w:rsid w:val="00473AE3"/>
    <w:rsid w:val="00473EFF"/>
    <w:rsid w:val="0049038A"/>
    <w:rsid w:val="004929C0"/>
    <w:rsid w:val="00493715"/>
    <w:rsid w:val="00495AF7"/>
    <w:rsid w:val="004C0558"/>
    <w:rsid w:val="004C3CE0"/>
    <w:rsid w:val="004C4221"/>
    <w:rsid w:val="004C5E6F"/>
    <w:rsid w:val="004D1E77"/>
    <w:rsid w:val="004D28BA"/>
    <w:rsid w:val="004E1044"/>
    <w:rsid w:val="004E40C8"/>
    <w:rsid w:val="004E6A0E"/>
    <w:rsid w:val="004F195B"/>
    <w:rsid w:val="004F2DA0"/>
    <w:rsid w:val="00500BEC"/>
    <w:rsid w:val="0050133A"/>
    <w:rsid w:val="005049C6"/>
    <w:rsid w:val="00514511"/>
    <w:rsid w:val="00517ACC"/>
    <w:rsid w:val="005278DF"/>
    <w:rsid w:val="00540F06"/>
    <w:rsid w:val="005456BF"/>
    <w:rsid w:val="0055087D"/>
    <w:rsid w:val="00555C28"/>
    <w:rsid w:val="005618B0"/>
    <w:rsid w:val="0056230E"/>
    <w:rsid w:val="005716D4"/>
    <w:rsid w:val="00571883"/>
    <w:rsid w:val="00583E69"/>
    <w:rsid w:val="005B22D0"/>
    <w:rsid w:val="005B3DDA"/>
    <w:rsid w:val="005B4611"/>
    <w:rsid w:val="005C4F78"/>
    <w:rsid w:val="005E1C93"/>
    <w:rsid w:val="005E39EB"/>
    <w:rsid w:val="005E6040"/>
    <w:rsid w:val="005E7F2E"/>
    <w:rsid w:val="005F1800"/>
    <w:rsid w:val="005F2F8A"/>
    <w:rsid w:val="005F4F18"/>
    <w:rsid w:val="006000A9"/>
    <w:rsid w:val="00600D6E"/>
    <w:rsid w:val="00605329"/>
    <w:rsid w:val="00613BC6"/>
    <w:rsid w:val="00616BD0"/>
    <w:rsid w:val="00625592"/>
    <w:rsid w:val="00631701"/>
    <w:rsid w:val="006342CF"/>
    <w:rsid w:val="00642961"/>
    <w:rsid w:val="00650AB0"/>
    <w:rsid w:val="00654C80"/>
    <w:rsid w:val="00663197"/>
    <w:rsid w:val="0067070D"/>
    <w:rsid w:val="00672CAF"/>
    <w:rsid w:val="00674C30"/>
    <w:rsid w:val="00694809"/>
    <w:rsid w:val="00697E31"/>
    <w:rsid w:val="006A0B08"/>
    <w:rsid w:val="006B143F"/>
    <w:rsid w:val="006B1497"/>
    <w:rsid w:val="006B385E"/>
    <w:rsid w:val="006B7D42"/>
    <w:rsid w:val="006C16C9"/>
    <w:rsid w:val="006C47C8"/>
    <w:rsid w:val="006C56AE"/>
    <w:rsid w:val="006D3A8C"/>
    <w:rsid w:val="006D7103"/>
    <w:rsid w:val="006D7AA3"/>
    <w:rsid w:val="006E1B26"/>
    <w:rsid w:val="006E1CF3"/>
    <w:rsid w:val="006F08CE"/>
    <w:rsid w:val="006F2233"/>
    <w:rsid w:val="006F3529"/>
    <w:rsid w:val="006F394C"/>
    <w:rsid w:val="006F3D7B"/>
    <w:rsid w:val="006F56FE"/>
    <w:rsid w:val="006F5E90"/>
    <w:rsid w:val="00704FE1"/>
    <w:rsid w:val="00706981"/>
    <w:rsid w:val="00707A99"/>
    <w:rsid w:val="007120E1"/>
    <w:rsid w:val="00713449"/>
    <w:rsid w:val="00716054"/>
    <w:rsid w:val="007167F4"/>
    <w:rsid w:val="00717DEC"/>
    <w:rsid w:val="007328BF"/>
    <w:rsid w:val="00737F8B"/>
    <w:rsid w:val="00740490"/>
    <w:rsid w:val="00745197"/>
    <w:rsid w:val="007524FD"/>
    <w:rsid w:val="00755998"/>
    <w:rsid w:val="007578AD"/>
    <w:rsid w:val="00763CE0"/>
    <w:rsid w:val="0076494C"/>
    <w:rsid w:val="00782907"/>
    <w:rsid w:val="00786277"/>
    <w:rsid w:val="007956CB"/>
    <w:rsid w:val="00796376"/>
    <w:rsid w:val="00796FB2"/>
    <w:rsid w:val="007A0A62"/>
    <w:rsid w:val="007A324A"/>
    <w:rsid w:val="007A67C8"/>
    <w:rsid w:val="007A72D3"/>
    <w:rsid w:val="007A7A9C"/>
    <w:rsid w:val="007B18DF"/>
    <w:rsid w:val="007B1A5A"/>
    <w:rsid w:val="007B399B"/>
    <w:rsid w:val="007B3FD9"/>
    <w:rsid w:val="007C3C61"/>
    <w:rsid w:val="007C75EF"/>
    <w:rsid w:val="007D696C"/>
    <w:rsid w:val="007E0669"/>
    <w:rsid w:val="007E1658"/>
    <w:rsid w:val="007E7435"/>
    <w:rsid w:val="007F0E7E"/>
    <w:rsid w:val="007F1570"/>
    <w:rsid w:val="007F1C39"/>
    <w:rsid w:val="00813AE6"/>
    <w:rsid w:val="0081642F"/>
    <w:rsid w:val="0082323D"/>
    <w:rsid w:val="008269E3"/>
    <w:rsid w:val="00827067"/>
    <w:rsid w:val="00834EBD"/>
    <w:rsid w:val="00843466"/>
    <w:rsid w:val="008435D2"/>
    <w:rsid w:val="0084489A"/>
    <w:rsid w:val="0084525A"/>
    <w:rsid w:val="00845530"/>
    <w:rsid w:val="00847DF0"/>
    <w:rsid w:val="008517B0"/>
    <w:rsid w:val="008642E9"/>
    <w:rsid w:val="00877087"/>
    <w:rsid w:val="00882FB6"/>
    <w:rsid w:val="008901E2"/>
    <w:rsid w:val="0089331A"/>
    <w:rsid w:val="008A5051"/>
    <w:rsid w:val="008A6DAF"/>
    <w:rsid w:val="008B30F2"/>
    <w:rsid w:val="008B3D2D"/>
    <w:rsid w:val="008B6607"/>
    <w:rsid w:val="008B69C7"/>
    <w:rsid w:val="008C2237"/>
    <w:rsid w:val="008C266F"/>
    <w:rsid w:val="008C2C4C"/>
    <w:rsid w:val="008C2D20"/>
    <w:rsid w:val="008C3AF7"/>
    <w:rsid w:val="008C3D36"/>
    <w:rsid w:val="008C597A"/>
    <w:rsid w:val="008C6815"/>
    <w:rsid w:val="008C72FC"/>
    <w:rsid w:val="008D116D"/>
    <w:rsid w:val="008D7730"/>
    <w:rsid w:val="008F11CA"/>
    <w:rsid w:val="009036EB"/>
    <w:rsid w:val="009104B1"/>
    <w:rsid w:val="0091140A"/>
    <w:rsid w:val="00915D70"/>
    <w:rsid w:val="0092477E"/>
    <w:rsid w:val="00926729"/>
    <w:rsid w:val="00930733"/>
    <w:rsid w:val="0093086D"/>
    <w:rsid w:val="00931542"/>
    <w:rsid w:val="00935084"/>
    <w:rsid w:val="00936D96"/>
    <w:rsid w:val="00937CA7"/>
    <w:rsid w:val="00943E70"/>
    <w:rsid w:val="00944CCF"/>
    <w:rsid w:val="009470F5"/>
    <w:rsid w:val="00956F5A"/>
    <w:rsid w:val="009573D5"/>
    <w:rsid w:val="00960695"/>
    <w:rsid w:val="00961BDE"/>
    <w:rsid w:val="009651A9"/>
    <w:rsid w:val="00972E6D"/>
    <w:rsid w:val="00973D4E"/>
    <w:rsid w:val="0097722B"/>
    <w:rsid w:val="009778CA"/>
    <w:rsid w:val="009844F0"/>
    <w:rsid w:val="00984DC0"/>
    <w:rsid w:val="00993093"/>
    <w:rsid w:val="0099634C"/>
    <w:rsid w:val="00996BA4"/>
    <w:rsid w:val="009977A9"/>
    <w:rsid w:val="00997A76"/>
    <w:rsid w:val="009A28FC"/>
    <w:rsid w:val="009A3EA4"/>
    <w:rsid w:val="009A4AF4"/>
    <w:rsid w:val="009A7816"/>
    <w:rsid w:val="009B383D"/>
    <w:rsid w:val="009B4881"/>
    <w:rsid w:val="009B635C"/>
    <w:rsid w:val="009B6E06"/>
    <w:rsid w:val="009C1BE2"/>
    <w:rsid w:val="009C7EDC"/>
    <w:rsid w:val="009D69BC"/>
    <w:rsid w:val="009E082E"/>
    <w:rsid w:val="009E2569"/>
    <w:rsid w:val="009E26D2"/>
    <w:rsid w:val="009E3944"/>
    <w:rsid w:val="009E612A"/>
    <w:rsid w:val="009E64B8"/>
    <w:rsid w:val="009F3D52"/>
    <w:rsid w:val="009F67B5"/>
    <w:rsid w:val="009F6CF3"/>
    <w:rsid w:val="00A01253"/>
    <w:rsid w:val="00A07B28"/>
    <w:rsid w:val="00A11AA7"/>
    <w:rsid w:val="00A12F6A"/>
    <w:rsid w:val="00A13D9F"/>
    <w:rsid w:val="00A14C78"/>
    <w:rsid w:val="00A16D04"/>
    <w:rsid w:val="00A17476"/>
    <w:rsid w:val="00A2008F"/>
    <w:rsid w:val="00A207A2"/>
    <w:rsid w:val="00A2097B"/>
    <w:rsid w:val="00A21CB6"/>
    <w:rsid w:val="00A25AF7"/>
    <w:rsid w:val="00A27734"/>
    <w:rsid w:val="00A3057E"/>
    <w:rsid w:val="00A331FC"/>
    <w:rsid w:val="00A3436F"/>
    <w:rsid w:val="00A361BD"/>
    <w:rsid w:val="00A3779F"/>
    <w:rsid w:val="00A524FA"/>
    <w:rsid w:val="00A526B2"/>
    <w:rsid w:val="00A53B9A"/>
    <w:rsid w:val="00A54F26"/>
    <w:rsid w:val="00A569E7"/>
    <w:rsid w:val="00A607F3"/>
    <w:rsid w:val="00A6198C"/>
    <w:rsid w:val="00A74031"/>
    <w:rsid w:val="00A81804"/>
    <w:rsid w:val="00A84B22"/>
    <w:rsid w:val="00A96A17"/>
    <w:rsid w:val="00AA3DC7"/>
    <w:rsid w:val="00AA462C"/>
    <w:rsid w:val="00AA4A03"/>
    <w:rsid w:val="00AA6163"/>
    <w:rsid w:val="00AA76B4"/>
    <w:rsid w:val="00AB0856"/>
    <w:rsid w:val="00AB39CC"/>
    <w:rsid w:val="00AB3A7A"/>
    <w:rsid w:val="00AB6E6B"/>
    <w:rsid w:val="00AC28D2"/>
    <w:rsid w:val="00AC3F55"/>
    <w:rsid w:val="00AC4197"/>
    <w:rsid w:val="00AC73E6"/>
    <w:rsid w:val="00AD078B"/>
    <w:rsid w:val="00AD6824"/>
    <w:rsid w:val="00AD7F51"/>
    <w:rsid w:val="00AE064B"/>
    <w:rsid w:val="00AF2FFE"/>
    <w:rsid w:val="00AF42A0"/>
    <w:rsid w:val="00AF7841"/>
    <w:rsid w:val="00B035A9"/>
    <w:rsid w:val="00B062B4"/>
    <w:rsid w:val="00B06D18"/>
    <w:rsid w:val="00B110F8"/>
    <w:rsid w:val="00B135F5"/>
    <w:rsid w:val="00B13BBB"/>
    <w:rsid w:val="00B1548B"/>
    <w:rsid w:val="00B15E3D"/>
    <w:rsid w:val="00B22323"/>
    <w:rsid w:val="00B25F7B"/>
    <w:rsid w:val="00B27291"/>
    <w:rsid w:val="00B3221E"/>
    <w:rsid w:val="00B35249"/>
    <w:rsid w:val="00B371D5"/>
    <w:rsid w:val="00B41922"/>
    <w:rsid w:val="00B42FA1"/>
    <w:rsid w:val="00B44C2E"/>
    <w:rsid w:val="00B45C4F"/>
    <w:rsid w:val="00B502C1"/>
    <w:rsid w:val="00B518C7"/>
    <w:rsid w:val="00B534D1"/>
    <w:rsid w:val="00B56C8E"/>
    <w:rsid w:val="00B61412"/>
    <w:rsid w:val="00B62499"/>
    <w:rsid w:val="00B633A6"/>
    <w:rsid w:val="00B641D8"/>
    <w:rsid w:val="00B6420A"/>
    <w:rsid w:val="00B65628"/>
    <w:rsid w:val="00B73BD0"/>
    <w:rsid w:val="00B85128"/>
    <w:rsid w:val="00B87096"/>
    <w:rsid w:val="00B87F3F"/>
    <w:rsid w:val="00B90BBC"/>
    <w:rsid w:val="00B91B17"/>
    <w:rsid w:val="00B95694"/>
    <w:rsid w:val="00B97D2C"/>
    <w:rsid w:val="00BA558B"/>
    <w:rsid w:val="00BA5B0C"/>
    <w:rsid w:val="00BA6DD6"/>
    <w:rsid w:val="00BB00C4"/>
    <w:rsid w:val="00BB019E"/>
    <w:rsid w:val="00BB112D"/>
    <w:rsid w:val="00BC2AAC"/>
    <w:rsid w:val="00BD2015"/>
    <w:rsid w:val="00BD57E8"/>
    <w:rsid w:val="00BD7168"/>
    <w:rsid w:val="00BD7A37"/>
    <w:rsid w:val="00BE2328"/>
    <w:rsid w:val="00BE46A0"/>
    <w:rsid w:val="00BE7A27"/>
    <w:rsid w:val="00BF3D9B"/>
    <w:rsid w:val="00C00F0C"/>
    <w:rsid w:val="00C0305A"/>
    <w:rsid w:val="00C0366E"/>
    <w:rsid w:val="00C07711"/>
    <w:rsid w:val="00C13E26"/>
    <w:rsid w:val="00C21ECA"/>
    <w:rsid w:val="00C32DD1"/>
    <w:rsid w:val="00C36B74"/>
    <w:rsid w:val="00C404AB"/>
    <w:rsid w:val="00C42156"/>
    <w:rsid w:val="00C50B8C"/>
    <w:rsid w:val="00C53D82"/>
    <w:rsid w:val="00C600F2"/>
    <w:rsid w:val="00C6755E"/>
    <w:rsid w:val="00C679D0"/>
    <w:rsid w:val="00C67BE1"/>
    <w:rsid w:val="00C67F1F"/>
    <w:rsid w:val="00C707A9"/>
    <w:rsid w:val="00C71A34"/>
    <w:rsid w:val="00C913E7"/>
    <w:rsid w:val="00C91DE4"/>
    <w:rsid w:val="00CA6189"/>
    <w:rsid w:val="00CA72D4"/>
    <w:rsid w:val="00CB0A32"/>
    <w:rsid w:val="00CB0BF1"/>
    <w:rsid w:val="00CB4F43"/>
    <w:rsid w:val="00CD0513"/>
    <w:rsid w:val="00CD4CCD"/>
    <w:rsid w:val="00CE1BD9"/>
    <w:rsid w:val="00CE3728"/>
    <w:rsid w:val="00CE5489"/>
    <w:rsid w:val="00CF1F5F"/>
    <w:rsid w:val="00CF2AC8"/>
    <w:rsid w:val="00D03382"/>
    <w:rsid w:val="00D05B8D"/>
    <w:rsid w:val="00D16AED"/>
    <w:rsid w:val="00D20293"/>
    <w:rsid w:val="00D22978"/>
    <w:rsid w:val="00D23580"/>
    <w:rsid w:val="00D23777"/>
    <w:rsid w:val="00D23EF4"/>
    <w:rsid w:val="00D32ACF"/>
    <w:rsid w:val="00D32DD2"/>
    <w:rsid w:val="00D337B5"/>
    <w:rsid w:val="00D35523"/>
    <w:rsid w:val="00D366D4"/>
    <w:rsid w:val="00D379D0"/>
    <w:rsid w:val="00D44447"/>
    <w:rsid w:val="00D46630"/>
    <w:rsid w:val="00D52D47"/>
    <w:rsid w:val="00D66EBA"/>
    <w:rsid w:val="00D811D7"/>
    <w:rsid w:val="00D82BC6"/>
    <w:rsid w:val="00D87C9F"/>
    <w:rsid w:val="00D938F4"/>
    <w:rsid w:val="00D93A5D"/>
    <w:rsid w:val="00D94592"/>
    <w:rsid w:val="00DA2691"/>
    <w:rsid w:val="00DA2EDF"/>
    <w:rsid w:val="00DA3FA2"/>
    <w:rsid w:val="00DA4484"/>
    <w:rsid w:val="00DA72D2"/>
    <w:rsid w:val="00DB3E89"/>
    <w:rsid w:val="00DB7B0B"/>
    <w:rsid w:val="00DC462B"/>
    <w:rsid w:val="00DC5612"/>
    <w:rsid w:val="00DC5DC0"/>
    <w:rsid w:val="00DC6804"/>
    <w:rsid w:val="00DD269D"/>
    <w:rsid w:val="00DD2B32"/>
    <w:rsid w:val="00DE24F3"/>
    <w:rsid w:val="00DE4024"/>
    <w:rsid w:val="00DF2EBA"/>
    <w:rsid w:val="00DF358C"/>
    <w:rsid w:val="00DF3E27"/>
    <w:rsid w:val="00DF682B"/>
    <w:rsid w:val="00DF7674"/>
    <w:rsid w:val="00DF7D74"/>
    <w:rsid w:val="00E04B3D"/>
    <w:rsid w:val="00E04C63"/>
    <w:rsid w:val="00E06058"/>
    <w:rsid w:val="00E12CEF"/>
    <w:rsid w:val="00E12FF8"/>
    <w:rsid w:val="00E1316D"/>
    <w:rsid w:val="00E1662C"/>
    <w:rsid w:val="00E170F5"/>
    <w:rsid w:val="00E20BE1"/>
    <w:rsid w:val="00E248E4"/>
    <w:rsid w:val="00E32012"/>
    <w:rsid w:val="00E33C11"/>
    <w:rsid w:val="00E35814"/>
    <w:rsid w:val="00E41177"/>
    <w:rsid w:val="00E43B3B"/>
    <w:rsid w:val="00E442D7"/>
    <w:rsid w:val="00E44CF3"/>
    <w:rsid w:val="00E53F44"/>
    <w:rsid w:val="00E54A4F"/>
    <w:rsid w:val="00E5509B"/>
    <w:rsid w:val="00E554B2"/>
    <w:rsid w:val="00E577E8"/>
    <w:rsid w:val="00E578DD"/>
    <w:rsid w:val="00E674A4"/>
    <w:rsid w:val="00E678CA"/>
    <w:rsid w:val="00E67BF7"/>
    <w:rsid w:val="00E7339B"/>
    <w:rsid w:val="00E73E6F"/>
    <w:rsid w:val="00E76966"/>
    <w:rsid w:val="00E77F54"/>
    <w:rsid w:val="00E87077"/>
    <w:rsid w:val="00E91476"/>
    <w:rsid w:val="00E915C5"/>
    <w:rsid w:val="00EA1605"/>
    <w:rsid w:val="00EA1C88"/>
    <w:rsid w:val="00EA1D6D"/>
    <w:rsid w:val="00EA5004"/>
    <w:rsid w:val="00EA556B"/>
    <w:rsid w:val="00EA5918"/>
    <w:rsid w:val="00EB0EBF"/>
    <w:rsid w:val="00EC19DE"/>
    <w:rsid w:val="00ED186C"/>
    <w:rsid w:val="00ED2144"/>
    <w:rsid w:val="00ED2D46"/>
    <w:rsid w:val="00ED58F5"/>
    <w:rsid w:val="00EF7E2F"/>
    <w:rsid w:val="00F00107"/>
    <w:rsid w:val="00F00C67"/>
    <w:rsid w:val="00F02DCB"/>
    <w:rsid w:val="00F06FC3"/>
    <w:rsid w:val="00F07A83"/>
    <w:rsid w:val="00F15AA0"/>
    <w:rsid w:val="00F15AB5"/>
    <w:rsid w:val="00F248BB"/>
    <w:rsid w:val="00F249B6"/>
    <w:rsid w:val="00F272A8"/>
    <w:rsid w:val="00F41A7D"/>
    <w:rsid w:val="00F46009"/>
    <w:rsid w:val="00F47D80"/>
    <w:rsid w:val="00F55F87"/>
    <w:rsid w:val="00F565DC"/>
    <w:rsid w:val="00F60682"/>
    <w:rsid w:val="00F67CF1"/>
    <w:rsid w:val="00F70D8C"/>
    <w:rsid w:val="00F74718"/>
    <w:rsid w:val="00F758EF"/>
    <w:rsid w:val="00F76011"/>
    <w:rsid w:val="00F768DA"/>
    <w:rsid w:val="00F7710B"/>
    <w:rsid w:val="00F84640"/>
    <w:rsid w:val="00F90005"/>
    <w:rsid w:val="00F90648"/>
    <w:rsid w:val="00F937DE"/>
    <w:rsid w:val="00F94673"/>
    <w:rsid w:val="00FA26A2"/>
    <w:rsid w:val="00FA7066"/>
    <w:rsid w:val="00FA77C7"/>
    <w:rsid w:val="00FB3D50"/>
    <w:rsid w:val="00FB5AC0"/>
    <w:rsid w:val="00FC2931"/>
    <w:rsid w:val="00FC654D"/>
    <w:rsid w:val="00FC78CA"/>
    <w:rsid w:val="00FD2DD5"/>
    <w:rsid w:val="00FD5B25"/>
    <w:rsid w:val="00FE657B"/>
    <w:rsid w:val="00FE72C7"/>
    <w:rsid w:val="00FF26F0"/>
    <w:rsid w:val="00FF5D22"/>
    <w:rsid w:val="00FF75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1CB6"/>
  </w:style>
  <w:style w:type="paragraph" w:styleId="1">
    <w:name w:val="heading 1"/>
    <w:basedOn w:val="a"/>
    <w:next w:val="a"/>
    <w:link w:val="10"/>
    <w:qFormat/>
    <w:rsid w:val="0011346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AC3F55"/>
    <w:pPr>
      <w:keepNext/>
      <w:spacing w:before="240" w:after="60"/>
      <w:outlineLvl w:val="1"/>
    </w:pPr>
    <w:rPr>
      <w:rFonts w:ascii="Cambria" w:hAnsi="Cambria"/>
      <w:b/>
      <w:bCs/>
      <w:i/>
      <w:iCs/>
      <w:sz w:val="28"/>
      <w:szCs w:val="28"/>
    </w:rPr>
  </w:style>
  <w:style w:type="paragraph" w:styleId="3">
    <w:name w:val="heading 3"/>
    <w:basedOn w:val="a"/>
    <w:next w:val="a"/>
    <w:qFormat/>
    <w:rsid w:val="00A21CB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21C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A21CB6"/>
    <w:rPr>
      <w:color w:val="0000FF"/>
      <w:u w:val="single"/>
    </w:rPr>
  </w:style>
  <w:style w:type="paragraph" w:customStyle="1" w:styleId="222">
    <w:name w:val="222"/>
    <w:basedOn w:val="a"/>
    <w:rsid w:val="00A21CB6"/>
    <w:pPr>
      <w:ind w:left="851"/>
    </w:pPr>
    <w:rPr>
      <w:rFonts w:ascii="Times New Roman CYR" w:hAnsi="Times New Roman CYR"/>
    </w:rPr>
  </w:style>
  <w:style w:type="paragraph" w:customStyle="1" w:styleId="ConsPlusNormal">
    <w:name w:val="ConsPlusNormal"/>
    <w:link w:val="ConsPlusNormal0"/>
    <w:qFormat/>
    <w:rsid w:val="00A21CB6"/>
    <w:pPr>
      <w:autoSpaceDE w:val="0"/>
      <w:autoSpaceDN w:val="0"/>
      <w:adjustRightInd w:val="0"/>
      <w:ind w:firstLine="720"/>
    </w:pPr>
    <w:rPr>
      <w:rFonts w:ascii="Arial" w:hAnsi="Arial" w:cs="Arial"/>
    </w:rPr>
  </w:style>
  <w:style w:type="paragraph" w:styleId="a5">
    <w:name w:val="footer"/>
    <w:basedOn w:val="a"/>
    <w:rsid w:val="00A21CB6"/>
    <w:pPr>
      <w:tabs>
        <w:tab w:val="center" w:pos="4677"/>
        <w:tab w:val="right" w:pos="9355"/>
      </w:tabs>
    </w:pPr>
  </w:style>
  <w:style w:type="character" w:styleId="a6">
    <w:name w:val="page number"/>
    <w:basedOn w:val="a0"/>
    <w:rsid w:val="00A21CB6"/>
  </w:style>
  <w:style w:type="paragraph" w:styleId="a7">
    <w:name w:val="Normal (Web)"/>
    <w:basedOn w:val="a"/>
    <w:rsid w:val="00A21CB6"/>
    <w:pPr>
      <w:spacing w:before="100" w:beforeAutospacing="1" w:after="100" w:afterAutospacing="1"/>
    </w:pPr>
    <w:rPr>
      <w:sz w:val="24"/>
      <w:szCs w:val="24"/>
    </w:rPr>
  </w:style>
  <w:style w:type="paragraph" w:customStyle="1" w:styleId="FR1">
    <w:name w:val="FR1"/>
    <w:rsid w:val="00A21CB6"/>
    <w:pPr>
      <w:widowControl w:val="0"/>
      <w:autoSpaceDE w:val="0"/>
      <w:autoSpaceDN w:val="0"/>
      <w:adjustRightInd w:val="0"/>
      <w:spacing w:line="259" w:lineRule="auto"/>
    </w:pPr>
    <w:rPr>
      <w:sz w:val="28"/>
      <w:szCs w:val="28"/>
    </w:rPr>
  </w:style>
  <w:style w:type="paragraph" w:styleId="HTML">
    <w:name w:val="HTML Preformatted"/>
    <w:basedOn w:val="a"/>
    <w:rsid w:val="006F2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8">
    <w:name w:val="Body Text"/>
    <w:basedOn w:val="a"/>
    <w:link w:val="a9"/>
    <w:rsid w:val="006F2233"/>
    <w:pPr>
      <w:jc w:val="both"/>
    </w:pPr>
    <w:rPr>
      <w:sz w:val="24"/>
    </w:rPr>
  </w:style>
  <w:style w:type="paragraph" w:styleId="30">
    <w:name w:val="Body Text Indent 3"/>
    <w:basedOn w:val="a"/>
    <w:rsid w:val="00740490"/>
    <w:pPr>
      <w:spacing w:after="120"/>
      <w:ind w:left="283"/>
    </w:pPr>
    <w:rPr>
      <w:sz w:val="16"/>
      <w:szCs w:val="16"/>
    </w:rPr>
  </w:style>
  <w:style w:type="character" w:styleId="aa">
    <w:name w:val="annotation reference"/>
    <w:semiHidden/>
    <w:rsid w:val="00D23777"/>
    <w:rPr>
      <w:sz w:val="16"/>
      <w:szCs w:val="16"/>
    </w:rPr>
  </w:style>
  <w:style w:type="paragraph" w:styleId="ab">
    <w:name w:val="annotation text"/>
    <w:basedOn w:val="a"/>
    <w:semiHidden/>
    <w:rsid w:val="00D23777"/>
  </w:style>
  <w:style w:type="paragraph" w:styleId="ac">
    <w:name w:val="annotation subject"/>
    <w:basedOn w:val="ab"/>
    <w:next w:val="ab"/>
    <w:semiHidden/>
    <w:rsid w:val="00D23777"/>
    <w:rPr>
      <w:b/>
      <w:bCs/>
    </w:rPr>
  </w:style>
  <w:style w:type="paragraph" w:styleId="ad">
    <w:name w:val="Balloon Text"/>
    <w:basedOn w:val="a"/>
    <w:semiHidden/>
    <w:rsid w:val="00D23777"/>
    <w:rPr>
      <w:rFonts w:ascii="Tahoma" w:hAnsi="Tahoma" w:cs="Tahoma"/>
      <w:sz w:val="16"/>
      <w:szCs w:val="16"/>
    </w:rPr>
  </w:style>
  <w:style w:type="paragraph" w:styleId="ae">
    <w:name w:val="footnote text"/>
    <w:basedOn w:val="a"/>
    <w:semiHidden/>
    <w:rsid w:val="00D23777"/>
  </w:style>
  <w:style w:type="character" w:styleId="af">
    <w:name w:val="footnote reference"/>
    <w:semiHidden/>
    <w:rsid w:val="00D23777"/>
    <w:rPr>
      <w:vertAlign w:val="superscript"/>
    </w:rPr>
  </w:style>
  <w:style w:type="character" w:customStyle="1" w:styleId="10">
    <w:name w:val="Заголовок 1 Знак"/>
    <w:link w:val="1"/>
    <w:rsid w:val="00113462"/>
    <w:rPr>
      <w:rFonts w:ascii="Cambria" w:eastAsia="Times New Roman" w:hAnsi="Cambria" w:cs="Times New Roman"/>
      <w:b/>
      <w:bCs/>
      <w:kern w:val="32"/>
      <w:sz w:val="32"/>
      <w:szCs w:val="32"/>
    </w:rPr>
  </w:style>
  <w:style w:type="character" w:customStyle="1" w:styleId="20">
    <w:name w:val="Заголовок 2 Знак"/>
    <w:link w:val="2"/>
    <w:semiHidden/>
    <w:rsid w:val="00AC3F55"/>
    <w:rPr>
      <w:rFonts w:ascii="Cambria" w:eastAsia="Times New Roman" w:hAnsi="Cambria" w:cs="Times New Roman"/>
      <w:b/>
      <w:bCs/>
      <w:i/>
      <w:iCs/>
      <w:sz w:val="28"/>
      <w:szCs w:val="28"/>
    </w:rPr>
  </w:style>
  <w:style w:type="character" w:customStyle="1" w:styleId="a9">
    <w:name w:val="Основной текст Знак"/>
    <w:link w:val="a8"/>
    <w:rsid w:val="00A569E7"/>
    <w:rPr>
      <w:sz w:val="24"/>
    </w:rPr>
  </w:style>
  <w:style w:type="paragraph" w:customStyle="1" w:styleId="11">
    <w:name w:val="Обычный1"/>
    <w:rsid w:val="00FC2931"/>
    <w:pPr>
      <w:suppressAutoHyphens/>
      <w:spacing w:before="100" w:after="100"/>
    </w:pPr>
    <w:rPr>
      <w:rFonts w:eastAsia="Arial"/>
      <w:kern w:val="2"/>
      <w:sz w:val="24"/>
      <w:lang w:eastAsia="ar-SA"/>
    </w:rPr>
  </w:style>
  <w:style w:type="paragraph" w:styleId="af0">
    <w:name w:val="header"/>
    <w:basedOn w:val="a"/>
    <w:link w:val="af1"/>
    <w:rsid w:val="001C25B3"/>
    <w:pPr>
      <w:tabs>
        <w:tab w:val="center" w:pos="4677"/>
        <w:tab w:val="right" w:pos="9355"/>
      </w:tabs>
    </w:pPr>
  </w:style>
  <w:style w:type="character" w:customStyle="1" w:styleId="af1">
    <w:name w:val="Верхний колонтитул Знак"/>
    <w:basedOn w:val="a0"/>
    <w:link w:val="af0"/>
    <w:rsid w:val="001C25B3"/>
  </w:style>
  <w:style w:type="character" w:customStyle="1" w:styleId="FontStyle24">
    <w:name w:val="Font Style24"/>
    <w:rsid w:val="001F0D72"/>
    <w:rPr>
      <w:rFonts w:ascii="Times New Roman" w:hAnsi="Times New Roman" w:cs="Times New Roman"/>
      <w:sz w:val="20"/>
      <w:szCs w:val="20"/>
    </w:rPr>
  </w:style>
  <w:style w:type="paragraph" w:styleId="af2">
    <w:name w:val="Revision"/>
    <w:hidden/>
    <w:uiPriority w:val="99"/>
    <w:semiHidden/>
    <w:rsid w:val="008C72FC"/>
  </w:style>
  <w:style w:type="paragraph" w:styleId="31">
    <w:name w:val="Body Text 3"/>
    <w:basedOn w:val="a"/>
    <w:link w:val="32"/>
    <w:rsid w:val="004C5E6F"/>
    <w:pPr>
      <w:spacing w:after="120"/>
    </w:pPr>
    <w:rPr>
      <w:sz w:val="16"/>
      <w:szCs w:val="16"/>
    </w:rPr>
  </w:style>
  <w:style w:type="character" w:customStyle="1" w:styleId="32">
    <w:name w:val="Основной текст 3 Знак"/>
    <w:link w:val="31"/>
    <w:rsid w:val="004C5E6F"/>
    <w:rPr>
      <w:sz w:val="16"/>
      <w:szCs w:val="16"/>
    </w:rPr>
  </w:style>
  <w:style w:type="character" w:customStyle="1" w:styleId="ConsPlusNormal0">
    <w:name w:val="ConsPlusNormal Знак"/>
    <w:link w:val="ConsPlusNormal"/>
    <w:locked/>
    <w:rsid w:val="00C404AB"/>
    <w:rPr>
      <w:rFonts w:ascii="Arial" w:hAnsi="Arial" w:cs="Arial"/>
      <w:lang w:val="ru-RU" w:eastAsia="ru-RU" w:bidi="ar-SA"/>
    </w:rPr>
  </w:style>
  <w:style w:type="paragraph" w:customStyle="1" w:styleId="Normal1">
    <w:name w:val="Normal1"/>
    <w:uiPriority w:val="99"/>
    <w:rsid w:val="007328BF"/>
    <w:rPr>
      <w:rFonts w:eastAsia="Calibri"/>
    </w:rPr>
  </w:style>
  <w:style w:type="paragraph" w:styleId="af3">
    <w:name w:val="List Paragraph"/>
    <w:aliases w:val="GOST_TableList,it_List1,Bullet List,FooterText,numbered,Bullet 1,Use Case List Paragraph,Заговок Марина,List Paragraph,Абзац основного текста,ТЗ список,Абзац списка литеральный,Булет1,1Булет,Medium Grid 1 Accent 2,Список с булитами,lp1"/>
    <w:basedOn w:val="a"/>
    <w:link w:val="af4"/>
    <w:uiPriority w:val="34"/>
    <w:qFormat/>
    <w:rsid w:val="007328BF"/>
    <w:pPr>
      <w:ind w:left="720"/>
      <w:contextualSpacing/>
    </w:pPr>
    <w:rPr>
      <w:rFonts w:eastAsia="Calibri"/>
      <w:sz w:val="24"/>
      <w:szCs w:val="24"/>
    </w:rPr>
  </w:style>
  <w:style w:type="character" w:customStyle="1" w:styleId="af4">
    <w:name w:val="Абзац списка Знак"/>
    <w:aliases w:val="GOST_TableList Знак,it_List1 Знак,Bullet List Знак,FooterText Знак,numbered Знак,Bullet 1 Знак,Use Case List Paragraph Знак,Заговок Марина Знак,List Paragraph Знак,Абзац основного текста Знак,ТЗ список Знак,Булет1 Знак,1Булет Знак"/>
    <w:link w:val="af3"/>
    <w:uiPriority w:val="34"/>
    <w:qFormat/>
    <w:locked/>
    <w:rsid w:val="007328BF"/>
    <w:rPr>
      <w:rFonts w:eastAsia="Calibri"/>
      <w:sz w:val="24"/>
      <w:szCs w:val="24"/>
    </w:rPr>
  </w:style>
  <w:style w:type="paragraph" w:customStyle="1" w:styleId="af5">
    <w:name w:val="Таблицы (моноширинный)"/>
    <w:basedOn w:val="a"/>
    <w:next w:val="a"/>
    <w:uiPriority w:val="99"/>
    <w:rsid w:val="00A01253"/>
    <w:pPr>
      <w:widowControl w:val="0"/>
      <w:autoSpaceDE w:val="0"/>
      <w:autoSpaceDN w:val="0"/>
      <w:adjustRightInd w:val="0"/>
    </w:pPr>
    <w:rPr>
      <w:rFonts w:ascii="Courier New" w:hAnsi="Courier New" w:cs="Courier New"/>
      <w:sz w:val="24"/>
      <w:szCs w:val="24"/>
    </w:rPr>
  </w:style>
  <w:style w:type="character" w:customStyle="1" w:styleId="normaltextrun">
    <w:name w:val="normaltextrun"/>
    <w:basedOn w:val="a0"/>
    <w:rsid w:val="004F195B"/>
  </w:style>
  <w:style w:type="paragraph" w:customStyle="1" w:styleId="paragraph">
    <w:name w:val="paragraph"/>
    <w:basedOn w:val="a"/>
    <w:rsid w:val="004F195B"/>
    <w:pPr>
      <w:spacing w:before="100" w:beforeAutospacing="1" w:after="100" w:afterAutospacing="1"/>
    </w:pPr>
    <w:rPr>
      <w:sz w:val="24"/>
      <w:szCs w:val="24"/>
    </w:rPr>
  </w:style>
  <w:style w:type="character" w:customStyle="1" w:styleId="eop">
    <w:name w:val="eop"/>
    <w:basedOn w:val="a0"/>
    <w:rsid w:val="004F195B"/>
  </w:style>
</w:styles>
</file>

<file path=word/webSettings.xml><?xml version="1.0" encoding="utf-8"?>
<w:webSettings xmlns:r="http://schemas.openxmlformats.org/officeDocument/2006/relationships" xmlns:w="http://schemas.openxmlformats.org/wordprocessingml/2006/main">
  <w:divs>
    <w:div w:id="88896926">
      <w:bodyDiv w:val="1"/>
      <w:marLeft w:val="0"/>
      <w:marRight w:val="0"/>
      <w:marTop w:val="0"/>
      <w:marBottom w:val="0"/>
      <w:divBdr>
        <w:top w:val="none" w:sz="0" w:space="0" w:color="auto"/>
        <w:left w:val="none" w:sz="0" w:space="0" w:color="auto"/>
        <w:bottom w:val="none" w:sz="0" w:space="0" w:color="auto"/>
        <w:right w:val="none" w:sz="0" w:space="0" w:color="auto"/>
      </w:divBdr>
    </w:div>
    <w:div w:id="186219986">
      <w:bodyDiv w:val="1"/>
      <w:marLeft w:val="0"/>
      <w:marRight w:val="0"/>
      <w:marTop w:val="0"/>
      <w:marBottom w:val="0"/>
      <w:divBdr>
        <w:top w:val="none" w:sz="0" w:space="0" w:color="auto"/>
        <w:left w:val="none" w:sz="0" w:space="0" w:color="auto"/>
        <w:bottom w:val="none" w:sz="0" w:space="0" w:color="auto"/>
        <w:right w:val="none" w:sz="0" w:space="0" w:color="auto"/>
      </w:divBdr>
    </w:div>
    <w:div w:id="312372955">
      <w:bodyDiv w:val="1"/>
      <w:marLeft w:val="0"/>
      <w:marRight w:val="0"/>
      <w:marTop w:val="0"/>
      <w:marBottom w:val="0"/>
      <w:divBdr>
        <w:top w:val="none" w:sz="0" w:space="0" w:color="auto"/>
        <w:left w:val="none" w:sz="0" w:space="0" w:color="auto"/>
        <w:bottom w:val="none" w:sz="0" w:space="0" w:color="auto"/>
        <w:right w:val="none" w:sz="0" w:space="0" w:color="auto"/>
      </w:divBdr>
    </w:div>
    <w:div w:id="584800510">
      <w:bodyDiv w:val="1"/>
      <w:marLeft w:val="0"/>
      <w:marRight w:val="0"/>
      <w:marTop w:val="0"/>
      <w:marBottom w:val="0"/>
      <w:divBdr>
        <w:top w:val="none" w:sz="0" w:space="0" w:color="auto"/>
        <w:left w:val="none" w:sz="0" w:space="0" w:color="auto"/>
        <w:bottom w:val="none" w:sz="0" w:space="0" w:color="auto"/>
        <w:right w:val="none" w:sz="0" w:space="0" w:color="auto"/>
      </w:divBdr>
    </w:div>
    <w:div w:id="686519264">
      <w:bodyDiv w:val="1"/>
      <w:marLeft w:val="0"/>
      <w:marRight w:val="0"/>
      <w:marTop w:val="0"/>
      <w:marBottom w:val="0"/>
      <w:divBdr>
        <w:top w:val="none" w:sz="0" w:space="0" w:color="auto"/>
        <w:left w:val="none" w:sz="0" w:space="0" w:color="auto"/>
        <w:bottom w:val="none" w:sz="0" w:space="0" w:color="auto"/>
        <w:right w:val="none" w:sz="0" w:space="0" w:color="auto"/>
      </w:divBdr>
    </w:div>
    <w:div w:id="938148012">
      <w:bodyDiv w:val="1"/>
      <w:marLeft w:val="0"/>
      <w:marRight w:val="0"/>
      <w:marTop w:val="0"/>
      <w:marBottom w:val="0"/>
      <w:divBdr>
        <w:top w:val="none" w:sz="0" w:space="0" w:color="auto"/>
        <w:left w:val="none" w:sz="0" w:space="0" w:color="auto"/>
        <w:bottom w:val="none" w:sz="0" w:space="0" w:color="auto"/>
        <w:right w:val="none" w:sz="0" w:space="0" w:color="auto"/>
      </w:divBdr>
    </w:div>
    <w:div w:id="1133328447">
      <w:bodyDiv w:val="1"/>
      <w:marLeft w:val="0"/>
      <w:marRight w:val="0"/>
      <w:marTop w:val="0"/>
      <w:marBottom w:val="0"/>
      <w:divBdr>
        <w:top w:val="none" w:sz="0" w:space="0" w:color="auto"/>
        <w:left w:val="none" w:sz="0" w:space="0" w:color="auto"/>
        <w:bottom w:val="none" w:sz="0" w:space="0" w:color="auto"/>
        <w:right w:val="none" w:sz="0" w:space="0" w:color="auto"/>
      </w:divBdr>
    </w:div>
    <w:div w:id="1186217104">
      <w:bodyDiv w:val="1"/>
      <w:marLeft w:val="0"/>
      <w:marRight w:val="0"/>
      <w:marTop w:val="0"/>
      <w:marBottom w:val="0"/>
      <w:divBdr>
        <w:top w:val="none" w:sz="0" w:space="0" w:color="auto"/>
        <w:left w:val="none" w:sz="0" w:space="0" w:color="auto"/>
        <w:bottom w:val="none" w:sz="0" w:space="0" w:color="auto"/>
        <w:right w:val="none" w:sz="0" w:space="0" w:color="auto"/>
      </w:divBdr>
    </w:div>
    <w:div w:id="1429765745">
      <w:bodyDiv w:val="1"/>
      <w:marLeft w:val="0"/>
      <w:marRight w:val="0"/>
      <w:marTop w:val="0"/>
      <w:marBottom w:val="0"/>
      <w:divBdr>
        <w:top w:val="none" w:sz="0" w:space="0" w:color="auto"/>
        <w:left w:val="none" w:sz="0" w:space="0" w:color="auto"/>
        <w:bottom w:val="none" w:sz="0" w:space="0" w:color="auto"/>
        <w:right w:val="none" w:sz="0" w:space="0" w:color="auto"/>
      </w:divBdr>
    </w:div>
    <w:div w:id="157037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7CAEC-AABF-4461-8F5A-04726ADB5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3253</Words>
  <Characters>23578</Characters>
  <Application>Microsoft Office Word</Application>
  <DocSecurity>0</DocSecurity>
  <Lines>196</Lines>
  <Paragraphs>53</Paragraphs>
  <ScaleCrop>false</ScaleCrop>
  <HeadingPairs>
    <vt:vector size="2" baseType="variant">
      <vt:variant>
        <vt:lpstr>Название</vt:lpstr>
      </vt:variant>
      <vt:variant>
        <vt:i4>1</vt:i4>
      </vt:variant>
    </vt:vector>
  </HeadingPairs>
  <TitlesOfParts>
    <vt:vector size="1" baseType="lpstr">
      <vt:lpstr>КОНТРАКТ № ___ - 12</vt:lpstr>
    </vt:vector>
  </TitlesOfParts>
  <Company>ИХБФМ СО РАН</Company>
  <LinksUpToDate>false</LinksUpToDate>
  <CharactersWithSpaces>26778</CharactersWithSpaces>
  <SharedDoc>false</SharedDoc>
  <HLinks>
    <vt:vector size="12" baseType="variant">
      <vt:variant>
        <vt:i4>7143526</vt:i4>
      </vt:variant>
      <vt:variant>
        <vt:i4>3</vt:i4>
      </vt:variant>
      <vt:variant>
        <vt:i4>0</vt:i4>
      </vt:variant>
      <vt:variant>
        <vt:i4>5</vt:i4>
      </vt:variant>
      <vt:variant>
        <vt:lpwstr>https://www.samsonopt.ru/zakaz/index.php?ID=125004&amp;CODE=128294</vt:lpwstr>
      </vt:variant>
      <vt:variant>
        <vt:lpwstr/>
      </vt:variant>
      <vt:variant>
        <vt:i4>7077987</vt:i4>
      </vt:variant>
      <vt:variant>
        <vt:i4>0</vt:i4>
      </vt:variant>
      <vt:variant>
        <vt:i4>0</vt:i4>
      </vt:variant>
      <vt:variant>
        <vt:i4>5</vt:i4>
      </vt:variant>
      <vt:variant>
        <vt:lpwstr>https://www.samsonopt.ru/zakaz/index.php?ID=125004&amp;CODE=124205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___ - 12</dc:title>
  <dc:creator>Buh8</dc:creator>
  <cp:lastModifiedBy>Дербенева</cp:lastModifiedBy>
  <cp:revision>5</cp:revision>
  <cp:lastPrinted>2019-04-04T07:23:00Z</cp:lastPrinted>
  <dcterms:created xsi:type="dcterms:W3CDTF">2026-05-27T04:43:00Z</dcterms:created>
  <dcterms:modified xsi:type="dcterms:W3CDTF">2026-05-27T04:47:00Z</dcterms:modified>
</cp:coreProperties>
</file>