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ED0" w:rsidRDefault="00E05714" w:rsidP="00E05714">
      <w:pPr>
        <w:widowControl w:val="0"/>
        <w:autoSpaceDE w:val="0"/>
        <w:autoSpaceDN w:val="0"/>
        <w:jc w:val="center"/>
        <w:rPr>
          <w:b/>
        </w:rPr>
      </w:pPr>
      <w:r w:rsidRPr="0057503D">
        <w:rPr>
          <w:b/>
        </w:rPr>
        <w:t xml:space="preserve">КОНТРАКТ </w:t>
      </w:r>
      <w:r w:rsidRPr="00E05714">
        <w:rPr>
          <w:b/>
        </w:rPr>
        <w:t xml:space="preserve">№ </w:t>
      </w:r>
      <w:r w:rsidR="00D77008" w:rsidRPr="00D77008">
        <w:rPr>
          <w:b/>
        </w:rPr>
        <w:t>200906813126100022</w:t>
      </w:r>
    </w:p>
    <w:p w:rsidR="00B86293" w:rsidRPr="004F2979" w:rsidRDefault="00B86293" w:rsidP="00E05714">
      <w:pPr>
        <w:widowControl w:val="0"/>
        <w:autoSpaceDE w:val="0"/>
        <w:autoSpaceDN w:val="0"/>
        <w:jc w:val="center"/>
      </w:pPr>
      <w:r>
        <w:rPr>
          <w:color w:val="000000" w:themeColor="text1"/>
        </w:rPr>
        <w:t xml:space="preserve">ИКЗ </w:t>
      </w:r>
      <w:r w:rsidRPr="00220DB7">
        <w:rPr>
          <w:color w:val="000000" w:themeColor="text1"/>
        </w:rPr>
        <w:t>262272300467427230100100020000000000</w:t>
      </w:r>
    </w:p>
    <w:p w:rsidR="003E61A6" w:rsidRPr="000F1328" w:rsidRDefault="003E61A6" w:rsidP="003E61A6">
      <w:pPr>
        <w:ind w:firstLine="567"/>
        <w:jc w:val="both"/>
      </w:pPr>
    </w:p>
    <w:p w:rsidR="00C34A29" w:rsidRDefault="00C34A29" w:rsidP="00C34A29">
      <w:pPr>
        <w:jc w:val="both"/>
      </w:pPr>
      <w:r w:rsidRPr="00F9482F">
        <w:t xml:space="preserve">г. </w:t>
      </w:r>
      <w:r>
        <w:t xml:space="preserve">Хабаровск                                                           </w:t>
      </w:r>
      <w:r w:rsidR="00FC4A39">
        <w:t xml:space="preserve"> </w:t>
      </w:r>
      <w:r>
        <w:t xml:space="preserve">                                       </w:t>
      </w:r>
      <w:proofErr w:type="gramStart"/>
      <w:r>
        <w:t xml:space="preserve">   «</w:t>
      </w:r>
      <w:proofErr w:type="gramEnd"/>
      <w:r>
        <w:t xml:space="preserve">___» </w:t>
      </w:r>
      <w:r w:rsidR="00FC4A39">
        <w:t>июня</w:t>
      </w:r>
      <w:r w:rsidRPr="00F9482F">
        <w:t xml:space="preserve"> 20</w:t>
      </w:r>
      <w:r>
        <w:t>26</w:t>
      </w:r>
      <w:r w:rsidRPr="00F9482F">
        <w:t xml:space="preserve"> г.</w:t>
      </w:r>
    </w:p>
    <w:p w:rsidR="003E61A6" w:rsidRPr="000F1328" w:rsidRDefault="003E61A6" w:rsidP="003E61A6">
      <w:pPr>
        <w:ind w:firstLine="567"/>
        <w:jc w:val="both"/>
      </w:pPr>
    </w:p>
    <w:p w:rsidR="003E61A6" w:rsidRPr="000F1328" w:rsidRDefault="003E61A6" w:rsidP="003E61A6">
      <w:pPr>
        <w:ind w:firstLine="567"/>
        <w:jc w:val="both"/>
      </w:pPr>
      <w:r w:rsidRPr="000F1328">
        <w:t xml:space="preserve"> </w:t>
      </w:r>
    </w:p>
    <w:p w:rsidR="00C34A29" w:rsidRDefault="00C34A29" w:rsidP="00C34A29">
      <w:pPr>
        <w:ind w:firstLine="709"/>
        <w:jc w:val="both"/>
        <w:rPr>
          <w:bCs/>
          <w:iCs/>
          <w:spacing w:val="-6"/>
        </w:rPr>
      </w:pPr>
      <w:r w:rsidRPr="00F9482F">
        <w:t>Краевое государственное</w:t>
      </w:r>
      <w:r>
        <w:t xml:space="preserve"> бюджетное профессиональное образовательное учреждение «Хабаровский промышленно-экономический техникум»</w:t>
      </w:r>
      <w:r w:rsidRPr="00F9482F">
        <w:t xml:space="preserve">, именуемое в дальнейшем «Заказчик», в лице </w:t>
      </w:r>
      <w:r w:rsidRPr="00DA6625">
        <w:t>директора Приходько Владимира Сергеевича</w:t>
      </w:r>
      <w:r w:rsidRPr="00F9482F">
        <w:t xml:space="preserve">, действующего на основании </w:t>
      </w:r>
      <w:r>
        <w:t>Устава</w:t>
      </w:r>
      <w:r w:rsidRPr="00F9482F">
        <w:t>, с одной стороны</w:t>
      </w:r>
      <w:r>
        <w:rPr>
          <w:bCs/>
          <w:iCs/>
          <w:spacing w:val="-6"/>
        </w:rPr>
        <w:t xml:space="preserve"> и</w:t>
      </w:r>
    </w:p>
    <w:p w:rsidR="00C34A29" w:rsidRDefault="00C34A29" w:rsidP="00C34A29">
      <w:pPr>
        <w:ind w:firstLine="709"/>
        <w:jc w:val="both"/>
      </w:pPr>
      <w:r>
        <w:rPr>
          <w:bCs/>
          <w:iCs/>
          <w:spacing w:val="-6"/>
        </w:rPr>
        <w:t>____________________________________________________</w:t>
      </w:r>
      <w:r w:rsidRPr="00F9482F">
        <w:rPr>
          <w:bCs/>
          <w:spacing w:val="-6"/>
        </w:rPr>
        <w:t xml:space="preserve">, именуемое в дальнейшем  «Исполнитель», в лице </w:t>
      </w:r>
      <w:r>
        <w:rPr>
          <w:bCs/>
          <w:spacing w:val="-6"/>
        </w:rPr>
        <w:t>_______________________________</w:t>
      </w:r>
      <w:r w:rsidRPr="00F9482F">
        <w:rPr>
          <w:bCs/>
          <w:spacing w:val="-6"/>
        </w:rPr>
        <w:t>, действующе</w:t>
      </w:r>
      <w:r>
        <w:rPr>
          <w:bCs/>
          <w:spacing w:val="-6"/>
        </w:rPr>
        <w:t>го</w:t>
      </w:r>
      <w:r w:rsidRPr="00F9482F">
        <w:rPr>
          <w:bCs/>
          <w:spacing w:val="-6"/>
        </w:rPr>
        <w:t xml:space="preserve"> на основании </w:t>
      </w:r>
      <w:r>
        <w:rPr>
          <w:bCs/>
          <w:spacing w:val="-6"/>
        </w:rPr>
        <w:t>___________</w:t>
      </w:r>
      <w:r w:rsidRPr="00F9482F">
        <w:rPr>
          <w:bCs/>
          <w:spacing w:val="-6"/>
        </w:rPr>
        <w:t xml:space="preserve">, с другой стороны, </w:t>
      </w:r>
      <w:r w:rsidRPr="00F9482F">
        <w:rPr>
          <w:bCs/>
        </w:rPr>
        <w:t>в дальнейшем вместе именуемые «Стороны»,</w:t>
      </w:r>
      <w:r w:rsidRPr="00F9482F">
        <w:t xml:space="preserve"> и каждый в отдельности «Сторона», с соблюдением требований Гражданского </w:t>
      </w:r>
      <w:hyperlink r:id="rId8" w:history="1">
        <w:r w:rsidRPr="00F9482F">
          <w:t>кодекса</w:t>
        </w:r>
      </w:hyperlink>
      <w:r w:rsidRPr="00F9482F">
        <w:t xml:space="preserve"> Российской Федерации, </w:t>
      </w:r>
      <w:r>
        <w:t xml:space="preserve">в соответствии с п. 5 ч. 1 ст. 93 </w:t>
      </w:r>
      <w:r w:rsidRPr="00F9482F">
        <w:t xml:space="preserve">Федерального </w:t>
      </w:r>
      <w:hyperlink r:id="rId9" w:history="1">
        <w:r w:rsidRPr="00F9482F">
          <w:t>закона</w:t>
        </w:r>
      </w:hyperlink>
      <w:r w:rsidRPr="00F9482F">
        <w:t xml:space="preserve"> от 05 апреля 2013 г.</w:t>
      </w:r>
      <w:r>
        <w:t xml:space="preserve">                </w:t>
      </w:r>
      <w:r w:rsidRPr="00F9482F">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w:t>
      </w:r>
      <w:r w:rsidRPr="00F9482F">
        <w:rPr>
          <w:noProof/>
        </w:rPr>
        <w:t xml:space="preserve"> </w:t>
      </w:r>
      <w:r w:rsidRPr="00F9482F">
        <w:t>о нижеследующем:</w:t>
      </w:r>
    </w:p>
    <w:p w:rsidR="00CE3984" w:rsidRPr="00C55B0D" w:rsidRDefault="00CE3984" w:rsidP="00C34A29">
      <w:pPr>
        <w:ind w:firstLine="709"/>
        <w:jc w:val="both"/>
        <w:rPr>
          <w:rFonts w:eastAsiaTheme="minorHAnsi"/>
          <w:lang w:eastAsia="en-US"/>
        </w:rPr>
      </w:pPr>
    </w:p>
    <w:p w:rsidR="003E61A6" w:rsidRPr="00C55B0D" w:rsidRDefault="003E61A6" w:rsidP="003E61A6">
      <w:pPr>
        <w:jc w:val="center"/>
      </w:pPr>
      <w:r w:rsidRPr="00C55B0D">
        <w:rPr>
          <w:b/>
          <w:bCs/>
        </w:rPr>
        <w:t xml:space="preserve">1. ПРЕДМЕТ </w:t>
      </w:r>
      <w:r w:rsidRPr="00C55B0D">
        <w:rPr>
          <w:b/>
        </w:rPr>
        <w:t>КОНТРАКТ</w:t>
      </w:r>
      <w:r w:rsidRPr="00C55B0D">
        <w:rPr>
          <w:b/>
          <w:bCs/>
        </w:rPr>
        <w:t>А</w:t>
      </w:r>
    </w:p>
    <w:p w:rsidR="003E61A6" w:rsidRPr="00C55B0D" w:rsidRDefault="003E61A6" w:rsidP="00B86293">
      <w:pPr>
        <w:autoSpaceDE w:val="0"/>
        <w:ind w:firstLine="709"/>
        <w:jc w:val="both"/>
      </w:pPr>
      <w:r w:rsidRPr="00C55B0D">
        <w:t xml:space="preserve">1.1. </w:t>
      </w:r>
      <w:r w:rsidR="00AD0241" w:rsidRPr="00C55B0D">
        <w:t xml:space="preserve">Предмет </w:t>
      </w:r>
      <w:r w:rsidR="00BC0F80" w:rsidRPr="00C55B0D">
        <w:t>к</w:t>
      </w:r>
      <w:r w:rsidR="00AD0241" w:rsidRPr="00C55B0D">
        <w:t>онтрак</w:t>
      </w:r>
      <w:r w:rsidR="00AD0241" w:rsidRPr="007661F6">
        <w:t xml:space="preserve">та: </w:t>
      </w:r>
      <w:r w:rsidR="00B86293" w:rsidRPr="00F9482F">
        <w:t>Оказание</w:t>
      </w:r>
      <w:r w:rsidR="00B86293" w:rsidRPr="00DA6625">
        <w:t xml:space="preserve"> </w:t>
      </w:r>
      <w:r w:rsidR="00B86293" w:rsidRPr="00F9482F">
        <w:t>услуг по</w:t>
      </w:r>
      <w:r w:rsidR="00B86293" w:rsidRPr="00B86293">
        <w:t xml:space="preserve"> плановому обследованию помещений на заселенность членистоногими</w:t>
      </w:r>
      <w:r w:rsidR="00AD0241" w:rsidRPr="007661F6">
        <w:t xml:space="preserve"> (</w:t>
      </w:r>
      <w:r w:rsidR="00AD0241" w:rsidRPr="00C55B0D">
        <w:t>далее – Услуги).</w:t>
      </w:r>
      <w:r w:rsidR="00AD0241" w:rsidRPr="00C55B0D">
        <w:rPr>
          <w:bCs/>
        </w:rPr>
        <w:t xml:space="preserve"> </w:t>
      </w:r>
      <w:r w:rsidRPr="00C55B0D">
        <w:t xml:space="preserve">Заказчик поручает, а Исполнитель принимает на себя обязательства </w:t>
      </w:r>
      <w:r w:rsidR="00E31D1E" w:rsidRPr="00C55B0D">
        <w:t xml:space="preserve">оказать </w:t>
      </w:r>
      <w:r w:rsidR="00B86293">
        <w:t>у</w:t>
      </w:r>
      <w:r w:rsidR="00AD0241" w:rsidRPr="00C55B0D">
        <w:t xml:space="preserve">слуги </w:t>
      </w:r>
      <w:r w:rsidRPr="00C55B0D">
        <w:t xml:space="preserve">в соответствии с </w:t>
      </w:r>
      <w:r w:rsidR="00DC30DE" w:rsidRPr="00C55B0D">
        <w:t>Техническ</w:t>
      </w:r>
      <w:r w:rsidR="00464348" w:rsidRPr="00C55B0D">
        <w:t>ой часть</w:t>
      </w:r>
      <w:r w:rsidR="00EF0674" w:rsidRPr="00C55B0D">
        <w:t>ю</w:t>
      </w:r>
      <w:r w:rsidR="00DC30DE" w:rsidRPr="00C55B0D">
        <w:t xml:space="preserve"> (Приложение</w:t>
      </w:r>
      <w:r w:rsidR="008737F9" w:rsidRPr="00C55B0D">
        <w:t xml:space="preserve"> </w:t>
      </w:r>
      <w:r w:rsidR="00B86293">
        <w:t xml:space="preserve">№ </w:t>
      </w:r>
      <w:r w:rsidR="00091C30" w:rsidRPr="00C55B0D">
        <w:t>1</w:t>
      </w:r>
      <w:r w:rsidR="00DC30DE" w:rsidRPr="00C55B0D">
        <w:t>)</w:t>
      </w:r>
      <w:r w:rsidRPr="00C55B0D">
        <w:t xml:space="preserve">, </w:t>
      </w:r>
      <w:r w:rsidR="00436D30" w:rsidRPr="00C55B0D">
        <w:t xml:space="preserve">Спецификацией (Приложение </w:t>
      </w:r>
      <w:r w:rsidR="00B86293">
        <w:t xml:space="preserve">№ </w:t>
      </w:r>
      <w:r w:rsidR="00436D30" w:rsidRPr="00C55B0D">
        <w:t xml:space="preserve">2), </w:t>
      </w:r>
      <w:r w:rsidRPr="00C55B0D">
        <w:t>являющ</w:t>
      </w:r>
      <w:r w:rsidR="00436D30" w:rsidRPr="00C55B0D">
        <w:t>ими</w:t>
      </w:r>
      <w:r w:rsidRPr="00C55B0D">
        <w:t>ся неотъемлем</w:t>
      </w:r>
      <w:r w:rsidR="00436D30" w:rsidRPr="00C55B0D">
        <w:t>ыми</w:t>
      </w:r>
      <w:r w:rsidRPr="00C55B0D">
        <w:t xml:space="preserve"> част</w:t>
      </w:r>
      <w:r w:rsidR="00436D30" w:rsidRPr="00C55B0D">
        <w:t>ями</w:t>
      </w:r>
      <w:r w:rsidRPr="00C55B0D">
        <w:t xml:space="preserve"> </w:t>
      </w:r>
      <w:r w:rsidR="00BC0F80" w:rsidRPr="00C55B0D">
        <w:t>к</w:t>
      </w:r>
      <w:r w:rsidRPr="00C55B0D">
        <w:t>онтракта</w:t>
      </w:r>
      <w:r w:rsidR="00CA55C3" w:rsidRPr="00C55B0D">
        <w:t xml:space="preserve">, а Заказчик обязуется принять </w:t>
      </w:r>
      <w:r w:rsidR="007009B6" w:rsidRPr="00C55B0D">
        <w:t>оказанные</w:t>
      </w:r>
      <w:r w:rsidR="00CA55C3" w:rsidRPr="00C55B0D">
        <w:t xml:space="preserve"> </w:t>
      </w:r>
      <w:r w:rsidR="00B86293">
        <w:t>у</w:t>
      </w:r>
      <w:r w:rsidR="00CA55C3" w:rsidRPr="00C55B0D">
        <w:t>слуг</w:t>
      </w:r>
      <w:r w:rsidR="007009B6" w:rsidRPr="00C55B0D">
        <w:t>и</w:t>
      </w:r>
      <w:r w:rsidR="00CA55C3" w:rsidRPr="00C55B0D">
        <w:t xml:space="preserve"> и оплатить </w:t>
      </w:r>
      <w:r w:rsidR="003857C4" w:rsidRPr="00C55B0D">
        <w:t>их</w:t>
      </w:r>
      <w:r w:rsidR="00CA55C3" w:rsidRPr="00C55B0D">
        <w:t xml:space="preserve"> в порядке и на условиях, предусмотренных </w:t>
      </w:r>
      <w:r w:rsidR="00BC0F80" w:rsidRPr="00C55B0D">
        <w:t>к</w:t>
      </w:r>
      <w:r w:rsidR="00CA55C3" w:rsidRPr="00C55B0D">
        <w:t>онтрактом.</w:t>
      </w:r>
    </w:p>
    <w:p w:rsidR="00EF0674" w:rsidRPr="00C55B0D" w:rsidRDefault="00EF0674" w:rsidP="00EF0674">
      <w:pPr>
        <w:ind w:firstLine="709"/>
        <w:jc w:val="both"/>
      </w:pPr>
      <w:r w:rsidRPr="00C55B0D">
        <w:t>1.</w:t>
      </w:r>
      <w:r w:rsidR="00436D30" w:rsidRPr="00C55B0D">
        <w:t>2</w:t>
      </w:r>
      <w:r w:rsidRPr="00C55B0D">
        <w:t xml:space="preserve">. При исполнении контракта по согласованию Заказчика с Исполнителем допускается оказание </w:t>
      </w:r>
      <w:r w:rsidR="00B86293">
        <w:t>у</w:t>
      </w:r>
      <w:r w:rsidRPr="00C55B0D">
        <w:t>слуг,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w:t>
      </w:r>
      <w:r w:rsidR="00B86293">
        <w:t>тиками, указанными в контракте.</w:t>
      </w:r>
    </w:p>
    <w:p w:rsidR="00AC0623" w:rsidRPr="00C55B0D" w:rsidRDefault="00AC0623" w:rsidP="003E61A6">
      <w:pPr>
        <w:ind w:firstLine="567"/>
        <w:jc w:val="both"/>
      </w:pPr>
    </w:p>
    <w:p w:rsidR="00F82F8A" w:rsidRPr="00C55B0D" w:rsidRDefault="00F82F8A" w:rsidP="00B86293">
      <w:pPr>
        <w:autoSpaceDE w:val="0"/>
        <w:autoSpaceDN w:val="0"/>
        <w:adjustRightInd w:val="0"/>
        <w:jc w:val="center"/>
        <w:outlineLvl w:val="2"/>
        <w:rPr>
          <w:b/>
        </w:rPr>
      </w:pPr>
      <w:r w:rsidRPr="00C55B0D">
        <w:rPr>
          <w:b/>
        </w:rPr>
        <w:t>2. ЦЕНА КОНТРАКТА</w:t>
      </w:r>
    </w:p>
    <w:p w:rsidR="00F82F8A" w:rsidRPr="0057503D" w:rsidRDefault="00F82F8A" w:rsidP="00955390">
      <w:pPr>
        <w:pStyle w:val="ConsNonformat"/>
        <w:widowControl/>
        <w:tabs>
          <w:tab w:val="left" w:pos="709"/>
        </w:tabs>
        <w:ind w:firstLine="709"/>
        <w:jc w:val="both"/>
        <w:rPr>
          <w:rFonts w:ascii="Times New Roman" w:hAnsi="Times New Roman"/>
          <w:sz w:val="24"/>
          <w:szCs w:val="24"/>
        </w:rPr>
      </w:pPr>
      <w:r w:rsidRPr="00C55B0D">
        <w:rPr>
          <w:rFonts w:ascii="Times New Roman" w:hAnsi="Times New Roman"/>
          <w:sz w:val="24"/>
          <w:szCs w:val="24"/>
        </w:rPr>
        <w:t xml:space="preserve">2.1. </w:t>
      </w:r>
      <w:r w:rsidR="00955390" w:rsidRPr="00F9482F">
        <w:rPr>
          <w:rFonts w:ascii="Times New Roman" w:hAnsi="Times New Roman"/>
          <w:sz w:val="24"/>
          <w:szCs w:val="24"/>
        </w:rPr>
        <w:t xml:space="preserve">Цена контракта составляет </w:t>
      </w:r>
      <w:r w:rsidR="00955390">
        <w:rPr>
          <w:rFonts w:ascii="Times New Roman" w:hAnsi="Times New Roman"/>
          <w:sz w:val="24"/>
          <w:szCs w:val="24"/>
        </w:rPr>
        <w:t>______________</w:t>
      </w:r>
      <w:r w:rsidR="00955390" w:rsidRPr="00F9482F">
        <w:rPr>
          <w:rFonts w:ascii="Times New Roman" w:hAnsi="Times New Roman"/>
          <w:sz w:val="24"/>
          <w:szCs w:val="24"/>
        </w:rPr>
        <w:t xml:space="preserve"> (</w:t>
      </w:r>
      <w:r w:rsidR="00955390">
        <w:rPr>
          <w:rFonts w:ascii="Times New Roman" w:hAnsi="Times New Roman"/>
          <w:sz w:val="24"/>
          <w:szCs w:val="24"/>
        </w:rPr>
        <w:t>_______________________</w:t>
      </w:r>
      <w:r w:rsidR="00955390" w:rsidRPr="00F9482F">
        <w:rPr>
          <w:rFonts w:ascii="Times New Roman" w:hAnsi="Times New Roman"/>
          <w:sz w:val="24"/>
          <w:szCs w:val="24"/>
        </w:rPr>
        <w:t>)</w:t>
      </w:r>
      <w:r w:rsidR="00955390">
        <w:rPr>
          <w:rFonts w:ascii="Times New Roman" w:hAnsi="Times New Roman"/>
          <w:sz w:val="24"/>
          <w:szCs w:val="24"/>
        </w:rPr>
        <w:t xml:space="preserve"> рублей __ копеек</w:t>
      </w:r>
      <w:r w:rsidRPr="0057503D">
        <w:rPr>
          <w:rFonts w:ascii="Times New Roman" w:hAnsi="Times New Roman"/>
          <w:sz w:val="24"/>
          <w:szCs w:val="24"/>
        </w:rPr>
        <w:t>, включая НДС</w:t>
      </w:r>
      <w:r w:rsidR="00955390">
        <w:rPr>
          <w:rFonts w:ascii="Times New Roman" w:hAnsi="Times New Roman"/>
          <w:sz w:val="24"/>
          <w:szCs w:val="24"/>
        </w:rPr>
        <w:t xml:space="preserve"> (НДС не облагается).</w:t>
      </w:r>
    </w:p>
    <w:p w:rsidR="00F82F8A" w:rsidRPr="00C55B0D" w:rsidRDefault="00F82F8A" w:rsidP="00157CD7">
      <w:pPr>
        <w:pStyle w:val="ConsNonformat"/>
        <w:widowControl/>
        <w:ind w:firstLine="709"/>
        <w:jc w:val="both"/>
        <w:rPr>
          <w:rFonts w:ascii="Times New Roman" w:eastAsiaTheme="minorHAnsi" w:hAnsi="Times New Roman"/>
          <w:sz w:val="24"/>
          <w:szCs w:val="24"/>
          <w:lang w:eastAsia="en-US"/>
        </w:rPr>
      </w:pPr>
      <w:r w:rsidRPr="0057503D">
        <w:rPr>
          <w:rFonts w:ascii="Times New Roman" w:eastAsiaTheme="minorHAnsi" w:hAnsi="Times New Roman"/>
          <w:sz w:val="24"/>
          <w:szCs w:val="24"/>
          <w:lang w:eastAsia="en-US"/>
        </w:rPr>
        <w:t>Сумма, подлежащая уплате Заказчиком Исполнителю - юридическому лицу и</w:t>
      </w:r>
      <w:r w:rsidRPr="00C55B0D">
        <w:rPr>
          <w:rFonts w:ascii="Times New Roman" w:eastAsiaTheme="minorHAnsi" w:hAnsi="Times New Roman"/>
          <w:sz w:val="24"/>
          <w:szCs w:val="24"/>
          <w:lang w:eastAsia="en-US"/>
        </w:rPr>
        <w:t>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6641FF" w:rsidRPr="00EE306D" w:rsidRDefault="007773F0" w:rsidP="006641FF">
      <w:pPr>
        <w:ind w:firstLine="709"/>
        <w:jc w:val="both"/>
        <w:rPr>
          <w:b/>
        </w:rPr>
      </w:pPr>
      <w:r w:rsidRPr="00EE306D">
        <w:t>2</w:t>
      </w:r>
      <w:r w:rsidR="006641FF" w:rsidRPr="00EE306D">
        <w:t>.2.</w:t>
      </w:r>
      <w:r w:rsidR="00E96599" w:rsidRPr="00EE306D">
        <w:t xml:space="preserve"> Валютой для установления цены </w:t>
      </w:r>
      <w:r w:rsidR="00BC0F80" w:rsidRPr="00EE306D">
        <w:t>к</w:t>
      </w:r>
      <w:r w:rsidR="00E96599" w:rsidRPr="00EE306D">
        <w:t>онтракта и расчетов с Исполнителем является</w:t>
      </w:r>
      <w:r w:rsidR="00DD4986" w:rsidRPr="00EE306D">
        <w:t xml:space="preserve"> Российский рубль</w:t>
      </w:r>
      <w:r w:rsidR="00E96599" w:rsidRPr="00EE306D">
        <w:t>.</w:t>
      </w:r>
    </w:p>
    <w:p w:rsidR="00955390" w:rsidRPr="00F9482F" w:rsidRDefault="00F82F8A" w:rsidP="00955390">
      <w:pPr>
        <w:ind w:firstLine="709"/>
        <w:jc w:val="both"/>
      </w:pPr>
      <w:r w:rsidRPr="00EE306D">
        <w:t>2.3. Источ</w:t>
      </w:r>
      <w:r w:rsidR="000F29D3">
        <w:t>ник финансирования контракта</w:t>
      </w:r>
      <w:r w:rsidR="00955390">
        <w:t>:</w:t>
      </w:r>
      <w:r w:rsidR="000F29D3">
        <w:t xml:space="preserve"> </w:t>
      </w:r>
      <w:r w:rsidR="00955390" w:rsidRPr="00F9482F">
        <w:t>Хабаровский</w:t>
      </w:r>
      <w:r w:rsidR="00955390" w:rsidRPr="00DA6625">
        <w:t xml:space="preserve"> </w:t>
      </w:r>
      <w:r w:rsidR="00955390" w:rsidRPr="00F9482F">
        <w:t xml:space="preserve">край - </w:t>
      </w:r>
      <w:r w:rsidR="00955390">
        <w:t>с</w:t>
      </w:r>
      <w:r w:rsidR="00955390" w:rsidRPr="00F9482F">
        <w:t>редства бюджетных учреждений.</w:t>
      </w:r>
    </w:p>
    <w:p w:rsidR="00F82F8A" w:rsidRPr="00EE306D" w:rsidRDefault="00F82F8A" w:rsidP="00F82F8A">
      <w:pPr>
        <w:ind w:firstLine="709"/>
        <w:jc w:val="both"/>
      </w:pPr>
      <w:r w:rsidRPr="00EE306D">
        <w:t>2.4.</w:t>
      </w:r>
      <w:r w:rsidR="001F0678">
        <w:t xml:space="preserve"> </w:t>
      </w:r>
      <w:r w:rsidR="00955390" w:rsidRPr="00955390">
        <w:t xml:space="preserve">Цена контракта включает в себя стоимость оказания </w:t>
      </w:r>
      <w:r w:rsidR="00955390">
        <w:t>у</w:t>
      </w:r>
      <w:r w:rsidR="00955390" w:rsidRPr="00955390">
        <w:t>слуг, все затраты и издержки, а также налоги, сборы и другие обязательные платежи, взимаемые с Исполнителя в связи с исполнением контракта</w:t>
      </w:r>
      <w:r w:rsidRPr="00EE306D">
        <w:t>.</w:t>
      </w:r>
    </w:p>
    <w:p w:rsidR="00E700CD" w:rsidRDefault="00E700CD" w:rsidP="00E700CD">
      <w:pPr>
        <w:ind w:firstLine="709"/>
        <w:jc w:val="both"/>
        <w:rPr>
          <w:rStyle w:val="layout"/>
        </w:rPr>
      </w:pPr>
      <w:r w:rsidRPr="00C457BD">
        <w:t xml:space="preserve">2.5. </w:t>
      </w:r>
      <w:r w:rsidRPr="00C457BD">
        <w:rPr>
          <w:rStyle w:val="layout"/>
        </w:rPr>
        <w:t>Цена контракта является твердой, определена на весь срок исполнения контракта, за исключением случаев, установленных законодательством Российской Федерации</w:t>
      </w:r>
      <w:r w:rsidRPr="00C457BD">
        <w:t>.</w:t>
      </w:r>
    </w:p>
    <w:p w:rsidR="0057503D" w:rsidRDefault="0057503D" w:rsidP="008B6CBF">
      <w:pPr>
        <w:pStyle w:val="ab"/>
        <w:tabs>
          <w:tab w:val="left" w:pos="426"/>
        </w:tabs>
        <w:ind w:left="0"/>
        <w:jc w:val="center"/>
        <w:rPr>
          <w:b/>
          <w:sz w:val="24"/>
          <w:szCs w:val="24"/>
        </w:rPr>
      </w:pPr>
    </w:p>
    <w:p w:rsidR="003E61A6" w:rsidRPr="00C55B0D" w:rsidRDefault="007773F0" w:rsidP="008B6CBF">
      <w:pPr>
        <w:pStyle w:val="ab"/>
        <w:tabs>
          <w:tab w:val="left" w:pos="426"/>
        </w:tabs>
        <w:ind w:left="0"/>
        <w:jc w:val="center"/>
        <w:rPr>
          <w:b/>
          <w:sz w:val="24"/>
          <w:szCs w:val="24"/>
        </w:rPr>
      </w:pPr>
      <w:r w:rsidRPr="00C55B0D">
        <w:rPr>
          <w:b/>
          <w:sz w:val="24"/>
          <w:szCs w:val="24"/>
        </w:rPr>
        <w:lastRenderedPageBreak/>
        <w:t>3</w:t>
      </w:r>
      <w:r w:rsidR="008B6CBF" w:rsidRPr="00C55B0D">
        <w:rPr>
          <w:b/>
          <w:sz w:val="24"/>
          <w:szCs w:val="24"/>
        </w:rPr>
        <w:t xml:space="preserve">. </w:t>
      </w:r>
      <w:r w:rsidR="003E61A6" w:rsidRPr="00C55B0D">
        <w:rPr>
          <w:b/>
          <w:sz w:val="24"/>
          <w:szCs w:val="24"/>
        </w:rPr>
        <w:t>ПОРЯДОК РАСЧЕТОВ</w:t>
      </w:r>
    </w:p>
    <w:p w:rsidR="006B3251" w:rsidRPr="00C55B0D" w:rsidRDefault="007773F0" w:rsidP="006B3251">
      <w:pPr>
        <w:ind w:firstLine="708"/>
        <w:jc w:val="both"/>
        <w:rPr>
          <w:bCs/>
        </w:rPr>
      </w:pPr>
      <w:r w:rsidRPr="00C55B0D">
        <w:t>3</w:t>
      </w:r>
      <w:r w:rsidR="003E61A6" w:rsidRPr="00C55B0D">
        <w:t xml:space="preserve">.1. </w:t>
      </w:r>
      <w:r w:rsidR="006B3251" w:rsidRPr="00C55B0D">
        <w:rPr>
          <w:bCs/>
        </w:rPr>
        <w:t xml:space="preserve">Оплата за оказанные </w:t>
      </w:r>
      <w:r w:rsidR="00955390">
        <w:rPr>
          <w:bCs/>
        </w:rPr>
        <w:t>у</w:t>
      </w:r>
      <w:r w:rsidR="006B3251" w:rsidRPr="00C55B0D">
        <w:rPr>
          <w:bCs/>
        </w:rPr>
        <w:t xml:space="preserve">слуги осуществляется по цене, установленной п. </w:t>
      </w:r>
      <w:r w:rsidRPr="00C55B0D">
        <w:rPr>
          <w:bCs/>
        </w:rPr>
        <w:t>2</w:t>
      </w:r>
      <w:r w:rsidR="006B3251" w:rsidRPr="00C55B0D">
        <w:rPr>
          <w:bCs/>
        </w:rPr>
        <w:t xml:space="preserve">.1 </w:t>
      </w:r>
      <w:r w:rsidR="00BC0F80" w:rsidRPr="00C55B0D">
        <w:t>к</w:t>
      </w:r>
      <w:r w:rsidR="006B3251" w:rsidRPr="00C55B0D">
        <w:t>онтракта</w:t>
      </w:r>
      <w:r w:rsidR="006B3251" w:rsidRPr="00C55B0D">
        <w:rPr>
          <w:bCs/>
        </w:rPr>
        <w:t>.</w:t>
      </w:r>
    </w:p>
    <w:p w:rsidR="00955390" w:rsidRPr="00F9482F" w:rsidRDefault="007773F0" w:rsidP="00955390">
      <w:pPr>
        <w:autoSpaceDE w:val="0"/>
        <w:autoSpaceDN w:val="0"/>
        <w:adjustRightInd w:val="0"/>
        <w:ind w:firstLine="709"/>
        <w:jc w:val="both"/>
      </w:pPr>
      <w:r w:rsidRPr="00C55B0D">
        <w:t>3</w:t>
      </w:r>
      <w:r w:rsidR="006B3251" w:rsidRPr="00C55B0D">
        <w:t>.2.</w:t>
      </w:r>
      <w:r w:rsidR="004F3A0E" w:rsidRPr="00C55B0D">
        <w:t xml:space="preserve"> </w:t>
      </w:r>
      <w:r w:rsidR="00955390" w:rsidRPr="00F9482F">
        <w:t xml:space="preserve">Оплата </w:t>
      </w:r>
      <w:r w:rsidR="00955390">
        <w:t>у</w:t>
      </w:r>
      <w:r w:rsidR="00955390" w:rsidRPr="00F9482F">
        <w:t>слуг</w:t>
      </w:r>
      <w:r w:rsidR="00955390">
        <w:t xml:space="preserve"> осуществляется по безналичному расчету путем перечисления Заказчиком денежных средств на расчетный счет Исполнителя, указанный в контракте, на основании выставленного Исполнителем счета или счета-фактуры в течение 10 рабочих дней с даты подписания Заказчиком документа о приемке.</w:t>
      </w:r>
      <w:r w:rsidR="00955390" w:rsidRPr="00F9482F">
        <w:t xml:space="preserve"> </w:t>
      </w:r>
    </w:p>
    <w:p w:rsidR="00955390" w:rsidRPr="00F9482F" w:rsidRDefault="00955390" w:rsidP="00955390">
      <w:pPr>
        <w:autoSpaceDE w:val="0"/>
        <w:autoSpaceDN w:val="0"/>
        <w:adjustRightInd w:val="0"/>
        <w:ind w:firstLine="709"/>
        <w:jc w:val="both"/>
      </w:pPr>
      <w:r w:rsidRPr="00C6107E">
        <w:rPr>
          <w:noProof/>
        </w:rPr>
        <w:t>Расчет осуществляется</w:t>
      </w:r>
      <w:r>
        <w:rPr>
          <w:noProof/>
        </w:rPr>
        <w:t xml:space="preserve"> ежемесячно</w:t>
      </w:r>
      <w:r w:rsidRPr="00C6107E">
        <w:rPr>
          <w:noProof/>
        </w:rPr>
        <w:t xml:space="preserve"> за фактически оказанные услуги</w:t>
      </w:r>
      <w:r w:rsidRPr="00F9482F">
        <w:t>.</w:t>
      </w:r>
    </w:p>
    <w:p w:rsidR="003E61A6" w:rsidRPr="007661F6" w:rsidRDefault="007773F0" w:rsidP="00955390">
      <w:pPr>
        <w:ind w:firstLine="708"/>
        <w:jc w:val="both"/>
      </w:pPr>
      <w:r w:rsidRPr="007661F6">
        <w:t>3</w:t>
      </w:r>
      <w:r w:rsidR="003E61A6" w:rsidRPr="007661F6">
        <w:t>.</w:t>
      </w:r>
      <w:r w:rsidR="006B3251" w:rsidRPr="007661F6">
        <w:t>3</w:t>
      </w:r>
      <w:r w:rsidR="003E61A6" w:rsidRPr="007661F6">
        <w:t>. Обяза</w:t>
      </w:r>
      <w:r w:rsidR="006B3251" w:rsidRPr="007661F6">
        <w:t>тельство</w:t>
      </w:r>
      <w:r w:rsidR="003E61A6" w:rsidRPr="007661F6">
        <w:t xml:space="preserve"> Заказчика по оплате</w:t>
      </w:r>
      <w:r w:rsidR="006B3251" w:rsidRPr="007661F6">
        <w:t xml:space="preserve"> </w:t>
      </w:r>
      <w:r w:rsidR="006B3251" w:rsidRPr="007661F6">
        <w:rPr>
          <w:bCs/>
        </w:rPr>
        <w:t xml:space="preserve">за оказанные </w:t>
      </w:r>
      <w:r w:rsidR="00955390">
        <w:rPr>
          <w:bCs/>
        </w:rPr>
        <w:t>у</w:t>
      </w:r>
      <w:r w:rsidR="006B3251" w:rsidRPr="007661F6">
        <w:rPr>
          <w:bCs/>
        </w:rPr>
        <w:t>слуги</w:t>
      </w:r>
      <w:r w:rsidR="003E61A6" w:rsidRPr="007661F6">
        <w:t xml:space="preserve"> считается </w:t>
      </w:r>
      <w:r w:rsidR="006B3251" w:rsidRPr="007661F6">
        <w:t>ис</w:t>
      </w:r>
      <w:r w:rsidR="003E61A6" w:rsidRPr="007661F6">
        <w:t>полненн</w:t>
      </w:r>
      <w:r w:rsidR="006B3251" w:rsidRPr="007661F6">
        <w:t>ым</w:t>
      </w:r>
      <w:r w:rsidR="003E61A6" w:rsidRPr="007661F6">
        <w:t xml:space="preserve"> </w:t>
      </w:r>
      <w:r w:rsidR="006B3251" w:rsidRPr="007661F6">
        <w:t>с</w:t>
      </w:r>
      <w:r w:rsidR="003E61A6" w:rsidRPr="007661F6">
        <w:t xml:space="preserve"> момент</w:t>
      </w:r>
      <w:r w:rsidR="006B3251" w:rsidRPr="007661F6">
        <w:t>а</w:t>
      </w:r>
      <w:r w:rsidR="003E61A6" w:rsidRPr="007661F6">
        <w:t xml:space="preserve"> списания денежных средств с</w:t>
      </w:r>
      <w:r w:rsidR="00BF671C" w:rsidRPr="007661F6">
        <w:t>о</w:t>
      </w:r>
      <w:r w:rsidR="003E61A6" w:rsidRPr="007661F6">
        <w:t xml:space="preserve"> </w:t>
      </w:r>
      <w:r w:rsidR="00BF671C" w:rsidRPr="007661F6">
        <w:t>сче</w:t>
      </w:r>
      <w:r w:rsidR="003E61A6" w:rsidRPr="007661F6">
        <w:t>та Заказчика.</w:t>
      </w:r>
    </w:p>
    <w:p w:rsidR="00955390" w:rsidRDefault="00955390" w:rsidP="00955390">
      <w:pPr>
        <w:widowControl w:val="0"/>
        <w:tabs>
          <w:tab w:val="left" w:pos="709"/>
        </w:tabs>
        <w:suppressAutoHyphens/>
        <w:ind w:firstLine="709"/>
        <w:jc w:val="both"/>
        <w:rPr>
          <w:rFonts w:eastAsia="Tahoma"/>
        </w:rPr>
      </w:pPr>
      <w:r w:rsidRPr="00F9482F">
        <w:t xml:space="preserve">3.4. </w:t>
      </w:r>
      <w:r w:rsidRPr="00C6107E">
        <w:rPr>
          <w:rFonts w:eastAsia="Tahoma"/>
        </w:rPr>
        <w:t>При изменении расчетного счета Исполнитель уведомляет Заказчика о новых реквизитах расчетного счета в течение 2 (двух) дней. В случае несвоевременного уведомления все риски, связанные с перечислением Заказчиком денежных средств на указанный при заключении настоящего контракта счет, несет Исполнитель.</w:t>
      </w:r>
    </w:p>
    <w:p w:rsidR="00E82B8A" w:rsidRPr="00C55B0D" w:rsidRDefault="00E82B8A" w:rsidP="002A758E">
      <w:pPr>
        <w:tabs>
          <w:tab w:val="left" w:pos="709"/>
        </w:tabs>
        <w:autoSpaceDE w:val="0"/>
        <w:autoSpaceDN w:val="0"/>
        <w:adjustRightInd w:val="0"/>
        <w:ind w:firstLine="709"/>
        <w:jc w:val="both"/>
      </w:pPr>
    </w:p>
    <w:p w:rsidR="003E61A6" w:rsidRPr="00C55B0D" w:rsidRDefault="007773F0" w:rsidP="008B6CBF">
      <w:pPr>
        <w:pStyle w:val="ab"/>
        <w:shd w:val="clear" w:color="auto" w:fill="FFFFFF"/>
        <w:tabs>
          <w:tab w:val="left" w:pos="284"/>
        </w:tabs>
        <w:ind w:left="0"/>
        <w:jc w:val="center"/>
        <w:rPr>
          <w:b/>
          <w:sz w:val="24"/>
          <w:szCs w:val="24"/>
        </w:rPr>
      </w:pPr>
      <w:r w:rsidRPr="00C55B0D">
        <w:rPr>
          <w:b/>
          <w:sz w:val="24"/>
          <w:szCs w:val="24"/>
        </w:rPr>
        <w:t>4</w:t>
      </w:r>
      <w:r w:rsidR="008B6CBF" w:rsidRPr="00C55B0D">
        <w:rPr>
          <w:b/>
          <w:sz w:val="24"/>
          <w:szCs w:val="24"/>
        </w:rPr>
        <w:t xml:space="preserve">. </w:t>
      </w:r>
      <w:r w:rsidR="003E61A6" w:rsidRPr="00C55B0D">
        <w:rPr>
          <w:b/>
          <w:sz w:val="24"/>
          <w:szCs w:val="24"/>
        </w:rPr>
        <w:t>ПРАВА И ОБЯЗАННОСТИ СТОРОН</w:t>
      </w:r>
    </w:p>
    <w:p w:rsidR="00DC30DE" w:rsidRPr="00C55B0D" w:rsidRDefault="007773F0" w:rsidP="00945410">
      <w:pPr>
        <w:ind w:firstLine="709"/>
        <w:jc w:val="both"/>
        <w:rPr>
          <w:b/>
        </w:rPr>
      </w:pPr>
      <w:r w:rsidRPr="00C55B0D">
        <w:rPr>
          <w:b/>
        </w:rPr>
        <w:t>4</w:t>
      </w:r>
      <w:r w:rsidR="00DC30DE" w:rsidRPr="00C55B0D">
        <w:rPr>
          <w:b/>
        </w:rPr>
        <w:t>.1. Заказчик вправе:</w:t>
      </w:r>
    </w:p>
    <w:p w:rsidR="00DC30DE" w:rsidRPr="00C55B0D" w:rsidRDefault="007773F0" w:rsidP="00945410">
      <w:pPr>
        <w:ind w:firstLine="709"/>
        <w:jc w:val="both"/>
      </w:pPr>
      <w:r w:rsidRPr="00C55B0D">
        <w:t>4</w:t>
      </w:r>
      <w:r w:rsidR="00DC30DE" w:rsidRPr="00C55B0D">
        <w:t xml:space="preserve">.1.1. Требовать от Исполнителя надлежащего исполнения обязательств в соответствии с условиями </w:t>
      </w:r>
      <w:r w:rsidR="00BC0F80" w:rsidRPr="00C55B0D">
        <w:t>к</w:t>
      </w:r>
      <w:r w:rsidR="00DC30DE" w:rsidRPr="00C55B0D">
        <w:t>онтракта.</w:t>
      </w:r>
    </w:p>
    <w:p w:rsidR="00DC30DE" w:rsidRPr="00C55B0D" w:rsidRDefault="007773F0" w:rsidP="00945410">
      <w:pPr>
        <w:ind w:firstLine="709"/>
        <w:jc w:val="both"/>
      </w:pPr>
      <w:r w:rsidRPr="00C55B0D">
        <w:t>4</w:t>
      </w:r>
      <w:r w:rsidR="00DC30DE" w:rsidRPr="00C55B0D">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BC0F80" w:rsidRPr="00C55B0D">
        <w:t>к</w:t>
      </w:r>
      <w:r w:rsidR="00DC30DE" w:rsidRPr="00C55B0D">
        <w:t>онтракта.</w:t>
      </w:r>
    </w:p>
    <w:p w:rsidR="00DC30DE" w:rsidRPr="00C55B0D" w:rsidRDefault="007773F0" w:rsidP="00945410">
      <w:pPr>
        <w:ind w:firstLine="709"/>
        <w:jc w:val="both"/>
      </w:pPr>
      <w:r w:rsidRPr="00C55B0D">
        <w:t>4</w:t>
      </w:r>
      <w:r w:rsidR="00DC30DE" w:rsidRPr="00C55B0D">
        <w:t xml:space="preserve">.1.3. Запрашивать у Исполнителя информацию о ходе и состоянии исполнения обязательств Исполнителя по настоящему </w:t>
      </w:r>
      <w:r w:rsidR="00BC0F80" w:rsidRPr="00C55B0D">
        <w:t>к</w:t>
      </w:r>
      <w:r w:rsidR="00DC30DE" w:rsidRPr="00C55B0D">
        <w:t>онтракту.</w:t>
      </w:r>
    </w:p>
    <w:p w:rsidR="00DC30DE" w:rsidRPr="00C55B0D" w:rsidRDefault="007773F0" w:rsidP="00945410">
      <w:pPr>
        <w:ind w:firstLine="709"/>
        <w:jc w:val="both"/>
        <w:rPr>
          <w:b/>
        </w:rPr>
      </w:pPr>
      <w:r w:rsidRPr="00C55B0D">
        <w:rPr>
          <w:b/>
        </w:rPr>
        <w:t>4</w:t>
      </w:r>
      <w:r w:rsidR="00DC30DE" w:rsidRPr="00C55B0D">
        <w:rPr>
          <w:b/>
        </w:rPr>
        <w:t>.2. Заказчик обязан:</w:t>
      </w:r>
    </w:p>
    <w:p w:rsidR="00DC30DE" w:rsidRPr="00C55B0D" w:rsidRDefault="007773F0" w:rsidP="00945410">
      <w:pPr>
        <w:ind w:firstLine="709"/>
        <w:jc w:val="both"/>
      </w:pPr>
      <w:r w:rsidRPr="00C55B0D">
        <w:t>4</w:t>
      </w:r>
      <w:r w:rsidR="00DC30DE" w:rsidRPr="00C55B0D">
        <w:t>.2.1. Своевременно принять и оплатить</w:t>
      </w:r>
      <w:r w:rsidR="00F82F8A" w:rsidRPr="00C55B0D">
        <w:t xml:space="preserve"> </w:t>
      </w:r>
      <w:r w:rsidR="00DC30DE" w:rsidRPr="00C55B0D">
        <w:t xml:space="preserve">оказанные </w:t>
      </w:r>
      <w:r w:rsidR="00AA548F">
        <w:t>у</w:t>
      </w:r>
      <w:r w:rsidR="00DC30DE" w:rsidRPr="00C55B0D">
        <w:t xml:space="preserve">слуги в соответствии с условиями настоящего </w:t>
      </w:r>
      <w:r w:rsidR="00FA7861" w:rsidRPr="00C55B0D">
        <w:t>к</w:t>
      </w:r>
      <w:r w:rsidR="00DC30DE" w:rsidRPr="00C55B0D">
        <w:t>онтракта.</w:t>
      </w:r>
    </w:p>
    <w:p w:rsidR="00DC30DE" w:rsidRPr="00C55B0D" w:rsidRDefault="007773F0" w:rsidP="00945410">
      <w:pPr>
        <w:ind w:firstLine="709"/>
        <w:jc w:val="both"/>
      </w:pPr>
      <w:r w:rsidRPr="00C55B0D">
        <w:t>4</w:t>
      </w:r>
      <w:r w:rsidR="00DC30DE" w:rsidRPr="00C55B0D">
        <w:t>.2.2. Своевременно предоставлять разъяснения и уточнения по запросам Исполнителя в части о</w:t>
      </w:r>
      <w:r w:rsidR="000F29D3">
        <w:t xml:space="preserve">казания </w:t>
      </w:r>
      <w:r w:rsidR="00AA548F">
        <w:t>у</w:t>
      </w:r>
      <w:r w:rsidR="000F29D3">
        <w:t xml:space="preserve">слуг в соответствии с </w:t>
      </w:r>
      <w:r w:rsidR="00DC30DE" w:rsidRPr="00C55B0D">
        <w:t xml:space="preserve">условиями настоящего </w:t>
      </w:r>
      <w:r w:rsidR="00BC0F80" w:rsidRPr="00C55B0D">
        <w:t>к</w:t>
      </w:r>
      <w:r w:rsidR="00DC30DE" w:rsidRPr="00C55B0D">
        <w:t>онтракта.</w:t>
      </w:r>
    </w:p>
    <w:p w:rsidR="00C87186" w:rsidRPr="0045078A" w:rsidRDefault="00C87186" w:rsidP="00137DA1">
      <w:pPr>
        <w:tabs>
          <w:tab w:val="left" w:pos="709"/>
        </w:tabs>
        <w:autoSpaceDE w:val="0"/>
        <w:autoSpaceDN w:val="0"/>
        <w:adjustRightInd w:val="0"/>
        <w:ind w:firstLine="709"/>
        <w:jc w:val="both"/>
        <w:rPr>
          <w:rFonts w:eastAsiaTheme="minorHAnsi"/>
          <w:lang w:eastAsia="en-US"/>
        </w:rPr>
      </w:pPr>
      <w:r w:rsidRPr="0045078A">
        <w:t xml:space="preserve">4.2.3. В случае просрочки исполнения Исполнителем обязательств </w:t>
      </w:r>
      <w:r w:rsidRPr="0045078A">
        <w:rPr>
          <w:rFonts w:eastAsiaTheme="minorHAnsi"/>
          <w:lang w:eastAsia="en-US"/>
        </w:rPr>
        <w:t>(в том числе гарантийных обязательств)</w:t>
      </w:r>
      <w:r w:rsidRPr="0045078A">
        <w:t>, предусмотренных контрактом, а также в иных случаях ненадлежащего исполнения Исполнителем обязательств, предусмотренных контрактом, направлять Исполнителю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(за исключением неустойки, подлежащей списанию в случаях и порядке, которые установлены Правительством Российской Федерации).</w:t>
      </w:r>
    </w:p>
    <w:p w:rsidR="00C87186" w:rsidRPr="0045078A" w:rsidRDefault="00C87186" w:rsidP="00915EDC">
      <w:pPr>
        <w:ind w:firstLine="709"/>
        <w:jc w:val="both"/>
      </w:pPr>
      <w:r w:rsidRPr="0045078A">
        <w:t>4.2.4. В случае неуплаты Исполнителем в добровольном порядке предусмотренных контрактом сумм неустойки за неисполнение своих обязательств (за исключением неустойки, подлежащей списанию в случаях и порядке, которые установлены Правительством Российской Федерации) взыскивать их в судебном порядке либо производить оплату по контракту в соответствии с п. 9.6 настоящего контракта.</w:t>
      </w:r>
    </w:p>
    <w:p w:rsidR="00DC30DE" w:rsidRPr="0045078A" w:rsidRDefault="007773F0" w:rsidP="00945410">
      <w:pPr>
        <w:ind w:firstLine="709"/>
        <w:jc w:val="both"/>
      </w:pPr>
      <w:r w:rsidRPr="0045078A">
        <w:t>4</w:t>
      </w:r>
      <w:r w:rsidR="00DC30DE" w:rsidRPr="0045078A">
        <w:t xml:space="preserve">.2.5. При направлении в суд искового заявления с требованиями о расторжении </w:t>
      </w:r>
      <w:r w:rsidR="00BC0F80" w:rsidRPr="0045078A">
        <w:t>к</w:t>
      </w:r>
      <w:r w:rsidR="00DC30DE" w:rsidRPr="0045078A">
        <w:t>онтракта одновременно заявлять требования об оплате неустойки, рассчитанной в соответствии с положениями законод</w:t>
      </w:r>
      <w:r w:rsidR="006319A9" w:rsidRPr="0045078A">
        <w:t xml:space="preserve">ательства и условиями </w:t>
      </w:r>
      <w:r w:rsidR="00BC0F80" w:rsidRPr="0045078A">
        <w:t>к</w:t>
      </w:r>
      <w:r w:rsidR="006319A9" w:rsidRPr="0045078A">
        <w:t xml:space="preserve">онтракта, если на момент подачи такого заявления имелись основания для взыскания неустойки и такая неустойка не была </w:t>
      </w:r>
      <w:r w:rsidR="00D56CEF" w:rsidRPr="0045078A">
        <w:t>оплачена в соответствии с п.</w:t>
      </w:r>
      <w:r w:rsidR="00AA548F">
        <w:t xml:space="preserve"> </w:t>
      </w:r>
      <w:r w:rsidR="00936CDF" w:rsidRPr="0045078A">
        <w:t>9</w:t>
      </w:r>
      <w:r w:rsidR="006319A9" w:rsidRPr="0045078A">
        <w:t>.</w:t>
      </w:r>
      <w:r w:rsidR="00005BA0" w:rsidRPr="0045078A">
        <w:t>6</w:t>
      </w:r>
      <w:r w:rsidR="00DC3248" w:rsidRPr="0045078A">
        <w:t xml:space="preserve"> </w:t>
      </w:r>
      <w:r w:rsidR="006319A9" w:rsidRPr="0045078A">
        <w:t xml:space="preserve">настоящего </w:t>
      </w:r>
      <w:r w:rsidR="00BC0F80" w:rsidRPr="0045078A">
        <w:t>к</w:t>
      </w:r>
      <w:r w:rsidR="006319A9" w:rsidRPr="0045078A">
        <w:t>онтракта либо отсутствовала возможность для оплаты по</w:t>
      </w:r>
      <w:r w:rsidR="00D56CEF" w:rsidRPr="0045078A">
        <w:t xml:space="preserve"> </w:t>
      </w:r>
      <w:r w:rsidR="00BC0F80" w:rsidRPr="0045078A">
        <w:t>к</w:t>
      </w:r>
      <w:r w:rsidR="00D56CEF" w:rsidRPr="0045078A">
        <w:t>онтракту в соответствии с п.</w:t>
      </w:r>
      <w:r w:rsidR="00AA548F">
        <w:t xml:space="preserve"> </w:t>
      </w:r>
      <w:r w:rsidR="00936CDF" w:rsidRPr="0045078A">
        <w:t>9</w:t>
      </w:r>
      <w:r w:rsidR="006319A9" w:rsidRPr="0045078A">
        <w:t>.</w:t>
      </w:r>
      <w:r w:rsidR="00005BA0" w:rsidRPr="0045078A">
        <w:t>6</w:t>
      </w:r>
      <w:r w:rsidR="006319A9" w:rsidRPr="0045078A">
        <w:t xml:space="preserve"> настоящего </w:t>
      </w:r>
      <w:r w:rsidR="00BC0F80" w:rsidRPr="0045078A">
        <w:t>к</w:t>
      </w:r>
      <w:r w:rsidR="006319A9" w:rsidRPr="0045078A">
        <w:t>онтракта.</w:t>
      </w:r>
    </w:p>
    <w:p w:rsidR="007070FC" w:rsidRPr="0045078A" w:rsidRDefault="007070FC" w:rsidP="00945410">
      <w:pPr>
        <w:ind w:firstLine="709"/>
        <w:jc w:val="both"/>
      </w:pPr>
      <w:r w:rsidRPr="0045078A">
        <w:t>4.2.6. Не допускать расторжения контракта по соглашению Сторон, если на дату подписания соглашения имелись основания требовать от</w:t>
      </w:r>
      <w:r w:rsidR="00647C2F" w:rsidRPr="0045078A">
        <w:t xml:space="preserve"> Исполнителя</w:t>
      </w:r>
      <w:r w:rsidRPr="0045078A">
        <w:t xml:space="preserve"> оплаты неустойки</w:t>
      </w:r>
      <w:r w:rsidR="00AA548F">
        <w:t xml:space="preserve"> </w:t>
      </w:r>
      <w:r w:rsidRPr="0045078A">
        <w:t xml:space="preserve">за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w:t>
      </w:r>
      <w:r w:rsidR="00647C2F" w:rsidRPr="0045078A">
        <w:t>Исполнителем</w:t>
      </w:r>
      <w:r w:rsidRPr="0045078A">
        <w:t xml:space="preserve"> такая </w:t>
      </w:r>
      <w:r w:rsidRPr="0045078A">
        <w:lastRenderedPageBreak/>
        <w:t>неустойка не оплачена, в том числе и в порядке, предусмотренном п.</w:t>
      </w:r>
      <w:r w:rsidR="00AA548F">
        <w:t xml:space="preserve"> </w:t>
      </w:r>
      <w:r w:rsidRPr="0045078A">
        <w:t>9.6 настоящего контракта.</w:t>
      </w:r>
    </w:p>
    <w:p w:rsidR="00821E6F" w:rsidRPr="0045078A" w:rsidRDefault="00821E6F" w:rsidP="00915EDC">
      <w:pPr>
        <w:ind w:firstLine="709"/>
        <w:jc w:val="both"/>
      </w:pPr>
      <w:r w:rsidRPr="0045078A">
        <w:t>4.2.7. В случае если на дату окончания срока исполнения контракта имеются основания требовать от Исполнителя оплаты неустойки за неисполнение или ненадлежащее исполнение обязательств по контракту:</w:t>
      </w:r>
    </w:p>
    <w:p w:rsidR="00821E6F" w:rsidRPr="0045078A" w:rsidRDefault="00821E6F" w:rsidP="00915EDC">
      <w:pPr>
        <w:ind w:firstLine="709"/>
        <w:jc w:val="both"/>
      </w:pPr>
      <w:r w:rsidRPr="0045078A">
        <w:t>4.2.7.1. В течение 10 дней с даты окончания срока исполнения контракта направить Исполнителю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821E6F" w:rsidRPr="0045078A" w:rsidRDefault="00821E6F" w:rsidP="00915EDC">
      <w:pPr>
        <w:ind w:firstLine="709"/>
        <w:jc w:val="both"/>
      </w:pPr>
      <w:r w:rsidRPr="0045078A">
        <w:t>4.2.7.2. При неоплате в установленный срок Исполнителем неустойки не позднее 10 дней с даты истечения срока для оплаты неустойки, указанного в уведомлении (в случае если оплата по 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915EDC" w:rsidRPr="00CC7227" w:rsidRDefault="007773F0" w:rsidP="00915EDC">
      <w:pPr>
        <w:ind w:firstLine="709"/>
        <w:jc w:val="both"/>
      </w:pPr>
      <w:r w:rsidRPr="0045078A">
        <w:t>4</w:t>
      </w:r>
      <w:r w:rsidR="007661F6" w:rsidRPr="0045078A">
        <w:t>.2.</w:t>
      </w:r>
      <w:r w:rsidR="007070FC" w:rsidRPr="0045078A">
        <w:t>8</w:t>
      </w:r>
      <w:r w:rsidR="00915EDC" w:rsidRPr="0045078A">
        <w:t xml:space="preserve">. </w:t>
      </w:r>
      <w:r w:rsidR="0094112F" w:rsidRPr="0045078A">
        <w:t>П</w:t>
      </w:r>
      <w:r w:rsidR="00915EDC" w:rsidRPr="0045078A">
        <w:t>ровести экспертизу для проверки пр</w:t>
      </w:r>
      <w:r w:rsidR="00915EDC" w:rsidRPr="00CC7227">
        <w:t xml:space="preserve">едоставленных Исполнителем результатов оказания </w:t>
      </w:r>
      <w:r w:rsidR="00AA548F">
        <w:t>у</w:t>
      </w:r>
      <w:r w:rsidR="00915EDC" w:rsidRPr="00CC7227">
        <w:t xml:space="preserve">слуг, предусмотренных </w:t>
      </w:r>
      <w:r w:rsidR="00BC0F80" w:rsidRPr="00CC7227">
        <w:t>к</w:t>
      </w:r>
      <w:r w:rsidR="00915EDC" w:rsidRPr="00CC7227">
        <w:t>онтрактом, в части их соответствия условиям контракта.</w:t>
      </w:r>
    </w:p>
    <w:p w:rsidR="00EF0674" w:rsidRPr="00C55B0D" w:rsidRDefault="007661F6" w:rsidP="00EF0674">
      <w:pPr>
        <w:ind w:firstLine="709"/>
        <w:jc w:val="both"/>
      </w:pPr>
      <w:r w:rsidRPr="00CC7227">
        <w:t>4.2.</w:t>
      </w:r>
      <w:r w:rsidR="007070FC" w:rsidRPr="00CC7227">
        <w:t>9</w:t>
      </w:r>
      <w:r w:rsidR="00EF0674" w:rsidRPr="00CC7227">
        <w:t>. О</w:t>
      </w:r>
      <w:r w:rsidR="00EF0674" w:rsidRPr="00C55B0D">
        <w:t xml:space="preserve">существлять контроль за исполнением Исполнителем условий контракта в соответствии с законодательством Российской Федерации. </w:t>
      </w:r>
    </w:p>
    <w:p w:rsidR="00DC30DE" w:rsidRPr="007661F6" w:rsidRDefault="007773F0" w:rsidP="00945410">
      <w:pPr>
        <w:ind w:firstLine="709"/>
        <w:jc w:val="both"/>
        <w:rPr>
          <w:b/>
        </w:rPr>
      </w:pPr>
      <w:r w:rsidRPr="007661F6">
        <w:rPr>
          <w:b/>
        </w:rPr>
        <w:t>4</w:t>
      </w:r>
      <w:r w:rsidR="00DC30DE" w:rsidRPr="007661F6">
        <w:rPr>
          <w:b/>
        </w:rPr>
        <w:t>.3. Исполнитель вправе:</w:t>
      </w:r>
    </w:p>
    <w:p w:rsidR="00CE3984" w:rsidRPr="007661F6" w:rsidRDefault="00CE3984" w:rsidP="00CE3984">
      <w:pPr>
        <w:ind w:firstLine="709"/>
        <w:jc w:val="both"/>
      </w:pPr>
      <w:r w:rsidRPr="007661F6">
        <w:t xml:space="preserve">4.3.1. Требовать подписания в соответствии с условиями контракта Заказчиком </w:t>
      </w:r>
      <w:r w:rsidR="00AA548F">
        <w:rPr>
          <w:rFonts w:eastAsiaTheme="minorHAnsi"/>
          <w:lang w:eastAsia="en-US"/>
        </w:rPr>
        <w:t>документа о приемке</w:t>
      </w:r>
      <w:r w:rsidRPr="007661F6">
        <w:rPr>
          <w:rFonts w:eastAsiaTheme="minorHAnsi"/>
          <w:lang w:eastAsia="en-US"/>
        </w:rPr>
        <w:t>.</w:t>
      </w:r>
    </w:p>
    <w:p w:rsidR="00DC30DE" w:rsidRPr="007661F6" w:rsidRDefault="007773F0" w:rsidP="00945410">
      <w:pPr>
        <w:ind w:firstLine="709"/>
        <w:jc w:val="both"/>
      </w:pPr>
      <w:r w:rsidRPr="007661F6">
        <w:t>4</w:t>
      </w:r>
      <w:r w:rsidR="00DC30DE" w:rsidRPr="007661F6">
        <w:t xml:space="preserve">.3.2. Требовать своевременной оплаты за оказываемые </w:t>
      </w:r>
      <w:r w:rsidR="00AA548F">
        <w:t>у</w:t>
      </w:r>
      <w:r w:rsidR="00DC30DE" w:rsidRPr="007661F6">
        <w:t xml:space="preserve">слуги в соответствии с условиями настоящего </w:t>
      </w:r>
      <w:r w:rsidR="00BC0F80" w:rsidRPr="007661F6">
        <w:t>к</w:t>
      </w:r>
      <w:r w:rsidR="00DC30DE" w:rsidRPr="007661F6">
        <w:t>онтракта</w:t>
      </w:r>
      <w:r w:rsidR="00F82F8A" w:rsidRPr="007661F6">
        <w:t>.</w:t>
      </w:r>
    </w:p>
    <w:p w:rsidR="00DC30DE" w:rsidRPr="007661F6" w:rsidRDefault="007773F0" w:rsidP="00945410">
      <w:pPr>
        <w:ind w:firstLine="709"/>
        <w:jc w:val="both"/>
      </w:pPr>
      <w:r w:rsidRPr="007661F6">
        <w:t>4</w:t>
      </w:r>
      <w:r w:rsidR="00DC30DE" w:rsidRPr="007661F6">
        <w:t xml:space="preserve">.3.3. Направлять Заказчику запросы и получать от него разъяснения и уточнения по вопросам оказания </w:t>
      </w:r>
      <w:r w:rsidR="00AA548F">
        <w:t>у</w:t>
      </w:r>
      <w:r w:rsidR="00DC30DE" w:rsidRPr="007661F6">
        <w:t xml:space="preserve">слуг в рамках настоящего </w:t>
      </w:r>
      <w:r w:rsidR="00BC0F80" w:rsidRPr="007661F6">
        <w:t>к</w:t>
      </w:r>
      <w:r w:rsidR="00DC30DE" w:rsidRPr="007661F6">
        <w:t>онтракта.</w:t>
      </w:r>
    </w:p>
    <w:p w:rsidR="002B45D6" w:rsidRPr="007661F6" w:rsidRDefault="002B45D6" w:rsidP="002B45D6">
      <w:pPr>
        <w:ind w:firstLine="709"/>
        <w:jc w:val="both"/>
        <w:rPr>
          <w:color w:val="000000" w:themeColor="text1"/>
        </w:rPr>
      </w:pPr>
      <w:r w:rsidRPr="007661F6">
        <w:rPr>
          <w:rFonts w:eastAsiaTheme="minorHAnsi"/>
          <w:lang w:eastAsia="en-US"/>
        </w:rPr>
        <w:t>4.3.4.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C30DE" w:rsidRPr="00C55B0D" w:rsidRDefault="007773F0" w:rsidP="00945410">
      <w:pPr>
        <w:ind w:firstLine="709"/>
        <w:jc w:val="both"/>
        <w:rPr>
          <w:b/>
        </w:rPr>
      </w:pPr>
      <w:r w:rsidRPr="00C55B0D">
        <w:rPr>
          <w:b/>
        </w:rPr>
        <w:t>4</w:t>
      </w:r>
      <w:r w:rsidR="00DC30DE" w:rsidRPr="00C55B0D">
        <w:rPr>
          <w:b/>
        </w:rPr>
        <w:t>.4. Исполнитель обязан:</w:t>
      </w:r>
    </w:p>
    <w:p w:rsidR="00EB7B6F" w:rsidRPr="00C55B0D" w:rsidRDefault="007773F0" w:rsidP="00945410">
      <w:pPr>
        <w:pStyle w:val="ConsPlusNormal"/>
        <w:widowControl/>
        <w:ind w:firstLine="709"/>
        <w:jc w:val="both"/>
        <w:rPr>
          <w:rFonts w:ascii="Times New Roman" w:hAnsi="Times New Roman" w:cs="Times New Roman"/>
          <w:sz w:val="24"/>
          <w:szCs w:val="24"/>
        </w:rPr>
      </w:pPr>
      <w:r w:rsidRPr="00C55B0D">
        <w:rPr>
          <w:rFonts w:ascii="Times New Roman" w:hAnsi="Times New Roman" w:cs="Times New Roman"/>
          <w:sz w:val="24"/>
          <w:szCs w:val="24"/>
        </w:rPr>
        <w:t>4</w:t>
      </w:r>
      <w:r w:rsidR="00EB7B6F" w:rsidRPr="00C55B0D">
        <w:rPr>
          <w:rFonts w:ascii="Times New Roman" w:hAnsi="Times New Roman" w:cs="Times New Roman"/>
          <w:sz w:val="24"/>
          <w:szCs w:val="24"/>
        </w:rPr>
        <w:t>.4.</w:t>
      </w:r>
      <w:r w:rsidR="006D242A" w:rsidRPr="00C55B0D">
        <w:rPr>
          <w:rFonts w:ascii="Times New Roman" w:hAnsi="Times New Roman" w:cs="Times New Roman"/>
          <w:sz w:val="24"/>
          <w:szCs w:val="24"/>
        </w:rPr>
        <w:t>1</w:t>
      </w:r>
      <w:r w:rsidR="00EB7B6F" w:rsidRPr="00C55B0D">
        <w:rPr>
          <w:rFonts w:ascii="Times New Roman" w:hAnsi="Times New Roman" w:cs="Times New Roman"/>
          <w:sz w:val="24"/>
          <w:szCs w:val="24"/>
        </w:rPr>
        <w:t xml:space="preserve">. Оказать услуги, предусмотренные настоящим </w:t>
      </w:r>
      <w:r w:rsidR="00BC0F80" w:rsidRPr="00C55B0D">
        <w:rPr>
          <w:rFonts w:ascii="Times New Roman" w:hAnsi="Times New Roman" w:cs="Times New Roman"/>
          <w:sz w:val="24"/>
          <w:szCs w:val="24"/>
        </w:rPr>
        <w:t>к</w:t>
      </w:r>
      <w:r w:rsidR="00EB7B6F" w:rsidRPr="00C55B0D">
        <w:rPr>
          <w:rFonts w:ascii="Times New Roman" w:hAnsi="Times New Roman" w:cs="Times New Roman"/>
          <w:sz w:val="24"/>
          <w:szCs w:val="24"/>
        </w:rPr>
        <w:t>онтрактом</w:t>
      </w:r>
      <w:r w:rsidR="007C425F" w:rsidRPr="00C55B0D">
        <w:rPr>
          <w:rFonts w:ascii="Times New Roman" w:hAnsi="Times New Roman" w:cs="Times New Roman"/>
          <w:sz w:val="24"/>
          <w:szCs w:val="24"/>
        </w:rPr>
        <w:t>,</w:t>
      </w:r>
      <w:r w:rsidR="00EB7B6F" w:rsidRPr="00C55B0D">
        <w:rPr>
          <w:rFonts w:ascii="Times New Roman" w:hAnsi="Times New Roman" w:cs="Times New Roman"/>
          <w:sz w:val="24"/>
          <w:szCs w:val="24"/>
        </w:rPr>
        <w:t xml:space="preserve"> в соответствии с Техническ</w:t>
      </w:r>
      <w:r w:rsidR="00425AD5" w:rsidRPr="00C55B0D">
        <w:rPr>
          <w:rFonts w:ascii="Times New Roman" w:hAnsi="Times New Roman" w:cs="Times New Roman"/>
          <w:sz w:val="24"/>
          <w:szCs w:val="24"/>
        </w:rPr>
        <w:t>ой частью</w:t>
      </w:r>
      <w:r w:rsidR="00EB7B6F" w:rsidRPr="00C55B0D">
        <w:rPr>
          <w:rFonts w:ascii="Times New Roman" w:hAnsi="Times New Roman" w:cs="Times New Roman"/>
          <w:sz w:val="24"/>
          <w:szCs w:val="24"/>
        </w:rPr>
        <w:t xml:space="preserve"> </w:t>
      </w:r>
      <w:r w:rsidR="00915EDC" w:rsidRPr="00C55B0D">
        <w:rPr>
          <w:rFonts w:ascii="Times New Roman" w:hAnsi="Times New Roman" w:cs="Times New Roman"/>
          <w:sz w:val="24"/>
          <w:szCs w:val="24"/>
        </w:rPr>
        <w:t xml:space="preserve">и </w:t>
      </w:r>
      <w:r w:rsidR="00EB7B6F" w:rsidRPr="00C55B0D">
        <w:rPr>
          <w:rFonts w:ascii="Times New Roman" w:hAnsi="Times New Roman" w:cs="Times New Roman"/>
          <w:sz w:val="24"/>
          <w:szCs w:val="24"/>
        </w:rPr>
        <w:t xml:space="preserve">в сроки, установленные </w:t>
      </w:r>
      <w:r w:rsidR="008803B7" w:rsidRPr="00C55B0D">
        <w:rPr>
          <w:rFonts w:ascii="Times New Roman" w:hAnsi="Times New Roman" w:cs="Times New Roman"/>
          <w:sz w:val="24"/>
          <w:szCs w:val="24"/>
        </w:rPr>
        <w:t xml:space="preserve">в </w:t>
      </w:r>
      <w:r w:rsidR="00EB7B6F" w:rsidRPr="00C55B0D">
        <w:rPr>
          <w:rFonts w:ascii="Times New Roman" w:hAnsi="Times New Roman" w:cs="Times New Roman"/>
          <w:sz w:val="24"/>
          <w:szCs w:val="24"/>
        </w:rPr>
        <w:t>Раздел</w:t>
      </w:r>
      <w:r w:rsidR="008803B7" w:rsidRPr="00C55B0D">
        <w:rPr>
          <w:rFonts w:ascii="Times New Roman" w:hAnsi="Times New Roman" w:cs="Times New Roman"/>
          <w:sz w:val="24"/>
          <w:szCs w:val="24"/>
        </w:rPr>
        <w:t>е</w:t>
      </w:r>
      <w:r w:rsidR="00EB7B6F" w:rsidRPr="00C55B0D">
        <w:rPr>
          <w:rFonts w:ascii="Times New Roman" w:hAnsi="Times New Roman" w:cs="Times New Roman"/>
          <w:sz w:val="24"/>
          <w:szCs w:val="24"/>
        </w:rPr>
        <w:t xml:space="preserve"> </w:t>
      </w:r>
      <w:r w:rsidR="00936CDF" w:rsidRPr="00C55B0D">
        <w:rPr>
          <w:rFonts w:ascii="Times New Roman" w:hAnsi="Times New Roman" w:cs="Times New Roman"/>
          <w:sz w:val="24"/>
          <w:szCs w:val="24"/>
        </w:rPr>
        <w:t>5</w:t>
      </w:r>
      <w:r w:rsidR="007C425F" w:rsidRPr="00C55B0D">
        <w:rPr>
          <w:rFonts w:ascii="Times New Roman" w:hAnsi="Times New Roman" w:cs="Times New Roman"/>
          <w:sz w:val="24"/>
          <w:szCs w:val="24"/>
        </w:rPr>
        <w:t xml:space="preserve"> «Срок</w:t>
      </w:r>
      <w:r w:rsidR="00297C04" w:rsidRPr="00C55B0D">
        <w:rPr>
          <w:rFonts w:ascii="Times New Roman" w:hAnsi="Times New Roman" w:cs="Times New Roman"/>
          <w:sz w:val="24"/>
          <w:szCs w:val="24"/>
        </w:rPr>
        <w:t>и</w:t>
      </w:r>
      <w:r w:rsidR="00231F77" w:rsidRPr="00C55B0D">
        <w:rPr>
          <w:rFonts w:ascii="Times New Roman" w:hAnsi="Times New Roman" w:cs="Times New Roman"/>
          <w:sz w:val="24"/>
          <w:szCs w:val="24"/>
        </w:rPr>
        <w:t>,</w:t>
      </w:r>
      <w:r w:rsidR="007C425F" w:rsidRPr="00C55B0D">
        <w:rPr>
          <w:rFonts w:ascii="Times New Roman" w:hAnsi="Times New Roman" w:cs="Times New Roman"/>
          <w:sz w:val="24"/>
          <w:szCs w:val="24"/>
        </w:rPr>
        <w:t xml:space="preserve"> место </w:t>
      </w:r>
      <w:r w:rsidR="00DB28D0" w:rsidRPr="00C55B0D">
        <w:rPr>
          <w:rFonts w:ascii="Times New Roman" w:hAnsi="Times New Roman" w:cs="Times New Roman"/>
          <w:sz w:val="24"/>
          <w:szCs w:val="24"/>
        </w:rPr>
        <w:t xml:space="preserve">и условия </w:t>
      </w:r>
      <w:r w:rsidR="007C425F" w:rsidRPr="00C55B0D">
        <w:rPr>
          <w:rFonts w:ascii="Times New Roman" w:hAnsi="Times New Roman" w:cs="Times New Roman"/>
          <w:sz w:val="24"/>
          <w:szCs w:val="24"/>
        </w:rPr>
        <w:t xml:space="preserve">оказания услуг» </w:t>
      </w:r>
      <w:r w:rsidR="00BC0F80" w:rsidRPr="00C55B0D">
        <w:rPr>
          <w:rFonts w:ascii="Times New Roman" w:hAnsi="Times New Roman" w:cs="Times New Roman"/>
          <w:sz w:val="24"/>
          <w:szCs w:val="24"/>
        </w:rPr>
        <w:t>к</w:t>
      </w:r>
      <w:r w:rsidR="00EB7B6F" w:rsidRPr="00C55B0D">
        <w:rPr>
          <w:rFonts w:ascii="Times New Roman" w:hAnsi="Times New Roman" w:cs="Times New Roman"/>
          <w:sz w:val="24"/>
          <w:szCs w:val="24"/>
        </w:rPr>
        <w:t>онтракта.</w:t>
      </w:r>
    </w:p>
    <w:p w:rsidR="00DC30DE" w:rsidRPr="00C55B0D" w:rsidRDefault="007773F0" w:rsidP="00945410">
      <w:pPr>
        <w:ind w:firstLine="709"/>
        <w:jc w:val="both"/>
      </w:pPr>
      <w:r w:rsidRPr="00C55B0D">
        <w:t>4</w:t>
      </w:r>
      <w:r w:rsidR="00DC30DE" w:rsidRPr="00C55B0D">
        <w:t>.4.</w:t>
      </w:r>
      <w:r w:rsidR="006D242A" w:rsidRPr="00C55B0D">
        <w:t>2</w:t>
      </w:r>
      <w:r w:rsidR="00DC30DE" w:rsidRPr="00C55B0D">
        <w:t xml:space="preserve">. </w:t>
      </w:r>
      <w:r w:rsidR="00915EDC" w:rsidRPr="00C55B0D">
        <w:t>Своевременно п</w:t>
      </w:r>
      <w:r w:rsidR="00DC30DE" w:rsidRPr="00C55B0D">
        <w:t xml:space="preserve">редставить </w:t>
      </w:r>
      <w:r w:rsidR="00915EDC" w:rsidRPr="00C55B0D">
        <w:t>Заказчику достоверную</w:t>
      </w:r>
      <w:r w:rsidR="00DC30DE" w:rsidRPr="00C55B0D">
        <w:t xml:space="preserve"> информацию о ходе исполнения </w:t>
      </w:r>
      <w:r w:rsidR="00915EDC" w:rsidRPr="00C55B0D">
        <w:t xml:space="preserve">своих </w:t>
      </w:r>
      <w:r w:rsidR="00DC30DE" w:rsidRPr="00C55B0D">
        <w:t xml:space="preserve">обязательств по </w:t>
      </w:r>
      <w:r w:rsidR="00BC0F80" w:rsidRPr="00C55B0D">
        <w:t>к</w:t>
      </w:r>
      <w:r w:rsidR="00DC30DE" w:rsidRPr="00C55B0D">
        <w:t>онтракту</w:t>
      </w:r>
      <w:r w:rsidR="00915EDC" w:rsidRPr="00C55B0D">
        <w:t xml:space="preserve">, в том числе о сложностях, возникших при исполнении </w:t>
      </w:r>
      <w:r w:rsidR="00BC0F80" w:rsidRPr="00C55B0D">
        <w:t>к</w:t>
      </w:r>
      <w:r w:rsidR="00915EDC" w:rsidRPr="00C55B0D">
        <w:t>онтракта</w:t>
      </w:r>
      <w:r w:rsidR="00DC30DE" w:rsidRPr="00C55B0D">
        <w:t>.</w:t>
      </w:r>
    </w:p>
    <w:p w:rsidR="00EB7B6F" w:rsidRPr="00C55B0D" w:rsidRDefault="007773F0" w:rsidP="00945410">
      <w:pPr>
        <w:pStyle w:val="ConsPlusNormal"/>
        <w:widowControl/>
        <w:ind w:firstLine="709"/>
        <w:jc w:val="both"/>
        <w:rPr>
          <w:rFonts w:ascii="Times New Roman" w:hAnsi="Times New Roman" w:cs="Times New Roman"/>
          <w:sz w:val="24"/>
          <w:szCs w:val="24"/>
        </w:rPr>
      </w:pPr>
      <w:r w:rsidRPr="00C55B0D">
        <w:rPr>
          <w:rFonts w:ascii="Times New Roman" w:hAnsi="Times New Roman" w:cs="Times New Roman"/>
          <w:sz w:val="24"/>
          <w:szCs w:val="24"/>
        </w:rPr>
        <w:t>4</w:t>
      </w:r>
      <w:r w:rsidR="00EB7B6F" w:rsidRPr="00C55B0D">
        <w:rPr>
          <w:rFonts w:ascii="Times New Roman" w:hAnsi="Times New Roman" w:cs="Times New Roman"/>
          <w:sz w:val="24"/>
          <w:szCs w:val="24"/>
        </w:rPr>
        <w:t>.4.</w:t>
      </w:r>
      <w:r w:rsidR="006D242A" w:rsidRPr="00C55B0D">
        <w:rPr>
          <w:rFonts w:ascii="Times New Roman" w:hAnsi="Times New Roman" w:cs="Times New Roman"/>
          <w:sz w:val="24"/>
          <w:szCs w:val="24"/>
        </w:rPr>
        <w:t>3</w:t>
      </w:r>
      <w:r w:rsidR="00EB7B6F" w:rsidRPr="00C55B0D">
        <w:rPr>
          <w:rFonts w:ascii="Times New Roman" w:hAnsi="Times New Roman" w:cs="Times New Roman"/>
          <w:sz w:val="24"/>
          <w:szCs w:val="24"/>
        </w:rPr>
        <w:t xml:space="preserve">. По окончании оказания </w:t>
      </w:r>
      <w:r w:rsidR="00E32EF9">
        <w:rPr>
          <w:rFonts w:ascii="Times New Roman" w:hAnsi="Times New Roman" w:cs="Times New Roman"/>
          <w:sz w:val="24"/>
          <w:szCs w:val="24"/>
        </w:rPr>
        <w:t>у</w:t>
      </w:r>
      <w:r w:rsidR="00EB7B6F" w:rsidRPr="00C55B0D">
        <w:rPr>
          <w:rFonts w:ascii="Times New Roman" w:hAnsi="Times New Roman" w:cs="Times New Roman"/>
          <w:sz w:val="24"/>
          <w:szCs w:val="24"/>
        </w:rPr>
        <w:t xml:space="preserve">слуг передать результаты оказанных услуг Заказчику в порядке и в сроки, определенные Разделом </w:t>
      </w:r>
      <w:r w:rsidR="00936CDF" w:rsidRPr="00C55B0D">
        <w:rPr>
          <w:rFonts w:ascii="Times New Roman" w:hAnsi="Times New Roman" w:cs="Times New Roman"/>
          <w:sz w:val="24"/>
          <w:szCs w:val="24"/>
        </w:rPr>
        <w:t>6</w:t>
      </w:r>
      <w:r w:rsidR="00EB7B6F" w:rsidRPr="00C55B0D">
        <w:rPr>
          <w:rFonts w:ascii="Times New Roman" w:hAnsi="Times New Roman" w:cs="Times New Roman"/>
          <w:sz w:val="24"/>
          <w:szCs w:val="24"/>
        </w:rPr>
        <w:t xml:space="preserve"> «Порядок сдачи-приемки услуг» настоящего </w:t>
      </w:r>
      <w:r w:rsidR="00BC0F80" w:rsidRPr="00C55B0D">
        <w:rPr>
          <w:rFonts w:ascii="Times New Roman" w:hAnsi="Times New Roman" w:cs="Times New Roman"/>
          <w:sz w:val="24"/>
          <w:szCs w:val="24"/>
        </w:rPr>
        <w:t>к</w:t>
      </w:r>
      <w:r w:rsidR="00EB7B6F" w:rsidRPr="00C55B0D">
        <w:rPr>
          <w:rFonts w:ascii="Times New Roman" w:hAnsi="Times New Roman" w:cs="Times New Roman"/>
          <w:sz w:val="24"/>
          <w:szCs w:val="24"/>
        </w:rPr>
        <w:t>онтракта.</w:t>
      </w:r>
    </w:p>
    <w:p w:rsidR="00E14C73" w:rsidRPr="00C55B0D" w:rsidRDefault="007773F0" w:rsidP="00915EDC">
      <w:pPr>
        <w:pStyle w:val="TextNormal"/>
        <w:tabs>
          <w:tab w:val="left" w:pos="-2977"/>
          <w:tab w:val="left" w:pos="993"/>
        </w:tabs>
        <w:spacing w:after="0"/>
        <w:ind w:left="0" w:right="0" w:firstLine="709"/>
        <w:rPr>
          <w:rFonts w:ascii="Times New Roman" w:hAnsi="Times New Roman" w:cs="Times New Roman"/>
          <w:sz w:val="24"/>
          <w:szCs w:val="24"/>
        </w:rPr>
      </w:pPr>
      <w:r w:rsidRPr="00C55B0D">
        <w:rPr>
          <w:rFonts w:ascii="Times New Roman" w:hAnsi="Times New Roman" w:cs="Times New Roman"/>
          <w:sz w:val="24"/>
          <w:szCs w:val="24"/>
        </w:rPr>
        <w:t>4</w:t>
      </w:r>
      <w:r w:rsidR="00EB7B6F" w:rsidRPr="00C55B0D">
        <w:rPr>
          <w:rFonts w:ascii="Times New Roman" w:hAnsi="Times New Roman" w:cs="Times New Roman"/>
          <w:sz w:val="24"/>
          <w:szCs w:val="24"/>
        </w:rPr>
        <w:t>.4.</w:t>
      </w:r>
      <w:r w:rsidR="006D242A" w:rsidRPr="00C55B0D">
        <w:rPr>
          <w:rFonts w:ascii="Times New Roman" w:hAnsi="Times New Roman" w:cs="Times New Roman"/>
          <w:sz w:val="24"/>
          <w:szCs w:val="24"/>
        </w:rPr>
        <w:t>4</w:t>
      </w:r>
      <w:r w:rsidR="00DC30DE" w:rsidRPr="00C55B0D">
        <w:rPr>
          <w:rFonts w:ascii="Times New Roman" w:hAnsi="Times New Roman" w:cs="Times New Roman"/>
          <w:sz w:val="24"/>
          <w:szCs w:val="24"/>
        </w:rPr>
        <w:t>.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w:t>
      </w:r>
      <w:r w:rsidR="004E34B4" w:rsidRPr="00C55B0D">
        <w:rPr>
          <w:rFonts w:ascii="Times New Roman" w:hAnsi="Times New Roman" w:cs="Times New Roman"/>
          <w:sz w:val="24"/>
          <w:szCs w:val="24"/>
        </w:rPr>
        <w:t>,</w:t>
      </w:r>
      <w:r w:rsidR="00DC30DE" w:rsidRPr="00C55B0D">
        <w:rPr>
          <w:rFonts w:ascii="Times New Roman" w:hAnsi="Times New Roman" w:cs="Times New Roman"/>
          <w:sz w:val="24"/>
          <w:szCs w:val="24"/>
        </w:rPr>
        <w:t xml:space="preserve"> фактическим местонахождением Исполнителя будет считаться адрес, указанный в настоящем </w:t>
      </w:r>
      <w:r w:rsidR="00BC0F80" w:rsidRPr="00C55B0D">
        <w:rPr>
          <w:rFonts w:ascii="Times New Roman" w:hAnsi="Times New Roman" w:cs="Times New Roman"/>
          <w:sz w:val="24"/>
          <w:szCs w:val="24"/>
        </w:rPr>
        <w:t>к</w:t>
      </w:r>
      <w:r w:rsidR="00DC30DE" w:rsidRPr="00C55B0D">
        <w:rPr>
          <w:rFonts w:ascii="Times New Roman" w:hAnsi="Times New Roman" w:cs="Times New Roman"/>
          <w:sz w:val="24"/>
          <w:szCs w:val="24"/>
        </w:rPr>
        <w:t>онтракте.</w:t>
      </w:r>
    </w:p>
    <w:p w:rsidR="00915EDC" w:rsidRPr="00AC0A37" w:rsidRDefault="007773F0" w:rsidP="00193A2C">
      <w:pPr>
        <w:pStyle w:val="TextNormal"/>
        <w:tabs>
          <w:tab w:val="left" w:pos="-2977"/>
          <w:tab w:val="left" w:pos="993"/>
        </w:tabs>
        <w:spacing w:after="0"/>
        <w:ind w:left="0" w:right="0" w:firstLine="709"/>
        <w:rPr>
          <w:rFonts w:ascii="Times New Roman" w:hAnsi="Times New Roman" w:cs="Times New Roman"/>
          <w:sz w:val="24"/>
          <w:szCs w:val="24"/>
        </w:rPr>
      </w:pPr>
      <w:r w:rsidRPr="00AC0A37">
        <w:rPr>
          <w:rFonts w:ascii="Times New Roman" w:hAnsi="Times New Roman" w:cs="Times New Roman"/>
          <w:sz w:val="24"/>
          <w:szCs w:val="24"/>
        </w:rPr>
        <w:t>4</w:t>
      </w:r>
      <w:r w:rsidR="00915EDC" w:rsidRPr="00AC0A37">
        <w:rPr>
          <w:rFonts w:ascii="Times New Roman" w:hAnsi="Times New Roman" w:cs="Times New Roman"/>
          <w:sz w:val="24"/>
          <w:szCs w:val="24"/>
        </w:rPr>
        <w:t>.4.</w:t>
      </w:r>
      <w:r w:rsidR="007661F6" w:rsidRPr="00AC0A37">
        <w:rPr>
          <w:rFonts w:ascii="Times New Roman" w:hAnsi="Times New Roman" w:cs="Times New Roman"/>
          <w:sz w:val="24"/>
          <w:szCs w:val="24"/>
        </w:rPr>
        <w:t>5</w:t>
      </w:r>
      <w:r w:rsidR="00915EDC" w:rsidRPr="00AC0A37">
        <w:rPr>
          <w:rFonts w:ascii="Times New Roman" w:hAnsi="Times New Roman" w:cs="Times New Roman"/>
          <w:sz w:val="24"/>
          <w:szCs w:val="24"/>
        </w:rPr>
        <w:t xml:space="preserve">. Гарантировать качество оказанных </w:t>
      </w:r>
      <w:r w:rsidR="00E32EF9">
        <w:rPr>
          <w:rFonts w:ascii="Times New Roman" w:hAnsi="Times New Roman" w:cs="Times New Roman"/>
          <w:sz w:val="24"/>
          <w:szCs w:val="24"/>
        </w:rPr>
        <w:t>у</w:t>
      </w:r>
      <w:r w:rsidR="00915EDC" w:rsidRPr="00AC0A37">
        <w:rPr>
          <w:rFonts w:ascii="Times New Roman" w:hAnsi="Times New Roman" w:cs="Times New Roman"/>
          <w:sz w:val="24"/>
          <w:szCs w:val="24"/>
        </w:rPr>
        <w:t>слуг.</w:t>
      </w:r>
    </w:p>
    <w:p w:rsidR="00DC706F" w:rsidRPr="00AC0A37" w:rsidRDefault="007661F6" w:rsidP="00DC706F">
      <w:pPr>
        <w:ind w:firstLine="709"/>
        <w:jc w:val="both"/>
        <w:rPr>
          <w:color w:val="00B050"/>
        </w:rPr>
      </w:pPr>
      <w:r w:rsidRPr="00AC0A37">
        <w:t>4.4.6</w:t>
      </w:r>
      <w:r w:rsidR="00DC706F" w:rsidRPr="00AC0A37">
        <w:t xml:space="preserve">.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E32EF9">
        <w:t>к</w:t>
      </w:r>
      <w:r w:rsidR="00DC706F" w:rsidRPr="00AC0A37">
        <w:t>онтрактом.</w:t>
      </w:r>
    </w:p>
    <w:p w:rsidR="008D3A7E" w:rsidRPr="00C55B0D" w:rsidRDefault="008D3A7E" w:rsidP="00DC30DE">
      <w:pPr>
        <w:ind w:firstLine="709"/>
        <w:jc w:val="both"/>
      </w:pPr>
    </w:p>
    <w:p w:rsidR="003E61A6" w:rsidRDefault="007773F0" w:rsidP="009F0DE4">
      <w:pPr>
        <w:pStyle w:val="Heading"/>
        <w:jc w:val="center"/>
        <w:rPr>
          <w:rFonts w:ascii="Times New Roman" w:hAnsi="Times New Roman" w:cs="Times New Roman"/>
          <w:sz w:val="24"/>
          <w:szCs w:val="24"/>
        </w:rPr>
      </w:pPr>
      <w:r w:rsidRPr="00C55B0D">
        <w:rPr>
          <w:rFonts w:ascii="Times New Roman" w:hAnsi="Times New Roman" w:cs="Times New Roman"/>
          <w:sz w:val="24"/>
          <w:szCs w:val="24"/>
        </w:rPr>
        <w:t>5</w:t>
      </w:r>
      <w:r w:rsidR="003E61A6" w:rsidRPr="00C55B0D">
        <w:rPr>
          <w:rFonts w:ascii="Times New Roman" w:hAnsi="Times New Roman" w:cs="Times New Roman"/>
          <w:sz w:val="24"/>
          <w:szCs w:val="24"/>
        </w:rPr>
        <w:t>. СРОКИ</w:t>
      </w:r>
      <w:r w:rsidR="00B658D0" w:rsidRPr="00C55B0D">
        <w:rPr>
          <w:rFonts w:ascii="Times New Roman" w:hAnsi="Times New Roman" w:cs="Times New Roman"/>
          <w:sz w:val="24"/>
          <w:szCs w:val="24"/>
        </w:rPr>
        <w:t>,</w:t>
      </w:r>
      <w:r w:rsidR="003E61A6" w:rsidRPr="00C55B0D">
        <w:rPr>
          <w:rFonts w:ascii="Times New Roman" w:hAnsi="Times New Roman" w:cs="Times New Roman"/>
          <w:sz w:val="24"/>
          <w:szCs w:val="24"/>
        </w:rPr>
        <w:t xml:space="preserve"> МЕСТО </w:t>
      </w:r>
      <w:r w:rsidR="00B658D0" w:rsidRPr="00C55B0D">
        <w:rPr>
          <w:rFonts w:ascii="Times New Roman" w:hAnsi="Times New Roman" w:cs="Times New Roman"/>
          <w:sz w:val="24"/>
          <w:szCs w:val="24"/>
        </w:rPr>
        <w:t xml:space="preserve">И УСЛОВИЯ </w:t>
      </w:r>
      <w:r w:rsidR="003E61A6" w:rsidRPr="00C55B0D">
        <w:rPr>
          <w:rFonts w:ascii="Times New Roman" w:hAnsi="Times New Roman" w:cs="Times New Roman"/>
          <w:sz w:val="24"/>
          <w:szCs w:val="24"/>
        </w:rPr>
        <w:t xml:space="preserve">ОКАЗАНИЯ УСЛУГ </w:t>
      </w:r>
    </w:p>
    <w:p w:rsidR="00D72AE1" w:rsidRDefault="0057503D" w:rsidP="003D4407">
      <w:pPr>
        <w:tabs>
          <w:tab w:val="left" w:pos="709"/>
        </w:tabs>
        <w:autoSpaceDE w:val="0"/>
        <w:autoSpaceDN w:val="0"/>
        <w:adjustRightInd w:val="0"/>
        <w:ind w:firstLine="709"/>
        <w:jc w:val="both"/>
      </w:pPr>
      <w:r w:rsidRPr="00427454">
        <w:t>5.1. Срок оказания услуг:</w:t>
      </w:r>
      <w:r w:rsidR="00E32EF9" w:rsidRPr="00E32EF9">
        <w:t xml:space="preserve"> </w:t>
      </w:r>
      <w:r w:rsidR="00E32EF9">
        <w:t>с</w:t>
      </w:r>
      <w:r w:rsidR="00E32EF9" w:rsidRPr="00E32EF9">
        <w:t xml:space="preserve"> даты заключения контракта по </w:t>
      </w:r>
      <w:r w:rsidR="00E32EF9">
        <w:t>3</w:t>
      </w:r>
      <w:r w:rsidR="00FC4A39">
        <w:t>1</w:t>
      </w:r>
      <w:r w:rsidR="00E32EF9" w:rsidRPr="00E32EF9">
        <w:t>.</w:t>
      </w:r>
      <w:r w:rsidR="00FC4A39">
        <w:t>12</w:t>
      </w:r>
      <w:r w:rsidR="00E32EF9" w:rsidRPr="00E32EF9">
        <w:t>.</w:t>
      </w:r>
      <w:r w:rsidR="00E32EF9">
        <w:t>2026 года</w:t>
      </w:r>
      <w:r w:rsidRPr="00427454">
        <w:t>.</w:t>
      </w:r>
      <w:r w:rsidRPr="00427454">
        <w:rPr>
          <w:color w:val="FF0000"/>
        </w:rPr>
        <w:t xml:space="preserve"> </w:t>
      </w:r>
    </w:p>
    <w:p w:rsidR="00AC398D" w:rsidRDefault="00AC398D" w:rsidP="00E32EF9">
      <w:pPr>
        <w:ind w:firstLine="709"/>
        <w:jc w:val="both"/>
      </w:pPr>
    </w:p>
    <w:p w:rsidR="00E32EF9" w:rsidRDefault="007773F0" w:rsidP="00E32EF9">
      <w:pPr>
        <w:ind w:firstLine="709"/>
        <w:jc w:val="both"/>
      </w:pPr>
      <w:r w:rsidRPr="003D4407">
        <w:lastRenderedPageBreak/>
        <w:t>5</w:t>
      </w:r>
      <w:r w:rsidR="00E14C73" w:rsidRPr="003D4407">
        <w:t xml:space="preserve">.2. </w:t>
      </w:r>
      <w:r w:rsidR="003E61A6" w:rsidRPr="003D4407">
        <w:t xml:space="preserve">Место оказания </w:t>
      </w:r>
      <w:r w:rsidR="00E32EF9">
        <w:t>услуг:</w:t>
      </w:r>
    </w:p>
    <w:p w:rsidR="00E32EF9" w:rsidRDefault="00E32EF9" w:rsidP="00E32EF9">
      <w:pPr>
        <w:ind w:firstLine="709"/>
        <w:jc w:val="both"/>
      </w:pPr>
      <w:r>
        <w:t xml:space="preserve">- г. Хабаровск, ул. </w:t>
      </w:r>
      <w:proofErr w:type="spellStart"/>
      <w:r>
        <w:t>Краснореченская</w:t>
      </w:r>
      <w:proofErr w:type="spellEnd"/>
      <w:r>
        <w:t>, д. 102а;</w:t>
      </w:r>
    </w:p>
    <w:p w:rsidR="00E32EF9" w:rsidRDefault="00E32EF9" w:rsidP="00E32EF9">
      <w:pPr>
        <w:ind w:firstLine="709"/>
        <w:jc w:val="both"/>
      </w:pPr>
      <w:r>
        <w:t>- г. Хабаровск</w:t>
      </w:r>
      <w:r w:rsidR="00AC398D">
        <w:t>,</w:t>
      </w:r>
      <w:r>
        <w:t xml:space="preserve"> ул. </w:t>
      </w:r>
      <w:proofErr w:type="spellStart"/>
      <w:r>
        <w:t>Краснореченская</w:t>
      </w:r>
      <w:proofErr w:type="spellEnd"/>
      <w:r>
        <w:t>, д. 104;</w:t>
      </w:r>
    </w:p>
    <w:p w:rsidR="00E32EF9" w:rsidRDefault="00E32EF9" w:rsidP="00E32EF9">
      <w:pPr>
        <w:ind w:firstLine="709"/>
        <w:jc w:val="both"/>
      </w:pPr>
      <w:r>
        <w:t>- г. Хабаровск</w:t>
      </w:r>
      <w:r w:rsidR="00AC398D">
        <w:t>,</w:t>
      </w:r>
      <w:r>
        <w:t xml:space="preserve"> ул. </w:t>
      </w:r>
      <w:proofErr w:type="spellStart"/>
      <w:r>
        <w:t>Краснореченская</w:t>
      </w:r>
      <w:proofErr w:type="spellEnd"/>
      <w:r>
        <w:t>, д. 104а;</w:t>
      </w:r>
    </w:p>
    <w:p w:rsidR="00E32EF9" w:rsidRDefault="00E32EF9" w:rsidP="00E32EF9">
      <w:pPr>
        <w:ind w:firstLine="709"/>
        <w:jc w:val="both"/>
      </w:pPr>
      <w:r>
        <w:t xml:space="preserve">- г. Хабаровск, ул. </w:t>
      </w:r>
      <w:proofErr w:type="spellStart"/>
      <w:r>
        <w:t>Краснореченская</w:t>
      </w:r>
      <w:proofErr w:type="spellEnd"/>
      <w:r>
        <w:t>, д. 143;</w:t>
      </w:r>
    </w:p>
    <w:p w:rsidR="00E32EF9" w:rsidRDefault="00E32EF9" w:rsidP="00E32EF9">
      <w:pPr>
        <w:ind w:firstLine="709"/>
        <w:jc w:val="both"/>
      </w:pPr>
      <w:r>
        <w:t xml:space="preserve">- г. Хабаровск, ул. </w:t>
      </w:r>
      <w:proofErr w:type="spellStart"/>
      <w:r>
        <w:t>Краснореченская</w:t>
      </w:r>
      <w:proofErr w:type="spellEnd"/>
      <w:r>
        <w:t>, д. 145;</w:t>
      </w:r>
    </w:p>
    <w:p w:rsidR="00E32EF9" w:rsidRDefault="00E32EF9" w:rsidP="00E32EF9">
      <w:pPr>
        <w:ind w:firstLine="709"/>
        <w:jc w:val="both"/>
      </w:pPr>
      <w:r>
        <w:t xml:space="preserve">- г. Хабаровск, ул. </w:t>
      </w:r>
      <w:proofErr w:type="spellStart"/>
      <w:r>
        <w:t>Краснореченская</w:t>
      </w:r>
      <w:proofErr w:type="spellEnd"/>
      <w:r>
        <w:t>, д.145а;</w:t>
      </w:r>
    </w:p>
    <w:p w:rsidR="00E32EF9" w:rsidRDefault="00E32EF9" w:rsidP="00E32EF9">
      <w:pPr>
        <w:ind w:firstLine="709"/>
        <w:jc w:val="both"/>
      </w:pPr>
      <w:r>
        <w:t>- г. Хабаровск, ул. Ангарская, д. 3;</w:t>
      </w:r>
    </w:p>
    <w:p w:rsidR="003E61A6" w:rsidRPr="007661F6" w:rsidRDefault="00E32EF9" w:rsidP="00E32EF9">
      <w:pPr>
        <w:ind w:firstLine="709"/>
        <w:jc w:val="both"/>
        <w:rPr>
          <w:bCs/>
        </w:rPr>
      </w:pPr>
      <w:r>
        <w:t>- г. Хабаровск, ул. Ангарская, д. 7а</w:t>
      </w:r>
      <w:r w:rsidR="003E61A6" w:rsidRPr="003D4407">
        <w:rPr>
          <w:bCs/>
        </w:rPr>
        <w:t>.</w:t>
      </w:r>
    </w:p>
    <w:p w:rsidR="004D6AB3" w:rsidRDefault="007773F0" w:rsidP="004D6AB3">
      <w:pPr>
        <w:ind w:firstLine="709"/>
        <w:jc w:val="both"/>
        <w:rPr>
          <w:bCs/>
        </w:rPr>
      </w:pPr>
      <w:r w:rsidRPr="007661F6">
        <w:t>5</w:t>
      </w:r>
      <w:r w:rsidR="004D6AB3" w:rsidRPr="007661F6">
        <w:t xml:space="preserve">.3. Условия оказания </w:t>
      </w:r>
      <w:r w:rsidR="00E32EF9">
        <w:t>у</w:t>
      </w:r>
      <w:r w:rsidR="004D6AB3" w:rsidRPr="007661F6">
        <w:t xml:space="preserve">слуг – </w:t>
      </w:r>
      <w:r w:rsidR="00E32EF9">
        <w:t>в</w:t>
      </w:r>
      <w:r w:rsidR="00E32EF9" w:rsidRPr="00DA6625">
        <w:t xml:space="preserve"> </w:t>
      </w:r>
      <w:r w:rsidR="00E32EF9" w:rsidRPr="00F9482F">
        <w:t>соответствии</w:t>
      </w:r>
      <w:r w:rsidR="00E32EF9">
        <w:t xml:space="preserve"> с Технической частью</w:t>
      </w:r>
      <w:r w:rsidR="004D6AB3" w:rsidRPr="007661F6">
        <w:rPr>
          <w:bCs/>
        </w:rPr>
        <w:t>.</w:t>
      </w:r>
    </w:p>
    <w:p w:rsidR="00646B1C" w:rsidRPr="00C55B0D" w:rsidRDefault="00646B1C" w:rsidP="00A85193">
      <w:pPr>
        <w:tabs>
          <w:tab w:val="left" w:pos="0"/>
        </w:tabs>
        <w:jc w:val="center"/>
        <w:rPr>
          <w:b/>
        </w:rPr>
      </w:pPr>
    </w:p>
    <w:p w:rsidR="00B60A76" w:rsidRPr="00C55B0D" w:rsidRDefault="007773F0" w:rsidP="00A85193">
      <w:pPr>
        <w:tabs>
          <w:tab w:val="left" w:pos="0"/>
        </w:tabs>
        <w:jc w:val="center"/>
        <w:rPr>
          <w:b/>
        </w:rPr>
      </w:pPr>
      <w:r w:rsidRPr="00C55B0D">
        <w:rPr>
          <w:b/>
        </w:rPr>
        <w:t>6</w:t>
      </w:r>
      <w:r w:rsidR="003E61A6" w:rsidRPr="00C55B0D">
        <w:rPr>
          <w:b/>
        </w:rPr>
        <w:t>. ПОРЯДОК СДАЧИ-ПРИЕМКИ УСЛУГ</w:t>
      </w:r>
    </w:p>
    <w:p w:rsidR="00321321" w:rsidRPr="00C55B0D" w:rsidRDefault="00CE3984" w:rsidP="00321321">
      <w:pPr>
        <w:ind w:firstLine="709"/>
        <w:jc w:val="both"/>
      </w:pPr>
      <w:r w:rsidRPr="00EE306D">
        <w:t xml:space="preserve">6.1. Приемка оказанных </w:t>
      </w:r>
      <w:r w:rsidR="00AC398D">
        <w:t>у</w:t>
      </w:r>
      <w:r w:rsidRPr="00EE306D">
        <w:t xml:space="preserve">слуг по настоящему контракту на соответствие их требованиям, установленным в настоящем контракте, осуществляется на основании подписанного Сторонами </w:t>
      </w:r>
      <w:r w:rsidRPr="00EE306D">
        <w:rPr>
          <w:rFonts w:eastAsiaTheme="minorHAnsi"/>
          <w:lang w:eastAsia="en-US"/>
        </w:rPr>
        <w:t>документа о приемке.</w:t>
      </w:r>
    </w:p>
    <w:p w:rsidR="0049682A" w:rsidRPr="00EE306D" w:rsidRDefault="00CE3984" w:rsidP="0049682A">
      <w:pPr>
        <w:ind w:firstLine="709"/>
        <w:jc w:val="both"/>
        <w:rPr>
          <w:rFonts w:eastAsiaTheme="minorHAnsi"/>
          <w:lang w:eastAsia="en-US"/>
        </w:rPr>
      </w:pPr>
      <w:r w:rsidRPr="00EE306D">
        <w:t xml:space="preserve">6.2. Ежемесячно </w:t>
      </w:r>
      <w:r w:rsidRPr="00EE306D">
        <w:rPr>
          <w:rFonts w:eastAsia="MS Mincho"/>
        </w:rPr>
        <w:t>в срок не позднее 5 рабочих дней с момента окончания отчётного периода</w:t>
      </w:r>
      <w:r w:rsidRPr="00EE306D">
        <w:t xml:space="preserve"> Исполнитель </w:t>
      </w:r>
      <w:r w:rsidR="00FC4A39">
        <w:rPr>
          <w:iCs/>
          <w:szCs w:val="20"/>
        </w:rPr>
        <w:t>направляет Заказчику</w:t>
      </w:r>
      <w:r w:rsidRPr="00EE306D">
        <w:rPr>
          <w:iCs/>
          <w:szCs w:val="20"/>
        </w:rPr>
        <w:t xml:space="preserve"> документ о приемке</w:t>
      </w:r>
      <w:r w:rsidRPr="00EE306D">
        <w:t>, содержащий сведения в соответствии с требованиями законодательства Р</w:t>
      </w:r>
      <w:r w:rsidR="00C851CA" w:rsidRPr="00EE306D">
        <w:t xml:space="preserve">оссийской </w:t>
      </w:r>
      <w:r w:rsidRPr="00EE306D">
        <w:t>Ф</w:t>
      </w:r>
      <w:r w:rsidR="00C851CA" w:rsidRPr="00EE306D">
        <w:t>едерации</w:t>
      </w:r>
      <w:r w:rsidRPr="00EE306D">
        <w:t xml:space="preserve"> и прилагает финансовые документы (счет или счет-фактура)</w:t>
      </w:r>
      <w:r w:rsidRPr="00EE306D">
        <w:rPr>
          <w:rFonts w:eastAsiaTheme="minorHAnsi"/>
          <w:lang w:eastAsia="en-US"/>
        </w:rPr>
        <w:t>.</w:t>
      </w:r>
    </w:p>
    <w:p w:rsidR="00321321" w:rsidRPr="00EE306D" w:rsidRDefault="009B2F20" w:rsidP="00321321">
      <w:pPr>
        <w:ind w:firstLine="709"/>
        <w:jc w:val="both"/>
      </w:pPr>
      <w:r w:rsidRPr="00EE306D">
        <w:rPr>
          <w:iCs/>
          <w:szCs w:val="20"/>
        </w:rPr>
        <w:t xml:space="preserve">6.3. </w:t>
      </w:r>
      <w:r w:rsidR="00321321" w:rsidRPr="00EE306D">
        <w:t xml:space="preserve">Для проверки оказанных Исполнителем </w:t>
      </w:r>
      <w:r w:rsidR="00FC4A39">
        <w:t>у</w:t>
      </w:r>
      <w:r w:rsidR="00321321" w:rsidRPr="00EE306D">
        <w:t>слуг,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321321" w:rsidRPr="00EE306D" w:rsidRDefault="00321321" w:rsidP="00321321">
      <w:pPr>
        <w:ind w:firstLine="709"/>
        <w:jc w:val="both"/>
      </w:pPr>
      <w:r w:rsidRPr="00EE306D">
        <w:t xml:space="preserve">В случае, если по результатам такой экспертизы установлены нарушения требований контракта, не препятствующие приемке оказанных </w:t>
      </w:r>
      <w:r w:rsidR="00FC4A39">
        <w:t>у</w:t>
      </w:r>
      <w:r w:rsidRPr="00EE306D">
        <w:t>слуг, в заключении могут содержаться предложения об устранении данных нарушений, в том числе с указанием срока их устранения.</w:t>
      </w:r>
    </w:p>
    <w:p w:rsidR="00321321" w:rsidRPr="00EE306D" w:rsidRDefault="00321321" w:rsidP="00321321">
      <w:pPr>
        <w:ind w:firstLine="709"/>
        <w:jc w:val="both"/>
      </w:pPr>
      <w:r w:rsidRPr="00EE306D">
        <w:t xml:space="preserve">Заказчик вправе не отказывать в приемке оказанных </w:t>
      </w:r>
      <w:r w:rsidR="00FC4A39">
        <w:t>у</w:t>
      </w:r>
      <w:r w:rsidRPr="00EE306D">
        <w:t xml:space="preserve">слуг в случае выявления несоответствия таких услуг условиям контракта, если выявленное несоответствие не препятствует приемке </w:t>
      </w:r>
      <w:r w:rsidR="00FC4A39">
        <w:t>у</w:t>
      </w:r>
      <w:r w:rsidRPr="00EE306D">
        <w:t>слуг и устранено Исполнителем.</w:t>
      </w:r>
    </w:p>
    <w:p w:rsidR="00321321" w:rsidRPr="00EE306D" w:rsidRDefault="00321321" w:rsidP="00321321">
      <w:pPr>
        <w:ind w:firstLine="709"/>
        <w:jc w:val="both"/>
      </w:pPr>
      <w:r w:rsidRPr="00EE306D">
        <w:t>6.</w:t>
      </w:r>
      <w:r w:rsidR="0066432C" w:rsidRPr="00EE306D">
        <w:t>5</w:t>
      </w:r>
      <w:r w:rsidRPr="00EE306D">
        <w:t>. По решению З</w:t>
      </w:r>
      <w:r w:rsidR="00FC4A39">
        <w:t>аказчика для приемки оказанных у</w:t>
      </w:r>
      <w:r w:rsidRPr="00EE306D">
        <w:t>слуг может создаваться приемочная комиссия, которая состоит не менее чем из пяти человек.</w:t>
      </w:r>
    </w:p>
    <w:p w:rsidR="00321321" w:rsidRPr="007661F6" w:rsidRDefault="00321321" w:rsidP="00321321">
      <w:pPr>
        <w:ind w:firstLine="709"/>
        <w:jc w:val="both"/>
      </w:pPr>
      <w:r w:rsidRPr="00EE306D">
        <w:t xml:space="preserve">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оказанных </w:t>
      </w:r>
      <w:r w:rsidR="00FC4A39">
        <w:t>у</w:t>
      </w:r>
      <w:r w:rsidRPr="00EE306D">
        <w:t xml:space="preserve">слуг приемочная комиссия должна </w:t>
      </w:r>
      <w:r w:rsidRPr="007661F6">
        <w:t>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61A01" w:rsidRPr="007661F6" w:rsidRDefault="00D61A01" w:rsidP="00D61A01">
      <w:pPr>
        <w:ind w:firstLine="709"/>
        <w:jc w:val="both"/>
      </w:pPr>
      <w:r w:rsidRPr="007661F6">
        <w:t>6.6. Заказчик, в срок не более 20 (</w:t>
      </w:r>
      <w:r w:rsidR="002F7979" w:rsidRPr="007661F6">
        <w:t xml:space="preserve">двадцати) </w:t>
      </w:r>
      <w:r w:rsidRPr="007661F6">
        <w:t xml:space="preserve">рабочих дней, следующих за </w:t>
      </w:r>
      <w:r w:rsidRPr="007661F6">
        <w:rPr>
          <w:iCs/>
        </w:rPr>
        <w:t>днем поступления Заказчику документа о приемке, подписанного Исполнителем,</w:t>
      </w:r>
      <w:r w:rsidRPr="007661F6">
        <w:t xml:space="preserve"> и на основании результатов экспертизы, </w:t>
      </w:r>
      <w:r w:rsidRPr="007661F6">
        <w:rPr>
          <w:iCs/>
        </w:rPr>
        <w:t>подписывает документ о приемке или мотивированный отказ от подписания документа о приемке с указанием причин такого отказа</w:t>
      </w:r>
      <w:r w:rsidR="00FC4A39">
        <w:t>.</w:t>
      </w:r>
    </w:p>
    <w:p w:rsidR="00FD5DE8" w:rsidRPr="00885EF7" w:rsidRDefault="00FD5DE8" w:rsidP="00FD5DE8">
      <w:pPr>
        <w:ind w:firstLine="709"/>
        <w:jc w:val="both"/>
      </w:pPr>
      <w:r w:rsidRPr="007661F6">
        <w:t xml:space="preserve">6.7. </w:t>
      </w:r>
      <w:r w:rsidRPr="007661F6">
        <w:rPr>
          <w:iCs/>
        </w:rPr>
        <w:t>В случае получения мотивированного отказа от подписания документа о приемке Исполнитель вправе у</w:t>
      </w:r>
      <w:r w:rsidRPr="00885EF7">
        <w:rPr>
          <w:iCs/>
        </w:rPr>
        <w:t>странить причины, указанные в таком мотивированном отказе, и направить Заказчику документ о приемке в порядке, предусмотренном настоящим разделом.</w:t>
      </w:r>
    </w:p>
    <w:p w:rsidR="003E3A7A" w:rsidRDefault="003E3A7A" w:rsidP="00463E43">
      <w:pPr>
        <w:ind w:firstLine="709"/>
        <w:jc w:val="both"/>
        <w:rPr>
          <w:rFonts w:eastAsia="Calibri"/>
        </w:rPr>
      </w:pPr>
      <w:r w:rsidRPr="00885EF7">
        <w:rPr>
          <w:rFonts w:eastAsia="Calibri"/>
        </w:rPr>
        <w:t xml:space="preserve">6.8. Датой приемки оказанных услуг считается дата </w:t>
      </w:r>
      <w:r w:rsidR="00EA323E">
        <w:rPr>
          <w:rFonts w:eastAsia="Calibri"/>
        </w:rPr>
        <w:t>подписания</w:t>
      </w:r>
      <w:r w:rsidRPr="00885EF7">
        <w:rPr>
          <w:iCs/>
        </w:rPr>
        <w:t xml:space="preserve"> </w:t>
      </w:r>
      <w:r w:rsidRPr="00885EF7">
        <w:rPr>
          <w:rFonts w:eastAsia="Calibri"/>
        </w:rPr>
        <w:t>документа о приемке Заказчиком.</w:t>
      </w:r>
    </w:p>
    <w:p w:rsidR="006A70B6" w:rsidRPr="00C55B0D" w:rsidRDefault="006A70B6" w:rsidP="006A70B6">
      <w:pPr>
        <w:ind w:firstLine="709"/>
        <w:jc w:val="both"/>
      </w:pPr>
    </w:p>
    <w:p w:rsidR="00A92A32" w:rsidRPr="007661F6" w:rsidRDefault="007773F0" w:rsidP="00A92A32">
      <w:pPr>
        <w:pStyle w:val="ConsNonformat"/>
        <w:jc w:val="center"/>
        <w:rPr>
          <w:rFonts w:ascii="Times New Roman" w:hAnsi="Times New Roman"/>
          <w:b/>
          <w:sz w:val="24"/>
          <w:szCs w:val="24"/>
        </w:rPr>
      </w:pPr>
      <w:r w:rsidRPr="00C55B0D">
        <w:rPr>
          <w:rFonts w:ascii="Times New Roman" w:hAnsi="Times New Roman"/>
          <w:b/>
          <w:sz w:val="24"/>
          <w:szCs w:val="24"/>
        </w:rPr>
        <w:t>7</w:t>
      </w:r>
      <w:r w:rsidR="00A92A32" w:rsidRPr="00C55B0D">
        <w:rPr>
          <w:rFonts w:ascii="Times New Roman" w:hAnsi="Times New Roman"/>
          <w:b/>
          <w:sz w:val="24"/>
          <w:szCs w:val="24"/>
        </w:rPr>
        <w:t xml:space="preserve">. </w:t>
      </w:r>
      <w:r w:rsidR="00A92A32" w:rsidRPr="007661F6">
        <w:rPr>
          <w:rFonts w:ascii="Times New Roman" w:hAnsi="Times New Roman"/>
          <w:b/>
          <w:sz w:val="24"/>
          <w:szCs w:val="24"/>
        </w:rPr>
        <w:t>ГАРАНТИЙНЫЕ ОБЯЗАТЕЛЬСТВА</w:t>
      </w:r>
    </w:p>
    <w:p w:rsidR="00BE6AA3" w:rsidRDefault="00BE6AA3" w:rsidP="00BE6AA3">
      <w:pPr>
        <w:tabs>
          <w:tab w:val="left" w:pos="709"/>
        </w:tabs>
        <w:autoSpaceDE w:val="0"/>
        <w:autoSpaceDN w:val="0"/>
        <w:adjustRightInd w:val="0"/>
        <w:ind w:firstLine="709"/>
        <w:jc w:val="both"/>
        <w:rPr>
          <w:color w:val="FF0000"/>
        </w:rPr>
      </w:pPr>
      <w:r w:rsidRPr="007661F6">
        <w:t xml:space="preserve">7.1. Исполнитель гарантирует соответствие качества оказанных </w:t>
      </w:r>
      <w:r w:rsidR="00EA323E">
        <w:t>у</w:t>
      </w:r>
      <w:r w:rsidRPr="007661F6">
        <w:t>слуг условиям контракта.</w:t>
      </w:r>
    </w:p>
    <w:p w:rsidR="00EA323E" w:rsidRDefault="007661F6" w:rsidP="00EA323E">
      <w:pPr>
        <w:tabs>
          <w:tab w:val="left" w:pos="709"/>
        </w:tabs>
        <w:autoSpaceDE w:val="0"/>
        <w:autoSpaceDN w:val="0"/>
        <w:adjustRightInd w:val="0"/>
        <w:jc w:val="center"/>
        <w:outlineLvl w:val="1"/>
        <w:rPr>
          <w:b/>
        </w:rPr>
      </w:pPr>
      <w:r w:rsidRPr="004F39C9">
        <w:rPr>
          <w:b/>
        </w:rPr>
        <w:lastRenderedPageBreak/>
        <w:t>8. ОБЕСПЕЧЕНИЕ ИСПОЛНЕНИЯ КОНТРАКТА,</w:t>
      </w:r>
    </w:p>
    <w:p w:rsidR="007661F6" w:rsidRPr="004F39C9" w:rsidRDefault="007661F6" w:rsidP="00EA323E">
      <w:pPr>
        <w:tabs>
          <w:tab w:val="left" w:pos="709"/>
        </w:tabs>
        <w:autoSpaceDE w:val="0"/>
        <w:autoSpaceDN w:val="0"/>
        <w:adjustRightInd w:val="0"/>
        <w:jc w:val="center"/>
        <w:outlineLvl w:val="1"/>
        <w:rPr>
          <w:b/>
        </w:rPr>
      </w:pPr>
      <w:r w:rsidRPr="004F39C9">
        <w:rPr>
          <w:b/>
        </w:rPr>
        <w:t>ГАРАНТИЙНЫХ ОБЯЗАТЕЛЬСТВ</w:t>
      </w:r>
    </w:p>
    <w:p w:rsidR="007661F6" w:rsidRPr="004F39C9" w:rsidRDefault="007661F6" w:rsidP="007661F6">
      <w:pPr>
        <w:tabs>
          <w:tab w:val="left" w:pos="709"/>
        </w:tabs>
        <w:autoSpaceDE w:val="0"/>
        <w:autoSpaceDN w:val="0"/>
        <w:adjustRightInd w:val="0"/>
        <w:ind w:firstLine="709"/>
        <w:jc w:val="both"/>
        <w:outlineLvl w:val="1"/>
      </w:pPr>
      <w:r w:rsidRPr="004F39C9">
        <w:t>8.1. Обеспечение исполнения контракта, обеспечение гарантийных обязательств не установлены.</w:t>
      </w:r>
    </w:p>
    <w:p w:rsidR="009D7C3D" w:rsidRPr="000F1328" w:rsidRDefault="009D7C3D" w:rsidP="009D7C3D">
      <w:pPr>
        <w:ind w:firstLine="709"/>
        <w:jc w:val="both"/>
        <w:rPr>
          <w:b/>
          <w:spacing w:val="-3"/>
        </w:rPr>
      </w:pPr>
    </w:p>
    <w:p w:rsidR="00750CBB" w:rsidRPr="000F1328" w:rsidRDefault="007773F0" w:rsidP="009F0DE4">
      <w:pPr>
        <w:jc w:val="center"/>
        <w:rPr>
          <w:b/>
          <w:spacing w:val="-3"/>
        </w:rPr>
      </w:pPr>
      <w:r w:rsidRPr="00EB23D0">
        <w:rPr>
          <w:b/>
          <w:spacing w:val="-3"/>
        </w:rPr>
        <w:t>9</w:t>
      </w:r>
      <w:r w:rsidR="003E61A6" w:rsidRPr="00EB23D0">
        <w:rPr>
          <w:b/>
          <w:spacing w:val="-3"/>
        </w:rPr>
        <w:t>. ОТВЕТСТВЕННОСТЬ СТОРОН</w:t>
      </w:r>
      <w:r w:rsidR="00750CBB">
        <w:rPr>
          <w:b/>
          <w:spacing w:val="-3"/>
        </w:rPr>
        <w:t xml:space="preserve"> </w:t>
      </w:r>
    </w:p>
    <w:p w:rsidR="00AB7555" w:rsidRPr="000F1328" w:rsidRDefault="00AB7555" w:rsidP="00AB7555">
      <w:pPr>
        <w:pStyle w:val="ConsPlusNormal"/>
        <w:widowControl/>
        <w:tabs>
          <w:tab w:val="left" w:pos="709"/>
        </w:tabs>
        <w:ind w:firstLine="709"/>
        <w:jc w:val="both"/>
        <w:rPr>
          <w:rFonts w:ascii="Times New Roman" w:hAnsi="Times New Roman" w:cs="Times New Roman"/>
          <w:sz w:val="24"/>
          <w:szCs w:val="24"/>
        </w:rPr>
      </w:pPr>
      <w:r w:rsidRPr="000F1328">
        <w:rPr>
          <w:rFonts w:ascii="Times New Roman" w:hAnsi="Times New Roman" w:cs="Times New Roman"/>
          <w:sz w:val="24"/>
          <w:szCs w:val="24"/>
        </w:rP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AB7555" w:rsidRPr="000F1328" w:rsidRDefault="00AB7555" w:rsidP="00AB7555">
      <w:pPr>
        <w:autoSpaceDE w:val="0"/>
        <w:autoSpaceDN w:val="0"/>
        <w:adjustRightInd w:val="0"/>
        <w:ind w:firstLine="709"/>
        <w:jc w:val="both"/>
      </w:pPr>
      <w:r w:rsidRPr="000F1328">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8D3A7E" w:rsidRPr="008D3A7E" w:rsidRDefault="00AB7555" w:rsidP="00AB7555">
      <w:pPr>
        <w:autoSpaceDE w:val="0"/>
        <w:autoSpaceDN w:val="0"/>
        <w:adjustRightInd w:val="0"/>
        <w:ind w:firstLine="709"/>
        <w:jc w:val="both"/>
      </w:pPr>
      <w:r w:rsidRPr="005F2251">
        <w:t>9.2.1</w:t>
      </w:r>
      <w:r w:rsidR="0073496C" w:rsidRPr="005F2251">
        <w:t>.</w:t>
      </w:r>
      <w:r w:rsidRPr="005F2251">
        <w:t xml:space="preserve"> Пеня начисляется за каждый день просрочки исполнения </w:t>
      </w:r>
      <w:r w:rsidR="0073496C" w:rsidRPr="005F2251">
        <w:t xml:space="preserve">Заказчиком </w:t>
      </w:r>
      <w:r w:rsidRPr="005F2251">
        <w:t>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w:t>
      </w:r>
      <w:r w:rsidR="005C09ED" w:rsidRPr="005F2251">
        <w:t xml:space="preserve"> </w:t>
      </w:r>
      <w:r w:rsidRPr="005F2251">
        <w:t xml:space="preserve">действующей на дату </w:t>
      </w:r>
      <w:r w:rsidRPr="008D3A7E">
        <w:t xml:space="preserve">уплаты пеней </w:t>
      </w:r>
      <w:r w:rsidR="00CD25EE" w:rsidRPr="008D3A7E">
        <w:t xml:space="preserve">ключевой ставки </w:t>
      </w:r>
      <w:r w:rsidRPr="008D3A7E">
        <w:t>Центрального банка Российской Федерации от не уплаченной в срок суммы</w:t>
      </w:r>
      <w:r w:rsidR="008D3A7E" w:rsidRPr="008D3A7E">
        <w:t>.</w:t>
      </w:r>
    </w:p>
    <w:p w:rsidR="00AB7555" w:rsidRPr="000F1328" w:rsidRDefault="00AB7555" w:rsidP="00AB7555">
      <w:pPr>
        <w:autoSpaceDE w:val="0"/>
        <w:autoSpaceDN w:val="0"/>
        <w:adjustRightInd w:val="0"/>
        <w:ind w:firstLine="709"/>
        <w:jc w:val="both"/>
      </w:pPr>
      <w:r w:rsidRPr="005F2251">
        <w:t>9.2.2. Штрафы начисляются за ненадлежащее</w:t>
      </w:r>
      <w:r w:rsidRPr="000F1328">
        <w:t xml:space="preserve"> исполнение Заказчиком обязательств, предусмотренных настоящим контрактом, за исключением просрочки исполнения обязательств, предусм</w:t>
      </w:r>
      <w:r w:rsidR="00EA323E">
        <w:t>отренных настоящим контрактом.</w:t>
      </w:r>
    </w:p>
    <w:p w:rsidR="00AB7555" w:rsidRPr="000F1328" w:rsidRDefault="00AB7555" w:rsidP="00AB7555">
      <w:pPr>
        <w:autoSpaceDE w:val="0"/>
        <w:autoSpaceDN w:val="0"/>
        <w:adjustRightInd w:val="0"/>
        <w:ind w:firstLine="709"/>
        <w:jc w:val="both"/>
      </w:pPr>
      <w:r w:rsidRPr="000F1328">
        <w:t xml:space="preserve">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w:t>
      </w:r>
      <w:r w:rsidR="005C09ED" w:rsidRPr="000F1328">
        <w:t xml:space="preserve">составляет </w:t>
      </w:r>
      <w:r w:rsidRPr="000F1328">
        <w:t>1000 рублей.</w:t>
      </w:r>
    </w:p>
    <w:p w:rsidR="00AB7555" w:rsidRPr="00412241" w:rsidRDefault="00AB7555" w:rsidP="00EA323E">
      <w:pPr>
        <w:pStyle w:val="ConsNormal"/>
        <w:tabs>
          <w:tab w:val="left" w:pos="709"/>
        </w:tabs>
        <w:ind w:firstLine="709"/>
        <w:jc w:val="both"/>
        <w:rPr>
          <w:rFonts w:ascii="Times New Roman" w:hAnsi="Times New Roman"/>
          <w:sz w:val="24"/>
          <w:szCs w:val="24"/>
        </w:rPr>
      </w:pPr>
      <w:r w:rsidRPr="000F1328">
        <w:rPr>
          <w:rFonts w:ascii="Times New Roman" w:hAnsi="Times New Roman"/>
          <w:sz w:val="24"/>
          <w:szCs w:val="24"/>
        </w:rPr>
        <w:t>9.3.</w:t>
      </w:r>
      <w:r w:rsidRPr="00EA323E">
        <w:rPr>
          <w:rFonts w:ascii="Times New Roman" w:hAnsi="Times New Roman"/>
          <w:sz w:val="24"/>
          <w:szCs w:val="24"/>
        </w:rPr>
        <w:t xml:space="preserve"> </w:t>
      </w:r>
      <w:r w:rsidRPr="000F1328">
        <w:rPr>
          <w:rFonts w:ascii="Times New Roman" w:hAnsi="Times New Roman"/>
          <w:sz w:val="24"/>
          <w:szCs w:val="24"/>
        </w:rPr>
        <w:t>В случае просрочки исполнения Исполнителем обязательств (в том числе гарантийного обязательства), предусмотренных настоящим</w:t>
      </w:r>
      <w:r w:rsidRPr="000F1328">
        <w:t xml:space="preserve"> </w:t>
      </w:r>
      <w:r w:rsidRPr="000F1328">
        <w:rPr>
          <w:rFonts w:ascii="Times New Roman" w:hAnsi="Times New Roman"/>
          <w:sz w:val="24"/>
          <w:szCs w:val="24"/>
        </w:rPr>
        <w:t>контрактом, а также в иных случаях неисполнения или</w:t>
      </w:r>
      <w:r w:rsidRPr="00EA323E">
        <w:rPr>
          <w:rFonts w:ascii="Times New Roman" w:hAnsi="Times New Roman"/>
          <w:sz w:val="24"/>
          <w:szCs w:val="24"/>
        </w:rPr>
        <w:t xml:space="preserve"> </w:t>
      </w:r>
      <w:r w:rsidRPr="000F1328">
        <w:rPr>
          <w:rFonts w:ascii="Times New Roman" w:hAnsi="Times New Roman"/>
          <w:sz w:val="24"/>
          <w:szCs w:val="24"/>
        </w:rPr>
        <w:t>ненадлежащего исполнения Исполнителем обязательств, преду</w:t>
      </w:r>
      <w:r w:rsidRPr="00412241">
        <w:rPr>
          <w:rFonts w:ascii="Times New Roman" w:hAnsi="Times New Roman"/>
          <w:sz w:val="24"/>
          <w:szCs w:val="24"/>
        </w:rPr>
        <w:t>смотренных контрактом, Исполнитель уплачивает Заказчику неустойку (штраф, пени).</w:t>
      </w:r>
    </w:p>
    <w:p w:rsidR="007661F6" w:rsidRPr="00412241" w:rsidRDefault="007661F6" w:rsidP="007661F6">
      <w:pPr>
        <w:autoSpaceDE w:val="0"/>
        <w:autoSpaceDN w:val="0"/>
        <w:adjustRightInd w:val="0"/>
        <w:ind w:firstLine="709"/>
        <w:jc w:val="both"/>
      </w:pPr>
      <w:r w:rsidRPr="00412241">
        <w:t xml:space="preserve">9.3.1. Пеня начисляется за каждый день просрочки исполнения Исполнителем обязательства, предусмотренного настоящим контрактом, </w:t>
      </w:r>
      <w:r w:rsidRPr="00412241">
        <w:rPr>
          <w:rFonts w:eastAsia="Calibri"/>
        </w:rPr>
        <w:t xml:space="preserve">начиная со дня, следующего после дня истечения установленного контрактом срока исполнения обязательства, и устанавливается контрактом </w:t>
      </w:r>
      <w:r w:rsidRPr="00412241">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 за исключением случаев, если законодательством РФ установлен иной порядок начисления пени.</w:t>
      </w:r>
    </w:p>
    <w:p w:rsidR="00AB7555" w:rsidRPr="000F1328" w:rsidRDefault="00AB7555" w:rsidP="00AB7555">
      <w:pPr>
        <w:autoSpaceDE w:val="0"/>
        <w:autoSpaceDN w:val="0"/>
        <w:adjustRightInd w:val="0"/>
        <w:ind w:firstLine="709"/>
        <w:jc w:val="both"/>
        <w:rPr>
          <w:rFonts w:eastAsia="Calibri"/>
          <w:lang w:eastAsia="en-US"/>
        </w:rPr>
      </w:pPr>
      <w:r w:rsidRPr="00412241">
        <w:rPr>
          <w:rFonts w:eastAsia="Calibri"/>
          <w:lang w:eastAsia="en-US"/>
        </w:rPr>
        <w:t>9.3.2. Штрафы</w:t>
      </w:r>
      <w:r w:rsidRPr="000F1328">
        <w:rPr>
          <w:rFonts w:eastAsia="Calibri"/>
          <w:lang w:eastAsia="en-US"/>
        </w:rPr>
        <w:t xml:space="preserve"> начисляются за неисполнение или ненадлежащее исполнение Исполнителем обязательств, предусмотренных настоящим контрактом, за исключением просрочки исполнения Исполнителем обязательств (в том числе гарантийн</w:t>
      </w:r>
      <w:r w:rsidR="00BA7F4A" w:rsidRPr="000F1328">
        <w:rPr>
          <w:rFonts w:eastAsia="Calibri"/>
          <w:lang w:eastAsia="en-US"/>
        </w:rPr>
        <w:t>ого</w:t>
      </w:r>
      <w:r w:rsidRPr="000F1328">
        <w:rPr>
          <w:rFonts w:eastAsia="Calibri"/>
          <w:lang w:eastAsia="en-US"/>
        </w:rPr>
        <w:t xml:space="preserve"> обязательств</w:t>
      </w:r>
      <w:r w:rsidR="00BA7F4A" w:rsidRPr="000F1328">
        <w:rPr>
          <w:rFonts w:eastAsia="Calibri"/>
          <w:lang w:eastAsia="en-US"/>
        </w:rPr>
        <w:t>а</w:t>
      </w:r>
      <w:r w:rsidRPr="000F1328">
        <w:rPr>
          <w:rFonts w:eastAsia="Calibri"/>
          <w:lang w:eastAsia="en-US"/>
        </w:rPr>
        <w:t>), предусмотренных настоящим контрактом.</w:t>
      </w:r>
    </w:p>
    <w:p w:rsidR="00AB7555" w:rsidRPr="000F1328" w:rsidRDefault="00AB7555" w:rsidP="00AB7555">
      <w:pPr>
        <w:autoSpaceDE w:val="0"/>
        <w:autoSpaceDN w:val="0"/>
        <w:adjustRightInd w:val="0"/>
        <w:ind w:firstLine="709"/>
        <w:jc w:val="both"/>
        <w:rPr>
          <w:rFonts w:eastAsia="Calibri"/>
          <w:lang w:eastAsia="en-US"/>
        </w:rPr>
      </w:pPr>
      <w:r w:rsidRPr="000F1328">
        <w:rPr>
          <w:rFonts w:eastAsia="Calibri"/>
          <w:lang w:eastAsia="en-US"/>
        </w:rP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w:t>
      </w:r>
      <w:r w:rsidR="00F171A5">
        <w:rPr>
          <w:rFonts w:eastAsia="Calibri"/>
          <w:lang w:eastAsia="en-US"/>
        </w:rPr>
        <w:t xml:space="preserve">устанавливается </w:t>
      </w:r>
      <w:r w:rsidRPr="000F1328">
        <w:rPr>
          <w:rFonts w:eastAsia="Calibri"/>
          <w:lang w:eastAsia="en-US"/>
        </w:rPr>
        <w:t xml:space="preserve">в размере </w:t>
      </w:r>
      <w:r w:rsidR="0021336E" w:rsidRPr="000F1328">
        <w:rPr>
          <w:rFonts w:eastAsia="Calibri"/>
          <w:lang w:eastAsia="en-US"/>
        </w:rPr>
        <w:t xml:space="preserve">10 процентов цены контракта (этапа) </w:t>
      </w:r>
      <w:r w:rsidRPr="000F1328">
        <w:rPr>
          <w:rFonts w:eastAsia="Calibri"/>
          <w:lang w:eastAsia="en-US"/>
        </w:rPr>
        <w:t>(за исключением случа</w:t>
      </w:r>
      <w:r w:rsidR="005B4AEB">
        <w:rPr>
          <w:rFonts w:eastAsia="Calibri"/>
          <w:lang w:eastAsia="en-US"/>
        </w:rPr>
        <w:t>я</w:t>
      </w:r>
      <w:r w:rsidRPr="000F1328">
        <w:rPr>
          <w:rFonts w:eastAsia="Calibri"/>
          <w:lang w:eastAsia="en-US"/>
        </w:rPr>
        <w:t>, предусмотренн</w:t>
      </w:r>
      <w:r w:rsidR="005B4AEB">
        <w:rPr>
          <w:rFonts w:eastAsia="Calibri"/>
          <w:lang w:eastAsia="en-US"/>
        </w:rPr>
        <w:t>ого</w:t>
      </w:r>
      <w:r w:rsidRPr="000F1328">
        <w:rPr>
          <w:rFonts w:eastAsia="Calibri"/>
          <w:lang w:eastAsia="en-US"/>
        </w:rPr>
        <w:t xml:space="preserve"> пункт</w:t>
      </w:r>
      <w:r w:rsidR="005B4AEB">
        <w:rPr>
          <w:rFonts w:eastAsia="Calibri"/>
          <w:lang w:eastAsia="en-US"/>
        </w:rPr>
        <w:t>о</w:t>
      </w:r>
      <w:r w:rsidRPr="000F1328">
        <w:rPr>
          <w:rFonts w:eastAsia="Calibri"/>
          <w:lang w:eastAsia="en-US"/>
        </w:rPr>
        <w:t xml:space="preserve">м 9.3.4 настоящего </w:t>
      </w:r>
      <w:r w:rsidR="00E71CE0">
        <w:rPr>
          <w:rFonts w:eastAsia="Calibri"/>
          <w:lang w:eastAsia="en-US"/>
        </w:rPr>
        <w:t>к</w:t>
      </w:r>
      <w:r w:rsidRPr="000F1328">
        <w:rPr>
          <w:rFonts w:eastAsia="Calibri"/>
          <w:lang w:eastAsia="en-US"/>
        </w:rPr>
        <w:t>онтракта).</w:t>
      </w:r>
    </w:p>
    <w:p w:rsidR="00AB7555" w:rsidRPr="000F1328" w:rsidRDefault="001F294C" w:rsidP="00AB7555">
      <w:pPr>
        <w:autoSpaceDE w:val="0"/>
        <w:autoSpaceDN w:val="0"/>
        <w:adjustRightInd w:val="0"/>
        <w:ind w:firstLine="709"/>
        <w:jc w:val="both"/>
        <w:rPr>
          <w:rFonts w:eastAsia="Calibri"/>
          <w:lang w:eastAsia="en-US"/>
        </w:rPr>
      </w:pPr>
      <w:r w:rsidRPr="004C153F">
        <w:rPr>
          <w:rFonts w:eastAsia="Calibri"/>
          <w:lang w:eastAsia="en-US"/>
        </w:rPr>
        <w:t xml:space="preserve">9.3.4. </w:t>
      </w:r>
      <w:r w:rsidR="00AB7555" w:rsidRPr="005B60D6">
        <w:rPr>
          <w:rFonts w:eastAsia="Calibri"/>
          <w:lang w:eastAsia="en-US"/>
        </w:rPr>
        <w:t>За каждый факт</w:t>
      </w:r>
      <w:r w:rsidR="00AB7555" w:rsidRPr="000F1328">
        <w:rPr>
          <w:rFonts w:eastAsia="Calibri"/>
          <w:lang w:eastAsia="en-US"/>
        </w:rPr>
        <w:t xml:space="preserve">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в размере 1000 рублей.</w:t>
      </w:r>
    </w:p>
    <w:p w:rsidR="00AB7555" w:rsidRPr="005B60D6" w:rsidRDefault="00AB7555" w:rsidP="00AB7555">
      <w:pPr>
        <w:autoSpaceDE w:val="0"/>
        <w:autoSpaceDN w:val="0"/>
        <w:adjustRightInd w:val="0"/>
        <w:ind w:firstLine="709"/>
        <w:jc w:val="both"/>
        <w:rPr>
          <w:rFonts w:eastAsia="Calibri"/>
          <w:lang w:eastAsia="en-US"/>
        </w:rPr>
      </w:pPr>
      <w:r w:rsidRPr="000F1328">
        <w:lastRenderedPageBreak/>
        <w:t xml:space="preserve">9.4. </w:t>
      </w:r>
      <w:r w:rsidRPr="000F1328">
        <w:rPr>
          <w:rFonts w:eastAsia="Calibri"/>
        </w:rPr>
        <w:t xml:space="preserve">Общая </w:t>
      </w:r>
      <w:r w:rsidRPr="005B60D6">
        <w:rPr>
          <w:rFonts w:eastAsia="Calibri"/>
        </w:rPr>
        <w:t xml:space="preserve">сумма </w:t>
      </w:r>
      <w:r w:rsidR="004C153F" w:rsidRPr="005B60D6">
        <w:rPr>
          <w:rFonts w:eastAsia="Calibri"/>
        </w:rPr>
        <w:t xml:space="preserve">начисленных штрафов </w:t>
      </w:r>
      <w:r w:rsidRPr="005B60D6">
        <w:rPr>
          <w:rFonts w:eastAsia="Calibri"/>
        </w:rPr>
        <w:t>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AB7555" w:rsidRPr="000F1328" w:rsidRDefault="00AB7555" w:rsidP="00AB7555">
      <w:pPr>
        <w:autoSpaceDE w:val="0"/>
        <w:autoSpaceDN w:val="0"/>
        <w:adjustRightInd w:val="0"/>
        <w:ind w:firstLine="709"/>
        <w:jc w:val="both"/>
        <w:rPr>
          <w:rFonts w:eastAsia="Calibri"/>
          <w:lang w:eastAsia="en-US"/>
        </w:rPr>
      </w:pPr>
      <w:r w:rsidRPr="005B60D6">
        <w:rPr>
          <w:rFonts w:eastAsia="Calibri"/>
          <w:lang w:eastAsia="en-US"/>
        </w:rPr>
        <w:t xml:space="preserve">9.5. </w:t>
      </w:r>
      <w:r w:rsidRPr="005B60D6">
        <w:rPr>
          <w:rFonts w:eastAsia="Calibri"/>
        </w:rPr>
        <w:t xml:space="preserve">Общая сумма </w:t>
      </w:r>
      <w:r w:rsidR="004C153F" w:rsidRPr="005B60D6">
        <w:rPr>
          <w:rFonts w:eastAsia="Calibri"/>
        </w:rPr>
        <w:t>начисленных штрафов</w:t>
      </w:r>
      <w:r w:rsidRPr="005B60D6">
        <w:rPr>
          <w:rFonts w:eastAsia="Calibri"/>
        </w:rPr>
        <w:t xml:space="preserve"> за ненадлежащее исполнение Заказчиком обязательств, предусмотренных настоящим контрактом,</w:t>
      </w:r>
      <w:r w:rsidRPr="000F1328">
        <w:rPr>
          <w:rFonts w:eastAsia="Calibri"/>
        </w:rPr>
        <w:t xml:space="preserve"> не может превышать цену настоящего контракта.</w:t>
      </w:r>
    </w:p>
    <w:p w:rsidR="0050228B" w:rsidRPr="00EE306D" w:rsidRDefault="0050228B" w:rsidP="0050228B">
      <w:pPr>
        <w:tabs>
          <w:tab w:val="left" w:pos="709"/>
        </w:tabs>
        <w:autoSpaceDE w:val="0"/>
        <w:autoSpaceDN w:val="0"/>
        <w:adjustRightInd w:val="0"/>
        <w:ind w:firstLine="709"/>
        <w:jc w:val="both"/>
      </w:pPr>
      <w:r w:rsidRPr="00EE306D">
        <w:rPr>
          <w:rStyle w:val="markedcontent"/>
        </w:rPr>
        <w:t>9.6. Заказчик вправе удержать сумму неисполненных Исполнителем требований об уплате неустоек (штрафов, пеней), предъявленных Заказчиком из суммы, подлежащей оплате Исполнителю.</w:t>
      </w:r>
    </w:p>
    <w:p w:rsidR="00194951" w:rsidRPr="00EE306D" w:rsidRDefault="007773F0" w:rsidP="00194951">
      <w:pPr>
        <w:tabs>
          <w:tab w:val="left" w:pos="709"/>
        </w:tabs>
        <w:autoSpaceDE w:val="0"/>
        <w:autoSpaceDN w:val="0"/>
        <w:adjustRightInd w:val="0"/>
        <w:ind w:firstLine="709"/>
        <w:jc w:val="both"/>
      </w:pPr>
      <w:r w:rsidRPr="00EE306D">
        <w:t>9</w:t>
      </w:r>
      <w:r w:rsidR="00194951" w:rsidRPr="00EE306D">
        <w:t>.</w:t>
      </w:r>
      <w:r w:rsidR="00005BA0" w:rsidRPr="00EE306D">
        <w:t>7</w:t>
      </w:r>
      <w:r w:rsidR="00194951" w:rsidRPr="00EE306D">
        <w:t xml:space="preserve">. В случае если Заказчик понес убытки вследствие ненадлежащего исполнения Исполнителем своих обязательств по настоящему </w:t>
      </w:r>
      <w:r w:rsidR="006868A1" w:rsidRPr="00EE306D">
        <w:t>к</w:t>
      </w:r>
      <w:r w:rsidR="00194951" w:rsidRPr="00EE306D">
        <w:t>онтракту, Исполнитель обязан возместить такие убытки Заказчику независимо от уплаты неустойки.</w:t>
      </w:r>
    </w:p>
    <w:p w:rsidR="00194951" w:rsidRPr="00EE306D" w:rsidRDefault="007773F0" w:rsidP="00194951">
      <w:pPr>
        <w:tabs>
          <w:tab w:val="left" w:pos="709"/>
        </w:tabs>
        <w:autoSpaceDE w:val="0"/>
        <w:autoSpaceDN w:val="0"/>
        <w:adjustRightInd w:val="0"/>
        <w:ind w:firstLine="709"/>
        <w:jc w:val="both"/>
      </w:pPr>
      <w:r w:rsidRPr="00EE306D">
        <w:t>9</w:t>
      </w:r>
      <w:r w:rsidR="00194951" w:rsidRPr="00EE306D">
        <w:t>.</w:t>
      </w:r>
      <w:r w:rsidR="00005BA0" w:rsidRPr="00EE306D">
        <w:t>8</w:t>
      </w:r>
      <w:r w:rsidR="00194951" w:rsidRPr="00EE306D">
        <w:t xml:space="preserve">. Уплата неустойки и возмещение убытков, связанных с ненадлежащим исполнением Сторонами своих обязательств по настоящему </w:t>
      </w:r>
      <w:r w:rsidR="006868A1" w:rsidRPr="00EE306D">
        <w:t>к</w:t>
      </w:r>
      <w:r w:rsidR="00194951" w:rsidRPr="00EE306D">
        <w:t xml:space="preserve">онтракту, не освобождают нарушившую условия </w:t>
      </w:r>
      <w:r w:rsidR="006868A1" w:rsidRPr="00EE306D">
        <w:t>к</w:t>
      </w:r>
      <w:r w:rsidR="00194951" w:rsidRPr="00EE306D">
        <w:t>онтракта Сторону от исполнения взятых на себя обязательств.</w:t>
      </w:r>
    </w:p>
    <w:p w:rsidR="00194951" w:rsidRPr="00EE306D" w:rsidRDefault="007773F0" w:rsidP="00194951">
      <w:pPr>
        <w:tabs>
          <w:tab w:val="left" w:pos="709"/>
        </w:tabs>
        <w:autoSpaceDE w:val="0"/>
        <w:autoSpaceDN w:val="0"/>
        <w:adjustRightInd w:val="0"/>
        <w:ind w:firstLine="709"/>
        <w:jc w:val="both"/>
      </w:pPr>
      <w:r w:rsidRPr="00EE306D">
        <w:t>9</w:t>
      </w:r>
      <w:r w:rsidR="00194951" w:rsidRPr="00EE306D">
        <w:t>.</w:t>
      </w:r>
      <w:r w:rsidR="00005BA0" w:rsidRPr="00EE306D">
        <w:t>9</w:t>
      </w:r>
      <w:r w:rsidR="00194951" w:rsidRPr="00EE306D">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6868A1" w:rsidRPr="00EE306D">
        <w:t>к</w:t>
      </w:r>
      <w:r w:rsidR="00194951" w:rsidRPr="00EE306D">
        <w:t>онтрактом, произошло вследствие непреод</w:t>
      </w:r>
      <w:r w:rsidR="0034043F" w:rsidRPr="00EE306D">
        <w:t>олимой силы или по вине другой С</w:t>
      </w:r>
      <w:r w:rsidR="00194951" w:rsidRPr="00EE306D">
        <w:t>тороны.</w:t>
      </w:r>
    </w:p>
    <w:p w:rsidR="002B75F4" w:rsidRPr="00EE306D" w:rsidRDefault="00A07FD9" w:rsidP="002B75F4">
      <w:pPr>
        <w:tabs>
          <w:tab w:val="left" w:pos="709"/>
        </w:tabs>
        <w:autoSpaceDE w:val="0"/>
        <w:autoSpaceDN w:val="0"/>
        <w:adjustRightInd w:val="0"/>
        <w:ind w:firstLine="709"/>
        <w:jc w:val="both"/>
      </w:pPr>
      <w:r w:rsidRPr="00EE306D">
        <w:t>9.</w:t>
      </w:r>
      <w:r w:rsidR="00005BA0" w:rsidRPr="00EE306D">
        <w:t>10</w:t>
      </w:r>
      <w:r w:rsidRPr="00EE306D">
        <w:t xml:space="preserve">. </w:t>
      </w:r>
      <w:r w:rsidR="00194951" w:rsidRPr="00EE306D">
        <w:t xml:space="preserve">В случае расторжения </w:t>
      </w:r>
      <w:r w:rsidR="006868A1" w:rsidRPr="00EE306D">
        <w:t>к</w:t>
      </w:r>
      <w:r w:rsidR="00194951" w:rsidRPr="00EE306D">
        <w:t xml:space="preserve">онтракта в связи с ненадлежащим исполнением </w:t>
      </w:r>
      <w:r w:rsidR="00382A29" w:rsidRPr="00EE306D">
        <w:t>Исполнителем</w:t>
      </w:r>
      <w:r w:rsidR="00194951" w:rsidRPr="00EE306D">
        <w:t xml:space="preserve"> своих обязательств</w:t>
      </w:r>
      <w:r w:rsidR="004D563C" w:rsidRPr="00EE306D">
        <w:t>,</w:t>
      </w:r>
      <w:r w:rsidR="00194951" w:rsidRPr="00EE306D">
        <w:t xml:space="preserve"> последний в течение 5 (пяти) рабочих дней с даты расторжения </w:t>
      </w:r>
      <w:r w:rsidR="006868A1" w:rsidRPr="00EE306D">
        <w:t>к</w:t>
      </w:r>
      <w:r w:rsidR="00194951" w:rsidRPr="00EE306D">
        <w:t xml:space="preserve">онтракта </w:t>
      </w:r>
      <w:r w:rsidR="002B75F4" w:rsidRPr="00EE306D">
        <w:t xml:space="preserve">уплачивает Заказчику неустойку, определенную в соответствии с </w:t>
      </w:r>
      <w:r w:rsidR="005B4AEB">
        <w:t xml:space="preserve">         </w:t>
      </w:r>
      <w:r w:rsidR="002B75F4" w:rsidRPr="00EE306D">
        <w:t>п. 9.3 настоящего контракта.</w:t>
      </w:r>
    </w:p>
    <w:p w:rsidR="00194951" w:rsidRDefault="00194951" w:rsidP="00E333B3">
      <w:pPr>
        <w:tabs>
          <w:tab w:val="left" w:pos="709"/>
        </w:tabs>
        <w:autoSpaceDE w:val="0"/>
        <w:autoSpaceDN w:val="0"/>
        <w:adjustRightInd w:val="0"/>
        <w:ind w:firstLine="709"/>
        <w:jc w:val="both"/>
      </w:pPr>
    </w:p>
    <w:p w:rsidR="003E61A6" w:rsidRPr="000F1328" w:rsidRDefault="001A255C" w:rsidP="003E61A6">
      <w:pPr>
        <w:shd w:val="clear" w:color="auto" w:fill="FFFFFF"/>
        <w:tabs>
          <w:tab w:val="left" w:pos="284"/>
          <w:tab w:val="left" w:pos="426"/>
          <w:tab w:val="left" w:pos="9498"/>
        </w:tabs>
        <w:ind w:right="-1"/>
        <w:jc w:val="center"/>
        <w:rPr>
          <w:b/>
          <w:bCs/>
        </w:rPr>
      </w:pPr>
      <w:r w:rsidRPr="000F1328">
        <w:rPr>
          <w:b/>
          <w:bCs/>
          <w:spacing w:val="-8"/>
        </w:rPr>
        <w:t>1</w:t>
      </w:r>
      <w:r w:rsidR="007773F0" w:rsidRPr="000F1328">
        <w:rPr>
          <w:b/>
          <w:bCs/>
          <w:spacing w:val="-8"/>
        </w:rPr>
        <w:t>0</w:t>
      </w:r>
      <w:r w:rsidR="003E61A6" w:rsidRPr="000F1328">
        <w:rPr>
          <w:b/>
          <w:bCs/>
          <w:spacing w:val="-8"/>
        </w:rPr>
        <w:t xml:space="preserve">. ОБСТОЯТЕЛЬСТВА </w:t>
      </w:r>
      <w:r w:rsidR="003E61A6" w:rsidRPr="000F1328">
        <w:rPr>
          <w:b/>
          <w:bCs/>
        </w:rPr>
        <w:t>НЕПРЕОДОЛИМОЙ СИЛЫ</w:t>
      </w:r>
    </w:p>
    <w:p w:rsidR="00D35C33" w:rsidRPr="000F1328" w:rsidRDefault="00D35C33" w:rsidP="00D35C33">
      <w:pPr>
        <w:tabs>
          <w:tab w:val="left" w:pos="709"/>
        </w:tabs>
        <w:autoSpaceDE w:val="0"/>
        <w:autoSpaceDN w:val="0"/>
        <w:adjustRightInd w:val="0"/>
        <w:ind w:firstLine="709"/>
        <w:jc w:val="both"/>
      </w:pPr>
      <w:r w:rsidRPr="000F1328">
        <w:t>1</w:t>
      </w:r>
      <w:r w:rsidR="007773F0" w:rsidRPr="000F1328">
        <w:t>0</w:t>
      </w:r>
      <w:r w:rsidRPr="000F1328">
        <w:t xml:space="preserve">.1. Стороны освобождаются от ответственности за полное или частичное неисполнение своих обязательств по настоящему </w:t>
      </w:r>
      <w:r w:rsidR="006868A1" w:rsidRPr="000F1328">
        <w:t>к</w:t>
      </w:r>
      <w:r w:rsidRPr="000F1328">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sidR="006868A1" w:rsidRPr="000F1328">
        <w:t>к</w:t>
      </w:r>
      <w:r w:rsidRPr="000F1328">
        <w:t xml:space="preserve">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w:t>
      </w:r>
      <w:r w:rsidR="006868A1" w:rsidRPr="000F1328">
        <w:t>к</w:t>
      </w:r>
      <w:r w:rsidRPr="000F1328">
        <w:t>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D35C33" w:rsidRPr="000F1328" w:rsidRDefault="00D35C33" w:rsidP="00D35C33">
      <w:pPr>
        <w:tabs>
          <w:tab w:val="left" w:pos="709"/>
        </w:tabs>
        <w:autoSpaceDE w:val="0"/>
        <w:autoSpaceDN w:val="0"/>
        <w:adjustRightInd w:val="0"/>
        <w:ind w:firstLine="709"/>
        <w:jc w:val="both"/>
      </w:pPr>
      <w:r w:rsidRPr="000F1328">
        <w:t>1</w:t>
      </w:r>
      <w:r w:rsidR="007773F0" w:rsidRPr="000F1328">
        <w:t>0</w:t>
      </w:r>
      <w:r w:rsidRPr="000F1328">
        <w:t xml:space="preserve">.2. При наступлении таких обстоятельств срок исполнения обязательств по настоящему </w:t>
      </w:r>
      <w:r w:rsidR="006868A1" w:rsidRPr="000F1328">
        <w:t>к</w:t>
      </w:r>
      <w:r w:rsidRPr="000F1328">
        <w:t>онтракту отодвигается соразмерно времени действ</w:t>
      </w:r>
      <w:r w:rsidR="00176AF4" w:rsidRPr="000F1328">
        <w:t>ия данных обстоятельств</w:t>
      </w:r>
      <w:r w:rsidRPr="000F1328">
        <w:t xml:space="preserve">, поскольку эти обстоятельства значительно влияют на исполнение настоящего </w:t>
      </w:r>
      <w:r w:rsidR="006868A1" w:rsidRPr="000F1328">
        <w:t>к</w:t>
      </w:r>
      <w:r w:rsidRPr="000F1328">
        <w:t>онтракта в срок.</w:t>
      </w:r>
    </w:p>
    <w:p w:rsidR="00D35C33" w:rsidRPr="000F1328" w:rsidRDefault="00D35C33" w:rsidP="00D35C33">
      <w:pPr>
        <w:tabs>
          <w:tab w:val="left" w:pos="709"/>
        </w:tabs>
        <w:autoSpaceDE w:val="0"/>
        <w:autoSpaceDN w:val="0"/>
        <w:adjustRightInd w:val="0"/>
        <w:ind w:firstLine="709"/>
        <w:jc w:val="both"/>
      </w:pPr>
      <w:r w:rsidRPr="000F1328">
        <w:t>1</w:t>
      </w:r>
      <w:r w:rsidR="007773F0" w:rsidRPr="000F1328">
        <w:t>0</w:t>
      </w:r>
      <w:r w:rsidRPr="000F1328">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D35C33" w:rsidRPr="000F1328" w:rsidRDefault="00D35C33" w:rsidP="00D35C33">
      <w:pPr>
        <w:tabs>
          <w:tab w:val="left" w:pos="709"/>
        </w:tabs>
        <w:autoSpaceDE w:val="0"/>
        <w:autoSpaceDN w:val="0"/>
        <w:adjustRightInd w:val="0"/>
        <w:ind w:firstLine="709"/>
        <w:jc w:val="both"/>
      </w:pPr>
      <w:r w:rsidRPr="000F1328">
        <w:t>1</w:t>
      </w:r>
      <w:r w:rsidR="007773F0" w:rsidRPr="000F1328">
        <w:t>0</w:t>
      </w:r>
      <w:r w:rsidRPr="000F1328">
        <w:t xml:space="preserve">.4. Если обстоятельства, указанные в </w:t>
      </w:r>
      <w:hyperlink r:id="rId10" w:history="1">
        <w:r w:rsidRPr="000F1328">
          <w:t>п. 1</w:t>
        </w:r>
        <w:r w:rsidR="007773F0" w:rsidRPr="000F1328">
          <w:t>0</w:t>
        </w:r>
        <w:r w:rsidRPr="000F1328">
          <w:t>.1</w:t>
        </w:r>
      </w:hyperlink>
      <w:r w:rsidRPr="000F1328">
        <w:t xml:space="preserve"> настоящего </w:t>
      </w:r>
      <w:r w:rsidR="006868A1" w:rsidRPr="000F1328">
        <w:t>к</w:t>
      </w:r>
      <w:r w:rsidRPr="000F1328">
        <w:t>онтракта, будут длиться более 2 (двух)</w:t>
      </w:r>
      <w:r w:rsidR="0042727E" w:rsidRPr="000F1328">
        <w:t xml:space="preserve"> </w:t>
      </w:r>
      <w:r w:rsidRPr="000F1328">
        <w:t xml:space="preserve">месяцев с даты соответствующего уведомления, каждая из Сторон вправе расторгнуть настоящий </w:t>
      </w:r>
      <w:r w:rsidR="006868A1" w:rsidRPr="000F1328">
        <w:t>к</w:t>
      </w:r>
      <w:r w:rsidRPr="000F1328">
        <w:t>онтракт без требования возмещения убытков, понесенных в связи с наступлением таких обстоятельств.</w:t>
      </w:r>
    </w:p>
    <w:p w:rsidR="00D35C33" w:rsidRPr="000F1328" w:rsidRDefault="00D35C33" w:rsidP="00D35C33">
      <w:pPr>
        <w:tabs>
          <w:tab w:val="left" w:pos="709"/>
        </w:tabs>
        <w:autoSpaceDE w:val="0"/>
        <w:autoSpaceDN w:val="0"/>
        <w:adjustRightInd w:val="0"/>
        <w:ind w:firstLine="709"/>
        <w:jc w:val="both"/>
      </w:pPr>
      <w:r w:rsidRPr="000F1328">
        <w:t>1</w:t>
      </w:r>
      <w:r w:rsidR="007773F0" w:rsidRPr="000F1328">
        <w:t>0</w:t>
      </w:r>
      <w:r w:rsidRPr="000F1328">
        <w:t xml:space="preserve">.5. </w:t>
      </w:r>
      <w:proofErr w:type="spellStart"/>
      <w:r w:rsidRPr="000F1328">
        <w:t>Неуведомление</w:t>
      </w:r>
      <w:proofErr w:type="spellEnd"/>
      <w:r w:rsidRPr="000F1328">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1A255C" w:rsidRDefault="001A255C" w:rsidP="001A255C">
      <w:pPr>
        <w:tabs>
          <w:tab w:val="left" w:pos="709"/>
        </w:tabs>
        <w:autoSpaceDE w:val="0"/>
        <w:autoSpaceDN w:val="0"/>
        <w:adjustRightInd w:val="0"/>
        <w:ind w:firstLine="709"/>
        <w:jc w:val="both"/>
      </w:pPr>
    </w:p>
    <w:p w:rsidR="006D65A6" w:rsidRPr="000F1328" w:rsidRDefault="006D65A6" w:rsidP="001A255C">
      <w:pPr>
        <w:tabs>
          <w:tab w:val="left" w:pos="709"/>
        </w:tabs>
        <w:autoSpaceDE w:val="0"/>
        <w:autoSpaceDN w:val="0"/>
        <w:adjustRightInd w:val="0"/>
        <w:ind w:firstLine="709"/>
        <w:jc w:val="both"/>
      </w:pPr>
    </w:p>
    <w:p w:rsidR="00933759" w:rsidRPr="007661F6" w:rsidRDefault="00933759" w:rsidP="009F0DE4">
      <w:pPr>
        <w:jc w:val="center"/>
        <w:rPr>
          <w:b/>
        </w:rPr>
      </w:pPr>
      <w:r w:rsidRPr="000F1328">
        <w:rPr>
          <w:b/>
        </w:rPr>
        <w:lastRenderedPageBreak/>
        <w:t>1</w:t>
      </w:r>
      <w:r w:rsidR="007773F0" w:rsidRPr="000F1328">
        <w:rPr>
          <w:b/>
        </w:rPr>
        <w:t>1</w:t>
      </w:r>
      <w:r w:rsidRPr="000F1328">
        <w:rPr>
          <w:b/>
        </w:rPr>
        <w:t xml:space="preserve">. СРОК ДЕЙСТВИЯ </w:t>
      </w:r>
      <w:r w:rsidRPr="007661F6">
        <w:rPr>
          <w:b/>
        </w:rPr>
        <w:t>И ПОРЯДОК ИЗМЕНЕНИЯ КОНТРАКТА</w:t>
      </w:r>
    </w:p>
    <w:p w:rsidR="00BD4E31" w:rsidRDefault="00957957" w:rsidP="00BD4E31">
      <w:pPr>
        <w:widowControl w:val="0"/>
        <w:tabs>
          <w:tab w:val="left" w:pos="709"/>
        </w:tabs>
        <w:suppressAutoHyphens/>
        <w:ind w:firstLine="709"/>
        <w:jc w:val="both"/>
        <w:rPr>
          <w:rFonts w:eastAsia="Arial"/>
          <w:lang w:eastAsia="ar-SA"/>
        </w:rPr>
      </w:pPr>
      <w:r w:rsidRPr="004F39C9">
        <w:t xml:space="preserve">11.1. </w:t>
      </w:r>
      <w:r w:rsidR="00BD4E31" w:rsidRPr="00BD4E31">
        <w:rPr>
          <w:rFonts w:eastAsia="Arial"/>
          <w:lang w:eastAsia="ar-SA"/>
        </w:rPr>
        <w:t xml:space="preserve">Настоящий </w:t>
      </w:r>
      <w:r w:rsidR="00BD4E31">
        <w:rPr>
          <w:rFonts w:eastAsia="Arial"/>
          <w:lang w:eastAsia="ar-SA"/>
        </w:rPr>
        <w:t>к</w:t>
      </w:r>
      <w:r w:rsidR="00BD4E31" w:rsidRPr="00BD4E31">
        <w:rPr>
          <w:rFonts w:eastAsia="Arial"/>
          <w:lang w:eastAsia="ar-SA"/>
        </w:rPr>
        <w:t>онтракт вступает в действие с момента его подписания Сторонами и действует до «28» февраля 2027 г., а в части расчетов и гарантийных обязательств - до полного их исполнения Сторонами.</w:t>
      </w:r>
    </w:p>
    <w:p w:rsidR="00B1779A" w:rsidRPr="000F1328" w:rsidRDefault="00B1779A" w:rsidP="00B1779A">
      <w:pPr>
        <w:autoSpaceDE w:val="0"/>
        <w:autoSpaceDN w:val="0"/>
        <w:adjustRightInd w:val="0"/>
        <w:ind w:firstLine="709"/>
        <w:jc w:val="both"/>
        <w:rPr>
          <w:rFonts w:eastAsia="Calibri"/>
          <w:lang w:eastAsia="en-US"/>
        </w:rPr>
      </w:pPr>
      <w:r w:rsidRPr="000F1328">
        <w:rPr>
          <w:rFonts w:eastAsia="Calibri"/>
          <w:lang w:eastAsia="en-US"/>
        </w:rPr>
        <w:t xml:space="preserve">11.2. Изменение по соглашению Сторон размера и (или) сроков оплаты и (или) объема </w:t>
      </w:r>
      <w:r w:rsidR="00BD4E31">
        <w:rPr>
          <w:rFonts w:eastAsia="Calibri"/>
          <w:lang w:eastAsia="en-US"/>
        </w:rPr>
        <w:t>у</w:t>
      </w:r>
      <w:r w:rsidRPr="000F1328">
        <w:rPr>
          <w:rFonts w:eastAsia="Calibri"/>
          <w:lang w:eastAsia="en-US"/>
        </w:rPr>
        <w:t>слуг,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6C6527" w:rsidRPr="004F2979" w:rsidRDefault="006C6527" w:rsidP="00BD4E31">
      <w:pPr>
        <w:autoSpaceDE w:val="0"/>
        <w:autoSpaceDN w:val="0"/>
        <w:adjustRightInd w:val="0"/>
        <w:ind w:firstLine="709"/>
        <w:jc w:val="both"/>
      </w:pPr>
      <w:r w:rsidRPr="00EE306D">
        <w:rPr>
          <w:rFonts w:eastAsia="Calibri"/>
          <w:lang w:eastAsia="en-US"/>
        </w:rPr>
        <w:t xml:space="preserve">11.3. </w:t>
      </w:r>
      <w:r w:rsidRPr="00EE306D">
        <w:t>Иные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Pr="004F2979">
        <w:t xml:space="preserve"> </w:t>
      </w:r>
    </w:p>
    <w:p w:rsidR="003E61A6" w:rsidRPr="000F1328" w:rsidRDefault="003E61A6" w:rsidP="003E61A6">
      <w:pPr>
        <w:shd w:val="clear" w:color="auto" w:fill="FFFFFF"/>
        <w:tabs>
          <w:tab w:val="left" w:pos="1152"/>
        </w:tabs>
        <w:ind w:firstLine="567"/>
        <w:jc w:val="center"/>
        <w:rPr>
          <w:b/>
          <w:spacing w:val="-5"/>
        </w:rPr>
      </w:pPr>
    </w:p>
    <w:p w:rsidR="003E61A6" w:rsidRPr="000F1328" w:rsidRDefault="003E61A6" w:rsidP="009F0DE4">
      <w:pPr>
        <w:shd w:val="clear" w:color="auto" w:fill="FFFFFF"/>
        <w:tabs>
          <w:tab w:val="left" w:pos="142"/>
          <w:tab w:val="left" w:pos="426"/>
          <w:tab w:val="left" w:pos="1152"/>
        </w:tabs>
        <w:jc w:val="center"/>
        <w:rPr>
          <w:b/>
          <w:bCs/>
        </w:rPr>
      </w:pPr>
      <w:r w:rsidRPr="000F1328">
        <w:rPr>
          <w:b/>
          <w:bCs/>
        </w:rPr>
        <w:t>1</w:t>
      </w:r>
      <w:r w:rsidR="007773F0" w:rsidRPr="000F1328">
        <w:rPr>
          <w:b/>
          <w:bCs/>
        </w:rPr>
        <w:t>2</w:t>
      </w:r>
      <w:r w:rsidRPr="000F1328">
        <w:rPr>
          <w:b/>
          <w:bCs/>
        </w:rPr>
        <w:t>. ПОРЯДОК УРЕГУЛИРОВАНИЯ СПОРОВ</w:t>
      </w:r>
    </w:p>
    <w:p w:rsidR="0052266E" w:rsidRPr="000F1328" w:rsidRDefault="005B1DCD" w:rsidP="0052266E">
      <w:pPr>
        <w:tabs>
          <w:tab w:val="left" w:pos="709"/>
        </w:tabs>
        <w:autoSpaceDE w:val="0"/>
        <w:autoSpaceDN w:val="0"/>
        <w:adjustRightInd w:val="0"/>
        <w:ind w:firstLine="709"/>
        <w:jc w:val="both"/>
        <w:outlineLvl w:val="1"/>
      </w:pPr>
      <w:r w:rsidRPr="000F1328">
        <w:t>1</w:t>
      </w:r>
      <w:r w:rsidR="007773F0" w:rsidRPr="000F1328">
        <w:t>2</w:t>
      </w:r>
      <w:r w:rsidRPr="000F1328">
        <w:t>.1.</w:t>
      </w:r>
      <w:r w:rsidR="0052266E" w:rsidRPr="000F1328">
        <w:t xml:space="preserve"> В случае возникновения любых противоречий, претензий и разногласий, а также споров, связанных с исполнением настоящего </w:t>
      </w:r>
      <w:r w:rsidR="006868A1" w:rsidRPr="000F1328">
        <w:t>к</w:t>
      </w:r>
      <w:r w:rsidR="0052266E" w:rsidRPr="000F1328">
        <w:t>онтракта, Стороны предпринимают усилия для урегулирования таких противоречий, претензий и разногласий в добровольном порядке.</w:t>
      </w:r>
    </w:p>
    <w:p w:rsidR="0052266E" w:rsidRPr="000F1328" w:rsidRDefault="0052266E" w:rsidP="0052266E">
      <w:pPr>
        <w:tabs>
          <w:tab w:val="left" w:pos="709"/>
        </w:tabs>
        <w:autoSpaceDE w:val="0"/>
        <w:autoSpaceDN w:val="0"/>
        <w:adjustRightInd w:val="0"/>
        <w:ind w:firstLine="709"/>
        <w:jc w:val="both"/>
        <w:outlineLvl w:val="1"/>
        <w:rPr>
          <w:b/>
        </w:rPr>
      </w:pPr>
      <w:r w:rsidRPr="000F1328">
        <w:t>1</w:t>
      </w:r>
      <w:r w:rsidR="007773F0" w:rsidRPr="000F1328">
        <w:t>2</w:t>
      </w:r>
      <w:r w:rsidRPr="000F1328">
        <w:t xml:space="preserve">.2. В случае невыполнения Сторонами своих обязательств и </w:t>
      </w:r>
      <w:proofErr w:type="spellStart"/>
      <w:r w:rsidRPr="000F1328">
        <w:t>недостижени</w:t>
      </w:r>
      <w:r w:rsidR="006868A1" w:rsidRPr="000F1328">
        <w:t>я</w:t>
      </w:r>
      <w:proofErr w:type="spellEnd"/>
      <w:r w:rsidRPr="000F1328">
        <w:t xml:space="preserve"> взаимного согласия споры по настоящему </w:t>
      </w:r>
      <w:r w:rsidR="006868A1" w:rsidRPr="000F1328">
        <w:t>к</w:t>
      </w:r>
      <w:r w:rsidRPr="000F1328">
        <w:t>онтракту разрешаются в Арбитражном суде Хабаровского края.</w:t>
      </w:r>
      <w:r w:rsidRPr="000F1328">
        <w:rPr>
          <w:b/>
        </w:rPr>
        <w:t xml:space="preserve"> </w:t>
      </w:r>
    </w:p>
    <w:p w:rsidR="003E61A6" w:rsidRPr="000F1328" w:rsidRDefault="003E61A6" w:rsidP="0052266E">
      <w:pPr>
        <w:tabs>
          <w:tab w:val="left" w:pos="709"/>
        </w:tabs>
        <w:autoSpaceDE w:val="0"/>
        <w:autoSpaceDN w:val="0"/>
        <w:adjustRightInd w:val="0"/>
        <w:ind w:firstLine="709"/>
        <w:jc w:val="both"/>
        <w:outlineLvl w:val="1"/>
        <w:rPr>
          <w:color w:val="365F91"/>
          <w:spacing w:val="-8"/>
        </w:rPr>
      </w:pPr>
    </w:p>
    <w:p w:rsidR="003E61A6" w:rsidRPr="000F1328" w:rsidRDefault="003E61A6" w:rsidP="009F0DE4">
      <w:pPr>
        <w:shd w:val="clear" w:color="auto" w:fill="FFFFFF"/>
        <w:tabs>
          <w:tab w:val="left" w:pos="142"/>
          <w:tab w:val="left" w:pos="426"/>
        </w:tabs>
        <w:jc w:val="center"/>
        <w:rPr>
          <w:b/>
          <w:bCs/>
          <w:spacing w:val="-6"/>
        </w:rPr>
      </w:pPr>
      <w:r w:rsidRPr="000F1328">
        <w:rPr>
          <w:b/>
          <w:bCs/>
          <w:spacing w:val="-6"/>
        </w:rPr>
        <w:t>1</w:t>
      </w:r>
      <w:r w:rsidR="007773F0" w:rsidRPr="000F1328">
        <w:rPr>
          <w:b/>
          <w:bCs/>
          <w:spacing w:val="-6"/>
        </w:rPr>
        <w:t>3</w:t>
      </w:r>
      <w:r w:rsidR="0059563F">
        <w:rPr>
          <w:b/>
          <w:bCs/>
          <w:spacing w:val="-6"/>
        </w:rPr>
        <w:t xml:space="preserve">. ПОРЯДОК </w:t>
      </w:r>
      <w:r w:rsidRPr="000F1328">
        <w:rPr>
          <w:b/>
          <w:bCs/>
        </w:rPr>
        <w:t>РАСТОРЖЕНИЯ</w:t>
      </w:r>
      <w:r w:rsidRPr="000F1328">
        <w:rPr>
          <w:b/>
          <w:bCs/>
          <w:spacing w:val="-6"/>
        </w:rPr>
        <w:t xml:space="preserve"> КОНТРАКТА</w:t>
      </w:r>
    </w:p>
    <w:p w:rsidR="005B1DCD" w:rsidRPr="000F1328" w:rsidRDefault="005B1DCD" w:rsidP="005B1DCD">
      <w:pPr>
        <w:tabs>
          <w:tab w:val="left" w:pos="709"/>
        </w:tabs>
        <w:autoSpaceDE w:val="0"/>
        <w:autoSpaceDN w:val="0"/>
        <w:adjustRightInd w:val="0"/>
        <w:ind w:firstLine="709"/>
        <w:jc w:val="both"/>
      </w:pPr>
      <w:r w:rsidRPr="000F1328">
        <w:t>1</w:t>
      </w:r>
      <w:r w:rsidR="007773F0" w:rsidRPr="000F1328">
        <w:t>3</w:t>
      </w:r>
      <w:r w:rsidRPr="000F1328">
        <w:t xml:space="preserve">.1. Настоящий </w:t>
      </w:r>
      <w:r w:rsidR="006868A1" w:rsidRPr="000F1328">
        <w:t>к</w:t>
      </w:r>
      <w:r w:rsidRPr="000F1328">
        <w:t>онтракт может быть расторгнут:</w:t>
      </w:r>
    </w:p>
    <w:p w:rsidR="005B1DCD" w:rsidRPr="000F1328" w:rsidRDefault="005B1DCD" w:rsidP="005B1DCD">
      <w:pPr>
        <w:tabs>
          <w:tab w:val="left" w:pos="709"/>
        </w:tabs>
        <w:autoSpaceDE w:val="0"/>
        <w:autoSpaceDN w:val="0"/>
        <w:adjustRightInd w:val="0"/>
        <w:ind w:firstLine="709"/>
        <w:jc w:val="both"/>
      </w:pPr>
      <w:r w:rsidRPr="000F1328">
        <w:t>- по соглашению Сторон;</w:t>
      </w:r>
    </w:p>
    <w:p w:rsidR="005B1DCD" w:rsidRPr="000F1328" w:rsidRDefault="0084702C" w:rsidP="005B1DCD">
      <w:pPr>
        <w:tabs>
          <w:tab w:val="left" w:pos="709"/>
        </w:tabs>
        <w:autoSpaceDE w:val="0"/>
        <w:autoSpaceDN w:val="0"/>
        <w:adjustRightInd w:val="0"/>
        <w:ind w:firstLine="709"/>
        <w:jc w:val="both"/>
      </w:pPr>
      <w:r w:rsidRPr="000F1328">
        <w:t>- в судебном порядке;</w:t>
      </w:r>
    </w:p>
    <w:p w:rsidR="007578E3" w:rsidRPr="00DE16A0" w:rsidRDefault="007578E3" w:rsidP="007578E3">
      <w:pPr>
        <w:tabs>
          <w:tab w:val="left" w:pos="709"/>
        </w:tabs>
        <w:autoSpaceDE w:val="0"/>
        <w:autoSpaceDN w:val="0"/>
        <w:adjustRightInd w:val="0"/>
        <w:ind w:firstLine="709"/>
        <w:jc w:val="both"/>
      </w:pPr>
      <w:r w:rsidRPr="000F1328">
        <w:t xml:space="preserve">- в связи с односторонним отказом </w:t>
      </w:r>
      <w:r w:rsidR="003D4407" w:rsidRPr="00C457BD">
        <w:t>Стороны</w:t>
      </w:r>
      <w:r w:rsidR="003D4407">
        <w:t xml:space="preserve"> </w:t>
      </w:r>
      <w:r w:rsidRPr="000F1328">
        <w:t xml:space="preserve">от исполнения </w:t>
      </w:r>
      <w:r w:rsidR="00784FCC">
        <w:t>к</w:t>
      </w:r>
      <w:r w:rsidRPr="000F1328">
        <w:t>онтракта по основаниям, предусмотренным Гражданским кодексом Российской Федерации для одностороннего отказа от испол</w:t>
      </w:r>
      <w:r w:rsidRPr="00DE16A0">
        <w:t>нения отдельных видов обязательств.</w:t>
      </w:r>
    </w:p>
    <w:p w:rsidR="00C55B0D" w:rsidRPr="007661F6" w:rsidRDefault="00C55B0D" w:rsidP="00C55B0D">
      <w:pPr>
        <w:tabs>
          <w:tab w:val="left" w:pos="709"/>
        </w:tabs>
        <w:autoSpaceDE w:val="0"/>
        <w:autoSpaceDN w:val="0"/>
        <w:adjustRightInd w:val="0"/>
        <w:ind w:firstLine="709"/>
        <w:jc w:val="both"/>
      </w:pPr>
      <w:r w:rsidRPr="00DE16A0">
        <w:t>13.2. Заказчик вправе принять решение об одностороннем отказе от исполнения контракта в с</w:t>
      </w:r>
      <w:r w:rsidRPr="007661F6">
        <w:t>лучаях, предусмотренных действующим законодательством.</w:t>
      </w:r>
    </w:p>
    <w:p w:rsidR="00320DFA" w:rsidRPr="000F1328" w:rsidRDefault="00EE306D" w:rsidP="00320DFA">
      <w:pPr>
        <w:tabs>
          <w:tab w:val="left" w:pos="709"/>
        </w:tabs>
        <w:autoSpaceDE w:val="0"/>
        <w:autoSpaceDN w:val="0"/>
        <w:adjustRightInd w:val="0"/>
        <w:ind w:firstLine="709"/>
        <w:jc w:val="both"/>
      </w:pPr>
      <w:r w:rsidRPr="007661F6">
        <w:t xml:space="preserve">13.3. </w:t>
      </w:r>
      <w:r w:rsidR="00320DFA" w:rsidRPr="007661F6">
        <w:t xml:space="preserve">Расторжение </w:t>
      </w:r>
      <w:r w:rsidR="00ED17CD" w:rsidRPr="007661F6">
        <w:t>к</w:t>
      </w:r>
      <w:r w:rsidR="00320DFA" w:rsidRPr="007661F6">
        <w:t>онтракта в св</w:t>
      </w:r>
      <w:r w:rsidR="00320DFA" w:rsidRPr="000F1328">
        <w:t xml:space="preserve">язи с односторонним отказом Заказчика от исполнения </w:t>
      </w:r>
      <w:r w:rsidR="00D847F2" w:rsidRPr="000F1328">
        <w:t>к</w:t>
      </w:r>
      <w:r w:rsidR="00320DFA" w:rsidRPr="000F1328">
        <w:t xml:space="preserve">онтракта осуществляется в порядке, предусмотренном статьей </w:t>
      </w:r>
      <w:r w:rsidR="0052266E" w:rsidRPr="000F1328">
        <w:t>95</w:t>
      </w:r>
      <w:r w:rsidR="00320DFA" w:rsidRPr="000F1328">
        <w:t xml:space="preserve"> Федерального закона № </w:t>
      </w:r>
      <w:r w:rsidR="0052266E" w:rsidRPr="000F1328">
        <w:t>4</w:t>
      </w:r>
      <w:r w:rsidR="00320DFA" w:rsidRPr="000F1328">
        <w:t>4-ФЗ.</w:t>
      </w:r>
    </w:p>
    <w:p w:rsidR="00320DFA" w:rsidRPr="000F1328" w:rsidRDefault="00320DFA" w:rsidP="00320DFA">
      <w:pPr>
        <w:tabs>
          <w:tab w:val="left" w:pos="709"/>
        </w:tabs>
        <w:autoSpaceDE w:val="0"/>
        <w:autoSpaceDN w:val="0"/>
        <w:adjustRightInd w:val="0"/>
        <w:ind w:firstLine="709"/>
        <w:jc w:val="both"/>
      </w:pPr>
      <w:r w:rsidRPr="000F1328">
        <w:t>1</w:t>
      </w:r>
      <w:r w:rsidR="007773F0" w:rsidRPr="000F1328">
        <w:t>3</w:t>
      </w:r>
      <w:r w:rsidRPr="000F1328">
        <w:t>.</w:t>
      </w:r>
      <w:r w:rsidR="00784FCC">
        <w:t>4</w:t>
      </w:r>
      <w:r w:rsidRPr="000F1328">
        <w:t xml:space="preserve">. Расторжение </w:t>
      </w:r>
      <w:r w:rsidR="00ED17CD" w:rsidRPr="000F1328">
        <w:t>к</w:t>
      </w:r>
      <w:r w:rsidR="005456FB" w:rsidRPr="000F1328">
        <w:t>онтракта по соглашению С</w:t>
      </w:r>
      <w:r w:rsidRPr="000F1328">
        <w:t>торон производится Сторонами путем подписания соответствующего соглашения о расторжении.</w:t>
      </w:r>
    </w:p>
    <w:p w:rsidR="00320DFA" w:rsidRPr="000F1328" w:rsidRDefault="00320DFA" w:rsidP="00320DFA">
      <w:pPr>
        <w:ind w:firstLine="708"/>
        <w:jc w:val="both"/>
      </w:pPr>
      <w:r w:rsidRPr="000F1328">
        <w:t xml:space="preserve">В случае расторжения настоящего </w:t>
      </w:r>
      <w:r w:rsidR="00ED17CD" w:rsidRPr="000F1328">
        <w:t>к</w:t>
      </w:r>
      <w:r w:rsidRPr="000F1328">
        <w:t xml:space="preserve">онтракта по соглашению Сторон Стороны подписывают акт сверки расчётов, отображающий расчеты Сторон за период исполнения </w:t>
      </w:r>
      <w:r w:rsidR="00FA7861" w:rsidRPr="000F1328">
        <w:t>к</w:t>
      </w:r>
      <w:r w:rsidRPr="000F1328">
        <w:t xml:space="preserve">онтракта до момента его расторжения, а также объём </w:t>
      </w:r>
      <w:r w:rsidR="00784FCC">
        <w:t>у</w:t>
      </w:r>
      <w:r w:rsidRPr="000F1328">
        <w:t>слуг, фактически оказанных Исполнителем Заказчику.</w:t>
      </w:r>
    </w:p>
    <w:p w:rsidR="0067657E" w:rsidRPr="00EE306D" w:rsidRDefault="0067657E" w:rsidP="0067657E">
      <w:pPr>
        <w:tabs>
          <w:tab w:val="left" w:pos="709"/>
        </w:tabs>
        <w:autoSpaceDE w:val="0"/>
        <w:autoSpaceDN w:val="0"/>
        <w:adjustRightInd w:val="0"/>
        <w:ind w:firstLine="709"/>
        <w:jc w:val="both"/>
      </w:pPr>
      <w:r w:rsidRPr="000F1328">
        <w:t>1</w:t>
      </w:r>
      <w:r w:rsidR="007773F0" w:rsidRPr="000F1328">
        <w:t>3</w:t>
      </w:r>
      <w:r w:rsidR="00784FCC">
        <w:t>.5</w:t>
      </w:r>
      <w:r w:rsidRPr="000F1328">
        <w:t xml:space="preserve">. </w:t>
      </w:r>
      <w:r w:rsidRPr="00EE306D">
        <w:t xml:space="preserve">Исполнитель не вправе принять решение об одностороннем расторжении настоящего </w:t>
      </w:r>
      <w:r w:rsidR="00ED17CD" w:rsidRPr="00EE306D">
        <w:t>к</w:t>
      </w:r>
      <w:r w:rsidRPr="00EE306D">
        <w:t xml:space="preserve">онтракта, если Заказчиком не нарушаются условия настоящего </w:t>
      </w:r>
      <w:r w:rsidR="00ED17CD" w:rsidRPr="00EE306D">
        <w:t>к</w:t>
      </w:r>
      <w:r w:rsidRPr="00EE306D">
        <w:t>онтракта.</w:t>
      </w:r>
    </w:p>
    <w:p w:rsidR="00EE6DA3" w:rsidRPr="00EE306D" w:rsidRDefault="00784FCC" w:rsidP="0067657E">
      <w:pPr>
        <w:tabs>
          <w:tab w:val="left" w:pos="709"/>
        </w:tabs>
        <w:autoSpaceDE w:val="0"/>
        <w:autoSpaceDN w:val="0"/>
        <w:adjustRightInd w:val="0"/>
        <w:ind w:firstLine="709"/>
        <w:jc w:val="both"/>
      </w:pPr>
      <w:r>
        <w:t>13.6</w:t>
      </w:r>
      <w:r w:rsidR="00EE6DA3" w:rsidRPr="00EE306D">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7C3D" w:rsidRPr="00EE306D" w:rsidRDefault="009D7C3D" w:rsidP="009D7C3D">
      <w:pPr>
        <w:pStyle w:val="ConsPlusNormal"/>
        <w:jc w:val="center"/>
        <w:outlineLvl w:val="1"/>
        <w:rPr>
          <w:rFonts w:ascii="Times New Roman" w:hAnsi="Times New Roman" w:cs="Times New Roman"/>
          <w:b/>
          <w:sz w:val="24"/>
          <w:szCs w:val="24"/>
        </w:rPr>
      </w:pPr>
    </w:p>
    <w:p w:rsidR="009D7C3D" w:rsidRPr="00EE306D" w:rsidRDefault="009D7C3D" w:rsidP="00784FCC">
      <w:pPr>
        <w:pStyle w:val="ConsPlusNormal"/>
        <w:ind w:firstLine="0"/>
        <w:jc w:val="center"/>
        <w:outlineLvl w:val="1"/>
        <w:rPr>
          <w:rFonts w:ascii="Times New Roman" w:hAnsi="Times New Roman" w:cs="Times New Roman"/>
          <w:b/>
          <w:sz w:val="24"/>
          <w:szCs w:val="24"/>
        </w:rPr>
      </w:pPr>
      <w:r w:rsidRPr="00EE306D">
        <w:rPr>
          <w:rFonts w:ascii="Times New Roman" w:hAnsi="Times New Roman" w:cs="Times New Roman"/>
          <w:b/>
          <w:sz w:val="24"/>
          <w:szCs w:val="24"/>
        </w:rPr>
        <w:lastRenderedPageBreak/>
        <w:t>14. АНТИКОРРУПЦИОННАЯ ОГОВОРКА</w:t>
      </w:r>
    </w:p>
    <w:p w:rsidR="009D7C3D" w:rsidRPr="00EE306D" w:rsidRDefault="009D7C3D" w:rsidP="009D7C3D">
      <w:pPr>
        <w:pStyle w:val="ConsPlusNormal"/>
        <w:ind w:firstLine="709"/>
        <w:jc w:val="both"/>
        <w:rPr>
          <w:rFonts w:ascii="Times New Roman" w:hAnsi="Times New Roman" w:cs="Times New Roman"/>
          <w:sz w:val="24"/>
          <w:szCs w:val="24"/>
        </w:rPr>
      </w:pPr>
      <w:r w:rsidRPr="00EE306D">
        <w:rPr>
          <w:rFonts w:ascii="Times New Roman" w:hAnsi="Times New Roman" w:cs="Times New Roman"/>
          <w:sz w:val="24"/>
          <w:szCs w:val="24"/>
        </w:rPr>
        <w:t xml:space="preserve">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EE306D">
        <w:rPr>
          <w:rFonts w:ascii="Times New Roman" w:hAnsi="Times New Roman" w:cs="Times New Roman"/>
          <w:sz w:val="24"/>
          <w:szCs w:val="24"/>
        </w:rPr>
        <w:t>прямо</w:t>
      </w:r>
      <w:proofErr w:type="gramEnd"/>
      <w:r w:rsidRPr="00EE306D">
        <w:rPr>
          <w:rFonts w:ascii="Times New Roman" w:hAnsi="Times New Roman" w:cs="Times New Roman"/>
          <w:sz w:val="24"/>
          <w:szCs w:val="24"/>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9D7C3D" w:rsidRPr="00EE306D" w:rsidRDefault="009D7C3D" w:rsidP="009D7C3D">
      <w:pPr>
        <w:pStyle w:val="ConsPlusNormal"/>
        <w:ind w:firstLine="709"/>
        <w:jc w:val="both"/>
        <w:rPr>
          <w:rFonts w:ascii="Times New Roman" w:hAnsi="Times New Roman" w:cs="Times New Roman"/>
          <w:sz w:val="24"/>
          <w:szCs w:val="24"/>
        </w:rPr>
      </w:pPr>
      <w:r w:rsidRPr="00EE306D">
        <w:rPr>
          <w:rFonts w:ascii="Times New Roman" w:hAnsi="Times New Roman" w:cs="Times New Roman"/>
          <w:sz w:val="24"/>
          <w:szCs w:val="24"/>
        </w:rP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D7C3D" w:rsidRPr="00EE306D" w:rsidRDefault="009D7C3D" w:rsidP="009D7C3D">
      <w:pPr>
        <w:pStyle w:val="ConsPlusNormal"/>
        <w:ind w:firstLine="709"/>
        <w:jc w:val="both"/>
        <w:rPr>
          <w:rFonts w:ascii="Times New Roman" w:hAnsi="Times New Roman" w:cs="Times New Roman"/>
          <w:sz w:val="24"/>
          <w:szCs w:val="24"/>
        </w:rPr>
      </w:pPr>
      <w:r w:rsidRPr="00EE306D">
        <w:rPr>
          <w:rFonts w:ascii="Times New Roman" w:hAnsi="Times New Roman" w:cs="Times New Roman"/>
          <w:sz w:val="24"/>
          <w:szCs w:val="24"/>
        </w:rPr>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9D7C3D" w:rsidRPr="00EE306D" w:rsidRDefault="009D7C3D" w:rsidP="009D7C3D">
      <w:pPr>
        <w:pStyle w:val="ConsPlusNormal"/>
        <w:ind w:firstLine="709"/>
        <w:jc w:val="both"/>
        <w:rPr>
          <w:rFonts w:ascii="Times New Roman" w:hAnsi="Times New Roman" w:cs="Times New Roman"/>
          <w:sz w:val="24"/>
          <w:szCs w:val="24"/>
        </w:rPr>
      </w:pPr>
      <w:r w:rsidRPr="00EE306D">
        <w:rPr>
          <w:rFonts w:ascii="Times New Roman" w:hAnsi="Times New Roman" w:cs="Times New Roman"/>
          <w:sz w:val="24"/>
          <w:szCs w:val="24"/>
        </w:rP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B4377" w:rsidRPr="00EE306D" w:rsidRDefault="009D7C3D" w:rsidP="009D7C3D">
      <w:pPr>
        <w:tabs>
          <w:tab w:val="left" w:pos="709"/>
        </w:tabs>
        <w:autoSpaceDE w:val="0"/>
        <w:autoSpaceDN w:val="0"/>
        <w:adjustRightInd w:val="0"/>
        <w:ind w:firstLine="709"/>
        <w:jc w:val="both"/>
      </w:pPr>
      <w:r w:rsidRPr="00EE306D">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9D7C3D" w:rsidRPr="00EE306D" w:rsidRDefault="00584EFD" w:rsidP="009D7C3D">
      <w:pPr>
        <w:tabs>
          <w:tab w:val="left" w:pos="709"/>
        </w:tabs>
        <w:autoSpaceDE w:val="0"/>
        <w:autoSpaceDN w:val="0"/>
        <w:adjustRightInd w:val="0"/>
        <w:ind w:firstLine="709"/>
        <w:jc w:val="both"/>
      </w:pPr>
      <w:r w:rsidRPr="00EE306D">
        <w:t xml:space="preserve">14.6. Стороны гарантируют осуществление надлежащего разбирательства по фактам нарушения </w:t>
      </w:r>
      <w:proofErr w:type="gramStart"/>
      <w:r w:rsidRPr="00EE306D">
        <w:t>положений  настоящего</w:t>
      </w:r>
      <w:proofErr w:type="gramEnd"/>
      <w:r w:rsidRPr="00EE306D">
        <w:t xml:space="preserve"> раздела контракта и применение эффективных мер по предотвращению возможных конфликтных ситуаций.</w:t>
      </w:r>
    </w:p>
    <w:p w:rsidR="00584EFD" w:rsidRPr="00EE306D" w:rsidRDefault="00584EFD" w:rsidP="009D7C3D">
      <w:pPr>
        <w:tabs>
          <w:tab w:val="left" w:pos="709"/>
        </w:tabs>
        <w:autoSpaceDE w:val="0"/>
        <w:autoSpaceDN w:val="0"/>
        <w:adjustRightInd w:val="0"/>
        <w:ind w:firstLine="709"/>
        <w:jc w:val="both"/>
      </w:pPr>
    </w:p>
    <w:p w:rsidR="003E61A6" w:rsidRPr="00EE306D" w:rsidRDefault="003E61A6" w:rsidP="003E61A6">
      <w:pPr>
        <w:shd w:val="clear" w:color="auto" w:fill="FFFFFF"/>
        <w:tabs>
          <w:tab w:val="left" w:pos="284"/>
          <w:tab w:val="left" w:pos="426"/>
          <w:tab w:val="left" w:pos="1147"/>
        </w:tabs>
        <w:jc w:val="center"/>
        <w:rPr>
          <w:b/>
          <w:bCs/>
          <w:spacing w:val="-5"/>
        </w:rPr>
      </w:pPr>
      <w:r w:rsidRPr="00EE306D">
        <w:rPr>
          <w:b/>
          <w:bCs/>
          <w:spacing w:val="-13"/>
        </w:rPr>
        <w:t>1</w:t>
      </w:r>
      <w:r w:rsidR="009D7C3D" w:rsidRPr="00EE306D">
        <w:rPr>
          <w:b/>
          <w:bCs/>
          <w:spacing w:val="-13"/>
        </w:rPr>
        <w:t>5</w:t>
      </w:r>
      <w:r w:rsidRPr="00EE306D">
        <w:rPr>
          <w:b/>
          <w:bCs/>
          <w:spacing w:val="-5"/>
        </w:rPr>
        <w:t xml:space="preserve">. </w:t>
      </w:r>
      <w:r w:rsidRPr="00EE306D">
        <w:rPr>
          <w:b/>
          <w:bCs/>
        </w:rPr>
        <w:t>ПРОЧИЕ</w:t>
      </w:r>
      <w:r w:rsidRPr="00EE306D">
        <w:rPr>
          <w:b/>
          <w:bCs/>
          <w:spacing w:val="-5"/>
        </w:rPr>
        <w:t xml:space="preserve"> УСЛОВИЯ</w:t>
      </w:r>
    </w:p>
    <w:p w:rsidR="006C6527" w:rsidRPr="00EE306D" w:rsidRDefault="006C6527" w:rsidP="006C6527">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jc w:val="both"/>
        <w:rPr>
          <w:b/>
        </w:rPr>
      </w:pPr>
      <w:r w:rsidRPr="00EE306D">
        <w:t>1</w:t>
      </w:r>
      <w:r w:rsidR="009D7C3D" w:rsidRPr="00EE306D">
        <w:t>5</w:t>
      </w:r>
      <w:r w:rsidRPr="00EE306D">
        <w:t>.1. Контракт составлен в форме электронного документа, подписанного усиленными электронными подписями Сторон.</w:t>
      </w:r>
    </w:p>
    <w:p w:rsidR="006C6527" w:rsidRPr="00EE306D" w:rsidRDefault="006C6527" w:rsidP="006C6527">
      <w:pPr>
        <w:tabs>
          <w:tab w:val="left" w:pos="709"/>
        </w:tabs>
        <w:autoSpaceDE w:val="0"/>
        <w:autoSpaceDN w:val="0"/>
        <w:adjustRightInd w:val="0"/>
        <w:ind w:firstLine="709"/>
        <w:jc w:val="both"/>
      </w:pPr>
      <w:r w:rsidRPr="00EE306D">
        <w:t>1</w:t>
      </w:r>
      <w:r w:rsidR="009D7C3D" w:rsidRPr="00EE306D">
        <w:t>5</w:t>
      </w:r>
      <w:r w:rsidRPr="00EE306D">
        <w:t xml:space="preserve">.2. Все </w:t>
      </w:r>
      <w:r w:rsidR="005636D4">
        <w:t>п</w:t>
      </w:r>
      <w:r w:rsidRPr="00EE306D">
        <w:t>риложения к контракту являются его неотъемлемыми частями.</w:t>
      </w:r>
    </w:p>
    <w:p w:rsidR="003F760F" w:rsidRPr="009D50CC" w:rsidRDefault="003F760F" w:rsidP="003F760F">
      <w:pPr>
        <w:tabs>
          <w:tab w:val="left" w:pos="709"/>
        </w:tabs>
        <w:autoSpaceDE w:val="0"/>
        <w:autoSpaceDN w:val="0"/>
        <w:adjustRightInd w:val="0"/>
        <w:ind w:firstLine="709"/>
        <w:jc w:val="both"/>
      </w:pPr>
      <w:r w:rsidRPr="009D50CC">
        <w:t>15.</w:t>
      </w:r>
      <w:r w:rsidR="00655FAB" w:rsidRPr="009D50CC">
        <w:t>3</w:t>
      </w:r>
      <w:r w:rsidRPr="009D50CC">
        <w:t>.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655FAB" w:rsidRDefault="00655FAB" w:rsidP="00655FAB">
      <w:pPr>
        <w:tabs>
          <w:tab w:val="left" w:pos="709"/>
        </w:tabs>
        <w:autoSpaceDE w:val="0"/>
        <w:autoSpaceDN w:val="0"/>
        <w:adjustRightInd w:val="0"/>
        <w:ind w:firstLine="709"/>
        <w:jc w:val="both"/>
      </w:pPr>
      <w:r w:rsidRPr="009D50CC">
        <w:lastRenderedPageBreak/>
        <w:t>15.4</w:t>
      </w:r>
      <w:r w:rsidR="003F760F" w:rsidRPr="009D50CC">
        <w:t xml:space="preserve">. </w:t>
      </w:r>
      <w:r w:rsidRPr="009D50CC">
        <w:t>Во всем, что не предусмотрено настоящим контрактом, Стороны руководствуются действующим законодательством Российской Федерации.</w:t>
      </w:r>
    </w:p>
    <w:p w:rsidR="006E1D06" w:rsidRPr="00EE306D" w:rsidRDefault="006E1D06" w:rsidP="00127A17">
      <w:pPr>
        <w:tabs>
          <w:tab w:val="left" w:pos="709"/>
        </w:tabs>
        <w:rPr>
          <w:b/>
        </w:rPr>
      </w:pPr>
    </w:p>
    <w:p w:rsidR="005B1DCD" w:rsidRPr="00EE306D" w:rsidRDefault="005B1DCD" w:rsidP="009F0DE4">
      <w:pPr>
        <w:tabs>
          <w:tab w:val="left" w:pos="709"/>
        </w:tabs>
        <w:jc w:val="center"/>
        <w:rPr>
          <w:b/>
        </w:rPr>
      </w:pPr>
      <w:r w:rsidRPr="00EE306D">
        <w:rPr>
          <w:b/>
        </w:rPr>
        <w:t>1</w:t>
      </w:r>
      <w:r w:rsidR="009D7C3D" w:rsidRPr="00EE306D">
        <w:rPr>
          <w:b/>
        </w:rPr>
        <w:t>6</w:t>
      </w:r>
      <w:r w:rsidRPr="00EE306D">
        <w:rPr>
          <w:b/>
        </w:rPr>
        <w:t>. ПРИЛОЖЕНИЯ К КОНТРАКТУ</w:t>
      </w:r>
    </w:p>
    <w:p w:rsidR="005B1DCD" w:rsidRPr="00EE306D" w:rsidRDefault="005B1DCD" w:rsidP="00AF653E">
      <w:pPr>
        <w:tabs>
          <w:tab w:val="left" w:pos="709"/>
        </w:tabs>
        <w:ind w:firstLine="709"/>
        <w:jc w:val="both"/>
      </w:pPr>
      <w:r w:rsidRPr="00EE306D">
        <w:t>1</w:t>
      </w:r>
      <w:r w:rsidR="009D7C3D" w:rsidRPr="00EE306D">
        <w:t>6</w:t>
      </w:r>
      <w:r w:rsidRPr="00EE306D">
        <w:t xml:space="preserve">.1. Приложение </w:t>
      </w:r>
      <w:r w:rsidR="00FE7452">
        <w:t xml:space="preserve">№ </w:t>
      </w:r>
      <w:r w:rsidRPr="00EE306D">
        <w:t>1. Техническ</w:t>
      </w:r>
      <w:r w:rsidR="00425AD5" w:rsidRPr="00EE306D">
        <w:t>ая часть</w:t>
      </w:r>
      <w:r w:rsidRPr="00EE306D">
        <w:t xml:space="preserve"> </w:t>
      </w:r>
    </w:p>
    <w:p w:rsidR="00622476" w:rsidRPr="00EE306D" w:rsidRDefault="0041239B" w:rsidP="00AF653E">
      <w:pPr>
        <w:tabs>
          <w:tab w:val="left" w:pos="709"/>
        </w:tabs>
        <w:ind w:firstLine="709"/>
        <w:jc w:val="both"/>
      </w:pPr>
      <w:r w:rsidRPr="00EE306D">
        <w:t>1</w:t>
      </w:r>
      <w:r w:rsidR="009D7C3D" w:rsidRPr="00EE306D">
        <w:t>6</w:t>
      </w:r>
      <w:r w:rsidRPr="00EE306D">
        <w:t xml:space="preserve">.2. </w:t>
      </w:r>
      <w:r w:rsidR="00622476" w:rsidRPr="00EE306D">
        <w:t xml:space="preserve">Приложение </w:t>
      </w:r>
      <w:r w:rsidR="00FE7452">
        <w:t xml:space="preserve">№ </w:t>
      </w:r>
      <w:r w:rsidR="00622476" w:rsidRPr="00EE306D">
        <w:t xml:space="preserve">2. Спецификация  </w:t>
      </w:r>
    </w:p>
    <w:p w:rsidR="00626271" w:rsidRDefault="00626271" w:rsidP="005B60D6">
      <w:pPr>
        <w:tabs>
          <w:tab w:val="left" w:pos="709"/>
        </w:tabs>
        <w:ind w:firstLine="709"/>
      </w:pPr>
    </w:p>
    <w:p w:rsidR="000321AE" w:rsidRPr="00EE306D" w:rsidRDefault="000563E6" w:rsidP="009F0DE4">
      <w:pPr>
        <w:pStyle w:val="TextNormal"/>
        <w:tabs>
          <w:tab w:val="left" w:pos="-2977"/>
        </w:tabs>
        <w:spacing w:after="0"/>
        <w:ind w:left="0" w:right="0" w:firstLine="0"/>
        <w:jc w:val="center"/>
        <w:rPr>
          <w:rFonts w:ascii="Times New Roman" w:hAnsi="Times New Roman" w:cs="Times New Roman"/>
          <w:b/>
          <w:bCs/>
          <w:sz w:val="24"/>
          <w:szCs w:val="24"/>
        </w:rPr>
      </w:pPr>
      <w:r w:rsidRPr="00EE306D">
        <w:rPr>
          <w:rFonts w:ascii="Times New Roman" w:hAnsi="Times New Roman" w:cs="Times New Roman"/>
          <w:b/>
          <w:bCs/>
          <w:sz w:val="24"/>
          <w:szCs w:val="24"/>
        </w:rPr>
        <w:t>1</w:t>
      </w:r>
      <w:r w:rsidR="009D7C3D" w:rsidRPr="00EE306D">
        <w:rPr>
          <w:rFonts w:ascii="Times New Roman" w:hAnsi="Times New Roman" w:cs="Times New Roman"/>
          <w:b/>
          <w:bCs/>
          <w:sz w:val="24"/>
          <w:szCs w:val="24"/>
        </w:rPr>
        <w:t>7</w:t>
      </w:r>
      <w:r w:rsidR="003E61A6" w:rsidRPr="00EE306D">
        <w:rPr>
          <w:rFonts w:ascii="Times New Roman" w:hAnsi="Times New Roman" w:cs="Times New Roman"/>
          <w:b/>
          <w:bCs/>
          <w:sz w:val="24"/>
          <w:szCs w:val="24"/>
        </w:rPr>
        <w:t xml:space="preserve">. </w:t>
      </w:r>
      <w:r w:rsidR="00B47CC4" w:rsidRPr="00EE306D">
        <w:rPr>
          <w:rFonts w:ascii="Times New Roman" w:hAnsi="Times New Roman" w:cs="Times New Roman"/>
          <w:b/>
          <w:bCs/>
          <w:sz w:val="24"/>
          <w:szCs w:val="24"/>
        </w:rPr>
        <w:t>МЕСТОНАХОЖДЕНИЕ</w:t>
      </w:r>
      <w:r w:rsidR="003E61A6" w:rsidRPr="00EE306D">
        <w:rPr>
          <w:rFonts w:ascii="Times New Roman" w:hAnsi="Times New Roman" w:cs="Times New Roman"/>
          <w:b/>
          <w:bCs/>
          <w:sz w:val="24"/>
          <w:szCs w:val="24"/>
        </w:rPr>
        <w:t xml:space="preserve"> И БАНКОВСКИЕ РЕКВИЗИТЫ СТОРОН</w:t>
      </w:r>
    </w:p>
    <w:p w:rsidR="000321AE" w:rsidRPr="000F1328" w:rsidRDefault="000321AE" w:rsidP="000321AE">
      <w:pPr>
        <w:pStyle w:val="TextNormal"/>
        <w:tabs>
          <w:tab w:val="left" w:pos="-2977"/>
        </w:tabs>
        <w:spacing w:after="0"/>
        <w:ind w:left="0" w:right="0" w:firstLine="0"/>
        <w:jc w:val="center"/>
        <w:rPr>
          <w:rFonts w:ascii="Times New Roman" w:hAnsi="Times New Roman" w:cs="Times New Roman"/>
          <w:b/>
          <w:bCs/>
          <w:sz w:val="24"/>
          <w:szCs w:val="24"/>
        </w:rPr>
      </w:pPr>
    </w:p>
    <w:tbl>
      <w:tblPr>
        <w:tblW w:w="9356" w:type="dxa"/>
        <w:tblLook w:val="04A0" w:firstRow="1" w:lastRow="0" w:firstColumn="1" w:lastColumn="0" w:noHBand="0" w:noVBand="1"/>
      </w:tblPr>
      <w:tblGrid>
        <w:gridCol w:w="4678"/>
        <w:gridCol w:w="4678"/>
      </w:tblGrid>
      <w:tr w:rsidR="00FE7452" w:rsidRPr="00FE7452" w:rsidTr="00E35306">
        <w:trPr>
          <w:trHeight w:val="5974"/>
        </w:trPr>
        <w:tc>
          <w:tcPr>
            <w:tcW w:w="4678" w:type="dxa"/>
            <w:shd w:val="clear" w:color="auto" w:fill="auto"/>
          </w:tcPr>
          <w:p w:rsidR="00FE7452" w:rsidRPr="00FE7452" w:rsidRDefault="00FE7452" w:rsidP="00FE7452">
            <w:pPr>
              <w:suppressAutoHyphens/>
              <w:jc w:val="both"/>
              <w:rPr>
                <w:rFonts w:eastAsia="Calibri Light"/>
                <w:b/>
                <w:bCs/>
                <w:kern w:val="2"/>
                <w:szCs w:val="22"/>
                <w:lang w:eastAsia="hi-IN" w:bidi="hi-IN"/>
              </w:rPr>
            </w:pPr>
            <w:r w:rsidRPr="00FE7452">
              <w:rPr>
                <w:rFonts w:eastAsia="Calibri Light"/>
                <w:b/>
                <w:bCs/>
                <w:kern w:val="2"/>
                <w:szCs w:val="22"/>
                <w:lang w:eastAsia="hi-IN" w:bidi="hi-IN"/>
              </w:rPr>
              <w:t>Заказчик:</w:t>
            </w:r>
          </w:p>
          <w:p w:rsidR="00FE7452" w:rsidRPr="00FE7452" w:rsidRDefault="00FE7452" w:rsidP="00FE7452">
            <w:pPr>
              <w:suppressAutoHyphens/>
              <w:autoSpaceDE w:val="0"/>
              <w:autoSpaceDN w:val="0"/>
              <w:adjustRightInd w:val="0"/>
              <w:rPr>
                <w:rFonts w:eastAsia="Courier New"/>
                <w:szCs w:val="22"/>
              </w:rPr>
            </w:pPr>
            <w:r w:rsidRPr="00FE7452">
              <w:rPr>
                <w:rFonts w:eastAsia="Tahoma"/>
                <w:bCs/>
              </w:rPr>
              <w:t>Краевое государственное бюджетное профессиональное образовательное учреждение «Хабаровский промышленно-экономический техникум»</w:t>
            </w:r>
          </w:p>
          <w:p w:rsidR="00FE7452" w:rsidRPr="00FE7452" w:rsidRDefault="00FE7452" w:rsidP="00FE7452">
            <w:pPr>
              <w:suppressAutoHyphens/>
              <w:autoSpaceDE w:val="0"/>
              <w:autoSpaceDN w:val="0"/>
              <w:adjustRightInd w:val="0"/>
              <w:rPr>
                <w:rFonts w:eastAsia="Courier New"/>
                <w:szCs w:val="22"/>
              </w:rPr>
            </w:pPr>
            <w:r w:rsidRPr="00FE7452">
              <w:rPr>
                <w:rFonts w:eastAsia="Courier New"/>
                <w:szCs w:val="22"/>
              </w:rPr>
              <w:t>(КГБ ПОУ ХПЭТ)</w:t>
            </w:r>
          </w:p>
          <w:p w:rsidR="00FE7452" w:rsidRPr="00FE7452" w:rsidRDefault="00FE7452" w:rsidP="00FE7452">
            <w:pPr>
              <w:suppressAutoHyphens/>
              <w:autoSpaceDE w:val="0"/>
              <w:autoSpaceDN w:val="0"/>
              <w:adjustRightInd w:val="0"/>
              <w:rPr>
                <w:rFonts w:eastAsia="Tahoma"/>
              </w:rPr>
            </w:pPr>
            <w:r w:rsidRPr="00FE7452">
              <w:rPr>
                <w:rFonts w:eastAsia="Tahoma"/>
              </w:rPr>
              <w:t>ИНН/КПП 2723004674/272301001</w:t>
            </w:r>
          </w:p>
          <w:p w:rsidR="00FE7452" w:rsidRPr="00FE7452" w:rsidRDefault="00FE7452" w:rsidP="00FE7452">
            <w:pPr>
              <w:suppressAutoHyphens/>
              <w:autoSpaceDE w:val="0"/>
              <w:autoSpaceDN w:val="0"/>
              <w:adjustRightInd w:val="0"/>
              <w:rPr>
                <w:rFonts w:eastAsia="Tahoma"/>
              </w:rPr>
            </w:pPr>
            <w:r w:rsidRPr="00FE7452">
              <w:rPr>
                <w:rFonts w:eastAsia="Tahoma"/>
              </w:rPr>
              <w:t>Министерство финансов Хабаровского края (КГБ ПОУ ХПЭТ, л/с 802Ц0405000)</w:t>
            </w:r>
          </w:p>
          <w:p w:rsidR="00FE7452" w:rsidRPr="00FE7452" w:rsidRDefault="00FE7452" w:rsidP="00FE7452">
            <w:pPr>
              <w:suppressAutoHyphens/>
              <w:autoSpaceDE w:val="0"/>
              <w:autoSpaceDN w:val="0"/>
              <w:adjustRightInd w:val="0"/>
              <w:rPr>
                <w:rFonts w:eastAsia="Tahoma"/>
              </w:rPr>
            </w:pPr>
            <w:r w:rsidRPr="00FE7452">
              <w:rPr>
                <w:rFonts w:eastAsia="Tahoma"/>
              </w:rPr>
              <w:t xml:space="preserve">р/с </w:t>
            </w:r>
            <w:r w:rsidRPr="00FE7452">
              <w:t>03224643080000002000</w:t>
            </w:r>
          </w:p>
          <w:p w:rsidR="00FE7452" w:rsidRPr="00FE7452" w:rsidRDefault="00FE7452" w:rsidP="00FE7452">
            <w:pPr>
              <w:suppressAutoHyphens/>
              <w:autoSpaceDE w:val="0"/>
              <w:autoSpaceDN w:val="0"/>
              <w:adjustRightInd w:val="0"/>
              <w:rPr>
                <w:rFonts w:eastAsia="Tahoma"/>
              </w:rPr>
            </w:pPr>
            <w:r w:rsidRPr="00FE7452">
              <w:rPr>
                <w:rFonts w:eastAsia="Tahoma"/>
              </w:rPr>
              <w:t xml:space="preserve">к/с </w:t>
            </w:r>
            <w:r w:rsidRPr="00FE7452">
              <w:t>40102810545370000012</w:t>
            </w:r>
          </w:p>
          <w:p w:rsidR="00FE7452" w:rsidRPr="00FE7452" w:rsidRDefault="00FE7452" w:rsidP="00FE7452">
            <w:pPr>
              <w:suppressAutoHyphens/>
              <w:autoSpaceDE w:val="0"/>
              <w:autoSpaceDN w:val="0"/>
              <w:adjustRightInd w:val="0"/>
              <w:rPr>
                <w:rFonts w:eastAsia="Tahoma"/>
              </w:rPr>
            </w:pPr>
            <w:r w:rsidRPr="00FE7452">
              <w:t>ОКЦ № 1 ДГУ Банка России//УФК по Приморскому краю, г. Владивосток</w:t>
            </w:r>
          </w:p>
          <w:p w:rsidR="00FE7452" w:rsidRPr="00FE7452" w:rsidRDefault="00FE7452" w:rsidP="00FE7452">
            <w:pPr>
              <w:suppressAutoHyphens/>
              <w:autoSpaceDE w:val="0"/>
              <w:autoSpaceDN w:val="0"/>
              <w:adjustRightInd w:val="0"/>
              <w:rPr>
                <w:rFonts w:eastAsia="Courier New"/>
                <w:lang w:val="en-US"/>
              </w:rPr>
            </w:pPr>
            <w:r w:rsidRPr="00FE7452">
              <w:rPr>
                <w:rFonts w:eastAsia="Tahoma"/>
              </w:rPr>
              <w:t>БИК</w:t>
            </w:r>
            <w:r w:rsidRPr="00FE7452">
              <w:rPr>
                <w:rFonts w:eastAsia="Tahoma"/>
                <w:lang w:val="en-US"/>
              </w:rPr>
              <w:t xml:space="preserve"> </w:t>
            </w:r>
            <w:r w:rsidRPr="00FE7452">
              <w:rPr>
                <w:lang w:val="en-US"/>
              </w:rPr>
              <w:t>010507002</w:t>
            </w:r>
          </w:p>
          <w:p w:rsidR="00FE7452" w:rsidRPr="00FE7452" w:rsidRDefault="00FE7452" w:rsidP="00FE7452">
            <w:pPr>
              <w:suppressAutoHyphens/>
              <w:autoSpaceDE w:val="0"/>
              <w:autoSpaceDN w:val="0"/>
              <w:adjustRightInd w:val="0"/>
              <w:rPr>
                <w:rFonts w:eastAsia="Courier New"/>
                <w:szCs w:val="22"/>
                <w:lang w:val="en-US"/>
              </w:rPr>
            </w:pPr>
            <w:r w:rsidRPr="00FE7452">
              <w:rPr>
                <w:rFonts w:eastAsia="Courier New"/>
                <w:szCs w:val="22"/>
                <w:lang w:val="en-US"/>
              </w:rPr>
              <w:t>e-mail:</w:t>
            </w:r>
            <w:r w:rsidRPr="00FE7452">
              <w:rPr>
                <w:rFonts w:eastAsia="Courier New"/>
                <w:sz w:val="22"/>
                <w:szCs w:val="22"/>
                <w:lang w:val="en-US"/>
              </w:rPr>
              <w:t xml:space="preserve"> </w:t>
            </w:r>
            <w:hyperlink r:id="rId11" w:history="1">
              <w:r w:rsidRPr="00FE7452">
                <w:rPr>
                  <w:rFonts w:eastAsia="Courier New"/>
                  <w:color w:val="0563C1"/>
                  <w:szCs w:val="22"/>
                  <w:u w:val="single"/>
                  <w:lang w:val="en-US"/>
                </w:rPr>
                <w:t>hpet@edu.27.ru</w:t>
              </w:r>
            </w:hyperlink>
          </w:p>
          <w:p w:rsidR="00FE7452" w:rsidRPr="00FE7452" w:rsidRDefault="00FE7452" w:rsidP="00FE7452">
            <w:pPr>
              <w:suppressAutoHyphens/>
              <w:autoSpaceDE w:val="0"/>
              <w:autoSpaceDN w:val="0"/>
              <w:adjustRightInd w:val="0"/>
              <w:rPr>
                <w:rFonts w:eastAsia="Courier New"/>
                <w:szCs w:val="22"/>
              </w:rPr>
            </w:pPr>
            <w:r w:rsidRPr="00FE7452">
              <w:rPr>
                <w:rFonts w:eastAsia="Courier New"/>
                <w:szCs w:val="22"/>
              </w:rPr>
              <w:t>адрес: 680006, Хабаровский край,</w:t>
            </w:r>
          </w:p>
          <w:p w:rsidR="00FE7452" w:rsidRPr="00FE7452" w:rsidRDefault="00FE7452" w:rsidP="00FE7452">
            <w:pPr>
              <w:suppressAutoHyphens/>
              <w:autoSpaceDE w:val="0"/>
              <w:autoSpaceDN w:val="0"/>
              <w:adjustRightInd w:val="0"/>
              <w:rPr>
                <w:rFonts w:eastAsia="Courier New"/>
                <w:szCs w:val="22"/>
              </w:rPr>
            </w:pPr>
            <w:r w:rsidRPr="00FE7452">
              <w:rPr>
                <w:rFonts w:eastAsia="Courier New"/>
                <w:szCs w:val="22"/>
              </w:rPr>
              <w:t xml:space="preserve">г. Хабаровск, ул. </w:t>
            </w:r>
            <w:proofErr w:type="spellStart"/>
            <w:r w:rsidRPr="00FE7452">
              <w:rPr>
                <w:rFonts w:eastAsia="Courier New"/>
                <w:szCs w:val="22"/>
              </w:rPr>
              <w:t>Краснореченская</w:t>
            </w:r>
            <w:proofErr w:type="spellEnd"/>
            <w:r w:rsidRPr="00FE7452">
              <w:rPr>
                <w:rFonts w:eastAsia="Courier New"/>
                <w:szCs w:val="22"/>
              </w:rPr>
              <w:t>, д. 145</w:t>
            </w:r>
          </w:p>
          <w:p w:rsidR="00FE7452" w:rsidRPr="00FE7452" w:rsidRDefault="00FE7452" w:rsidP="00FE7452">
            <w:pPr>
              <w:suppressAutoHyphens/>
              <w:autoSpaceDE w:val="0"/>
              <w:autoSpaceDN w:val="0"/>
              <w:adjustRightInd w:val="0"/>
              <w:rPr>
                <w:rFonts w:eastAsia="Courier New"/>
                <w:szCs w:val="22"/>
              </w:rPr>
            </w:pPr>
            <w:r w:rsidRPr="00FE7452">
              <w:rPr>
                <w:rFonts w:eastAsia="Courier New"/>
                <w:szCs w:val="22"/>
              </w:rPr>
              <w:t>Телефон/факс: (4212) 54-43-59/54-09-50</w:t>
            </w:r>
          </w:p>
          <w:p w:rsidR="00FE7452" w:rsidRPr="00FE7452" w:rsidRDefault="00FE7452" w:rsidP="00FE7452">
            <w:pPr>
              <w:suppressAutoHyphens/>
              <w:autoSpaceDE w:val="0"/>
              <w:autoSpaceDN w:val="0"/>
              <w:adjustRightInd w:val="0"/>
              <w:rPr>
                <w:rFonts w:eastAsia="Courier New"/>
                <w:szCs w:val="22"/>
              </w:rPr>
            </w:pPr>
          </w:p>
          <w:p w:rsidR="00FE7452" w:rsidRPr="00FE7452" w:rsidRDefault="00FE7452" w:rsidP="00FE7452">
            <w:pPr>
              <w:suppressAutoHyphens/>
              <w:autoSpaceDE w:val="0"/>
              <w:autoSpaceDN w:val="0"/>
              <w:adjustRightInd w:val="0"/>
              <w:rPr>
                <w:rFonts w:eastAsia="Courier New"/>
                <w:szCs w:val="22"/>
              </w:rPr>
            </w:pPr>
            <w:r w:rsidRPr="00FE7452">
              <w:rPr>
                <w:rFonts w:eastAsia="Courier New"/>
                <w:szCs w:val="22"/>
              </w:rPr>
              <w:t>Директор</w:t>
            </w:r>
          </w:p>
          <w:p w:rsidR="00FE7452" w:rsidRPr="00FE7452" w:rsidRDefault="00FE7452" w:rsidP="00FE7452">
            <w:pPr>
              <w:suppressAutoHyphens/>
              <w:jc w:val="both"/>
              <w:rPr>
                <w:rFonts w:eastAsia="Courier New"/>
                <w:szCs w:val="22"/>
              </w:rPr>
            </w:pPr>
            <w:r w:rsidRPr="00FE7452">
              <w:rPr>
                <w:rFonts w:eastAsia="Courier New"/>
                <w:szCs w:val="22"/>
              </w:rPr>
              <w:t>_____________________ /В.С. Приходько/</w:t>
            </w:r>
          </w:p>
        </w:tc>
        <w:tc>
          <w:tcPr>
            <w:tcW w:w="4678" w:type="dxa"/>
            <w:shd w:val="clear" w:color="auto" w:fill="auto"/>
          </w:tcPr>
          <w:p w:rsidR="00FE7452" w:rsidRPr="00FE7452" w:rsidRDefault="00FE7452" w:rsidP="00FE7452">
            <w:pPr>
              <w:suppressAutoHyphens/>
              <w:jc w:val="both"/>
              <w:rPr>
                <w:rFonts w:eastAsia="Calibri Light"/>
                <w:b/>
                <w:bCs/>
                <w:kern w:val="2"/>
                <w:szCs w:val="22"/>
                <w:lang w:eastAsia="hi-IN" w:bidi="hi-IN"/>
              </w:rPr>
            </w:pPr>
            <w:r w:rsidRPr="00FE7452">
              <w:rPr>
                <w:rFonts w:eastAsia="Calibri Light"/>
                <w:b/>
                <w:bCs/>
                <w:kern w:val="2"/>
                <w:szCs w:val="22"/>
                <w:lang w:eastAsia="hi-IN" w:bidi="hi-IN"/>
              </w:rPr>
              <w:t>Исполнитель:</w:t>
            </w:r>
          </w:p>
          <w:p w:rsidR="00FE7452" w:rsidRPr="00FE7452" w:rsidRDefault="00FE7452" w:rsidP="00FE7452">
            <w:pPr>
              <w:suppressAutoHyphens/>
              <w:rPr>
                <w:rFonts w:eastAsia="Calibri Light"/>
                <w:szCs w:val="22"/>
                <w:lang w:eastAsia="hi-IN" w:bidi="hi-IN"/>
              </w:rPr>
            </w:pPr>
          </w:p>
        </w:tc>
      </w:tr>
    </w:tbl>
    <w:p w:rsidR="000321AE" w:rsidRDefault="000321AE"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DD77F7" w:rsidRDefault="00DD77F7" w:rsidP="000321AE">
      <w:pPr>
        <w:jc w:val="right"/>
      </w:pPr>
    </w:p>
    <w:p w:rsidR="006D65C8" w:rsidRPr="00DE0368" w:rsidRDefault="006D65C8" w:rsidP="000321AE">
      <w:pPr>
        <w:jc w:val="right"/>
      </w:pPr>
      <w:r w:rsidRPr="00DE0368">
        <w:lastRenderedPageBreak/>
        <w:t xml:space="preserve">Приложение </w:t>
      </w:r>
      <w:r w:rsidR="00C75DDC">
        <w:t xml:space="preserve">№ </w:t>
      </w:r>
      <w:r w:rsidRPr="00DE0368">
        <w:t xml:space="preserve">1 к </w:t>
      </w:r>
      <w:r w:rsidR="00ED17CD" w:rsidRPr="00DE0368">
        <w:t>к</w:t>
      </w:r>
      <w:r w:rsidRPr="00DE0368">
        <w:t>онтракту</w:t>
      </w:r>
    </w:p>
    <w:p w:rsidR="006D65C8" w:rsidRPr="00DE0368" w:rsidRDefault="00D77008" w:rsidP="006D65C8">
      <w:pPr>
        <w:jc w:val="right"/>
      </w:pPr>
      <w:r>
        <w:t xml:space="preserve">от </w:t>
      </w:r>
      <w:r w:rsidR="006D65C8" w:rsidRPr="00DE0368">
        <w:t>________ №</w:t>
      </w:r>
      <w:r>
        <w:t xml:space="preserve"> </w:t>
      </w:r>
      <w:r w:rsidRPr="00D77008">
        <w:t>200906813126100022</w:t>
      </w:r>
    </w:p>
    <w:p w:rsidR="008803B7" w:rsidRDefault="008803B7" w:rsidP="006D65C8">
      <w:pPr>
        <w:jc w:val="center"/>
        <w:rPr>
          <w:b/>
        </w:rPr>
      </w:pPr>
    </w:p>
    <w:p w:rsidR="00DD55EB" w:rsidRPr="00DE0368" w:rsidRDefault="00DD55EB" w:rsidP="006D65C8">
      <w:pPr>
        <w:jc w:val="center"/>
        <w:rPr>
          <w:b/>
        </w:rPr>
      </w:pPr>
    </w:p>
    <w:p w:rsidR="00DD55EB" w:rsidRPr="00DD55EB" w:rsidRDefault="00DD55EB" w:rsidP="00DD55EB">
      <w:pPr>
        <w:spacing w:line="240" w:lineRule="exact"/>
        <w:jc w:val="center"/>
        <w:rPr>
          <w:b/>
          <w:kern w:val="28"/>
        </w:rPr>
      </w:pPr>
      <w:r w:rsidRPr="00DD55EB">
        <w:rPr>
          <w:b/>
          <w:kern w:val="28"/>
          <w:lang w:val="en-US"/>
        </w:rPr>
        <w:t>III</w:t>
      </w:r>
      <w:r w:rsidRPr="00DD55EB">
        <w:rPr>
          <w:b/>
          <w:kern w:val="28"/>
        </w:rPr>
        <w:t>. ТЕХНИЧЕСКАЯ ЧАСТЬ</w:t>
      </w:r>
    </w:p>
    <w:p w:rsidR="00DD55EB" w:rsidRPr="00DD55EB" w:rsidRDefault="00DD55EB" w:rsidP="00DD55EB">
      <w:pPr>
        <w:spacing w:line="240" w:lineRule="exact"/>
        <w:rPr>
          <w:b/>
          <w:kern w:val="28"/>
        </w:rPr>
      </w:pPr>
    </w:p>
    <w:p w:rsidR="00DD55EB" w:rsidRPr="00DD55EB" w:rsidRDefault="00DD55EB" w:rsidP="00DD55EB">
      <w:pPr>
        <w:spacing w:line="240" w:lineRule="exact"/>
        <w:contextualSpacing/>
        <w:jc w:val="center"/>
        <w:rPr>
          <w:b/>
        </w:rPr>
      </w:pPr>
      <w:r w:rsidRPr="00DD55EB">
        <w:rPr>
          <w:b/>
        </w:rPr>
        <w:t>ОПИСАНИЕ ОБЪЕКТА ЗАКУПКИ</w:t>
      </w:r>
    </w:p>
    <w:p w:rsidR="00DD55EB" w:rsidRPr="00DD55EB" w:rsidRDefault="00DD55EB" w:rsidP="00DD55EB">
      <w:pPr>
        <w:spacing w:line="240" w:lineRule="exact"/>
        <w:contextualSpacing/>
        <w:jc w:val="center"/>
        <w:rPr>
          <w:b/>
        </w:rPr>
      </w:pPr>
    </w:p>
    <w:p w:rsidR="00DD55EB" w:rsidRPr="00DD55EB" w:rsidRDefault="00DD55EB" w:rsidP="00DD55EB">
      <w:pPr>
        <w:jc w:val="center"/>
        <w:rPr>
          <w:b/>
          <w:noProof/>
        </w:rPr>
      </w:pPr>
      <w:r w:rsidRPr="00DD55EB">
        <w:rPr>
          <w:b/>
          <w:noProof/>
        </w:rPr>
        <w:t>Перечень, объем закупаемых услуг, периодичность оказания услуг,</w:t>
      </w:r>
    </w:p>
    <w:p w:rsidR="00DD55EB" w:rsidRPr="00DD55EB" w:rsidRDefault="00DD55EB" w:rsidP="00DD55EB">
      <w:pPr>
        <w:jc w:val="center"/>
        <w:rPr>
          <w:b/>
          <w:shd w:val="clear" w:color="auto" w:fill="FFFFFF"/>
        </w:rPr>
      </w:pPr>
      <w:r w:rsidRPr="00DD55EB">
        <w:rPr>
          <w:b/>
          <w:noProof/>
        </w:rPr>
        <w:t>порядок и условия оказания услуг</w:t>
      </w:r>
    </w:p>
    <w:p w:rsidR="00DD55EB" w:rsidRPr="00DD55EB" w:rsidRDefault="00DD55EB" w:rsidP="00DD55EB">
      <w:pPr>
        <w:tabs>
          <w:tab w:val="left" w:pos="1185"/>
        </w:tabs>
        <w:autoSpaceDE w:val="0"/>
        <w:autoSpaceDN w:val="0"/>
        <w:adjustRightInd w:val="0"/>
        <w:ind w:firstLine="709"/>
        <w:contextualSpacing/>
        <w:jc w:val="both"/>
        <w:rPr>
          <w:rFonts w:eastAsia="Calibri"/>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678"/>
        <w:gridCol w:w="2126"/>
        <w:gridCol w:w="1985"/>
      </w:tblGrid>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DD55EB" w:rsidRPr="00DD55EB" w:rsidRDefault="00DD55EB" w:rsidP="00DD55EB">
            <w:pPr>
              <w:tabs>
                <w:tab w:val="left" w:pos="9355"/>
              </w:tabs>
              <w:jc w:val="center"/>
              <w:rPr>
                <w:rFonts w:eastAsia="Calibri"/>
              </w:rPr>
            </w:pPr>
            <w:r w:rsidRPr="00DD55EB">
              <w:rPr>
                <w:rFonts w:eastAsia="Calibri"/>
              </w:rPr>
              <w:t>№</w:t>
            </w:r>
          </w:p>
          <w:p w:rsidR="00DD55EB" w:rsidRPr="00DD55EB" w:rsidRDefault="00DD55EB" w:rsidP="00DD55EB">
            <w:pPr>
              <w:tabs>
                <w:tab w:val="left" w:pos="9355"/>
              </w:tabs>
              <w:jc w:val="center"/>
              <w:rPr>
                <w:rFonts w:eastAsia="Calibri"/>
              </w:rPr>
            </w:pPr>
            <w:r w:rsidRPr="00DD55EB">
              <w:rPr>
                <w:rFonts w:eastAsia="Calibri"/>
              </w:rPr>
              <w:t>п/п</w:t>
            </w:r>
          </w:p>
        </w:tc>
        <w:tc>
          <w:tcPr>
            <w:tcW w:w="4678" w:type="dxa"/>
            <w:tcBorders>
              <w:top w:val="single" w:sz="4" w:space="0" w:color="auto"/>
              <w:left w:val="single" w:sz="4" w:space="0" w:color="auto"/>
              <w:bottom w:val="single" w:sz="4" w:space="0" w:color="auto"/>
              <w:right w:val="single" w:sz="4" w:space="0" w:color="auto"/>
            </w:tcBorders>
            <w:vAlign w:val="center"/>
            <w:hideMark/>
          </w:tcPr>
          <w:p w:rsidR="00DD55EB" w:rsidRPr="00DD55EB" w:rsidRDefault="00DD55EB" w:rsidP="00DD55EB">
            <w:pPr>
              <w:tabs>
                <w:tab w:val="left" w:pos="1094"/>
                <w:tab w:val="left" w:pos="9355"/>
              </w:tabs>
              <w:jc w:val="center"/>
              <w:rPr>
                <w:rFonts w:eastAsia="Calibri"/>
              </w:rPr>
            </w:pPr>
            <w:r w:rsidRPr="00DD55EB">
              <w:rPr>
                <w:rFonts w:eastAsia="Calibri"/>
              </w:rPr>
              <w:t>Место оказания услуг</w:t>
            </w:r>
          </w:p>
          <w:p w:rsidR="00DD55EB" w:rsidRPr="00DD55EB" w:rsidRDefault="00DD55EB" w:rsidP="00DD55EB">
            <w:pPr>
              <w:tabs>
                <w:tab w:val="left" w:pos="1094"/>
                <w:tab w:val="left" w:pos="9355"/>
              </w:tabs>
              <w:jc w:val="center"/>
              <w:rPr>
                <w:rFonts w:eastAsia="Calibri"/>
              </w:rPr>
            </w:pPr>
            <w:r w:rsidRPr="00DD55EB">
              <w:rPr>
                <w:rFonts w:eastAsia="Calibri"/>
              </w:rPr>
              <w:t xml:space="preserve"> (наименование объекта)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D55EB" w:rsidRPr="00DD55EB" w:rsidRDefault="00DD55EB" w:rsidP="00DD55EB">
            <w:pPr>
              <w:tabs>
                <w:tab w:val="left" w:pos="9355"/>
              </w:tabs>
              <w:jc w:val="center"/>
              <w:rPr>
                <w:rFonts w:eastAsia="Calibri"/>
              </w:rPr>
            </w:pPr>
            <w:r w:rsidRPr="00DD55EB">
              <w:rPr>
                <w:rFonts w:eastAsia="Calibri"/>
              </w:rPr>
              <w:t>Объем оказания услуг, м²</w:t>
            </w:r>
          </w:p>
        </w:tc>
        <w:tc>
          <w:tcPr>
            <w:tcW w:w="1985" w:type="dxa"/>
            <w:tcBorders>
              <w:top w:val="single" w:sz="4" w:space="0" w:color="auto"/>
              <w:left w:val="single" w:sz="4" w:space="0" w:color="auto"/>
              <w:bottom w:val="single" w:sz="4" w:space="0" w:color="auto"/>
              <w:right w:val="single" w:sz="4" w:space="0" w:color="auto"/>
            </w:tcBorders>
            <w:vAlign w:val="center"/>
            <w:hideMark/>
          </w:tcPr>
          <w:p w:rsidR="00DD55EB" w:rsidRPr="00DD55EB" w:rsidRDefault="00DD55EB" w:rsidP="00DD55EB">
            <w:pPr>
              <w:tabs>
                <w:tab w:val="left" w:pos="1094"/>
                <w:tab w:val="left" w:pos="9355"/>
              </w:tabs>
              <w:jc w:val="center"/>
              <w:rPr>
                <w:rFonts w:eastAsia="Calibri"/>
                <w:bCs/>
              </w:rPr>
            </w:pPr>
            <w:r w:rsidRPr="00DD55EB">
              <w:rPr>
                <w:rFonts w:eastAsia="Calibri"/>
                <w:bCs/>
              </w:rPr>
              <w:t>Периодичность оказания услуг</w:t>
            </w:r>
          </w:p>
        </w:tc>
      </w:tr>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hideMark/>
          </w:tcPr>
          <w:p w:rsidR="00DD55EB" w:rsidRPr="00DD55EB" w:rsidRDefault="00DD55EB" w:rsidP="00DD55EB">
            <w:pPr>
              <w:tabs>
                <w:tab w:val="left" w:pos="9355"/>
              </w:tabs>
              <w:jc w:val="center"/>
              <w:rPr>
                <w:rFonts w:eastAsia="Calibri"/>
              </w:rPr>
            </w:pPr>
            <w:r w:rsidRPr="00DD55EB">
              <w:rPr>
                <w:rFonts w:eastAsia="Calibri"/>
              </w:rPr>
              <w:t>1.</w:t>
            </w:r>
          </w:p>
        </w:tc>
        <w:tc>
          <w:tcPr>
            <w:tcW w:w="4678" w:type="dxa"/>
            <w:shd w:val="clear" w:color="auto" w:fill="auto"/>
            <w:vAlign w:val="center"/>
          </w:tcPr>
          <w:p w:rsidR="00DD55EB" w:rsidRPr="00DD55EB" w:rsidRDefault="00DD55EB" w:rsidP="00DD55EB">
            <w:pPr>
              <w:tabs>
                <w:tab w:val="left" w:pos="9355"/>
              </w:tabs>
              <w:rPr>
                <w:rFonts w:eastAsia="Calibri"/>
              </w:rPr>
            </w:pPr>
            <w:r w:rsidRPr="00DD55EB">
              <w:rPr>
                <w:rFonts w:eastAsia="Calibri"/>
              </w:rPr>
              <w:t xml:space="preserve">г. Хабаровск, ул. </w:t>
            </w:r>
            <w:proofErr w:type="spellStart"/>
            <w:r w:rsidRPr="00DD55EB">
              <w:rPr>
                <w:rFonts w:eastAsia="Calibri"/>
              </w:rPr>
              <w:t>Краснореченская</w:t>
            </w:r>
            <w:proofErr w:type="spellEnd"/>
            <w:r w:rsidRPr="00DD55EB">
              <w:rPr>
                <w:rFonts w:eastAsia="Calibri"/>
              </w:rPr>
              <w:t>, д. 102а (Общежитие)</w:t>
            </w:r>
          </w:p>
        </w:tc>
        <w:tc>
          <w:tcPr>
            <w:tcW w:w="2126" w:type="dxa"/>
            <w:shd w:val="clear" w:color="auto" w:fill="auto"/>
            <w:vAlign w:val="center"/>
          </w:tcPr>
          <w:p w:rsidR="00DD55EB" w:rsidRPr="00DD55EB" w:rsidRDefault="00DD55EB" w:rsidP="00DD55EB">
            <w:pPr>
              <w:tabs>
                <w:tab w:val="left" w:pos="9355"/>
              </w:tabs>
              <w:ind w:left="-57" w:right="-108"/>
              <w:jc w:val="center"/>
              <w:rPr>
                <w:rFonts w:eastAsia="Calibri"/>
                <w:lang w:eastAsia="en-US"/>
              </w:rPr>
            </w:pPr>
            <w:r w:rsidRPr="00DD55EB">
              <w:rPr>
                <w:rFonts w:eastAsia="Calibri"/>
                <w:lang w:eastAsia="en-US"/>
              </w:rPr>
              <w:t>810,9</w:t>
            </w:r>
          </w:p>
        </w:tc>
        <w:tc>
          <w:tcPr>
            <w:tcW w:w="1985" w:type="dxa"/>
            <w:vMerge w:val="restart"/>
            <w:tcBorders>
              <w:top w:val="single" w:sz="4" w:space="0" w:color="auto"/>
              <w:left w:val="single" w:sz="4" w:space="0" w:color="auto"/>
              <w:right w:val="single" w:sz="4" w:space="0" w:color="auto"/>
            </w:tcBorders>
            <w:vAlign w:val="center"/>
          </w:tcPr>
          <w:p w:rsidR="00DD55EB" w:rsidRPr="00DD55EB" w:rsidRDefault="00DD55EB" w:rsidP="00DD55EB">
            <w:pPr>
              <w:tabs>
                <w:tab w:val="left" w:pos="873"/>
                <w:tab w:val="left" w:pos="9355"/>
              </w:tabs>
              <w:jc w:val="center"/>
              <w:rPr>
                <w:rFonts w:eastAsia="Calibri"/>
              </w:rPr>
            </w:pPr>
            <w:r w:rsidRPr="00DD55EB">
              <w:rPr>
                <w:rFonts w:eastAsia="Calibri"/>
              </w:rPr>
              <w:t>с момента заключения контракта по 31.12.2026,</w:t>
            </w:r>
          </w:p>
          <w:p w:rsidR="00DD55EB" w:rsidRPr="00DD55EB" w:rsidRDefault="00DD55EB" w:rsidP="00DD55EB">
            <w:pPr>
              <w:tabs>
                <w:tab w:val="left" w:pos="873"/>
                <w:tab w:val="left" w:pos="9355"/>
              </w:tabs>
              <w:jc w:val="center"/>
              <w:rPr>
                <w:rFonts w:eastAsia="Calibri"/>
              </w:rPr>
            </w:pPr>
            <w:r w:rsidRPr="00DD55EB">
              <w:rPr>
                <w:rFonts w:eastAsia="Calibri"/>
              </w:rPr>
              <w:t>2 раза в месяц</w:t>
            </w:r>
          </w:p>
        </w:tc>
      </w:tr>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DD55EB" w:rsidRPr="00DD55EB" w:rsidRDefault="00DD55EB" w:rsidP="00DD55EB">
            <w:pPr>
              <w:tabs>
                <w:tab w:val="left" w:pos="9355"/>
              </w:tabs>
              <w:jc w:val="center"/>
              <w:rPr>
                <w:rFonts w:eastAsia="Calibri"/>
              </w:rPr>
            </w:pPr>
            <w:r w:rsidRPr="00DD55EB">
              <w:rPr>
                <w:rFonts w:eastAsia="Calibri"/>
              </w:rPr>
              <w:t>2.</w:t>
            </w:r>
          </w:p>
        </w:tc>
        <w:tc>
          <w:tcPr>
            <w:tcW w:w="4678" w:type="dxa"/>
            <w:shd w:val="clear" w:color="auto" w:fill="auto"/>
            <w:vAlign w:val="center"/>
          </w:tcPr>
          <w:p w:rsidR="00DD55EB" w:rsidRPr="00DD55EB" w:rsidRDefault="00DD55EB" w:rsidP="00DD55EB">
            <w:pPr>
              <w:tabs>
                <w:tab w:val="left" w:pos="9355"/>
              </w:tabs>
              <w:rPr>
                <w:rFonts w:eastAsia="Calibri"/>
              </w:rPr>
            </w:pPr>
            <w:r w:rsidRPr="00DD55EB">
              <w:rPr>
                <w:rFonts w:eastAsia="Calibri"/>
              </w:rPr>
              <w:t xml:space="preserve">г. Хабаровск ул. </w:t>
            </w:r>
            <w:proofErr w:type="spellStart"/>
            <w:r w:rsidRPr="00DD55EB">
              <w:rPr>
                <w:rFonts w:eastAsia="Calibri"/>
              </w:rPr>
              <w:t>Краснореченская</w:t>
            </w:r>
            <w:proofErr w:type="spellEnd"/>
            <w:r w:rsidRPr="00DD55EB">
              <w:rPr>
                <w:rFonts w:eastAsia="Calibri"/>
              </w:rPr>
              <w:t>, д. 104 (Учебный корпус)</w:t>
            </w:r>
          </w:p>
        </w:tc>
        <w:tc>
          <w:tcPr>
            <w:tcW w:w="2126" w:type="dxa"/>
            <w:shd w:val="clear" w:color="auto" w:fill="auto"/>
            <w:vAlign w:val="center"/>
          </w:tcPr>
          <w:p w:rsidR="00DD55EB" w:rsidRPr="00DD55EB" w:rsidRDefault="00DD55EB" w:rsidP="00DD55EB">
            <w:pPr>
              <w:tabs>
                <w:tab w:val="left" w:pos="9355"/>
              </w:tabs>
              <w:ind w:left="-57" w:right="-108"/>
              <w:jc w:val="center"/>
              <w:rPr>
                <w:rFonts w:eastAsia="Calibri"/>
                <w:lang w:eastAsia="en-US"/>
              </w:rPr>
            </w:pPr>
            <w:r w:rsidRPr="00DD55EB">
              <w:rPr>
                <w:rFonts w:eastAsia="Calibri"/>
                <w:lang w:eastAsia="en-US"/>
              </w:rPr>
              <w:t>424,4</w:t>
            </w:r>
          </w:p>
        </w:tc>
        <w:tc>
          <w:tcPr>
            <w:tcW w:w="1985" w:type="dxa"/>
            <w:vMerge/>
            <w:tcBorders>
              <w:left w:val="single" w:sz="4" w:space="0" w:color="auto"/>
              <w:right w:val="single" w:sz="4" w:space="0" w:color="auto"/>
            </w:tcBorders>
            <w:vAlign w:val="center"/>
          </w:tcPr>
          <w:p w:rsidR="00DD55EB" w:rsidRPr="00DD55EB" w:rsidRDefault="00DD55EB" w:rsidP="00DD55EB">
            <w:pPr>
              <w:jc w:val="center"/>
              <w:rPr>
                <w:rFonts w:eastAsia="Calibri"/>
              </w:rPr>
            </w:pPr>
          </w:p>
        </w:tc>
      </w:tr>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DD55EB" w:rsidRPr="00DD55EB" w:rsidRDefault="00DD55EB" w:rsidP="00DD55EB">
            <w:pPr>
              <w:tabs>
                <w:tab w:val="left" w:pos="9355"/>
              </w:tabs>
              <w:jc w:val="center"/>
              <w:rPr>
                <w:rFonts w:eastAsia="Calibri"/>
              </w:rPr>
            </w:pPr>
            <w:r w:rsidRPr="00DD55EB">
              <w:rPr>
                <w:rFonts w:eastAsia="Calibri"/>
              </w:rPr>
              <w:t>3.</w:t>
            </w:r>
          </w:p>
        </w:tc>
        <w:tc>
          <w:tcPr>
            <w:tcW w:w="4678" w:type="dxa"/>
            <w:shd w:val="clear" w:color="auto" w:fill="auto"/>
            <w:vAlign w:val="center"/>
          </w:tcPr>
          <w:p w:rsidR="00DD55EB" w:rsidRPr="00DD55EB" w:rsidRDefault="00DD55EB" w:rsidP="00DD55EB">
            <w:pPr>
              <w:tabs>
                <w:tab w:val="left" w:pos="9355"/>
              </w:tabs>
              <w:rPr>
                <w:rFonts w:eastAsia="Calibri"/>
              </w:rPr>
            </w:pPr>
            <w:r w:rsidRPr="00DD55EB">
              <w:rPr>
                <w:rFonts w:eastAsia="Calibri"/>
              </w:rPr>
              <w:t xml:space="preserve">г. Хабаровск ул. </w:t>
            </w:r>
            <w:proofErr w:type="spellStart"/>
            <w:r w:rsidRPr="00DD55EB">
              <w:rPr>
                <w:rFonts w:eastAsia="Calibri"/>
              </w:rPr>
              <w:t>Краснореченская</w:t>
            </w:r>
            <w:proofErr w:type="spellEnd"/>
            <w:r w:rsidRPr="00DD55EB">
              <w:rPr>
                <w:rFonts w:eastAsia="Calibri"/>
              </w:rPr>
              <w:t>, д. 104а (учебно-производственные мастерские)</w:t>
            </w:r>
          </w:p>
        </w:tc>
        <w:tc>
          <w:tcPr>
            <w:tcW w:w="2126" w:type="dxa"/>
            <w:shd w:val="clear" w:color="auto" w:fill="auto"/>
            <w:vAlign w:val="center"/>
          </w:tcPr>
          <w:p w:rsidR="00DD55EB" w:rsidRPr="00DD55EB" w:rsidRDefault="00DD55EB" w:rsidP="00DD55EB">
            <w:pPr>
              <w:tabs>
                <w:tab w:val="left" w:pos="9355"/>
              </w:tabs>
              <w:ind w:left="-57" w:right="-108"/>
              <w:jc w:val="center"/>
              <w:rPr>
                <w:rFonts w:eastAsia="Calibri"/>
                <w:lang w:eastAsia="en-US"/>
              </w:rPr>
            </w:pPr>
            <w:r w:rsidRPr="00DD55EB">
              <w:rPr>
                <w:rFonts w:eastAsia="Calibri"/>
                <w:lang w:eastAsia="en-US"/>
              </w:rPr>
              <w:t>192,0</w:t>
            </w:r>
          </w:p>
        </w:tc>
        <w:tc>
          <w:tcPr>
            <w:tcW w:w="1985" w:type="dxa"/>
            <w:vMerge/>
            <w:tcBorders>
              <w:left w:val="single" w:sz="4" w:space="0" w:color="auto"/>
              <w:right w:val="single" w:sz="4" w:space="0" w:color="auto"/>
            </w:tcBorders>
            <w:vAlign w:val="center"/>
          </w:tcPr>
          <w:p w:rsidR="00DD55EB" w:rsidRPr="00DD55EB" w:rsidRDefault="00DD55EB" w:rsidP="00DD55EB">
            <w:pPr>
              <w:jc w:val="center"/>
              <w:rPr>
                <w:rFonts w:eastAsia="Calibri"/>
              </w:rPr>
            </w:pPr>
          </w:p>
        </w:tc>
      </w:tr>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DD55EB" w:rsidRPr="00DD55EB" w:rsidRDefault="00DD55EB" w:rsidP="00DD55EB">
            <w:pPr>
              <w:tabs>
                <w:tab w:val="left" w:pos="9355"/>
              </w:tabs>
              <w:jc w:val="center"/>
              <w:rPr>
                <w:rFonts w:eastAsia="Calibri"/>
              </w:rPr>
            </w:pPr>
            <w:r w:rsidRPr="00DD55EB">
              <w:rPr>
                <w:rFonts w:eastAsia="Calibri"/>
              </w:rPr>
              <w:t>4.</w:t>
            </w:r>
          </w:p>
        </w:tc>
        <w:tc>
          <w:tcPr>
            <w:tcW w:w="4678" w:type="dxa"/>
            <w:shd w:val="clear" w:color="auto" w:fill="auto"/>
            <w:vAlign w:val="center"/>
          </w:tcPr>
          <w:p w:rsidR="00DD55EB" w:rsidRPr="00DD55EB" w:rsidRDefault="00DD55EB" w:rsidP="00DD55EB">
            <w:pPr>
              <w:tabs>
                <w:tab w:val="left" w:pos="9355"/>
              </w:tabs>
              <w:rPr>
                <w:rFonts w:eastAsia="Calibri"/>
              </w:rPr>
            </w:pPr>
            <w:r w:rsidRPr="00DD55EB">
              <w:rPr>
                <w:rFonts w:eastAsia="Calibri"/>
              </w:rPr>
              <w:t xml:space="preserve">г. Хабаровск, ул. </w:t>
            </w:r>
            <w:proofErr w:type="spellStart"/>
            <w:r w:rsidRPr="00DD55EB">
              <w:rPr>
                <w:rFonts w:eastAsia="Calibri"/>
              </w:rPr>
              <w:t>Краснореченская</w:t>
            </w:r>
            <w:proofErr w:type="spellEnd"/>
            <w:r w:rsidRPr="00DD55EB">
              <w:rPr>
                <w:rFonts w:eastAsia="Calibri"/>
              </w:rPr>
              <w:t>, д. 143 (Общежитие)</w:t>
            </w:r>
          </w:p>
        </w:tc>
        <w:tc>
          <w:tcPr>
            <w:tcW w:w="2126" w:type="dxa"/>
            <w:shd w:val="clear" w:color="auto" w:fill="auto"/>
            <w:vAlign w:val="center"/>
          </w:tcPr>
          <w:p w:rsidR="00DD55EB" w:rsidRPr="00DD55EB" w:rsidRDefault="00DD55EB" w:rsidP="00DD55EB">
            <w:pPr>
              <w:tabs>
                <w:tab w:val="left" w:pos="9355"/>
              </w:tabs>
              <w:ind w:left="-57" w:right="-108"/>
              <w:jc w:val="center"/>
              <w:rPr>
                <w:rFonts w:eastAsia="Calibri"/>
                <w:lang w:eastAsia="en-US"/>
              </w:rPr>
            </w:pPr>
            <w:r w:rsidRPr="00DD55EB">
              <w:rPr>
                <w:rFonts w:eastAsia="Calibri"/>
                <w:lang w:eastAsia="en-US"/>
              </w:rPr>
              <w:t>997,0</w:t>
            </w:r>
          </w:p>
        </w:tc>
        <w:tc>
          <w:tcPr>
            <w:tcW w:w="1985" w:type="dxa"/>
            <w:vMerge/>
            <w:tcBorders>
              <w:left w:val="single" w:sz="4" w:space="0" w:color="auto"/>
              <w:right w:val="single" w:sz="4" w:space="0" w:color="auto"/>
            </w:tcBorders>
            <w:vAlign w:val="center"/>
          </w:tcPr>
          <w:p w:rsidR="00DD55EB" w:rsidRPr="00DD55EB" w:rsidRDefault="00DD55EB" w:rsidP="00DD55EB">
            <w:pPr>
              <w:tabs>
                <w:tab w:val="left" w:pos="873"/>
                <w:tab w:val="left" w:pos="9355"/>
              </w:tabs>
              <w:jc w:val="center"/>
              <w:rPr>
                <w:rFonts w:eastAsia="Calibri"/>
              </w:rPr>
            </w:pPr>
          </w:p>
        </w:tc>
      </w:tr>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DD55EB" w:rsidRPr="00DD55EB" w:rsidRDefault="00DD55EB" w:rsidP="00DD55EB">
            <w:pPr>
              <w:tabs>
                <w:tab w:val="left" w:pos="9355"/>
              </w:tabs>
              <w:jc w:val="center"/>
              <w:rPr>
                <w:rFonts w:eastAsia="Calibri"/>
              </w:rPr>
            </w:pPr>
            <w:r w:rsidRPr="00DD55EB">
              <w:rPr>
                <w:rFonts w:eastAsia="Calibri"/>
              </w:rPr>
              <w:t>5.</w:t>
            </w:r>
          </w:p>
        </w:tc>
        <w:tc>
          <w:tcPr>
            <w:tcW w:w="4678" w:type="dxa"/>
            <w:shd w:val="clear" w:color="auto" w:fill="auto"/>
            <w:vAlign w:val="center"/>
          </w:tcPr>
          <w:p w:rsidR="00DD55EB" w:rsidRPr="00DD55EB" w:rsidRDefault="00DD55EB" w:rsidP="00DD55EB">
            <w:pPr>
              <w:tabs>
                <w:tab w:val="left" w:pos="9355"/>
              </w:tabs>
              <w:rPr>
                <w:rFonts w:eastAsia="Calibri"/>
              </w:rPr>
            </w:pPr>
            <w:r w:rsidRPr="00DD55EB">
              <w:rPr>
                <w:rFonts w:eastAsia="Calibri"/>
              </w:rPr>
              <w:t xml:space="preserve">г. Хабаровск, ул. </w:t>
            </w:r>
            <w:proofErr w:type="spellStart"/>
            <w:r w:rsidRPr="00DD55EB">
              <w:rPr>
                <w:rFonts w:eastAsia="Calibri"/>
              </w:rPr>
              <w:t>Краснореченская</w:t>
            </w:r>
            <w:proofErr w:type="spellEnd"/>
            <w:r w:rsidRPr="00DD55EB">
              <w:rPr>
                <w:rFonts w:eastAsia="Calibri"/>
              </w:rPr>
              <w:t>, д. 145 (Учебный корпус)</w:t>
            </w:r>
          </w:p>
        </w:tc>
        <w:tc>
          <w:tcPr>
            <w:tcW w:w="2126" w:type="dxa"/>
            <w:shd w:val="clear" w:color="auto" w:fill="auto"/>
            <w:vAlign w:val="center"/>
          </w:tcPr>
          <w:p w:rsidR="00DD55EB" w:rsidRPr="00DD55EB" w:rsidRDefault="00DD55EB" w:rsidP="00DD55EB">
            <w:pPr>
              <w:tabs>
                <w:tab w:val="left" w:pos="9355"/>
              </w:tabs>
              <w:ind w:left="-57" w:right="-108"/>
              <w:jc w:val="center"/>
              <w:rPr>
                <w:rFonts w:eastAsia="Calibri"/>
                <w:lang w:eastAsia="en-US"/>
              </w:rPr>
            </w:pPr>
            <w:r w:rsidRPr="00DD55EB">
              <w:rPr>
                <w:rFonts w:eastAsia="Calibri"/>
                <w:lang w:eastAsia="en-US"/>
              </w:rPr>
              <w:t>1036,4</w:t>
            </w:r>
          </w:p>
        </w:tc>
        <w:tc>
          <w:tcPr>
            <w:tcW w:w="1985" w:type="dxa"/>
            <w:vMerge/>
            <w:tcBorders>
              <w:left w:val="single" w:sz="4" w:space="0" w:color="auto"/>
              <w:right w:val="single" w:sz="4" w:space="0" w:color="auto"/>
            </w:tcBorders>
            <w:vAlign w:val="center"/>
          </w:tcPr>
          <w:p w:rsidR="00DD55EB" w:rsidRPr="00DD55EB" w:rsidRDefault="00DD55EB" w:rsidP="00DD55EB">
            <w:pPr>
              <w:jc w:val="center"/>
              <w:rPr>
                <w:rFonts w:eastAsia="Calibri"/>
              </w:rPr>
            </w:pPr>
          </w:p>
        </w:tc>
      </w:tr>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DD55EB" w:rsidRPr="00DD55EB" w:rsidRDefault="00DD55EB" w:rsidP="00DD55EB">
            <w:pPr>
              <w:tabs>
                <w:tab w:val="left" w:pos="9355"/>
              </w:tabs>
              <w:jc w:val="center"/>
              <w:rPr>
                <w:rFonts w:eastAsia="Calibri"/>
              </w:rPr>
            </w:pPr>
            <w:r w:rsidRPr="00DD55EB">
              <w:rPr>
                <w:rFonts w:eastAsia="Calibri"/>
              </w:rPr>
              <w:t>6.</w:t>
            </w:r>
          </w:p>
        </w:tc>
        <w:tc>
          <w:tcPr>
            <w:tcW w:w="4678" w:type="dxa"/>
            <w:shd w:val="clear" w:color="auto" w:fill="auto"/>
            <w:vAlign w:val="center"/>
          </w:tcPr>
          <w:p w:rsidR="00DD55EB" w:rsidRPr="00DD55EB" w:rsidRDefault="00DD55EB" w:rsidP="00DD55EB">
            <w:pPr>
              <w:tabs>
                <w:tab w:val="left" w:pos="9355"/>
              </w:tabs>
              <w:rPr>
                <w:rFonts w:eastAsia="Calibri"/>
              </w:rPr>
            </w:pPr>
            <w:r w:rsidRPr="00DD55EB">
              <w:rPr>
                <w:rFonts w:eastAsia="Calibri"/>
              </w:rPr>
              <w:t xml:space="preserve">г. Хабаровск, ул. </w:t>
            </w:r>
            <w:proofErr w:type="spellStart"/>
            <w:r w:rsidRPr="00DD55EB">
              <w:rPr>
                <w:rFonts w:eastAsia="Calibri"/>
              </w:rPr>
              <w:t>Краснореченская</w:t>
            </w:r>
            <w:proofErr w:type="spellEnd"/>
            <w:r w:rsidRPr="00DD55EB">
              <w:rPr>
                <w:rFonts w:eastAsia="Calibri"/>
              </w:rPr>
              <w:t>, д.145а (производственные мастерские)</w:t>
            </w:r>
          </w:p>
        </w:tc>
        <w:tc>
          <w:tcPr>
            <w:tcW w:w="2126" w:type="dxa"/>
            <w:shd w:val="clear" w:color="auto" w:fill="auto"/>
            <w:vAlign w:val="center"/>
          </w:tcPr>
          <w:p w:rsidR="00DD55EB" w:rsidRPr="00DD55EB" w:rsidRDefault="00DD55EB" w:rsidP="00DD55EB">
            <w:pPr>
              <w:tabs>
                <w:tab w:val="left" w:pos="9355"/>
              </w:tabs>
              <w:ind w:left="-57" w:right="-108"/>
              <w:jc w:val="center"/>
              <w:rPr>
                <w:rFonts w:eastAsia="Calibri"/>
                <w:lang w:eastAsia="en-US"/>
              </w:rPr>
            </w:pPr>
            <w:r w:rsidRPr="00DD55EB">
              <w:rPr>
                <w:rFonts w:eastAsia="Calibri"/>
                <w:lang w:eastAsia="en-US"/>
              </w:rPr>
              <w:t>69,0</w:t>
            </w:r>
          </w:p>
        </w:tc>
        <w:tc>
          <w:tcPr>
            <w:tcW w:w="1985" w:type="dxa"/>
            <w:vMerge/>
            <w:tcBorders>
              <w:left w:val="single" w:sz="4" w:space="0" w:color="auto"/>
              <w:right w:val="single" w:sz="4" w:space="0" w:color="auto"/>
            </w:tcBorders>
            <w:vAlign w:val="center"/>
          </w:tcPr>
          <w:p w:rsidR="00DD55EB" w:rsidRPr="00DD55EB" w:rsidRDefault="00DD55EB" w:rsidP="00DD55EB">
            <w:pPr>
              <w:jc w:val="center"/>
              <w:rPr>
                <w:rFonts w:eastAsia="Calibri"/>
              </w:rPr>
            </w:pPr>
          </w:p>
        </w:tc>
      </w:tr>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DD55EB" w:rsidRPr="00DD55EB" w:rsidRDefault="00DD55EB" w:rsidP="00DD55EB">
            <w:pPr>
              <w:tabs>
                <w:tab w:val="left" w:pos="9355"/>
              </w:tabs>
              <w:jc w:val="center"/>
              <w:rPr>
                <w:rFonts w:eastAsia="Calibri"/>
              </w:rPr>
            </w:pPr>
            <w:r w:rsidRPr="00DD55EB">
              <w:rPr>
                <w:rFonts w:eastAsia="Calibri"/>
              </w:rPr>
              <w:t>7.</w:t>
            </w:r>
          </w:p>
        </w:tc>
        <w:tc>
          <w:tcPr>
            <w:tcW w:w="4678" w:type="dxa"/>
            <w:shd w:val="clear" w:color="auto" w:fill="auto"/>
            <w:vAlign w:val="center"/>
          </w:tcPr>
          <w:p w:rsidR="00DD55EB" w:rsidRPr="00DD55EB" w:rsidRDefault="00DD55EB" w:rsidP="00DD55EB">
            <w:pPr>
              <w:tabs>
                <w:tab w:val="left" w:pos="9355"/>
              </w:tabs>
              <w:rPr>
                <w:rFonts w:eastAsia="Calibri"/>
              </w:rPr>
            </w:pPr>
            <w:r w:rsidRPr="00DD55EB">
              <w:rPr>
                <w:rFonts w:eastAsia="Calibri"/>
              </w:rPr>
              <w:t>г. Хабаровск, ул. Ангарская, д. 3 (Общежитие)</w:t>
            </w:r>
          </w:p>
        </w:tc>
        <w:tc>
          <w:tcPr>
            <w:tcW w:w="2126" w:type="dxa"/>
            <w:shd w:val="clear" w:color="auto" w:fill="auto"/>
            <w:vAlign w:val="center"/>
          </w:tcPr>
          <w:p w:rsidR="00DD55EB" w:rsidRPr="00DD55EB" w:rsidRDefault="00DD55EB" w:rsidP="00DD55EB">
            <w:pPr>
              <w:tabs>
                <w:tab w:val="left" w:pos="9355"/>
              </w:tabs>
              <w:ind w:left="-57" w:right="-108"/>
              <w:jc w:val="center"/>
              <w:rPr>
                <w:rFonts w:eastAsia="Calibri"/>
                <w:lang w:eastAsia="en-US"/>
              </w:rPr>
            </w:pPr>
            <w:r w:rsidRPr="00DD55EB">
              <w:rPr>
                <w:rFonts w:eastAsia="Calibri"/>
                <w:lang w:eastAsia="en-US"/>
              </w:rPr>
              <w:t>989,1</w:t>
            </w:r>
          </w:p>
        </w:tc>
        <w:tc>
          <w:tcPr>
            <w:tcW w:w="1985" w:type="dxa"/>
            <w:vMerge/>
            <w:tcBorders>
              <w:left w:val="single" w:sz="4" w:space="0" w:color="auto"/>
              <w:right w:val="single" w:sz="4" w:space="0" w:color="auto"/>
            </w:tcBorders>
            <w:vAlign w:val="center"/>
          </w:tcPr>
          <w:p w:rsidR="00DD55EB" w:rsidRPr="00DD55EB" w:rsidRDefault="00DD55EB" w:rsidP="00DD55EB">
            <w:pPr>
              <w:jc w:val="center"/>
              <w:rPr>
                <w:rFonts w:eastAsia="Calibri"/>
                <w:lang w:eastAsia="en-US"/>
              </w:rPr>
            </w:pPr>
          </w:p>
        </w:tc>
      </w:tr>
      <w:tr w:rsidR="00DD55EB" w:rsidRPr="00DD55EB" w:rsidTr="00E35306">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DD55EB" w:rsidRPr="00DD55EB" w:rsidRDefault="00DD55EB" w:rsidP="00DD55EB">
            <w:pPr>
              <w:tabs>
                <w:tab w:val="left" w:pos="9355"/>
              </w:tabs>
              <w:jc w:val="center"/>
              <w:rPr>
                <w:rFonts w:eastAsia="Calibri"/>
              </w:rPr>
            </w:pPr>
            <w:r w:rsidRPr="00DD55EB">
              <w:rPr>
                <w:rFonts w:eastAsia="Calibri"/>
              </w:rPr>
              <w:t>8.</w:t>
            </w:r>
          </w:p>
        </w:tc>
        <w:tc>
          <w:tcPr>
            <w:tcW w:w="4678" w:type="dxa"/>
            <w:shd w:val="clear" w:color="auto" w:fill="auto"/>
            <w:vAlign w:val="center"/>
          </w:tcPr>
          <w:p w:rsidR="00DD55EB" w:rsidRPr="00DD55EB" w:rsidRDefault="00DD55EB" w:rsidP="00DD55EB">
            <w:pPr>
              <w:tabs>
                <w:tab w:val="left" w:pos="9355"/>
              </w:tabs>
              <w:rPr>
                <w:rFonts w:eastAsia="Calibri"/>
              </w:rPr>
            </w:pPr>
            <w:r w:rsidRPr="00DD55EB">
              <w:rPr>
                <w:rFonts w:eastAsia="Calibri"/>
              </w:rPr>
              <w:t>г. Хабаровск, ул. Ангарская, д. 7а</w:t>
            </w:r>
          </w:p>
        </w:tc>
        <w:tc>
          <w:tcPr>
            <w:tcW w:w="2126" w:type="dxa"/>
            <w:shd w:val="clear" w:color="auto" w:fill="auto"/>
            <w:vAlign w:val="center"/>
          </w:tcPr>
          <w:p w:rsidR="00DD55EB" w:rsidRPr="00DD55EB" w:rsidRDefault="00DD55EB" w:rsidP="00DD55EB">
            <w:pPr>
              <w:tabs>
                <w:tab w:val="left" w:pos="9355"/>
              </w:tabs>
              <w:ind w:left="-57" w:right="-108"/>
              <w:jc w:val="center"/>
              <w:rPr>
                <w:rFonts w:eastAsia="Calibri"/>
                <w:lang w:eastAsia="en-US"/>
              </w:rPr>
            </w:pPr>
            <w:r w:rsidRPr="00DD55EB">
              <w:rPr>
                <w:rFonts w:eastAsia="Calibri"/>
                <w:lang w:eastAsia="en-US"/>
              </w:rPr>
              <w:t>112,2</w:t>
            </w:r>
          </w:p>
        </w:tc>
        <w:tc>
          <w:tcPr>
            <w:tcW w:w="1985" w:type="dxa"/>
            <w:vMerge/>
            <w:tcBorders>
              <w:left w:val="single" w:sz="4" w:space="0" w:color="auto"/>
              <w:bottom w:val="single" w:sz="4" w:space="0" w:color="auto"/>
              <w:right w:val="single" w:sz="4" w:space="0" w:color="auto"/>
            </w:tcBorders>
            <w:vAlign w:val="center"/>
          </w:tcPr>
          <w:p w:rsidR="00DD55EB" w:rsidRPr="00DD55EB" w:rsidRDefault="00DD55EB" w:rsidP="00DD55EB">
            <w:pPr>
              <w:tabs>
                <w:tab w:val="left" w:pos="873"/>
                <w:tab w:val="left" w:pos="9355"/>
              </w:tabs>
              <w:jc w:val="center"/>
              <w:rPr>
                <w:rFonts w:eastAsia="Calibri"/>
              </w:rPr>
            </w:pPr>
          </w:p>
        </w:tc>
      </w:tr>
    </w:tbl>
    <w:p w:rsidR="00DD55EB" w:rsidRPr="00DD55EB" w:rsidRDefault="00DD55EB" w:rsidP="00DD55EB">
      <w:pPr>
        <w:autoSpaceDE w:val="0"/>
        <w:autoSpaceDN w:val="0"/>
        <w:adjustRightInd w:val="0"/>
        <w:ind w:firstLine="709"/>
        <w:contextualSpacing/>
        <w:jc w:val="both"/>
        <w:rPr>
          <w:rFonts w:eastAsia="Calibri"/>
          <w:b/>
        </w:rPr>
      </w:pPr>
    </w:p>
    <w:p w:rsidR="00DD55EB" w:rsidRPr="00DD55EB" w:rsidRDefault="00DD55EB" w:rsidP="00DD55EB">
      <w:pPr>
        <w:ind w:firstLine="709"/>
        <w:jc w:val="both"/>
        <w:rPr>
          <w:b/>
        </w:rPr>
      </w:pPr>
      <w:r w:rsidRPr="00DD55EB">
        <w:rPr>
          <w:b/>
        </w:rPr>
        <w:t>Порядок и условия оказания услуг:</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Услуги оказываются силами Исполнителя в режиме деятельности Заказчика и предусматривают предварительное санитарно-эпидемиологическое обследование с целью определения наличия членистоногих и их видов, выбор метода борьбы с членистоногими, контроль за проведением дезинсекционных мероприятий с целью определения их эффективности.</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Оказание услуг включает в себя:</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 визуальный осмотр: Оценка мест возможного обитания членистоногих.</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 энтомологический контроль: Использование специальных ловушек, осмотр с целью выявления источников заселения.</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 определение численности: Определение плотности популяции для выбора метода борьбы.</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 составление акта обследования с указанием обнаруженных видов, степени зараженности, рекомендаций по дезинсекции.</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Услуги оказываются с привлечением квалифицированных специалистов, имеющих все разрешения (сертификаты) и допуски к работам, являющимися предметом контракта.</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Обеспечение оборудованием входит в стоимость услуг и осуществляется Исполнителем.</w:t>
      </w:r>
    </w:p>
    <w:p w:rsidR="00DD55EB" w:rsidRPr="00DD55EB" w:rsidRDefault="00DD55EB" w:rsidP="00DD55EB">
      <w:pPr>
        <w:tabs>
          <w:tab w:val="left" w:pos="480"/>
        </w:tabs>
        <w:autoSpaceDE w:val="0"/>
        <w:autoSpaceDN w:val="0"/>
        <w:adjustRightInd w:val="0"/>
        <w:ind w:firstLine="709"/>
        <w:jc w:val="both"/>
        <w:rPr>
          <w:rFonts w:eastAsia="Calibri"/>
        </w:rPr>
      </w:pPr>
      <w:r w:rsidRPr="00DD55EB">
        <w:rPr>
          <w:rFonts w:eastAsia="Calibri"/>
        </w:rPr>
        <w:t xml:space="preserve">Исполнитель несет полную ответственность за соблюдение своими работниками внутреннего режима, правил техники безопасности, пожарной безопасности, действующих у Заказчика. </w:t>
      </w:r>
    </w:p>
    <w:p w:rsidR="00DD55EB" w:rsidRPr="00DD55EB" w:rsidRDefault="00DD55EB" w:rsidP="00DD55EB">
      <w:pPr>
        <w:ind w:firstLine="709"/>
        <w:rPr>
          <w:rFonts w:eastAsia="Calibri"/>
          <w:lang w:eastAsia="en-US"/>
        </w:rPr>
      </w:pPr>
    </w:p>
    <w:p w:rsidR="00DD55EB" w:rsidRPr="00DD55EB" w:rsidRDefault="00DD55EB" w:rsidP="00DD55EB">
      <w:pPr>
        <w:ind w:firstLine="709"/>
        <w:contextualSpacing/>
        <w:jc w:val="both"/>
        <w:rPr>
          <w:b/>
        </w:rPr>
      </w:pPr>
      <w:r w:rsidRPr="00DD55EB">
        <w:rPr>
          <w:b/>
        </w:rPr>
        <w:lastRenderedPageBreak/>
        <w:t>Перечень нормативно-правовых документов, используемых Исполнителем при оказании Услуг:</w:t>
      </w:r>
    </w:p>
    <w:p w:rsidR="00DD55EB" w:rsidRPr="00DD55EB" w:rsidRDefault="00DD55EB" w:rsidP="00DD55EB">
      <w:pPr>
        <w:suppressAutoHyphens/>
        <w:ind w:firstLine="709"/>
        <w:contextualSpacing/>
        <w:jc w:val="both"/>
      </w:pPr>
      <w:r w:rsidRPr="00DD55EB">
        <w:t xml:space="preserve">Федеральный закон от 21.11.2011 № 323-ФЗ </w:t>
      </w:r>
      <w:r w:rsidRPr="00DD55EB">
        <w:rPr>
          <w:rFonts w:eastAsia="Calibri"/>
        </w:rPr>
        <w:t>«</w:t>
      </w:r>
      <w:r w:rsidRPr="00DD55EB">
        <w:t>Об основах охраны здоровья граждан в Российской Федерации».</w:t>
      </w:r>
    </w:p>
    <w:p w:rsidR="00DD55EB" w:rsidRPr="00DD55EB" w:rsidRDefault="00DD55EB" w:rsidP="00DD55EB">
      <w:pPr>
        <w:suppressAutoHyphens/>
        <w:ind w:firstLine="709"/>
        <w:contextualSpacing/>
        <w:jc w:val="both"/>
      </w:pPr>
      <w:r w:rsidRPr="00DD55EB">
        <w:t>Федеральный закон от 30.03.1999 № 52-ФЗ «О санитарно-эпидемиологическом благополучии населения».</w:t>
      </w:r>
    </w:p>
    <w:p w:rsidR="00DD55EB" w:rsidRPr="00DD55EB" w:rsidRDefault="00DD55EB" w:rsidP="00DD55EB">
      <w:pPr>
        <w:autoSpaceDE w:val="0"/>
        <w:autoSpaceDN w:val="0"/>
        <w:adjustRightInd w:val="0"/>
        <w:ind w:firstLine="709"/>
        <w:contextualSpacing/>
        <w:jc w:val="both"/>
      </w:pPr>
      <w:r w:rsidRPr="00DD55EB">
        <w:t>Постановление Правительства Российской Федерации от 24.07.2000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p>
    <w:p w:rsidR="00DD55EB" w:rsidRPr="00DD55EB" w:rsidRDefault="00DD55EB" w:rsidP="00DD55EB">
      <w:pPr>
        <w:ind w:firstLine="709"/>
        <w:contextualSpacing/>
        <w:jc w:val="both"/>
        <w:rPr>
          <w:rFonts w:eastAsia="Calibri"/>
        </w:rPr>
      </w:pPr>
      <w:r w:rsidRPr="00DD55EB">
        <w:rPr>
          <w:rFonts w:eastAsia="Calibri"/>
        </w:rPr>
        <w:t>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28.01.2021 № 4.</w:t>
      </w:r>
    </w:p>
    <w:p w:rsidR="00DD55EB" w:rsidRPr="00DD55EB" w:rsidRDefault="00DD55EB" w:rsidP="00DD55EB">
      <w:pPr>
        <w:ind w:firstLine="709"/>
        <w:contextualSpacing/>
        <w:jc w:val="both"/>
        <w:rPr>
          <w:rFonts w:eastAsia="Calibri"/>
        </w:rPr>
      </w:pPr>
      <w:r w:rsidRPr="00DD55EB">
        <w:rPr>
          <w:rFonts w:eastAsia="Calibri"/>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DD55EB" w:rsidRPr="00DD55EB" w:rsidRDefault="00DD55EB" w:rsidP="00DD55EB">
      <w:pPr>
        <w:suppressAutoHyphens/>
        <w:ind w:firstLine="709"/>
        <w:jc w:val="both"/>
      </w:pPr>
      <w:r w:rsidRPr="00DD55EB">
        <w:t>Во всех случаях, когда в настоящей Технической части или в приложениях к ней имеются ссылки на конкретные стандарты и нормы, которым должны соответствовать оказываемые услуги, а также поставляемые или используемые материалы, оборудование и другие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DD55EB" w:rsidRPr="00DD55EB" w:rsidRDefault="00DD55EB" w:rsidP="00DD55EB">
      <w:pPr>
        <w:ind w:firstLine="709"/>
        <w:contextualSpacing/>
        <w:jc w:val="both"/>
      </w:pPr>
    </w:p>
    <w:p w:rsidR="00DD55EB" w:rsidRPr="00DD55EB" w:rsidRDefault="00DD55EB" w:rsidP="00DD55EB">
      <w:pPr>
        <w:suppressAutoHyphens/>
        <w:autoSpaceDE w:val="0"/>
        <w:autoSpaceDN w:val="0"/>
        <w:adjustRightInd w:val="0"/>
        <w:contextualSpacing/>
        <w:jc w:val="center"/>
        <w:rPr>
          <w:b/>
          <w:bCs/>
        </w:rPr>
      </w:pPr>
      <w:r w:rsidRPr="00DD55EB">
        <w:rPr>
          <w:b/>
          <w:bCs/>
        </w:rPr>
        <w:t>Требования к результатам закупки</w:t>
      </w:r>
    </w:p>
    <w:p w:rsidR="00DD55EB" w:rsidRPr="00DD55EB" w:rsidRDefault="00DD55EB" w:rsidP="00DD55EB">
      <w:pPr>
        <w:suppressAutoHyphens/>
        <w:ind w:firstLine="709"/>
        <w:contextualSpacing/>
        <w:jc w:val="both"/>
        <w:rPr>
          <w:b/>
        </w:rPr>
      </w:pPr>
      <w:r w:rsidRPr="00DD55EB">
        <w:t xml:space="preserve">Результатом </w:t>
      </w:r>
      <w:r w:rsidRPr="00DD55EB">
        <w:rPr>
          <w:noProof/>
        </w:rPr>
        <w:t xml:space="preserve">закупки является оказание </w:t>
      </w:r>
      <w:r w:rsidRPr="00DD55EB">
        <w:t>услуг по плановому обследованию помещений на заселенность членистоногими в полном объеме в соответствии с Технической частью.</w:t>
      </w:r>
    </w:p>
    <w:p w:rsidR="006D65C8" w:rsidRPr="00DE0368" w:rsidRDefault="006D65C8" w:rsidP="00DD55EB">
      <w:pPr>
        <w:spacing w:line="360" w:lineRule="auto"/>
      </w:pPr>
    </w:p>
    <w:p w:rsidR="00641230" w:rsidRPr="00DE0368" w:rsidRDefault="00641230" w:rsidP="00DD55EB">
      <w:pPr>
        <w:spacing w:line="360" w:lineRule="auto"/>
      </w:pPr>
    </w:p>
    <w:tbl>
      <w:tblPr>
        <w:tblW w:w="9356" w:type="dxa"/>
        <w:tblLook w:val="04A0" w:firstRow="1" w:lastRow="0" w:firstColumn="1" w:lastColumn="0" w:noHBand="0" w:noVBand="1"/>
      </w:tblPr>
      <w:tblGrid>
        <w:gridCol w:w="4678"/>
        <w:gridCol w:w="4678"/>
      </w:tblGrid>
      <w:tr w:rsidR="00DD55EB" w:rsidRPr="00FE7452" w:rsidTr="00DD55EB">
        <w:trPr>
          <w:trHeight w:val="1252"/>
        </w:trPr>
        <w:tc>
          <w:tcPr>
            <w:tcW w:w="4678" w:type="dxa"/>
            <w:shd w:val="clear" w:color="auto" w:fill="auto"/>
          </w:tcPr>
          <w:p w:rsidR="00DD55EB" w:rsidRPr="00FE7452" w:rsidRDefault="00DD55EB" w:rsidP="00E35306">
            <w:pPr>
              <w:suppressAutoHyphens/>
              <w:jc w:val="both"/>
              <w:rPr>
                <w:rFonts w:eastAsia="Calibri Light"/>
                <w:b/>
                <w:bCs/>
                <w:kern w:val="2"/>
                <w:szCs w:val="22"/>
                <w:lang w:eastAsia="hi-IN" w:bidi="hi-IN"/>
              </w:rPr>
            </w:pPr>
            <w:r w:rsidRPr="00FE7452">
              <w:rPr>
                <w:rFonts w:eastAsia="Calibri Light"/>
                <w:b/>
                <w:bCs/>
                <w:kern w:val="2"/>
                <w:szCs w:val="22"/>
                <w:lang w:eastAsia="hi-IN" w:bidi="hi-IN"/>
              </w:rPr>
              <w:t>Заказчик:</w:t>
            </w:r>
          </w:p>
          <w:p w:rsidR="00DD55EB" w:rsidRPr="00FE7452" w:rsidRDefault="00DD55EB" w:rsidP="00E35306">
            <w:pPr>
              <w:suppressAutoHyphens/>
              <w:autoSpaceDE w:val="0"/>
              <w:autoSpaceDN w:val="0"/>
              <w:adjustRightInd w:val="0"/>
              <w:rPr>
                <w:rFonts w:eastAsia="Courier New"/>
                <w:szCs w:val="22"/>
              </w:rPr>
            </w:pPr>
            <w:r>
              <w:rPr>
                <w:rFonts w:eastAsia="Courier New"/>
                <w:szCs w:val="22"/>
              </w:rPr>
              <w:t>КГБ ПОУ ХПЭТ</w:t>
            </w:r>
          </w:p>
          <w:p w:rsidR="00DD55EB" w:rsidRPr="00FE7452" w:rsidRDefault="00DD55EB" w:rsidP="00E35306">
            <w:pPr>
              <w:suppressAutoHyphens/>
              <w:autoSpaceDE w:val="0"/>
              <w:autoSpaceDN w:val="0"/>
              <w:adjustRightInd w:val="0"/>
              <w:rPr>
                <w:rFonts w:eastAsia="Courier New"/>
                <w:szCs w:val="22"/>
              </w:rPr>
            </w:pPr>
            <w:r w:rsidRPr="00FE7452">
              <w:rPr>
                <w:rFonts w:eastAsia="Courier New"/>
                <w:szCs w:val="22"/>
              </w:rPr>
              <w:t>Директор</w:t>
            </w:r>
          </w:p>
          <w:p w:rsidR="00DD55EB" w:rsidRPr="00FE7452" w:rsidRDefault="00DD55EB" w:rsidP="00E35306">
            <w:pPr>
              <w:suppressAutoHyphens/>
              <w:jc w:val="both"/>
              <w:rPr>
                <w:rFonts w:eastAsia="Courier New"/>
                <w:szCs w:val="22"/>
              </w:rPr>
            </w:pPr>
            <w:r w:rsidRPr="00FE7452">
              <w:rPr>
                <w:rFonts w:eastAsia="Courier New"/>
                <w:szCs w:val="22"/>
              </w:rPr>
              <w:t>_____________________ /В.С. Приходько/</w:t>
            </w:r>
          </w:p>
        </w:tc>
        <w:tc>
          <w:tcPr>
            <w:tcW w:w="4678" w:type="dxa"/>
            <w:shd w:val="clear" w:color="auto" w:fill="auto"/>
          </w:tcPr>
          <w:p w:rsidR="00DD55EB" w:rsidRPr="00FE7452" w:rsidRDefault="00DD55EB" w:rsidP="00E35306">
            <w:pPr>
              <w:suppressAutoHyphens/>
              <w:jc w:val="both"/>
              <w:rPr>
                <w:rFonts w:eastAsia="Calibri Light"/>
                <w:b/>
                <w:bCs/>
                <w:kern w:val="2"/>
                <w:szCs w:val="22"/>
                <w:lang w:eastAsia="hi-IN" w:bidi="hi-IN"/>
              </w:rPr>
            </w:pPr>
            <w:r w:rsidRPr="00FE7452">
              <w:rPr>
                <w:rFonts w:eastAsia="Calibri Light"/>
                <w:b/>
                <w:bCs/>
                <w:kern w:val="2"/>
                <w:szCs w:val="22"/>
                <w:lang w:eastAsia="hi-IN" w:bidi="hi-IN"/>
              </w:rPr>
              <w:t>Исполнитель:</w:t>
            </w:r>
          </w:p>
          <w:p w:rsidR="00DD55EB" w:rsidRPr="00FE7452" w:rsidRDefault="00DD55EB" w:rsidP="00E35306">
            <w:pPr>
              <w:suppressAutoHyphens/>
              <w:rPr>
                <w:rFonts w:eastAsia="Calibri Light"/>
                <w:szCs w:val="22"/>
                <w:lang w:eastAsia="hi-IN" w:bidi="hi-IN"/>
              </w:rPr>
            </w:pPr>
          </w:p>
        </w:tc>
      </w:tr>
    </w:tbl>
    <w:p w:rsidR="008803B7" w:rsidRDefault="008803B7" w:rsidP="00DD55EB"/>
    <w:p w:rsidR="00DD55EB" w:rsidRDefault="00DD55EB" w:rsidP="00DD55EB"/>
    <w:p w:rsidR="00DD55EB" w:rsidRDefault="00DD55EB" w:rsidP="00DD55EB"/>
    <w:p w:rsidR="00DD55EB" w:rsidRDefault="00DD55EB" w:rsidP="00DD55EB"/>
    <w:p w:rsidR="00DD55EB" w:rsidRDefault="00DD55EB" w:rsidP="00DD55EB"/>
    <w:p w:rsidR="00DD55EB" w:rsidRDefault="00DD55EB" w:rsidP="00DD55EB"/>
    <w:p w:rsidR="00DD55EB" w:rsidRDefault="00DD55EB" w:rsidP="00DD55EB"/>
    <w:p w:rsidR="00DD55EB" w:rsidRDefault="00DD55EB" w:rsidP="00DD55EB"/>
    <w:p w:rsidR="00DD55EB" w:rsidRDefault="00DD55EB" w:rsidP="00DD55EB"/>
    <w:p w:rsidR="00DD55EB" w:rsidRDefault="00DD55EB" w:rsidP="00DD55EB"/>
    <w:p w:rsidR="00DD55EB" w:rsidRDefault="00DD55EB" w:rsidP="00DD55EB"/>
    <w:p w:rsidR="00DD55EB" w:rsidRDefault="00DD55EB" w:rsidP="00DD55EB"/>
    <w:p w:rsidR="00DD55EB" w:rsidRPr="000F1328" w:rsidRDefault="00DD55EB" w:rsidP="00DD55EB"/>
    <w:p w:rsidR="00622476" w:rsidRPr="000F1328" w:rsidRDefault="00622476" w:rsidP="000C7B02">
      <w:pPr>
        <w:jc w:val="right"/>
      </w:pPr>
      <w:r w:rsidRPr="000F1328">
        <w:lastRenderedPageBreak/>
        <w:t xml:space="preserve">Приложение </w:t>
      </w:r>
      <w:r w:rsidR="001E2B15">
        <w:t xml:space="preserve">№ </w:t>
      </w:r>
      <w:r w:rsidRPr="000F1328">
        <w:t xml:space="preserve">2 к </w:t>
      </w:r>
      <w:r w:rsidR="00ED17CD" w:rsidRPr="000F1328">
        <w:t>к</w:t>
      </w:r>
      <w:r w:rsidR="001E2B15">
        <w:t>онтракту</w:t>
      </w:r>
    </w:p>
    <w:p w:rsidR="00887276" w:rsidRPr="000F1328" w:rsidRDefault="00D77008" w:rsidP="00887276">
      <w:pPr>
        <w:jc w:val="right"/>
      </w:pPr>
      <w:r>
        <w:t xml:space="preserve">от </w:t>
      </w:r>
      <w:r w:rsidR="00887276" w:rsidRPr="00DE0368">
        <w:t>________ №</w:t>
      </w:r>
      <w:r>
        <w:t xml:space="preserve"> </w:t>
      </w:r>
      <w:r w:rsidRPr="00D77008">
        <w:t>200906813126100022</w:t>
      </w:r>
      <w:bookmarkStart w:id="0" w:name="_GoBack"/>
      <w:bookmarkEnd w:id="0"/>
    </w:p>
    <w:p w:rsidR="00622476" w:rsidRPr="000F1328" w:rsidRDefault="00622476" w:rsidP="00622476">
      <w:pPr>
        <w:jc w:val="right"/>
        <w:rPr>
          <w:b/>
        </w:rPr>
      </w:pPr>
    </w:p>
    <w:p w:rsidR="00622476" w:rsidRPr="000F1328" w:rsidRDefault="00622476" w:rsidP="00622476">
      <w:pPr>
        <w:jc w:val="center"/>
        <w:rPr>
          <w:b/>
        </w:rPr>
      </w:pPr>
    </w:p>
    <w:p w:rsidR="00622476" w:rsidRPr="000F1328" w:rsidRDefault="00622476" w:rsidP="00622476">
      <w:pPr>
        <w:jc w:val="center"/>
        <w:rPr>
          <w:b/>
        </w:rPr>
      </w:pPr>
      <w:r w:rsidRPr="000F1328">
        <w:rPr>
          <w:b/>
        </w:rPr>
        <w:t xml:space="preserve">Спецификация </w:t>
      </w:r>
    </w:p>
    <w:p w:rsidR="00622476" w:rsidRPr="000F1328" w:rsidRDefault="00622476" w:rsidP="00622476">
      <w:pPr>
        <w:jc w:val="center"/>
        <w:rPr>
          <w:b/>
        </w:rPr>
      </w:pPr>
    </w:p>
    <w:tbl>
      <w:tblPr>
        <w:tblW w:w="5000" w:type="pct"/>
        <w:tblLook w:val="04A0" w:firstRow="1" w:lastRow="0" w:firstColumn="1" w:lastColumn="0" w:noHBand="0" w:noVBand="1"/>
      </w:tblPr>
      <w:tblGrid>
        <w:gridCol w:w="649"/>
        <w:gridCol w:w="3217"/>
        <w:gridCol w:w="691"/>
        <w:gridCol w:w="1152"/>
        <w:gridCol w:w="1049"/>
        <w:gridCol w:w="1175"/>
        <w:gridCol w:w="1411"/>
      </w:tblGrid>
      <w:tr w:rsidR="006D5A40" w:rsidRPr="00DD77F7" w:rsidTr="008B3DFA">
        <w:trPr>
          <w:trHeight w:val="524"/>
        </w:trPr>
        <w:tc>
          <w:tcPr>
            <w:tcW w:w="649" w:type="dxa"/>
            <w:tcBorders>
              <w:top w:val="single" w:sz="4" w:space="0" w:color="auto"/>
              <w:left w:val="single" w:sz="4" w:space="0" w:color="auto"/>
              <w:bottom w:val="single" w:sz="4" w:space="0" w:color="auto"/>
              <w:right w:val="single" w:sz="4" w:space="0" w:color="000000"/>
            </w:tcBorders>
            <w:hideMark/>
          </w:tcPr>
          <w:p w:rsidR="006D5A40" w:rsidRPr="00DD77F7" w:rsidRDefault="006D5A40" w:rsidP="006D5A40">
            <w:pPr>
              <w:spacing w:line="240" w:lineRule="exact"/>
              <w:jc w:val="center"/>
            </w:pPr>
            <w:r w:rsidRPr="00DD77F7">
              <w:t>№</w:t>
            </w:r>
            <w:r>
              <w:t xml:space="preserve"> </w:t>
            </w:r>
            <w:r w:rsidRPr="00DD77F7">
              <w:t>п/п</w:t>
            </w:r>
          </w:p>
        </w:tc>
        <w:tc>
          <w:tcPr>
            <w:tcW w:w="3217" w:type="dxa"/>
            <w:tcBorders>
              <w:top w:val="single" w:sz="4" w:space="0" w:color="auto"/>
              <w:left w:val="nil"/>
              <w:bottom w:val="single" w:sz="4" w:space="0" w:color="auto"/>
              <w:right w:val="single" w:sz="4" w:space="0" w:color="000000"/>
            </w:tcBorders>
            <w:vAlign w:val="center"/>
            <w:hideMark/>
          </w:tcPr>
          <w:p w:rsidR="006D5A40" w:rsidRPr="00DD77F7" w:rsidRDefault="006D5A40" w:rsidP="008B3DFA">
            <w:pPr>
              <w:spacing w:line="240" w:lineRule="exact"/>
              <w:jc w:val="center"/>
            </w:pPr>
            <w:r w:rsidRPr="00DD77F7">
              <w:t>Наименование услуг</w:t>
            </w:r>
          </w:p>
        </w:tc>
        <w:tc>
          <w:tcPr>
            <w:tcW w:w="691" w:type="dxa"/>
            <w:tcBorders>
              <w:top w:val="single" w:sz="4" w:space="0" w:color="auto"/>
              <w:left w:val="nil"/>
              <w:bottom w:val="single" w:sz="4" w:space="0" w:color="auto"/>
              <w:right w:val="single" w:sz="4" w:space="0" w:color="auto"/>
            </w:tcBorders>
            <w:hideMark/>
          </w:tcPr>
          <w:p w:rsidR="006D5A40" w:rsidRPr="00DD77F7" w:rsidRDefault="006D5A40" w:rsidP="006D5A40">
            <w:pPr>
              <w:spacing w:line="240" w:lineRule="exact"/>
              <w:jc w:val="center"/>
            </w:pPr>
            <w:r w:rsidRPr="00DD77F7">
              <w:t>Ед</w:t>
            </w:r>
            <w:r>
              <w:t>.</w:t>
            </w:r>
            <w:r w:rsidRPr="00DD77F7">
              <w:t xml:space="preserve"> изм</w:t>
            </w:r>
            <w:r>
              <w:t>.</w:t>
            </w:r>
          </w:p>
        </w:tc>
        <w:tc>
          <w:tcPr>
            <w:tcW w:w="1152" w:type="dxa"/>
            <w:tcBorders>
              <w:top w:val="single" w:sz="4" w:space="0" w:color="auto"/>
              <w:left w:val="single" w:sz="4" w:space="0" w:color="auto"/>
              <w:bottom w:val="single" w:sz="4" w:space="0" w:color="auto"/>
              <w:right w:val="single" w:sz="4" w:space="0" w:color="auto"/>
            </w:tcBorders>
          </w:tcPr>
          <w:p w:rsidR="006D5A40" w:rsidRPr="00DD77F7" w:rsidRDefault="006D5A40" w:rsidP="00DD77F7">
            <w:pPr>
              <w:spacing w:line="240" w:lineRule="exact"/>
              <w:jc w:val="center"/>
            </w:pPr>
            <w:r>
              <w:t>Площадь в месяц</w:t>
            </w:r>
          </w:p>
        </w:tc>
        <w:tc>
          <w:tcPr>
            <w:tcW w:w="1049" w:type="dxa"/>
            <w:tcBorders>
              <w:top w:val="single" w:sz="4" w:space="0" w:color="auto"/>
              <w:left w:val="single" w:sz="4" w:space="0" w:color="auto"/>
              <w:bottom w:val="single" w:sz="4" w:space="0" w:color="auto"/>
              <w:right w:val="single" w:sz="4" w:space="0" w:color="auto"/>
            </w:tcBorders>
            <w:hideMark/>
          </w:tcPr>
          <w:p w:rsidR="006D5A40" w:rsidRPr="00DD77F7" w:rsidRDefault="006D5A40" w:rsidP="00DD77F7">
            <w:pPr>
              <w:spacing w:line="240" w:lineRule="exact"/>
              <w:jc w:val="center"/>
            </w:pPr>
            <w:r>
              <w:t>Кол-во месяцев</w:t>
            </w:r>
          </w:p>
        </w:tc>
        <w:tc>
          <w:tcPr>
            <w:tcW w:w="1175" w:type="dxa"/>
            <w:tcBorders>
              <w:top w:val="single" w:sz="4" w:space="0" w:color="auto"/>
              <w:left w:val="single" w:sz="4" w:space="0" w:color="auto"/>
              <w:bottom w:val="single" w:sz="4" w:space="0" w:color="auto"/>
              <w:right w:val="single" w:sz="4" w:space="0" w:color="000000"/>
            </w:tcBorders>
          </w:tcPr>
          <w:p w:rsidR="006D5A40" w:rsidRPr="00DD77F7" w:rsidRDefault="006D5A40" w:rsidP="00DD77F7">
            <w:pPr>
              <w:spacing w:line="240" w:lineRule="exact"/>
              <w:jc w:val="center"/>
            </w:pPr>
            <w:r w:rsidRPr="00DD77F7">
              <w:t>Цена за ед., руб.</w:t>
            </w:r>
          </w:p>
        </w:tc>
        <w:tc>
          <w:tcPr>
            <w:tcW w:w="1411" w:type="dxa"/>
            <w:tcBorders>
              <w:top w:val="single" w:sz="4" w:space="0" w:color="auto"/>
              <w:left w:val="nil"/>
              <w:bottom w:val="single" w:sz="4" w:space="0" w:color="auto"/>
              <w:right w:val="single" w:sz="4" w:space="0" w:color="000000"/>
            </w:tcBorders>
          </w:tcPr>
          <w:p w:rsidR="006D5A40" w:rsidRPr="00DD77F7" w:rsidRDefault="006D5A40" w:rsidP="00DD77F7">
            <w:pPr>
              <w:spacing w:line="240" w:lineRule="exact"/>
              <w:jc w:val="center"/>
            </w:pPr>
            <w:r w:rsidRPr="00DD77F7">
              <w:t>Стоимость, руб.</w:t>
            </w:r>
          </w:p>
        </w:tc>
      </w:tr>
      <w:tr w:rsidR="006D5A40" w:rsidRPr="00DD77F7" w:rsidTr="006D5A40">
        <w:trPr>
          <w:trHeight w:val="300"/>
        </w:trPr>
        <w:tc>
          <w:tcPr>
            <w:tcW w:w="649" w:type="dxa"/>
            <w:tcBorders>
              <w:top w:val="single" w:sz="4" w:space="0" w:color="auto"/>
              <w:left w:val="single" w:sz="4" w:space="0" w:color="auto"/>
              <w:bottom w:val="single" w:sz="4" w:space="0" w:color="auto"/>
              <w:right w:val="single" w:sz="4" w:space="0" w:color="auto"/>
            </w:tcBorders>
            <w:noWrap/>
            <w:vAlign w:val="center"/>
            <w:hideMark/>
          </w:tcPr>
          <w:p w:rsidR="006D5A40" w:rsidRPr="00DD77F7" w:rsidRDefault="006D5A40" w:rsidP="006D5A40">
            <w:pPr>
              <w:spacing w:line="240" w:lineRule="exact"/>
              <w:jc w:val="center"/>
              <w:rPr>
                <w:lang w:eastAsia="en-US"/>
              </w:rPr>
            </w:pPr>
            <w:r>
              <w:rPr>
                <w:lang w:eastAsia="en-US"/>
              </w:rPr>
              <w:t>1.</w:t>
            </w:r>
          </w:p>
        </w:tc>
        <w:tc>
          <w:tcPr>
            <w:tcW w:w="3217" w:type="dxa"/>
            <w:tcBorders>
              <w:top w:val="single" w:sz="4" w:space="0" w:color="auto"/>
              <w:left w:val="nil"/>
              <w:bottom w:val="single" w:sz="4" w:space="0" w:color="auto"/>
              <w:right w:val="single" w:sz="4" w:space="0" w:color="000000"/>
            </w:tcBorders>
            <w:hideMark/>
          </w:tcPr>
          <w:p w:rsidR="006D5A40" w:rsidRPr="00DD77F7" w:rsidRDefault="006D5A40" w:rsidP="006D5A40">
            <w:pPr>
              <w:spacing w:line="240" w:lineRule="exact"/>
              <w:rPr>
                <w:lang w:eastAsia="en-US"/>
              </w:rPr>
            </w:pPr>
            <w:r>
              <w:rPr>
                <w:lang w:eastAsia="en-US"/>
              </w:rPr>
              <w:t>П</w:t>
            </w:r>
            <w:r w:rsidRPr="006D5A40">
              <w:rPr>
                <w:lang w:eastAsia="en-US"/>
              </w:rPr>
              <w:t>ланово</w:t>
            </w:r>
            <w:r>
              <w:rPr>
                <w:lang w:eastAsia="en-US"/>
              </w:rPr>
              <w:t>е</w:t>
            </w:r>
            <w:r w:rsidRPr="006D5A40">
              <w:rPr>
                <w:lang w:eastAsia="en-US"/>
              </w:rPr>
              <w:t xml:space="preserve"> обследовани</w:t>
            </w:r>
            <w:r>
              <w:rPr>
                <w:lang w:eastAsia="en-US"/>
              </w:rPr>
              <w:t>е</w:t>
            </w:r>
            <w:r w:rsidRPr="006D5A40">
              <w:rPr>
                <w:lang w:eastAsia="en-US"/>
              </w:rPr>
              <w:t xml:space="preserve"> помещений на заселенность членистоногими</w:t>
            </w:r>
          </w:p>
        </w:tc>
        <w:tc>
          <w:tcPr>
            <w:tcW w:w="691" w:type="dxa"/>
            <w:tcBorders>
              <w:top w:val="single" w:sz="4" w:space="0" w:color="auto"/>
              <w:left w:val="nil"/>
              <w:bottom w:val="single" w:sz="4" w:space="0" w:color="auto"/>
              <w:right w:val="single" w:sz="4" w:space="0" w:color="auto"/>
            </w:tcBorders>
            <w:noWrap/>
            <w:vAlign w:val="center"/>
            <w:hideMark/>
          </w:tcPr>
          <w:p w:rsidR="006D5A40" w:rsidRPr="00DD77F7" w:rsidRDefault="006D5A40" w:rsidP="006D5A40">
            <w:pPr>
              <w:spacing w:line="240" w:lineRule="exact"/>
              <w:jc w:val="center"/>
              <w:rPr>
                <w:lang w:eastAsia="en-US"/>
              </w:rPr>
            </w:pPr>
            <w:r>
              <w:rPr>
                <w:lang w:eastAsia="en-US"/>
              </w:rPr>
              <w:t>м</w:t>
            </w:r>
            <w:r>
              <w:rPr>
                <w:vertAlign w:val="superscript"/>
                <w:lang w:eastAsia="en-US"/>
              </w:rPr>
              <w:t>2</w:t>
            </w:r>
          </w:p>
        </w:tc>
        <w:tc>
          <w:tcPr>
            <w:tcW w:w="1152" w:type="dxa"/>
            <w:tcBorders>
              <w:top w:val="single" w:sz="4" w:space="0" w:color="auto"/>
              <w:left w:val="nil"/>
              <w:bottom w:val="single" w:sz="4" w:space="0" w:color="auto"/>
              <w:right w:val="single" w:sz="4" w:space="0" w:color="auto"/>
            </w:tcBorders>
            <w:vAlign w:val="center"/>
          </w:tcPr>
          <w:p w:rsidR="006D5A40" w:rsidRPr="00DD77F7" w:rsidRDefault="006D5A40" w:rsidP="006D5A40">
            <w:pPr>
              <w:spacing w:line="240" w:lineRule="exact"/>
              <w:jc w:val="center"/>
              <w:rPr>
                <w:lang w:eastAsia="en-US"/>
              </w:rPr>
            </w:pPr>
            <w:r>
              <w:rPr>
                <w:lang w:eastAsia="en-US"/>
              </w:rPr>
              <w:t>9 262</w:t>
            </w:r>
          </w:p>
        </w:tc>
        <w:tc>
          <w:tcPr>
            <w:tcW w:w="1049" w:type="dxa"/>
            <w:tcBorders>
              <w:top w:val="single" w:sz="4" w:space="0" w:color="auto"/>
              <w:left w:val="single" w:sz="4" w:space="0" w:color="auto"/>
              <w:bottom w:val="single" w:sz="4" w:space="0" w:color="auto"/>
              <w:right w:val="single" w:sz="4" w:space="0" w:color="auto"/>
            </w:tcBorders>
            <w:noWrap/>
            <w:vAlign w:val="center"/>
            <w:hideMark/>
          </w:tcPr>
          <w:p w:rsidR="006D5A40" w:rsidRPr="00DD77F7" w:rsidRDefault="006D5A40" w:rsidP="006D5A40">
            <w:pPr>
              <w:spacing w:line="240" w:lineRule="exact"/>
              <w:jc w:val="center"/>
              <w:rPr>
                <w:lang w:eastAsia="en-US"/>
              </w:rPr>
            </w:pPr>
            <w:r>
              <w:rPr>
                <w:lang w:eastAsia="en-US"/>
              </w:rPr>
              <w:t>6</w:t>
            </w:r>
          </w:p>
        </w:tc>
        <w:tc>
          <w:tcPr>
            <w:tcW w:w="1175" w:type="dxa"/>
            <w:tcBorders>
              <w:top w:val="single" w:sz="4" w:space="0" w:color="auto"/>
              <w:left w:val="nil"/>
              <w:bottom w:val="single" w:sz="4" w:space="0" w:color="auto"/>
              <w:right w:val="single" w:sz="4" w:space="0" w:color="auto"/>
            </w:tcBorders>
            <w:vAlign w:val="center"/>
          </w:tcPr>
          <w:p w:rsidR="006D5A40" w:rsidRPr="00DD77F7" w:rsidRDefault="006D5A40" w:rsidP="006D5A40">
            <w:pPr>
              <w:spacing w:line="240" w:lineRule="exact"/>
              <w:jc w:val="center"/>
              <w:rPr>
                <w:lang w:eastAsia="en-US"/>
              </w:rPr>
            </w:pPr>
          </w:p>
        </w:tc>
        <w:tc>
          <w:tcPr>
            <w:tcW w:w="1411" w:type="dxa"/>
            <w:tcBorders>
              <w:top w:val="single" w:sz="4" w:space="0" w:color="auto"/>
              <w:left w:val="nil"/>
              <w:bottom w:val="single" w:sz="4" w:space="0" w:color="auto"/>
              <w:right w:val="single" w:sz="4" w:space="0" w:color="auto"/>
            </w:tcBorders>
            <w:vAlign w:val="center"/>
          </w:tcPr>
          <w:p w:rsidR="006D5A40" w:rsidRPr="00DD77F7" w:rsidRDefault="006D5A40" w:rsidP="006D5A40">
            <w:pPr>
              <w:spacing w:line="240" w:lineRule="exact"/>
              <w:jc w:val="center"/>
              <w:rPr>
                <w:lang w:eastAsia="en-US"/>
              </w:rPr>
            </w:pPr>
          </w:p>
        </w:tc>
      </w:tr>
    </w:tbl>
    <w:p w:rsidR="00F04626" w:rsidRDefault="00F04626" w:rsidP="006D5A40">
      <w:pPr>
        <w:spacing w:line="360" w:lineRule="auto"/>
      </w:pPr>
    </w:p>
    <w:p w:rsidR="006D5A40" w:rsidRDefault="006D5A40" w:rsidP="006D5A40">
      <w:pPr>
        <w:spacing w:line="360" w:lineRule="auto"/>
      </w:pPr>
    </w:p>
    <w:tbl>
      <w:tblPr>
        <w:tblW w:w="9356" w:type="dxa"/>
        <w:tblLook w:val="04A0" w:firstRow="1" w:lastRow="0" w:firstColumn="1" w:lastColumn="0" w:noHBand="0" w:noVBand="1"/>
      </w:tblPr>
      <w:tblGrid>
        <w:gridCol w:w="4678"/>
        <w:gridCol w:w="4678"/>
      </w:tblGrid>
      <w:tr w:rsidR="006D5A40" w:rsidRPr="00FE7452" w:rsidTr="00E35306">
        <w:trPr>
          <w:trHeight w:val="1252"/>
        </w:trPr>
        <w:tc>
          <w:tcPr>
            <w:tcW w:w="4678" w:type="dxa"/>
            <w:shd w:val="clear" w:color="auto" w:fill="auto"/>
          </w:tcPr>
          <w:p w:rsidR="006D5A40" w:rsidRPr="00FE7452" w:rsidRDefault="006D5A40" w:rsidP="00E35306">
            <w:pPr>
              <w:suppressAutoHyphens/>
              <w:jc w:val="both"/>
              <w:rPr>
                <w:rFonts w:eastAsia="Calibri Light"/>
                <w:b/>
                <w:bCs/>
                <w:kern w:val="2"/>
                <w:szCs w:val="22"/>
                <w:lang w:eastAsia="hi-IN" w:bidi="hi-IN"/>
              </w:rPr>
            </w:pPr>
            <w:r w:rsidRPr="00FE7452">
              <w:rPr>
                <w:rFonts w:eastAsia="Calibri Light"/>
                <w:b/>
                <w:bCs/>
                <w:kern w:val="2"/>
                <w:szCs w:val="22"/>
                <w:lang w:eastAsia="hi-IN" w:bidi="hi-IN"/>
              </w:rPr>
              <w:t>Заказчик:</w:t>
            </w:r>
          </w:p>
          <w:p w:rsidR="006D5A40" w:rsidRPr="00FE7452" w:rsidRDefault="006D5A40" w:rsidP="00E35306">
            <w:pPr>
              <w:suppressAutoHyphens/>
              <w:autoSpaceDE w:val="0"/>
              <w:autoSpaceDN w:val="0"/>
              <w:adjustRightInd w:val="0"/>
              <w:rPr>
                <w:rFonts w:eastAsia="Courier New"/>
                <w:szCs w:val="22"/>
              </w:rPr>
            </w:pPr>
            <w:r>
              <w:rPr>
                <w:rFonts w:eastAsia="Courier New"/>
                <w:szCs w:val="22"/>
              </w:rPr>
              <w:t>КГБ ПОУ ХПЭТ</w:t>
            </w:r>
          </w:p>
          <w:p w:rsidR="006D5A40" w:rsidRPr="00FE7452" w:rsidRDefault="006D5A40" w:rsidP="00E35306">
            <w:pPr>
              <w:suppressAutoHyphens/>
              <w:autoSpaceDE w:val="0"/>
              <w:autoSpaceDN w:val="0"/>
              <w:adjustRightInd w:val="0"/>
              <w:rPr>
                <w:rFonts w:eastAsia="Courier New"/>
                <w:szCs w:val="22"/>
              </w:rPr>
            </w:pPr>
            <w:r w:rsidRPr="00FE7452">
              <w:rPr>
                <w:rFonts w:eastAsia="Courier New"/>
                <w:szCs w:val="22"/>
              </w:rPr>
              <w:t>Директор</w:t>
            </w:r>
          </w:p>
          <w:p w:rsidR="006D5A40" w:rsidRPr="00FE7452" w:rsidRDefault="006D5A40" w:rsidP="00E35306">
            <w:pPr>
              <w:suppressAutoHyphens/>
              <w:jc w:val="both"/>
              <w:rPr>
                <w:rFonts w:eastAsia="Courier New"/>
                <w:szCs w:val="22"/>
              </w:rPr>
            </w:pPr>
            <w:r w:rsidRPr="00FE7452">
              <w:rPr>
                <w:rFonts w:eastAsia="Courier New"/>
                <w:szCs w:val="22"/>
              </w:rPr>
              <w:t>_____________________ /В.С. Приходько/</w:t>
            </w:r>
          </w:p>
        </w:tc>
        <w:tc>
          <w:tcPr>
            <w:tcW w:w="4678" w:type="dxa"/>
            <w:shd w:val="clear" w:color="auto" w:fill="auto"/>
          </w:tcPr>
          <w:p w:rsidR="006D5A40" w:rsidRPr="00FE7452" w:rsidRDefault="006D5A40" w:rsidP="00E35306">
            <w:pPr>
              <w:suppressAutoHyphens/>
              <w:jc w:val="both"/>
              <w:rPr>
                <w:rFonts w:eastAsia="Calibri Light"/>
                <w:b/>
                <w:bCs/>
                <w:kern w:val="2"/>
                <w:szCs w:val="22"/>
                <w:lang w:eastAsia="hi-IN" w:bidi="hi-IN"/>
              </w:rPr>
            </w:pPr>
            <w:r w:rsidRPr="00FE7452">
              <w:rPr>
                <w:rFonts w:eastAsia="Calibri Light"/>
                <w:b/>
                <w:bCs/>
                <w:kern w:val="2"/>
                <w:szCs w:val="22"/>
                <w:lang w:eastAsia="hi-IN" w:bidi="hi-IN"/>
              </w:rPr>
              <w:t>Исполнитель:</w:t>
            </w:r>
          </w:p>
          <w:p w:rsidR="006D5A40" w:rsidRPr="00FE7452" w:rsidRDefault="006D5A40" w:rsidP="00E35306">
            <w:pPr>
              <w:suppressAutoHyphens/>
              <w:rPr>
                <w:rFonts w:eastAsia="Calibri Light"/>
                <w:szCs w:val="22"/>
                <w:lang w:eastAsia="hi-IN" w:bidi="hi-IN"/>
              </w:rPr>
            </w:pPr>
          </w:p>
        </w:tc>
      </w:tr>
    </w:tbl>
    <w:p w:rsidR="006D5A40" w:rsidRPr="008E7D84" w:rsidRDefault="006D5A40"/>
    <w:sectPr w:rsidR="006D5A40" w:rsidRPr="008E7D84" w:rsidSect="00FE7452">
      <w:headerReference w:type="even" r:id="rId12"/>
      <w:footerReference w:type="even" r:id="rId13"/>
      <w:footerReference w:type="default" r:id="rId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149" w:rsidRDefault="00736149" w:rsidP="00B57D9E">
      <w:r>
        <w:separator/>
      </w:r>
    </w:p>
  </w:endnote>
  <w:endnote w:type="continuationSeparator" w:id="0">
    <w:p w:rsidR="00736149" w:rsidRDefault="00736149"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39" w:rsidRDefault="00FC4A39">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FC4A39" w:rsidRDefault="00FC4A3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449765"/>
      <w:docPartObj>
        <w:docPartGallery w:val="Page Numbers (Bottom of Page)"/>
        <w:docPartUnique/>
      </w:docPartObj>
    </w:sdtPr>
    <w:sdtContent>
      <w:p w:rsidR="00FC4A39" w:rsidRDefault="00FC4A39" w:rsidP="008E7D84">
        <w:pPr>
          <w:pStyle w:val="a6"/>
          <w:jc w:val="right"/>
        </w:pPr>
        <w:r>
          <w:fldChar w:fldCharType="begin"/>
        </w:r>
        <w:r>
          <w:instrText>PAGE   \* MERGEFORMAT</w:instrText>
        </w:r>
        <w:r>
          <w:fldChar w:fldCharType="separate"/>
        </w:r>
        <w:r w:rsidR="00D77008">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149" w:rsidRDefault="00736149" w:rsidP="00B57D9E">
      <w:r>
        <w:separator/>
      </w:r>
    </w:p>
  </w:footnote>
  <w:footnote w:type="continuationSeparator" w:id="0">
    <w:p w:rsidR="00736149" w:rsidRDefault="00736149" w:rsidP="00B57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A39" w:rsidRDefault="00FC4A39">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FC4A39" w:rsidRDefault="00FC4A3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E622A33"/>
    <w:multiLevelType w:val="hybridMultilevel"/>
    <w:tmpl w:val="B162944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2"/>
  </w:num>
  <w:num w:numId="3">
    <w:abstractNumId w:val="5"/>
  </w:num>
  <w:num w:numId="4">
    <w:abstractNumId w:val="6"/>
  </w:num>
  <w:num w:numId="5">
    <w:abstractNumId w:val="2"/>
  </w:num>
  <w:num w:numId="6">
    <w:abstractNumId w:val="1"/>
  </w:num>
  <w:num w:numId="7">
    <w:abstractNumId w:val="0"/>
  </w:num>
  <w:num w:numId="8">
    <w:abstractNumId w:val="11"/>
  </w:num>
  <w:num w:numId="9">
    <w:abstractNumId w:val="13"/>
  </w:num>
  <w:num w:numId="10">
    <w:abstractNumId w:val="3"/>
  </w:num>
  <w:num w:numId="11">
    <w:abstractNumId w:val="4"/>
  </w:num>
  <w:num w:numId="12">
    <w:abstractNumId w:val="14"/>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00820"/>
    <w:rsid w:val="000011C0"/>
    <w:rsid w:val="000028AB"/>
    <w:rsid w:val="00003F91"/>
    <w:rsid w:val="000045E9"/>
    <w:rsid w:val="00005540"/>
    <w:rsid w:val="00005BA0"/>
    <w:rsid w:val="00005E9A"/>
    <w:rsid w:val="000065EB"/>
    <w:rsid w:val="000069B4"/>
    <w:rsid w:val="00007386"/>
    <w:rsid w:val="00007937"/>
    <w:rsid w:val="000100DA"/>
    <w:rsid w:val="00011AB6"/>
    <w:rsid w:val="00011CCC"/>
    <w:rsid w:val="00011E4C"/>
    <w:rsid w:val="0001214D"/>
    <w:rsid w:val="00012305"/>
    <w:rsid w:val="00012629"/>
    <w:rsid w:val="000127BB"/>
    <w:rsid w:val="000138B3"/>
    <w:rsid w:val="00015129"/>
    <w:rsid w:val="0001570A"/>
    <w:rsid w:val="000160C9"/>
    <w:rsid w:val="0001692B"/>
    <w:rsid w:val="00016A0F"/>
    <w:rsid w:val="000170CA"/>
    <w:rsid w:val="0001721A"/>
    <w:rsid w:val="00017B85"/>
    <w:rsid w:val="00020144"/>
    <w:rsid w:val="000202F4"/>
    <w:rsid w:val="00020E96"/>
    <w:rsid w:val="00021A6E"/>
    <w:rsid w:val="00021EA0"/>
    <w:rsid w:val="0002285E"/>
    <w:rsid w:val="00022F30"/>
    <w:rsid w:val="0002306F"/>
    <w:rsid w:val="000238E0"/>
    <w:rsid w:val="000248DC"/>
    <w:rsid w:val="000253A1"/>
    <w:rsid w:val="00025F2F"/>
    <w:rsid w:val="00026C54"/>
    <w:rsid w:val="000301D9"/>
    <w:rsid w:val="0003154C"/>
    <w:rsid w:val="00031D46"/>
    <w:rsid w:val="00031FA1"/>
    <w:rsid w:val="000321AE"/>
    <w:rsid w:val="000322E3"/>
    <w:rsid w:val="0003233A"/>
    <w:rsid w:val="00032EB2"/>
    <w:rsid w:val="00032F79"/>
    <w:rsid w:val="000330F6"/>
    <w:rsid w:val="00033D07"/>
    <w:rsid w:val="0003598E"/>
    <w:rsid w:val="00035DBF"/>
    <w:rsid w:val="00035DD9"/>
    <w:rsid w:val="000360F9"/>
    <w:rsid w:val="00040088"/>
    <w:rsid w:val="00040C32"/>
    <w:rsid w:val="000427A1"/>
    <w:rsid w:val="000427DD"/>
    <w:rsid w:val="00043342"/>
    <w:rsid w:val="000436BD"/>
    <w:rsid w:val="00043CA4"/>
    <w:rsid w:val="00043E04"/>
    <w:rsid w:val="00044E42"/>
    <w:rsid w:val="000456A9"/>
    <w:rsid w:val="00045E0D"/>
    <w:rsid w:val="00046181"/>
    <w:rsid w:val="000475FD"/>
    <w:rsid w:val="00047763"/>
    <w:rsid w:val="00047A52"/>
    <w:rsid w:val="00047AE6"/>
    <w:rsid w:val="00051781"/>
    <w:rsid w:val="0005178F"/>
    <w:rsid w:val="00051FF2"/>
    <w:rsid w:val="0005242D"/>
    <w:rsid w:val="000525DA"/>
    <w:rsid w:val="00052789"/>
    <w:rsid w:val="0005462E"/>
    <w:rsid w:val="000547D1"/>
    <w:rsid w:val="00054A6B"/>
    <w:rsid w:val="00054AF0"/>
    <w:rsid w:val="00055578"/>
    <w:rsid w:val="000563E6"/>
    <w:rsid w:val="0006109E"/>
    <w:rsid w:val="0006168A"/>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E8D"/>
    <w:rsid w:val="00072631"/>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1F5B"/>
    <w:rsid w:val="000820B8"/>
    <w:rsid w:val="000821AB"/>
    <w:rsid w:val="00082473"/>
    <w:rsid w:val="00082CE2"/>
    <w:rsid w:val="0008301C"/>
    <w:rsid w:val="000836A2"/>
    <w:rsid w:val="0008433F"/>
    <w:rsid w:val="000847F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0FA6"/>
    <w:rsid w:val="000916C8"/>
    <w:rsid w:val="00091749"/>
    <w:rsid w:val="00091C30"/>
    <w:rsid w:val="00091EBE"/>
    <w:rsid w:val="00091F16"/>
    <w:rsid w:val="000923F2"/>
    <w:rsid w:val="00092D85"/>
    <w:rsid w:val="000939B7"/>
    <w:rsid w:val="00093EF1"/>
    <w:rsid w:val="000944F5"/>
    <w:rsid w:val="0009510F"/>
    <w:rsid w:val="000959C6"/>
    <w:rsid w:val="00095FC6"/>
    <w:rsid w:val="0009644B"/>
    <w:rsid w:val="00096515"/>
    <w:rsid w:val="0009784F"/>
    <w:rsid w:val="000A00D7"/>
    <w:rsid w:val="000A02CD"/>
    <w:rsid w:val="000A0788"/>
    <w:rsid w:val="000A0BCD"/>
    <w:rsid w:val="000A10CD"/>
    <w:rsid w:val="000A1697"/>
    <w:rsid w:val="000A1A85"/>
    <w:rsid w:val="000A2431"/>
    <w:rsid w:val="000A4943"/>
    <w:rsid w:val="000A5044"/>
    <w:rsid w:val="000A5371"/>
    <w:rsid w:val="000A594A"/>
    <w:rsid w:val="000A645A"/>
    <w:rsid w:val="000A65D2"/>
    <w:rsid w:val="000A6C0E"/>
    <w:rsid w:val="000A76D6"/>
    <w:rsid w:val="000A79A7"/>
    <w:rsid w:val="000B0A39"/>
    <w:rsid w:val="000B10ED"/>
    <w:rsid w:val="000B1958"/>
    <w:rsid w:val="000B2BB0"/>
    <w:rsid w:val="000B2F2D"/>
    <w:rsid w:val="000B2F49"/>
    <w:rsid w:val="000B349D"/>
    <w:rsid w:val="000B3A64"/>
    <w:rsid w:val="000B4305"/>
    <w:rsid w:val="000B4AED"/>
    <w:rsid w:val="000B573B"/>
    <w:rsid w:val="000B5C47"/>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A4C"/>
    <w:rsid w:val="000C67FA"/>
    <w:rsid w:val="000C68D1"/>
    <w:rsid w:val="000C69FF"/>
    <w:rsid w:val="000C7936"/>
    <w:rsid w:val="000C7B02"/>
    <w:rsid w:val="000C7DAE"/>
    <w:rsid w:val="000D0C4D"/>
    <w:rsid w:val="000D0D7E"/>
    <w:rsid w:val="000D1513"/>
    <w:rsid w:val="000D1F6B"/>
    <w:rsid w:val="000D2B45"/>
    <w:rsid w:val="000D2F47"/>
    <w:rsid w:val="000D37D0"/>
    <w:rsid w:val="000D37ED"/>
    <w:rsid w:val="000D4775"/>
    <w:rsid w:val="000D4C92"/>
    <w:rsid w:val="000D4D33"/>
    <w:rsid w:val="000D5374"/>
    <w:rsid w:val="000D5396"/>
    <w:rsid w:val="000D5DEB"/>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7B9"/>
    <w:rsid w:val="000F09F3"/>
    <w:rsid w:val="000F0E6E"/>
    <w:rsid w:val="000F1328"/>
    <w:rsid w:val="000F177A"/>
    <w:rsid w:val="000F29B8"/>
    <w:rsid w:val="000F29D3"/>
    <w:rsid w:val="000F325D"/>
    <w:rsid w:val="000F3FDB"/>
    <w:rsid w:val="000F4213"/>
    <w:rsid w:val="000F4BCE"/>
    <w:rsid w:val="000F5057"/>
    <w:rsid w:val="000F52D6"/>
    <w:rsid w:val="0010044D"/>
    <w:rsid w:val="001009CE"/>
    <w:rsid w:val="00101591"/>
    <w:rsid w:val="00101831"/>
    <w:rsid w:val="00101C32"/>
    <w:rsid w:val="00101FF9"/>
    <w:rsid w:val="00102067"/>
    <w:rsid w:val="001021BA"/>
    <w:rsid w:val="001031A7"/>
    <w:rsid w:val="00103D00"/>
    <w:rsid w:val="00104622"/>
    <w:rsid w:val="00104A31"/>
    <w:rsid w:val="00104B1C"/>
    <w:rsid w:val="00104FF9"/>
    <w:rsid w:val="001056B1"/>
    <w:rsid w:val="001071FC"/>
    <w:rsid w:val="00107A73"/>
    <w:rsid w:val="00107F2A"/>
    <w:rsid w:val="00110A67"/>
    <w:rsid w:val="00111789"/>
    <w:rsid w:val="00111810"/>
    <w:rsid w:val="00111949"/>
    <w:rsid w:val="00112344"/>
    <w:rsid w:val="001124D3"/>
    <w:rsid w:val="00112C47"/>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207"/>
    <w:rsid w:val="00124513"/>
    <w:rsid w:val="00125359"/>
    <w:rsid w:val="00125926"/>
    <w:rsid w:val="001261E1"/>
    <w:rsid w:val="001264E8"/>
    <w:rsid w:val="00126A60"/>
    <w:rsid w:val="00127A17"/>
    <w:rsid w:val="00131215"/>
    <w:rsid w:val="00131604"/>
    <w:rsid w:val="001318FD"/>
    <w:rsid w:val="00131F82"/>
    <w:rsid w:val="00132442"/>
    <w:rsid w:val="001327D8"/>
    <w:rsid w:val="00133334"/>
    <w:rsid w:val="0013371F"/>
    <w:rsid w:val="00133DB8"/>
    <w:rsid w:val="001342F1"/>
    <w:rsid w:val="00134651"/>
    <w:rsid w:val="00134823"/>
    <w:rsid w:val="0013498F"/>
    <w:rsid w:val="00134F87"/>
    <w:rsid w:val="00135542"/>
    <w:rsid w:val="0013575A"/>
    <w:rsid w:val="001361E2"/>
    <w:rsid w:val="00136D45"/>
    <w:rsid w:val="00137DA1"/>
    <w:rsid w:val="0014016E"/>
    <w:rsid w:val="0014031A"/>
    <w:rsid w:val="00140722"/>
    <w:rsid w:val="001415F5"/>
    <w:rsid w:val="001425D5"/>
    <w:rsid w:val="00143355"/>
    <w:rsid w:val="0014470C"/>
    <w:rsid w:val="0014496F"/>
    <w:rsid w:val="00144B07"/>
    <w:rsid w:val="00144C47"/>
    <w:rsid w:val="0014570E"/>
    <w:rsid w:val="00145F87"/>
    <w:rsid w:val="001462BA"/>
    <w:rsid w:val="00146657"/>
    <w:rsid w:val="00146C73"/>
    <w:rsid w:val="001473F4"/>
    <w:rsid w:val="00147668"/>
    <w:rsid w:val="00147C7E"/>
    <w:rsid w:val="00147E7F"/>
    <w:rsid w:val="001503D7"/>
    <w:rsid w:val="001508F9"/>
    <w:rsid w:val="00150CDC"/>
    <w:rsid w:val="00151168"/>
    <w:rsid w:val="00151966"/>
    <w:rsid w:val="00152A1F"/>
    <w:rsid w:val="00153481"/>
    <w:rsid w:val="0015399D"/>
    <w:rsid w:val="00154BE8"/>
    <w:rsid w:val="001554A7"/>
    <w:rsid w:val="001554B1"/>
    <w:rsid w:val="00156376"/>
    <w:rsid w:val="00157A84"/>
    <w:rsid w:val="00157BAF"/>
    <w:rsid w:val="00157CD7"/>
    <w:rsid w:val="00160031"/>
    <w:rsid w:val="00160624"/>
    <w:rsid w:val="00160719"/>
    <w:rsid w:val="001608C2"/>
    <w:rsid w:val="00160E0A"/>
    <w:rsid w:val="001610C3"/>
    <w:rsid w:val="00161148"/>
    <w:rsid w:val="0016134F"/>
    <w:rsid w:val="00161DB0"/>
    <w:rsid w:val="0016236E"/>
    <w:rsid w:val="00162B42"/>
    <w:rsid w:val="00163A7F"/>
    <w:rsid w:val="0016444C"/>
    <w:rsid w:val="00164644"/>
    <w:rsid w:val="00164C37"/>
    <w:rsid w:val="001658E0"/>
    <w:rsid w:val="00165A16"/>
    <w:rsid w:val="00165A3F"/>
    <w:rsid w:val="00166295"/>
    <w:rsid w:val="0016647F"/>
    <w:rsid w:val="00167D27"/>
    <w:rsid w:val="0017023D"/>
    <w:rsid w:val="00170306"/>
    <w:rsid w:val="00170573"/>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A2"/>
    <w:rsid w:val="0018158D"/>
    <w:rsid w:val="001815DC"/>
    <w:rsid w:val="00181853"/>
    <w:rsid w:val="00182540"/>
    <w:rsid w:val="001825B5"/>
    <w:rsid w:val="0018310A"/>
    <w:rsid w:val="00184EA2"/>
    <w:rsid w:val="00185370"/>
    <w:rsid w:val="00185487"/>
    <w:rsid w:val="00185B63"/>
    <w:rsid w:val="00187C3C"/>
    <w:rsid w:val="001905E6"/>
    <w:rsid w:val="00190C2C"/>
    <w:rsid w:val="00190CBD"/>
    <w:rsid w:val="00191842"/>
    <w:rsid w:val="0019222D"/>
    <w:rsid w:val="00192649"/>
    <w:rsid w:val="001927CB"/>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25DF"/>
    <w:rsid w:val="001A2CFE"/>
    <w:rsid w:val="001A3967"/>
    <w:rsid w:val="001A7D12"/>
    <w:rsid w:val="001B1809"/>
    <w:rsid w:val="001B1B80"/>
    <w:rsid w:val="001B1C6C"/>
    <w:rsid w:val="001B1D18"/>
    <w:rsid w:val="001B1DE1"/>
    <w:rsid w:val="001B2989"/>
    <w:rsid w:val="001B3430"/>
    <w:rsid w:val="001B3617"/>
    <w:rsid w:val="001B38DF"/>
    <w:rsid w:val="001B404D"/>
    <w:rsid w:val="001B4795"/>
    <w:rsid w:val="001B48AB"/>
    <w:rsid w:val="001B4960"/>
    <w:rsid w:val="001B59F6"/>
    <w:rsid w:val="001B6B9C"/>
    <w:rsid w:val="001B7B35"/>
    <w:rsid w:val="001B7C59"/>
    <w:rsid w:val="001C0142"/>
    <w:rsid w:val="001C0441"/>
    <w:rsid w:val="001C0613"/>
    <w:rsid w:val="001C0D69"/>
    <w:rsid w:val="001C1318"/>
    <w:rsid w:val="001C1A0C"/>
    <w:rsid w:val="001C1A8E"/>
    <w:rsid w:val="001C340E"/>
    <w:rsid w:val="001C3C4A"/>
    <w:rsid w:val="001C3D4B"/>
    <w:rsid w:val="001C52BF"/>
    <w:rsid w:val="001C5901"/>
    <w:rsid w:val="001C65B8"/>
    <w:rsid w:val="001C71CF"/>
    <w:rsid w:val="001D0B9E"/>
    <w:rsid w:val="001D0ED6"/>
    <w:rsid w:val="001D18FB"/>
    <w:rsid w:val="001D1E76"/>
    <w:rsid w:val="001D2DDE"/>
    <w:rsid w:val="001D2F1C"/>
    <w:rsid w:val="001D3D91"/>
    <w:rsid w:val="001D56A6"/>
    <w:rsid w:val="001D5A0A"/>
    <w:rsid w:val="001D5CA1"/>
    <w:rsid w:val="001D6F58"/>
    <w:rsid w:val="001D6FC0"/>
    <w:rsid w:val="001D7674"/>
    <w:rsid w:val="001E0687"/>
    <w:rsid w:val="001E0E90"/>
    <w:rsid w:val="001E110A"/>
    <w:rsid w:val="001E140D"/>
    <w:rsid w:val="001E1782"/>
    <w:rsid w:val="001E1BD9"/>
    <w:rsid w:val="001E1FE7"/>
    <w:rsid w:val="001E2B15"/>
    <w:rsid w:val="001E3745"/>
    <w:rsid w:val="001E3A43"/>
    <w:rsid w:val="001E3EDE"/>
    <w:rsid w:val="001E4308"/>
    <w:rsid w:val="001E43D5"/>
    <w:rsid w:val="001E442F"/>
    <w:rsid w:val="001E4649"/>
    <w:rsid w:val="001E6E32"/>
    <w:rsid w:val="001E76FD"/>
    <w:rsid w:val="001F0407"/>
    <w:rsid w:val="001F0678"/>
    <w:rsid w:val="001F22A9"/>
    <w:rsid w:val="001F2588"/>
    <w:rsid w:val="001F294C"/>
    <w:rsid w:val="001F2CCC"/>
    <w:rsid w:val="001F312E"/>
    <w:rsid w:val="001F3808"/>
    <w:rsid w:val="001F39DD"/>
    <w:rsid w:val="001F3E27"/>
    <w:rsid w:val="001F4498"/>
    <w:rsid w:val="001F467A"/>
    <w:rsid w:val="001F493B"/>
    <w:rsid w:val="001F4ECE"/>
    <w:rsid w:val="001F504C"/>
    <w:rsid w:val="001F5850"/>
    <w:rsid w:val="001F5B34"/>
    <w:rsid w:val="001F5B8A"/>
    <w:rsid w:val="001F60D2"/>
    <w:rsid w:val="001F6244"/>
    <w:rsid w:val="001F668E"/>
    <w:rsid w:val="001F6690"/>
    <w:rsid w:val="001F6AC1"/>
    <w:rsid w:val="0020004F"/>
    <w:rsid w:val="00200AC4"/>
    <w:rsid w:val="0020106C"/>
    <w:rsid w:val="00201FBA"/>
    <w:rsid w:val="00202347"/>
    <w:rsid w:val="00202397"/>
    <w:rsid w:val="00202B9F"/>
    <w:rsid w:val="00203409"/>
    <w:rsid w:val="002045CF"/>
    <w:rsid w:val="00204FEA"/>
    <w:rsid w:val="002050D9"/>
    <w:rsid w:val="00206320"/>
    <w:rsid w:val="0020724D"/>
    <w:rsid w:val="0020770E"/>
    <w:rsid w:val="00207EDC"/>
    <w:rsid w:val="00210A31"/>
    <w:rsid w:val="00211971"/>
    <w:rsid w:val="002131F4"/>
    <w:rsid w:val="00213229"/>
    <w:rsid w:val="0021336E"/>
    <w:rsid w:val="002138FB"/>
    <w:rsid w:val="00214552"/>
    <w:rsid w:val="00214DBA"/>
    <w:rsid w:val="002154A5"/>
    <w:rsid w:val="00215B4D"/>
    <w:rsid w:val="00215B5D"/>
    <w:rsid w:val="00216CAC"/>
    <w:rsid w:val="00217DAE"/>
    <w:rsid w:val="00217F09"/>
    <w:rsid w:val="00220F58"/>
    <w:rsid w:val="002219C0"/>
    <w:rsid w:val="0022228A"/>
    <w:rsid w:val="002229BE"/>
    <w:rsid w:val="00223A95"/>
    <w:rsid w:val="00225195"/>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26B"/>
    <w:rsid w:val="0023428A"/>
    <w:rsid w:val="00234C49"/>
    <w:rsid w:val="00234EED"/>
    <w:rsid w:val="00234FC8"/>
    <w:rsid w:val="00235D68"/>
    <w:rsid w:val="002361BC"/>
    <w:rsid w:val="0023745A"/>
    <w:rsid w:val="00237D87"/>
    <w:rsid w:val="00237FB2"/>
    <w:rsid w:val="0024048E"/>
    <w:rsid w:val="002404AC"/>
    <w:rsid w:val="002405E1"/>
    <w:rsid w:val="00240A2E"/>
    <w:rsid w:val="0024125B"/>
    <w:rsid w:val="0024144F"/>
    <w:rsid w:val="00241540"/>
    <w:rsid w:val="002417B7"/>
    <w:rsid w:val="00241D27"/>
    <w:rsid w:val="00241E00"/>
    <w:rsid w:val="00241F58"/>
    <w:rsid w:val="002424EE"/>
    <w:rsid w:val="00242988"/>
    <w:rsid w:val="00243AF4"/>
    <w:rsid w:val="00244BA8"/>
    <w:rsid w:val="002455B8"/>
    <w:rsid w:val="00245C1E"/>
    <w:rsid w:val="0024638A"/>
    <w:rsid w:val="00246465"/>
    <w:rsid w:val="002467B9"/>
    <w:rsid w:val="002473CD"/>
    <w:rsid w:val="002478D5"/>
    <w:rsid w:val="00247D23"/>
    <w:rsid w:val="0025028C"/>
    <w:rsid w:val="00251067"/>
    <w:rsid w:val="00251918"/>
    <w:rsid w:val="00251CCA"/>
    <w:rsid w:val="00252D9D"/>
    <w:rsid w:val="002531E4"/>
    <w:rsid w:val="0025364E"/>
    <w:rsid w:val="00253E1C"/>
    <w:rsid w:val="00254051"/>
    <w:rsid w:val="002546AB"/>
    <w:rsid w:val="00254966"/>
    <w:rsid w:val="00255933"/>
    <w:rsid w:val="00255C10"/>
    <w:rsid w:val="00256286"/>
    <w:rsid w:val="00256671"/>
    <w:rsid w:val="0025743E"/>
    <w:rsid w:val="0025772C"/>
    <w:rsid w:val="0025785C"/>
    <w:rsid w:val="0026008F"/>
    <w:rsid w:val="002604F4"/>
    <w:rsid w:val="002611A4"/>
    <w:rsid w:val="0026166F"/>
    <w:rsid w:val="002617EA"/>
    <w:rsid w:val="0026219C"/>
    <w:rsid w:val="002621D3"/>
    <w:rsid w:val="002624D6"/>
    <w:rsid w:val="002626CE"/>
    <w:rsid w:val="00262DE3"/>
    <w:rsid w:val="00263BD4"/>
    <w:rsid w:val="00264F89"/>
    <w:rsid w:val="00266347"/>
    <w:rsid w:val="002664DA"/>
    <w:rsid w:val="00266591"/>
    <w:rsid w:val="002669B0"/>
    <w:rsid w:val="002669F6"/>
    <w:rsid w:val="002672BA"/>
    <w:rsid w:val="0026747A"/>
    <w:rsid w:val="00267907"/>
    <w:rsid w:val="00267BE0"/>
    <w:rsid w:val="0027008D"/>
    <w:rsid w:val="00270172"/>
    <w:rsid w:val="00270451"/>
    <w:rsid w:val="00270502"/>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7C2"/>
    <w:rsid w:val="00277F2E"/>
    <w:rsid w:val="00282AA4"/>
    <w:rsid w:val="00282EBE"/>
    <w:rsid w:val="002831D5"/>
    <w:rsid w:val="00283968"/>
    <w:rsid w:val="00283C9F"/>
    <w:rsid w:val="00284AD6"/>
    <w:rsid w:val="00284BA0"/>
    <w:rsid w:val="00284C22"/>
    <w:rsid w:val="00285BB9"/>
    <w:rsid w:val="002867B5"/>
    <w:rsid w:val="002867DB"/>
    <w:rsid w:val="00287199"/>
    <w:rsid w:val="0029020A"/>
    <w:rsid w:val="00291479"/>
    <w:rsid w:val="00291EEE"/>
    <w:rsid w:val="002929FD"/>
    <w:rsid w:val="00292E8D"/>
    <w:rsid w:val="002937C8"/>
    <w:rsid w:val="00293848"/>
    <w:rsid w:val="00293A75"/>
    <w:rsid w:val="002952B9"/>
    <w:rsid w:val="00295D85"/>
    <w:rsid w:val="002962D2"/>
    <w:rsid w:val="0029677C"/>
    <w:rsid w:val="00297AD4"/>
    <w:rsid w:val="00297C04"/>
    <w:rsid w:val="00297E54"/>
    <w:rsid w:val="00297F15"/>
    <w:rsid w:val="002A0783"/>
    <w:rsid w:val="002A0CE3"/>
    <w:rsid w:val="002A161A"/>
    <w:rsid w:val="002A21EA"/>
    <w:rsid w:val="002A4553"/>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832"/>
    <w:rsid w:val="002B28FE"/>
    <w:rsid w:val="002B3CB3"/>
    <w:rsid w:val="002B3CF3"/>
    <w:rsid w:val="002B4219"/>
    <w:rsid w:val="002B45D6"/>
    <w:rsid w:val="002B47B0"/>
    <w:rsid w:val="002B4AE1"/>
    <w:rsid w:val="002B50AF"/>
    <w:rsid w:val="002B5AFA"/>
    <w:rsid w:val="002B61C9"/>
    <w:rsid w:val="002B6401"/>
    <w:rsid w:val="002B6B93"/>
    <w:rsid w:val="002B75F4"/>
    <w:rsid w:val="002B7806"/>
    <w:rsid w:val="002B7E6D"/>
    <w:rsid w:val="002C023F"/>
    <w:rsid w:val="002C0655"/>
    <w:rsid w:val="002C11B7"/>
    <w:rsid w:val="002C185D"/>
    <w:rsid w:val="002C202A"/>
    <w:rsid w:val="002C2D32"/>
    <w:rsid w:val="002C38A4"/>
    <w:rsid w:val="002C47DF"/>
    <w:rsid w:val="002C484B"/>
    <w:rsid w:val="002C4B85"/>
    <w:rsid w:val="002C6C35"/>
    <w:rsid w:val="002C6CD7"/>
    <w:rsid w:val="002C7AAB"/>
    <w:rsid w:val="002C7B97"/>
    <w:rsid w:val="002D01E4"/>
    <w:rsid w:val="002D03D3"/>
    <w:rsid w:val="002D1693"/>
    <w:rsid w:val="002D18BB"/>
    <w:rsid w:val="002D1D38"/>
    <w:rsid w:val="002D1ED5"/>
    <w:rsid w:val="002D28AB"/>
    <w:rsid w:val="002D2FEC"/>
    <w:rsid w:val="002D3192"/>
    <w:rsid w:val="002D32B2"/>
    <w:rsid w:val="002D39FA"/>
    <w:rsid w:val="002D491D"/>
    <w:rsid w:val="002D5183"/>
    <w:rsid w:val="002D566B"/>
    <w:rsid w:val="002D5889"/>
    <w:rsid w:val="002D5924"/>
    <w:rsid w:val="002D675C"/>
    <w:rsid w:val="002D7AF8"/>
    <w:rsid w:val="002E0DF2"/>
    <w:rsid w:val="002E1254"/>
    <w:rsid w:val="002E16E8"/>
    <w:rsid w:val="002E198B"/>
    <w:rsid w:val="002E21A0"/>
    <w:rsid w:val="002E29BD"/>
    <w:rsid w:val="002E2A56"/>
    <w:rsid w:val="002E2DD3"/>
    <w:rsid w:val="002E379D"/>
    <w:rsid w:val="002E4BB7"/>
    <w:rsid w:val="002E5526"/>
    <w:rsid w:val="002E735F"/>
    <w:rsid w:val="002F13BB"/>
    <w:rsid w:val="002F14F5"/>
    <w:rsid w:val="002F1886"/>
    <w:rsid w:val="002F1D7D"/>
    <w:rsid w:val="002F28AD"/>
    <w:rsid w:val="002F2F19"/>
    <w:rsid w:val="002F33E0"/>
    <w:rsid w:val="002F344B"/>
    <w:rsid w:val="002F3788"/>
    <w:rsid w:val="002F383E"/>
    <w:rsid w:val="002F401D"/>
    <w:rsid w:val="002F41BF"/>
    <w:rsid w:val="002F4347"/>
    <w:rsid w:val="002F45DC"/>
    <w:rsid w:val="002F4754"/>
    <w:rsid w:val="002F535F"/>
    <w:rsid w:val="002F650A"/>
    <w:rsid w:val="002F6A96"/>
    <w:rsid w:val="002F7979"/>
    <w:rsid w:val="002F7A70"/>
    <w:rsid w:val="002F7B3A"/>
    <w:rsid w:val="002F7E36"/>
    <w:rsid w:val="003008C4"/>
    <w:rsid w:val="0030235C"/>
    <w:rsid w:val="00302A73"/>
    <w:rsid w:val="00302B84"/>
    <w:rsid w:val="00302D52"/>
    <w:rsid w:val="00302DC8"/>
    <w:rsid w:val="00304C83"/>
    <w:rsid w:val="003050FD"/>
    <w:rsid w:val="003052A8"/>
    <w:rsid w:val="00305407"/>
    <w:rsid w:val="00306171"/>
    <w:rsid w:val="00306516"/>
    <w:rsid w:val="00306EA5"/>
    <w:rsid w:val="00307817"/>
    <w:rsid w:val="003107F1"/>
    <w:rsid w:val="00310A34"/>
    <w:rsid w:val="00310A80"/>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595D"/>
    <w:rsid w:val="00325967"/>
    <w:rsid w:val="00325FB7"/>
    <w:rsid w:val="00326476"/>
    <w:rsid w:val="00327454"/>
    <w:rsid w:val="00330BB1"/>
    <w:rsid w:val="00330D1C"/>
    <w:rsid w:val="00331681"/>
    <w:rsid w:val="0033310B"/>
    <w:rsid w:val="00333565"/>
    <w:rsid w:val="003337C8"/>
    <w:rsid w:val="00333F88"/>
    <w:rsid w:val="0033499E"/>
    <w:rsid w:val="00335399"/>
    <w:rsid w:val="0033588C"/>
    <w:rsid w:val="003358D1"/>
    <w:rsid w:val="0033618E"/>
    <w:rsid w:val="00336B27"/>
    <w:rsid w:val="00336EF3"/>
    <w:rsid w:val="00337D93"/>
    <w:rsid w:val="0034043F"/>
    <w:rsid w:val="003406B5"/>
    <w:rsid w:val="00341400"/>
    <w:rsid w:val="00341C94"/>
    <w:rsid w:val="00341D78"/>
    <w:rsid w:val="00341EC6"/>
    <w:rsid w:val="00342133"/>
    <w:rsid w:val="00342F94"/>
    <w:rsid w:val="0034303C"/>
    <w:rsid w:val="00343B43"/>
    <w:rsid w:val="00343D1E"/>
    <w:rsid w:val="003446CC"/>
    <w:rsid w:val="00344CD2"/>
    <w:rsid w:val="00345BDD"/>
    <w:rsid w:val="003460DF"/>
    <w:rsid w:val="00346F91"/>
    <w:rsid w:val="00347544"/>
    <w:rsid w:val="00347798"/>
    <w:rsid w:val="00347B05"/>
    <w:rsid w:val="00350141"/>
    <w:rsid w:val="0035019C"/>
    <w:rsid w:val="003501C0"/>
    <w:rsid w:val="00350AD3"/>
    <w:rsid w:val="00350B83"/>
    <w:rsid w:val="003511BC"/>
    <w:rsid w:val="00351EB0"/>
    <w:rsid w:val="00351EE3"/>
    <w:rsid w:val="00352103"/>
    <w:rsid w:val="0035222A"/>
    <w:rsid w:val="00352E6E"/>
    <w:rsid w:val="003538DB"/>
    <w:rsid w:val="00353B8C"/>
    <w:rsid w:val="0035417E"/>
    <w:rsid w:val="00354456"/>
    <w:rsid w:val="00354F27"/>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7437"/>
    <w:rsid w:val="003679C5"/>
    <w:rsid w:val="00367E13"/>
    <w:rsid w:val="0037063E"/>
    <w:rsid w:val="00372305"/>
    <w:rsid w:val="00372B29"/>
    <w:rsid w:val="00372C50"/>
    <w:rsid w:val="00372D8C"/>
    <w:rsid w:val="0037331C"/>
    <w:rsid w:val="00373643"/>
    <w:rsid w:val="003739FA"/>
    <w:rsid w:val="00373F39"/>
    <w:rsid w:val="003742BA"/>
    <w:rsid w:val="00374C1B"/>
    <w:rsid w:val="0037504B"/>
    <w:rsid w:val="00375450"/>
    <w:rsid w:val="0037590D"/>
    <w:rsid w:val="00375E68"/>
    <w:rsid w:val="00376C57"/>
    <w:rsid w:val="00377BCC"/>
    <w:rsid w:val="00380031"/>
    <w:rsid w:val="0038003F"/>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732"/>
    <w:rsid w:val="00387F39"/>
    <w:rsid w:val="0039074E"/>
    <w:rsid w:val="00392399"/>
    <w:rsid w:val="00392CA9"/>
    <w:rsid w:val="003933E4"/>
    <w:rsid w:val="00393B65"/>
    <w:rsid w:val="003961B1"/>
    <w:rsid w:val="00397808"/>
    <w:rsid w:val="003979D9"/>
    <w:rsid w:val="003A0ECB"/>
    <w:rsid w:val="003A1634"/>
    <w:rsid w:val="003A229D"/>
    <w:rsid w:val="003A2548"/>
    <w:rsid w:val="003A2AB6"/>
    <w:rsid w:val="003A2E6C"/>
    <w:rsid w:val="003A2EED"/>
    <w:rsid w:val="003A435C"/>
    <w:rsid w:val="003A4A22"/>
    <w:rsid w:val="003A4E10"/>
    <w:rsid w:val="003A696D"/>
    <w:rsid w:val="003A6B1F"/>
    <w:rsid w:val="003B0520"/>
    <w:rsid w:val="003B1857"/>
    <w:rsid w:val="003B2317"/>
    <w:rsid w:val="003B257E"/>
    <w:rsid w:val="003B29B4"/>
    <w:rsid w:val="003B2E78"/>
    <w:rsid w:val="003B2FE0"/>
    <w:rsid w:val="003B310F"/>
    <w:rsid w:val="003B38AA"/>
    <w:rsid w:val="003B46F9"/>
    <w:rsid w:val="003C0A01"/>
    <w:rsid w:val="003C0F25"/>
    <w:rsid w:val="003C25F5"/>
    <w:rsid w:val="003C3042"/>
    <w:rsid w:val="003C3115"/>
    <w:rsid w:val="003C34F6"/>
    <w:rsid w:val="003C3D5E"/>
    <w:rsid w:val="003C4382"/>
    <w:rsid w:val="003C4CB2"/>
    <w:rsid w:val="003C5755"/>
    <w:rsid w:val="003C5CCF"/>
    <w:rsid w:val="003C65BB"/>
    <w:rsid w:val="003C7DAF"/>
    <w:rsid w:val="003D1728"/>
    <w:rsid w:val="003D1CBE"/>
    <w:rsid w:val="003D2B47"/>
    <w:rsid w:val="003D2F42"/>
    <w:rsid w:val="003D3535"/>
    <w:rsid w:val="003D43B0"/>
    <w:rsid w:val="003D4407"/>
    <w:rsid w:val="003D4BC5"/>
    <w:rsid w:val="003D57E8"/>
    <w:rsid w:val="003D60A3"/>
    <w:rsid w:val="003D72CA"/>
    <w:rsid w:val="003D7C24"/>
    <w:rsid w:val="003D7D3D"/>
    <w:rsid w:val="003E0F39"/>
    <w:rsid w:val="003E131C"/>
    <w:rsid w:val="003E2745"/>
    <w:rsid w:val="003E2CBA"/>
    <w:rsid w:val="003E2E98"/>
    <w:rsid w:val="003E33FA"/>
    <w:rsid w:val="003E3465"/>
    <w:rsid w:val="003E34C9"/>
    <w:rsid w:val="003E3A7A"/>
    <w:rsid w:val="003E3B4B"/>
    <w:rsid w:val="003E4931"/>
    <w:rsid w:val="003E512C"/>
    <w:rsid w:val="003E530C"/>
    <w:rsid w:val="003E5380"/>
    <w:rsid w:val="003E603C"/>
    <w:rsid w:val="003E61A6"/>
    <w:rsid w:val="003E66C0"/>
    <w:rsid w:val="003E6DBB"/>
    <w:rsid w:val="003F03F6"/>
    <w:rsid w:val="003F0CA0"/>
    <w:rsid w:val="003F2040"/>
    <w:rsid w:val="003F236E"/>
    <w:rsid w:val="003F24A8"/>
    <w:rsid w:val="003F3957"/>
    <w:rsid w:val="003F3989"/>
    <w:rsid w:val="003F5466"/>
    <w:rsid w:val="003F62EA"/>
    <w:rsid w:val="003F6728"/>
    <w:rsid w:val="003F673F"/>
    <w:rsid w:val="003F690F"/>
    <w:rsid w:val="003F6E33"/>
    <w:rsid w:val="003F71D3"/>
    <w:rsid w:val="003F7362"/>
    <w:rsid w:val="003F760F"/>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241"/>
    <w:rsid w:val="0041239B"/>
    <w:rsid w:val="00412682"/>
    <w:rsid w:val="004133A2"/>
    <w:rsid w:val="00413868"/>
    <w:rsid w:val="004146E9"/>
    <w:rsid w:val="00414C9C"/>
    <w:rsid w:val="00414F51"/>
    <w:rsid w:val="00416364"/>
    <w:rsid w:val="00417EB4"/>
    <w:rsid w:val="00417F80"/>
    <w:rsid w:val="00420671"/>
    <w:rsid w:val="0042172A"/>
    <w:rsid w:val="0042186E"/>
    <w:rsid w:val="00421DD8"/>
    <w:rsid w:val="00422E9F"/>
    <w:rsid w:val="00422EA5"/>
    <w:rsid w:val="00423221"/>
    <w:rsid w:val="004234D5"/>
    <w:rsid w:val="00424542"/>
    <w:rsid w:val="004247BC"/>
    <w:rsid w:val="0042586F"/>
    <w:rsid w:val="00425AD5"/>
    <w:rsid w:val="00425B88"/>
    <w:rsid w:val="00425EDD"/>
    <w:rsid w:val="00425F47"/>
    <w:rsid w:val="0042717E"/>
    <w:rsid w:val="0042727E"/>
    <w:rsid w:val="00427454"/>
    <w:rsid w:val="004276C2"/>
    <w:rsid w:val="004279E5"/>
    <w:rsid w:val="00427AEC"/>
    <w:rsid w:val="00430237"/>
    <w:rsid w:val="004312E0"/>
    <w:rsid w:val="00431AFC"/>
    <w:rsid w:val="00431F65"/>
    <w:rsid w:val="00432B6B"/>
    <w:rsid w:val="004330AE"/>
    <w:rsid w:val="004332E5"/>
    <w:rsid w:val="0043334D"/>
    <w:rsid w:val="0043367C"/>
    <w:rsid w:val="00433886"/>
    <w:rsid w:val="00433B75"/>
    <w:rsid w:val="00433D19"/>
    <w:rsid w:val="00433D32"/>
    <w:rsid w:val="00434011"/>
    <w:rsid w:val="004342E0"/>
    <w:rsid w:val="004343EC"/>
    <w:rsid w:val="00434C40"/>
    <w:rsid w:val="00434F69"/>
    <w:rsid w:val="0043523D"/>
    <w:rsid w:val="0043550A"/>
    <w:rsid w:val="00436D30"/>
    <w:rsid w:val="00437903"/>
    <w:rsid w:val="00437B0A"/>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78A"/>
    <w:rsid w:val="00450C24"/>
    <w:rsid w:val="00451407"/>
    <w:rsid w:val="00451469"/>
    <w:rsid w:val="00452167"/>
    <w:rsid w:val="00452786"/>
    <w:rsid w:val="004528F9"/>
    <w:rsid w:val="004539D1"/>
    <w:rsid w:val="00454163"/>
    <w:rsid w:val="00454961"/>
    <w:rsid w:val="00454E3E"/>
    <w:rsid w:val="00454F73"/>
    <w:rsid w:val="00456CF3"/>
    <w:rsid w:val="00456D55"/>
    <w:rsid w:val="0045759D"/>
    <w:rsid w:val="00457F99"/>
    <w:rsid w:val="00460641"/>
    <w:rsid w:val="00460810"/>
    <w:rsid w:val="00460B27"/>
    <w:rsid w:val="00460CA4"/>
    <w:rsid w:val="0046246E"/>
    <w:rsid w:val="00462705"/>
    <w:rsid w:val="00462927"/>
    <w:rsid w:val="00462A25"/>
    <w:rsid w:val="00463E43"/>
    <w:rsid w:val="00464348"/>
    <w:rsid w:val="00464737"/>
    <w:rsid w:val="0046493A"/>
    <w:rsid w:val="00464A20"/>
    <w:rsid w:val="00464EAC"/>
    <w:rsid w:val="00465557"/>
    <w:rsid w:val="00465AB0"/>
    <w:rsid w:val="0046678D"/>
    <w:rsid w:val="00467779"/>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957"/>
    <w:rsid w:val="00480FD6"/>
    <w:rsid w:val="00481854"/>
    <w:rsid w:val="00481882"/>
    <w:rsid w:val="00481E81"/>
    <w:rsid w:val="00481F29"/>
    <w:rsid w:val="0048211C"/>
    <w:rsid w:val="004822CF"/>
    <w:rsid w:val="0048231D"/>
    <w:rsid w:val="0048253C"/>
    <w:rsid w:val="0048354E"/>
    <w:rsid w:val="00484F55"/>
    <w:rsid w:val="00485CBC"/>
    <w:rsid w:val="0048696D"/>
    <w:rsid w:val="00486D94"/>
    <w:rsid w:val="004870D6"/>
    <w:rsid w:val="00487780"/>
    <w:rsid w:val="00487794"/>
    <w:rsid w:val="00491C4B"/>
    <w:rsid w:val="00491EAE"/>
    <w:rsid w:val="004923E6"/>
    <w:rsid w:val="00492811"/>
    <w:rsid w:val="00492C59"/>
    <w:rsid w:val="00493507"/>
    <w:rsid w:val="00493BB1"/>
    <w:rsid w:val="00493BF8"/>
    <w:rsid w:val="004951A0"/>
    <w:rsid w:val="00495940"/>
    <w:rsid w:val="004961D7"/>
    <w:rsid w:val="00496411"/>
    <w:rsid w:val="004966E7"/>
    <w:rsid w:val="0049682A"/>
    <w:rsid w:val="00496974"/>
    <w:rsid w:val="00496F58"/>
    <w:rsid w:val="00497D83"/>
    <w:rsid w:val="004A0937"/>
    <w:rsid w:val="004A0FD6"/>
    <w:rsid w:val="004A1651"/>
    <w:rsid w:val="004A177B"/>
    <w:rsid w:val="004A1B9C"/>
    <w:rsid w:val="004A1CF8"/>
    <w:rsid w:val="004A20E2"/>
    <w:rsid w:val="004A2902"/>
    <w:rsid w:val="004A3640"/>
    <w:rsid w:val="004A509C"/>
    <w:rsid w:val="004A512C"/>
    <w:rsid w:val="004A5741"/>
    <w:rsid w:val="004A6339"/>
    <w:rsid w:val="004A6648"/>
    <w:rsid w:val="004A6BF6"/>
    <w:rsid w:val="004B0A0C"/>
    <w:rsid w:val="004B0CC3"/>
    <w:rsid w:val="004B12D0"/>
    <w:rsid w:val="004B19BC"/>
    <w:rsid w:val="004B1C58"/>
    <w:rsid w:val="004B2FCF"/>
    <w:rsid w:val="004B476D"/>
    <w:rsid w:val="004B79CB"/>
    <w:rsid w:val="004B7E3A"/>
    <w:rsid w:val="004C0110"/>
    <w:rsid w:val="004C08D3"/>
    <w:rsid w:val="004C0BD6"/>
    <w:rsid w:val="004C153F"/>
    <w:rsid w:val="004C1AF3"/>
    <w:rsid w:val="004C368B"/>
    <w:rsid w:val="004C3BA8"/>
    <w:rsid w:val="004C4A22"/>
    <w:rsid w:val="004C55DA"/>
    <w:rsid w:val="004C57B0"/>
    <w:rsid w:val="004C5DBA"/>
    <w:rsid w:val="004C5E5B"/>
    <w:rsid w:val="004C6891"/>
    <w:rsid w:val="004C68A8"/>
    <w:rsid w:val="004C7073"/>
    <w:rsid w:val="004C727A"/>
    <w:rsid w:val="004C7E28"/>
    <w:rsid w:val="004C7ECA"/>
    <w:rsid w:val="004C7FAD"/>
    <w:rsid w:val="004D02B3"/>
    <w:rsid w:val="004D0454"/>
    <w:rsid w:val="004D0A61"/>
    <w:rsid w:val="004D0CAD"/>
    <w:rsid w:val="004D112E"/>
    <w:rsid w:val="004D3424"/>
    <w:rsid w:val="004D432E"/>
    <w:rsid w:val="004D4EFA"/>
    <w:rsid w:val="004D5191"/>
    <w:rsid w:val="004D544F"/>
    <w:rsid w:val="004D563C"/>
    <w:rsid w:val="004D58B8"/>
    <w:rsid w:val="004D5C4A"/>
    <w:rsid w:val="004D6330"/>
    <w:rsid w:val="004D6393"/>
    <w:rsid w:val="004D692F"/>
    <w:rsid w:val="004D6AB3"/>
    <w:rsid w:val="004D6BF9"/>
    <w:rsid w:val="004D775F"/>
    <w:rsid w:val="004E16F1"/>
    <w:rsid w:val="004E1A67"/>
    <w:rsid w:val="004E1AA6"/>
    <w:rsid w:val="004E1B13"/>
    <w:rsid w:val="004E1D29"/>
    <w:rsid w:val="004E1D36"/>
    <w:rsid w:val="004E2E61"/>
    <w:rsid w:val="004E3494"/>
    <w:rsid w:val="004E34B4"/>
    <w:rsid w:val="004E3F7F"/>
    <w:rsid w:val="004E45DB"/>
    <w:rsid w:val="004E50C9"/>
    <w:rsid w:val="004E57C6"/>
    <w:rsid w:val="004E5A92"/>
    <w:rsid w:val="004E5B84"/>
    <w:rsid w:val="004E5EFE"/>
    <w:rsid w:val="004E6347"/>
    <w:rsid w:val="004E66F2"/>
    <w:rsid w:val="004E6735"/>
    <w:rsid w:val="004E7283"/>
    <w:rsid w:val="004F005A"/>
    <w:rsid w:val="004F11CD"/>
    <w:rsid w:val="004F2089"/>
    <w:rsid w:val="004F2E82"/>
    <w:rsid w:val="004F3978"/>
    <w:rsid w:val="004F39C9"/>
    <w:rsid w:val="004F3A0E"/>
    <w:rsid w:val="004F55F5"/>
    <w:rsid w:val="004F5C38"/>
    <w:rsid w:val="004F5F55"/>
    <w:rsid w:val="004F5F73"/>
    <w:rsid w:val="004F79F9"/>
    <w:rsid w:val="004F7DFD"/>
    <w:rsid w:val="005005E1"/>
    <w:rsid w:val="005011E7"/>
    <w:rsid w:val="00501FFD"/>
    <w:rsid w:val="0050228B"/>
    <w:rsid w:val="005027AA"/>
    <w:rsid w:val="00503A83"/>
    <w:rsid w:val="00503ECC"/>
    <w:rsid w:val="00504ECB"/>
    <w:rsid w:val="00505AD1"/>
    <w:rsid w:val="00505B89"/>
    <w:rsid w:val="00505C34"/>
    <w:rsid w:val="00507191"/>
    <w:rsid w:val="00507304"/>
    <w:rsid w:val="00507627"/>
    <w:rsid w:val="00510135"/>
    <w:rsid w:val="0051029A"/>
    <w:rsid w:val="00511AB9"/>
    <w:rsid w:val="00511E43"/>
    <w:rsid w:val="00511F82"/>
    <w:rsid w:val="005121D1"/>
    <w:rsid w:val="0051223B"/>
    <w:rsid w:val="0051239C"/>
    <w:rsid w:val="005129FC"/>
    <w:rsid w:val="00512A5D"/>
    <w:rsid w:val="00512EC7"/>
    <w:rsid w:val="00513474"/>
    <w:rsid w:val="00513F46"/>
    <w:rsid w:val="00514387"/>
    <w:rsid w:val="00515B16"/>
    <w:rsid w:val="005171D9"/>
    <w:rsid w:val="00517B7C"/>
    <w:rsid w:val="00517CB0"/>
    <w:rsid w:val="00521F46"/>
    <w:rsid w:val="0052266E"/>
    <w:rsid w:val="005226F9"/>
    <w:rsid w:val="00522F24"/>
    <w:rsid w:val="005239FE"/>
    <w:rsid w:val="00523A5D"/>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E4B"/>
    <w:rsid w:val="00534F44"/>
    <w:rsid w:val="00535A90"/>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EE7"/>
    <w:rsid w:val="00544820"/>
    <w:rsid w:val="005456FB"/>
    <w:rsid w:val="0054581A"/>
    <w:rsid w:val="0054617A"/>
    <w:rsid w:val="0054626D"/>
    <w:rsid w:val="0054660B"/>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52C2"/>
    <w:rsid w:val="00556E95"/>
    <w:rsid w:val="00557487"/>
    <w:rsid w:val="005577B7"/>
    <w:rsid w:val="0056112F"/>
    <w:rsid w:val="00561885"/>
    <w:rsid w:val="00562489"/>
    <w:rsid w:val="005631DA"/>
    <w:rsid w:val="0056354F"/>
    <w:rsid w:val="005636D4"/>
    <w:rsid w:val="005639C8"/>
    <w:rsid w:val="0056426B"/>
    <w:rsid w:val="0056472F"/>
    <w:rsid w:val="005650F0"/>
    <w:rsid w:val="005658D7"/>
    <w:rsid w:val="00565C1D"/>
    <w:rsid w:val="00566903"/>
    <w:rsid w:val="005671C6"/>
    <w:rsid w:val="005671E6"/>
    <w:rsid w:val="005672A5"/>
    <w:rsid w:val="005673CC"/>
    <w:rsid w:val="005674CC"/>
    <w:rsid w:val="00570D7A"/>
    <w:rsid w:val="00571162"/>
    <w:rsid w:val="00571209"/>
    <w:rsid w:val="00571262"/>
    <w:rsid w:val="00571C8E"/>
    <w:rsid w:val="00571D86"/>
    <w:rsid w:val="0057261C"/>
    <w:rsid w:val="00572A88"/>
    <w:rsid w:val="00574170"/>
    <w:rsid w:val="0057441C"/>
    <w:rsid w:val="0057503D"/>
    <w:rsid w:val="00575FFD"/>
    <w:rsid w:val="00577E0C"/>
    <w:rsid w:val="00580E37"/>
    <w:rsid w:val="00581328"/>
    <w:rsid w:val="00583326"/>
    <w:rsid w:val="00583DBA"/>
    <w:rsid w:val="00584522"/>
    <w:rsid w:val="005845D7"/>
    <w:rsid w:val="00584EFD"/>
    <w:rsid w:val="00584F04"/>
    <w:rsid w:val="005855DF"/>
    <w:rsid w:val="005857AA"/>
    <w:rsid w:val="00585A75"/>
    <w:rsid w:val="005870AD"/>
    <w:rsid w:val="0058715F"/>
    <w:rsid w:val="00587692"/>
    <w:rsid w:val="0059055C"/>
    <w:rsid w:val="00590DA3"/>
    <w:rsid w:val="005913A1"/>
    <w:rsid w:val="00591BFD"/>
    <w:rsid w:val="005933DA"/>
    <w:rsid w:val="00593F69"/>
    <w:rsid w:val="005945B9"/>
    <w:rsid w:val="005946AA"/>
    <w:rsid w:val="0059563F"/>
    <w:rsid w:val="005956F8"/>
    <w:rsid w:val="00595932"/>
    <w:rsid w:val="00595BD0"/>
    <w:rsid w:val="005962DF"/>
    <w:rsid w:val="00596597"/>
    <w:rsid w:val="00596DB5"/>
    <w:rsid w:val="00596EAE"/>
    <w:rsid w:val="005978CC"/>
    <w:rsid w:val="00597CC6"/>
    <w:rsid w:val="00597D23"/>
    <w:rsid w:val="00597DC3"/>
    <w:rsid w:val="005A007F"/>
    <w:rsid w:val="005A02B9"/>
    <w:rsid w:val="005A0D05"/>
    <w:rsid w:val="005A0E52"/>
    <w:rsid w:val="005A2D0E"/>
    <w:rsid w:val="005A3AC5"/>
    <w:rsid w:val="005A3D9C"/>
    <w:rsid w:val="005A43A9"/>
    <w:rsid w:val="005A4639"/>
    <w:rsid w:val="005A4F82"/>
    <w:rsid w:val="005A5061"/>
    <w:rsid w:val="005A5121"/>
    <w:rsid w:val="005A6ED0"/>
    <w:rsid w:val="005B030B"/>
    <w:rsid w:val="005B1D74"/>
    <w:rsid w:val="005B1DCD"/>
    <w:rsid w:val="005B240F"/>
    <w:rsid w:val="005B2610"/>
    <w:rsid w:val="005B3C5A"/>
    <w:rsid w:val="005B3E5A"/>
    <w:rsid w:val="005B4149"/>
    <w:rsid w:val="005B4483"/>
    <w:rsid w:val="005B457B"/>
    <w:rsid w:val="005B457E"/>
    <w:rsid w:val="005B4AEB"/>
    <w:rsid w:val="005B5BC4"/>
    <w:rsid w:val="005B60D6"/>
    <w:rsid w:val="005B6206"/>
    <w:rsid w:val="005B6969"/>
    <w:rsid w:val="005B731A"/>
    <w:rsid w:val="005B735D"/>
    <w:rsid w:val="005B76C4"/>
    <w:rsid w:val="005B7AB1"/>
    <w:rsid w:val="005C09ED"/>
    <w:rsid w:val="005C0D40"/>
    <w:rsid w:val="005C113B"/>
    <w:rsid w:val="005C12BC"/>
    <w:rsid w:val="005C14F8"/>
    <w:rsid w:val="005C16A0"/>
    <w:rsid w:val="005C21AD"/>
    <w:rsid w:val="005C25A4"/>
    <w:rsid w:val="005C3CEF"/>
    <w:rsid w:val="005C44F1"/>
    <w:rsid w:val="005C4537"/>
    <w:rsid w:val="005C45F7"/>
    <w:rsid w:val="005C4983"/>
    <w:rsid w:val="005C4B3F"/>
    <w:rsid w:val="005C50DD"/>
    <w:rsid w:val="005C537F"/>
    <w:rsid w:val="005C5B26"/>
    <w:rsid w:val="005C5B36"/>
    <w:rsid w:val="005C5C9A"/>
    <w:rsid w:val="005C7282"/>
    <w:rsid w:val="005C77F8"/>
    <w:rsid w:val="005C7FAC"/>
    <w:rsid w:val="005D0194"/>
    <w:rsid w:val="005D0626"/>
    <w:rsid w:val="005D0F74"/>
    <w:rsid w:val="005D26D4"/>
    <w:rsid w:val="005D2711"/>
    <w:rsid w:val="005D2AFB"/>
    <w:rsid w:val="005D2F36"/>
    <w:rsid w:val="005D35A1"/>
    <w:rsid w:val="005D3D2B"/>
    <w:rsid w:val="005D41EE"/>
    <w:rsid w:val="005D49E7"/>
    <w:rsid w:val="005D4EF1"/>
    <w:rsid w:val="005D543D"/>
    <w:rsid w:val="005D60A5"/>
    <w:rsid w:val="005D60BB"/>
    <w:rsid w:val="005D6D47"/>
    <w:rsid w:val="005D6F1D"/>
    <w:rsid w:val="005D7D30"/>
    <w:rsid w:val="005E0504"/>
    <w:rsid w:val="005E090F"/>
    <w:rsid w:val="005E2A34"/>
    <w:rsid w:val="005E2AAF"/>
    <w:rsid w:val="005E33AC"/>
    <w:rsid w:val="005E3741"/>
    <w:rsid w:val="005E4798"/>
    <w:rsid w:val="005E55A7"/>
    <w:rsid w:val="005E5B62"/>
    <w:rsid w:val="005E5F59"/>
    <w:rsid w:val="005E7FD8"/>
    <w:rsid w:val="005F1B06"/>
    <w:rsid w:val="005F2251"/>
    <w:rsid w:val="005F36F5"/>
    <w:rsid w:val="005F3F36"/>
    <w:rsid w:val="005F43EF"/>
    <w:rsid w:val="005F4EA8"/>
    <w:rsid w:val="005F6A4E"/>
    <w:rsid w:val="00600040"/>
    <w:rsid w:val="00600326"/>
    <w:rsid w:val="00600E87"/>
    <w:rsid w:val="00601751"/>
    <w:rsid w:val="00602129"/>
    <w:rsid w:val="006021D1"/>
    <w:rsid w:val="00602EBD"/>
    <w:rsid w:val="006032F0"/>
    <w:rsid w:val="00604D78"/>
    <w:rsid w:val="00604F06"/>
    <w:rsid w:val="00605044"/>
    <w:rsid w:val="00606153"/>
    <w:rsid w:val="00606540"/>
    <w:rsid w:val="00607098"/>
    <w:rsid w:val="006075AF"/>
    <w:rsid w:val="00607B5D"/>
    <w:rsid w:val="00607F72"/>
    <w:rsid w:val="006101BC"/>
    <w:rsid w:val="00610290"/>
    <w:rsid w:val="006108D4"/>
    <w:rsid w:val="006116C3"/>
    <w:rsid w:val="0061378A"/>
    <w:rsid w:val="00613DCA"/>
    <w:rsid w:val="006153A7"/>
    <w:rsid w:val="006153FC"/>
    <w:rsid w:val="006160EB"/>
    <w:rsid w:val="006169F4"/>
    <w:rsid w:val="00616B04"/>
    <w:rsid w:val="00616BD6"/>
    <w:rsid w:val="006206AF"/>
    <w:rsid w:val="00620BEC"/>
    <w:rsid w:val="00621EA8"/>
    <w:rsid w:val="006223DF"/>
    <w:rsid w:val="00622476"/>
    <w:rsid w:val="00622752"/>
    <w:rsid w:val="00622ACC"/>
    <w:rsid w:val="0062331C"/>
    <w:rsid w:val="006242A8"/>
    <w:rsid w:val="00624EE1"/>
    <w:rsid w:val="00626271"/>
    <w:rsid w:val="006268EF"/>
    <w:rsid w:val="00626969"/>
    <w:rsid w:val="00626B2F"/>
    <w:rsid w:val="00627304"/>
    <w:rsid w:val="0062740C"/>
    <w:rsid w:val="0063006D"/>
    <w:rsid w:val="0063069C"/>
    <w:rsid w:val="0063142F"/>
    <w:rsid w:val="006319A9"/>
    <w:rsid w:val="006325B6"/>
    <w:rsid w:val="00632D6B"/>
    <w:rsid w:val="00632DB9"/>
    <w:rsid w:val="00633C5B"/>
    <w:rsid w:val="00633F20"/>
    <w:rsid w:val="00634467"/>
    <w:rsid w:val="00634595"/>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6B1C"/>
    <w:rsid w:val="00647038"/>
    <w:rsid w:val="0064777B"/>
    <w:rsid w:val="006478EE"/>
    <w:rsid w:val="00647C2F"/>
    <w:rsid w:val="00650416"/>
    <w:rsid w:val="00650DD4"/>
    <w:rsid w:val="00650E60"/>
    <w:rsid w:val="0065115C"/>
    <w:rsid w:val="00651E1A"/>
    <w:rsid w:val="00652177"/>
    <w:rsid w:val="006526F6"/>
    <w:rsid w:val="00652D0F"/>
    <w:rsid w:val="00652F40"/>
    <w:rsid w:val="00653A95"/>
    <w:rsid w:val="00653F0C"/>
    <w:rsid w:val="0065463A"/>
    <w:rsid w:val="00654AAD"/>
    <w:rsid w:val="00655351"/>
    <w:rsid w:val="006554EE"/>
    <w:rsid w:val="00655975"/>
    <w:rsid w:val="00655FAB"/>
    <w:rsid w:val="006561EB"/>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432C"/>
    <w:rsid w:val="00664501"/>
    <w:rsid w:val="00665604"/>
    <w:rsid w:val="00665B98"/>
    <w:rsid w:val="00666336"/>
    <w:rsid w:val="006665A1"/>
    <w:rsid w:val="00666AB0"/>
    <w:rsid w:val="00666F79"/>
    <w:rsid w:val="006673CA"/>
    <w:rsid w:val="00667465"/>
    <w:rsid w:val="006675F5"/>
    <w:rsid w:val="00667BE0"/>
    <w:rsid w:val="0067111B"/>
    <w:rsid w:val="00671392"/>
    <w:rsid w:val="0067155D"/>
    <w:rsid w:val="006716A8"/>
    <w:rsid w:val="00673221"/>
    <w:rsid w:val="00673463"/>
    <w:rsid w:val="00674420"/>
    <w:rsid w:val="00674D53"/>
    <w:rsid w:val="00674D73"/>
    <w:rsid w:val="00674EA7"/>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DDC"/>
    <w:rsid w:val="00690EF6"/>
    <w:rsid w:val="0069114B"/>
    <w:rsid w:val="00691DD7"/>
    <w:rsid w:val="00692234"/>
    <w:rsid w:val="00692294"/>
    <w:rsid w:val="006927A0"/>
    <w:rsid w:val="00692F6C"/>
    <w:rsid w:val="00694020"/>
    <w:rsid w:val="006954AA"/>
    <w:rsid w:val="00695C7A"/>
    <w:rsid w:val="006961DD"/>
    <w:rsid w:val="00696A8C"/>
    <w:rsid w:val="00697B2D"/>
    <w:rsid w:val="006A08E0"/>
    <w:rsid w:val="006A0CDB"/>
    <w:rsid w:val="006A161E"/>
    <w:rsid w:val="006A1C8F"/>
    <w:rsid w:val="006A1D76"/>
    <w:rsid w:val="006A2310"/>
    <w:rsid w:val="006A2E45"/>
    <w:rsid w:val="006A3BAB"/>
    <w:rsid w:val="006A3F0A"/>
    <w:rsid w:val="006A447F"/>
    <w:rsid w:val="006A479B"/>
    <w:rsid w:val="006A5704"/>
    <w:rsid w:val="006A5AF8"/>
    <w:rsid w:val="006A5EF7"/>
    <w:rsid w:val="006A6EA2"/>
    <w:rsid w:val="006A70B6"/>
    <w:rsid w:val="006A72AE"/>
    <w:rsid w:val="006A7596"/>
    <w:rsid w:val="006B0BDC"/>
    <w:rsid w:val="006B3251"/>
    <w:rsid w:val="006B3738"/>
    <w:rsid w:val="006B450D"/>
    <w:rsid w:val="006B483B"/>
    <w:rsid w:val="006B4D54"/>
    <w:rsid w:val="006B5123"/>
    <w:rsid w:val="006B560D"/>
    <w:rsid w:val="006B5666"/>
    <w:rsid w:val="006B5D07"/>
    <w:rsid w:val="006B6B66"/>
    <w:rsid w:val="006B6BB7"/>
    <w:rsid w:val="006B7A16"/>
    <w:rsid w:val="006B7C32"/>
    <w:rsid w:val="006C0071"/>
    <w:rsid w:val="006C0263"/>
    <w:rsid w:val="006C0B2D"/>
    <w:rsid w:val="006C0F63"/>
    <w:rsid w:val="006C1864"/>
    <w:rsid w:val="006C1A57"/>
    <w:rsid w:val="006C1E8A"/>
    <w:rsid w:val="006C2493"/>
    <w:rsid w:val="006C2891"/>
    <w:rsid w:val="006C354A"/>
    <w:rsid w:val="006C37BD"/>
    <w:rsid w:val="006C48C7"/>
    <w:rsid w:val="006C50EB"/>
    <w:rsid w:val="006C5474"/>
    <w:rsid w:val="006C58A1"/>
    <w:rsid w:val="006C5A64"/>
    <w:rsid w:val="006C6527"/>
    <w:rsid w:val="006C7551"/>
    <w:rsid w:val="006C79EE"/>
    <w:rsid w:val="006D0421"/>
    <w:rsid w:val="006D166C"/>
    <w:rsid w:val="006D1AD3"/>
    <w:rsid w:val="006D1B29"/>
    <w:rsid w:val="006D242A"/>
    <w:rsid w:val="006D2F64"/>
    <w:rsid w:val="006D390D"/>
    <w:rsid w:val="006D3988"/>
    <w:rsid w:val="006D45EB"/>
    <w:rsid w:val="006D47CE"/>
    <w:rsid w:val="006D4999"/>
    <w:rsid w:val="006D4AF3"/>
    <w:rsid w:val="006D5A40"/>
    <w:rsid w:val="006D5CC8"/>
    <w:rsid w:val="006D5D8C"/>
    <w:rsid w:val="006D5EFC"/>
    <w:rsid w:val="006D657A"/>
    <w:rsid w:val="006D65A6"/>
    <w:rsid w:val="006D65C8"/>
    <w:rsid w:val="006D7AAA"/>
    <w:rsid w:val="006E0238"/>
    <w:rsid w:val="006E0B1B"/>
    <w:rsid w:val="006E0D1A"/>
    <w:rsid w:val="006E0F49"/>
    <w:rsid w:val="006E1D06"/>
    <w:rsid w:val="006E2093"/>
    <w:rsid w:val="006E2D28"/>
    <w:rsid w:val="006E2EA5"/>
    <w:rsid w:val="006E3C79"/>
    <w:rsid w:val="006E3CFA"/>
    <w:rsid w:val="006E4868"/>
    <w:rsid w:val="006E51F2"/>
    <w:rsid w:val="006E5872"/>
    <w:rsid w:val="006E58E3"/>
    <w:rsid w:val="006E7754"/>
    <w:rsid w:val="006E7B85"/>
    <w:rsid w:val="006F0C87"/>
    <w:rsid w:val="006F18BA"/>
    <w:rsid w:val="006F1EFA"/>
    <w:rsid w:val="006F1FBA"/>
    <w:rsid w:val="006F2659"/>
    <w:rsid w:val="006F3313"/>
    <w:rsid w:val="006F49E0"/>
    <w:rsid w:val="006F4EC4"/>
    <w:rsid w:val="006F5A90"/>
    <w:rsid w:val="006F6328"/>
    <w:rsid w:val="006F78E3"/>
    <w:rsid w:val="007000D5"/>
    <w:rsid w:val="0070051F"/>
    <w:rsid w:val="007009B6"/>
    <w:rsid w:val="00701698"/>
    <w:rsid w:val="007034F2"/>
    <w:rsid w:val="00703BB0"/>
    <w:rsid w:val="007041F6"/>
    <w:rsid w:val="0070576D"/>
    <w:rsid w:val="007058F7"/>
    <w:rsid w:val="00706874"/>
    <w:rsid w:val="00706C27"/>
    <w:rsid w:val="00706CCA"/>
    <w:rsid w:val="00706DB2"/>
    <w:rsid w:val="007070FC"/>
    <w:rsid w:val="007079A6"/>
    <w:rsid w:val="00707F81"/>
    <w:rsid w:val="0071036F"/>
    <w:rsid w:val="00710BEB"/>
    <w:rsid w:val="00710D1E"/>
    <w:rsid w:val="00711669"/>
    <w:rsid w:val="0071184F"/>
    <w:rsid w:val="00711CCF"/>
    <w:rsid w:val="00713900"/>
    <w:rsid w:val="00713A5A"/>
    <w:rsid w:val="0071616A"/>
    <w:rsid w:val="00716885"/>
    <w:rsid w:val="007177FE"/>
    <w:rsid w:val="00720285"/>
    <w:rsid w:val="00720AD7"/>
    <w:rsid w:val="0072124F"/>
    <w:rsid w:val="00721AF4"/>
    <w:rsid w:val="007222E7"/>
    <w:rsid w:val="0072251E"/>
    <w:rsid w:val="007227C5"/>
    <w:rsid w:val="00724202"/>
    <w:rsid w:val="007245B5"/>
    <w:rsid w:val="007253DC"/>
    <w:rsid w:val="00725B0E"/>
    <w:rsid w:val="00727F33"/>
    <w:rsid w:val="007307AF"/>
    <w:rsid w:val="00730920"/>
    <w:rsid w:val="00731A2D"/>
    <w:rsid w:val="007328D8"/>
    <w:rsid w:val="00732B10"/>
    <w:rsid w:val="00733E62"/>
    <w:rsid w:val="007343E5"/>
    <w:rsid w:val="0073496C"/>
    <w:rsid w:val="00734C27"/>
    <w:rsid w:val="00734F8D"/>
    <w:rsid w:val="00736149"/>
    <w:rsid w:val="00736872"/>
    <w:rsid w:val="00736B99"/>
    <w:rsid w:val="00737464"/>
    <w:rsid w:val="00740066"/>
    <w:rsid w:val="007403B9"/>
    <w:rsid w:val="0074046C"/>
    <w:rsid w:val="00740970"/>
    <w:rsid w:val="00740AB1"/>
    <w:rsid w:val="00740B67"/>
    <w:rsid w:val="0074183C"/>
    <w:rsid w:val="00741E74"/>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BC4"/>
    <w:rsid w:val="007502EE"/>
    <w:rsid w:val="00750CBB"/>
    <w:rsid w:val="0075102B"/>
    <w:rsid w:val="00751BAC"/>
    <w:rsid w:val="00752230"/>
    <w:rsid w:val="00752689"/>
    <w:rsid w:val="007526D9"/>
    <w:rsid w:val="00752795"/>
    <w:rsid w:val="00752B45"/>
    <w:rsid w:val="0075343C"/>
    <w:rsid w:val="00753E3B"/>
    <w:rsid w:val="00755351"/>
    <w:rsid w:val="007554F0"/>
    <w:rsid w:val="0075586F"/>
    <w:rsid w:val="00756859"/>
    <w:rsid w:val="00756AF7"/>
    <w:rsid w:val="007578E3"/>
    <w:rsid w:val="00757A31"/>
    <w:rsid w:val="00757B45"/>
    <w:rsid w:val="0076070D"/>
    <w:rsid w:val="00760F75"/>
    <w:rsid w:val="00761F3D"/>
    <w:rsid w:val="00763384"/>
    <w:rsid w:val="00763F60"/>
    <w:rsid w:val="00764322"/>
    <w:rsid w:val="00764698"/>
    <w:rsid w:val="00764C74"/>
    <w:rsid w:val="00764DFE"/>
    <w:rsid w:val="0076577F"/>
    <w:rsid w:val="00765882"/>
    <w:rsid w:val="00765A85"/>
    <w:rsid w:val="007661F6"/>
    <w:rsid w:val="00766590"/>
    <w:rsid w:val="00767910"/>
    <w:rsid w:val="00767CBE"/>
    <w:rsid w:val="00767DB1"/>
    <w:rsid w:val="00767DB6"/>
    <w:rsid w:val="00770DE9"/>
    <w:rsid w:val="00771CE4"/>
    <w:rsid w:val="00772542"/>
    <w:rsid w:val="0077255E"/>
    <w:rsid w:val="00772579"/>
    <w:rsid w:val="0077260A"/>
    <w:rsid w:val="0077318C"/>
    <w:rsid w:val="007735AB"/>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562"/>
    <w:rsid w:val="007815E0"/>
    <w:rsid w:val="00781E9D"/>
    <w:rsid w:val="00782029"/>
    <w:rsid w:val="00783BDD"/>
    <w:rsid w:val="007840AE"/>
    <w:rsid w:val="0078433C"/>
    <w:rsid w:val="00784CAE"/>
    <w:rsid w:val="00784FCC"/>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4EE"/>
    <w:rsid w:val="00794938"/>
    <w:rsid w:val="00794EA5"/>
    <w:rsid w:val="00795543"/>
    <w:rsid w:val="007960E9"/>
    <w:rsid w:val="007966C5"/>
    <w:rsid w:val="00796D1E"/>
    <w:rsid w:val="00796DA3"/>
    <w:rsid w:val="00796F2E"/>
    <w:rsid w:val="0079797B"/>
    <w:rsid w:val="00797A4E"/>
    <w:rsid w:val="00797AA6"/>
    <w:rsid w:val="007A0EF8"/>
    <w:rsid w:val="007A243E"/>
    <w:rsid w:val="007A356C"/>
    <w:rsid w:val="007A3A2D"/>
    <w:rsid w:val="007A3AD1"/>
    <w:rsid w:val="007A4A68"/>
    <w:rsid w:val="007A4F0E"/>
    <w:rsid w:val="007A5372"/>
    <w:rsid w:val="007A54E1"/>
    <w:rsid w:val="007A56D8"/>
    <w:rsid w:val="007A5FE2"/>
    <w:rsid w:val="007A7B80"/>
    <w:rsid w:val="007A7BBE"/>
    <w:rsid w:val="007A7DF0"/>
    <w:rsid w:val="007A7EF3"/>
    <w:rsid w:val="007B01F6"/>
    <w:rsid w:val="007B067C"/>
    <w:rsid w:val="007B1146"/>
    <w:rsid w:val="007B200B"/>
    <w:rsid w:val="007B26CA"/>
    <w:rsid w:val="007B27E3"/>
    <w:rsid w:val="007B286D"/>
    <w:rsid w:val="007B2D95"/>
    <w:rsid w:val="007B3AE2"/>
    <w:rsid w:val="007B3D3C"/>
    <w:rsid w:val="007B41B6"/>
    <w:rsid w:val="007B4590"/>
    <w:rsid w:val="007B4D98"/>
    <w:rsid w:val="007B51AD"/>
    <w:rsid w:val="007B5299"/>
    <w:rsid w:val="007B5B5D"/>
    <w:rsid w:val="007B5C93"/>
    <w:rsid w:val="007B6D72"/>
    <w:rsid w:val="007B7A27"/>
    <w:rsid w:val="007B7D95"/>
    <w:rsid w:val="007B7F10"/>
    <w:rsid w:val="007C0031"/>
    <w:rsid w:val="007C1FA7"/>
    <w:rsid w:val="007C3534"/>
    <w:rsid w:val="007C3B02"/>
    <w:rsid w:val="007C425F"/>
    <w:rsid w:val="007C42F5"/>
    <w:rsid w:val="007C4412"/>
    <w:rsid w:val="007C4457"/>
    <w:rsid w:val="007C5159"/>
    <w:rsid w:val="007C5562"/>
    <w:rsid w:val="007C59FE"/>
    <w:rsid w:val="007C6C73"/>
    <w:rsid w:val="007C6E4F"/>
    <w:rsid w:val="007C7761"/>
    <w:rsid w:val="007C7B8D"/>
    <w:rsid w:val="007C7EEF"/>
    <w:rsid w:val="007D055B"/>
    <w:rsid w:val="007D0C87"/>
    <w:rsid w:val="007D0E99"/>
    <w:rsid w:val="007D1F1B"/>
    <w:rsid w:val="007D2762"/>
    <w:rsid w:val="007D2CAF"/>
    <w:rsid w:val="007D2D84"/>
    <w:rsid w:val="007D327C"/>
    <w:rsid w:val="007D3C3B"/>
    <w:rsid w:val="007D44C9"/>
    <w:rsid w:val="007D44FF"/>
    <w:rsid w:val="007D481E"/>
    <w:rsid w:val="007D63FD"/>
    <w:rsid w:val="007D6580"/>
    <w:rsid w:val="007D6718"/>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5D51"/>
    <w:rsid w:val="00806109"/>
    <w:rsid w:val="00806D2E"/>
    <w:rsid w:val="0080774D"/>
    <w:rsid w:val="00807ECA"/>
    <w:rsid w:val="00807F0F"/>
    <w:rsid w:val="0081034A"/>
    <w:rsid w:val="008109A2"/>
    <w:rsid w:val="0081151B"/>
    <w:rsid w:val="00811CE0"/>
    <w:rsid w:val="00811D27"/>
    <w:rsid w:val="00811F7B"/>
    <w:rsid w:val="00812B93"/>
    <w:rsid w:val="00812C60"/>
    <w:rsid w:val="00812C7B"/>
    <w:rsid w:val="008130D3"/>
    <w:rsid w:val="0081450B"/>
    <w:rsid w:val="00814970"/>
    <w:rsid w:val="00814A13"/>
    <w:rsid w:val="008163A0"/>
    <w:rsid w:val="00816744"/>
    <w:rsid w:val="00816BDA"/>
    <w:rsid w:val="00820002"/>
    <w:rsid w:val="00820CB8"/>
    <w:rsid w:val="00821E6F"/>
    <w:rsid w:val="00821F4D"/>
    <w:rsid w:val="008224CB"/>
    <w:rsid w:val="00822686"/>
    <w:rsid w:val="008226E7"/>
    <w:rsid w:val="00822EF1"/>
    <w:rsid w:val="0082385D"/>
    <w:rsid w:val="0082388D"/>
    <w:rsid w:val="00824EA1"/>
    <w:rsid w:val="00826230"/>
    <w:rsid w:val="00827283"/>
    <w:rsid w:val="0082766D"/>
    <w:rsid w:val="00827DC8"/>
    <w:rsid w:val="00830871"/>
    <w:rsid w:val="008308CE"/>
    <w:rsid w:val="008313AB"/>
    <w:rsid w:val="0083164B"/>
    <w:rsid w:val="00831A3C"/>
    <w:rsid w:val="00831EF0"/>
    <w:rsid w:val="00832414"/>
    <w:rsid w:val="00832A47"/>
    <w:rsid w:val="008341F4"/>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11F7"/>
    <w:rsid w:val="008513E4"/>
    <w:rsid w:val="008514F5"/>
    <w:rsid w:val="0085184C"/>
    <w:rsid w:val="008521E4"/>
    <w:rsid w:val="0085244C"/>
    <w:rsid w:val="00853201"/>
    <w:rsid w:val="00853CA9"/>
    <w:rsid w:val="00854585"/>
    <w:rsid w:val="00855457"/>
    <w:rsid w:val="0085594D"/>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5078"/>
    <w:rsid w:val="008661F4"/>
    <w:rsid w:val="008667E9"/>
    <w:rsid w:val="008671D4"/>
    <w:rsid w:val="008708E3"/>
    <w:rsid w:val="00870C9E"/>
    <w:rsid w:val="00871B97"/>
    <w:rsid w:val="008727CA"/>
    <w:rsid w:val="00872BEC"/>
    <w:rsid w:val="00872CEA"/>
    <w:rsid w:val="008737F9"/>
    <w:rsid w:val="00873802"/>
    <w:rsid w:val="00873859"/>
    <w:rsid w:val="00874759"/>
    <w:rsid w:val="00874D80"/>
    <w:rsid w:val="00875182"/>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115"/>
    <w:rsid w:val="00885B75"/>
    <w:rsid w:val="00885EF7"/>
    <w:rsid w:val="0088603B"/>
    <w:rsid w:val="0088617C"/>
    <w:rsid w:val="0088682E"/>
    <w:rsid w:val="00887276"/>
    <w:rsid w:val="008904B2"/>
    <w:rsid w:val="008906A8"/>
    <w:rsid w:val="0089074E"/>
    <w:rsid w:val="00890B06"/>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326A"/>
    <w:rsid w:val="008A392E"/>
    <w:rsid w:val="008A4684"/>
    <w:rsid w:val="008A4A20"/>
    <w:rsid w:val="008A52E9"/>
    <w:rsid w:val="008A5AB5"/>
    <w:rsid w:val="008A5CB0"/>
    <w:rsid w:val="008A6036"/>
    <w:rsid w:val="008A645D"/>
    <w:rsid w:val="008A6F34"/>
    <w:rsid w:val="008A7670"/>
    <w:rsid w:val="008A7784"/>
    <w:rsid w:val="008A7DA4"/>
    <w:rsid w:val="008B0E98"/>
    <w:rsid w:val="008B1831"/>
    <w:rsid w:val="008B18EE"/>
    <w:rsid w:val="008B1E2D"/>
    <w:rsid w:val="008B1EF1"/>
    <w:rsid w:val="008B2299"/>
    <w:rsid w:val="008B28AB"/>
    <w:rsid w:val="008B2EE6"/>
    <w:rsid w:val="008B32F6"/>
    <w:rsid w:val="008B3676"/>
    <w:rsid w:val="008B3A33"/>
    <w:rsid w:val="008B3DC4"/>
    <w:rsid w:val="008B3DFA"/>
    <w:rsid w:val="008B43CC"/>
    <w:rsid w:val="008B53AC"/>
    <w:rsid w:val="008B5542"/>
    <w:rsid w:val="008B6492"/>
    <w:rsid w:val="008B6CBF"/>
    <w:rsid w:val="008B774B"/>
    <w:rsid w:val="008B7801"/>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205A"/>
    <w:rsid w:val="008D20EA"/>
    <w:rsid w:val="008D2886"/>
    <w:rsid w:val="008D2A39"/>
    <w:rsid w:val="008D3A7E"/>
    <w:rsid w:val="008D3C95"/>
    <w:rsid w:val="008D4FBE"/>
    <w:rsid w:val="008D589B"/>
    <w:rsid w:val="008D5900"/>
    <w:rsid w:val="008D6AE9"/>
    <w:rsid w:val="008E084B"/>
    <w:rsid w:val="008E0CE1"/>
    <w:rsid w:val="008E0CE7"/>
    <w:rsid w:val="008E235F"/>
    <w:rsid w:val="008E34B5"/>
    <w:rsid w:val="008E49BD"/>
    <w:rsid w:val="008E4AA5"/>
    <w:rsid w:val="008E51B8"/>
    <w:rsid w:val="008E6AEA"/>
    <w:rsid w:val="008E7D84"/>
    <w:rsid w:val="008E7F96"/>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2DC"/>
    <w:rsid w:val="00905D76"/>
    <w:rsid w:val="009060C0"/>
    <w:rsid w:val="0090678D"/>
    <w:rsid w:val="00907C71"/>
    <w:rsid w:val="009107A3"/>
    <w:rsid w:val="00910BB7"/>
    <w:rsid w:val="00910D9E"/>
    <w:rsid w:val="009113D2"/>
    <w:rsid w:val="009122C0"/>
    <w:rsid w:val="0091290E"/>
    <w:rsid w:val="0091290F"/>
    <w:rsid w:val="00912B4A"/>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CC5"/>
    <w:rsid w:val="00922D82"/>
    <w:rsid w:val="00923152"/>
    <w:rsid w:val="009231AC"/>
    <w:rsid w:val="00923607"/>
    <w:rsid w:val="00924BAF"/>
    <w:rsid w:val="009252E8"/>
    <w:rsid w:val="00925B01"/>
    <w:rsid w:val="00926B0E"/>
    <w:rsid w:val="00927017"/>
    <w:rsid w:val="00927605"/>
    <w:rsid w:val="009277AE"/>
    <w:rsid w:val="00930630"/>
    <w:rsid w:val="00930D39"/>
    <w:rsid w:val="0093122F"/>
    <w:rsid w:val="009317F2"/>
    <w:rsid w:val="00932E1E"/>
    <w:rsid w:val="00933759"/>
    <w:rsid w:val="00933DBD"/>
    <w:rsid w:val="00933F70"/>
    <w:rsid w:val="0093425C"/>
    <w:rsid w:val="00934A8B"/>
    <w:rsid w:val="0093524F"/>
    <w:rsid w:val="0093528E"/>
    <w:rsid w:val="00935964"/>
    <w:rsid w:val="009360C4"/>
    <w:rsid w:val="00936211"/>
    <w:rsid w:val="0093644F"/>
    <w:rsid w:val="00936AE2"/>
    <w:rsid w:val="00936CDF"/>
    <w:rsid w:val="009408F8"/>
    <w:rsid w:val="00940F7F"/>
    <w:rsid w:val="0094112F"/>
    <w:rsid w:val="00941150"/>
    <w:rsid w:val="00941815"/>
    <w:rsid w:val="009418FA"/>
    <w:rsid w:val="00941996"/>
    <w:rsid w:val="009425BC"/>
    <w:rsid w:val="00942D52"/>
    <w:rsid w:val="00942E21"/>
    <w:rsid w:val="009430BD"/>
    <w:rsid w:val="009434DD"/>
    <w:rsid w:val="0094409E"/>
    <w:rsid w:val="0094410C"/>
    <w:rsid w:val="00945410"/>
    <w:rsid w:val="0094568E"/>
    <w:rsid w:val="00945887"/>
    <w:rsid w:val="00945ACA"/>
    <w:rsid w:val="00946B30"/>
    <w:rsid w:val="00950E4C"/>
    <w:rsid w:val="00950EDE"/>
    <w:rsid w:val="009523B1"/>
    <w:rsid w:val="009524BE"/>
    <w:rsid w:val="00952D4B"/>
    <w:rsid w:val="00954322"/>
    <w:rsid w:val="009547EF"/>
    <w:rsid w:val="00955008"/>
    <w:rsid w:val="00955390"/>
    <w:rsid w:val="0095559E"/>
    <w:rsid w:val="00955647"/>
    <w:rsid w:val="00956006"/>
    <w:rsid w:val="00956A0D"/>
    <w:rsid w:val="00956DFC"/>
    <w:rsid w:val="00957957"/>
    <w:rsid w:val="00957B80"/>
    <w:rsid w:val="00957D7B"/>
    <w:rsid w:val="00957DA9"/>
    <w:rsid w:val="00957F69"/>
    <w:rsid w:val="00960BB3"/>
    <w:rsid w:val="00960F97"/>
    <w:rsid w:val="00960FF8"/>
    <w:rsid w:val="009611B5"/>
    <w:rsid w:val="009629BF"/>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39E5"/>
    <w:rsid w:val="00973D86"/>
    <w:rsid w:val="00974283"/>
    <w:rsid w:val="00974B61"/>
    <w:rsid w:val="009756DC"/>
    <w:rsid w:val="00976108"/>
    <w:rsid w:val="009761FA"/>
    <w:rsid w:val="00976829"/>
    <w:rsid w:val="00980AAE"/>
    <w:rsid w:val="00980B3A"/>
    <w:rsid w:val="00980BCD"/>
    <w:rsid w:val="00981263"/>
    <w:rsid w:val="0098127E"/>
    <w:rsid w:val="00981CB1"/>
    <w:rsid w:val="00982375"/>
    <w:rsid w:val="00982F85"/>
    <w:rsid w:val="0098414F"/>
    <w:rsid w:val="0098581A"/>
    <w:rsid w:val="00985E88"/>
    <w:rsid w:val="0098657F"/>
    <w:rsid w:val="00987490"/>
    <w:rsid w:val="00987958"/>
    <w:rsid w:val="0099117C"/>
    <w:rsid w:val="00992459"/>
    <w:rsid w:val="00992AE3"/>
    <w:rsid w:val="00992E4F"/>
    <w:rsid w:val="009933A6"/>
    <w:rsid w:val="00993540"/>
    <w:rsid w:val="00993D45"/>
    <w:rsid w:val="00995573"/>
    <w:rsid w:val="00997AF2"/>
    <w:rsid w:val="00997E43"/>
    <w:rsid w:val="009A003B"/>
    <w:rsid w:val="009A01AC"/>
    <w:rsid w:val="009A232F"/>
    <w:rsid w:val="009A2625"/>
    <w:rsid w:val="009A2A18"/>
    <w:rsid w:val="009A3838"/>
    <w:rsid w:val="009A496E"/>
    <w:rsid w:val="009A552B"/>
    <w:rsid w:val="009A5B8D"/>
    <w:rsid w:val="009A5DD9"/>
    <w:rsid w:val="009A5E9F"/>
    <w:rsid w:val="009A62BB"/>
    <w:rsid w:val="009A696D"/>
    <w:rsid w:val="009A7171"/>
    <w:rsid w:val="009A71AC"/>
    <w:rsid w:val="009A7202"/>
    <w:rsid w:val="009A7285"/>
    <w:rsid w:val="009A7E81"/>
    <w:rsid w:val="009B0662"/>
    <w:rsid w:val="009B08E0"/>
    <w:rsid w:val="009B0A6D"/>
    <w:rsid w:val="009B1341"/>
    <w:rsid w:val="009B19B9"/>
    <w:rsid w:val="009B1E70"/>
    <w:rsid w:val="009B2900"/>
    <w:rsid w:val="009B2D9D"/>
    <w:rsid w:val="009B2F20"/>
    <w:rsid w:val="009B30BE"/>
    <w:rsid w:val="009B3131"/>
    <w:rsid w:val="009B34E2"/>
    <w:rsid w:val="009B49ED"/>
    <w:rsid w:val="009B4D1C"/>
    <w:rsid w:val="009B4D44"/>
    <w:rsid w:val="009B4FBB"/>
    <w:rsid w:val="009B5349"/>
    <w:rsid w:val="009B5630"/>
    <w:rsid w:val="009B5E57"/>
    <w:rsid w:val="009B64B5"/>
    <w:rsid w:val="009B6821"/>
    <w:rsid w:val="009B6F0D"/>
    <w:rsid w:val="009C03F9"/>
    <w:rsid w:val="009C145F"/>
    <w:rsid w:val="009C1A20"/>
    <w:rsid w:val="009C24AB"/>
    <w:rsid w:val="009C36C9"/>
    <w:rsid w:val="009C3883"/>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982"/>
    <w:rsid w:val="009D19A6"/>
    <w:rsid w:val="009D1C14"/>
    <w:rsid w:val="009D30EA"/>
    <w:rsid w:val="009D3229"/>
    <w:rsid w:val="009D36AA"/>
    <w:rsid w:val="009D36C4"/>
    <w:rsid w:val="009D37F8"/>
    <w:rsid w:val="009D3DDE"/>
    <w:rsid w:val="009D41C5"/>
    <w:rsid w:val="009D436C"/>
    <w:rsid w:val="009D480C"/>
    <w:rsid w:val="009D4E06"/>
    <w:rsid w:val="009D4E8F"/>
    <w:rsid w:val="009D50CC"/>
    <w:rsid w:val="009D5FB1"/>
    <w:rsid w:val="009D62B4"/>
    <w:rsid w:val="009D64F3"/>
    <w:rsid w:val="009D6D0D"/>
    <w:rsid w:val="009D7C3D"/>
    <w:rsid w:val="009D7C6A"/>
    <w:rsid w:val="009E0085"/>
    <w:rsid w:val="009E0524"/>
    <w:rsid w:val="009E0B4E"/>
    <w:rsid w:val="009E1283"/>
    <w:rsid w:val="009E14CC"/>
    <w:rsid w:val="009E2663"/>
    <w:rsid w:val="009E440A"/>
    <w:rsid w:val="009E4BFC"/>
    <w:rsid w:val="009E5CCA"/>
    <w:rsid w:val="009E62B2"/>
    <w:rsid w:val="009E6A1D"/>
    <w:rsid w:val="009E7F7D"/>
    <w:rsid w:val="009F0D44"/>
    <w:rsid w:val="009F0DE4"/>
    <w:rsid w:val="009F15CD"/>
    <w:rsid w:val="009F1719"/>
    <w:rsid w:val="009F174D"/>
    <w:rsid w:val="009F2517"/>
    <w:rsid w:val="009F2B89"/>
    <w:rsid w:val="009F3CB9"/>
    <w:rsid w:val="009F46C7"/>
    <w:rsid w:val="009F63E7"/>
    <w:rsid w:val="009F749C"/>
    <w:rsid w:val="00A00042"/>
    <w:rsid w:val="00A001B8"/>
    <w:rsid w:val="00A00813"/>
    <w:rsid w:val="00A00C01"/>
    <w:rsid w:val="00A013D1"/>
    <w:rsid w:val="00A02296"/>
    <w:rsid w:val="00A027B1"/>
    <w:rsid w:val="00A03264"/>
    <w:rsid w:val="00A04314"/>
    <w:rsid w:val="00A04365"/>
    <w:rsid w:val="00A04B11"/>
    <w:rsid w:val="00A06378"/>
    <w:rsid w:val="00A065BB"/>
    <w:rsid w:val="00A06D6B"/>
    <w:rsid w:val="00A07897"/>
    <w:rsid w:val="00A07931"/>
    <w:rsid w:val="00A07D27"/>
    <w:rsid w:val="00A07FD9"/>
    <w:rsid w:val="00A108C9"/>
    <w:rsid w:val="00A11676"/>
    <w:rsid w:val="00A11AC8"/>
    <w:rsid w:val="00A11B2D"/>
    <w:rsid w:val="00A1260A"/>
    <w:rsid w:val="00A12B43"/>
    <w:rsid w:val="00A12C64"/>
    <w:rsid w:val="00A130A5"/>
    <w:rsid w:val="00A134CE"/>
    <w:rsid w:val="00A13A38"/>
    <w:rsid w:val="00A1432F"/>
    <w:rsid w:val="00A145DB"/>
    <w:rsid w:val="00A1561E"/>
    <w:rsid w:val="00A158C8"/>
    <w:rsid w:val="00A15ACE"/>
    <w:rsid w:val="00A16387"/>
    <w:rsid w:val="00A16AC2"/>
    <w:rsid w:val="00A1785F"/>
    <w:rsid w:val="00A178E9"/>
    <w:rsid w:val="00A20919"/>
    <w:rsid w:val="00A2097B"/>
    <w:rsid w:val="00A20D36"/>
    <w:rsid w:val="00A20F72"/>
    <w:rsid w:val="00A218C6"/>
    <w:rsid w:val="00A21DDF"/>
    <w:rsid w:val="00A21EA7"/>
    <w:rsid w:val="00A21EC3"/>
    <w:rsid w:val="00A222BF"/>
    <w:rsid w:val="00A22997"/>
    <w:rsid w:val="00A22DF5"/>
    <w:rsid w:val="00A233EB"/>
    <w:rsid w:val="00A23D17"/>
    <w:rsid w:val="00A23FB9"/>
    <w:rsid w:val="00A24102"/>
    <w:rsid w:val="00A246B0"/>
    <w:rsid w:val="00A24CF5"/>
    <w:rsid w:val="00A250A4"/>
    <w:rsid w:val="00A25D53"/>
    <w:rsid w:val="00A26D2F"/>
    <w:rsid w:val="00A30C4F"/>
    <w:rsid w:val="00A31572"/>
    <w:rsid w:val="00A318BD"/>
    <w:rsid w:val="00A3191E"/>
    <w:rsid w:val="00A3206B"/>
    <w:rsid w:val="00A32E33"/>
    <w:rsid w:val="00A33869"/>
    <w:rsid w:val="00A34EA2"/>
    <w:rsid w:val="00A34EB6"/>
    <w:rsid w:val="00A35196"/>
    <w:rsid w:val="00A35E0C"/>
    <w:rsid w:val="00A36369"/>
    <w:rsid w:val="00A36776"/>
    <w:rsid w:val="00A370C7"/>
    <w:rsid w:val="00A370F7"/>
    <w:rsid w:val="00A3768D"/>
    <w:rsid w:val="00A405A7"/>
    <w:rsid w:val="00A40D18"/>
    <w:rsid w:val="00A41654"/>
    <w:rsid w:val="00A41C68"/>
    <w:rsid w:val="00A423A2"/>
    <w:rsid w:val="00A42ACE"/>
    <w:rsid w:val="00A42D0E"/>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715"/>
    <w:rsid w:val="00A518A2"/>
    <w:rsid w:val="00A527E6"/>
    <w:rsid w:val="00A52A98"/>
    <w:rsid w:val="00A52B7E"/>
    <w:rsid w:val="00A52D54"/>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C8B"/>
    <w:rsid w:val="00A63DC4"/>
    <w:rsid w:val="00A63EC0"/>
    <w:rsid w:val="00A649CA"/>
    <w:rsid w:val="00A64A0E"/>
    <w:rsid w:val="00A6610E"/>
    <w:rsid w:val="00A66178"/>
    <w:rsid w:val="00A66EED"/>
    <w:rsid w:val="00A670E5"/>
    <w:rsid w:val="00A67967"/>
    <w:rsid w:val="00A7047D"/>
    <w:rsid w:val="00A73111"/>
    <w:rsid w:val="00A733D0"/>
    <w:rsid w:val="00A7350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2001"/>
    <w:rsid w:val="00A92582"/>
    <w:rsid w:val="00A92707"/>
    <w:rsid w:val="00A92A32"/>
    <w:rsid w:val="00A92C83"/>
    <w:rsid w:val="00A9371D"/>
    <w:rsid w:val="00A9417F"/>
    <w:rsid w:val="00A94F9C"/>
    <w:rsid w:val="00A962CC"/>
    <w:rsid w:val="00A964D9"/>
    <w:rsid w:val="00A965A3"/>
    <w:rsid w:val="00A967DB"/>
    <w:rsid w:val="00A968A2"/>
    <w:rsid w:val="00A968F2"/>
    <w:rsid w:val="00A96DD1"/>
    <w:rsid w:val="00AA0327"/>
    <w:rsid w:val="00AA1C1B"/>
    <w:rsid w:val="00AA3D7C"/>
    <w:rsid w:val="00AA4162"/>
    <w:rsid w:val="00AA4C55"/>
    <w:rsid w:val="00AA548F"/>
    <w:rsid w:val="00AA58D4"/>
    <w:rsid w:val="00AA5C34"/>
    <w:rsid w:val="00AA5DFD"/>
    <w:rsid w:val="00AA6371"/>
    <w:rsid w:val="00AA6613"/>
    <w:rsid w:val="00AA68BC"/>
    <w:rsid w:val="00AA7FF6"/>
    <w:rsid w:val="00AB0006"/>
    <w:rsid w:val="00AB0173"/>
    <w:rsid w:val="00AB077F"/>
    <w:rsid w:val="00AB09FB"/>
    <w:rsid w:val="00AB0A04"/>
    <w:rsid w:val="00AB0EBC"/>
    <w:rsid w:val="00AB0F0F"/>
    <w:rsid w:val="00AB0F53"/>
    <w:rsid w:val="00AB170B"/>
    <w:rsid w:val="00AB1E95"/>
    <w:rsid w:val="00AB1FE4"/>
    <w:rsid w:val="00AB257E"/>
    <w:rsid w:val="00AB2769"/>
    <w:rsid w:val="00AB2956"/>
    <w:rsid w:val="00AB2960"/>
    <w:rsid w:val="00AB2EAA"/>
    <w:rsid w:val="00AB2F63"/>
    <w:rsid w:val="00AB31BC"/>
    <w:rsid w:val="00AB3F2E"/>
    <w:rsid w:val="00AB4228"/>
    <w:rsid w:val="00AB44F4"/>
    <w:rsid w:val="00AB46C9"/>
    <w:rsid w:val="00AB4AE0"/>
    <w:rsid w:val="00AB4D32"/>
    <w:rsid w:val="00AB4DE0"/>
    <w:rsid w:val="00AB5B9D"/>
    <w:rsid w:val="00AB6037"/>
    <w:rsid w:val="00AB6059"/>
    <w:rsid w:val="00AB6B56"/>
    <w:rsid w:val="00AB6C7C"/>
    <w:rsid w:val="00AB7068"/>
    <w:rsid w:val="00AB71B1"/>
    <w:rsid w:val="00AB7212"/>
    <w:rsid w:val="00AB7555"/>
    <w:rsid w:val="00AB7AA0"/>
    <w:rsid w:val="00AC0623"/>
    <w:rsid w:val="00AC0A37"/>
    <w:rsid w:val="00AC1DD5"/>
    <w:rsid w:val="00AC23E8"/>
    <w:rsid w:val="00AC2DBD"/>
    <w:rsid w:val="00AC2E86"/>
    <w:rsid w:val="00AC32E8"/>
    <w:rsid w:val="00AC36CE"/>
    <w:rsid w:val="00AC37E8"/>
    <w:rsid w:val="00AC3916"/>
    <w:rsid w:val="00AC398D"/>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625"/>
    <w:rsid w:val="00AD28EE"/>
    <w:rsid w:val="00AD2F1C"/>
    <w:rsid w:val="00AD383F"/>
    <w:rsid w:val="00AD4573"/>
    <w:rsid w:val="00AD4CFC"/>
    <w:rsid w:val="00AD57AD"/>
    <w:rsid w:val="00AD5D75"/>
    <w:rsid w:val="00AD62C4"/>
    <w:rsid w:val="00AD6C70"/>
    <w:rsid w:val="00AD6F30"/>
    <w:rsid w:val="00AD79D9"/>
    <w:rsid w:val="00AE15A3"/>
    <w:rsid w:val="00AE15BA"/>
    <w:rsid w:val="00AE1FC8"/>
    <w:rsid w:val="00AE1FD7"/>
    <w:rsid w:val="00AE2458"/>
    <w:rsid w:val="00AE254E"/>
    <w:rsid w:val="00AE2E4E"/>
    <w:rsid w:val="00AE41D8"/>
    <w:rsid w:val="00AE45CD"/>
    <w:rsid w:val="00AE4DA6"/>
    <w:rsid w:val="00AE5C20"/>
    <w:rsid w:val="00AE5C62"/>
    <w:rsid w:val="00AE6EF6"/>
    <w:rsid w:val="00AE7E06"/>
    <w:rsid w:val="00AF0D71"/>
    <w:rsid w:val="00AF2396"/>
    <w:rsid w:val="00AF3D07"/>
    <w:rsid w:val="00AF3D26"/>
    <w:rsid w:val="00AF3FD8"/>
    <w:rsid w:val="00AF40B2"/>
    <w:rsid w:val="00AF4ECE"/>
    <w:rsid w:val="00AF5458"/>
    <w:rsid w:val="00AF564E"/>
    <w:rsid w:val="00AF5C3A"/>
    <w:rsid w:val="00AF5E27"/>
    <w:rsid w:val="00AF653E"/>
    <w:rsid w:val="00AF67C5"/>
    <w:rsid w:val="00AF7E05"/>
    <w:rsid w:val="00B0065B"/>
    <w:rsid w:val="00B00BDF"/>
    <w:rsid w:val="00B00FD0"/>
    <w:rsid w:val="00B014E6"/>
    <w:rsid w:val="00B01F8C"/>
    <w:rsid w:val="00B03FF5"/>
    <w:rsid w:val="00B0429A"/>
    <w:rsid w:val="00B04934"/>
    <w:rsid w:val="00B04C42"/>
    <w:rsid w:val="00B0570A"/>
    <w:rsid w:val="00B07A4F"/>
    <w:rsid w:val="00B11060"/>
    <w:rsid w:val="00B113E6"/>
    <w:rsid w:val="00B11E24"/>
    <w:rsid w:val="00B12A1D"/>
    <w:rsid w:val="00B12F34"/>
    <w:rsid w:val="00B12FE8"/>
    <w:rsid w:val="00B13954"/>
    <w:rsid w:val="00B1438D"/>
    <w:rsid w:val="00B145E9"/>
    <w:rsid w:val="00B147E2"/>
    <w:rsid w:val="00B148FF"/>
    <w:rsid w:val="00B14D0E"/>
    <w:rsid w:val="00B14E97"/>
    <w:rsid w:val="00B15C4F"/>
    <w:rsid w:val="00B15EF7"/>
    <w:rsid w:val="00B16616"/>
    <w:rsid w:val="00B16851"/>
    <w:rsid w:val="00B17791"/>
    <w:rsid w:val="00B1779A"/>
    <w:rsid w:val="00B17903"/>
    <w:rsid w:val="00B17A66"/>
    <w:rsid w:val="00B17AAB"/>
    <w:rsid w:val="00B17AE8"/>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5685"/>
    <w:rsid w:val="00B3583D"/>
    <w:rsid w:val="00B35875"/>
    <w:rsid w:val="00B36C01"/>
    <w:rsid w:val="00B3748C"/>
    <w:rsid w:val="00B377BE"/>
    <w:rsid w:val="00B401BD"/>
    <w:rsid w:val="00B41724"/>
    <w:rsid w:val="00B425B7"/>
    <w:rsid w:val="00B43365"/>
    <w:rsid w:val="00B43622"/>
    <w:rsid w:val="00B438D1"/>
    <w:rsid w:val="00B44439"/>
    <w:rsid w:val="00B447E7"/>
    <w:rsid w:val="00B45578"/>
    <w:rsid w:val="00B457B7"/>
    <w:rsid w:val="00B45C0C"/>
    <w:rsid w:val="00B45FEB"/>
    <w:rsid w:val="00B46437"/>
    <w:rsid w:val="00B46B1F"/>
    <w:rsid w:val="00B473DD"/>
    <w:rsid w:val="00B47746"/>
    <w:rsid w:val="00B47CC4"/>
    <w:rsid w:val="00B47EF0"/>
    <w:rsid w:val="00B47F44"/>
    <w:rsid w:val="00B50241"/>
    <w:rsid w:val="00B505BD"/>
    <w:rsid w:val="00B50938"/>
    <w:rsid w:val="00B51268"/>
    <w:rsid w:val="00B5219C"/>
    <w:rsid w:val="00B52954"/>
    <w:rsid w:val="00B536B1"/>
    <w:rsid w:val="00B55632"/>
    <w:rsid w:val="00B56547"/>
    <w:rsid w:val="00B56DF6"/>
    <w:rsid w:val="00B57D58"/>
    <w:rsid w:val="00B57D9E"/>
    <w:rsid w:val="00B60341"/>
    <w:rsid w:val="00B60A76"/>
    <w:rsid w:val="00B60E2F"/>
    <w:rsid w:val="00B61317"/>
    <w:rsid w:val="00B61658"/>
    <w:rsid w:val="00B618F1"/>
    <w:rsid w:val="00B61930"/>
    <w:rsid w:val="00B61941"/>
    <w:rsid w:val="00B636B9"/>
    <w:rsid w:val="00B63AAA"/>
    <w:rsid w:val="00B643B4"/>
    <w:rsid w:val="00B65353"/>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5C5"/>
    <w:rsid w:val="00B76506"/>
    <w:rsid w:val="00B77224"/>
    <w:rsid w:val="00B777E8"/>
    <w:rsid w:val="00B77B9E"/>
    <w:rsid w:val="00B804C9"/>
    <w:rsid w:val="00B80597"/>
    <w:rsid w:val="00B8073F"/>
    <w:rsid w:val="00B80EF1"/>
    <w:rsid w:val="00B818C6"/>
    <w:rsid w:val="00B82F3E"/>
    <w:rsid w:val="00B842B7"/>
    <w:rsid w:val="00B84E28"/>
    <w:rsid w:val="00B8549A"/>
    <w:rsid w:val="00B86293"/>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8A9"/>
    <w:rsid w:val="00B93A68"/>
    <w:rsid w:val="00B93F30"/>
    <w:rsid w:val="00B94A74"/>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3AAF"/>
    <w:rsid w:val="00BA4731"/>
    <w:rsid w:val="00BA4BDA"/>
    <w:rsid w:val="00BA51C3"/>
    <w:rsid w:val="00BA554C"/>
    <w:rsid w:val="00BA5608"/>
    <w:rsid w:val="00BA56EB"/>
    <w:rsid w:val="00BA5D6B"/>
    <w:rsid w:val="00BA635A"/>
    <w:rsid w:val="00BA638F"/>
    <w:rsid w:val="00BA6889"/>
    <w:rsid w:val="00BA6C93"/>
    <w:rsid w:val="00BA79D3"/>
    <w:rsid w:val="00BA7F4A"/>
    <w:rsid w:val="00BB02A8"/>
    <w:rsid w:val="00BB0CFD"/>
    <w:rsid w:val="00BB1A4D"/>
    <w:rsid w:val="00BB1B5A"/>
    <w:rsid w:val="00BB1F17"/>
    <w:rsid w:val="00BB2317"/>
    <w:rsid w:val="00BB2D6F"/>
    <w:rsid w:val="00BB5387"/>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427C"/>
    <w:rsid w:val="00BC5CE4"/>
    <w:rsid w:val="00BC5D16"/>
    <w:rsid w:val="00BC65A8"/>
    <w:rsid w:val="00BC6DC9"/>
    <w:rsid w:val="00BC6E18"/>
    <w:rsid w:val="00BC72B3"/>
    <w:rsid w:val="00BD0B84"/>
    <w:rsid w:val="00BD13D7"/>
    <w:rsid w:val="00BD1F51"/>
    <w:rsid w:val="00BD2407"/>
    <w:rsid w:val="00BD260D"/>
    <w:rsid w:val="00BD28BE"/>
    <w:rsid w:val="00BD4149"/>
    <w:rsid w:val="00BD44DA"/>
    <w:rsid w:val="00BD49E7"/>
    <w:rsid w:val="00BD4AF4"/>
    <w:rsid w:val="00BD4CE9"/>
    <w:rsid w:val="00BD4E31"/>
    <w:rsid w:val="00BD4ECC"/>
    <w:rsid w:val="00BD6507"/>
    <w:rsid w:val="00BD6FCA"/>
    <w:rsid w:val="00BD7653"/>
    <w:rsid w:val="00BD7871"/>
    <w:rsid w:val="00BE042B"/>
    <w:rsid w:val="00BE05B1"/>
    <w:rsid w:val="00BE05BC"/>
    <w:rsid w:val="00BE06A4"/>
    <w:rsid w:val="00BE0DE9"/>
    <w:rsid w:val="00BE0E7A"/>
    <w:rsid w:val="00BE10BD"/>
    <w:rsid w:val="00BE11C8"/>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3D15"/>
    <w:rsid w:val="00BF41BA"/>
    <w:rsid w:val="00BF4355"/>
    <w:rsid w:val="00BF586F"/>
    <w:rsid w:val="00BF5910"/>
    <w:rsid w:val="00BF5BA4"/>
    <w:rsid w:val="00BF618E"/>
    <w:rsid w:val="00BF61F3"/>
    <w:rsid w:val="00BF63D4"/>
    <w:rsid w:val="00BF671C"/>
    <w:rsid w:val="00BF6BFA"/>
    <w:rsid w:val="00BF7370"/>
    <w:rsid w:val="00C00CC5"/>
    <w:rsid w:val="00C00EF5"/>
    <w:rsid w:val="00C010C2"/>
    <w:rsid w:val="00C01837"/>
    <w:rsid w:val="00C02184"/>
    <w:rsid w:val="00C02C67"/>
    <w:rsid w:val="00C02CB9"/>
    <w:rsid w:val="00C032ED"/>
    <w:rsid w:val="00C03624"/>
    <w:rsid w:val="00C0377D"/>
    <w:rsid w:val="00C03AF8"/>
    <w:rsid w:val="00C03F33"/>
    <w:rsid w:val="00C041B5"/>
    <w:rsid w:val="00C04FDF"/>
    <w:rsid w:val="00C05438"/>
    <w:rsid w:val="00C056E2"/>
    <w:rsid w:val="00C05AAA"/>
    <w:rsid w:val="00C05D17"/>
    <w:rsid w:val="00C05F85"/>
    <w:rsid w:val="00C0688E"/>
    <w:rsid w:val="00C06AA5"/>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1F67"/>
    <w:rsid w:val="00C22B0E"/>
    <w:rsid w:val="00C22F33"/>
    <w:rsid w:val="00C234E3"/>
    <w:rsid w:val="00C2365F"/>
    <w:rsid w:val="00C236F7"/>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A29"/>
    <w:rsid w:val="00C34D7F"/>
    <w:rsid w:val="00C35568"/>
    <w:rsid w:val="00C35586"/>
    <w:rsid w:val="00C3590E"/>
    <w:rsid w:val="00C35AA0"/>
    <w:rsid w:val="00C36BEE"/>
    <w:rsid w:val="00C36E49"/>
    <w:rsid w:val="00C36E7A"/>
    <w:rsid w:val="00C3724A"/>
    <w:rsid w:val="00C378A6"/>
    <w:rsid w:val="00C37FEB"/>
    <w:rsid w:val="00C40462"/>
    <w:rsid w:val="00C40C09"/>
    <w:rsid w:val="00C41642"/>
    <w:rsid w:val="00C41B8D"/>
    <w:rsid w:val="00C433E1"/>
    <w:rsid w:val="00C438A7"/>
    <w:rsid w:val="00C449F3"/>
    <w:rsid w:val="00C4546D"/>
    <w:rsid w:val="00C457BD"/>
    <w:rsid w:val="00C46A58"/>
    <w:rsid w:val="00C46D0F"/>
    <w:rsid w:val="00C476AC"/>
    <w:rsid w:val="00C47EDB"/>
    <w:rsid w:val="00C50096"/>
    <w:rsid w:val="00C506B1"/>
    <w:rsid w:val="00C5106D"/>
    <w:rsid w:val="00C51272"/>
    <w:rsid w:val="00C51502"/>
    <w:rsid w:val="00C515F8"/>
    <w:rsid w:val="00C5178E"/>
    <w:rsid w:val="00C51ED2"/>
    <w:rsid w:val="00C52397"/>
    <w:rsid w:val="00C52C10"/>
    <w:rsid w:val="00C53A5F"/>
    <w:rsid w:val="00C54527"/>
    <w:rsid w:val="00C55B0D"/>
    <w:rsid w:val="00C5744D"/>
    <w:rsid w:val="00C57BB1"/>
    <w:rsid w:val="00C608C7"/>
    <w:rsid w:val="00C61374"/>
    <w:rsid w:val="00C61794"/>
    <w:rsid w:val="00C61C0C"/>
    <w:rsid w:val="00C62A69"/>
    <w:rsid w:val="00C63171"/>
    <w:rsid w:val="00C632AD"/>
    <w:rsid w:val="00C63397"/>
    <w:rsid w:val="00C642F0"/>
    <w:rsid w:val="00C64EFF"/>
    <w:rsid w:val="00C65D8C"/>
    <w:rsid w:val="00C66277"/>
    <w:rsid w:val="00C668AA"/>
    <w:rsid w:val="00C66DBA"/>
    <w:rsid w:val="00C67294"/>
    <w:rsid w:val="00C678CC"/>
    <w:rsid w:val="00C67A93"/>
    <w:rsid w:val="00C701DC"/>
    <w:rsid w:val="00C70EA5"/>
    <w:rsid w:val="00C70EEA"/>
    <w:rsid w:val="00C71148"/>
    <w:rsid w:val="00C7173E"/>
    <w:rsid w:val="00C721AC"/>
    <w:rsid w:val="00C72A3E"/>
    <w:rsid w:val="00C732CB"/>
    <w:rsid w:val="00C73D80"/>
    <w:rsid w:val="00C74127"/>
    <w:rsid w:val="00C74636"/>
    <w:rsid w:val="00C74D77"/>
    <w:rsid w:val="00C75DDC"/>
    <w:rsid w:val="00C75F42"/>
    <w:rsid w:val="00C76935"/>
    <w:rsid w:val="00C773C5"/>
    <w:rsid w:val="00C774A0"/>
    <w:rsid w:val="00C80728"/>
    <w:rsid w:val="00C80936"/>
    <w:rsid w:val="00C810F1"/>
    <w:rsid w:val="00C81BA0"/>
    <w:rsid w:val="00C81C2A"/>
    <w:rsid w:val="00C8282F"/>
    <w:rsid w:val="00C82835"/>
    <w:rsid w:val="00C829D0"/>
    <w:rsid w:val="00C834E0"/>
    <w:rsid w:val="00C851CA"/>
    <w:rsid w:val="00C859A5"/>
    <w:rsid w:val="00C85B87"/>
    <w:rsid w:val="00C87186"/>
    <w:rsid w:val="00C87783"/>
    <w:rsid w:val="00C87A89"/>
    <w:rsid w:val="00C87BD7"/>
    <w:rsid w:val="00C87CB4"/>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DB6"/>
    <w:rsid w:val="00CB5E2C"/>
    <w:rsid w:val="00CB6133"/>
    <w:rsid w:val="00CB69DA"/>
    <w:rsid w:val="00CB7A7E"/>
    <w:rsid w:val="00CB7BCD"/>
    <w:rsid w:val="00CC0787"/>
    <w:rsid w:val="00CC0F06"/>
    <w:rsid w:val="00CC198B"/>
    <w:rsid w:val="00CC1F96"/>
    <w:rsid w:val="00CC2272"/>
    <w:rsid w:val="00CC2FFE"/>
    <w:rsid w:val="00CC3AC9"/>
    <w:rsid w:val="00CC3C53"/>
    <w:rsid w:val="00CC433F"/>
    <w:rsid w:val="00CC4951"/>
    <w:rsid w:val="00CC5004"/>
    <w:rsid w:val="00CC502B"/>
    <w:rsid w:val="00CC533B"/>
    <w:rsid w:val="00CC53D0"/>
    <w:rsid w:val="00CC54CF"/>
    <w:rsid w:val="00CC5FF0"/>
    <w:rsid w:val="00CC64CD"/>
    <w:rsid w:val="00CC7219"/>
    <w:rsid w:val="00CC7227"/>
    <w:rsid w:val="00CC724C"/>
    <w:rsid w:val="00CC7633"/>
    <w:rsid w:val="00CC7CC9"/>
    <w:rsid w:val="00CD03A7"/>
    <w:rsid w:val="00CD1352"/>
    <w:rsid w:val="00CD1722"/>
    <w:rsid w:val="00CD19E2"/>
    <w:rsid w:val="00CD25EE"/>
    <w:rsid w:val="00CD2D4A"/>
    <w:rsid w:val="00CD2FE0"/>
    <w:rsid w:val="00CD3784"/>
    <w:rsid w:val="00CD378C"/>
    <w:rsid w:val="00CD38D8"/>
    <w:rsid w:val="00CD3C1A"/>
    <w:rsid w:val="00CD44D3"/>
    <w:rsid w:val="00CD51A2"/>
    <w:rsid w:val="00CD5390"/>
    <w:rsid w:val="00CD6086"/>
    <w:rsid w:val="00CD68C7"/>
    <w:rsid w:val="00CD6BF3"/>
    <w:rsid w:val="00CD71CB"/>
    <w:rsid w:val="00CD750F"/>
    <w:rsid w:val="00CD777E"/>
    <w:rsid w:val="00CD7B3B"/>
    <w:rsid w:val="00CE0631"/>
    <w:rsid w:val="00CE1196"/>
    <w:rsid w:val="00CE11D3"/>
    <w:rsid w:val="00CE1297"/>
    <w:rsid w:val="00CE23F0"/>
    <w:rsid w:val="00CE2660"/>
    <w:rsid w:val="00CE34B0"/>
    <w:rsid w:val="00CE38C7"/>
    <w:rsid w:val="00CE3984"/>
    <w:rsid w:val="00CE3B6E"/>
    <w:rsid w:val="00CE41B8"/>
    <w:rsid w:val="00CE4FA5"/>
    <w:rsid w:val="00CE535E"/>
    <w:rsid w:val="00CE59E5"/>
    <w:rsid w:val="00CE7FEB"/>
    <w:rsid w:val="00CF0388"/>
    <w:rsid w:val="00CF0595"/>
    <w:rsid w:val="00CF05D4"/>
    <w:rsid w:val="00CF0C9F"/>
    <w:rsid w:val="00CF0CD8"/>
    <w:rsid w:val="00CF1587"/>
    <w:rsid w:val="00CF1589"/>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92"/>
    <w:rsid w:val="00D026A9"/>
    <w:rsid w:val="00D034E6"/>
    <w:rsid w:val="00D03B29"/>
    <w:rsid w:val="00D051BC"/>
    <w:rsid w:val="00D06C19"/>
    <w:rsid w:val="00D06FF0"/>
    <w:rsid w:val="00D078AA"/>
    <w:rsid w:val="00D07AD5"/>
    <w:rsid w:val="00D102C0"/>
    <w:rsid w:val="00D1056A"/>
    <w:rsid w:val="00D10685"/>
    <w:rsid w:val="00D108A5"/>
    <w:rsid w:val="00D11F34"/>
    <w:rsid w:val="00D1247F"/>
    <w:rsid w:val="00D133FF"/>
    <w:rsid w:val="00D13F5E"/>
    <w:rsid w:val="00D14BEA"/>
    <w:rsid w:val="00D151BC"/>
    <w:rsid w:val="00D1532C"/>
    <w:rsid w:val="00D165A0"/>
    <w:rsid w:val="00D21084"/>
    <w:rsid w:val="00D21407"/>
    <w:rsid w:val="00D220E6"/>
    <w:rsid w:val="00D2353C"/>
    <w:rsid w:val="00D2461B"/>
    <w:rsid w:val="00D24A52"/>
    <w:rsid w:val="00D24D36"/>
    <w:rsid w:val="00D24E98"/>
    <w:rsid w:val="00D263D0"/>
    <w:rsid w:val="00D26A2C"/>
    <w:rsid w:val="00D26C38"/>
    <w:rsid w:val="00D26D58"/>
    <w:rsid w:val="00D27AE1"/>
    <w:rsid w:val="00D27B03"/>
    <w:rsid w:val="00D27B5C"/>
    <w:rsid w:val="00D3035B"/>
    <w:rsid w:val="00D30C24"/>
    <w:rsid w:val="00D30EF2"/>
    <w:rsid w:val="00D311CC"/>
    <w:rsid w:val="00D311F0"/>
    <w:rsid w:val="00D31980"/>
    <w:rsid w:val="00D31F13"/>
    <w:rsid w:val="00D32F3A"/>
    <w:rsid w:val="00D3350A"/>
    <w:rsid w:val="00D33805"/>
    <w:rsid w:val="00D3392B"/>
    <w:rsid w:val="00D34807"/>
    <w:rsid w:val="00D35C33"/>
    <w:rsid w:val="00D35CE8"/>
    <w:rsid w:val="00D3623D"/>
    <w:rsid w:val="00D36377"/>
    <w:rsid w:val="00D3662D"/>
    <w:rsid w:val="00D368E5"/>
    <w:rsid w:val="00D36C77"/>
    <w:rsid w:val="00D36F5C"/>
    <w:rsid w:val="00D37030"/>
    <w:rsid w:val="00D377CF"/>
    <w:rsid w:val="00D37FB3"/>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0191"/>
    <w:rsid w:val="00D51134"/>
    <w:rsid w:val="00D51951"/>
    <w:rsid w:val="00D538C2"/>
    <w:rsid w:val="00D53E4D"/>
    <w:rsid w:val="00D5487E"/>
    <w:rsid w:val="00D55645"/>
    <w:rsid w:val="00D55F49"/>
    <w:rsid w:val="00D56978"/>
    <w:rsid w:val="00D56CEF"/>
    <w:rsid w:val="00D56E58"/>
    <w:rsid w:val="00D57CD6"/>
    <w:rsid w:val="00D601FF"/>
    <w:rsid w:val="00D609AF"/>
    <w:rsid w:val="00D6115E"/>
    <w:rsid w:val="00D61A01"/>
    <w:rsid w:val="00D61BBE"/>
    <w:rsid w:val="00D62D45"/>
    <w:rsid w:val="00D63279"/>
    <w:rsid w:val="00D636F9"/>
    <w:rsid w:val="00D6386A"/>
    <w:rsid w:val="00D63ACF"/>
    <w:rsid w:val="00D648B5"/>
    <w:rsid w:val="00D64A36"/>
    <w:rsid w:val="00D653F8"/>
    <w:rsid w:val="00D6546E"/>
    <w:rsid w:val="00D65808"/>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2AE1"/>
    <w:rsid w:val="00D73296"/>
    <w:rsid w:val="00D733FA"/>
    <w:rsid w:val="00D734E4"/>
    <w:rsid w:val="00D73562"/>
    <w:rsid w:val="00D7363A"/>
    <w:rsid w:val="00D74FA3"/>
    <w:rsid w:val="00D75559"/>
    <w:rsid w:val="00D75CC2"/>
    <w:rsid w:val="00D76267"/>
    <w:rsid w:val="00D7657F"/>
    <w:rsid w:val="00D7673E"/>
    <w:rsid w:val="00D76F5B"/>
    <w:rsid w:val="00D77008"/>
    <w:rsid w:val="00D770B7"/>
    <w:rsid w:val="00D776AC"/>
    <w:rsid w:val="00D77877"/>
    <w:rsid w:val="00D77AAF"/>
    <w:rsid w:val="00D80AB8"/>
    <w:rsid w:val="00D816C5"/>
    <w:rsid w:val="00D818ED"/>
    <w:rsid w:val="00D819EF"/>
    <w:rsid w:val="00D8232A"/>
    <w:rsid w:val="00D82699"/>
    <w:rsid w:val="00D829A2"/>
    <w:rsid w:val="00D82ACD"/>
    <w:rsid w:val="00D8312B"/>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6110"/>
    <w:rsid w:val="00D97271"/>
    <w:rsid w:val="00DA1D4B"/>
    <w:rsid w:val="00DA2C51"/>
    <w:rsid w:val="00DA36C3"/>
    <w:rsid w:val="00DA3DC4"/>
    <w:rsid w:val="00DA4A8F"/>
    <w:rsid w:val="00DA512B"/>
    <w:rsid w:val="00DA668F"/>
    <w:rsid w:val="00DA7019"/>
    <w:rsid w:val="00DB04AB"/>
    <w:rsid w:val="00DB0890"/>
    <w:rsid w:val="00DB28D0"/>
    <w:rsid w:val="00DB365C"/>
    <w:rsid w:val="00DB3CC4"/>
    <w:rsid w:val="00DB40CC"/>
    <w:rsid w:val="00DB4377"/>
    <w:rsid w:val="00DB441A"/>
    <w:rsid w:val="00DB4590"/>
    <w:rsid w:val="00DB4621"/>
    <w:rsid w:val="00DB52D2"/>
    <w:rsid w:val="00DB5AD9"/>
    <w:rsid w:val="00DB6142"/>
    <w:rsid w:val="00DB68F9"/>
    <w:rsid w:val="00DB7A32"/>
    <w:rsid w:val="00DB7D90"/>
    <w:rsid w:val="00DC04AB"/>
    <w:rsid w:val="00DC143D"/>
    <w:rsid w:val="00DC18A3"/>
    <w:rsid w:val="00DC2359"/>
    <w:rsid w:val="00DC2487"/>
    <w:rsid w:val="00DC2C74"/>
    <w:rsid w:val="00DC30DE"/>
    <w:rsid w:val="00DC3156"/>
    <w:rsid w:val="00DC3248"/>
    <w:rsid w:val="00DC3AF5"/>
    <w:rsid w:val="00DC3E47"/>
    <w:rsid w:val="00DC55BA"/>
    <w:rsid w:val="00DC562D"/>
    <w:rsid w:val="00DC5C12"/>
    <w:rsid w:val="00DC5CFA"/>
    <w:rsid w:val="00DC5DDF"/>
    <w:rsid w:val="00DC6CB9"/>
    <w:rsid w:val="00DC706F"/>
    <w:rsid w:val="00DC727B"/>
    <w:rsid w:val="00DC7AA7"/>
    <w:rsid w:val="00DC7EBF"/>
    <w:rsid w:val="00DD07C8"/>
    <w:rsid w:val="00DD09E1"/>
    <w:rsid w:val="00DD0C28"/>
    <w:rsid w:val="00DD1188"/>
    <w:rsid w:val="00DD14AA"/>
    <w:rsid w:val="00DD230D"/>
    <w:rsid w:val="00DD26AB"/>
    <w:rsid w:val="00DD30A9"/>
    <w:rsid w:val="00DD4986"/>
    <w:rsid w:val="00DD55EB"/>
    <w:rsid w:val="00DD5A74"/>
    <w:rsid w:val="00DD5D8B"/>
    <w:rsid w:val="00DD6231"/>
    <w:rsid w:val="00DD630D"/>
    <w:rsid w:val="00DD63CB"/>
    <w:rsid w:val="00DD6DB4"/>
    <w:rsid w:val="00DD76FA"/>
    <w:rsid w:val="00DD77F7"/>
    <w:rsid w:val="00DD79AC"/>
    <w:rsid w:val="00DD7DEB"/>
    <w:rsid w:val="00DD7E45"/>
    <w:rsid w:val="00DE0368"/>
    <w:rsid w:val="00DE051A"/>
    <w:rsid w:val="00DE11EB"/>
    <w:rsid w:val="00DE12E1"/>
    <w:rsid w:val="00DE16A0"/>
    <w:rsid w:val="00DE1756"/>
    <w:rsid w:val="00DE182F"/>
    <w:rsid w:val="00DE29A1"/>
    <w:rsid w:val="00DE3052"/>
    <w:rsid w:val="00DE31AC"/>
    <w:rsid w:val="00DE3BCA"/>
    <w:rsid w:val="00DE513D"/>
    <w:rsid w:val="00DE5607"/>
    <w:rsid w:val="00DE58A9"/>
    <w:rsid w:val="00DE5F1A"/>
    <w:rsid w:val="00DE6C0D"/>
    <w:rsid w:val="00DE6D2E"/>
    <w:rsid w:val="00DE7247"/>
    <w:rsid w:val="00DE791E"/>
    <w:rsid w:val="00DF0010"/>
    <w:rsid w:val="00DF082D"/>
    <w:rsid w:val="00DF16ED"/>
    <w:rsid w:val="00DF1BCE"/>
    <w:rsid w:val="00DF21CD"/>
    <w:rsid w:val="00DF2E5B"/>
    <w:rsid w:val="00DF32D4"/>
    <w:rsid w:val="00DF3B6E"/>
    <w:rsid w:val="00DF3CA2"/>
    <w:rsid w:val="00DF41F4"/>
    <w:rsid w:val="00DF47BD"/>
    <w:rsid w:val="00DF49C4"/>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8F6"/>
    <w:rsid w:val="00E051FF"/>
    <w:rsid w:val="00E05714"/>
    <w:rsid w:val="00E05CF9"/>
    <w:rsid w:val="00E061A7"/>
    <w:rsid w:val="00E067B6"/>
    <w:rsid w:val="00E06EA1"/>
    <w:rsid w:val="00E07342"/>
    <w:rsid w:val="00E07404"/>
    <w:rsid w:val="00E07732"/>
    <w:rsid w:val="00E07AA9"/>
    <w:rsid w:val="00E07D01"/>
    <w:rsid w:val="00E07FC0"/>
    <w:rsid w:val="00E10A5B"/>
    <w:rsid w:val="00E10C2D"/>
    <w:rsid w:val="00E10EE9"/>
    <w:rsid w:val="00E11919"/>
    <w:rsid w:val="00E12526"/>
    <w:rsid w:val="00E12866"/>
    <w:rsid w:val="00E12933"/>
    <w:rsid w:val="00E12C69"/>
    <w:rsid w:val="00E12DA0"/>
    <w:rsid w:val="00E12E69"/>
    <w:rsid w:val="00E132EE"/>
    <w:rsid w:val="00E140C2"/>
    <w:rsid w:val="00E140DD"/>
    <w:rsid w:val="00E14418"/>
    <w:rsid w:val="00E14666"/>
    <w:rsid w:val="00E148D3"/>
    <w:rsid w:val="00E14C73"/>
    <w:rsid w:val="00E14F41"/>
    <w:rsid w:val="00E1501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F50"/>
    <w:rsid w:val="00E30148"/>
    <w:rsid w:val="00E3121E"/>
    <w:rsid w:val="00E319B0"/>
    <w:rsid w:val="00E31B8D"/>
    <w:rsid w:val="00E31D1E"/>
    <w:rsid w:val="00E31E0F"/>
    <w:rsid w:val="00E32EF9"/>
    <w:rsid w:val="00E3301E"/>
    <w:rsid w:val="00E333B3"/>
    <w:rsid w:val="00E33545"/>
    <w:rsid w:val="00E33A7A"/>
    <w:rsid w:val="00E33E04"/>
    <w:rsid w:val="00E34B53"/>
    <w:rsid w:val="00E3508E"/>
    <w:rsid w:val="00E35E96"/>
    <w:rsid w:val="00E36AE4"/>
    <w:rsid w:val="00E36B0B"/>
    <w:rsid w:val="00E4003D"/>
    <w:rsid w:val="00E4133F"/>
    <w:rsid w:val="00E4166B"/>
    <w:rsid w:val="00E419F1"/>
    <w:rsid w:val="00E43330"/>
    <w:rsid w:val="00E4387F"/>
    <w:rsid w:val="00E4532C"/>
    <w:rsid w:val="00E457F0"/>
    <w:rsid w:val="00E45ECB"/>
    <w:rsid w:val="00E47759"/>
    <w:rsid w:val="00E501C0"/>
    <w:rsid w:val="00E51299"/>
    <w:rsid w:val="00E5247E"/>
    <w:rsid w:val="00E546BF"/>
    <w:rsid w:val="00E54B26"/>
    <w:rsid w:val="00E55239"/>
    <w:rsid w:val="00E5559E"/>
    <w:rsid w:val="00E55AC3"/>
    <w:rsid w:val="00E564FD"/>
    <w:rsid w:val="00E5662C"/>
    <w:rsid w:val="00E56D50"/>
    <w:rsid w:val="00E56E08"/>
    <w:rsid w:val="00E60030"/>
    <w:rsid w:val="00E607DE"/>
    <w:rsid w:val="00E61407"/>
    <w:rsid w:val="00E61B64"/>
    <w:rsid w:val="00E62148"/>
    <w:rsid w:val="00E62C92"/>
    <w:rsid w:val="00E62F23"/>
    <w:rsid w:val="00E63AF0"/>
    <w:rsid w:val="00E66074"/>
    <w:rsid w:val="00E6661D"/>
    <w:rsid w:val="00E66B58"/>
    <w:rsid w:val="00E67BDC"/>
    <w:rsid w:val="00E67C56"/>
    <w:rsid w:val="00E67D41"/>
    <w:rsid w:val="00E67D96"/>
    <w:rsid w:val="00E67E5B"/>
    <w:rsid w:val="00E700CD"/>
    <w:rsid w:val="00E703D1"/>
    <w:rsid w:val="00E705D6"/>
    <w:rsid w:val="00E707C7"/>
    <w:rsid w:val="00E70C52"/>
    <w:rsid w:val="00E70E84"/>
    <w:rsid w:val="00E71062"/>
    <w:rsid w:val="00E713D2"/>
    <w:rsid w:val="00E71CE0"/>
    <w:rsid w:val="00E71ECD"/>
    <w:rsid w:val="00E7211C"/>
    <w:rsid w:val="00E72E9A"/>
    <w:rsid w:val="00E73BF1"/>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736"/>
    <w:rsid w:val="00E81A21"/>
    <w:rsid w:val="00E82B8A"/>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3E65"/>
    <w:rsid w:val="00E9405E"/>
    <w:rsid w:val="00E9607F"/>
    <w:rsid w:val="00E964CD"/>
    <w:rsid w:val="00E9657D"/>
    <w:rsid w:val="00E96599"/>
    <w:rsid w:val="00E977F8"/>
    <w:rsid w:val="00E97929"/>
    <w:rsid w:val="00E97DF7"/>
    <w:rsid w:val="00EA06BF"/>
    <w:rsid w:val="00EA2111"/>
    <w:rsid w:val="00EA2996"/>
    <w:rsid w:val="00EA2ABB"/>
    <w:rsid w:val="00EA2D77"/>
    <w:rsid w:val="00EA3059"/>
    <w:rsid w:val="00EA323E"/>
    <w:rsid w:val="00EA3730"/>
    <w:rsid w:val="00EA3D89"/>
    <w:rsid w:val="00EA47C3"/>
    <w:rsid w:val="00EA4DA1"/>
    <w:rsid w:val="00EA5A28"/>
    <w:rsid w:val="00EA5B0C"/>
    <w:rsid w:val="00EA5DBB"/>
    <w:rsid w:val="00EA6A33"/>
    <w:rsid w:val="00EA724E"/>
    <w:rsid w:val="00EA76F3"/>
    <w:rsid w:val="00EA775C"/>
    <w:rsid w:val="00EA77EA"/>
    <w:rsid w:val="00EA7F8E"/>
    <w:rsid w:val="00EB05F3"/>
    <w:rsid w:val="00EB0EAB"/>
    <w:rsid w:val="00EB16AC"/>
    <w:rsid w:val="00EB23D0"/>
    <w:rsid w:val="00EB349D"/>
    <w:rsid w:val="00EB3F3A"/>
    <w:rsid w:val="00EB4141"/>
    <w:rsid w:val="00EB4915"/>
    <w:rsid w:val="00EB5130"/>
    <w:rsid w:val="00EB5B9D"/>
    <w:rsid w:val="00EB617D"/>
    <w:rsid w:val="00EB645B"/>
    <w:rsid w:val="00EB6A53"/>
    <w:rsid w:val="00EB6BA0"/>
    <w:rsid w:val="00EB6C35"/>
    <w:rsid w:val="00EB6D68"/>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72E"/>
    <w:rsid w:val="00EC721E"/>
    <w:rsid w:val="00EC7552"/>
    <w:rsid w:val="00EC774C"/>
    <w:rsid w:val="00EC7EB0"/>
    <w:rsid w:val="00ED0896"/>
    <w:rsid w:val="00ED0E3C"/>
    <w:rsid w:val="00ED14DE"/>
    <w:rsid w:val="00ED17CD"/>
    <w:rsid w:val="00ED1838"/>
    <w:rsid w:val="00ED1B3B"/>
    <w:rsid w:val="00ED22B0"/>
    <w:rsid w:val="00ED2594"/>
    <w:rsid w:val="00ED27AB"/>
    <w:rsid w:val="00ED2CE7"/>
    <w:rsid w:val="00ED312C"/>
    <w:rsid w:val="00ED3314"/>
    <w:rsid w:val="00ED488B"/>
    <w:rsid w:val="00ED5314"/>
    <w:rsid w:val="00ED6DAC"/>
    <w:rsid w:val="00ED7E84"/>
    <w:rsid w:val="00EE02CF"/>
    <w:rsid w:val="00EE04EE"/>
    <w:rsid w:val="00EE0B26"/>
    <w:rsid w:val="00EE0DFF"/>
    <w:rsid w:val="00EE137D"/>
    <w:rsid w:val="00EE1509"/>
    <w:rsid w:val="00EE1514"/>
    <w:rsid w:val="00EE2320"/>
    <w:rsid w:val="00EE2492"/>
    <w:rsid w:val="00EE298B"/>
    <w:rsid w:val="00EE2BE0"/>
    <w:rsid w:val="00EE306D"/>
    <w:rsid w:val="00EE3263"/>
    <w:rsid w:val="00EE3F88"/>
    <w:rsid w:val="00EE43C6"/>
    <w:rsid w:val="00EE4EA0"/>
    <w:rsid w:val="00EE5682"/>
    <w:rsid w:val="00EE585E"/>
    <w:rsid w:val="00EE623E"/>
    <w:rsid w:val="00EE6743"/>
    <w:rsid w:val="00EE6CA7"/>
    <w:rsid w:val="00EE6DA3"/>
    <w:rsid w:val="00EE6F8E"/>
    <w:rsid w:val="00EE73D4"/>
    <w:rsid w:val="00EE7E49"/>
    <w:rsid w:val="00EF0183"/>
    <w:rsid w:val="00EF02CE"/>
    <w:rsid w:val="00EF0303"/>
    <w:rsid w:val="00EF053C"/>
    <w:rsid w:val="00EF0674"/>
    <w:rsid w:val="00EF07B1"/>
    <w:rsid w:val="00EF0A13"/>
    <w:rsid w:val="00EF0FF6"/>
    <w:rsid w:val="00EF16ED"/>
    <w:rsid w:val="00EF1CF7"/>
    <w:rsid w:val="00EF210E"/>
    <w:rsid w:val="00EF3108"/>
    <w:rsid w:val="00EF3237"/>
    <w:rsid w:val="00EF33E0"/>
    <w:rsid w:val="00EF366B"/>
    <w:rsid w:val="00EF36D5"/>
    <w:rsid w:val="00EF3B56"/>
    <w:rsid w:val="00EF4220"/>
    <w:rsid w:val="00EF4CC1"/>
    <w:rsid w:val="00EF5260"/>
    <w:rsid w:val="00EF541A"/>
    <w:rsid w:val="00EF56CC"/>
    <w:rsid w:val="00EF56E0"/>
    <w:rsid w:val="00EF6044"/>
    <w:rsid w:val="00EF7660"/>
    <w:rsid w:val="00EF7697"/>
    <w:rsid w:val="00F004C7"/>
    <w:rsid w:val="00F00613"/>
    <w:rsid w:val="00F01013"/>
    <w:rsid w:val="00F012C8"/>
    <w:rsid w:val="00F015AE"/>
    <w:rsid w:val="00F019B5"/>
    <w:rsid w:val="00F01CFD"/>
    <w:rsid w:val="00F02284"/>
    <w:rsid w:val="00F02DF7"/>
    <w:rsid w:val="00F03780"/>
    <w:rsid w:val="00F03A41"/>
    <w:rsid w:val="00F042CF"/>
    <w:rsid w:val="00F04626"/>
    <w:rsid w:val="00F059C8"/>
    <w:rsid w:val="00F060DF"/>
    <w:rsid w:val="00F067EE"/>
    <w:rsid w:val="00F071DC"/>
    <w:rsid w:val="00F07903"/>
    <w:rsid w:val="00F10268"/>
    <w:rsid w:val="00F1043E"/>
    <w:rsid w:val="00F11CFF"/>
    <w:rsid w:val="00F11E87"/>
    <w:rsid w:val="00F12C69"/>
    <w:rsid w:val="00F1373A"/>
    <w:rsid w:val="00F13961"/>
    <w:rsid w:val="00F13C56"/>
    <w:rsid w:val="00F143DE"/>
    <w:rsid w:val="00F1516E"/>
    <w:rsid w:val="00F15215"/>
    <w:rsid w:val="00F157EA"/>
    <w:rsid w:val="00F15B8A"/>
    <w:rsid w:val="00F168A5"/>
    <w:rsid w:val="00F16B10"/>
    <w:rsid w:val="00F1705C"/>
    <w:rsid w:val="00F171A5"/>
    <w:rsid w:val="00F17BE3"/>
    <w:rsid w:val="00F17DEE"/>
    <w:rsid w:val="00F20114"/>
    <w:rsid w:val="00F201AB"/>
    <w:rsid w:val="00F203AE"/>
    <w:rsid w:val="00F203B1"/>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52B0"/>
    <w:rsid w:val="00F35CDB"/>
    <w:rsid w:val="00F36139"/>
    <w:rsid w:val="00F362C9"/>
    <w:rsid w:val="00F3651A"/>
    <w:rsid w:val="00F365F5"/>
    <w:rsid w:val="00F367F7"/>
    <w:rsid w:val="00F36913"/>
    <w:rsid w:val="00F36B43"/>
    <w:rsid w:val="00F374FD"/>
    <w:rsid w:val="00F40EA0"/>
    <w:rsid w:val="00F4156C"/>
    <w:rsid w:val="00F42750"/>
    <w:rsid w:val="00F42D64"/>
    <w:rsid w:val="00F4307F"/>
    <w:rsid w:val="00F433D1"/>
    <w:rsid w:val="00F43729"/>
    <w:rsid w:val="00F449A4"/>
    <w:rsid w:val="00F450B1"/>
    <w:rsid w:val="00F4575F"/>
    <w:rsid w:val="00F45B38"/>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57B0E"/>
    <w:rsid w:val="00F6219C"/>
    <w:rsid w:val="00F621F0"/>
    <w:rsid w:val="00F62335"/>
    <w:rsid w:val="00F63560"/>
    <w:rsid w:val="00F636AC"/>
    <w:rsid w:val="00F64CA9"/>
    <w:rsid w:val="00F65C85"/>
    <w:rsid w:val="00F65CE5"/>
    <w:rsid w:val="00F6654E"/>
    <w:rsid w:val="00F67531"/>
    <w:rsid w:val="00F67FDF"/>
    <w:rsid w:val="00F70658"/>
    <w:rsid w:val="00F70DB9"/>
    <w:rsid w:val="00F727DB"/>
    <w:rsid w:val="00F729B4"/>
    <w:rsid w:val="00F72F93"/>
    <w:rsid w:val="00F735E8"/>
    <w:rsid w:val="00F73B6F"/>
    <w:rsid w:val="00F73B8C"/>
    <w:rsid w:val="00F73BB7"/>
    <w:rsid w:val="00F73F54"/>
    <w:rsid w:val="00F74822"/>
    <w:rsid w:val="00F75220"/>
    <w:rsid w:val="00F7556E"/>
    <w:rsid w:val="00F7557C"/>
    <w:rsid w:val="00F75D27"/>
    <w:rsid w:val="00F76431"/>
    <w:rsid w:val="00F770B1"/>
    <w:rsid w:val="00F77332"/>
    <w:rsid w:val="00F77379"/>
    <w:rsid w:val="00F77C94"/>
    <w:rsid w:val="00F81A02"/>
    <w:rsid w:val="00F81FDA"/>
    <w:rsid w:val="00F82035"/>
    <w:rsid w:val="00F82422"/>
    <w:rsid w:val="00F82F8A"/>
    <w:rsid w:val="00F83CA6"/>
    <w:rsid w:val="00F83EF6"/>
    <w:rsid w:val="00F84A4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7250"/>
    <w:rsid w:val="00F97C04"/>
    <w:rsid w:val="00F97F94"/>
    <w:rsid w:val="00FA0C33"/>
    <w:rsid w:val="00FA0EC1"/>
    <w:rsid w:val="00FA139B"/>
    <w:rsid w:val="00FA1A4C"/>
    <w:rsid w:val="00FA1BFC"/>
    <w:rsid w:val="00FA283D"/>
    <w:rsid w:val="00FA2B9A"/>
    <w:rsid w:val="00FA2C44"/>
    <w:rsid w:val="00FA2CE0"/>
    <w:rsid w:val="00FA30F9"/>
    <w:rsid w:val="00FA3822"/>
    <w:rsid w:val="00FA3B7A"/>
    <w:rsid w:val="00FA3EC0"/>
    <w:rsid w:val="00FA3EDE"/>
    <w:rsid w:val="00FA3FC4"/>
    <w:rsid w:val="00FA42DF"/>
    <w:rsid w:val="00FA7185"/>
    <w:rsid w:val="00FA7861"/>
    <w:rsid w:val="00FA7D85"/>
    <w:rsid w:val="00FB0705"/>
    <w:rsid w:val="00FB0FE1"/>
    <w:rsid w:val="00FB1099"/>
    <w:rsid w:val="00FB2075"/>
    <w:rsid w:val="00FB2C71"/>
    <w:rsid w:val="00FB3F8C"/>
    <w:rsid w:val="00FB4B24"/>
    <w:rsid w:val="00FB4FC6"/>
    <w:rsid w:val="00FB7EDD"/>
    <w:rsid w:val="00FC01E0"/>
    <w:rsid w:val="00FC04E6"/>
    <w:rsid w:val="00FC07BB"/>
    <w:rsid w:val="00FC0F64"/>
    <w:rsid w:val="00FC1575"/>
    <w:rsid w:val="00FC31A2"/>
    <w:rsid w:val="00FC48E9"/>
    <w:rsid w:val="00FC4A39"/>
    <w:rsid w:val="00FC5EFA"/>
    <w:rsid w:val="00FC61D2"/>
    <w:rsid w:val="00FC7373"/>
    <w:rsid w:val="00FC7509"/>
    <w:rsid w:val="00FC7D39"/>
    <w:rsid w:val="00FD0A94"/>
    <w:rsid w:val="00FD2999"/>
    <w:rsid w:val="00FD3724"/>
    <w:rsid w:val="00FD4AAC"/>
    <w:rsid w:val="00FD52C4"/>
    <w:rsid w:val="00FD59CF"/>
    <w:rsid w:val="00FD5DE8"/>
    <w:rsid w:val="00FD6043"/>
    <w:rsid w:val="00FD636E"/>
    <w:rsid w:val="00FD6C75"/>
    <w:rsid w:val="00FD6F07"/>
    <w:rsid w:val="00FD701B"/>
    <w:rsid w:val="00FD70F4"/>
    <w:rsid w:val="00FD7EC6"/>
    <w:rsid w:val="00FE0081"/>
    <w:rsid w:val="00FE093B"/>
    <w:rsid w:val="00FE0BD4"/>
    <w:rsid w:val="00FE13B1"/>
    <w:rsid w:val="00FE1715"/>
    <w:rsid w:val="00FE1E2D"/>
    <w:rsid w:val="00FE2352"/>
    <w:rsid w:val="00FE25CD"/>
    <w:rsid w:val="00FE2927"/>
    <w:rsid w:val="00FE5A54"/>
    <w:rsid w:val="00FE5D70"/>
    <w:rsid w:val="00FE5E24"/>
    <w:rsid w:val="00FE61CF"/>
    <w:rsid w:val="00FE6641"/>
    <w:rsid w:val="00FE6B21"/>
    <w:rsid w:val="00FE713C"/>
    <w:rsid w:val="00FE716B"/>
    <w:rsid w:val="00FE7452"/>
    <w:rsid w:val="00FF1357"/>
    <w:rsid w:val="00FF1418"/>
    <w:rsid w:val="00FF1B67"/>
    <w:rsid w:val="00FF2940"/>
    <w:rsid w:val="00FF2FD3"/>
    <w:rsid w:val="00FF304E"/>
    <w:rsid w:val="00FF45F8"/>
    <w:rsid w:val="00FF5BF3"/>
    <w:rsid w:val="00FF5FB6"/>
    <w:rsid w:val="00FF6063"/>
    <w:rsid w:val="00FF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50A27-76FB-4986-ADD2-DE805761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1A6"/>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link w:val="ConsNonformat0"/>
    <w:rsid w:val="003E61A6"/>
    <w:pPr>
      <w:widowControl w:val="0"/>
    </w:pPr>
    <w:rPr>
      <w:rFonts w:ascii="Courier New" w:eastAsia="Times New Roman" w:hAnsi="Courier New"/>
      <w:snapToGrid w:val="0"/>
    </w:rPr>
  </w:style>
  <w:style w:type="character" w:customStyle="1" w:styleId="ConsPlusNormal0">
    <w:name w:val="ConsPlusNormal Знак"/>
    <w:link w:val="ConsPlusNormal"/>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basedOn w:val="a"/>
    <w:link w:val="af5"/>
    <w:uiPriority w:val="99"/>
    <w:unhideWhenUsed/>
    <w:rsid w:val="008C4E57"/>
    <w:rPr>
      <w:sz w:val="20"/>
      <w:szCs w:val="20"/>
    </w:rPr>
  </w:style>
  <w:style w:type="character" w:customStyle="1" w:styleId="af5">
    <w:name w:val="Текст сноски Знак"/>
    <w:basedOn w:val="a0"/>
    <w:link w:val="af4"/>
    <w:uiPriority w:val="99"/>
    <w:rsid w:val="008C4E57"/>
    <w:rPr>
      <w:rFonts w:ascii="Times New Roman" w:eastAsia="Times New Roman" w:hAnsi="Times New Roman"/>
    </w:rPr>
  </w:style>
  <w:style w:type="character" w:styleId="af6">
    <w:name w:val="footnote reference"/>
    <w:basedOn w:val="a0"/>
    <w:uiPriority w:val="99"/>
    <w:semiHidden/>
    <w:unhideWhenUsed/>
    <w:rsid w:val="008C4E57"/>
    <w:rPr>
      <w:vertAlign w:val="superscript"/>
    </w:rPr>
  </w:style>
  <w:style w:type="character" w:customStyle="1" w:styleId="markedcontent">
    <w:name w:val="markedcontent"/>
    <w:basedOn w:val="a0"/>
    <w:rsid w:val="00831EF0"/>
  </w:style>
  <w:style w:type="table" w:styleId="af7">
    <w:name w:val="Table Grid"/>
    <w:basedOn w:val="a1"/>
    <w:uiPriority w:val="59"/>
    <w:rsid w:val="00EB2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yout">
    <w:name w:val="layout"/>
    <w:basedOn w:val="a0"/>
    <w:rsid w:val="00E700CD"/>
  </w:style>
  <w:style w:type="character" w:customStyle="1" w:styleId="ConsNonformat0">
    <w:name w:val="ConsNonformat Знак"/>
    <w:link w:val="ConsNonformat"/>
    <w:locked/>
    <w:rsid w:val="00955390"/>
    <w:rPr>
      <w:rFonts w:ascii="Courier New" w:eastAsia="Times New Roman"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827932597">
      <w:bodyDiv w:val="1"/>
      <w:marLeft w:val="0"/>
      <w:marRight w:val="0"/>
      <w:marTop w:val="0"/>
      <w:marBottom w:val="0"/>
      <w:divBdr>
        <w:top w:val="none" w:sz="0" w:space="0" w:color="auto"/>
        <w:left w:val="none" w:sz="0" w:space="0" w:color="auto"/>
        <w:bottom w:val="none" w:sz="0" w:space="0" w:color="auto"/>
        <w:right w:val="none" w:sz="0" w:space="0" w:color="auto"/>
      </w:divBdr>
    </w:div>
    <w:div w:id="1921017199">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pet@edu.27.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9E917-2F02-469A-8299-0A92915E5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12</Pages>
  <Words>4752</Words>
  <Characters>27091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31780</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ГРИША</cp:lastModifiedBy>
  <cp:revision>21</cp:revision>
  <cp:lastPrinted>2021-09-10T06:54:00Z</cp:lastPrinted>
  <dcterms:created xsi:type="dcterms:W3CDTF">2026-03-30T04:41:00Z</dcterms:created>
  <dcterms:modified xsi:type="dcterms:W3CDTF">2026-06-28T16:39:00Z</dcterms:modified>
</cp:coreProperties>
</file>