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8CE" w:rsidRPr="005548CE" w:rsidRDefault="005548CE" w:rsidP="005548CE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548CE">
        <w:rPr>
          <w:rFonts w:ascii="Times New Roman" w:eastAsia="Calibri" w:hAnsi="Times New Roman" w:cs="Times New Roman"/>
          <w:b/>
          <w:sz w:val="24"/>
          <w:szCs w:val="24"/>
        </w:rPr>
        <w:t>ТЕХНИЧЕСКОЕ ЗАДАНИЕ</w:t>
      </w:r>
    </w:p>
    <w:p w:rsidR="005548CE" w:rsidRPr="005548CE" w:rsidRDefault="005548CE" w:rsidP="005548CE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48CE" w:rsidRPr="005548CE" w:rsidRDefault="005548CE" w:rsidP="005548CE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48CE">
        <w:rPr>
          <w:rFonts w:ascii="Times New Roman" w:hAnsi="Times New Roman" w:cs="Times New Roman"/>
          <w:b/>
          <w:sz w:val="24"/>
          <w:szCs w:val="24"/>
        </w:rPr>
        <w:t>Общая информация об объекте закупки</w:t>
      </w:r>
    </w:p>
    <w:p w:rsidR="005548CE" w:rsidRPr="005548CE" w:rsidRDefault="005548CE" w:rsidP="005548C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48CE">
        <w:rPr>
          <w:rFonts w:ascii="Times New Roman" w:hAnsi="Times New Roman" w:cs="Times New Roman"/>
          <w:sz w:val="24"/>
          <w:szCs w:val="24"/>
        </w:rPr>
        <w:t>Объект закупки</w:t>
      </w:r>
      <w:r w:rsidRPr="005548C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Поставка</w:t>
      </w:r>
      <w:r w:rsidRPr="005548CE">
        <w:rPr>
          <w:rFonts w:ascii="Times New Roman" w:hAnsi="Times New Roman" w:cs="Times New Roman"/>
          <w:sz w:val="24"/>
          <w:szCs w:val="24"/>
        </w:rPr>
        <w:t xml:space="preserve"> печатной продукции.</w:t>
      </w:r>
    </w:p>
    <w:p w:rsidR="005548CE" w:rsidRPr="005548CE" w:rsidRDefault="005548CE" w:rsidP="005548C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48CE">
        <w:rPr>
          <w:rFonts w:ascii="Times New Roman" w:hAnsi="Times New Roman" w:cs="Times New Roman"/>
          <w:sz w:val="24"/>
          <w:szCs w:val="24"/>
        </w:rPr>
        <w:t xml:space="preserve">Объем </w:t>
      </w:r>
      <w:r>
        <w:rPr>
          <w:rFonts w:ascii="Times New Roman" w:hAnsi="Times New Roman" w:cs="Times New Roman"/>
          <w:sz w:val="24"/>
          <w:szCs w:val="24"/>
        </w:rPr>
        <w:t>поставки</w:t>
      </w:r>
      <w:r w:rsidRPr="005548CE">
        <w:rPr>
          <w:rFonts w:ascii="Times New Roman" w:hAnsi="Times New Roman" w:cs="Times New Roman"/>
          <w:sz w:val="24"/>
          <w:szCs w:val="24"/>
        </w:rPr>
        <w:t>: согласно приложению 1, являющемуся неотъемлемой частью настоящего Технического задания.</w:t>
      </w:r>
    </w:p>
    <w:p w:rsidR="005548CE" w:rsidRPr="005548CE" w:rsidRDefault="005548CE" w:rsidP="005548CE">
      <w:pPr>
        <w:pStyle w:val="a3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4"/>
          <w:szCs w:val="24"/>
        </w:rPr>
      </w:pPr>
      <w:r w:rsidRPr="005548CE">
        <w:rPr>
          <w:sz w:val="24"/>
          <w:szCs w:val="24"/>
        </w:rPr>
        <w:t xml:space="preserve">Срок </w:t>
      </w:r>
      <w:r>
        <w:rPr>
          <w:sz w:val="24"/>
          <w:szCs w:val="24"/>
        </w:rPr>
        <w:t>поставки</w:t>
      </w:r>
      <w:r w:rsidRPr="005548CE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в течении </w:t>
      </w:r>
      <w:r w:rsidR="006A714C">
        <w:rPr>
          <w:sz w:val="24"/>
          <w:szCs w:val="24"/>
        </w:rPr>
        <w:t>3</w:t>
      </w:r>
      <w:r>
        <w:rPr>
          <w:sz w:val="24"/>
          <w:szCs w:val="24"/>
        </w:rPr>
        <w:t>0 календарных дней с момента заключения договора</w:t>
      </w:r>
    </w:p>
    <w:p w:rsidR="005548CE" w:rsidRPr="005548CE" w:rsidRDefault="005548CE" w:rsidP="005548CE">
      <w:pPr>
        <w:pStyle w:val="a3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709" w:hanging="709"/>
        <w:jc w:val="both"/>
        <w:rPr>
          <w:sz w:val="24"/>
          <w:szCs w:val="24"/>
        </w:rPr>
      </w:pPr>
      <w:r w:rsidRPr="005548CE">
        <w:rPr>
          <w:sz w:val="24"/>
          <w:szCs w:val="24"/>
        </w:rPr>
        <w:t xml:space="preserve">Приложения к Техническому заданию: Приложение 1 – Спецификация на </w:t>
      </w:r>
      <w:r>
        <w:rPr>
          <w:sz w:val="24"/>
          <w:szCs w:val="24"/>
        </w:rPr>
        <w:t>поставку</w:t>
      </w:r>
      <w:r w:rsidRPr="005548CE">
        <w:rPr>
          <w:sz w:val="24"/>
          <w:szCs w:val="24"/>
        </w:rPr>
        <w:t xml:space="preserve"> печатной продукции.</w:t>
      </w:r>
    </w:p>
    <w:p w:rsidR="005548CE" w:rsidRPr="005548CE" w:rsidRDefault="005548CE" w:rsidP="005548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   Поставщик</w:t>
      </w:r>
      <w:r w:rsidRPr="005548CE">
        <w:rPr>
          <w:rFonts w:ascii="Times New Roman" w:hAnsi="Times New Roman" w:cs="Times New Roman"/>
          <w:sz w:val="24"/>
          <w:szCs w:val="24"/>
        </w:rPr>
        <w:t xml:space="preserve"> осуществляет доставку печатной продукции по адресу: г. Москва, ул. </w:t>
      </w:r>
      <w:r>
        <w:rPr>
          <w:rFonts w:ascii="Times New Roman" w:hAnsi="Times New Roman" w:cs="Times New Roman"/>
          <w:sz w:val="24"/>
          <w:szCs w:val="24"/>
        </w:rPr>
        <w:t>Москворечье</w:t>
      </w:r>
      <w:r w:rsidRPr="005548CE">
        <w:rPr>
          <w:rFonts w:ascii="Times New Roman" w:hAnsi="Times New Roman" w:cs="Times New Roman"/>
          <w:sz w:val="24"/>
          <w:szCs w:val="24"/>
        </w:rPr>
        <w:t xml:space="preserve">, дом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5548CE">
        <w:rPr>
          <w:rFonts w:ascii="Times New Roman" w:hAnsi="Times New Roman" w:cs="Times New Roman"/>
          <w:sz w:val="24"/>
          <w:szCs w:val="24"/>
        </w:rPr>
        <w:t>.</w:t>
      </w:r>
      <w:bookmarkStart w:id="0" w:name="_30j0zll" w:colFirst="0" w:colLast="0"/>
      <w:bookmarkEnd w:id="0"/>
    </w:p>
    <w:p w:rsidR="005548CE" w:rsidRPr="005548CE" w:rsidRDefault="005548CE" w:rsidP="005548CE">
      <w:pPr>
        <w:pStyle w:val="a3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sz w:val="24"/>
          <w:szCs w:val="24"/>
        </w:rPr>
      </w:pPr>
      <w:r w:rsidRPr="005548CE">
        <w:rPr>
          <w:sz w:val="24"/>
          <w:szCs w:val="24"/>
        </w:rPr>
        <w:t>Поставщик направляет Заказчику на согласование макеты печатной продукции. Заказчик рассматривает представленные макеты и согласовывает их или возвращает на доработку Поставщику.</w:t>
      </w:r>
    </w:p>
    <w:p w:rsidR="005548CE" w:rsidRPr="005548CE" w:rsidRDefault="005548CE" w:rsidP="005548CE">
      <w:pPr>
        <w:pStyle w:val="a3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sz w:val="24"/>
          <w:szCs w:val="24"/>
        </w:rPr>
      </w:pPr>
      <w:r w:rsidRPr="005548CE">
        <w:rPr>
          <w:sz w:val="24"/>
          <w:szCs w:val="24"/>
        </w:rPr>
        <w:t>Поставка продукции осуществляется силами и за счет Поставщика. Моментом поставки является доставка печатной продукции Заказчику.</w:t>
      </w:r>
    </w:p>
    <w:p w:rsidR="005548CE" w:rsidRPr="005548CE" w:rsidRDefault="005548CE" w:rsidP="005548CE">
      <w:pPr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8CE">
        <w:rPr>
          <w:rFonts w:ascii="Times New Roman" w:hAnsi="Times New Roman" w:cs="Times New Roman"/>
          <w:sz w:val="24"/>
          <w:szCs w:val="24"/>
        </w:rPr>
        <w:t>Продукция не должна находиться в эксплуатации до момента ее поставки, должна обеспечиваться гарантийными обязательствами, не ниже установленных изготовителем и соответствовать назначению.</w:t>
      </w:r>
    </w:p>
    <w:p w:rsidR="005548CE" w:rsidRPr="005548CE" w:rsidRDefault="005548CE" w:rsidP="005548CE">
      <w:pPr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8CE">
        <w:rPr>
          <w:rFonts w:ascii="Times New Roman" w:hAnsi="Times New Roman" w:cs="Times New Roman"/>
          <w:sz w:val="24"/>
          <w:szCs w:val="24"/>
        </w:rPr>
        <w:t>Упаковка продукции должна обеспечивать ее сохранность при выполнении погрузочно-разгрузочных работ и при доставке, а также обеспечивать безопасность и соответствовать обязательным требованиям к таре и упаковке, если такие обязательные требования установлены соответствующими нормативными документами.</w:t>
      </w:r>
    </w:p>
    <w:p w:rsidR="005548CE" w:rsidRPr="005548CE" w:rsidRDefault="005548CE" w:rsidP="005548CE">
      <w:pPr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8CE">
        <w:rPr>
          <w:rFonts w:ascii="Times New Roman" w:hAnsi="Times New Roman" w:cs="Times New Roman"/>
          <w:sz w:val="24"/>
          <w:szCs w:val="24"/>
        </w:rPr>
        <w:t xml:space="preserve">Приемка осуществляется Заказчиком в сроки, указанные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5548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48CE" w:rsidRPr="005548CE" w:rsidRDefault="005548CE" w:rsidP="005548CE">
      <w:pPr>
        <w:widowControl w:val="0"/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548CE">
        <w:rPr>
          <w:rFonts w:ascii="Times New Roman" w:hAnsi="Times New Roman" w:cs="Times New Roman"/>
          <w:sz w:val="24"/>
          <w:szCs w:val="24"/>
        </w:rPr>
        <w:t>При приемке изготовленной продукции Заказчик производит проверку на соответствие качества продукции, его количества, комплектности, качественных и технических характеристик и требованиям Технического задания. Продукция, характеристики которой не соответствуют требуемым значениям по одному или нескольким параметрам, считается несоответствующей Техническому заданию и не подлежит приемке Заказчиком.</w:t>
      </w:r>
    </w:p>
    <w:p w:rsidR="00F760E4" w:rsidRDefault="00F760E4">
      <w:pPr>
        <w:rPr>
          <w:rFonts w:ascii="Times New Roman" w:hAnsi="Times New Roman" w:cs="Times New Roman"/>
          <w:b/>
          <w:sz w:val="24"/>
          <w:szCs w:val="24"/>
        </w:rPr>
      </w:pPr>
    </w:p>
    <w:p w:rsidR="005548CE" w:rsidRDefault="005548CE"/>
    <w:p w:rsidR="005548CE" w:rsidRDefault="005548CE"/>
    <w:p w:rsidR="005548CE" w:rsidRDefault="005548CE"/>
    <w:p w:rsidR="005548CE" w:rsidRDefault="005548CE"/>
    <w:p w:rsidR="005548CE" w:rsidRDefault="005548CE"/>
    <w:p w:rsidR="005548CE" w:rsidRDefault="005548CE"/>
    <w:p w:rsidR="005548CE" w:rsidRDefault="005548CE"/>
    <w:p w:rsidR="005548CE" w:rsidRDefault="005548CE"/>
    <w:p w:rsidR="005548CE" w:rsidRDefault="005548CE"/>
    <w:p w:rsidR="005548CE" w:rsidRDefault="005548CE"/>
    <w:p w:rsidR="005548CE" w:rsidRDefault="005548CE"/>
    <w:p w:rsidR="005548CE" w:rsidRDefault="005548CE"/>
    <w:p w:rsidR="005548CE" w:rsidRPr="005548CE" w:rsidRDefault="005548CE" w:rsidP="005548CE">
      <w:pPr>
        <w:jc w:val="right"/>
        <w:rPr>
          <w:rFonts w:ascii="Times New Roman" w:hAnsi="Times New Roman" w:cs="Times New Roman"/>
          <w:sz w:val="24"/>
          <w:szCs w:val="24"/>
        </w:rPr>
      </w:pPr>
      <w:r w:rsidRPr="005548CE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5548CE" w:rsidRPr="005548CE" w:rsidRDefault="005548CE" w:rsidP="005548CE">
      <w:pPr>
        <w:jc w:val="center"/>
        <w:rPr>
          <w:rFonts w:ascii="Times New Roman" w:hAnsi="Times New Roman" w:cs="Times New Roman"/>
          <w:sz w:val="24"/>
          <w:szCs w:val="24"/>
        </w:rPr>
      </w:pPr>
      <w:r w:rsidRPr="005548CE">
        <w:rPr>
          <w:rFonts w:ascii="Times New Roman" w:hAnsi="Times New Roman" w:cs="Times New Roman"/>
          <w:sz w:val="24"/>
          <w:szCs w:val="24"/>
        </w:rPr>
        <w:t>Спецификация на поставку печатной продукции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958"/>
        <w:gridCol w:w="3568"/>
        <w:gridCol w:w="3116"/>
        <w:gridCol w:w="959"/>
        <w:gridCol w:w="1317"/>
      </w:tblGrid>
      <w:tr w:rsidR="005548CE" w:rsidRPr="005548CE" w:rsidTr="007506A5">
        <w:trPr>
          <w:trHeight w:val="615"/>
        </w:trPr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35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Полное наименование предлагаемой продукции</w:t>
            </w:r>
          </w:p>
        </w:tc>
        <w:tc>
          <w:tcPr>
            <w:tcW w:w="3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описание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3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</w:t>
            </w:r>
          </w:p>
        </w:tc>
      </w:tr>
      <w:tr w:rsidR="005548CE" w:rsidRPr="005548CE" w:rsidTr="007506A5">
        <w:trPr>
          <w:trHeight w:val="126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Бланк "</w:t>
            </w:r>
            <w:r w:rsidR="00B51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аправление на исследование сыворотки крови на ВИЧ - 1,2, гепатиты В и С, сифилис (госпитальный скрининг)</w:t>
            </w:r>
            <w:r w:rsidR="00B51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А5, бумага офсетная 65 г/м2, печать односторонняя 1+0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</w:t>
            </w:r>
            <w:r w:rsidR="006B2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 первичного определения группы крови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твердый переплет, этикетка- </w:t>
            </w:r>
            <w:r w:rsidR="00B31E92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2A101A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</w:t>
            </w:r>
            <w:r w:rsidR="005548CE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крови на группу крови, резус-факторов и резус-антител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100 листов, 1+1, бумага офсетная массой 65 г/м2, твердый переплет, этикетка- </w:t>
            </w:r>
            <w:r w:rsidR="00B31E92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548CE" w:rsidRPr="005548CE" w:rsidTr="007506A5">
        <w:trPr>
          <w:trHeight w:val="63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2A101A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Бланк </w:t>
            </w:r>
            <w:proofErr w:type="spellStart"/>
            <w:r w:rsidR="005548CE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Цистатин</w:t>
            </w:r>
            <w:proofErr w:type="spellEnd"/>
            <w:r w:rsidR="005548CE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А5, бумага газетная 48,8 г/м2, печать односторонняя 1+0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5548CE" w:rsidRPr="005548CE" w:rsidTr="007506A5">
        <w:trPr>
          <w:trHeight w:val="63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2A101A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Бланк </w:t>
            </w:r>
            <w:r w:rsidR="005548CE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исследования сыворотки методом ИФА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А4, бумага офсетная 65 г/м2, печать односторонняя 1+0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5548CE" w:rsidRPr="005548CE" w:rsidTr="007506A5">
        <w:trPr>
          <w:trHeight w:val="126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2A101A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Бланк </w:t>
            </w:r>
            <w:r w:rsidR="005548CE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отделяемого мочеполовых органов и прямой кишки (форма № 218-У) (приказ МЗ СССР от 04.10.80. №1030)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А5, бумага газетная 48,8 г/м2, печать односторонняя 1+0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</w:t>
            </w:r>
          </w:p>
        </w:tc>
      </w:tr>
      <w:tr w:rsidR="005548CE" w:rsidRPr="005548CE" w:rsidTr="007506A5">
        <w:trPr>
          <w:trHeight w:val="157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4B6F9C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микробиологических и паразитологических исследований (форма №252 /У) (приказ МЗ СССР от 04.10.80 г. №1030)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100 листов, 1+1, бумага офсетная массой 65 г/м2, твердый переплет, этикетка- </w:t>
            </w:r>
            <w:r w:rsidR="00B31E92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регистрации копрологических исследований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100 листов, 1+1, бумага офсетная массой 65 г/м2, твердый переплет, этикетка- </w:t>
            </w:r>
            <w:r w:rsidR="00B31E92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548CE" w:rsidRPr="005548CE" w:rsidTr="007506A5">
        <w:trPr>
          <w:trHeight w:val="63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2A101A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Бланк </w:t>
            </w:r>
            <w:r w:rsidR="005548CE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КДЛ Гормоны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А4, бумага офсетная 65 г/м2, печать односторонняя 1+0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5548CE" w:rsidRPr="005548CE" w:rsidTr="007506A5">
        <w:trPr>
          <w:trHeight w:val="63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2A101A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Бланк </w:t>
            </w:r>
            <w:r w:rsidR="005548CE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КДЛ Аллергены (основная панель)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А4, бумага офсетная 65 г/м2, печать односторонняя 1+0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1 500</w:t>
            </w:r>
          </w:p>
        </w:tc>
      </w:tr>
      <w:tr w:rsidR="005548CE" w:rsidRPr="005548CE" w:rsidTr="007506A5">
        <w:trPr>
          <w:trHeight w:val="63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2A101A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Бланк </w:t>
            </w:r>
            <w:r w:rsidR="005548CE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КДЛ Урогенитальные инфекции методом ПЦР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А5, бумага офсетная 65 г/м2, печать односторонняя 1+0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2 500</w:t>
            </w:r>
          </w:p>
        </w:tc>
      </w:tr>
      <w:tr w:rsidR="005548CE" w:rsidRPr="005548CE" w:rsidTr="007506A5">
        <w:trPr>
          <w:trHeight w:val="157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Конверт с логотипом нашего </w:t>
            </w:r>
            <w:r w:rsidR="00F15277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06986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дисков) цвет белый с клейкой лентой, размер 12,5*12,5см твердый </w:t>
            </w:r>
            <w:r w:rsidR="00A06986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картон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отделений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рентгена,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proofErr w:type="spellEnd"/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 белый с клейкой лентой, размер 12,5*12,5</w:t>
            </w:r>
            <w:r w:rsidR="00A06986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 мелованный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картон массой 300 г/м</w:t>
            </w:r>
            <w:r w:rsidR="00A06986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склейка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3-х сторон, печать односторонняя 4+0.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1 900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Гигиенический журнал(здоровья)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100 листов, 1+1, бумага офсетная массой 65 г/м2, твердый переплет, этикетка- </w:t>
            </w:r>
            <w:r w:rsidR="00B31E92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контроля концентраци</w:t>
            </w:r>
            <w:r w:rsidR="002A1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дезинфицирующих средств                                  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твердый переплет, этикетка- </w:t>
            </w:r>
            <w:r w:rsidR="00B31E92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Книга регистрации боя посуды                                                                                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твердый переплет, этикетка- </w:t>
            </w:r>
            <w:r w:rsidR="00B31E92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контроля работы стерилизаторов (форма 257/У)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А4, 50 листов, 1+1, бумага офсетная массой 65 г/м</w:t>
            </w:r>
            <w:proofErr w:type="gram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2,твердый</w:t>
            </w:r>
            <w:proofErr w:type="gram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переплет, этикетка- </w:t>
            </w:r>
            <w:r w:rsidR="00B31E92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5548CE" w:rsidRPr="005548CE" w:rsidTr="007506A5">
        <w:trPr>
          <w:trHeight w:val="189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исследований, выполняемых в отделении (кабинете) функциональной диагностики (форма № 157/У-93 утверждена Минздравом РФ от 30.11.1993 года № 283)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100 листов, 1+1, бумага офсетная массой 65 г/м2, твердый переплет, этикетка- </w:t>
            </w:r>
            <w:r w:rsidR="00B31E92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передачи ключей и содержимого сейфа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А4, 50 листов, 1+1, бумага офсетная массой 65 г/м</w:t>
            </w:r>
            <w:proofErr w:type="gram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2,твердый</w:t>
            </w:r>
            <w:proofErr w:type="gram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переплет, этикетка- </w:t>
            </w:r>
            <w:r w:rsidR="00B31E92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548CE" w:rsidRPr="005548CE" w:rsidTr="007506A5">
        <w:trPr>
          <w:trHeight w:val="699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учета качества предстерилизационной обработки изделий медицинского назначения (оценка эффективности очистки медицинских инструментов с использованием индикаторов)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200 листов, 1+1, бумага офсетная массой 65 г/м2, твердый переплет, этикетка- </w:t>
            </w:r>
            <w:r w:rsidR="00B31E92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учета температурного режима фармацевтического холодильного оборудования </w:t>
            </w: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100 листов, 1+1, бумага офсетная массой 65 г/м2, твердый 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 регистрации</w:t>
            </w:r>
            <w:proofErr w:type="gram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температурного режима холодильника (бытовой) </w:t>
            </w: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100 листов, 1+1, бумага офсетная массой 65 г/м2, твердый 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регистрации и контроля </w:t>
            </w:r>
            <w:r w:rsidR="002A1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ультрафиолетовой бактерицидной установки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обложка - картон массой 320 г/м2,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</w:t>
            </w:r>
            <w:r w:rsidR="002A1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проведения 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инструктажа по обращению с </w:t>
            </w:r>
            <w:r w:rsidR="002A1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медицинскими отходами медицинским персоналом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твердый 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регистрации инструктажа </w:t>
            </w:r>
            <w:r w:rsidR="002A1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охране труда 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рабочем месте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твердый 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вводного инструктажа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твердый 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</w:t>
            </w:r>
            <w:r w:rsidR="002A1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пациентов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150 листов, 1+1, бумага офсетная массой 65 г/м2, твердый 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малых операций </w:t>
            </w:r>
            <w:r w:rsidR="002A1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использованием 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VANTRIS </w:t>
            </w:r>
            <w:r w:rsidR="002A1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VURDEX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150 листов, 1+1, бумага офсетная массой 65 г/м2, твердый 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548CE" w:rsidRPr="005548CE" w:rsidTr="007506A5">
        <w:trPr>
          <w:trHeight w:val="556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</w:t>
            </w:r>
            <w:r w:rsidR="002A1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 противопожарного инструктажа на рабочем месте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твердый 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учета лекарственных средств с </w:t>
            </w:r>
            <w:r w:rsidR="002A101A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ограниченным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сроком годности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твердый 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30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2A101A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процедур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200 листов, 1+1, бумага офсетная массой 65 г/м2, твердый 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выдачи и смены постельного белья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150 листов, 1+1, бумага офсетная массой 65 г/м2, твердый 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548CE" w:rsidRPr="005548CE" w:rsidTr="007506A5">
        <w:trPr>
          <w:trHeight w:val="157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развития ребенка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А5, 100 листов, 1+1, нумерация страниц, бумага офсетная массой 65 г/м2, обложка - картон массой 360 г/м2, печать на обложке односторонняя,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1 500</w:t>
            </w:r>
          </w:p>
        </w:tc>
      </w:tr>
      <w:tr w:rsidR="005548CE" w:rsidRPr="005548CE" w:rsidTr="007506A5">
        <w:trPr>
          <w:trHeight w:val="126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болезни ребенка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А5, 16 листов, 1+1, нумерация страниц, бумага офсетная массой 65 г/м2, обложка - ватман массой 190 г/м2, печать на обложке односторонняя,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5548CE" w:rsidRPr="005548CE" w:rsidTr="007506A5">
        <w:trPr>
          <w:trHeight w:val="157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операций, связанных с оборотом наркотических средств и психотропных веществ</w:t>
            </w:r>
            <w:r w:rsidR="002A1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результате которых изменяются количество и состояние наркотических средств и психотропных веществ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дежурной </w:t>
            </w:r>
            <w:r w:rsidR="002A1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(процедурной) 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медицинской сестры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100 листов, 1+1, бумага офсетная массой 65 г/м2, нумерация страниц, твердый 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учета инфекционных заболеваний (форма № 060/У)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твердый 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</w:t>
            </w:r>
            <w:r w:rsidR="002A1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осмотров на педикулез и чесотку        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А4, 150 листов, 1+1, бумага офсетная массой 65 г/м</w:t>
            </w:r>
            <w:proofErr w:type="gram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2,твердый</w:t>
            </w:r>
            <w:proofErr w:type="gram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</w:t>
            </w:r>
            <w:r w:rsidR="00163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предстерилизационная очистка (оценка эффективности очистки медицинских инструментов с использованием индикаторов)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150 листов, 1+1, бумага офсетная массой 65 г/м2, твердый 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548CE" w:rsidRPr="005548CE" w:rsidTr="007506A5">
        <w:trPr>
          <w:trHeight w:val="126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38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получения и </w:t>
            </w:r>
            <w:proofErr w:type="gram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расходования  дезинфицирующих</w:t>
            </w:r>
            <w:proofErr w:type="gram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 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100 листов, 1+1, бумага офсетная массой 65 г/м2, нумерация страниц, твердый 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5548CE" w:rsidRPr="005548CE" w:rsidTr="007506A5">
        <w:trPr>
          <w:trHeight w:val="126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поступления донорской крови</w:t>
            </w:r>
            <w:r w:rsidR="003D0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163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(или) 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ее компонентов </w:t>
            </w:r>
            <w:r w:rsidR="00163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кабинета трансфузиологии. Отделения трансфузиологии (отделения переливания крови) в структурное подразделение медицинской организации для клинического использования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(форма 494/У-1)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твердый 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="00163D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63D54" w:rsidRPr="005548CE" w:rsidTr="00CD1238">
        <w:trPr>
          <w:trHeight w:val="126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3D54" w:rsidRPr="00163D54" w:rsidRDefault="00163D54" w:rsidP="00163D54">
            <w:pPr>
              <w:rPr>
                <w:rFonts w:ascii="Times New Roman" w:hAnsi="Times New Roman" w:cs="Times New Roman"/>
              </w:rPr>
            </w:pPr>
            <w:r w:rsidRPr="00163D54">
              <w:rPr>
                <w:rFonts w:ascii="Times New Roman" w:hAnsi="Times New Roman" w:cs="Times New Roman"/>
              </w:rPr>
              <w:t>Журнал учета поступления и выдачи донорской крови и (или) её компонентов для клинического использования в кабинете трансфузиологии, отделения трансфузиологии (отделении переливания крови)</w:t>
            </w:r>
          </w:p>
        </w:tc>
        <w:tc>
          <w:tcPr>
            <w:tcW w:w="3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3D54" w:rsidRPr="00163D54" w:rsidRDefault="00163D54" w:rsidP="00163D54">
            <w:pPr>
              <w:rPr>
                <w:rFonts w:ascii="Times New Roman" w:hAnsi="Times New Roman" w:cs="Times New Roman"/>
              </w:rPr>
            </w:pPr>
            <w:r w:rsidRPr="00163D54">
              <w:rPr>
                <w:rFonts w:ascii="Times New Roman" w:hAnsi="Times New Roman" w:cs="Times New Roman"/>
              </w:rPr>
              <w:t xml:space="preserve">Формат А4, 30 листов, 1+1, бумага офсетная массой 65 г/м2, твердый переплет, этикетка- </w:t>
            </w:r>
            <w:r w:rsidR="00DF5454" w:rsidRPr="00163D54">
              <w:rPr>
                <w:rFonts w:ascii="Times New Roman" w:hAnsi="Times New Roman" w:cs="Times New Roman"/>
              </w:rPr>
              <w:t>самоклеящаяся</w:t>
            </w:r>
            <w:r w:rsidRPr="00163D54">
              <w:rPr>
                <w:rFonts w:ascii="Times New Roman" w:hAnsi="Times New Roman" w:cs="Times New Roman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63D54" w:rsidRPr="005548CE" w:rsidTr="007506A5">
        <w:trPr>
          <w:trHeight w:val="126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842B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учета диагностических исследований Отделения магнитно-резонансной томографии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200 листов, 1+1, бумага офсетная массой 65 г/м2, твердый 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37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63D54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842B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 операций, связанных с оборотом наркотических средств и психотропных веществ, в результате которых изменяются количество и состояние наркотических средств и психотропных веществ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твердый 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63D54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842B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учета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 генеральных уборок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А5, 30 листов, 1+1, бумага офсетная массой 65 г/м2, обложка - картон массой 320 г/м2, печать на обложке односторонняя,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</w:tr>
      <w:tr w:rsidR="00163D54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842B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цистоскопических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исследований                                                                                                                        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твердый 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63D54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842B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процедур (форма № 029/У)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200 листов, 1+1, бумага офсетная массой 65 г/м2, твердый 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163D54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842B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</w:t>
            </w:r>
            <w:r w:rsidR="000E0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 взятия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крови </w:t>
            </w:r>
            <w:r w:rsidR="000E0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больных 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0E07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RW</w:t>
            </w:r>
            <w:r w:rsidR="000E0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ВИЧ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E0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07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HCV</w:t>
            </w:r>
            <w:r w:rsidR="000E0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Hbs</w:t>
            </w:r>
            <w:proofErr w:type="spellEnd"/>
            <w:r w:rsidR="000E0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07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Ag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(форма №260/У) для процедурного кабинета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твердый 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163D54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842B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0E0792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Бланк </w:t>
            </w:r>
            <w:r w:rsidR="00163D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добровольное согласие на проведение кожных проб для профилактики туберкулеза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А5, бумага офсетная 65 г/м2, печать односторонняя 1+0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63D54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842B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0E0792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Бланк </w:t>
            </w:r>
            <w:r w:rsidR="00163D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согласие на проведение обследования на ВИЧ-инфекцию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А4, бумага офсетная 65 г/м2, печать односторонняя 1+0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2 550</w:t>
            </w:r>
          </w:p>
        </w:tc>
      </w:tr>
      <w:tr w:rsidR="00163D54" w:rsidRPr="005548CE" w:rsidTr="007506A5">
        <w:trPr>
          <w:trHeight w:val="157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842B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0E0792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Бланк </w:t>
            </w:r>
            <w:r w:rsidR="00163D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Добровольное информированное согласие на проведение профилактических прививок детям или отказа от них (Приказ МЗ РФ от 26.01.2009г. №19Н)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А4, бумага офсетная 65 г/м2, печать односторонняя 1+0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163D54" w:rsidRPr="005548CE" w:rsidTr="007506A5">
        <w:trPr>
          <w:trHeight w:val="121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842B87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0E0792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Бланк </w:t>
            </w:r>
            <w:r w:rsidR="00163D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Карта течения анестезии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</w:t>
            </w:r>
            <w:r w:rsidR="00DF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 листа, бумага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самокопирующаяся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(белая и цветная), печать односторонняя 1+0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4 500</w:t>
            </w:r>
          </w:p>
        </w:tc>
      </w:tr>
      <w:tr w:rsidR="00163D54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842B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Книга учета белья, сдаваемого (принимаемого) в стирку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200 листов, 1+1, бумага офсетная массой 65 г/м2, твердый 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163D54" w:rsidRPr="005548CE" w:rsidTr="007506A5">
        <w:trPr>
          <w:trHeight w:val="126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842B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Медицинская карта стоматологического больного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А5, 4 листа, 1+1, нумерация страниц, бумага офсетная массой 65 г/м2, обложка - ватман массой 190 г/м2, печать на обложке односторонняя,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163D54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842B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Технологический журнал учета медицинских отходов классов </w:t>
            </w:r>
            <w:r w:rsidR="000E0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и В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60 листов, 1+1, бумага офсетная массой 65 г/м2, твердый 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163D54" w:rsidRPr="005548CE" w:rsidTr="007506A5">
        <w:trPr>
          <w:trHeight w:val="698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842B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клинико-экспертной работы лечебно-профилактического учреждения (форма № 035/у - 02)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100 листов, 1+1, бумага офсетная массой 65 г/м2, нумерация страниц, твердый 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63D54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  <w:r w:rsidR="00842B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пациентов для оказания ВМП</w:t>
            </w:r>
            <w:r w:rsidR="000E0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-ОМС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твердый 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63D54" w:rsidRPr="005548CE" w:rsidTr="007506A5">
        <w:trPr>
          <w:trHeight w:val="126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842B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стационарных больных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100 листов, 1+1, бумага офсетная массой 65 г/м2, нумерация страниц, твердый 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163D54" w:rsidRPr="005548CE" w:rsidTr="007506A5">
        <w:trPr>
          <w:trHeight w:val="126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842B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</w:t>
            </w:r>
            <w:r w:rsidR="000E0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приёма и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сдачи дежурств</w:t>
            </w:r>
            <w:r w:rsidR="000E0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палатными медицинскими сестрами отделения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100 листов, 1+1, бумага офсетная массой 65 г/м2, нумерация страниц, твердый 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163D54" w:rsidRPr="005548CE" w:rsidTr="007506A5">
        <w:trPr>
          <w:trHeight w:val="157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842B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учёта операций, связанных с обращением лекарственных средств для медицинского применения, подлежащих предметно-количественному учету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твердый 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63D54" w:rsidRPr="005548CE" w:rsidTr="007506A5">
        <w:trPr>
          <w:trHeight w:val="157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842B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операций с использованными ампул</w:t>
            </w:r>
            <w:r w:rsidR="000E0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 из-под наркотических средств </w:t>
            </w:r>
            <w:r w:rsidR="000E0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психотропных веществ</w:t>
            </w:r>
            <w:r w:rsidR="000E0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главной медицинской сестры</w:t>
            </w:r>
            <w:r w:rsidRPr="005548C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E0792">
              <w:rPr>
                <w:rFonts w:ascii="Times New Roman" w:eastAsia="Times New Roman" w:hAnsi="Times New Roman" w:cs="Times New Roman"/>
                <w:lang w:eastAsia="ru-RU"/>
              </w:rPr>
              <w:t>лечебно-профилактического учреждения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нумерация страниц, твердый 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63D54" w:rsidRPr="005548CE" w:rsidTr="007506A5">
        <w:trPr>
          <w:trHeight w:val="157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842B87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операций с не полностью использованными ампулами из-под наркотических средств и психот</w:t>
            </w:r>
            <w:r w:rsidR="000E0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E0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веществ у главной медицинской сестры</w:t>
            </w:r>
            <w:r w:rsidRPr="005548C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нумерация страниц, твердый 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63D54" w:rsidRPr="005548CE" w:rsidTr="007506A5">
        <w:trPr>
          <w:trHeight w:val="157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842B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</w:t>
            </w:r>
            <w:r w:rsidR="000E0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связанных с оборотом наркотических средств и психотропных веществ, в результате которых изменяются количество и состояние наркотических средств и психотропных веществ у старшей медицинской сестры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нумерация страниц, твердый 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63D54" w:rsidRPr="005548CE" w:rsidTr="007506A5">
        <w:trPr>
          <w:trHeight w:val="698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842B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операций</w:t>
            </w:r>
            <w:r w:rsidR="000E0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использованными ампулами из-под наркотических средств и психотропных веществ у старшей медицинской сестры в отделении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GoBack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нумерация страниц, твердый переплет, этикетка- </w:t>
            </w:r>
            <w:r w:rsidR="00DF5454"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  <w:bookmarkEnd w:id="1"/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D54" w:rsidRPr="005548CE" w:rsidRDefault="00163D54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5548CE" w:rsidRDefault="005548CE"/>
    <w:sectPr w:rsidR="00554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F4948"/>
    <w:multiLevelType w:val="multilevel"/>
    <w:tmpl w:val="2B887CAE"/>
    <w:lvl w:ilvl="0">
      <w:start w:val="1"/>
      <w:numFmt w:val="decimal"/>
      <w:lvlText w:val="%1."/>
      <w:lvlJc w:val="left"/>
      <w:pPr>
        <w:ind w:left="1778" w:hanging="360"/>
      </w:pPr>
      <w:rPr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B7250"/>
    <w:multiLevelType w:val="multilevel"/>
    <w:tmpl w:val="6614A71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6EF20C4"/>
    <w:multiLevelType w:val="multilevel"/>
    <w:tmpl w:val="5DECC44A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286" w:hanging="720"/>
      </w:pPr>
    </w:lvl>
    <w:lvl w:ilvl="2">
      <w:start w:val="1"/>
      <w:numFmt w:val="decimal"/>
      <w:lvlText w:val="%1.%2.%3."/>
      <w:lvlJc w:val="left"/>
      <w:pPr>
        <w:ind w:left="1852" w:hanging="720"/>
      </w:pPr>
    </w:lvl>
    <w:lvl w:ilvl="3">
      <w:start w:val="1"/>
      <w:numFmt w:val="decimal"/>
      <w:lvlText w:val="%1.%2.%3.%4."/>
      <w:lvlJc w:val="left"/>
      <w:pPr>
        <w:ind w:left="2778" w:hanging="1080"/>
      </w:pPr>
    </w:lvl>
    <w:lvl w:ilvl="4">
      <w:start w:val="1"/>
      <w:numFmt w:val="decimal"/>
      <w:lvlText w:val="%1.%2.%3.%4.%5."/>
      <w:lvlJc w:val="left"/>
      <w:pPr>
        <w:ind w:left="3344" w:hanging="1080"/>
      </w:pPr>
    </w:lvl>
    <w:lvl w:ilvl="5">
      <w:start w:val="1"/>
      <w:numFmt w:val="decimal"/>
      <w:lvlText w:val="%1.%2.%3.%4.%5.%6."/>
      <w:lvlJc w:val="left"/>
      <w:pPr>
        <w:ind w:left="4270" w:hanging="1440"/>
      </w:pPr>
    </w:lvl>
    <w:lvl w:ilvl="6">
      <w:start w:val="1"/>
      <w:numFmt w:val="decimal"/>
      <w:lvlText w:val="%1.%2.%3.%4.%5.%6.%7."/>
      <w:lvlJc w:val="left"/>
      <w:pPr>
        <w:ind w:left="5196" w:hanging="1800"/>
      </w:pPr>
    </w:lvl>
    <w:lvl w:ilvl="7">
      <w:start w:val="1"/>
      <w:numFmt w:val="decimal"/>
      <w:lvlText w:val="%1.%2.%3.%4.%5.%6.%7.%8."/>
      <w:lvlJc w:val="left"/>
      <w:pPr>
        <w:ind w:left="5762" w:hanging="1796"/>
      </w:pPr>
    </w:lvl>
    <w:lvl w:ilvl="8">
      <w:start w:val="1"/>
      <w:numFmt w:val="decimal"/>
      <w:lvlText w:val="%1.%2.%3.%4.%5.%6.%7.%8.%9."/>
      <w:lvlJc w:val="left"/>
      <w:pPr>
        <w:ind w:left="6688" w:hanging="2160"/>
      </w:pPr>
    </w:lvl>
  </w:abstractNum>
  <w:abstractNum w:abstractNumId="3" w15:restartNumberingAfterBreak="0">
    <w:nsid w:val="62BB58A1"/>
    <w:multiLevelType w:val="multilevel"/>
    <w:tmpl w:val="AD04F248"/>
    <w:lvl w:ilvl="0">
      <w:start w:val="3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color w:val="000000"/>
      </w:rPr>
    </w:lvl>
    <w:lvl w:ilvl="3">
      <w:start w:val="1"/>
      <w:numFmt w:val="decimalZero"/>
      <w:lvlText w:val="%1.%2.%3.%4."/>
      <w:lvlJc w:val="left"/>
      <w:pPr>
        <w:ind w:left="1146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936" w:hanging="1798"/>
      </w:pPr>
      <w:rPr>
        <w:color w:val="000000"/>
      </w:rPr>
    </w:lvl>
  </w:abstractNum>
  <w:abstractNum w:abstractNumId="4" w15:restartNumberingAfterBreak="0">
    <w:nsid w:val="6F1F4F36"/>
    <w:multiLevelType w:val="multilevel"/>
    <w:tmpl w:val="0CEE4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68D4C2A"/>
    <w:multiLevelType w:val="multilevel"/>
    <w:tmpl w:val="39DC09A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8CE"/>
    <w:rsid w:val="000A51BB"/>
    <w:rsid w:val="000A6689"/>
    <w:rsid w:val="000E0792"/>
    <w:rsid w:val="00163D54"/>
    <w:rsid w:val="00174579"/>
    <w:rsid w:val="002A101A"/>
    <w:rsid w:val="003D0C36"/>
    <w:rsid w:val="004B6F9C"/>
    <w:rsid w:val="005548CE"/>
    <w:rsid w:val="005F5FE2"/>
    <w:rsid w:val="006A714C"/>
    <w:rsid w:val="006B2EB1"/>
    <w:rsid w:val="007506A5"/>
    <w:rsid w:val="00837830"/>
    <w:rsid w:val="00842B87"/>
    <w:rsid w:val="008E302F"/>
    <w:rsid w:val="00A06986"/>
    <w:rsid w:val="00A20ECC"/>
    <w:rsid w:val="00B31E92"/>
    <w:rsid w:val="00B51BA7"/>
    <w:rsid w:val="00DF5454"/>
    <w:rsid w:val="00E507E5"/>
    <w:rsid w:val="00F15277"/>
    <w:rsid w:val="00F7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786D7"/>
  <w15:chartTrackingRefBased/>
  <w15:docId w15:val="{A444605B-E8B5-4ADD-89A1-7310E5D4B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8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0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0C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01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8</Pages>
  <Words>2218</Words>
  <Characters>12649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2026-07-29T07:41:00Z</cp:lastPrinted>
  <dcterms:created xsi:type="dcterms:W3CDTF">2026-07-24T11:54:00Z</dcterms:created>
  <dcterms:modified xsi:type="dcterms:W3CDTF">2026-08-03T09:54:00Z</dcterms:modified>
</cp:coreProperties>
</file>