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30" w:rsidRDefault="00421830" w:rsidP="00A217ED">
      <w:pPr>
        <w:pStyle w:val="a7"/>
        <w:tabs>
          <w:tab w:val="left" w:pos="8021"/>
        </w:tabs>
        <w:rPr>
          <w:rFonts w:ascii="Times New Roman" w:hAnsi="Times New Roman"/>
          <w:sz w:val="20"/>
        </w:rPr>
      </w:pPr>
    </w:p>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991F72">
        <w:rPr>
          <w:rFonts w:ascii="Times New Roman" w:hAnsi="Times New Roman"/>
          <w:sz w:val="20"/>
          <w:highlight w:val="lightGray"/>
        </w:rPr>
        <w:t>НАИМЕНОВАНИЕ</w:t>
      </w:r>
      <w:r w:rsidR="00F65F2C" w:rsidRPr="00991F7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обязуется передать </w:t>
      </w:r>
      <w:r w:rsidR="00EA72AB">
        <w:rPr>
          <w:rFonts w:ascii="Times New Roman" w:hAnsi="Times New Roman"/>
          <w:sz w:val="20"/>
        </w:rPr>
        <w:t xml:space="preserve">Покупателю </w:t>
      </w:r>
      <w:r w:rsidRPr="00391CDD">
        <w:rPr>
          <w:rFonts w:ascii="Times New Roman" w:hAnsi="Times New Roman"/>
          <w:sz w:val="20"/>
        </w:rPr>
        <w:t xml:space="preserve">в установленные </w:t>
      </w:r>
      <w:r w:rsidR="002A0F1B" w:rsidRPr="00391CDD">
        <w:rPr>
          <w:rFonts w:ascii="Times New Roman" w:hAnsi="Times New Roman"/>
          <w:sz w:val="20"/>
        </w:rPr>
        <w:t>сроки,</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EA72AB">
        <w:rPr>
          <w:rFonts w:ascii="Times New Roman" w:hAnsi="Times New Roman"/>
          <w:sz w:val="20"/>
        </w:rPr>
        <w:t xml:space="preserve">Поставщиком </w:t>
      </w:r>
      <w:r w:rsidR="0032334B" w:rsidRPr="00391CDD">
        <w:rPr>
          <w:rFonts w:ascii="Times New Roman" w:hAnsi="Times New Roman"/>
          <w:sz w:val="20"/>
        </w:rPr>
        <w:t xml:space="preserve">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002A0F1B">
        <w:rPr>
          <w:rFonts w:ascii="Times New Roman" w:hAnsi="Times New Roman"/>
          <w:sz w:val="20"/>
        </w:rPr>
        <w:t xml:space="preserve"> (Приложение №1)</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EA72AB">
      <w:pPr>
        <w:numPr>
          <w:ilvl w:val="1"/>
          <w:numId w:val="6"/>
        </w:numPr>
        <w:ind w:left="0" w:firstLine="709"/>
        <w:rPr>
          <w:rFonts w:ascii="Times New Roman" w:hAnsi="Times New Roman"/>
          <w:sz w:val="20"/>
        </w:rPr>
      </w:pPr>
      <w:r w:rsidRPr="00E60DD9">
        <w:rPr>
          <w:rFonts w:ascii="Times New Roman" w:hAnsi="Times New Roman"/>
          <w:sz w:val="20"/>
        </w:rPr>
        <w:t>Идентификационный код закупки –</w:t>
      </w:r>
      <w:r w:rsidR="00047518">
        <w:rPr>
          <w:rFonts w:ascii="Times New Roman" w:hAnsi="Times New Roman"/>
          <w:sz w:val="20"/>
        </w:rPr>
        <w:t xml:space="preserve"> </w:t>
      </w:r>
      <w:r w:rsidR="00377AAC" w:rsidRPr="00377AAC">
        <w:rPr>
          <w:rFonts w:ascii="Times New Roman" w:hAnsi="Times New Roman"/>
          <w:sz w:val="20"/>
        </w:rPr>
        <w:t>261246622853324660100100110000000244</w:t>
      </w:r>
      <w:r w:rsidR="00047518" w:rsidRPr="00EA72AB">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DA7DAC" w:rsidRDefault="007E3E08" w:rsidP="00DA7DAC">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Pr="00DA7DAC" w:rsidRDefault="007E3E08" w:rsidP="00DA7DAC">
      <w:pPr>
        <w:numPr>
          <w:ilvl w:val="1"/>
          <w:numId w:val="6"/>
        </w:numPr>
        <w:ind w:left="0" w:firstLine="709"/>
        <w:rPr>
          <w:rFonts w:ascii="Times New Roman" w:hAnsi="Times New Roman"/>
          <w:sz w:val="20"/>
        </w:rPr>
      </w:pPr>
      <w:r w:rsidRPr="00DA7DAC">
        <w:rPr>
          <w:rFonts w:ascii="Times New Roman" w:hAnsi="Times New Roman"/>
          <w:sz w:val="20"/>
        </w:rPr>
        <w:t xml:space="preserve">Тара, </w:t>
      </w:r>
      <w:r w:rsidR="00391CDD" w:rsidRPr="00DA7DAC">
        <w:rPr>
          <w:rFonts w:ascii="Times New Roman" w:hAnsi="Times New Roman"/>
          <w:sz w:val="20"/>
        </w:rPr>
        <w:t xml:space="preserve">упаковка и маркировка товара должна соответствовать требованиям </w:t>
      </w:r>
      <w:r w:rsidR="00856066" w:rsidRPr="00DA7DAC">
        <w:rPr>
          <w:rFonts w:ascii="Times New Roman" w:hAnsi="Times New Roman"/>
          <w:sz w:val="20"/>
        </w:rPr>
        <w:t>технических регламентов,</w:t>
      </w:r>
      <w:r w:rsidR="00391CDD" w:rsidRPr="00DA7DAC">
        <w:rPr>
          <w:rFonts w:ascii="Times New Roman" w:hAnsi="Times New Roman"/>
          <w:sz w:val="20"/>
        </w:rPr>
        <w:t xml:space="preserve"> </w:t>
      </w:r>
      <w:r w:rsidR="00EA72AB" w:rsidRPr="00DA7DAC">
        <w:rPr>
          <w:rFonts w:ascii="Times New Roman" w:hAnsi="Times New Roman"/>
          <w:sz w:val="20"/>
        </w:rPr>
        <w:t xml:space="preserve">ГОСТ, </w:t>
      </w:r>
      <w:r w:rsidR="00391CDD" w:rsidRPr="00DA7DAC">
        <w:rPr>
          <w:rFonts w:ascii="Times New Roman" w:hAnsi="Times New Roman"/>
          <w:sz w:val="20"/>
        </w:rPr>
        <w:t xml:space="preserve">технических условий изготовителя, а упаковка и маркировка импортного товара – международным стандартам. </w:t>
      </w:r>
      <w:r w:rsidR="00DA7DAC">
        <w:rPr>
          <w:rFonts w:ascii="Times New Roman" w:hAnsi="Times New Roman"/>
          <w:sz w:val="20"/>
        </w:rPr>
        <w:t xml:space="preserve">При поставке лекарственных препаратов для медицинского применения их первичная и вторичная (потребительская) упаковка должны соответствовать </w:t>
      </w:r>
      <w:r w:rsidR="00DA7DAC" w:rsidRPr="00DA7DAC">
        <w:rPr>
          <w:rFonts w:ascii="Times New Roman" w:hAnsi="Times New Roman"/>
          <w:sz w:val="20"/>
        </w:rPr>
        <w:t>требованиям статьи 46 Федерального закона от 12.04.2010 N 61-ФЗ "Об обращении лекарственных средств"</w:t>
      </w:r>
      <w:r w:rsidR="00DA7DAC">
        <w:rPr>
          <w:rFonts w:ascii="Times New Roman" w:hAnsi="Times New Roman"/>
          <w:sz w:val="20"/>
        </w:rPr>
        <w:t>.</w:t>
      </w:r>
      <w:r w:rsidR="00DA7DAC" w:rsidRPr="00DA7DAC">
        <w:rPr>
          <w:rFonts w:ascii="Times New Roman" w:hAnsi="Times New Roman"/>
          <w:sz w:val="20"/>
        </w:rPr>
        <w:t xml:space="preserve"> </w:t>
      </w:r>
      <w:r w:rsidR="00391CDD" w:rsidRPr="00DA7DAC">
        <w:rPr>
          <w:rFonts w:ascii="Times New Roman" w:hAnsi="Times New Roman"/>
          <w:sz w:val="20"/>
        </w:rPr>
        <w:t xml:space="preserve">Упаковка должна обеспечивать сохранность товара при транспортировке к конечному месту поставки и </w:t>
      </w:r>
      <w:r w:rsidR="00EA72AB" w:rsidRPr="00DA7DAC">
        <w:rPr>
          <w:rFonts w:ascii="Times New Roman" w:hAnsi="Times New Roman"/>
          <w:sz w:val="20"/>
        </w:rPr>
        <w:t xml:space="preserve">при </w:t>
      </w:r>
      <w:r w:rsidR="00391CDD" w:rsidRPr="00DA7DAC">
        <w:rPr>
          <w:rFonts w:ascii="Times New Roman" w:hAnsi="Times New Roman"/>
          <w:sz w:val="20"/>
        </w:rPr>
        <w:t>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DA7DAC">
        <w:rPr>
          <w:rFonts w:ascii="Times New Roman" w:hAnsi="Times New Roman"/>
          <w:sz w:val="20"/>
        </w:rPr>
        <w:t>.</w:t>
      </w:r>
      <w:r w:rsidR="00047518" w:rsidRPr="00047518">
        <w:t xml:space="preserve"> </w:t>
      </w:r>
      <w:r w:rsidR="00047518" w:rsidRPr="00DA7DAC">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w:t>
      </w:r>
      <w:r w:rsidR="00EA72AB">
        <w:rPr>
          <w:rFonts w:ascii="Times New Roman" w:hAnsi="Times New Roman"/>
          <w:sz w:val="20"/>
        </w:rPr>
        <w:t>,</w:t>
      </w:r>
      <w:r w:rsidR="00295CF1">
        <w:rPr>
          <w:rFonts w:ascii="Times New Roman" w:hAnsi="Times New Roman"/>
          <w:sz w:val="20"/>
        </w:rPr>
        <w:t xml:space="preserve">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При поставке лекарственных препаратов, маркированных средствами идентификации, применя</w:t>
      </w:r>
      <w:r w:rsidR="00EA72AB">
        <w:rPr>
          <w:rFonts w:ascii="Times New Roman" w:hAnsi="Times New Roman"/>
          <w:sz w:val="20"/>
        </w:rPr>
        <w:t>е</w:t>
      </w:r>
      <w:r w:rsidRPr="00707451">
        <w:rPr>
          <w:rFonts w:ascii="Times New Roman" w:hAnsi="Times New Roman"/>
          <w:sz w:val="20"/>
        </w:rPr>
        <w:t>тся прямой порядок предоставления сведений в систему мониторинга движения лекарственных препаратов (далее –ИС МДЛП), а именно:</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Поставщик в установленный Положением о системе мониторинга движения лекарственных препаратов, утв. Постановлением Правительства РФ от 14.12.2018 №1556, срок представляет в ИС МДЛП сведения о переда</w:t>
      </w:r>
      <w:r w:rsidR="00EA72AB">
        <w:rPr>
          <w:rFonts w:ascii="Times New Roman" w:hAnsi="Times New Roman"/>
          <w:sz w:val="20"/>
        </w:rPr>
        <w:t>ваемых лекарственных препаратах;</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При этом</w:t>
      </w:r>
      <w:r w:rsidR="00031436">
        <w:rPr>
          <w:rFonts w:ascii="Times New Roman" w:hAnsi="Times New Roman"/>
          <w:sz w:val="20"/>
        </w:rPr>
        <w:t xml:space="preserve"> Покупатель</w:t>
      </w:r>
      <w:r w:rsidRPr="00707451">
        <w:rPr>
          <w:rFonts w:ascii="Times New Roman" w:hAnsi="Times New Roman"/>
          <w:sz w:val="20"/>
        </w:rPr>
        <w:t xml:space="preserve"> в установленный Положением о системе мониторинга движения лекарственных препаратов, утв. Постановлением Правительства РФ от 14.12.2018 №1556, срок подтверждает достоверность сведений о поставленных лекарственных препаратах в ИС МДЛП.</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lastRenderedPageBreak/>
        <w:t xml:space="preserve">При задержке Поставщиком срока внесения в ИС МДЛП сведений о принятых лекарственных препаратов согласно пункта </w:t>
      </w:r>
      <w:r w:rsidR="00F9150B">
        <w:rPr>
          <w:rFonts w:ascii="Times New Roman" w:hAnsi="Times New Roman"/>
          <w:sz w:val="20"/>
        </w:rPr>
        <w:t xml:space="preserve">3.7. </w:t>
      </w:r>
      <w:r w:rsidRPr="00707451">
        <w:rPr>
          <w:rFonts w:ascii="Times New Roman" w:hAnsi="Times New Roman"/>
          <w:sz w:val="20"/>
        </w:rPr>
        <w:t xml:space="preserve">Контракта, </w:t>
      </w:r>
      <w:r w:rsidR="00F9150B">
        <w:rPr>
          <w:rFonts w:ascii="Times New Roman" w:hAnsi="Times New Roman"/>
          <w:sz w:val="20"/>
        </w:rPr>
        <w:t xml:space="preserve">Покупатель </w:t>
      </w:r>
      <w:r w:rsidRPr="00707451">
        <w:rPr>
          <w:rFonts w:ascii="Times New Roman" w:hAnsi="Times New Roman"/>
          <w:sz w:val="20"/>
        </w:rPr>
        <w:t xml:space="preserve">имеет право приостановить приемку переданных партий товара на срок задержки. При задержке </w:t>
      </w:r>
      <w:r w:rsidR="00F9150B">
        <w:rPr>
          <w:rFonts w:ascii="Times New Roman" w:hAnsi="Times New Roman"/>
          <w:sz w:val="20"/>
        </w:rPr>
        <w:t xml:space="preserve">Покупателем </w:t>
      </w:r>
      <w:r w:rsidRPr="00707451">
        <w:rPr>
          <w:rFonts w:ascii="Times New Roman" w:hAnsi="Times New Roman"/>
          <w:sz w:val="20"/>
        </w:rPr>
        <w:t>срока подтверждения в ИС МДЛП достоверности сведений о поставленных лекарственных препаратах, Поставщик имеет право приостановить поставку последующих парий товара</w:t>
      </w:r>
      <w:r w:rsidR="00DC1268">
        <w:rPr>
          <w:rFonts w:ascii="Times New Roman" w:hAnsi="Times New Roman"/>
          <w:sz w:val="20"/>
        </w:rPr>
        <w:t xml:space="preserve"> по заявка</w:t>
      </w:r>
      <w:r w:rsidR="00EA72AB">
        <w:rPr>
          <w:rFonts w:ascii="Times New Roman" w:hAnsi="Times New Roman"/>
          <w:sz w:val="20"/>
        </w:rPr>
        <w:t>м</w:t>
      </w:r>
      <w:r w:rsidR="00DC1268">
        <w:rPr>
          <w:rFonts w:ascii="Times New Roman" w:hAnsi="Times New Roman"/>
          <w:sz w:val="20"/>
        </w:rPr>
        <w:t xml:space="preserve"> Покупателя</w:t>
      </w:r>
      <w:r w:rsidRPr="00707451">
        <w:rPr>
          <w:rFonts w:ascii="Times New Roman" w:hAnsi="Times New Roman"/>
          <w:sz w:val="20"/>
        </w:rPr>
        <w:t>.</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До начала поставки лекарственных препаратов, маркированных средствами идентификации, Стороны информируют друг друга в письменной форме обо всех адресах мест осуществления деятельности согласно лицензии на осуществление фармацевтической деятельности с указанием идентификатора мест осуществления деятельности в ИС МДЛП, а также об изменении таких адресов и идентификаторов.</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При поставке лекарственных препаратов, маркированных средствами идентификации, Поставщик дополнительно передает </w:t>
      </w:r>
      <w:r w:rsidR="001D2F40">
        <w:rPr>
          <w:rFonts w:ascii="Times New Roman" w:hAnsi="Times New Roman"/>
          <w:sz w:val="20"/>
        </w:rPr>
        <w:t xml:space="preserve">Покупателю </w:t>
      </w:r>
      <w:r w:rsidRPr="00707451">
        <w:rPr>
          <w:rFonts w:ascii="Times New Roman" w:hAnsi="Times New Roman"/>
          <w:sz w:val="20"/>
        </w:rPr>
        <w:t>в электронном виде глобальный идентификационный номер торговой единицы и идентификатор места осуществления деятельности в ИС МДЛП Поставщика, с которого осуществлялась поставка.</w:t>
      </w:r>
    </w:p>
    <w:p w:rsid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Возврат </w:t>
      </w:r>
      <w:r w:rsidR="001D2F40">
        <w:rPr>
          <w:rFonts w:ascii="Times New Roman" w:hAnsi="Times New Roman"/>
          <w:sz w:val="20"/>
        </w:rPr>
        <w:t xml:space="preserve">Покупателем </w:t>
      </w:r>
      <w:r w:rsidRPr="00707451">
        <w:rPr>
          <w:rFonts w:ascii="Times New Roman" w:hAnsi="Times New Roman"/>
          <w:sz w:val="20"/>
        </w:rPr>
        <w:t xml:space="preserve">лекарственных препаратов, маркированных средствами идентификации, осуществляется по основаниям, предусмотренным действующим законодательством Российской Федерации и Контрактом, с применением по выбору </w:t>
      </w:r>
      <w:r w:rsidR="00EA72AB">
        <w:rPr>
          <w:rFonts w:ascii="Times New Roman" w:hAnsi="Times New Roman"/>
          <w:sz w:val="20"/>
        </w:rPr>
        <w:t>Покупателя</w:t>
      </w:r>
      <w:r w:rsidRPr="00707451">
        <w:rPr>
          <w:rFonts w:ascii="Times New Roman" w:hAnsi="Times New Roman"/>
          <w:sz w:val="20"/>
        </w:rPr>
        <w:t xml:space="preserve"> прямого или обратного порядка предоставления сведений в ИС МДЛП.</w:t>
      </w:r>
    </w:p>
    <w:p w:rsidR="00EE336E" w:rsidRDefault="00EE336E" w:rsidP="00707451">
      <w:pPr>
        <w:numPr>
          <w:ilvl w:val="1"/>
          <w:numId w:val="6"/>
        </w:numPr>
        <w:ind w:left="0" w:firstLine="709"/>
        <w:rPr>
          <w:rFonts w:ascii="Times New Roman" w:hAnsi="Times New Roman"/>
          <w:sz w:val="20"/>
        </w:rPr>
      </w:pPr>
      <w:r w:rsidRPr="00EE336E">
        <w:rPr>
          <w:rFonts w:ascii="Times New Roman" w:hAnsi="Times New Roman"/>
          <w:sz w:val="20"/>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Контракту), поставка Товара сверх количества, указанного в Спецификации (приложение №1 к Контракту), осуществляется за счет Поставщика</w:t>
      </w:r>
      <w:r>
        <w:rPr>
          <w:rFonts w:ascii="Times New Roman" w:hAnsi="Times New Roman"/>
          <w:sz w:val="20"/>
        </w:rPr>
        <w:t>.</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sidRPr="00991F72">
        <w:rPr>
          <w:rFonts w:ascii="Times New Roman" w:hAnsi="Times New Roman"/>
          <w:b/>
          <w:sz w:val="20"/>
          <w:highlight w:val="lightGray"/>
        </w:rPr>
        <w:t>_______</w:t>
      </w:r>
      <w:r w:rsidRPr="00991F72">
        <w:rPr>
          <w:rFonts w:ascii="Times New Roman" w:hAnsi="Times New Roman"/>
          <w:b/>
          <w:sz w:val="20"/>
          <w:highlight w:val="lightGray"/>
        </w:rPr>
        <w:t xml:space="preserve"> (</w:t>
      </w:r>
      <w:r w:rsidR="00856066" w:rsidRPr="00991F72">
        <w:rPr>
          <w:rFonts w:ascii="Times New Roman" w:hAnsi="Times New Roman"/>
          <w:b/>
          <w:sz w:val="20"/>
          <w:highlight w:val="lightGray"/>
        </w:rPr>
        <w:t>_________________________</w:t>
      </w:r>
      <w:r w:rsidRPr="00991F72">
        <w:rPr>
          <w:rFonts w:ascii="Times New Roman" w:hAnsi="Times New Roman"/>
          <w:b/>
          <w:sz w:val="20"/>
          <w:highlight w:val="lightGray"/>
        </w:rPr>
        <w:t>)</w:t>
      </w:r>
      <w:r w:rsidR="00345E08" w:rsidRPr="00991F72">
        <w:rPr>
          <w:rFonts w:ascii="Times New Roman" w:hAnsi="Times New Roman"/>
          <w:b/>
          <w:sz w:val="20"/>
          <w:highlight w:val="lightGray"/>
        </w:rPr>
        <w:t xml:space="preserve"> рубл</w:t>
      </w:r>
      <w:r w:rsidR="00BD25D4" w:rsidRPr="00991F72">
        <w:rPr>
          <w:rFonts w:ascii="Times New Roman" w:hAnsi="Times New Roman"/>
          <w:b/>
          <w:sz w:val="20"/>
          <w:highlight w:val="lightGray"/>
        </w:rPr>
        <w:t>ей</w:t>
      </w:r>
      <w:r w:rsidR="00345E08" w:rsidRPr="00991F72">
        <w:rPr>
          <w:rFonts w:ascii="Times New Roman" w:hAnsi="Times New Roman"/>
          <w:b/>
          <w:sz w:val="20"/>
          <w:highlight w:val="lightGray"/>
        </w:rPr>
        <w:t xml:space="preserve"> </w:t>
      </w:r>
      <w:r w:rsidR="00A0031D" w:rsidRPr="00991F72">
        <w:rPr>
          <w:rFonts w:ascii="Times New Roman" w:hAnsi="Times New Roman"/>
          <w:b/>
          <w:sz w:val="20"/>
          <w:highlight w:val="lightGray"/>
        </w:rPr>
        <w:t>0</w:t>
      </w:r>
      <w:r w:rsidR="00345E08" w:rsidRPr="00991F72">
        <w:rPr>
          <w:rFonts w:ascii="Times New Roman" w:hAnsi="Times New Roman"/>
          <w:b/>
          <w:sz w:val="20"/>
          <w:highlight w:val="lightGray"/>
        </w:rPr>
        <w:t>0</w:t>
      </w:r>
      <w:r w:rsidR="00345E08" w:rsidRPr="00991F72">
        <w:rPr>
          <w:rFonts w:ascii="Times New Roman" w:hAnsi="Times New Roman"/>
          <w:sz w:val="20"/>
          <w:highlight w:val="lightGray"/>
        </w:rPr>
        <w:t xml:space="preserve"> </w:t>
      </w:r>
      <w:r w:rsidR="00345E08" w:rsidRPr="00991F72">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7171CD">
        <w:rPr>
          <w:rFonts w:ascii="Times New Roman" w:hAnsi="Times New Roman"/>
          <w:sz w:val="20"/>
        </w:rPr>
        <w:t>с даты подписания 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A7DA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A7DA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687BA9">
        <w:rPr>
          <w:rFonts w:ascii="Times New Roman" w:hAnsi="Times New Roman"/>
          <w:sz w:val="20"/>
        </w:rPr>
        <w:t xml:space="preserve"> </w:t>
      </w:r>
      <w:r w:rsidR="00687BA9" w:rsidRPr="00687BA9">
        <w:rPr>
          <w:rFonts w:ascii="Times New Roman" w:hAnsi="Times New Roman"/>
          <w:sz w:val="20"/>
        </w:rPr>
        <w:t xml:space="preserve">(с обязательным указанием в документе о приемке Идентификационного кода закупки – </w:t>
      </w:r>
      <w:r w:rsidR="00377AAC" w:rsidRPr="00377AAC">
        <w:rPr>
          <w:rFonts w:ascii="Times New Roman" w:hAnsi="Times New Roman"/>
          <w:sz w:val="20"/>
          <w:highlight w:val="yellow"/>
        </w:rPr>
        <w:t>261246622853324660100100110000000244</w:t>
      </w:r>
      <w:r w:rsidR="00687BA9" w:rsidRPr="00687BA9">
        <w:rPr>
          <w:rFonts w:ascii="Times New Roman" w:hAnsi="Times New Roman"/>
          <w:sz w:val="20"/>
        </w:rPr>
        <w:t>)</w:t>
      </w:r>
      <w:r w:rsidR="00887FC1">
        <w:rPr>
          <w:rFonts w:ascii="Times New Roman" w:hAnsi="Times New Roman"/>
          <w:sz w:val="20"/>
        </w:rPr>
        <w:t>;</w:t>
      </w:r>
    </w:p>
    <w:p w:rsidR="005E324A" w:rsidRPr="00035313" w:rsidRDefault="005E324A" w:rsidP="005E324A">
      <w:pPr>
        <w:numPr>
          <w:ilvl w:val="0"/>
          <w:numId w:val="8"/>
        </w:numPr>
        <w:rPr>
          <w:rFonts w:ascii="Times New Roman" w:hAnsi="Times New Roman"/>
          <w:b/>
          <w:sz w:val="20"/>
        </w:rPr>
      </w:pPr>
      <w:r w:rsidRPr="00035313">
        <w:rPr>
          <w:rFonts w:ascii="Times New Roman" w:hAnsi="Times New Roman"/>
          <w:b/>
          <w:sz w:val="20"/>
        </w:rPr>
        <w:t>Акт приемки товаров, работ услуг (форма 0510452, в соответствии с Приложением №2 к Контракту);</w:t>
      </w:r>
    </w:p>
    <w:p w:rsidR="00242485" w:rsidRDefault="00242485" w:rsidP="00DA7DAC">
      <w:pPr>
        <w:numPr>
          <w:ilvl w:val="0"/>
          <w:numId w:val="8"/>
        </w:numPr>
        <w:rPr>
          <w:rFonts w:ascii="Times New Roman" w:hAnsi="Times New Roman"/>
          <w:sz w:val="20"/>
        </w:rPr>
      </w:pPr>
      <w:r w:rsidRPr="00242485">
        <w:rPr>
          <w:rFonts w:ascii="Times New Roman" w:hAnsi="Times New Roman"/>
          <w:sz w:val="20"/>
        </w:rPr>
        <w:t>регистрационное удостоверение</w:t>
      </w:r>
      <w:r>
        <w:rPr>
          <w:rFonts w:ascii="Times New Roman" w:hAnsi="Times New Roman"/>
          <w:sz w:val="20"/>
        </w:rPr>
        <w:t xml:space="preserve"> лекарственного препарата</w:t>
      </w:r>
      <w:r w:rsidR="00DA7DAC" w:rsidRPr="00DA7DAC">
        <w:t xml:space="preserve"> </w:t>
      </w:r>
      <w:r w:rsidR="00DA7DAC" w:rsidRPr="00DA7DAC">
        <w:rPr>
          <w:rFonts w:ascii="Times New Roman" w:hAnsi="Times New Roman"/>
          <w:sz w:val="20"/>
        </w:rPr>
        <w:t xml:space="preserve">или </w:t>
      </w:r>
      <w:r w:rsidR="00AC15AE" w:rsidRPr="00AC15AE">
        <w:rPr>
          <w:rFonts w:ascii="Times New Roman" w:hAnsi="Times New Roman"/>
          <w:sz w:val="20"/>
        </w:rPr>
        <w:t xml:space="preserve">выписка </w:t>
      </w:r>
      <w:r w:rsidR="00AC15AE" w:rsidRPr="00AC15AE">
        <w:rPr>
          <w:rFonts w:ascii="Times New Roman" w:hAnsi="Times New Roman"/>
          <w:bCs/>
          <w:sz w:val="20"/>
        </w:rPr>
        <w:t>из Государственного реестра лекарственных средств, полученную в соответствии с требованиями Приказа Минздрава России №277н от 31.05.2024</w:t>
      </w:r>
      <w:r w:rsidRPr="00DA7DAC">
        <w:rPr>
          <w:rFonts w:ascii="Times New Roman" w:hAnsi="Times New Roman"/>
          <w:sz w:val="20"/>
        </w:rPr>
        <w:t>;</w:t>
      </w:r>
    </w:p>
    <w:p w:rsidR="00DA7DAC" w:rsidRPr="00DA7DAC" w:rsidRDefault="00DA7DAC" w:rsidP="00DA7DAC">
      <w:pPr>
        <w:numPr>
          <w:ilvl w:val="0"/>
          <w:numId w:val="8"/>
        </w:numPr>
        <w:rPr>
          <w:rFonts w:ascii="Times New Roman" w:hAnsi="Times New Roman"/>
          <w:sz w:val="20"/>
        </w:rPr>
      </w:pPr>
      <w:r w:rsidRPr="00DA7DAC">
        <w:rPr>
          <w:rFonts w:ascii="Times New Roman" w:hAnsi="Times New Roman"/>
          <w:sz w:val="20"/>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Российской Федерации от 29.10.2010 №865 "О государственном регулировании цен на лекарственные препараты, включенные в перечень жизненно необходимых и важнейших лекарственных </w:t>
      </w:r>
      <w:r w:rsidRPr="00DA7DAC">
        <w:rPr>
          <w:rFonts w:ascii="Times New Roman" w:hAnsi="Times New Roman"/>
          <w:sz w:val="20"/>
        </w:rPr>
        <w:lastRenderedPageBreak/>
        <w:t>препаратов") (при поставке Товара, включенного в перечень жизненно необходимых и важнейших лекарственных препаратов)</w:t>
      </w:r>
      <w:r>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DA7DAC" w:rsidRDefault="00DA7DAC" w:rsidP="00391CDD">
      <w:pPr>
        <w:numPr>
          <w:ilvl w:val="0"/>
          <w:numId w:val="8"/>
        </w:numPr>
        <w:rPr>
          <w:rFonts w:ascii="Times New Roman" w:hAnsi="Times New Roman"/>
          <w:sz w:val="20"/>
        </w:rPr>
      </w:pPr>
      <w:r>
        <w:rPr>
          <w:rFonts w:ascii="Times New Roman" w:hAnsi="Times New Roman"/>
          <w:sz w:val="20"/>
        </w:rPr>
        <w:t>инструкцию по применению на русском языке;</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A7DAC" w:rsidP="00444B32">
      <w:pPr>
        <w:ind w:firstLine="709"/>
        <w:rPr>
          <w:rFonts w:ascii="Times New Roman" w:hAnsi="Times New Roman"/>
          <w:sz w:val="20"/>
        </w:rPr>
      </w:pPr>
      <w:r>
        <w:rPr>
          <w:rFonts w:ascii="Times New Roman" w:hAnsi="Times New Roman"/>
          <w:sz w:val="20"/>
        </w:rPr>
        <w:t>Если Поставщик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DE4BA3" w:rsidRPr="005E324A" w:rsidRDefault="00C56BB2" w:rsidP="005E324A">
      <w:pPr>
        <w:pStyle w:val="2"/>
        <w:numPr>
          <w:ilvl w:val="1"/>
          <w:numId w:val="6"/>
        </w:numPr>
        <w:ind w:left="0" w:firstLine="709"/>
        <w:rPr>
          <w:rFonts w:ascii="Times New Roman" w:hAnsi="Times New Roman"/>
          <w:sz w:val="20"/>
        </w:rPr>
      </w:pPr>
      <w:r w:rsidRPr="00C56BB2">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20681F" w:rsidRPr="00DA7DAC" w:rsidRDefault="0020681F" w:rsidP="0020681F">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Pr>
          <w:rFonts w:ascii="Times New Roman" w:hAnsi="Times New Roman"/>
          <w:sz w:val="20"/>
        </w:rPr>
        <w:t>Контракт</w:t>
      </w:r>
      <w:r w:rsidRPr="00391CDD">
        <w:rPr>
          <w:rFonts w:ascii="Times New Roman" w:hAnsi="Times New Roman"/>
          <w:sz w:val="20"/>
        </w:rPr>
        <w:t xml:space="preserve">у Товар устанавливается срок годности. Срок годности на момент передачи </w:t>
      </w:r>
      <w:r w:rsidRPr="00DA7DAC">
        <w:rPr>
          <w:rFonts w:ascii="Times New Roman" w:hAnsi="Times New Roman"/>
          <w:sz w:val="20"/>
        </w:rPr>
        <w:t>Товара Покупателю должен составлять не менее срока годности</w:t>
      </w:r>
      <w:r>
        <w:rPr>
          <w:rFonts w:ascii="Times New Roman" w:hAnsi="Times New Roman"/>
          <w:sz w:val="20"/>
        </w:rPr>
        <w:t>, указанного в Спецификации (приложение №1 к контракту)</w:t>
      </w:r>
      <w:r w:rsidRPr="00DA7DAC">
        <w:rPr>
          <w:rFonts w:ascii="Times New Roman" w:hAnsi="Times New Roman"/>
          <w:sz w:val="20"/>
        </w:rPr>
        <w:t>.</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w:t>
      </w:r>
      <w:r>
        <w:rPr>
          <w:rFonts w:ascii="Times New Roman" w:hAnsi="Times New Roman"/>
          <w:sz w:val="20"/>
        </w:rPr>
        <w:t>срока годности</w:t>
      </w:r>
      <w:r w:rsidRPr="00391CDD">
        <w:rPr>
          <w:rFonts w:ascii="Times New Roman" w:hAnsi="Times New Roman"/>
          <w:sz w:val="20"/>
        </w:rPr>
        <w:t xml:space="preserve"> Товар, включая его составляющие части, окажется дефектными или несоответствующими условиям </w:t>
      </w:r>
      <w:r>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Товар, в котором в течение </w:t>
      </w:r>
      <w:r>
        <w:rPr>
          <w:rFonts w:ascii="Times New Roman" w:hAnsi="Times New Roman"/>
          <w:sz w:val="20"/>
        </w:rPr>
        <w:t>срока годности</w:t>
      </w:r>
      <w:r w:rsidRPr="00391CDD">
        <w:rPr>
          <w:rFonts w:ascii="Times New Roman" w:hAnsi="Times New Roman"/>
          <w:sz w:val="20"/>
        </w:rPr>
        <w:t xml:space="preserve">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На Товар, переданный Поставщиком взамен Товара, в котором в течение </w:t>
      </w:r>
      <w:r>
        <w:rPr>
          <w:rFonts w:ascii="Times New Roman" w:hAnsi="Times New Roman"/>
          <w:sz w:val="20"/>
        </w:rPr>
        <w:t>срока годности</w:t>
      </w:r>
      <w:r w:rsidRPr="00391CDD">
        <w:rPr>
          <w:rFonts w:ascii="Times New Roman" w:hAnsi="Times New Roman"/>
          <w:sz w:val="20"/>
        </w:rPr>
        <w:t xml:space="preserve"> были обнаружены недостатки/дефекты, вновь устанавливается </w:t>
      </w:r>
      <w:r>
        <w:rPr>
          <w:rFonts w:ascii="Times New Roman" w:hAnsi="Times New Roman"/>
          <w:sz w:val="20"/>
        </w:rPr>
        <w:t>срок годности</w:t>
      </w:r>
      <w:r w:rsidRPr="00391CDD">
        <w:rPr>
          <w:rFonts w:ascii="Times New Roman" w:hAnsi="Times New Roman"/>
          <w:sz w:val="20"/>
        </w:rPr>
        <w:t xml:space="preserve"> той же продолжительности, что и на замененный, при этом срок </w:t>
      </w:r>
      <w:r>
        <w:rPr>
          <w:rFonts w:ascii="Times New Roman" w:hAnsi="Times New Roman"/>
          <w:sz w:val="20"/>
        </w:rPr>
        <w:t xml:space="preserve">годности </w:t>
      </w:r>
      <w:r w:rsidRPr="00391CDD">
        <w:rPr>
          <w:rFonts w:ascii="Times New Roman" w:hAnsi="Times New Roman"/>
          <w:sz w:val="20"/>
        </w:rPr>
        <w:t>на Товар, переданный взамен дефектного, исчисляется с момента осуществления замены.</w:t>
      </w:r>
    </w:p>
    <w:p w:rsidR="0020681F" w:rsidRPr="00391CDD" w:rsidRDefault="0020681F" w:rsidP="0020681F">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w:t>
      </w:r>
      <w:r>
        <w:rPr>
          <w:rFonts w:ascii="Times New Roman" w:hAnsi="Times New Roman"/>
          <w:sz w:val="20"/>
        </w:rPr>
        <w:t>срока годности</w:t>
      </w:r>
      <w:r w:rsidRPr="00391CDD">
        <w:rPr>
          <w:rFonts w:ascii="Times New Roman" w:hAnsi="Times New Roman"/>
          <w:sz w:val="20"/>
        </w:rPr>
        <w:t xml:space="preserve"> Покупатель извещает Поставщика письменно, в том числе по </w:t>
      </w:r>
      <w:r>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20681F" w:rsidRDefault="0020681F" w:rsidP="0020681F">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20681F" w:rsidRDefault="0020681F" w:rsidP="0020681F">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20681F" w:rsidRDefault="0020681F" w:rsidP="0020681F">
      <w:pPr>
        <w:numPr>
          <w:ilvl w:val="2"/>
          <w:numId w:val="6"/>
        </w:numPr>
        <w:ind w:left="0" w:firstLine="1058"/>
        <w:rPr>
          <w:rFonts w:ascii="Times New Roman" w:hAnsi="Times New Roman"/>
          <w:sz w:val="20"/>
        </w:rPr>
      </w:pPr>
      <w:r w:rsidRPr="00AD4F05">
        <w:rPr>
          <w:rFonts w:ascii="Times New Roman" w:hAnsi="Times New Roman"/>
          <w:sz w:val="20"/>
        </w:rPr>
        <w:lastRenderedPageBreak/>
        <w:t xml:space="preserve">в одностороннем порядке отказаться от исполнения </w:t>
      </w:r>
      <w:r>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Pr>
          <w:rFonts w:ascii="Times New Roman" w:hAnsi="Times New Roman"/>
          <w:sz w:val="20"/>
        </w:rPr>
        <w:t>,</w:t>
      </w:r>
      <w:r w:rsidRPr="00AD4F05">
        <w:rPr>
          <w:rFonts w:ascii="Times New Roman" w:hAnsi="Times New Roman"/>
          <w:sz w:val="20"/>
        </w:rPr>
        <w:t xml:space="preserve"> и уплати</w:t>
      </w:r>
      <w:r>
        <w:rPr>
          <w:rFonts w:ascii="Times New Roman" w:hAnsi="Times New Roman"/>
          <w:sz w:val="20"/>
        </w:rPr>
        <w:t xml:space="preserve">ть пени в размере ключевой </w:t>
      </w:r>
      <w:r w:rsidRPr="00AD4F05">
        <w:rPr>
          <w:rFonts w:ascii="Times New Roman" w:hAnsi="Times New Roman"/>
          <w:sz w:val="20"/>
        </w:rPr>
        <w:t xml:space="preserve">ставки Центрального банка Российской Федерации, </w:t>
      </w:r>
      <w:r>
        <w:rPr>
          <w:rFonts w:ascii="Times New Roman" w:hAnsi="Times New Roman"/>
          <w:sz w:val="20"/>
        </w:rPr>
        <w:t xml:space="preserve">действующей </w:t>
      </w:r>
      <w:r w:rsidRPr="00AD4F05">
        <w:rPr>
          <w:rFonts w:ascii="Times New Roman" w:hAnsi="Times New Roman"/>
          <w:sz w:val="20"/>
        </w:rPr>
        <w:t>на момент отказа</w:t>
      </w:r>
      <w:r>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УФК по Новосибирской области (ФГБУ «ФЦССХ» Минздрава России (г. Красноярск))</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ИНН 2466228533</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КПП 246601001</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ОГРН 1102468014824</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л/с 20196У07200</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 xml:space="preserve">р/с 03214643000000015107 </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к/с 40102810445370000043</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БИК 015004950</w:t>
      </w:r>
    </w:p>
    <w:p w:rsidR="0006392E" w:rsidRDefault="00F75CBD" w:rsidP="00F75CBD">
      <w:pPr>
        <w:pStyle w:val="ConsNormal0"/>
        <w:widowControl/>
        <w:ind w:right="-54"/>
        <w:jc w:val="both"/>
        <w:rPr>
          <w:rFonts w:ascii="Times New Roman" w:hAnsi="Times New Roman" w:cs="Times New Roman"/>
        </w:rPr>
      </w:pPr>
      <w:r w:rsidRPr="00F75CBD">
        <w:rPr>
          <w:rFonts w:ascii="Times New Roman" w:hAnsi="Times New Roman" w:cs="Times New Roman"/>
        </w:rPr>
        <w:t>ОКЦ № 1 СибГУ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CD6BB3">
        <w:rPr>
          <w:rFonts w:ascii="Times New Roman" w:hAnsi="Times New Roman"/>
          <w:sz w:val="20"/>
        </w:rPr>
        <w:t>30</w:t>
      </w:r>
      <w:r w:rsidR="00047518">
        <w:rPr>
          <w:rFonts w:ascii="Times New Roman" w:hAnsi="Times New Roman"/>
          <w:sz w:val="20"/>
        </w:rPr>
        <w:t xml:space="preserve"> декабря 2</w:t>
      </w:r>
      <w:r w:rsidR="00F9461E">
        <w:rPr>
          <w:rFonts w:ascii="Times New Roman" w:hAnsi="Times New Roman"/>
          <w:sz w:val="20"/>
        </w:rPr>
        <w:t>0</w:t>
      </w:r>
      <w:r w:rsidR="00CD6BB3">
        <w:rPr>
          <w:rFonts w:ascii="Times New Roman" w:hAnsi="Times New Roman"/>
          <w:sz w:val="20"/>
        </w:rPr>
        <w:t>2</w:t>
      </w:r>
      <w:r w:rsidR="008B4192">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BA7975" w:rsidRDefault="00BA7975" w:rsidP="00BA7975">
      <w:pPr>
        <w:numPr>
          <w:ilvl w:val="1"/>
          <w:numId w:val="6"/>
        </w:numPr>
        <w:ind w:left="0" w:firstLine="709"/>
        <w:rPr>
          <w:rFonts w:ascii="Times New Roman" w:hAnsi="Times New Roman"/>
          <w:sz w:val="20"/>
        </w:rPr>
      </w:pPr>
      <w:r>
        <w:rPr>
          <w:rFonts w:ascii="Times New Roman" w:hAnsi="Times New Roman"/>
          <w:sz w:val="20"/>
        </w:rPr>
        <w:t>В соответствии с требованиями абзаца 3 подпункта а) пункта 7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w:t>
      </w:r>
      <w:bookmarkStart w:id="0" w:name="_GoBack"/>
      <w:bookmarkEnd w:id="0"/>
      <w:r>
        <w:rPr>
          <w:rFonts w:ascii="Times New Roman" w:hAnsi="Times New Roman"/>
          <w:sz w:val="20"/>
        </w:rPr>
        <w:t xml:space="preserve"> товаров, работ, услуг отдельными видами юридических лиц» Покупатель декларирует факт отсутствия в реестре российской промышленной продукции закупаемого товара с характеристиками, соответствующими потребности Покупателя.</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7171CD">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AD4F05" w:rsidRDefault="00606881" w:rsidP="00AD4F05">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Default="00606881" w:rsidP="007171CD">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w:t>
      </w:r>
      <w:r w:rsidR="007171CD">
        <w:rPr>
          <w:rFonts w:ascii="Times New Roman" w:hAnsi="Times New Roman"/>
          <w:sz w:val="20"/>
        </w:rPr>
        <w:t xml:space="preserve">заключен </w:t>
      </w:r>
      <w:r w:rsidR="007171CD" w:rsidRPr="007171CD">
        <w:rPr>
          <w:rFonts w:ascii="Times New Roman" w:hAnsi="Times New Roman"/>
          <w:sz w:val="20"/>
        </w:rPr>
        <w:t>в форме электронного документа, подписанного усиленными электронными подписями Сторон</w:t>
      </w:r>
      <w:r w:rsidR="001653B5">
        <w:rPr>
          <w:rFonts w:ascii="Times New Roman" w:hAnsi="Times New Roman"/>
          <w:sz w:val="20"/>
        </w:rPr>
        <w:t xml:space="preserve"> с использованием единого агрегатора торговли</w:t>
      </w:r>
      <w:r w:rsidR="00AD4F05" w:rsidRPr="00391CDD">
        <w:rPr>
          <w:rFonts w:ascii="Times New Roman" w:hAnsi="Times New Roman"/>
          <w:sz w:val="20"/>
        </w:rPr>
        <w:t>.</w:t>
      </w:r>
      <w:r w:rsidR="007171CD" w:rsidRPr="007171CD">
        <w:t xml:space="preserve"> </w:t>
      </w:r>
      <w:r w:rsidR="007171CD" w:rsidRPr="007171CD">
        <w:rPr>
          <w:rFonts w:ascii="Times New Roman" w:hAnsi="Times New Roman"/>
          <w:sz w:val="20"/>
        </w:rPr>
        <w:t xml:space="preserve">Стороны признают, что датой </w:t>
      </w:r>
      <w:r w:rsidR="007171CD">
        <w:rPr>
          <w:rFonts w:ascii="Times New Roman" w:hAnsi="Times New Roman"/>
          <w:sz w:val="20"/>
        </w:rPr>
        <w:t>заключения</w:t>
      </w:r>
      <w:r w:rsidR="007171CD" w:rsidRPr="007171CD">
        <w:rPr>
          <w:rFonts w:ascii="Times New Roman" w:hAnsi="Times New Roman"/>
          <w:sz w:val="20"/>
        </w:rPr>
        <w:t xml:space="preserve"> Контракта считается дата подписания </w:t>
      </w:r>
      <w:r w:rsidR="007171CD">
        <w:rPr>
          <w:rFonts w:ascii="Times New Roman" w:hAnsi="Times New Roman"/>
          <w:sz w:val="20"/>
        </w:rPr>
        <w:t>последней</w:t>
      </w:r>
      <w:r w:rsidR="007171CD" w:rsidRPr="007171CD">
        <w:rPr>
          <w:rFonts w:ascii="Times New Roman" w:hAnsi="Times New Roman"/>
          <w:sz w:val="20"/>
        </w:rPr>
        <w:t xml:space="preserve"> </w:t>
      </w:r>
      <w:r w:rsidR="007171CD">
        <w:rPr>
          <w:rFonts w:ascii="Times New Roman" w:hAnsi="Times New Roman"/>
          <w:sz w:val="20"/>
        </w:rPr>
        <w:t>С</w:t>
      </w:r>
      <w:r w:rsidR="007171CD" w:rsidRPr="007171CD">
        <w:rPr>
          <w:rFonts w:ascii="Times New Roman" w:hAnsi="Times New Roman"/>
          <w:sz w:val="20"/>
        </w:rPr>
        <w:t xml:space="preserve">тороной электронного документа усиленной квалифицированной подписью уполномоченного представителя </w:t>
      </w:r>
      <w:r w:rsidR="007171CD">
        <w:rPr>
          <w:rFonts w:ascii="Times New Roman" w:hAnsi="Times New Roman"/>
          <w:sz w:val="20"/>
        </w:rPr>
        <w:t>С</w:t>
      </w:r>
      <w:r w:rsidR="007171CD" w:rsidRPr="007171CD">
        <w:rPr>
          <w:rFonts w:ascii="Times New Roman" w:hAnsi="Times New Roman"/>
          <w:sz w:val="20"/>
        </w:rPr>
        <w:t>тороны.</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396833">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F0547B">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A72DA0" w:rsidRPr="00A72DA0" w:rsidRDefault="00A72DA0" w:rsidP="00A72DA0">
            <w:pPr>
              <w:rPr>
                <w:rFonts w:ascii="Times New Roman" w:hAnsi="Times New Roman"/>
                <w:sz w:val="20"/>
              </w:rPr>
            </w:pPr>
            <w:r w:rsidRPr="00A72DA0">
              <w:rPr>
                <w:rFonts w:ascii="Times New Roman" w:hAnsi="Times New Roman"/>
                <w:sz w:val="20"/>
              </w:rPr>
              <w:t xml:space="preserve">Банковские реквизиты: </w:t>
            </w:r>
          </w:p>
          <w:p w:rsidR="00A72DA0" w:rsidRPr="00A72DA0" w:rsidRDefault="00A72DA0" w:rsidP="00A72DA0">
            <w:pPr>
              <w:rPr>
                <w:rFonts w:ascii="Times New Roman" w:hAnsi="Times New Roman"/>
                <w:sz w:val="20"/>
              </w:rPr>
            </w:pPr>
            <w:r w:rsidRPr="00A72DA0">
              <w:rPr>
                <w:rFonts w:ascii="Times New Roman" w:hAnsi="Times New Roman"/>
                <w:sz w:val="20"/>
              </w:rPr>
              <w:t>УФК по Новосибирской области (ФГБУ “ФЦССХ“ Минздрава России (г. Красноярск))</w:t>
            </w:r>
          </w:p>
          <w:p w:rsidR="00A72DA0" w:rsidRPr="00A72DA0" w:rsidRDefault="00A72DA0" w:rsidP="00A72DA0">
            <w:pPr>
              <w:rPr>
                <w:rFonts w:ascii="Times New Roman" w:hAnsi="Times New Roman"/>
                <w:sz w:val="20"/>
              </w:rPr>
            </w:pPr>
            <w:r w:rsidRPr="00A72DA0">
              <w:rPr>
                <w:rFonts w:ascii="Times New Roman" w:hAnsi="Times New Roman"/>
                <w:sz w:val="20"/>
              </w:rPr>
              <w:t>л/с 20196У07200, л/с 21196У07200, л/с 22196У07200</w:t>
            </w:r>
          </w:p>
          <w:p w:rsidR="00A72DA0" w:rsidRPr="00A72DA0" w:rsidRDefault="00A72DA0" w:rsidP="00A72DA0">
            <w:pPr>
              <w:rPr>
                <w:rFonts w:ascii="Times New Roman" w:hAnsi="Times New Roman"/>
                <w:sz w:val="20"/>
              </w:rPr>
            </w:pPr>
            <w:r w:rsidRPr="00A72DA0">
              <w:rPr>
                <w:rFonts w:ascii="Times New Roman" w:hAnsi="Times New Roman"/>
                <w:sz w:val="20"/>
              </w:rPr>
              <w:t xml:space="preserve">р/с 03214643000000015107 в ОКЦ № 1 СибГУ Банка России//УФК по Новосибирской области, г. Новосибирск, БИК 015004950, </w:t>
            </w:r>
          </w:p>
          <w:p w:rsidR="00A72DA0" w:rsidRPr="00A72DA0" w:rsidRDefault="00A72DA0" w:rsidP="00A72DA0">
            <w:pPr>
              <w:rPr>
                <w:rFonts w:ascii="Times New Roman" w:hAnsi="Times New Roman"/>
                <w:sz w:val="20"/>
              </w:rPr>
            </w:pPr>
            <w:r w:rsidRPr="00A72DA0">
              <w:rPr>
                <w:rFonts w:ascii="Times New Roman" w:hAnsi="Times New Roman"/>
                <w:sz w:val="20"/>
              </w:rPr>
              <w:t>к/с 40102810445370000043</w:t>
            </w:r>
          </w:p>
          <w:p w:rsidR="00A72DA0" w:rsidRDefault="00A72DA0" w:rsidP="00A72DA0">
            <w:pPr>
              <w:rPr>
                <w:rFonts w:ascii="Times New Roman" w:hAnsi="Times New Roman"/>
                <w:sz w:val="20"/>
              </w:rPr>
            </w:pPr>
            <w:r w:rsidRPr="00A72DA0">
              <w:rPr>
                <w:rFonts w:ascii="Times New Roman" w:hAnsi="Times New Roman"/>
                <w:sz w:val="20"/>
              </w:rPr>
              <w:t xml:space="preserve">ОКТМО 04701000 </w:t>
            </w:r>
          </w:p>
          <w:p w:rsidR="0006392E" w:rsidRPr="0006392E" w:rsidRDefault="0006392E" w:rsidP="00A72DA0">
            <w:pPr>
              <w:rPr>
                <w:rFonts w:ascii="Times New Roman" w:hAnsi="Times New Roman"/>
                <w:sz w:val="20"/>
              </w:rPr>
            </w:pPr>
            <w:r w:rsidRPr="0006392E">
              <w:rPr>
                <w:rFonts w:ascii="Times New Roman" w:hAnsi="Times New Roman"/>
                <w:sz w:val="20"/>
              </w:rPr>
              <w:t>Наименование банка получателя</w:t>
            </w:r>
            <w:r w:rsidRPr="0006392E">
              <w:rPr>
                <w:rFonts w:ascii="Times New Roman" w:hAnsi="Times New Roman"/>
                <w:sz w:val="20"/>
              </w:rPr>
              <w:tab/>
            </w:r>
            <w:r w:rsidR="00A72DA0" w:rsidRPr="00A72DA0">
              <w:rPr>
                <w:rFonts w:ascii="Times New Roman" w:hAnsi="Times New Roman"/>
                <w:sz w:val="20"/>
              </w:rPr>
              <w:t>ОКЦ № 1 СибГУ Банка России//УФК по Новосибирской области, г. Новосибирск</w:t>
            </w:r>
          </w:p>
          <w:p w:rsidR="0059432C" w:rsidRDefault="0059432C" w:rsidP="00BE0986">
            <w:pPr>
              <w:rPr>
                <w:rFonts w:ascii="Times New Roman" w:hAnsi="Times New Roman"/>
                <w:sz w:val="20"/>
              </w:rPr>
            </w:pPr>
            <w:r>
              <w:rPr>
                <w:rFonts w:ascii="Times New Roman" w:hAnsi="Times New Roman"/>
                <w:sz w:val="20"/>
              </w:rPr>
              <w:t xml:space="preserve">Телефон: </w:t>
            </w:r>
            <w:r w:rsidR="002D50B4" w:rsidRPr="002D50B4">
              <w:rPr>
                <w:rFonts w:ascii="Times New Roman" w:hAnsi="Times New Roman"/>
                <w:bCs/>
                <w:sz w:val="20"/>
              </w:rPr>
              <w:t>(391) 222-24-81 (до</w:t>
            </w:r>
            <w:r w:rsidR="007171CD">
              <w:rPr>
                <w:rFonts w:ascii="Times New Roman" w:hAnsi="Times New Roman"/>
                <w:bCs/>
                <w:sz w:val="20"/>
              </w:rPr>
              <w:t>б</w:t>
            </w:r>
            <w:r w:rsidR="002D50B4" w:rsidRPr="002D50B4">
              <w:rPr>
                <w:rFonts w:ascii="Times New Roman" w:hAnsi="Times New Roman"/>
                <w:bCs/>
                <w:sz w:val="20"/>
              </w:rPr>
              <w:t>. 3</w:t>
            </w:r>
            <w:r w:rsidR="007171CD">
              <w:rPr>
                <w:rFonts w:ascii="Times New Roman" w:hAnsi="Times New Roman"/>
                <w:bCs/>
                <w:sz w:val="20"/>
              </w:rPr>
              <w:t xml:space="preserve">222, </w:t>
            </w:r>
            <w:r w:rsidR="003D4436">
              <w:rPr>
                <w:rFonts w:ascii="Times New Roman" w:hAnsi="Times New Roman"/>
                <w:bCs/>
                <w:sz w:val="20"/>
              </w:rPr>
              <w:t>3302</w:t>
            </w:r>
            <w:r w:rsidR="002D50B4" w:rsidRPr="002D50B4">
              <w:rPr>
                <w:rFonts w:ascii="Times New Roman" w:hAnsi="Times New Roman"/>
                <w:bCs/>
                <w:sz w:val="20"/>
              </w:rPr>
              <w:t>)</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991F7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3D27C3">
          <w:headerReference w:type="even" r:id="rId8"/>
          <w:headerReference w:type="default" r:id="rId9"/>
          <w:footerReference w:type="default" r:id="rId10"/>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5"/>
        <w:gridCol w:w="2125"/>
        <w:gridCol w:w="4536"/>
        <w:gridCol w:w="1417"/>
        <w:gridCol w:w="1134"/>
        <w:gridCol w:w="1706"/>
        <w:gridCol w:w="1131"/>
        <w:gridCol w:w="848"/>
        <w:gridCol w:w="1134"/>
        <w:gridCol w:w="1318"/>
      </w:tblGrid>
      <w:tr w:rsidR="00391CDD" w:rsidRPr="00391CDD" w:rsidTr="00307186">
        <w:trPr>
          <w:trHeight w:val="300"/>
        </w:trPr>
        <w:tc>
          <w:tcPr>
            <w:tcW w:w="5000" w:type="pct"/>
            <w:gridSpan w:val="10"/>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10"/>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10"/>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10"/>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5F710C" w:rsidRPr="00391CDD" w:rsidTr="00E4020A">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tcPr>
          <w:p w:rsidR="00E4020A" w:rsidRPr="00E4020A" w:rsidRDefault="00E4020A" w:rsidP="00E4020A">
            <w:pPr>
              <w:jc w:val="center"/>
              <w:rPr>
                <w:rFonts w:ascii="Times New Roman" w:hAnsi="Times New Roman"/>
                <w:b/>
                <w:bCs/>
                <w:sz w:val="20"/>
              </w:rPr>
            </w:pPr>
            <w:r w:rsidRPr="00E4020A">
              <w:rPr>
                <w:rFonts w:ascii="Times New Roman" w:hAnsi="Times New Roman"/>
                <w:b/>
                <w:bCs/>
                <w:sz w:val="20"/>
              </w:rPr>
              <w:t>№</w:t>
            </w:r>
          </w:p>
          <w:p w:rsidR="005F710C" w:rsidRPr="00391CDD" w:rsidRDefault="00E4020A" w:rsidP="00E4020A">
            <w:pPr>
              <w:jc w:val="center"/>
              <w:rPr>
                <w:rFonts w:ascii="Times New Roman" w:hAnsi="Times New Roman"/>
                <w:b/>
                <w:bCs/>
                <w:sz w:val="20"/>
              </w:rPr>
            </w:pPr>
            <w:r w:rsidRPr="00E4020A">
              <w:rPr>
                <w:rFonts w:ascii="Times New Roman" w:hAnsi="Times New Roman"/>
                <w:b/>
                <w:bCs/>
                <w:sz w:val="20"/>
              </w:rPr>
              <w:t>п/п</w:t>
            </w:r>
          </w:p>
        </w:tc>
        <w:tc>
          <w:tcPr>
            <w:tcW w:w="669" w:type="pct"/>
            <w:vMerge w:val="restart"/>
            <w:tcBorders>
              <w:top w:val="single" w:sz="4" w:space="0" w:color="auto"/>
              <w:left w:val="single" w:sz="4" w:space="0" w:color="auto"/>
              <w:bottom w:val="single" w:sz="4" w:space="0" w:color="auto"/>
              <w:right w:val="nil"/>
            </w:tcBorders>
            <w:vAlign w:val="center"/>
          </w:tcPr>
          <w:p w:rsidR="005F710C" w:rsidRPr="00391CDD" w:rsidRDefault="00E4020A" w:rsidP="000B03B8">
            <w:pPr>
              <w:jc w:val="center"/>
              <w:rPr>
                <w:rFonts w:ascii="Times New Roman" w:hAnsi="Times New Roman"/>
                <w:b/>
                <w:bCs/>
                <w:sz w:val="20"/>
              </w:rPr>
            </w:pPr>
            <w:r w:rsidRPr="00E4020A">
              <w:rPr>
                <w:rFonts w:ascii="Times New Roman" w:hAnsi="Times New Roman"/>
                <w:b/>
                <w:bCs/>
                <w:sz w:val="20"/>
              </w:rPr>
              <w:t>Наименование</w:t>
            </w:r>
          </w:p>
        </w:tc>
        <w:tc>
          <w:tcPr>
            <w:tcW w:w="1428"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Техническая характеристика товара</w:t>
            </w:r>
          </w:p>
        </w:tc>
        <w:tc>
          <w:tcPr>
            <w:tcW w:w="446"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Производитель, страна происхождения</w:t>
            </w:r>
          </w:p>
        </w:tc>
        <w:tc>
          <w:tcPr>
            <w:tcW w:w="357" w:type="pct"/>
            <w:vMerge w:val="restart"/>
            <w:tcBorders>
              <w:top w:val="single" w:sz="4" w:space="0" w:color="auto"/>
              <w:left w:val="single" w:sz="4" w:space="0" w:color="auto"/>
              <w:bottom w:val="single" w:sz="4" w:space="0" w:color="auto"/>
              <w:right w:val="nil"/>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Ед. изм.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Кол-во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F710C" w:rsidRPr="00391CDD" w:rsidRDefault="00BA2A38" w:rsidP="00C6146A">
            <w:pPr>
              <w:jc w:val="center"/>
              <w:rPr>
                <w:rFonts w:ascii="Times New Roman" w:hAnsi="Times New Roman"/>
                <w:b/>
                <w:bCs/>
                <w:sz w:val="20"/>
              </w:rPr>
            </w:pPr>
            <w:r w:rsidRPr="00BA2A38">
              <w:rPr>
                <w:rFonts w:ascii="Times New Roman" w:hAnsi="Times New Roman"/>
                <w:b/>
                <w:bCs/>
                <w:sz w:val="20"/>
              </w:rPr>
              <w:t>Ед. изм. по ОКЕИ</w:t>
            </w:r>
          </w:p>
        </w:tc>
        <w:tc>
          <w:tcPr>
            <w:tcW w:w="1039" w:type="pct"/>
            <w:gridSpan w:val="3"/>
            <w:tcBorders>
              <w:top w:val="single" w:sz="4" w:space="0" w:color="auto"/>
              <w:left w:val="nil"/>
              <w:bottom w:val="single" w:sz="4" w:space="0" w:color="auto"/>
              <w:right w:val="single" w:sz="4" w:space="0" w:color="auto"/>
            </w:tcBorders>
            <w:vAlign w:val="center"/>
          </w:tcPr>
          <w:p w:rsidR="005F710C" w:rsidRPr="00391CDD" w:rsidRDefault="005F710C" w:rsidP="000B03B8">
            <w:pPr>
              <w:jc w:val="center"/>
              <w:rPr>
                <w:rFonts w:ascii="Times New Roman" w:hAnsi="Times New Roman"/>
                <w:b/>
                <w:bCs/>
                <w:sz w:val="20"/>
              </w:rPr>
            </w:pPr>
            <w:r w:rsidRPr="00783164">
              <w:rPr>
                <w:rFonts w:ascii="Times New Roman" w:hAnsi="Times New Roman"/>
                <w:b/>
                <w:bCs/>
                <w:sz w:val="20"/>
              </w:rPr>
              <w:t>Всего</w:t>
            </w:r>
          </w:p>
        </w:tc>
      </w:tr>
      <w:tr w:rsidR="005F710C" w:rsidRPr="00391CDD" w:rsidTr="0070201C">
        <w:trPr>
          <w:trHeight w:val="660"/>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Кол-во упаковок</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Цена за упаковку</w:t>
            </w:r>
          </w:p>
          <w:p w:rsidR="005F710C" w:rsidRDefault="005F710C" w:rsidP="0070201C">
            <w:pPr>
              <w:ind w:left="-103" w:right="-102"/>
              <w:jc w:val="center"/>
              <w:rPr>
                <w:rFonts w:ascii="Times New Roman" w:hAnsi="Times New Roman"/>
                <w:b/>
                <w:bCs/>
                <w:sz w:val="20"/>
              </w:rPr>
            </w:pPr>
            <w:r>
              <w:rPr>
                <w:rFonts w:ascii="Times New Roman" w:hAnsi="Times New Roman"/>
                <w:b/>
                <w:bCs/>
                <w:sz w:val="20"/>
              </w:rPr>
              <w:t>(с НДС), рублей</w:t>
            </w:r>
          </w:p>
        </w:tc>
        <w:tc>
          <w:tcPr>
            <w:tcW w:w="415" w:type="pct"/>
            <w:vMerge w:val="restart"/>
            <w:tcBorders>
              <w:top w:val="single" w:sz="4" w:space="0" w:color="auto"/>
              <w:left w:val="nil"/>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color w:val="000000"/>
                <w:sz w:val="20"/>
              </w:rPr>
            </w:pPr>
            <w:r>
              <w:rPr>
                <w:rFonts w:ascii="Times New Roman" w:hAnsi="Times New Roman"/>
                <w:b/>
                <w:bCs/>
                <w:color w:val="000000"/>
                <w:sz w:val="20"/>
              </w:rPr>
              <w:t xml:space="preserve">Общая стоимость </w:t>
            </w:r>
          </w:p>
          <w:p w:rsidR="005F710C" w:rsidRDefault="00C40775" w:rsidP="0070201C">
            <w:pPr>
              <w:ind w:left="-103" w:right="-102"/>
              <w:jc w:val="center"/>
              <w:rPr>
                <w:rFonts w:ascii="Times New Roman" w:hAnsi="Times New Roman"/>
                <w:b/>
                <w:bCs/>
                <w:color w:val="000000"/>
                <w:sz w:val="20"/>
              </w:rPr>
            </w:pPr>
            <w:r>
              <w:rPr>
                <w:rFonts w:ascii="Times New Roman" w:hAnsi="Times New Roman"/>
                <w:b/>
                <w:bCs/>
                <w:color w:val="000000"/>
                <w:sz w:val="20"/>
              </w:rPr>
              <w:t>(</w:t>
            </w:r>
            <w:r w:rsidR="005F710C">
              <w:rPr>
                <w:rFonts w:ascii="Times New Roman" w:hAnsi="Times New Roman"/>
                <w:b/>
                <w:bCs/>
                <w:color w:val="000000"/>
                <w:sz w:val="20"/>
              </w:rPr>
              <w:t>с НДС), рублей</w:t>
            </w:r>
          </w:p>
        </w:tc>
      </w:tr>
      <w:tr w:rsidR="005F710C" w:rsidRPr="00391CDD" w:rsidTr="0070201C">
        <w:trPr>
          <w:trHeight w:val="315"/>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415" w:type="pct"/>
            <w:vMerge/>
            <w:tcBorders>
              <w:top w:val="single" w:sz="4" w:space="0" w:color="auto"/>
              <w:left w:val="nil"/>
              <w:bottom w:val="single" w:sz="4" w:space="0" w:color="auto"/>
              <w:right w:val="single" w:sz="4" w:space="0" w:color="auto"/>
            </w:tcBorders>
            <w:vAlign w:val="center"/>
          </w:tcPr>
          <w:p w:rsidR="005F710C" w:rsidRPr="00391CDD" w:rsidRDefault="005F710C" w:rsidP="000B03B8">
            <w:pPr>
              <w:rPr>
                <w:rFonts w:ascii="Times New Roman" w:hAnsi="Times New Roman"/>
                <w:b/>
                <w:bCs/>
                <w:color w:val="000000"/>
                <w:sz w:val="20"/>
              </w:rPr>
            </w:pPr>
          </w:p>
        </w:tc>
      </w:tr>
      <w:tr w:rsidR="00E4020A" w:rsidRPr="00391CDD" w:rsidTr="0070201C">
        <w:trPr>
          <w:trHeight w:val="300"/>
        </w:trPr>
        <w:tc>
          <w:tcPr>
            <w:tcW w:w="168" w:type="pct"/>
            <w:tcBorders>
              <w:top w:val="nil"/>
              <w:left w:val="single" w:sz="4" w:space="0" w:color="auto"/>
              <w:bottom w:val="single" w:sz="4" w:space="0" w:color="auto"/>
              <w:right w:val="single" w:sz="4" w:space="0" w:color="auto"/>
            </w:tcBorders>
            <w:vAlign w:val="center"/>
          </w:tcPr>
          <w:p w:rsidR="00E4020A" w:rsidRPr="00391CDD" w:rsidRDefault="00E4020A" w:rsidP="000B03B8">
            <w:pPr>
              <w:jc w:val="center"/>
              <w:rPr>
                <w:rFonts w:ascii="Times New Roman" w:hAnsi="Times New Roman"/>
                <w:sz w:val="20"/>
              </w:rPr>
            </w:pPr>
          </w:p>
        </w:tc>
        <w:tc>
          <w:tcPr>
            <w:tcW w:w="669" w:type="pct"/>
            <w:tcBorders>
              <w:top w:val="single" w:sz="4" w:space="0" w:color="auto"/>
              <w:left w:val="nil"/>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1428"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446"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357"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537"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356"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26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35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r>
      <w:tr w:rsidR="00B37EB4" w:rsidRPr="00391CDD" w:rsidTr="00B37EB4">
        <w:trPr>
          <w:trHeight w:val="300"/>
        </w:trPr>
        <w:tc>
          <w:tcPr>
            <w:tcW w:w="168" w:type="pct"/>
            <w:tcBorders>
              <w:top w:val="nil"/>
              <w:left w:val="single" w:sz="4" w:space="0" w:color="auto"/>
              <w:bottom w:val="single" w:sz="4" w:space="0" w:color="auto"/>
              <w:right w:val="single" w:sz="4" w:space="0" w:color="auto"/>
            </w:tcBorders>
            <w:vAlign w:val="center"/>
          </w:tcPr>
          <w:p w:rsidR="00B37EB4" w:rsidRPr="00391CDD" w:rsidRDefault="00B37EB4" w:rsidP="000B03B8">
            <w:pPr>
              <w:jc w:val="center"/>
              <w:rPr>
                <w:rFonts w:ascii="Times New Roman" w:hAnsi="Times New Roman"/>
                <w:sz w:val="20"/>
              </w:rPr>
            </w:pPr>
          </w:p>
        </w:tc>
        <w:tc>
          <w:tcPr>
            <w:tcW w:w="4060" w:type="pct"/>
            <w:gridSpan w:val="7"/>
            <w:tcBorders>
              <w:top w:val="single" w:sz="4" w:space="0" w:color="auto"/>
              <w:left w:val="nil"/>
              <w:bottom w:val="single" w:sz="4" w:space="0" w:color="auto"/>
              <w:right w:val="single" w:sz="4" w:space="0" w:color="auto"/>
            </w:tcBorders>
            <w:vAlign w:val="center"/>
          </w:tcPr>
          <w:p w:rsidR="00B37EB4" w:rsidRPr="00B37EB4" w:rsidRDefault="00B37EB4" w:rsidP="000B03B8">
            <w:pPr>
              <w:jc w:val="center"/>
              <w:rPr>
                <w:rFonts w:ascii="Times New Roman" w:hAnsi="Times New Roman"/>
                <w:b/>
                <w:color w:val="000000"/>
                <w:sz w:val="20"/>
              </w:rPr>
            </w:pPr>
            <w:r w:rsidRPr="00B37EB4">
              <w:rPr>
                <w:rFonts w:ascii="Times New Roman" w:hAnsi="Times New Roman"/>
                <w:b/>
                <w:color w:val="000000"/>
                <w:sz w:val="20"/>
              </w:rPr>
              <w:t>ИТОГО:</w:t>
            </w:r>
          </w:p>
        </w:tc>
        <w:tc>
          <w:tcPr>
            <w:tcW w:w="357" w:type="pct"/>
            <w:tcBorders>
              <w:top w:val="nil"/>
              <w:left w:val="nil"/>
              <w:bottom w:val="single" w:sz="4" w:space="0" w:color="auto"/>
              <w:right w:val="single" w:sz="4" w:space="0" w:color="auto"/>
            </w:tcBorders>
            <w:shd w:val="clear" w:color="000000" w:fill="FFFFFF"/>
            <w:vAlign w:val="center"/>
          </w:tcPr>
          <w:p w:rsidR="00B37EB4" w:rsidRPr="00345E08" w:rsidRDefault="00B37EB4"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B37EB4" w:rsidRPr="00345E08" w:rsidRDefault="00B37EB4" w:rsidP="000B03B8">
            <w:pPr>
              <w:jc w:val="center"/>
              <w:rPr>
                <w:rFonts w:ascii="Times New Roman" w:hAnsi="Times New Roman"/>
                <w:color w:val="000000"/>
                <w:sz w:val="20"/>
              </w:rPr>
            </w:pPr>
          </w:p>
        </w:tc>
      </w:tr>
      <w:tr w:rsidR="00783164" w:rsidRPr="00391CDD" w:rsidTr="00307186">
        <w:trPr>
          <w:trHeight w:val="300"/>
        </w:trPr>
        <w:tc>
          <w:tcPr>
            <w:tcW w:w="5000" w:type="pct"/>
            <w:gridSpan w:val="10"/>
            <w:tcBorders>
              <w:top w:val="nil"/>
              <w:left w:val="nil"/>
              <w:bottom w:val="nil"/>
              <w:right w:val="nil"/>
            </w:tcBorders>
            <w:vAlign w:val="center"/>
            <w:hideMark/>
          </w:tcPr>
          <w:p w:rsidR="00783164" w:rsidRPr="00307186" w:rsidRDefault="00783164"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поставка товаров осуществл</w:t>
            </w:r>
            <w:r w:rsidRPr="0020681F">
              <w:rPr>
                <w:rFonts w:ascii="Times New Roman" w:hAnsi="Times New Roman"/>
                <w:bCs/>
                <w:sz w:val="20"/>
              </w:rPr>
              <w:t>яется в течение</w:t>
            </w:r>
            <w:r w:rsidR="0020681F" w:rsidRPr="0020681F">
              <w:rPr>
                <w:rFonts w:ascii="Times New Roman" w:hAnsi="Times New Roman"/>
                <w:bCs/>
                <w:sz w:val="20"/>
              </w:rPr>
              <w:t xml:space="preserve"> 7</w:t>
            </w:r>
            <w:r w:rsidRPr="0020681F">
              <w:rPr>
                <w:rFonts w:ascii="Times New Roman" w:hAnsi="Times New Roman"/>
                <w:bCs/>
                <w:sz w:val="20"/>
              </w:rPr>
              <w:t xml:space="preserve"> (</w:t>
            </w:r>
            <w:r w:rsidR="0020681F" w:rsidRPr="0020681F">
              <w:rPr>
                <w:rFonts w:ascii="Times New Roman" w:hAnsi="Times New Roman"/>
                <w:bCs/>
                <w:sz w:val="20"/>
              </w:rPr>
              <w:t>семи</w:t>
            </w:r>
            <w:r w:rsidRPr="0020681F">
              <w:rPr>
                <w:rFonts w:ascii="Times New Roman" w:hAnsi="Times New Roman"/>
                <w:bCs/>
                <w:sz w:val="20"/>
              </w:rPr>
              <w:t>) календарных</w:t>
            </w:r>
            <w:r w:rsidRPr="00307186">
              <w:rPr>
                <w:rFonts w:ascii="Times New Roman" w:hAnsi="Times New Roman"/>
                <w:bCs/>
                <w:sz w:val="20"/>
              </w:rPr>
              <w:t xml:space="preserve"> дней с момента заключения Контракта.</w:t>
            </w:r>
          </w:p>
          <w:p w:rsidR="00783164" w:rsidRPr="00391CDD" w:rsidRDefault="00783164" w:rsidP="000B03B8">
            <w:pPr>
              <w:rPr>
                <w:rFonts w:ascii="Times New Roman" w:hAnsi="Times New Roman"/>
                <w:b/>
                <w:bCs/>
                <w:sz w:val="20"/>
              </w:rPr>
            </w:pPr>
          </w:p>
          <w:p w:rsidR="00783164" w:rsidRPr="00391CDD" w:rsidRDefault="00783164" w:rsidP="002D50B4">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Pr="00396833">
              <w:rPr>
                <w:rFonts w:ascii="Times New Roman" w:hAnsi="Times New Roman"/>
                <w:bCs/>
                <w:sz w:val="20"/>
              </w:rPr>
              <w:t>Красноярский край,</w:t>
            </w:r>
            <w:r>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2D50B4" w:rsidRPr="007171CD">
              <w:rPr>
                <w:rFonts w:ascii="Times New Roman" w:hAnsi="Times New Roman"/>
                <w:b/>
                <w:bCs/>
                <w:sz w:val="20"/>
              </w:rPr>
              <w:t>Аптечный склад, (391) 222-24-81 (доб.5236)</w:t>
            </w:r>
            <w:r w:rsidR="002D50B4">
              <w:rPr>
                <w:rFonts w:ascii="Times New Roman" w:hAnsi="Times New Roman"/>
                <w:b/>
                <w:bCs/>
                <w:color w:val="FF0000"/>
                <w:sz w:val="20"/>
              </w:rPr>
              <w:t xml:space="preserve"> </w:t>
            </w:r>
          </w:p>
        </w:tc>
      </w:tr>
      <w:tr w:rsidR="00783164" w:rsidRPr="00391CDD" w:rsidTr="00307186">
        <w:trPr>
          <w:trHeight w:val="1215"/>
        </w:trPr>
        <w:tc>
          <w:tcPr>
            <w:tcW w:w="5000" w:type="pct"/>
            <w:gridSpan w:val="10"/>
            <w:tcBorders>
              <w:top w:val="nil"/>
              <w:left w:val="nil"/>
              <w:bottom w:val="nil"/>
              <w:right w:val="nil"/>
            </w:tcBorders>
            <w:vAlign w:val="bottom"/>
            <w:hideMark/>
          </w:tcPr>
          <w:p w:rsidR="00783164" w:rsidRPr="00391CDD" w:rsidRDefault="00783164"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Pr="00E6612C">
              <w:rPr>
                <w:rFonts w:ascii="Times New Roman" w:hAnsi="Times New Roman"/>
                <w:sz w:val="20"/>
              </w:rPr>
              <w:t xml:space="preserve">течение </w:t>
            </w:r>
            <w:r>
              <w:rPr>
                <w:rFonts w:ascii="Times New Roman" w:hAnsi="Times New Roman"/>
                <w:sz w:val="20"/>
              </w:rPr>
              <w:t>10</w:t>
            </w:r>
            <w:r w:rsidRPr="00E6612C">
              <w:rPr>
                <w:rFonts w:ascii="Times New Roman" w:hAnsi="Times New Roman"/>
                <w:sz w:val="20"/>
              </w:rPr>
              <w:t xml:space="preserve"> (</w:t>
            </w:r>
            <w:r>
              <w:rPr>
                <w:rFonts w:ascii="Times New Roman" w:hAnsi="Times New Roman"/>
                <w:sz w:val="20"/>
              </w:rPr>
              <w:t>десяти</w:t>
            </w:r>
            <w:r w:rsidRPr="00E6612C">
              <w:rPr>
                <w:rFonts w:ascii="Times New Roman" w:hAnsi="Times New Roman"/>
                <w:sz w:val="20"/>
              </w:rPr>
              <w:t xml:space="preserve">) </w:t>
            </w:r>
            <w:r>
              <w:rPr>
                <w:rFonts w:ascii="Times New Roman" w:hAnsi="Times New Roman"/>
                <w:sz w:val="20"/>
              </w:rPr>
              <w:t>рабочих</w:t>
            </w:r>
            <w:r w:rsidRPr="00E6612C">
              <w:rPr>
                <w:rFonts w:ascii="Times New Roman" w:hAnsi="Times New Roman"/>
                <w:sz w:val="20"/>
              </w:rPr>
              <w:t xml:space="preserve"> </w:t>
            </w:r>
            <w:r w:rsidRPr="00391CDD">
              <w:rPr>
                <w:rFonts w:ascii="Times New Roman" w:hAnsi="Times New Roman"/>
                <w:sz w:val="20"/>
              </w:rPr>
              <w:t xml:space="preserve">дней </w:t>
            </w:r>
            <w:r w:rsidR="007171CD" w:rsidRPr="007171CD">
              <w:rPr>
                <w:rFonts w:ascii="Times New Roman" w:hAnsi="Times New Roman"/>
                <w:sz w:val="20"/>
              </w:rPr>
              <w:t xml:space="preserve">с даты подписания </w:t>
            </w:r>
            <w:r w:rsidR="00777A58">
              <w:rPr>
                <w:rFonts w:ascii="Times New Roman" w:hAnsi="Times New Roman"/>
                <w:sz w:val="20"/>
              </w:rPr>
              <w:t>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783164" w:rsidRDefault="00783164"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783164" w:rsidRPr="0053227A" w:rsidRDefault="00783164" w:rsidP="000B03B8">
            <w:pPr>
              <w:rPr>
                <w:rFonts w:ascii="Times New Roman" w:hAnsi="Times New Roman"/>
                <w:bCs/>
                <w:color w:val="000000"/>
                <w:sz w:val="20"/>
              </w:rPr>
            </w:pPr>
          </w:p>
        </w:tc>
      </w:tr>
    </w:tbl>
    <w:p w:rsidR="007171CD" w:rsidRDefault="007171CD" w:rsidP="00D408BE">
      <w:pPr>
        <w:tabs>
          <w:tab w:val="left" w:pos="993"/>
        </w:tabs>
        <w:jc w:val="right"/>
        <w:rPr>
          <w:rFonts w:ascii="Times New Roman" w:hAnsi="Times New Roman"/>
          <w:szCs w:val="24"/>
        </w:rPr>
      </w:pPr>
    </w:p>
    <w:p w:rsidR="00D408BE" w:rsidRPr="00FC080F" w:rsidRDefault="007171CD" w:rsidP="00D408BE">
      <w:pPr>
        <w:tabs>
          <w:tab w:val="left" w:pos="993"/>
        </w:tabs>
        <w:jc w:val="right"/>
        <w:rPr>
          <w:rFonts w:ascii="Times New Roman" w:hAnsi="Times New Roman"/>
          <w:b/>
          <w:bCs/>
          <w:sz w:val="20"/>
        </w:rPr>
      </w:pPr>
      <w:r>
        <w:rPr>
          <w:rFonts w:ascii="Times New Roman" w:hAnsi="Times New Roman"/>
          <w:szCs w:val="24"/>
        </w:rPr>
        <w:br w:type="page"/>
      </w:r>
      <w:r w:rsidR="00D408BE" w:rsidRPr="00FC080F">
        <w:rPr>
          <w:rFonts w:ascii="Times New Roman" w:hAnsi="Times New Roman"/>
          <w:b/>
          <w:bCs/>
          <w:sz w:val="20"/>
        </w:rPr>
        <w:t>Приложение №2</w:t>
      </w:r>
    </w:p>
    <w:p w:rsidR="00D408BE" w:rsidRDefault="00D408BE" w:rsidP="00D408BE">
      <w:pPr>
        <w:tabs>
          <w:tab w:val="left" w:pos="993"/>
        </w:tabs>
        <w:ind w:left="567"/>
        <w:jc w:val="right"/>
        <w:rPr>
          <w:rFonts w:ascii="Times New Roman" w:hAnsi="Times New Roman"/>
          <w:b/>
          <w:sz w:val="20"/>
        </w:rPr>
      </w:pPr>
      <w:r w:rsidRPr="00FC080F">
        <w:rPr>
          <w:rFonts w:ascii="Times New Roman" w:hAnsi="Times New Roman"/>
          <w:b/>
          <w:sz w:val="20"/>
        </w:rPr>
        <w:t xml:space="preserve">к Контракту поставки </w:t>
      </w:r>
      <w:r w:rsidRPr="007863FC">
        <w:rPr>
          <w:rFonts w:ascii="Times New Roman" w:hAnsi="Times New Roman"/>
          <w:b/>
          <w:sz w:val="20"/>
        </w:rPr>
        <w:t>№</w:t>
      </w:r>
      <w:r>
        <w:rPr>
          <w:rFonts w:ascii="Times New Roman" w:hAnsi="Times New Roman"/>
          <w:b/>
          <w:sz w:val="20"/>
        </w:rPr>
        <w:t xml:space="preserve">          </w:t>
      </w:r>
      <w:r w:rsidRPr="007863FC">
        <w:rPr>
          <w:rFonts w:ascii="Times New Roman" w:hAnsi="Times New Roman"/>
          <w:b/>
          <w:sz w:val="20"/>
        </w:rPr>
        <w:t>от «</w:t>
      </w:r>
      <w:r>
        <w:rPr>
          <w:rFonts w:ascii="Times New Roman" w:hAnsi="Times New Roman"/>
          <w:b/>
          <w:sz w:val="20"/>
        </w:rPr>
        <w:t xml:space="preserve">    </w:t>
      </w:r>
      <w:r w:rsidRPr="007863FC">
        <w:rPr>
          <w:rFonts w:ascii="Times New Roman" w:hAnsi="Times New Roman"/>
          <w:b/>
          <w:sz w:val="20"/>
        </w:rPr>
        <w:t xml:space="preserve">» </w:t>
      </w:r>
      <w:r>
        <w:rPr>
          <w:rFonts w:ascii="Times New Roman" w:hAnsi="Times New Roman"/>
          <w:b/>
          <w:sz w:val="20"/>
        </w:rPr>
        <w:t xml:space="preserve">    </w:t>
      </w:r>
      <w:r w:rsidRPr="007863FC">
        <w:rPr>
          <w:rFonts w:ascii="Times New Roman" w:hAnsi="Times New Roman"/>
          <w:b/>
          <w:sz w:val="20"/>
        </w:rPr>
        <w:t>202</w:t>
      </w:r>
      <w:r w:rsidR="00FE23D8">
        <w:rPr>
          <w:rFonts w:ascii="Times New Roman" w:hAnsi="Times New Roman"/>
          <w:b/>
          <w:sz w:val="20"/>
        </w:rPr>
        <w:t>6</w:t>
      </w:r>
      <w:r w:rsidRPr="007863FC">
        <w:rPr>
          <w:rFonts w:ascii="Times New Roman" w:hAnsi="Times New Roman"/>
          <w:b/>
          <w:sz w:val="20"/>
        </w:rPr>
        <w:t xml:space="preserve"> года </w:t>
      </w:r>
    </w:p>
    <w:p w:rsidR="00777A58" w:rsidRDefault="00777A58" w:rsidP="00D408BE">
      <w:pPr>
        <w:tabs>
          <w:tab w:val="left" w:pos="993"/>
        </w:tabs>
        <w:ind w:left="567"/>
        <w:jc w:val="right"/>
        <w:rPr>
          <w:rFonts w:ascii="Times New Roman" w:hAnsi="Times New Roman"/>
          <w:b/>
          <w:sz w:val="20"/>
        </w:rPr>
      </w:pPr>
      <w:r>
        <w:rPr>
          <w:rFonts w:ascii="Times New Roman" w:hAnsi="Times New Roman"/>
          <w:b/>
          <w:sz w:val="20"/>
        </w:rPr>
        <w:t>ФОРМА</w:t>
      </w:r>
    </w:p>
    <w:tbl>
      <w:tblPr>
        <w:tblStyle w:val="TableStyle0"/>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(в ред. Приказа Минфина России от 30.10.2023 № 174н)</w:t>
            </w:r>
          </w:p>
        </w:tc>
      </w:tr>
      <w:tr w:rsidR="00091D4F" w:rsidRPr="00091D4F" w:rsidTr="00AE11D4">
        <w:trPr>
          <w:cantSplit/>
        </w:trPr>
        <w:tc>
          <w:tcPr>
            <w:tcW w:w="6495" w:type="dxa"/>
            <w:gridSpan w:val="6"/>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ПРИНЯТО ДЕНЕЖНОЕ ОБЯЗАТЕЛЬСТВО</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 сумму</w:t>
            </w:r>
          </w:p>
        </w:tc>
        <w:tc>
          <w:tcPr>
            <w:tcW w:w="5820" w:type="dxa"/>
            <w:gridSpan w:val="5"/>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УТВЕРЖДАЮ</w:t>
            </w:r>
          </w:p>
        </w:tc>
      </w:tr>
      <w:tr w:rsidR="00091D4F" w:rsidRPr="00091D4F" w:rsidTr="00AE11D4">
        <w:trPr>
          <w:cantSplit/>
        </w:trPr>
        <w:tc>
          <w:tcPr>
            <w:tcW w:w="243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 заказчика</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2430"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Сакович А.В.</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В. А. Сакович</w:t>
            </w:r>
          </w:p>
        </w:tc>
      </w:tr>
      <w:tr w:rsidR="00091D4F" w:rsidRPr="00091D4F" w:rsidTr="00AE11D4">
        <w:trPr>
          <w:cantSplit/>
        </w:trPr>
        <w:tc>
          <w:tcPr>
            <w:tcW w:w="2430"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545"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c>
          <w:tcPr>
            <w:tcW w:w="2625" w:type="dxa"/>
            <w:shd w:val="clear" w:color="auto" w:fill="auto"/>
          </w:tcPr>
          <w:p w:rsidR="00091D4F" w:rsidRPr="00091D4F" w:rsidRDefault="00091D4F" w:rsidP="00091D4F">
            <w:pPr>
              <w:wordWrap w:val="0"/>
              <w:jc w:val="center"/>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r>
    </w:tbl>
    <w:p w:rsidR="00091D4F" w:rsidRPr="00091D4F" w:rsidRDefault="00091D4F" w:rsidP="00091D4F">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3975"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397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675" w:type="dxa"/>
            <w:shd w:val="clear" w:color="auto" w:fill="auto"/>
            <w:vAlign w:val="bottom"/>
          </w:tcPr>
          <w:p w:rsidR="00091D4F" w:rsidRPr="00091D4F" w:rsidRDefault="00091D4F" w:rsidP="00091D4F">
            <w:pPr>
              <w:wordWrap w:val="0"/>
              <w:jc w:val="right"/>
              <w:rPr>
                <w:rFonts w:ascii="Arial" w:hAnsi="Arial"/>
              </w:rPr>
            </w:pPr>
          </w:p>
        </w:tc>
        <w:tc>
          <w:tcPr>
            <w:tcW w:w="1755" w:type="dxa"/>
            <w:shd w:val="clear" w:color="auto" w:fill="auto"/>
            <w:vAlign w:val="bottom"/>
          </w:tcPr>
          <w:p w:rsidR="00091D4F" w:rsidRPr="00091D4F" w:rsidRDefault="00091D4F" w:rsidP="00091D4F">
            <w:pPr>
              <w:wordWrap w:val="0"/>
              <w:jc w:val="right"/>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2535" w:type="dxa"/>
            <w:gridSpan w:val="3"/>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приемки товаров, работ, услуг</w:t>
            </w:r>
          </w:p>
        </w:tc>
        <w:tc>
          <w:tcPr>
            <w:tcW w:w="285" w:type="dxa"/>
            <w:shd w:val="clear" w:color="auto" w:fill="auto"/>
            <w:vAlign w:val="bottom"/>
          </w:tcPr>
          <w:p w:rsidR="00091D4F" w:rsidRPr="00091D4F" w:rsidRDefault="00091D4F" w:rsidP="00091D4F">
            <w:pPr>
              <w:wordWrap w:val="0"/>
              <w:jc w:val="left"/>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КОДЫ</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по ОКУД</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0510452</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от</w:t>
            </w:r>
          </w:p>
        </w:tc>
        <w:tc>
          <w:tcPr>
            <w:tcW w:w="282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 xml:space="preserve">   "       </w:t>
            </w:r>
            <w:r w:rsidR="00FE23D8">
              <w:rPr>
                <w:rFonts w:ascii="Times New Roman" w:hAnsi="Times New Roman"/>
                <w:sz w:val="13"/>
                <w:szCs w:val="13"/>
              </w:rPr>
              <w:t>"                           2026</w:t>
            </w:r>
            <w:r w:rsidRPr="00091D4F">
              <w:rPr>
                <w:rFonts w:ascii="Times New Roman" w:hAnsi="Times New Roman"/>
                <w:sz w:val="13"/>
                <w:szCs w:val="13"/>
              </w:rPr>
              <w:t xml:space="preserve"> г.</w:t>
            </w: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25.02.2025</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У0720</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Pr>
                <w:rFonts w:ascii="Times New Roman" w:hAnsi="Times New Roman"/>
                <w:sz w:val="13"/>
                <w:szCs w:val="13"/>
              </w:rPr>
              <w:t>Аптека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Глава по БК</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056</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Федеральный бюджет</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ОКТМО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00000001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RUB</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ОКЕИ</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643</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243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ОГРН</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2466228533</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КПП</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246601001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Лицевой счет</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Раздел на лицевом счете</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 xml:space="preserve">Контракт </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5" w:space="0" w:color="auto"/>
            </w:tcBorders>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091D4F" w:rsidRPr="00091D4F" w:rsidTr="00AE11D4">
        <w:trPr>
          <w:cantSplit/>
          <w:trHeight w:val="195"/>
        </w:trPr>
        <w:tc>
          <w:tcPr>
            <w:tcW w:w="4578"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55"/>
        </w:trPr>
        <w:tc>
          <w:tcPr>
            <w:tcW w:w="585" w:type="dxa"/>
            <w:shd w:val="clear" w:color="auto" w:fill="auto"/>
            <w:vAlign w:val="bottom"/>
          </w:tcPr>
          <w:p w:rsidR="00091D4F" w:rsidRPr="00091D4F" w:rsidRDefault="00091D4F" w:rsidP="00091D4F">
            <w:pPr>
              <w:wordWrap w:val="0"/>
              <w:jc w:val="left"/>
              <w:rPr>
                <w:rFonts w:ascii="Arial" w:hAnsi="Arial"/>
              </w:rPr>
            </w:pPr>
          </w:p>
        </w:tc>
        <w:tc>
          <w:tcPr>
            <w:tcW w:w="3993"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страхователе</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091D4F" w:rsidRPr="00091D4F" w:rsidTr="00AE11D4">
        <w:trPr>
          <w:cantSplit/>
        </w:trPr>
        <w:tc>
          <w:tcPr>
            <w:tcW w:w="3904"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0510452 с. 2</w:t>
            </w:r>
          </w:p>
        </w:tc>
      </w:tr>
      <w:tr w:rsidR="00091D4F" w:rsidRPr="00091D4F" w:rsidTr="00AE11D4">
        <w:trPr>
          <w:cantSplit/>
          <w:trHeight w:val="83"/>
        </w:trPr>
        <w:tc>
          <w:tcPr>
            <w:tcW w:w="58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Место составления Акта приемки товаров, работ, услуг (ф. 0510452)</w:t>
            </w: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отправка груза со станции</w:t>
            </w:r>
          </w:p>
          <w:p w:rsidR="00091D4F" w:rsidRPr="00091D4F" w:rsidRDefault="00091D4F" w:rsidP="00091D4F">
            <w:pPr>
              <w:jc w:val="center"/>
              <w:rPr>
                <w:rFonts w:ascii="Arial" w:hAnsi="Arial"/>
              </w:rPr>
            </w:pPr>
            <w:r w:rsidRPr="00091D4F">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прибытие на место назначения</w:t>
            </w:r>
          </w:p>
          <w:p w:rsidR="00091D4F" w:rsidRPr="00091D4F" w:rsidRDefault="00091D4F" w:rsidP="00091D4F">
            <w:pPr>
              <w:jc w:val="center"/>
              <w:rPr>
                <w:rFonts w:ascii="Arial" w:hAnsi="Arial"/>
              </w:rPr>
            </w:pPr>
            <w:r w:rsidRPr="00091D4F">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r>
      <w:tr w:rsidR="00091D4F" w:rsidRPr="00091D4F" w:rsidTr="00AE11D4">
        <w:trPr>
          <w:cantSplit/>
          <w:trHeight w:val="83"/>
        </w:trPr>
        <w:tc>
          <w:tcPr>
            <w:tcW w:w="58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042"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091D4F" w:rsidRPr="00091D4F" w:rsidTr="00AE11D4">
        <w:trPr>
          <w:cantSplit/>
        </w:trPr>
        <w:tc>
          <w:tcPr>
            <w:tcW w:w="534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58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26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Вид упаковки</w:t>
            </w:r>
          </w:p>
          <w:p w:rsidR="00091D4F" w:rsidRPr="00091D4F" w:rsidRDefault="00091D4F" w:rsidP="00091D4F">
            <w:pPr>
              <w:jc w:val="center"/>
              <w:rPr>
                <w:rFonts w:ascii="Arial" w:hAnsi="Arial"/>
              </w:rPr>
            </w:pPr>
            <w:r w:rsidRPr="00091D4F">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Состояние</w:t>
            </w:r>
          </w:p>
          <w:p w:rsidR="00091D4F" w:rsidRPr="00091D4F" w:rsidRDefault="00091D4F" w:rsidP="00091D4F">
            <w:pPr>
              <w:jc w:val="center"/>
              <w:rPr>
                <w:rFonts w:ascii="Arial" w:hAnsi="Arial"/>
              </w:rPr>
            </w:pPr>
            <w:r w:rsidRPr="00091D4F">
              <w:rPr>
                <w:rFonts w:ascii="Times New Roman" w:hAnsi="Times New Roman"/>
                <w:sz w:val="11"/>
                <w:szCs w:val="11"/>
              </w:rPr>
              <w:t>упаковки или тары</w:t>
            </w:r>
          </w:p>
          <w:p w:rsidR="00091D4F" w:rsidRPr="00091D4F" w:rsidRDefault="00091D4F" w:rsidP="00091D4F">
            <w:pPr>
              <w:jc w:val="center"/>
              <w:rPr>
                <w:rFonts w:ascii="Arial" w:hAnsi="Arial"/>
              </w:rPr>
            </w:pPr>
            <w:r w:rsidRPr="00091D4F">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Товары, содержащиеся в упаковке (таре),</w:t>
            </w:r>
          </w:p>
          <w:p w:rsidR="00091D4F" w:rsidRPr="00091D4F" w:rsidRDefault="00091D4F" w:rsidP="00091D4F">
            <w:pPr>
              <w:jc w:val="center"/>
              <w:rPr>
                <w:rFonts w:ascii="Arial" w:hAnsi="Arial"/>
              </w:rPr>
            </w:pPr>
            <w:r w:rsidRPr="00091D4F">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Условия хранения товара</w:t>
            </w:r>
          </w:p>
          <w:p w:rsidR="00091D4F" w:rsidRPr="00091D4F" w:rsidRDefault="00091D4F" w:rsidP="00091D4F">
            <w:pPr>
              <w:jc w:val="center"/>
              <w:rPr>
                <w:rFonts w:ascii="Arial" w:hAnsi="Arial"/>
              </w:rPr>
            </w:pPr>
            <w:r w:rsidRPr="00091D4F">
              <w:rPr>
                <w:rFonts w:ascii="Times New Roman" w:hAnsi="Times New Roman"/>
                <w:sz w:val="11"/>
                <w:szCs w:val="11"/>
              </w:rPr>
              <w:t>на складе получателя</w:t>
            </w:r>
          </w:p>
        </w:tc>
      </w:tr>
      <w:tr w:rsidR="00091D4F" w:rsidRPr="00091D4F"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r>
    </w:tbl>
    <w:p w:rsidR="00091D4F" w:rsidRPr="00091D4F" w:rsidRDefault="00091D4F" w:rsidP="00091D4F">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4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(подрядчика)</w:t>
            </w:r>
          </w:p>
        </w:tc>
        <w:tc>
          <w:tcPr>
            <w:tcW w:w="2430" w:type="dxa"/>
            <w:shd w:val="clear" w:color="auto" w:fill="auto"/>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Times New Roman" w:hAnsi="Times New Roman"/>
                <w:sz w:val="13"/>
                <w:szCs w:val="13"/>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091D4F" w:rsidRPr="00091D4F" w:rsidTr="00AE11D4">
        <w:trPr>
          <w:cantSplit/>
        </w:trPr>
        <w:tc>
          <w:tcPr>
            <w:tcW w:w="319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Отклоне-</w:t>
            </w:r>
          </w:p>
          <w:p w:rsidR="00091D4F" w:rsidRPr="00091D4F" w:rsidRDefault="00091D4F" w:rsidP="00091D4F">
            <w:pPr>
              <w:jc w:val="center"/>
              <w:rPr>
                <w:rFonts w:ascii="Arial" w:hAnsi="Arial"/>
              </w:rPr>
            </w:pPr>
            <w:r w:rsidRPr="00091D4F">
              <w:rPr>
                <w:rFonts w:ascii="Times New Roman" w:hAnsi="Times New Roman"/>
                <w:sz w:val="11"/>
                <w:szCs w:val="11"/>
              </w:rPr>
              <w:t>ние по количеству (объему)</w:t>
            </w:r>
          </w:p>
        </w:tc>
      </w:tr>
      <w:tr w:rsidR="00091D4F" w:rsidRPr="00091D4F"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w:t>
            </w:r>
          </w:p>
          <w:p w:rsidR="00091D4F" w:rsidRPr="00091D4F" w:rsidRDefault="00091D4F" w:rsidP="00091D4F">
            <w:pPr>
              <w:jc w:val="center"/>
              <w:rPr>
                <w:rFonts w:ascii="Arial" w:hAnsi="Arial"/>
              </w:rPr>
            </w:pPr>
            <w:r w:rsidRPr="00091D4F">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цена</w:t>
            </w:r>
          </w:p>
          <w:p w:rsidR="00091D4F" w:rsidRPr="00091D4F" w:rsidRDefault="00091D4F" w:rsidP="00091D4F">
            <w:pPr>
              <w:jc w:val="center"/>
              <w:rPr>
                <w:rFonts w:ascii="Arial" w:hAnsi="Arial"/>
              </w:rPr>
            </w:pPr>
            <w:r w:rsidRPr="00091D4F">
              <w:rPr>
                <w:rFonts w:ascii="Times New Roman" w:hAnsi="Times New Roman"/>
                <w:sz w:val="11"/>
                <w:szCs w:val="11"/>
              </w:rPr>
              <w:t>(тариф)</w:t>
            </w:r>
          </w:p>
          <w:p w:rsidR="00091D4F" w:rsidRPr="00091D4F" w:rsidRDefault="00091D4F" w:rsidP="00091D4F">
            <w:pPr>
              <w:jc w:val="center"/>
              <w:rPr>
                <w:rFonts w:ascii="Arial" w:hAnsi="Arial"/>
              </w:rPr>
            </w:pPr>
            <w:r w:rsidRPr="00091D4F">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p w:rsidR="00091D4F" w:rsidRPr="00091D4F" w:rsidRDefault="00091D4F" w:rsidP="00091D4F">
            <w:pPr>
              <w:jc w:val="center"/>
              <w:rPr>
                <w:rFonts w:ascii="Arial" w:hAnsi="Arial"/>
              </w:rPr>
            </w:pPr>
            <w:r w:rsidRPr="00091D4F">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w:t>
            </w:r>
          </w:p>
          <w:p w:rsidR="00091D4F" w:rsidRPr="00091D4F" w:rsidRDefault="00091D4F" w:rsidP="00091D4F">
            <w:pPr>
              <w:jc w:val="center"/>
              <w:rPr>
                <w:rFonts w:ascii="Arial" w:hAnsi="Arial"/>
              </w:rPr>
            </w:pPr>
            <w:r w:rsidRPr="00091D4F">
              <w:rPr>
                <w:rFonts w:ascii="Times New Roman" w:hAnsi="Times New Roman"/>
                <w:sz w:val="11"/>
                <w:szCs w:val="11"/>
              </w:rPr>
              <w:t>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количество (объем) фактически принятого товара, работы, услуги, не соответству-</w:t>
            </w:r>
          </w:p>
          <w:p w:rsidR="00091D4F" w:rsidRPr="00091D4F" w:rsidRDefault="00091D4F" w:rsidP="00091D4F">
            <w:pPr>
              <w:jc w:val="center"/>
              <w:rPr>
                <w:rFonts w:ascii="Arial" w:hAnsi="Arial"/>
              </w:rPr>
            </w:pPr>
            <w:r w:rsidRPr="00091D4F">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w:t>
            </w:r>
          </w:p>
          <w:p w:rsidR="00091D4F" w:rsidRPr="00091D4F" w:rsidRDefault="00091D4F" w:rsidP="00091D4F">
            <w:pPr>
              <w:jc w:val="center"/>
              <w:rPr>
                <w:rFonts w:ascii="Arial" w:hAnsi="Arial"/>
              </w:rPr>
            </w:pPr>
            <w:r w:rsidRPr="00091D4F">
              <w:rPr>
                <w:rFonts w:ascii="Times New Roman" w:hAnsi="Times New Roman"/>
                <w:sz w:val="11"/>
                <w:szCs w:val="11"/>
              </w:rPr>
              <w:t>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условное обозначение</w:t>
            </w:r>
          </w:p>
          <w:p w:rsidR="00091D4F" w:rsidRPr="00091D4F" w:rsidRDefault="00091D4F" w:rsidP="00091D4F">
            <w:pPr>
              <w:jc w:val="center"/>
              <w:rPr>
                <w:rFonts w:ascii="Arial" w:hAnsi="Arial"/>
              </w:rPr>
            </w:pPr>
            <w:r w:rsidRPr="00091D4F">
              <w:rPr>
                <w:rFonts w:ascii="Times New Roman" w:hAnsi="Times New Roman"/>
                <w:sz w:val="11"/>
                <w:szCs w:val="11"/>
              </w:rPr>
              <w:t>(националь-</w:t>
            </w:r>
          </w:p>
          <w:p w:rsidR="00091D4F" w:rsidRPr="00091D4F" w:rsidRDefault="00091D4F" w:rsidP="00091D4F">
            <w:pPr>
              <w:jc w:val="center"/>
              <w:rPr>
                <w:rFonts w:ascii="Arial" w:hAnsi="Arial"/>
              </w:rPr>
            </w:pPr>
            <w:r w:rsidRPr="00091D4F">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18</w:t>
            </w:r>
          </w:p>
        </w:tc>
      </w:tr>
      <w:tr w:rsidR="00091D4F" w:rsidRPr="00091D4F" w:rsidTr="00AE11D4">
        <w:trPr>
          <w:cantSplit/>
        </w:trPr>
        <w:tc>
          <w:tcPr>
            <w:tcW w:w="480"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845"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585"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1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184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58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975" w:type="dxa"/>
            <w:tcBorders>
              <w:top w:val="single" w:sz="10" w:space="0" w:color="auto"/>
            </w:tcBorders>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c>
          <w:tcPr>
            <w:tcW w:w="11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righ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091D4F" w:rsidRPr="00091D4F" w:rsidTr="00AE11D4">
        <w:trPr>
          <w:cantSplit/>
        </w:trPr>
        <w:tc>
          <w:tcPr>
            <w:tcW w:w="6120" w:type="dxa"/>
            <w:gridSpan w:val="6"/>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качеству</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 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p w:rsidR="00091D4F" w:rsidRPr="00091D4F" w:rsidRDefault="00091D4F" w:rsidP="00091D4F">
            <w:pPr>
              <w:jc w:val="center"/>
              <w:rPr>
                <w:rFonts w:ascii="Arial" w:hAnsi="Arial"/>
              </w:rPr>
            </w:pPr>
            <w:r w:rsidRPr="00091D4F">
              <w:rPr>
                <w:rFonts w:ascii="Times New Roman" w:hAnsi="Times New Roman"/>
                <w:sz w:val="11"/>
                <w:szCs w:val="11"/>
              </w:rPr>
              <w:t>не соответствующий номеру, заявленному</w:t>
            </w:r>
          </w:p>
          <w:p w:rsidR="00091D4F" w:rsidRPr="00091D4F" w:rsidRDefault="00091D4F" w:rsidP="00091D4F">
            <w:pPr>
              <w:jc w:val="center"/>
              <w:rPr>
                <w:rFonts w:ascii="Arial" w:hAnsi="Arial"/>
              </w:rPr>
            </w:pPr>
            <w:r w:rsidRPr="00091D4F">
              <w:rPr>
                <w:rFonts w:ascii="Times New Roman" w:hAnsi="Times New Roman"/>
                <w:sz w:val="11"/>
                <w:szCs w:val="11"/>
              </w:rPr>
              <w:t>в перевозочных</w:t>
            </w:r>
          </w:p>
          <w:p w:rsidR="00091D4F" w:rsidRPr="00091D4F" w:rsidRDefault="00091D4F" w:rsidP="00091D4F">
            <w:pPr>
              <w:jc w:val="center"/>
              <w:rPr>
                <w:rFonts w:ascii="Arial" w:hAnsi="Arial"/>
              </w:rPr>
            </w:pPr>
            <w:r w:rsidRPr="00091D4F">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прочее</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 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r>
      <w:tr w:rsidR="00091D4F" w:rsidRPr="00091D4F" w:rsidTr="00AE11D4">
        <w:trPr>
          <w:cantSplit/>
        </w:trPr>
        <w:tc>
          <w:tcPr>
            <w:tcW w:w="4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16</w:t>
            </w: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23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56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06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r w:rsidRPr="00091D4F">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3480"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Форма 0510452 с. 3</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610"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6.1. Строительно-монтажные работы</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val="restart"/>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Отчетный период</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по</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Выполнение работ</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00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стоимость</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9</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35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091D4F" w:rsidRPr="00091D4F"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Стоимость выполненных работ и затрат</w:t>
            </w:r>
          </w:p>
        </w:tc>
      </w:tr>
      <w:tr w:rsidR="00091D4F" w:rsidRPr="00091D4F"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в том числе за отчетный период</w:t>
            </w:r>
          </w:p>
        </w:tc>
      </w:tr>
      <w:tr w:rsidR="00091D4F" w:rsidRPr="00091D4F"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6</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5175" w:type="dxa"/>
            <w:gridSpan w:val="2"/>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tcBorders>
              <w:top w:val="single" w:sz="5"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&lt;*&gt; В случае проведения строительно-монтажных работ.</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(номер контактного телефона)</w:t>
            </w: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(адрес электронной почты) (при наличии)</w:t>
            </w: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в случае участия в приемке</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строительный контроль (технический надзор)</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p w:rsidR="00091D4F" w:rsidRPr="00FC080F" w:rsidRDefault="00091D4F" w:rsidP="00D408BE">
      <w:pPr>
        <w:tabs>
          <w:tab w:val="left" w:pos="993"/>
        </w:tabs>
        <w:ind w:left="567"/>
        <w:jc w:val="right"/>
        <w:rPr>
          <w:rFonts w:ascii="Times New Roman" w:hAnsi="Times New Roman"/>
          <w:b/>
          <w:sz w:val="20"/>
        </w:rPr>
      </w:pPr>
    </w:p>
    <w:sectPr w:rsidR="00091D4F" w:rsidRPr="00FC080F" w:rsidSect="003D27C3">
      <w:pgSz w:w="16840" w:h="11907" w:orient="landscape" w:code="9"/>
      <w:pgMar w:top="426"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72" w:rsidRDefault="00991F72">
      <w:r>
        <w:separator/>
      </w:r>
    </w:p>
  </w:endnote>
  <w:endnote w:type="continuationSeparator" w:id="0">
    <w:p w:rsidR="00991F72" w:rsidRDefault="009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rsidP="00125291">
    <w:pPr>
      <w:pStyle w:val="a5"/>
      <w:tabs>
        <w:tab w:val="clear" w:pos="8306"/>
        <w:tab w:val="right" w:pos="7371"/>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72" w:rsidRDefault="00991F72">
      <w:r>
        <w:separator/>
      </w:r>
    </w:p>
  </w:footnote>
  <w:footnote w:type="continuationSeparator" w:id="0">
    <w:p w:rsidR="00991F72" w:rsidRDefault="0099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Default="00EA72A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A72AB" w:rsidRDefault="00EA72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BA7975">
      <w:rPr>
        <w:rStyle w:val="a3"/>
        <w:noProof/>
        <w:sz w:val="16"/>
        <w:szCs w:val="16"/>
      </w:rPr>
      <w:t>3</w:t>
    </w:r>
    <w:r w:rsidRPr="00125291">
      <w:rPr>
        <w:rStyle w:val="a3"/>
        <w:sz w:val="16"/>
        <w:szCs w:val="16"/>
      </w:rPr>
      <w:fldChar w:fldCharType="end"/>
    </w:r>
  </w:p>
  <w:p w:rsidR="00EA72AB" w:rsidRDefault="00EA72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0CFC4C8A"/>
    <w:multiLevelType w:val="hybridMultilevel"/>
    <w:tmpl w:val="06542BE8"/>
    <w:lvl w:ilvl="0" w:tplc="3BA69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1"/>
  </w:num>
  <w:num w:numId="5">
    <w:abstractNumId w:val="1"/>
  </w:num>
  <w:num w:numId="6">
    <w:abstractNumId w:val="10"/>
  </w:num>
  <w:num w:numId="7">
    <w:abstractNumId w:val="9"/>
  </w:num>
  <w:num w:numId="8">
    <w:abstractNumId w:val="6"/>
  </w:num>
  <w:num w:numId="9">
    <w:abstractNumId w:val="7"/>
  </w:num>
  <w:num w:numId="10">
    <w:abstractNumId w:val="8"/>
  </w:num>
  <w:num w:numId="11">
    <w:abstractNumId w:val="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1436"/>
    <w:rsid w:val="00034178"/>
    <w:rsid w:val="00035313"/>
    <w:rsid w:val="00040CB8"/>
    <w:rsid w:val="00047518"/>
    <w:rsid w:val="0005011C"/>
    <w:rsid w:val="000555DF"/>
    <w:rsid w:val="000557E4"/>
    <w:rsid w:val="0005639F"/>
    <w:rsid w:val="00057079"/>
    <w:rsid w:val="00063307"/>
    <w:rsid w:val="0006392E"/>
    <w:rsid w:val="00066964"/>
    <w:rsid w:val="000700EB"/>
    <w:rsid w:val="00083290"/>
    <w:rsid w:val="000844ED"/>
    <w:rsid w:val="00091D4F"/>
    <w:rsid w:val="000A397D"/>
    <w:rsid w:val="000A6567"/>
    <w:rsid w:val="000B03B8"/>
    <w:rsid w:val="000B493F"/>
    <w:rsid w:val="000D0C45"/>
    <w:rsid w:val="000D416C"/>
    <w:rsid w:val="000D696A"/>
    <w:rsid w:val="000E7215"/>
    <w:rsid w:val="000F7C03"/>
    <w:rsid w:val="001010AD"/>
    <w:rsid w:val="0011365C"/>
    <w:rsid w:val="00116A8B"/>
    <w:rsid w:val="00125291"/>
    <w:rsid w:val="00126193"/>
    <w:rsid w:val="00130FE5"/>
    <w:rsid w:val="0013388A"/>
    <w:rsid w:val="00135C92"/>
    <w:rsid w:val="00141A80"/>
    <w:rsid w:val="001440EB"/>
    <w:rsid w:val="00150A97"/>
    <w:rsid w:val="001569CB"/>
    <w:rsid w:val="00161385"/>
    <w:rsid w:val="00161C4F"/>
    <w:rsid w:val="001622AB"/>
    <w:rsid w:val="001653B5"/>
    <w:rsid w:val="00166B78"/>
    <w:rsid w:val="00190608"/>
    <w:rsid w:val="00195425"/>
    <w:rsid w:val="0019549C"/>
    <w:rsid w:val="001A0257"/>
    <w:rsid w:val="001A0A3F"/>
    <w:rsid w:val="001B046D"/>
    <w:rsid w:val="001C1CF4"/>
    <w:rsid w:val="001C31F0"/>
    <w:rsid w:val="001D2F40"/>
    <w:rsid w:val="001D45DF"/>
    <w:rsid w:val="001D4B6E"/>
    <w:rsid w:val="001D7187"/>
    <w:rsid w:val="001E128D"/>
    <w:rsid w:val="001E4C41"/>
    <w:rsid w:val="001E61DD"/>
    <w:rsid w:val="001F2EAC"/>
    <w:rsid w:val="001F455E"/>
    <w:rsid w:val="001F7E27"/>
    <w:rsid w:val="0020681F"/>
    <w:rsid w:val="00215CDD"/>
    <w:rsid w:val="00215E0F"/>
    <w:rsid w:val="00216941"/>
    <w:rsid w:val="00220ECD"/>
    <w:rsid w:val="00231EA2"/>
    <w:rsid w:val="002323A3"/>
    <w:rsid w:val="00241232"/>
    <w:rsid w:val="00241E55"/>
    <w:rsid w:val="00242485"/>
    <w:rsid w:val="0025052E"/>
    <w:rsid w:val="00252218"/>
    <w:rsid w:val="002647FF"/>
    <w:rsid w:val="00264D08"/>
    <w:rsid w:val="002700B1"/>
    <w:rsid w:val="00272ECA"/>
    <w:rsid w:val="002739E1"/>
    <w:rsid w:val="0028384D"/>
    <w:rsid w:val="00286B99"/>
    <w:rsid w:val="00287608"/>
    <w:rsid w:val="002900B0"/>
    <w:rsid w:val="00295CF1"/>
    <w:rsid w:val="002A01BC"/>
    <w:rsid w:val="002A0F1B"/>
    <w:rsid w:val="002A4DBC"/>
    <w:rsid w:val="002B4796"/>
    <w:rsid w:val="002B5AC0"/>
    <w:rsid w:val="002C4093"/>
    <w:rsid w:val="002C7BF1"/>
    <w:rsid w:val="002D3952"/>
    <w:rsid w:val="002D5052"/>
    <w:rsid w:val="002D50B4"/>
    <w:rsid w:val="002E0F48"/>
    <w:rsid w:val="002E4D1E"/>
    <w:rsid w:val="002F7A00"/>
    <w:rsid w:val="0030188E"/>
    <w:rsid w:val="0030477E"/>
    <w:rsid w:val="00304F20"/>
    <w:rsid w:val="003066E5"/>
    <w:rsid w:val="00307186"/>
    <w:rsid w:val="003074ED"/>
    <w:rsid w:val="00307CA6"/>
    <w:rsid w:val="003225FE"/>
    <w:rsid w:val="00322744"/>
    <w:rsid w:val="0032334B"/>
    <w:rsid w:val="00323F9F"/>
    <w:rsid w:val="00344221"/>
    <w:rsid w:val="00345E08"/>
    <w:rsid w:val="00346B23"/>
    <w:rsid w:val="003472CC"/>
    <w:rsid w:val="00362D85"/>
    <w:rsid w:val="00367BC9"/>
    <w:rsid w:val="00377AAC"/>
    <w:rsid w:val="00383B3B"/>
    <w:rsid w:val="003865FD"/>
    <w:rsid w:val="00391CDD"/>
    <w:rsid w:val="00391D66"/>
    <w:rsid w:val="0039296F"/>
    <w:rsid w:val="00396833"/>
    <w:rsid w:val="00397A61"/>
    <w:rsid w:val="003A0762"/>
    <w:rsid w:val="003A5A11"/>
    <w:rsid w:val="003B0C66"/>
    <w:rsid w:val="003B4E0B"/>
    <w:rsid w:val="003C3661"/>
    <w:rsid w:val="003D27C3"/>
    <w:rsid w:val="003D2E2E"/>
    <w:rsid w:val="003D4356"/>
    <w:rsid w:val="003D4436"/>
    <w:rsid w:val="003E004F"/>
    <w:rsid w:val="003E0B27"/>
    <w:rsid w:val="003E13DD"/>
    <w:rsid w:val="003F0DC7"/>
    <w:rsid w:val="003F0DD0"/>
    <w:rsid w:val="003F5BC4"/>
    <w:rsid w:val="00421685"/>
    <w:rsid w:val="00421830"/>
    <w:rsid w:val="00421F34"/>
    <w:rsid w:val="0043428F"/>
    <w:rsid w:val="00442062"/>
    <w:rsid w:val="0044383F"/>
    <w:rsid w:val="00444B32"/>
    <w:rsid w:val="004505CD"/>
    <w:rsid w:val="0045606D"/>
    <w:rsid w:val="0046064F"/>
    <w:rsid w:val="00482B50"/>
    <w:rsid w:val="00485514"/>
    <w:rsid w:val="004871E8"/>
    <w:rsid w:val="0048750E"/>
    <w:rsid w:val="00493D42"/>
    <w:rsid w:val="004964ED"/>
    <w:rsid w:val="00496D7A"/>
    <w:rsid w:val="0049772D"/>
    <w:rsid w:val="004A0948"/>
    <w:rsid w:val="004A0D21"/>
    <w:rsid w:val="004A1149"/>
    <w:rsid w:val="004A1BF7"/>
    <w:rsid w:val="004A60E3"/>
    <w:rsid w:val="004A72A6"/>
    <w:rsid w:val="004B370B"/>
    <w:rsid w:val="004B62F0"/>
    <w:rsid w:val="004B7F67"/>
    <w:rsid w:val="004C764A"/>
    <w:rsid w:val="004C782C"/>
    <w:rsid w:val="004D1BF8"/>
    <w:rsid w:val="004D391E"/>
    <w:rsid w:val="004D3BD0"/>
    <w:rsid w:val="004E120F"/>
    <w:rsid w:val="004E6939"/>
    <w:rsid w:val="004E75AC"/>
    <w:rsid w:val="0050403C"/>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7F20"/>
    <w:rsid w:val="00572B41"/>
    <w:rsid w:val="0059432C"/>
    <w:rsid w:val="005A586B"/>
    <w:rsid w:val="005A5CD4"/>
    <w:rsid w:val="005B1A85"/>
    <w:rsid w:val="005B4B3D"/>
    <w:rsid w:val="005B7C5B"/>
    <w:rsid w:val="005C14E1"/>
    <w:rsid w:val="005C50A0"/>
    <w:rsid w:val="005E324A"/>
    <w:rsid w:val="005F710C"/>
    <w:rsid w:val="006000CB"/>
    <w:rsid w:val="00602D55"/>
    <w:rsid w:val="00602DEA"/>
    <w:rsid w:val="00606881"/>
    <w:rsid w:val="00610C40"/>
    <w:rsid w:val="00612600"/>
    <w:rsid w:val="006154FF"/>
    <w:rsid w:val="00615777"/>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87BA9"/>
    <w:rsid w:val="00693F91"/>
    <w:rsid w:val="0069428A"/>
    <w:rsid w:val="00694F83"/>
    <w:rsid w:val="006B16E1"/>
    <w:rsid w:val="006D6175"/>
    <w:rsid w:val="006D7B98"/>
    <w:rsid w:val="006E11F3"/>
    <w:rsid w:val="006E6296"/>
    <w:rsid w:val="006F404D"/>
    <w:rsid w:val="006F6486"/>
    <w:rsid w:val="00700698"/>
    <w:rsid w:val="00701A57"/>
    <w:rsid w:val="0070201C"/>
    <w:rsid w:val="007034E6"/>
    <w:rsid w:val="00705452"/>
    <w:rsid w:val="007071C1"/>
    <w:rsid w:val="00707451"/>
    <w:rsid w:val="00715227"/>
    <w:rsid w:val="0071654B"/>
    <w:rsid w:val="007171CD"/>
    <w:rsid w:val="00721F42"/>
    <w:rsid w:val="00733559"/>
    <w:rsid w:val="007437D8"/>
    <w:rsid w:val="007709D5"/>
    <w:rsid w:val="0077281E"/>
    <w:rsid w:val="00776033"/>
    <w:rsid w:val="00777A58"/>
    <w:rsid w:val="00783164"/>
    <w:rsid w:val="00790A5B"/>
    <w:rsid w:val="00794607"/>
    <w:rsid w:val="007A1367"/>
    <w:rsid w:val="007B200C"/>
    <w:rsid w:val="007B33D2"/>
    <w:rsid w:val="007C05FC"/>
    <w:rsid w:val="007C2C1A"/>
    <w:rsid w:val="007D19DC"/>
    <w:rsid w:val="007D2F2A"/>
    <w:rsid w:val="007D6726"/>
    <w:rsid w:val="007D7004"/>
    <w:rsid w:val="007E2C6A"/>
    <w:rsid w:val="007E3E08"/>
    <w:rsid w:val="007E532A"/>
    <w:rsid w:val="007F0617"/>
    <w:rsid w:val="007F0FA8"/>
    <w:rsid w:val="007F3795"/>
    <w:rsid w:val="00804F6A"/>
    <w:rsid w:val="00807095"/>
    <w:rsid w:val="008158CE"/>
    <w:rsid w:val="008263A7"/>
    <w:rsid w:val="008302C7"/>
    <w:rsid w:val="0083666B"/>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B4192"/>
    <w:rsid w:val="008C52BE"/>
    <w:rsid w:val="008D28D1"/>
    <w:rsid w:val="008D41DC"/>
    <w:rsid w:val="008E17A7"/>
    <w:rsid w:val="008E1EA9"/>
    <w:rsid w:val="008E7015"/>
    <w:rsid w:val="008F503A"/>
    <w:rsid w:val="00904556"/>
    <w:rsid w:val="00913054"/>
    <w:rsid w:val="0092112F"/>
    <w:rsid w:val="009245DD"/>
    <w:rsid w:val="00926502"/>
    <w:rsid w:val="009337F4"/>
    <w:rsid w:val="00933EE8"/>
    <w:rsid w:val="0093693B"/>
    <w:rsid w:val="00940620"/>
    <w:rsid w:val="00942536"/>
    <w:rsid w:val="00951F2C"/>
    <w:rsid w:val="009744C5"/>
    <w:rsid w:val="00981C02"/>
    <w:rsid w:val="00991897"/>
    <w:rsid w:val="00991F72"/>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72DA0"/>
    <w:rsid w:val="00A97C12"/>
    <w:rsid w:val="00AA2705"/>
    <w:rsid w:val="00AA2911"/>
    <w:rsid w:val="00AB1D05"/>
    <w:rsid w:val="00AC15AE"/>
    <w:rsid w:val="00AC53AF"/>
    <w:rsid w:val="00AC59A9"/>
    <w:rsid w:val="00AC69D1"/>
    <w:rsid w:val="00AD4F05"/>
    <w:rsid w:val="00AE25C9"/>
    <w:rsid w:val="00AF6C65"/>
    <w:rsid w:val="00B076B9"/>
    <w:rsid w:val="00B124AE"/>
    <w:rsid w:val="00B27B98"/>
    <w:rsid w:val="00B37EB4"/>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509"/>
    <w:rsid w:val="00B96B65"/>
    <w:rsid w:val="00BA2A38"/>
    <w:rsid w:val="00BA64C0"/>
    <w:rsid w:val="00BA7975"/>
    <w:rsid w:val="00BA7EE7"/>
    <w:rsid w:val="00BB1CE5"/>
    <w:rsid w:val="00BB7D52"/>
    <w:rsid w:val="00BC0909"/>
    <w:rsid w:val="00BC3143"/>
    <w:rsid w:val="00BC5E65"/>
    <w:rsid w:val="00BD25D4"/>
    <w:rsid w:val="00BD701C"/>
    <w:rsid w:val="00BE0986"/>
    <w:rsid w:val="00BE15A0"/>
    <w:rsid w:val="00BE2AF8"/>
    <w:rsid w:val="00BE52D7"/>
    <w:rsid w:val="00BF009D"/>
    <w:rsid w:val="00BF03BE"/>
    <w:rsid w:val="00BF046F"/>
    <w:rsid w:val="00BF2B49"/>
    <w:rsid w:val="00C025DD"/>
    <w:rsid w:val="00C03B83"/>
    <w:rsid w:val="00C04030"/>
    <w:rsid w:val="00C05997"/>
    <w:rsid w:val="00C10FB2"/>
    <w:rsid w:val="00C131C8"/>
    <w:rsid w:val="00C1585F"/>
    <w:rsid w:val="00C17B66"/>
    <w:rsid w:val="00C26CE3"/>
    <w:rsid w:val="00C321B3"/>
    <w:rsid w:val="00C40775"/>
    <w:rsid w:val="00C4204F"/>
    <w:rsid w:val="00C52295"/>
    <w:rsid w:val="00C5553A"/>
    <w:rsid w:val="00C56BB2"/>
    <w:rsid w:val="00C6146A"/>
    <w:rsid w:val="00C62D08"/>
    <w:rsid w:val="00C639BC"/>
    <w:rsid w:val="00C66E72"/>
    <w:rsid w:val="00C71C88"/>
    <w:rsid w:val="00C83F88"/>
    <w:rsid w:val="00C86494"/>
    <w:rsid w:val="00C909F6"/>
    <w:rsid w:val="00CA334D"/>
    <w:rsid w:val="00CC2B67"/>
    <w:rsid w:val="00CC36FE"/>
    <w:rsid w:val="00CC40FF"/>
    <w:rsid w:val="00CC7E5F"/>
    <w:rsid w:val="00CD18EA"/>
    <w:rsid w:val="00CD1D86"/>
    <w:rsid w:val="00CD2C7C"/>
    <w:rsid w:val="00CD56CD"/>
    <w:rsid w:val="00CD6BB3"/>
    <w:rsid w:val="00D055CC"/>
    <w:rsid w:val="00D1623C"/>
    <w:rsid w:val="00D22BFD"/>
    <w:rsid w:val="00D245BB"/>
    <w:rsid w:val="00D31656"/>
    <w:rsid w:val="00D408BE"/>
    <w:rsid w:val="00D42AB9"/>
    <w:rsid w:val="00D62595"/>
    <w:rsid w:val="00D634BE"/>
    <w:rsid w:val="00D649A9"/>
    <w:rsid w:val="00D675E2"/>
    <w:rsid w:val="00D702AC"/>
    <w:rsid w:val="00D703ED"/>
    <w:rsid w:val="00D90319"/>
    <w:rsid w:val="00D9218C"/>
    <w:rsid w:val="00D9282C"/>
    <w:rsid w:val="00DA2074"/>
    <w:rsid w:val="00DA7DAC"/>
    <w:rsid w:val="00DA7F40"/>
    <w:rsid w:val="00DC1268"/>
    <w:rsid w:val="00DC282B"/>
    <w:rsid w:val="00DC3C31"/>
    <w:rsid w:val="00DC4490"/>
    <w:rsid w:val="00DC4E13"/>
    <w:rsid w:val="00DD00CE"/>
    <w:rsid w:val="00DD066D"/>
    <w:rsid w:val="00DD2EC0"/>
    <w:rsid w:val="00DE1B24"/>
    <w:rsid w:val="00DE4967"/>
    <w:rsid w:val="00DE4BA3"/>
    <w:rsid w:val="00DF57C1"/>
    <w:rsid w:val="00DF6041"/>
    <w:rsid w:val="00E01760"/>
    <w:rsid w:val="00E0326B"/>
    <w:rsid w:val="00E03AA5"/>
    <w:rsid w:val="00E11E17"/>
    <w:rsid w:val="00E15B0D"/>
    <w:rsid w:val="00E21A71"/>
    <w:rsid w:val="00E23EE0"/>
    <w:rsid w:val="00E24CEB"/>
    <w:rsid w:val="00E374E1"/>
    <w:rsid w:val="00E37B62"/>
    <w:rsid w:val="00E4020A"/>
    <w:rsid w:val="00E468A4"/>
    <w:rsid w:val="00E56BB6"/>
    <w:rsid w:val="00E60DD9"/>
    <w:rsid w:val="00E6612C"/>
    <w:rsid w:val="00E718FE"/>
    <w:rsid w:val="00E7595F"/>
    <w:rsid w:val="00E7747F"/>
    <w:rsid w:val="00E85037"/>
    <w:rsid w:val="00EA72AB"/>
    <w:rsid w:val="00EB2A1A"/>
    <w:rsid w:val="00EB32AA"/>
    <w:rsid w:val="00EB4652"/>
    <w:rsid w:val="00EB4DBF"/>
    <w:rsid w:val="00EC02A4"/>
    <w:rsid w:val="00EC1150"/>
    <w:rsid w:val="00EC608E"/>
    <w:rsid w:val="00EC6EE9"/>
    <w:rsid w:val="00EE336E"/>
    <w:rsid w:val="00EF63D0"/>
    <w:rsid w:val="00EF6E80"/>
    <w:rsid w:val="00EF7C95"/>
    <w:rsid w:val="00F00422"/>
    <w:rsid w:val="00F01A56"/>
    <w:rsid w:val="00F0547B"/>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4919"/>
    <w:rsid w:val="00F75CBD"/>
    <w:rsid w:val="00F80EA9"/>
    <w:rsid w:val="00F9150B"/>
    <w:rsid w:val="00F9461E"/>
    <w:rsid w:val="00FA03BD"/>
    <w:rsid w:val="00FA5EB1"/>
    <w:rsid w:val="00FA68FF"/>
    <w:rsid w:val="00FA7EB1"/>
    <w:rsid w:val="00FC080F"/>
    <w:rsid w:val="00FC1370"/>
    <w:rsid w:val="00FD3CCA"/>
    <w:rsid w:val="00FD5920"/>
    <w:rsid w:val="00FD6859"/>
    <w:rsid w:val="00FE0E6A"/>
    <w:rsid w:val="00FE23D8"/>
    <w:rsid w:val="00FE2535"/>
    <w:rsid w:val="00FE28D5"/>
    <w:rsid w:val="00FE29A2"/>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A1DCFCD0-69D6-4E16-BB55-CAFCD83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091D4F"/>
  </w:style>
  <w:style w:type="table" w:customStyle="1" w:styleId="TableStyle0">
    <w:name w:val="TableStyle0"/>
    <w:rsid w:val="00091D4F"/>
    <w:rPr>
      <w:rFonts w:ascii="Arial" w:hAnsi="Arial"/>
      <w:sz w:val="14"/>
      <w:szCs w:val="22"/>
    </w:rPr>
    <w:tblPr>
      <w:tblCellMar>
        <w:top w:w="0" w:type="dxa"/>
        <w:left w:w="0" w:type="dxa"/>
        <w:bottom w:w="0" w:type="dxa"/>
        <w:right w:w="0" w:type="dxa"/>
      </w:tblCellMar>
    </w:tblPr>
  </w:style>
  <w:style w:type="table" w:customStyle="1" w:styleId="TableStyle1">
    <w:name w:val="TableStyle1"/>
    <w:rsid w:val="00091D4F"/>
    <w:rPr>
      <w:rFonts w:ascii="Arial" w:hAnsi="Arial"/>
      <w:sz w:val="14"/>
      <w:szCs w:val="22"/>
    </w:rPr>
    <w:tblPr>
      <w:tblCellMar>
        <w:top w:w="0" w:type="dxa"/>
        <w:left w:w="0" w:type="dxa"/>
        <w:bottom w:w="0" w:type="dxa"/>
        <w:right w:w="0" w:type="dxa"/>
      </w:tblCellMar>
    </w:tblPr>
  </w:style>
  <w:style w:type="table" w:customStyle="1" w:styleId="TableStyle2">
    <w:name w:val="TableStyle2"/>
    <w:rsid w:val="00091D4F"/>
    <w:rPr>
      <w:rFonts w:ascii="Arial" w:hAnsi="Arial"/>
      <w:sz w:val="14"/>
      <w:szCs w:val="22"/>
    </w:rPr>
    <w:tblPr>
      <w:tblCellMar>
        <w:top w:w="0" w:type="dxa"/>
        <w:left w:w="0" w:type="dxa"/>
        <w:bottom w:w="0" w:type="dxa"/>
        <w:right w:w="0" w:type="dxa"/>
      </w:tblCellMar>
    </w:tblPr>
  </w:style>
  <w:style w:type="table" w:customStyle="1" w:styleId="TableStyle3">
    <w:name w:val="TableStyle3"/>
    <w:rsid w:val="00091D4F"/>
    <w:rPr>
      <w:rFonts w:ascii="Arial" w:hAnsi="Arial"/>
      <w:sz w:val="14"/>
      <w:szCs w:val="22"/>
    </w:rPr>
    <w:tblPr>
      <w:tblCellMar>
        <w:top w:w="0" w:type="dxa"/>
        <w:left w:w="0" w:type="dxa"/>
        <w:bottom w:w="0" w:type="dxa"/>
        <w:right w:w="0" w:type="dxa"/>
      </w:tblCellMar>
    </w:tblPr>
  </w:style>
  <w:style w:type="table" w:customStyle="1" w:styleId="TableStyle4">
    <w:name w:val="TableStyle4"/>
    <w:rsid w:val="00091D4F"/>
    <w:rPr>
      <w:rFonts w:ascii="Arial" w:hAnsi="Arial"/>
      <w:sz w:val="14"/>
      <w:szCs w:val="22"/>
    </w:rPr>
    <w:tblPr>
      <w:tblCellMar>
        <w:top w:w="0" w:type="dxa"/>
        <w:left w:w="0" w:type="dxa"/>
        <w:bottom w:w="0" w:type="dxa"/>
        <w:right w:w="0" w:type="dxa"/>
      </w:tblCellMar>
    </w:tblPr>
  </w:style>
  <w:style w:type="table" w:customStyle="1" w:styleId="TableStyle5">
    <w:name w:val="TableStyle5"/>
    <w:rsid w:val="00091D4F"/>
    <w:rPr>
      <w:rFonts w:ascii="Arial" w:hAnsi="Arial"/>
      <w:sz w:val="14"/>
      <w:szCs w:val="22"/>
    </w:rPr>
    <w:tblPr>
      <w:tblCellMar>
        <w:top w:w="0" w:type="dxa"/>
        <w:left w:w="0" w:type="dxa"/>
        <w:bottom w:w="0" w:type="dxa"/>
        <w:right w:w="0" w:type="dxa"/>
      </w:tblCellMar>
    </w:tblPr>
  </w:style>
  <w:style w:type="table" w:customStyle="1" w:styleId="TableStyle6">
    <w:name w:val="TableStyle6"/>
    <w:rsid w:val="00091D4F"/>
    <w:rPr>
      <w:rFonts w:ascii="Arial" w:hAnsi="Arial"/>
      <w:sz w:val="14"/>
      <w:szCs w:val="22"/>
    </w:rPr>
    <w:tblPr>
      <w:tblCellMar>
        <w:top w:w="0" w:type="dxa"/>
        <w:left w:w="0" w:type="dxa"/>
        <w:bottom w:w="0" w:type="dxa"/>
        <w:right w:w="0" w:type="dxa"/>
      </w:tblCellMar>
    </w:tblPr>
  </w:style>
  <w:style w:type="table" w:customStyle="1" w:styleId="TableStyle7">
    <w:name w:val="TableStyle7"/>
    <w:rsid w:val="00091D4F"/>
    <w:rPr>
      <w:rFonts w:ascii="Arial" w:hAnsi="Arial"/>
      <w:sz w:val="14"/>
      <w:szCs w:val="22"/>
    </w:rPr>
    <w:tblPr>
      <w:tblCellMar>
        <w:top w:w="0" w:type="dxa"/>
        <w:left w:w="0" w:type="dxa"/>
        <w:bottom w:w="0" w:type="dxa"/>
        <w:right w:w="0" w:type="dxa"/>
      </w:tblCellMar>
    </w:tblPr>
  </w:style>
  <w:style w:type="table" w:customStyle="1" w:styleId="TableStyle8">
    <w:name w:val="TableStyle8"/>
    <w:rsid w:val="00091D4F"/>
    <w:rPr>
      <w:rFonts w:ascii="Arial" w:hAnsi="Arial"/>
      <w:sz w:val="14"/>
      <w:szCs w:val="22"/>
    </w:rPr>
    <w:tblPr>
      <w:tblCellMar>
        <w:top w:w="0" w:type="dxa"/>
        <w:left w:w="0" w:type="dxa"/>
        <w:bottom w:w="0" w:type="dxa"/>
        <w:right w:w="0" w:type="dxa"/>
      </w:tblCellMar>
    </w:tblPr>
  </w:style>
  <w:style w:type="table" w:customStyle="1" w:styleId="TableStyle9">
    <w:name w:val="TableStyle9"/>
    <w:rsid w:val="00091D4F"/>
    <w:rPr>
      <w:rFonts w:ascii="Arial" w:hAnsi="Arial"/>
      <w:sz w:val="14"/>
      <w:szCs w:val="22"/>
    </w:rPr>
    <w:tblPr>
      <w:tblCellMar>
        <w:top w:w="0" w:type="dxa"/>
        <w:left w:w="0" w:type="dxa"/>
        <w:bottom w:w="0" w:type="dxa"/>
        <w:right w:w="0" w:type="dxa"/>
      </w:tblCellMar>
    </w:tblPr>
  </w:style>
  <w:style w:type="table" w:customStyle="1" w:styleId="TableStyle10">
    <w:name w:val="TableStyle10"/>
    <w:rsid w:val="00091D4F"/>
    <w:rPr>
      <w:rFonts w:ascii="Arial" w:hAnsi="Arial"/>
      <w:sz w:val="14"/>
      <w:szCs w:val="22"/>
    </w:rPr>
    <w:tblPr>
      <w:tblCellMar>
        <w:top w:w="0" w:type="dxa"/>
        <w:left w:w="0" w:type="dxa"/>
        <w:bottom w:w="0" w:type="dxa"/>
        <w:right w:w="0" w:type="dxa"/>
      </w:tblCellMar>
    </w:tblPr>
  </w:style>
  <w:style w:type="table" w:customStyle="1" w:styleId="TableStyle11">
    <w:name w:val="TableStyle11"/>
    <w:rsid w:val="00091D4F"/>
    <w:rPr>
      <w:rFonts w:ascii="Arial" w:hAnsi="Arial"/>
      <w:sz w:val="14"/>
      <w:szCs w:val="22"/>
    </w:rPr>
    <w:tblPr>
      <w:tblCellMar>
        <w:top w:w="0" w:type="dxa"/>
        <w:left w:w="0" w:type="dxa"/>
        <w:bottom w:w="0" w:type="dxa"/>
        <w:right w:w="0" w:type="dxa"/>
      </w:tblCellMar>
    </w:tblPr>
  </w:style>
  <w:style w:type="table" w:customStyle="1" w:styleId="TableStyle12">
    <w:name w:val="TableStyle12"/>
    <w:rsid w:val="00091D4F"/>
    <w:rPr>
      <w:rFonts w:ascii="Arial" w:hAnsi="Arial"/>
      <w:sz w:val="14"/>
      <w:szCs w:val="22"/>
    </w:rPr>
    <w:tblPr>
      <w:tblCellMar>
        <w:top w:w="0" w:type="dxa"/>
        <w:left w:w="0" w:type="dxa"/>
        <w:bottom w:w="0" w:type="dxa"/>
        <w:right w:w="0" w:type="dxa"/>
      </w:tblCellMar>
    </w:tblPr>
  </w:style>
  <w:style w:type="table" w:customStyle="1" w:styleId="TableStyle13">
    <w:name w:val="TableStyle13"/>
    <w:rsid w:val="00091D4F"/>
    <w:rPr>
      <w:rFonts w:ascii="Arial" w:hAnsi="Arial"/>
      <w:sz w:val="14"/>
      <w:szCs w:val="22"/>
    </w:rPr>
    <w:tblPr>
      <w:tblCellMar>
        <w:top w:w="0" w:type="dxa"/>
        <w:left w:w="0" w:type="dxa"/>
        <w:bottom w:w="0" w:type="dxa"/>
        <w:right w:w="0" w:type="dxa"/>
      </w:tblCellMar>
    </w:tblPr>
  </w:style>
  <w:style w:type="table" w:customStyle="1" w:styleId="TableStyle14">
    <w:name w:val="TableStyle14"/>
    <w:rsid w:val="00091D4F"/>
    <w:rPr>
      <w:rFonts w:ascii="Arial" w:hAnsi="Arial"/>
      <w:sz w:val="14"/>
      <w:szCs w:val="22"/>
    </w:rPr>
    <w:tblPr>
      <w:tblCellMar>
        <w:top w:w="0" w:type="dxa"/>
        <w:left w:w="0" w:type="dxa"/>
        <w:bottom w:w="0" w:type="dxa"/>
        <w:right w:w="0" w:type="dxa"/>
      </w:tblCellMar>
    </w:tblPr>
  </w:style>
  <w:style w:type="table" w:customStyle="1" w:styleId="TableStyle15">
    <w:name w:val="TableStyle15"/>
    <w:rsid w:val="00091D4F"/>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437336231">
      <w:bodyDiv w:val="1"/>
      <w:marLeft w:val="0"/>
      <w:marRight w:val="0"/>
      <w:marTop w:val="0"/>
      <w:marBottom w:val="0"/>
      <w:divBdr>
        <w:top w:val="none" w:sz="0" w:space="0" w:color="auto"/>
        <w:left w:val="none" w:sz="0" w:space="0" w:color="auto"/>
        <w:bottom w:val="none" w:sz="0" w:space="0" w:color="auto"/>
        <w:right w:val="none" w:sz="0" w:space="0" w:color="auto"/>
      </w:divBdr>
    </w:div>
    <w:div w:id="578367713">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948506452">
      <w:bodyDiv w:val="1"/>
      <w:marLeft w:val="0"/>
      <w:marRight w:val="0"/>
      <w:marTop w:val="0"/>
      <w:marBottom w:val="0"/>
      <w:divBdr>
        <w:top w:val="none" w:sz="0" w:space="0" w:color="auto"/>
        <w:left w:val="none" w:sz="0" w:space="0" w:color="auto"/>
        <w:bottom w:val="none" w:sz="0" w:space="0" w:color="auto"/>
        <w:right w:val="none" w:sz="0" w:space="0" w:color="auto"/>
      </w:divBdr>
    </w:div>
    <w:div w:id="1279680861">
      <w:bodyDiv w:val="1"/>
      <w:marLeft w:val="0"/>
      <w:marRight w:val="0"/>
      <w:marTop w:val="0"/>
      <w:marBottom w:val="0"/>
      <w:divBdr>
        <w:top w:val="none" w:sz="0" w:space="0" w:color="auto"/>
        <w:left w:val="none" w:sz="0" w:space="0" w:color="auto"/>
        <w:bottom w:val="none" w:sz="0" w:space="0" w:color="auto"/>
        <w:right w:val="none" w:sz="0" w:space="0" w:color="auto"/>
      </w:divBdr>
    </w:div>
    <w:div w:id="1560482861">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848863259">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410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12</Pages>
  <Words>5967</Words>
  <Characters>34013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39901</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Новосельская Ольга Тимофеевна</cp:lastModifiedBy>
  <cp:revision>49</cp:revision>
  <cp:lastPrinted>2015-05-28T02:48:00Z</cp:lastPrinted>
  <dcterms:created xsi:type="dcterms:W3CDTF">2022-01-31T04:48:00Z</dcterms:created>
  <dcterms:modified xsi:type="dcterms:W3CDTF">2026-06-24T04:17:00Z</dcterms:modified>
</cp:coreProperties>
</file>