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06D2" w:rsidRDefault="00F95DDC">
      <w:pPr>
        <w:tabs>
          <w:tab w:val="left" w:pos="2642"/>
          <w:tab w:val="center" w:pos="4849"/>
        </w:tabs>
        <w:spacing w:after="0" w:line="240" w:lineRule="auto"/>
        <w:ind w:right="-22"/>
        <w:jc w:val="center"/>
        <w:rPr>
          <w:rFonts w:ascii="XO Thames" w:eastAsia="Times New Roman" w:hAnsi="XO Thames" w:cs="XO Thames"/>
          <w:b/>
          <w:bCs/>
          <w:lang w:eastAsia="ru-RU"/>
        </w:rPr>
      </w:pPr>
      <w:r>
        <w:rPr>
          <w:rFonts w:ascii="XO Thames" w:eastAsia="Times New Roman" w:hAnsi="XO Thames" w:cs="XO Thames"/>
          <w:b/>
          <w:bCs/>
          <w:lang w:eastAsia="ru-RU"/>
        </w:rPr>
        <w:t>Государственный контракт № ___</w:t>
      </w:r>
    </w:p>
    <w:p w:rsidR="00A206D2" w:rsidRDefault="00F95DDC">
      <w:pPr>
        <w:tabs>
          <w:tab w:val="left" w:pos="2642"/>
          <w:tab w:val="center" w:pos="4849"/>
        </w:tabs>
        <w:spacing w:after="0" w:line="240" w:lineRule="auto"/>
        <w:ind w:right="-22"/>
        <w:jc w:val="center"/>
        <w:rPr>
          <w:rFonts w:ascii="XO Thames" w:eastAsia="Times New Roman" w:hAnsi="XO Thames" w:cs="XO Thames"/>
          <w:b/>
          <w:bCs/>
          <w:i/>
          <w:lang w:eastAsia="ru-RU"/>
        </w:rPr>
      </w:pPr>
      <w:r>
        <w:rPr>
          <w:rFonts w:ascii="XO Thames" w:eastAsia="Times New Roman" w:hAnsi="XO Thames" w:cs="XO Thames"/>
          <w:b/>
          <w:bCs/>
          <w:lang w:eastAsia="ru-RU"/>
        </w:rPr>
        <w:t>на поставку товара</w:t>
      </w:r>
    </w:p>
    <w:p w:rsidR="00A206D2" w:rsidRDefault="00A206D2">
      <w:pPr>
        <w:spacing w:after="0" w:line="240" w:lineRule="auto"/>
        <w:ind w:right="-22"/>
        <w:jc w:val="center"/>
        <w:rPr>
          <w:rFonts w:ascii="XO Thames" w:eastAsia="Times New Roman" w:hAnsi="XO Thames" w:cs="XO Thames"/>
          <w:b/>
          <w:bCs/>
          <w:i/>
          <w:lang w:eastAsia="ru-RU"/>
        </w:rPr>
      </w:pPr>
    </w:p>
    <w:p w:rsidR="00A206D2" w:rsidRDefault="00F95DDC">
      <w:pPr>
        <w:tabs>
          <w:tab w:val="left" w:pos="5191"/>
        </w:tabs>
        <w:spacing w:after="0" w:line="240" w:lineRule="auto"/>
        <w:rPr>
          <w:rFonts w:ascii="XO Thames" w:hAnsi="XO Thames" w:cs="XO Thames"/>
          <w:bCs/>
        </w:rPr>
      </w:pPr>
      <w:r>
        <w:rPr>
          <w:rFonts w:ascii="XO Thames" w:hAnsi="XO Thames" w:cs="XO Thames"/>
          <w:bCs/>
        </w:rPr>
        <w:t>г. Киров</w:t>
      </w:r>
      <w:r>
        <w:rPr>
          <w:rFonts w:ascii="XO Thames" w:hAnsi="XO Thames" w:cs="XO Thames"/>
          <w:bCs/>
        </w:rPr>
        <w:tab/>
        <w:t xml:space="preserve">                                     «___»  ________  2026 г.</w:t>
      </w:r>
    </w:p>
    <w:p w:rsidR="00A206D2" w:rsidRDefault="00F95DDC">
      <w:pPr>
        <w:spacing w:after="0" w:line="240" w:lineRule="auto"/>
        <w:ind w:firstLine="709"/>
        <w:jc w:val="both"/>
        <w:rPr>
          <w:rFonts w:ascii="XO Thames" w:hAnsi="XO Thames" w:cs="XO Thames"/>
          <w:bCs/>
        </w:rPr>
      </w:pPr>
      <w:proofErr w:type="gramStart"/>
      <w:r>
        <w:rPr>
          <w:rFonts w:ascii="XO Thames" w:hAnsi="XO Thames" w:cs="XO Thames"/>
          <w:lang w:eastAsia="ru-RU"/>
        </w:rPr>
        <w:t>Федеральное казенное учреждение «Следственный изолятор №1 Управления Федеральной службы исполнения наказаний по Кировской области» (</w:t>
      </w:r>
      <w:r w:rsidR="00935A79">
        <w:rPr>
          <w:rFonts w:ascii="XO Thames" w:hAnsi="XO Thames" w:cs="XO Thames"/>
          <w:lang w:eastAsia="ru-RU"/>
        </w:rPr>
        <w:t>далее – ФКУ СИЗО-1 УФСИН России</w:t>
      </w:r>
      <w:r w:rsidR="00935A79">
        <w:rPr>
          <w:rFonts w:ascii="XO Thames" w:hAnsi="XO Thames" w:cs="XO Thames"/>
          <w:lang w:eastAsia="ru-RU"/>
        </w:rPr>
        <w:br/>
      </w:r>
      <w:r>
        <w:rPr>
          <w:rFonts w:ascii="XO Thames" w:hAnsi="XO Thames" w:cs="XO Thames"/>
          <w:lang w:eastAsia="ru-RU"/>
        </w:rPr>
        <w:t xml:space="preserve">по Кировской области), выступающее от имени Российской Федерации, в целях обеспечения государственных нужд на 2026 год, именуемое в дальнейшем Государственный заказчик, в лице </w:t>
      </w:r>
      <w:r w:rsidR="00935A79" w:rsidRPr="00935A79">
        <w:rPr>
          <w:rFonts w:ascii="XO Thames" w:hAnsi="XO Thames" w:cs="XO Thames"/>
          <w:lang w:eastAsia="ru-RU"/>
        </w:rPr>
        <w:t xml:space="preserve">начальника </w:t>
      </w:r>
      <w:r w:rsidR="008845B7">
        <w:rPr>
          <w:rFonts w:ascii="XO Thames" w:hAnsi="XO Thames" w:cs="XO Thames"/>
          <w:lang w:eastAsia="ru-RU"/>
        </w:rPr>
        <w:t>Шевелева Максима Владимировича</w:t>
      </w:r>
      <w:r w:rsidR="00935A79">
        <w:rPr>
          <w:rFonts w:ascii="XO Thames" w:hAnsi="XO Thames" w:cs="XO Thames"/>
          <w:lang w:eastAsia="ru-RU"/>
        </w:rPr>
        <w:t>, дейст</w:t>
      </w:r>
      <w:r w:rsidR="005052AE">
        <w:rPr>
          <w:rFonts w:ascii="XO Thames" w:hAnsi="XO Thames" w:cs="XO Thames"/>
          <w:lang w:eastAsia="ru-RU"/>
        </w:rPr>
        <w:t xml:space="preserve">вующего </w:t>
      </w:r>
      <w:r w:rsidR="00935A79" w:rsidRPr="00935A79">
        <w:rPr>
          <w:rFonts w:ascii="XO Thames" w:hAnsi="XO Thames" w:cs="XO Thames"/>
          <w:lang w:eastAsia="ru-RU"/>
        </w:rPr>
        <w:t>на основании Устава,</w:t>
      </w:r>
      <w:r>
        <w:rPr>
          <w:rFonts w:ascii="XO Thames" w:hAnsi="XO Thames" w:cs="XO Thames"/>
          <w:lang w:eastAsia="ru-RU"/>
        </w:rPr>
        <w:t xml:space="preserve"> и </w:t>
      </w:r>
      <w:proofErr w:type="gramEnd"/>
    </w:p>
    <w:p w:rsidR="008845B7" w:rsidRPr="00453D1D" w:rsidRDefault="008845B7" w:rsidP="008845B7">
      <w:pPr>
        <w:shd w:val="clear" w:color="auto" w:fill="FFFFFF"/>
        <w:spacing w:after="0"/>
        <w:ind w:firstLine="851"/>
        <w:jc w:val="both"/>
        <w:rPr>
          <w:rFonts w:ascii="XO Thames" w:hAnsi="XO Thames"/>
          <w:bCs/>
        </w:rPr>
      </w:pPr>
      <w:proofErr w:type="gramStart"/>
      <w:r w:rsidRPr="00453D1D">
        <w:rPr>
          <w:rFonts w:ascii="XO Thames" w:hAnsi="XO Thames"/>
          <w:bCs/>
        </w:rPr>
        <w:t>____________________________________</w:t>
      </w:r>
      <w:r w:rsidRPr="00453D1D">
        <w:rPr>
          <w:rFonts w:ascii="XO Thames" w:hAnsi="XO Thames"/>
        </w:rPr>
        <w:t xml:space="preserve">, именуемый в дальнейшем «Поставщик», в лице ___________________________, действующий на основании </w:t>
      </w:r>
      <w:r w:rsidRPr="00453D1D">
        <w:rPr>
          <w:rFonts w:ascii="XO Thames" w:hAnsi="XO Thames"/>
          <w:color w:val="000000"/>
          <w:spacing w:val="1"/>
        </w:rPr>
        <w:t>____________________</w:t>
      </w:r>
      <w:r w:rsidRPr="00453D1D">
        <w:rPr>
          <w:rFonts w:ascii="XO Thames" w:hAnsi="XO Thames"/>
        </w:rPr>
        <w:t>, с другой стороны, вместе именуемые в дальнейшем Стороны, руководствуясь, пунктом 4 части 1 статьи 93 Федерального закона от 05.04.2013 г. № 44-ФЗ «О контрактной системе в сфере закупок товаров, работ, услуг для</w:t>
      </w:r>
      <w:r w:rsidRPr="00453D1D">
        <w:rPr>
          <w:rFonts w:ascii="XO Thames" w:hAnsi="XO Thames"/>
          <w:bCs/>
        </w:rPr>
        <w:t xml:space="preserve"> обеспечения государственных и муниципальных нужд» (далее – Закон о закупках) заключили настоящий государственный контракт (далее – Контракт) о нижеследующем:</w:t>
      </w:r>
      <w:proofErr w:type="gramEnd"/>
    </w:p>
    <w:p w:rsidR="00CB0066" w:rsidRDefault="00CB0066">
      <w:pPr>
        <w:shd w:val="clear" w:color="auto" w:fill="FFFFFF"/>
        <w:spacing w:after="0" w:line="240" w:lineRule="auto"/>
        <w:ind w:firstLine="851"/>
        <w:jc w:val="both"/>
        <w:rPr>
          <w:rFonts w:ascii="XO Thames" w:hAnsi="XO Thames" w:cs="XO Thames"/>
          <w:bCs/>
        </w:rPr>
      </w:pPr>
    </w:p>
    <w:p w:rsidR="00A206D2" w:rsidRDefault="00F95DDC">
      <w:pPr>
        <w:numPr>
          <w:ilvl w:val="0"/>
          <w:numId w:val="2"/>
        </w:numPr>
        <w:spacing w:after="0" w:line="240" w:lineRule="auto"/>
        <w:ind w:right="-22"/>
        <w:jc w:val="center"/>
        <w:rPr>
          <w:rFonts w:ascii="XO Thames" w:hAnsi="XO Thames" w:cs="XO Thames"/>
          <w:bCs/>
          <w:color w:val="000000"/>
          <w:shd w:val="clear" w:color="auto" w:fill="FFFFFF"/>
        </w:rPr>
      </w:pPr>
      <w:r>
        <w:rPr>
          <w:rFonts w:ascii="XO Thames" w:hAnsi="XO Thames" w:cs="XO Thames"/>
          <w:b/>
          <w:bCs/>
        </w:rPr>
        <w:t>Предмет Контракта</w:t>
      </w:r>
    </w:p>
    <w:p w:rsidR="00A206D2" w:rsidRDefault="00F95DDC" w:rsidP="00650135">
      <w:pPr>
        <w:spacing w:after="0" w:line="240" w:lineRule="auto"/>
        <w:ind w:firstLine="567"/>
        <w:jc w:val="both"/>
        <w:rPr>
          <w:rFonts w:ascii="XO Thames" w:hAnsi="XO Thames" w:cs="XO Thames"/>
        </w:rPr>
      </w:pPr>
      <w:r>
        <w:rPr>
          <w:rFonts w:ascii="XO Thames" w:hAnsi="XO Thames" w:cs="XO Thames"/>
          <w:bCs/>
          <w:color w:val="000000"/>
          <w:shd w:val="clear" w:color="auto" w:fill="FFFFFF"/>
        </w:rPr>
        <w:t>1.1.«Поставщик» обязуется доставить и передать «Государств</w:t>
      </w:r>
      <w:r w:rsidR="00935A79">
        <w:rPr>
          <w:rFonts w:ascii="XO Thames" w:hAnsi="XO Thames" w:cs="XO Thames"/>
          <w:bCs/>
          <w:color w:val="000000"/>
          <w:shd w:val="clear" w:color="auto" w:fill="FFFFFF"/>
        </w:rPr>
        <w:t>енному заказчику»</w:t>
      </w:r>
      <w:r w:rsidR="00935A79">
        <w:rPr>
          <w:rFonts w:ascii="XO Thames" w:hAnsi="XO Thames" w:cs="XO Thames"/>
          <w:bCs/>
          <w:color w:val="000000"/>
          <w:shd w:val="clear" w:color="auto" w:fill="FFFFFF"/>
        </w:rPr>
        <w:br/>
      </w:r>
      <w:r w:rsidR="00DA0D3C">
        <w:rPr>
          <w:rFonts w:ascii="XO Thames" w:hAnsi="XO Thames" w:cs="XO Thames"/>
          <w:bCs/>
          <w:i/>
          <w:color w:val="000000"/>
          <w:shd w:val="clear" w:color="auto" w:fill="FFFFFF"/>
        </w:rPr>
        <w:t>двери металлические</w:t>
      </w:r>
      <w:r>
        <w:rPr>
          <w:rFonts w:ascii="XO Thames" w:hAnsi="XO Thames" w:cs="XO Thames"/>
          <w:bCs/>
          <w:color w:val="000000"/>
          <w:shd w:val="clear" w:color="auto" w:fill="FFFFFF"/>
        </w:rPr>
        <w:t xml:space="preserve"> </w:t>
      </w:r>
      <w:r w:rsidR="00C92097">
        <w:rPr>
          <w:rFonts w:ascii="XO Thames" w:hAnsi="XO Thames" w:cs="XO Thames"/>
          <w:bCs/>
          <w:color w:val="000000"/>
          <w:shd w:val="clear" w:color="auto" w:fill="FFFFFF"/>
        </w:rPr>
        <w:t xml:space="preserve">в целях капитального ремонта </w:t>
      </w:r>
      <w:r>
        <w:rPr>
          <w:rFonts w:ascii="XO Thames" w:hAnsi="XO Thames" w:cs="XO Thames"/>
          <w:bCs/>
          <w:color w:val="000000"/>
          <w:shd w:val="clear" w:color="auto" w:fill="FFFFFF"/>
        </w:rPr>
        <w:t>(далее - товар) в ассортименте, ко</w:t>
      </w:r>
      <w:r w:rsidR="00935A79">
        <w:rPr>
          <w:rFonts w:ascii="XO Thames" w:hAnsi="XO Thames" w:cs="XO Thames"/>
          <w:bCs/>
          <w:color w:val="000000"/>
          <w:shd w:val="clear" w:color="auto" w:fill="FFFFFF"/>
        </w:rPr>
        <w:t xml:space="preserve">личестве, и по цене, указанные </w:t>
      </w:r>
      <w:r>
        <w:rPr>
          <w:rFonts w:ascii="XO Thames" w:hAnsi="XO Thames" w:cs="XO Thames"/>
          <w:bCs/>
          <w:color w:val="000000"/>
          <w:shd w:val="clear" w:color="auto" w:fill="FFFFFF"/>
        </w:rPr>
        <w:t>в п. 1.2. настоящего контракта.</w:t>
      </w:r>
    </w:p>
    <w:p w:rsidR="00A206D2" w:rsidRDefault="00F95DDC">
      <w:pPr>
        <w:spacing w:after="0" w:line="240" w:lineRule="auto"/>
        <w:ind w:firstLine="567"/>
        <w:jc w:val="both"/>
        <w:rPr>
          <w:rFonts w:ascii="XO Thames" w:hAnsi="XO Thames" w:cs="XO Thames"/>
          <w:b/>
          <w:bCs/>
        </w:rPr>
      </w:pPr>
      <w:r>
        <w:rPr>
          <w:rFonts w:ascii="XO Thames" w:hAnsi="XO Thames" w:cs="XO Thames"/>
        </w:rPr>
        <w:t>1.2.</w:t>
      </w:r>
    </w:p>
    <w:tbl>
      <w:tblPr>
        <w:tblW w:w="9824" w:type="dxa"/>
        <w:tblInd w:w="65" w:type="dxa"/>
        <w:tblLayout w:type="fixed"/>
        <w:tblLook w:val="0000"/>
      </w:tblPr>
      <w:tblGrid>
        <w:gridCol w:w="327"/>
        <w:gridCol w:w="4962"/>
        <w:gridCol w:w="708"/>
        <w:gridCol w:w="992"/>
        <w:gridCol w:w="1419"/>
        <w:gridCol w:w="1416"/>
      </w:tblGrid>
      <w:tr w:rsidR="00A206D2" w:rsidTr="00C57483">
        <w:trPr>
          <w:trHeight w:val="343"/>
        </w:trPr>
        <w:tc>
          <w:tcPr>
            <w:tcW w:w="3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06D2" w:rsidRPr="00C57483" w:rsidRDefault="00F95DDC">
            <w:pPr>
              <w:spacing w:after="0" w:line="240" w:lineRule="auto"/>
              <w:ind w:left="-65" w:right="-101"/>
              <w:jc w:val="center"/>
            </w:pPr>
            <w:r w:rsidRPr="00C57483">
              <w:rPr>
                <w:rFonts w:ascii="XO Thames" w:hAnsi="XO Thames" w:cs="XO Thames"/>
                <w:b/>
                <w:bCs/>
              </w:rPr>
              <w:t>№</w:t>
            </w:r>
          </w:p>
        </w:tc>
        <w:tc>
          <w:tcPr>
            <w:tcW w:w="49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06D2" w:rsidRPr="00C57483" w:rsidRDefault="00F95DDC">
            <w:pPr>
              <w:spacing w:after="0" w:line="240" w:lineRule="auto"/>
              <w:jc w:val="center"/>
            </w:pPr>
            <w:r w:rsidRPr="00C57483">
              <w:rPr>
                <w:rFonts w:ascii="XO Thames" w:hAnsi="XO Thames" w:cs="XO Thames"/>
                <w:b/>
                <w:bCs/>
              </w:rPr>
              <w:t>Товары (работы, услуги)</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06D2" w:rsidRPr="00C57483" w:rsidRDefault="00F95DDC">
            <w:pPr>
              <w:spacing w:after="0" w:line="240" w:lineRule="auto"/>
              <w:ind w:left="-108" w:right="-108"/>
              <w:jc w:val="center"/>
            </w:pPr>
            <w:r w:rsidRPr="00C57483">
              <w:rPr>
                <w:rFonts w:ascii="XO Thames" w:hAnsi="XO Thames" w:cs="XO Thames"/>
                <w:b/>
                <w:bCs/>
              </w:rPr>
              <w:t>Ед.</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06D2" w:rsidRPr="00C57483" w:rsidRDefault="00F95DDC">
            <w:pPr>
              <w:spacing w:after="0" w:line="240" w:lineRule="auto"/>
              <w:ind w:left="-108"/>
              <w:jc w:val="center"/>
            </w:pPr>
            <w:r w:rsidRPr="00C57483">
              <w:rPr>
                <w:rFonts w:ascii="XO Thames" w:hAnsi="XO Thames" w:cs="XO Thames"/>
                <w:b/>
                <w:bCs/>
              </w:rPr>
              <w:t>Кол-во</w:t>
            </w:r>
          </w:p>
        </w:tc>
        <w:tc>
          <w:tcPr>
            <w:tcW w:w="14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06D2" w:rsidRPr="00C57483" w:rsidRDefault="00F95DDC">
            <w:pPr>
              <w:spacing w:after="0" w:line="240" w:lineRule="auto"/>
              <w:ind w:left="-108" w:right="-108"/>
              <w:jc w:val="center"/>
            </w:pPr>
            <w:r w:rsidRPr="00C57483">
              <w:rPr>
                <w:rFonts w:ascii="XO Thames" w:hAnsi="XO Thames" w:cs="XO Thames"/>
                <w:b/>
                <w:bCs/>
              </w:rPr>
              <w:t>Цена за ед., руб.</w:t>
            </w:r>
          </w:p>
        </w:tc>
        <w:tc>
          <w:tcPr>
            <w:tcW w:w="14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206D2" w:rsidRPr="00C57483" w:rsidRDefault="00F95DDC">
            <w:pPr>
              <w:spacing w:after="0" w:line="240" w:lineRule="auto"/>
              <w:ind w:left="-108" w:right="-108"/>
              <w:jc w:val="center"/>
              <w:rPr>
                <w:rFonts w:ascii="XO Thames" w:hAnsi="XO Thames" w:cs="XO Thames"/>
                <w:b/>
                <w:bCs/>
              </w:rPr>
            </w:pPr>
            <w:r w:rsidRPr="00C57483">
              <w:rPr>
                <w:rFonts w:ascii="XO Thames" w:hAnsi="XO Thames" w:cs="XO Thames"/>
                <w:b/>
                <w:bCs/>
              </w:rPr>
              <w:t>Сумма,</w:t>
            </w:r>
          </w:p>
          <w:p w:rsidR="00A206D2" w:rsidRPr="00C57483" w:rsidRDefault="00F95DDC">
            <w:pPr>
              <w:spacing w:after="0" w:line="240" w:lineRule="auto"/>
              <w:ind w:left="-108" w:right="-108"/>
              <w:jc w:val="center"/>
            </w:pPr>
            <w:r w:rsidRPr="00C57483">
              <w:rPr>
                <w:rFonts w:ascii="XO Thames" w:hAnsi="XO Thames" w:cs="XO Thames"/>
                <w:b/>
                <w:bCs/>
              </w:rPr>
              <w:t>руб.</w:t>
            </w:r>
          </w:p>
        </w:tc>
      </w:tr>
      <w:tr w:rsidR="000C5CB1" w:rsidTr="000C5CB1">
        <w:trPr>
          <w:trHeight w:val="430"/>
        </w:trPr>
        <w:tc>
          <w:tcPr>
            <w:tcW w:w="3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5CB1" w:rsidRPr="00C57483" w:rsidRDefault="000C5CB1" w:rsidP="00C57483">
            <w:pPr>
              <w:spacing w:after="0" w:line="240" w:lineRule="auto"/>
              <w:ind w:left="-65" w:right="-101"/>
              <w:jc w:val="center"/>
            </w:pPr>
            <w:r w:rsidRPr="00C57483">
              <w:rPr>
                <w:rFonts w:ascii="XO Thames" w:hAnsi="XO Thames" w:cs="XO Thames"/>
                <w:bCs/>
                <w:color w:val="000000"/>
                <w:shd w:val="clear" w:color="auto" w:fill="FFFFFF"/>
              </w:rPr>
              <w:t>1</w:t>
            </w:r>
          </w:p>
        </w:tc>
        <w:tc>
          <w:tcPr>
            <w:tcW w:w="49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D037C" w:rsidRDefault="00C929B2" w:rsidP="00C929B2">
            <w:pPr>
              <w:ind w:right="-112"/>
              <w:rPr>
                <w:rFonts w:ascii="XO Thames" w:hAnsi="XO Thames"/>
                <w:b/>
                <w:noProof/>
              </w:rPr>
            </w:pPr>
            <w:r w:rsidRPr="00C929B2">
              <w:rPr>
                <w:rFonts w:ascii="XO Thames" w:hAnsi="XO Thames"/>
                <w:b/>
                <w:noProof/>
              </w:rPr>
              <w:t xml:space="preserve">Дверь металлическая </w:t>
            </w:r>
          </w:p>
          <w:p w:rsidR="00CE1AA6" w:rsidRDefault="00C621AE" w:rsidP="000D037C">
            <w:pPr>
              <w:spacing w:after="0"/>
              <w:ind w:right="-112"/>
              <w:rPr>
                <w:rFonts w:ascii="XO Thames" w:hAnsi="XO Thames"/>
                <w:noProof/>
              </w:rPr>
            </w:pPr>
            <w:r>
              <w:rPr>
                <w:rFonts w:ascii="XO Thames" w:hAnsi="XO Thames"/>
                <w:noProof/>
              </w:rPr>
              <w:t>Высота: от 2050 до 2200 мм</w:t>
            </w:r>
          </w:p>
          <w:p w:rsidR="00C621AE" w:rsidRDefault="00C621AE" w:rsidP="000D037C">
            <w:pPr>
              <w:spacing w:after="0"/>
              <w:ind w:right="-112"/>
              <w:rPr>
                <w:rFonts w:ascii="XO Thames" w:hAnsi="XO Thames"/>
                <w:noProof/>
              </w:rPr>
            </w:pPr>
            <w:r>
              <w:rPr>
                <w:rFonts w:ascii="XO Thames" w:hAnsi="XO Thames"/>
                <w:noProof/>
              </w:rPr>
              <w:t>Ширина: от 1200 до 1300 мм</w:t>
            </w:r>
          </w:p>
          <w:p w:rsidR="000D037C" w:rsidRDefault="000D037C" w:rsidP="00CE1AA6">
            <w:pPr>
              <w:spacing w:after="0"/>
              <w:ind w:right="-112"/>
              <w:rPr>
                <w:rFonts w:ascii="XO Thames" w:hAnsi="XO Thames"/>
                <w:noProof/>
              </w:rPr>
            </w:pPr>
            <w:r w:rsidRPr="000D037C">
              <w:rPr>
                <w:rFonts w:ascii="XO Thames" w:hAnsi="XO Thames"/>
                <w:noProof/>
              </w:rPr>
              <w:t xml:space="preserve">Вид: </w:t>
            </w:r>
            <w:r w:rsidR="00C929B2" w:rsidRPr="000D037C">
              <w:rPr>
                <w:rFonts w:ascii="XO Thames" w:hAnsi="XO Thames"/>
                <w:noProof/>
              </w:rPr>
              <w:t>полуторная техническая</w:t>
            </w:r>
          </w:p>
          <w:p w:rsidR="00C929B2" w:rsidRDefault="00C929B2" w:rsidP="00CE1AA6">
            <w:pPr>
              <w:spacing w:after="0" w:line="240" w:lineRule="auto"/>
              <w:ind w:right="-108"/>
              <w:rPr>
                <w:rFonts w:ascii="XO Thames" w:hAnsi="XO Thames"/>
                <w:noProof/>
              </w:rPr>
            </w:pPr>
            <w:r w:rsidRPr="00CD72E5">
              <w:rPr>
                <w:rFonts w:ascii="XO Thames" w:hAnsi="XO Thames"/>
                <w:noProof/>
              </w:rPr>
              <w:t xml:space="preserve">Толщина стали (внутреннего и внешнего листа) – от 1,2 до 2 мм. </w:t>
            </w:r>
          </w:p>
          <w:p w:rsidR="00C929B2" w:rsidRDefault="00C929B2" w:rsidP="00CE1AA6">
            <w:pPr>
              <w:spacing w:after="0" w:line="240" w:lineRule="auto"/>
              <w:ind w:right="-108"/>
              <w:rPr>
                <w:rFonts w:ascii="XO Thames" w:hAnsi="XO Thames"/>
                <w:noProof/>
              </w:rPr>
            </w:pPr>
            <w:r w:rsidRPr="00CD72E5">
              <w:rPr>
                <w:rFonts w:ascii="XO Thames" w:hAnsi="XO Thames"/>
                <w:noProof/>
              </w:rPr>
              <w:t xml:space="preserve">Окраска – порошковая. </w:t>
            </w:r>
          </w:p>
          <w:p w:rsidR="00C929B2" w:rsidRDefault="00C929B2" w:rsidP="00CE1AA6">
            <w:pPr>
              <w:spacing w:after="0" w:line="240" w:lineRule="auto"/>
              <w:ind w:right="-108"/>
              <w:rPr>
                <w:rFonts w:ascii="XO Thames" w:hAnsi="XO Thames"/>
                <w:noProof/>
              </w:rPr>
            </w:pPr>
            <w:r w:rsidRPr="00CD72E5">
              <w:rPr>
                <w:rFonts w:ascii="XO Thames" w:hAnsi="XO Thames"/>
                <w:noProof/>
              </w:rPr>
              <w:t xml:space="preserve">Цвет – серый. </w:t>
            </w:r>
          </w:p>
          <w:p w:rsidR="00C929B2" w:rsidRDefault="00C929B2" w:rsidP="00CE1AA6">
            <w:pPr>
              <w:spacing w:after="0" w:line="240" w:lineRule="auto"/>
              <w:ind w:right="-108"/>
              <w:rPr>
                <w:rFonts w:ascii="XO Thames" w:hAnsi="XO Thames"/>
                <w:noProof/>
              </w:rPr>
            </w:pPr>
            <w:r w:rsidRPr="00CD72E5">
              <w:rPr>
                <w:rFonts w:ascii="XO Thames" w:hAnsi="XO Thames"/>
                <w:noProof/>
              </w:rPr>
              <w:t>Коробка – металл от 1,2 до 2 мм.</w:t>
            </w:r>
          </w:p>
          <w:p w:rsidR="00C929B2" w:rsidRDefault="00C929B2" w:rsidP="00CE1AA6">
            <w:pPr>
              <w:spacing w:after="0" w:line="240" w:lineRule="auto"/>
              <w:ind w:right="-108"/>
              <w:rPr>
                <w:rFonts w:ascii="XO Thames" w:hAnsi="XO Thames"/>
                <w:noProof/>
              </w:rPr>
            </w:pPr>
            <w:r>
              <w:rPr>
                <w:rFonts w:ascii="XO Thames" w:hAnsi="XO Thames"/>
                <w:noProof/>
              </w:rPr>
              <w:t xml:space="preserve">Толщина дверного полотна – не менее 62 мм. </w:t>
            </w:r>
          </w:p>
          <w:p w:rsidR="00C929B2" w:rsidRDefault="00C929B2" w:rsidP="00CE1AA6">
            <w:pPr>
              <w:spacing w:after="0" w:line="240" w:lineRule="auto"/>
              <w:ind w:right="-108"/>
              <w:rPr>
                <w:rFonts w:ascii="XO Thames" w:hAnsi="XO Thames"/>
                <w:noProof/>
              </w:rPr>
            </w:pPr>
            <w:r w:rsidRPr="00CD72E5">
              <w:rPr>
                <w:rFonts w:ascii="XO Thames" w:hAnsi="XO Thames"/>
                <w:noProof/>
              </w:rPr>
              <w:t xml:space="preserve">Термоизоляция – утеплитель, базальтовая плита. </w:t>
            </w:r>
          </w:p>
          <w:p w:rsidR="00C929B2" w:rsidRDefault="00C929B2" w:rsidP="00CE1AA6">
            <w:pPr>
              <w:spacing w:after="0" w:line="240" w:lineRule="auto"/>
              <w:ind w:right="-108"/>
              <w:rPr>
                <w:rFonts w:ascii="XO Thames" w:hAnsi="XO Thames"/>
                <w:noProof/>
              </w:rPr>
            </w:pPr>
            <w:r>
              <w:rPr>
                <w:rFonts w:ascii="XO Thames" w:hAnsi="XO Thames"/>
                <w:noProof/>
              </w:rPr>
              <w:t xml:space="preserve">Уплотнитель – по периметру полотна дверей. </w:t>
            </w:r>
          </w:p>
          <w:p w:rsidR="00C929B2" w:rsidRDefault="00C929B2" w:rsidP="00CE1AA6">
            <w:pPr>
              <w:spacing w:after="0" w:line="240" w:lineRule="auto"/>
              <w:ind w:right="-108"/>
              <w:rPr>
                <w:rFonts w:ascii="XO Thames" w:hAnsi="XO Thames"/>
                <w:noProof/>
              </w:rPr>
            </w:pPr>
            <w:r w:rsidRPr="00CD72E5">
              <w:rPr>
                <w:rFonts w:ascii="XO Thames" w:hAnsi="XO Thames"/>
                <w:noProof/>
              </w:rPr>
              <w:t>Петли – типовые</w:t>
            </w:r>
            <w:r>
              <w:rPr>
                <w:rFonts w:ascii="XO Thames" w:hAnsi="XO Thames"/>
                <w:noProof/>
              </w:rPr>
              <w:t xml:space="preserve"> шарикоподшипниковые,  диаметр - </w:t>
            </w:r>
            <w:r w:rsidRPr="00CD72E5">
              <w:rPr>
                <w:rFonts w:ascii="XO Thames" w:hAnsi="XO Thames"/>
                <w:noProof/>
              </w:rPr>
              <w:t xml:space="preserve">не менее 22 мм. </w:t>
            </w:r>
          </w:p>
          <w:p w:rsidR="00C929B2" w:rsidRDefault="00C929B2" w:rsidP="00CE1AA6">
            <w:pPr>
              <w:spacing w:after="0" w:line="240" w:lineRule="auto"/>
              <w:ind w:right="-108"/>
              <w:rPr>
                <w:rFonts w:ascii="XO Thames" w:hAnsi="XO Thames"/>
                <w:noProof/>
              </w:rPr>
            </w:pPr>
            <w:r w:rsidRPr="00CD72E5">
              <w:rPr>
                <w:rFonts w:ascii="XO Thames" w:hAnsi="XO Thames"/>
                <w:noProof/>
              </w:rPr>
              <w:t xml:space="preserve">Порог </w:t>
            </w:r>
            <w:r>
              <w:rPr>
                <w:rFonts w:ascii="XO Thames" w:hAnsi="XO Thames"/>
                <w:noProof/>
              </w:rPr>
              <w:t>–</w:t>
            </w:r>
            <w:r w:rsidRPr="00CD72E5">
              <w:rPr>
                <w:rFonts w:ascii="XO Thames" w:hAnsi="XO Thames"/>
                <w:noProof/>
              </w:rPr>
              <w:t xml:space="preserve"> стандартный</w:t>
            </w:r>
            <w:r>
              <w:rPr>
                <w:rFonts w:ascii="XO Thames" w:hAnsi="XO Thames"/>
                <w:noProof/>
              </w:rPr>
              <w:t xml:space="preserve"> металлический</w:t>
            </w:r>
            <w:r w:rsidRPr="00CD72E5">
              <w:rPr>
                <w:rFonts w:ascii="XO Thames" w:hAnsi="XO Thames"/>
                <w:noProof/>
              </w:rPr>
              <w:t xml:space="preserve"> высотой не более 50 мм.</w:t>
            </w:r>
            <w:r>
              <w:rPr>
                <w:rFonts w:ascii="XO Thames" w:hAnsi="XO Thames"/>
                <w:noProof/>
              </w:rPr>
              <w:t xml:space="preserve"> </w:t>
            </w:r>
          </w:p>
          <w:p w:rsidR="00C929B2" w:rsidRDefault="00C929B2" w:rsidP="00CE1AA6">
            <w:pPr>
              <w:spacing w:after="0" w:line="240" w:lineRule="auto"/>
              <w:ind w:right="-108"/>
              <w:rPr>
                <w:rFonts w:ascii="XO Thames" w:hAnsi="XO Thames"/>
                <w:noProof/>
              </w:rPr>
            </w:pPr>
            <w:r>
              <w:rPr>
                <w:rFonts w:ascii="XO Thames" w:hAnsi="XO Thames"/>
                <w:noProof/>
              </w:rPr>
              <w:t xml:space="preserve">Открывание – </w:t>
            </w:r>
            <w:r w:rsidRPr="00CD72E5">
              <w:rPr>
                <w:rFonts w:ascii="XO Thames" w:hAnsi="XO Thames"/>
                <w:noProof/>
              </w:rPr>
              <w:t>наружное</w:t>
            </w:r>
            <w:r w:rsidR="004E463B">
              <w:rPr>
                <w:rFonts w:ascii="XO Thames" w:hAnsi="XO Thames"/>
                <w:noProof/>
              </w:rPr>
              <w:t>, правое</w:t>
            </w:r>
            <w:r>
              <w:rPr>
                <w:rFonts w:ascii="XO Thames" w:hAnsi="XO Thames"/>
                <w:noProof/>
              </w:rPr>
              <w:t xml:space="preserve"> (на улицу). </w:t>
            </w:r>
          </w:p>
          <w:p w:rsidR="00C929B2" w:rsidRDefault="00C929B2" w:rsidP="00CE1AA6">
            <w:pPr>
              <w:spacing w:after="0" w:line="240" w:lineRule="auto"/>
              <w:ind w:right="-108"/>
              <w:rPr>
                <w:rFonts w:ascii="XO Thames" w:hAnsi="XO Thames"/>
                <w:noProof/>
              </w:rPr>
            </w:pPr>
            <w:r>
              <w:rPr>
                <w:rFonts w:ascii="XO Thames" w:hAnsi="XO Thames"/>
                <w:noProof/>
              </w:rPr>
              <w:t xml:space="preserve">Притвор – </w:t>
            </w:r>
            <w:r w:rsidRPr="00374B4D">
              <w:rPr>
                <w:rFonts w:ascii="XO Thames" w:hAnsi="XO Thames"/>
                <w:noProof/>
              </w:rPr>
              <w:t>полоса</w:t>
            </w:r>
            <w:r w:rsidR="00CF6909">
              <w:rPr>
                <w:rFonts w:ascii="XO Thames" w:hAnsi="XO Thames"/>
                <w:noProof/>
              </w:rPr>
              <w:t xml:space="preserve"> </w:t>
            </w:r>
            <w:r w:rsidRPr="00374B4D">
              <w:rPr>
                <w:rFonts w:ascii="XO Thames" w:hAnsi="XO Thames"/>
                <w:noProof/>
              </w:rPr>
              <w:t>16х4</w:t>
            </w:r>
            <w:r w:rsidR="00CF6909">
              <w:rPr>
                <w:rFonts w:ascii="XO Thames" w:hAnsi="XO Thames"/>
                <w:noProof/>
              </w:rPr>
              <w:t xml:space="preserve"> </w:t>
            </w:r>
            <w:r w:rsidRPr="00374B4D">
              <w:rPr>
                <w:rFonts w:ascii="XO Thames" w:hAnsi="XO Thames"/>
                <w:noProof/>
              </w:rPr>
              <w:t>мм</w:t>
            </w:r>
            <w:r>
              <w:rPr>
                <w:rFonts w:ascii="XO Thames" w:hAnsi="XO Thames"/>
                <w:noProof/>
              </w:rPr>
              <w:t xml:space="preserve">. </w:t>
            </w:r>
          </w:p>
          <w:p w:rsidR="00C929B2" w:rsidRDefault="00C929B2" w:rsidP="00CE1AA6">
            <w:pPr>
              <w:spacing w:after="0" w:line="240" w:lineRule="auto"/>
              <w:ind w:right="-108"/>
              <w:rPr>
                <w:rFonts w:ascii="XO Thames" w:hAnsi="XO Thames"/>
                <w:noProof/>
              </w:rPr>
            </w:pPr>
            <w:r>
              <w:rPr>
                <w:rFonts w:ascii="XO Thames" w:hAnsi="XO Thames"/>
                <w:noProof/>
              </w:rPr>
              <w:t xml:space="preserve">Угол открывания – не менее </w:t>
            </w:r>
            <w:r w:rsidRPr="00CD72E5">
              <w:rPr>
                <w:rFonts w:ascii="XO Thames" w:hAnsi="XO Thames"/>
                <w:noProof/>
              </w:rPr>
              <w:t>1</w:t>
            </w:r>
            <w:r>
              <w:rPr>
                <w:rFonts w:ascii="XO Thames" w:hAnsi="XO Thames"/>
                <w:noProof/>
              </w:rPr>
              <w:t>2</w:t>
            </w:r>
            <w:r w:rsidRPr="00CD72E5">
              <w:rPr>
                <w:rFonts w:ascii="XO Thames" w:hAnsi="XO Thames"/>
                <w:noProof/>
              </w:rPr>
              <w:t>0°</w:t>
            </w:r>
            <w:r>
              <w:rPr>
                <w:rFonts w:ascii="XO Thames" w:hAnsi="XO Thames"/>
                <w:noProof/>
              </w:rPr>
              <w:t xml:space="preserve">. </w:t>
            </w:r>
          </w:p>
          <w:p w:rsidR="000C5CB1" w:rsidRPr="006A3C12" w:rsidRDefault="00C929B2" w:rsidP="00CE1AA6">
            <w:pPr>
              <w:spacing w:after="0" w:line="240" w:lineRule="auto"/>
              <w:ind w:right="-108"/>
              <w:rPr>
                <w:rFonts w:ascii="XO Thames" w:hAnsi="XO Thames"/>
              </w:rPr>
            </w:pPr>
            <w:r w:rsidRPr="00CD72E5">
              <w:rPr>
                <w:rFonts w:ascii="XO Thames" w:hAnsi="XO Thames"/>
                <w:noProof/>
              </w:rPr>
              <w:t>Ручка</w:t>
            </w:r>
            <w:r>
              <w:rPr>
                <w:rFonts w:ascii="XO Thames" w:hAnsi="XO Thames"/>
                <w:noProof/>
              </w:rPr>
              <w:t xml:space="preserve"> – дверная на планке, н</w:t>
            </w:r>
            <w:r w:rsidRPr="00CD72E5">
              <w:rPr>
                <w:rFonts w:ascii="XO Thames" w:hAnsi="XO Thames"/>
                <w:noProof/>
              </w:rPr>
              <w:t>ажимная</w:t>
            </w:r>
            <w:r>
              <w:rPr>
                <w:rFonts w:ascii="XO Thames" w:hAnsi="XO Thames"/>
                <w:noProof/>
              </w:rPr>
              <w:t xml:space="preserve"> с замком.</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5CB1" w:rsidRPr="00DF03FD" w:rsidRDefault="00C929B2" w:rsidP="009A74DF">
            <w:pPr>
              <w:spacing w:after="0"/>
              <w:jc w:val="center"/>
              <w:rPr>
                <w:rFonts w:ascii="XO Thames" w:hAnsi="XO Thames"/>
              </w:rPr>
            </w:pPr>
            <w:r w:rsidRPr="00DF03FD">
              <w:rPr>
                <w:rFonts w:ascii="XO Thames" w:hAnsi="XO Thames"/>
              </w:rPr>
              <w:t>шт.</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5CB1" w:rsidRPr="00DF03FD" w:rsidRDefault="00C929B2" w:rsidP="00416658">
            <w:pPr>
              <w:snapToGrid w:val="0"/>
              <w:spacing w:after="0" w:line="240" w:lineRule="auto"/>
              <w:jc w:val="center"/>
              <w:rPr>
                <w:rFonts w:ascii="XO Thames" w:hAnsi="XO Thames"/>
                <w:bCs/>
              </w:rPr>
            </w:pPr>
            <w:r w:rsidRPr="00DF03FD">
              <w:rPr>
                <w:rFonts w:ascii="XO Thames" w:hAnsi="XO Thames"/>
                <w:bCs/>
              </w:rPr>
              <w:t>2</w:t>
            </w:r>
          </w:p>
        </w:tc>
        <w:tc>
          <w:tcPr>
            <w:tcW w:w="14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5CB1" w:rsidRPr="00C57483" w:rsidRDefault="000C5CB1" w:rsidP="00C57483">
            <w:pPr>
              <w:snapToGrid w:val="0"/>
              <w:spacing w:after="0" w:line="240" w:lineRule="auto"/>
              <w:ind w:left="-108" w:right="-108"/>
              <w:jc w:val="center"/>
              <w:rPr>
                <w:rFonts w:ascii="XO Thames" w:hAnsi="XO Thames" w:cs="XO Thames"/>
                <w:bCs/>
                <w:color w:val="000000"/>
                <w:shd w:val="clear" w:color="auto" w:fill="FFFFFF"/>
              </w:rPr>
            </w:pPr>
          </w:p>
        </w:tc>
        <w:tc>
          <w:tcPr>
            <w:tcW w:w="14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C5CB1" w:rsidRPr="00C57483" w:rsidRDefault="000C5CB1" w:rsidP="00C57483">
            <w:pPr>
              <w:snapToGrid w:val="0"/>
              <w:spacing w:after="0" w:line="240" w:lineRule="auto"/>
              <w:ind w:left="-108" w:right="-108"/>
              <w:jc w:val="center"/>
              <w:rPr>
                <w:rFonts w:ascii="XO Thames" w:hAnsi="XO Thames" w:cs="XO Thames"/>
                <w:bCs/>
                <w:color w:val="000000"/>
                <w:shd w:val="clear" w:color="auto" w:fill="FFFFFF"/>
              </w:rPr>
            </w:pPr>
          </w:p>
        </w:tc>
      </w:tr>
      <w:tr w:rsidR="00C57483" w:rsidTr="00C57483">
        <w:trPr>
          <w:trHeight w:val="143"/>
        </w:trPr>
        <w:tc>
          <w:tcPr>
            <w:tcW w:w="8408"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C57483" w:rsidRPr="00C57483" w:rsidRDefault="00C57483" w:rsidP="00C57483">
            <w:pPr>
              <w:spacing w:after="0" w:line="240" w:lineRule="auto"/>
              <w:ind w:left="-108" w:right="-108"/>
            </w:pPr>
            <w:r w:rsidRPr="00C57483">
              <w:rPr>
                <w:rFonts w:ascii="XO Thames" w:hAnsi="XO Thames" w:cs="XO Thames"/>
                <w:b/>
              </w:rPr>
              <w:t>Итого:</w:t>
            </w:r>
          </w:p>
        </w:tc>
        <w:tc>
          <w:tcPr>
            <w:tcW w:w="14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57483" w:rsidRPr="00C57483" w:rsidRDefault="00C57483" w:rsidP="00C57483">
            <w:pPr>
              <w:snapToGrid w:val="0"/>
              <w:spacing w:after="0" w:line="240" w:lineRule="auto"/>
              <w:ind w:left="-108" w:right="-108"/>
              <w:jc w:val="center"/>
              <w:rPr>
                <w:rFonts w:ascii="XO Thames" w:hAnsi="XO Thames" w:cs="XO Thames"/>
                <w:b/>
              </w:rPr>
            </w:pPr>
          </w:p>
        </w:tc>
      </w:tr>
      <w:tr w:rsidR="00C57483" w:rsidTr="00C57483">
        <w:trPr>
          <w:trHeight w:val="143"/>
        </w:trPr>
        <w:tc>
          <w:tcPr>
            <w:tcW w:w="8408"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C57483" w:rsidRPr="00C57483" w:rsidRDefault="00C57483" w:rsidP="008845B7">
            <w:pPr>
              <w:spacing w:after="0" w:line="240" w:lineRule="auto"/>
              <w:ind w:left="-108" w:right="-108"/>
            </w:pPr>
            <w:r w:rsidRPr="00C57483">
              <w:rPr>
                <w:rFonts w:ascii="XO Thames" w:hAnsi="XO Thames" w:cs="XO Thames"/>
                <w:b/>
              </w:rPr>
              <w:t xml:space="preserve">В том числе НДС </w:t>
            </w:r>
          </w:p>
        </w:tc>
        <w:tc>
          <w:tcPr>
            <w:tcW w:w="14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57483" w:rsidRPr="00C57483" w:rsidRDefault="00C57483" w:rsidP="00C57483">
            <w:pPr>
              <w:snapToGrid w:val="0"/>
              <w:spacing w:after="0" w:line="240" w:lineRule="auto"/>
              <w:ind w:left="-108" w:right="-108"/>
              <w:jc w:val="center"/>
              <w:rPr>
                <w:rFonts w:ascii="XO Thames" w:hAnsi="XO Thames" w:cs="XO Thames"/>
                <w:b/>
              </w:rPr>
            </w:pPr>
          </w:p>
        </w:tc>
      </w:tr>
    </w:tbl>
    <w:p w:rsidR="00C57483" w:rsidRPr="00C57483" w:rsidRDefault="00C57483">
      <w:pPr>
        <w:widowControl w:val="0"/>
        <w:spacing w:after="0" w:line="240" w:lineRule="auto"/>
        <w:ind w:firstLine="567"/>
        <w:jc w:val="both"/>
        <w:rPr>
          <w:rFonts w:ascii="XO Thames" w:hAnsi="XO Thames" w:cs="XO Thames"/>
          <w:spacing w:val="-5"/>
          <w:sz w:val="16"/>
        </w:rPr>
      </w:pPr>
    </w:p>
    <w:p w:rsidR="00A206D2" w:rsidRDefault="00F95DDC">
      <w:pPr>
        <w:widowControl w:val="0"/>
        <w:spacing w:after="0" w:line="240" w:lineRule="auto"/>
        <w:ind w:firstLine="567"/>
        <w:jc w:val="both"/>
        <w:rPr>
          <w:rFonts w:ascii="XO Thames" w:hAnsi="XO Thames" w:cs="XO Thames"/>
          <w:spacing w:val="-5"/>
        </w:rPr>
      </w:pPr>
      <w:r>
        <w:rPr>
          <w:rFonts w:ascii="XO Thames" w:hAnsi="XO Thames" w:cs="XO Thames"/>
          <w:spacing w:val="-5"/>
        </w:rPr>
        <w:t xml:space="preserve">1.3. Срок поставки товара: </w:t>
      </w:r>
      <w:r>
        <w:rPr>
          <w:rFonts w:ascii="XO Thames" w:hAnsi="XO Thames" w:cs="XO Thames"/>
          <w:color w:val="0000FF"/>
          <w:spacing w:val="-5"/>
        </w:rPr>
        <w:t xml:space="preserve">до </w:t>
      </w:r>
      <w:r w:rsidR="00C929B2">
        <w:rPr>
          <w:rFonts w:ascii="XO Thames" w:hAnsi="XO Thames" w:cs="XO Thames"/>
          <w:color w:val="0000FF"/>
          <w:spacing w:val="-5"/>
        </w:rPr>
        <w:t>23</w:t>
      </w:r>
      <w:r w:rsidR="00650135">
        <w:rPr>
          <w:rFonts w:ascii="XO Thames" w:hAnsi="XO Thames" w:cs="XO Thames"/>
          <w:color w:val="0000FF"/>
          <w:spacing w:val="-5"/>
        </w:rPr>
        <w:t>.</w:t>
      </w:r>
      <w:r w:rsidR="008845B7">
        <w:rPr>
          <w:rFonts w:ascii="XO Thames" w:hAnsi="XO Thames" w:cs="XO Thames"/>
          <w:color w:val="0000FF"/>
          <w:spacing w:val="-5"/>
        </w:rPr>
        <w:t>10</w:t>
      </w:r>
      <w:r w:rsidR="00650135">
        <w:rPr>
          <w:rFonts w:ascii="XO Thames" w:hAnsi="XO Thames" w:cs="XO Thames"/>
          <w:color w:val="0000FF"/>
          <w:spacing w:val="-5"/>
        </w:rPr>
        <w:t>.2026</w:t>
      </w:r>
      <w:r>
        <w:rPr>
          <w:rFonts w:ascii="XO Thames" w:hAnsi="XO Thames" w:cs="XO Thames"/>
          <w:color w:val="0000FF"/>
          <w:spacing w:val="-5"/>
        </w:rPr>
        <w:t xml:space="preserve"> г.</w:t>
      </w:r>
    </w:p>
    <w:p w:rsidR="00A206D2" w:rsidRDefault="00F95DDC">
      <w:pPr>
        <w:shd w:val="clear" w:color="auto" w:fill="FFFFFF"/>
        <w:spacing w:after="0" w:line="240" w:lineRule="auto"/>
        <w:ind w:firstLine="567"/>
        <w:jc w:val="both"/>
        <w:rPr>
          <w:rFonts w:ascii="XO Thames" w:hAnsi="XO Thames" w:cs="XO Thames"/>
        </w:rPr>
      </w:pPr>
      <w:r>
        <w:rPr>
          <w:rFonts w:ascii="XO Thames" w:hAnsi="XO Thames" w:cs="XO Thames"/>
          <w:spacing w:val="-5"/>
        </w:rPr>
        <w:t xml:space="preserve">1.4. Идентификационный код закупки: </w:t>
      </w:r>
      <w:r>
        <w:rPr>
          <w:rFonts w:ascii="XO Thames" w:hAnsi="XO Thames" w:cs="XO Thames"/>
        </w:rPr>
        <w:t>26 1 4348010090 434501001 0003 000 0000 243.</w:t>
      </w:r>
    </w:p>
    <w:p w:rsidR="00A206D2" w:rsidRDefault="00F95DDC">
      <w:pPr>
        <w:shd w:val="clear" w:color="auto" w:fill="FFFFFF"/>
        <w:spacing w:after="0" w:line="240" w:lineRule="auto"/>
        <w:ind w:firstLine="567"/>
        <w:jc w:val="both"/>
        <w:rPr>
          <w:rFonts w:ascii="XO Thames" w:hAnsi="XO Thames" w:cs="XO Thames"/>
        </w:rPr>
      </w:pPr>
      <w:r>
        <w:rPr>
          <w:rFonts w:ascii="XO Thames" w:hAnsi="XO Thames" w:cs="XO Thames"/>
        </w:rPr>
        <w:t>1.5. Государственный контракт заключается с целью капитального ремонта.</w:t>
      </w:r>
    </w:p>
    <w:p w:rsidR="006A3C12" w:rsidRPr="006A3C12" w:rsidRDefault="006A3C12">
      <w:pPr>
        <w:shd w:val="clear" w:color="auto" w:fill="FFFFFF"/>
        <w:spacing w:after="0" w:line="240" w:lineRule="auto"/>
        <w:ind w:firstLine="567"/>
        <w:jc w:val="both"/>
        <w:rPr>
          <w:rFonts w:ascii="XO Thames" w:hAnsi="XO Thames" w:cs="XO Thames"/>
          <w:sz w:val="20"/>
        </w:rPr>
      </w:pPr>
    </w:p>
    <w:p w:rsidR="00A206D2" w:rsidRDefault="00F95DDC">
      <w:pPr>
        <w:spacing w:after="0" w:line="240" w:lineRule="auto"/>
        <w:ind w:left="360" w:right="486"/>
        <w:contextualSpacing/>
        <w:jc w:val="center"/>
        <w:rPr>
          <w:rFonts w:ascii="XO Thames" w:hAnsi="XO Thames" w:cs="XO Thames"/>
        </w:rPr>
      </w:pPr>
      <w:r>
        <w:rPr>
          <w:rFonts w:ascii="XO Thames" w:hAnsi="XO Thames" w:cs="XO Thames"/>
          <w:b/>
          <w:bCs/>
        </w:rPr>
        <w:t>2. Права и обязанности Сторон</w:t>
      </w:r>
    </w:p>
    <w:p w:rsidR="00A206D2" w:rsidRDefault="00F95DDC">
      <w:pPr>
        <w:pStyle w:val="15"/>
        <w:spacing w:after="0" w:line="240" w:lineRule="auto"/>
        <w:ind w:firstLine="567"/>
        <w:jc w:val="both"/>
        <w:rPr>
          <w:rFonts w:ascii="XO Thames" w:hAnsi="XO Thames" w:cs="XO Thames"/>
        </w:rPr>
      </w:pPr>
      <w:r>
        <w:rPr>
          <w:rFonts w:ascii="XO Thames" w:hAnsi="XO Thames" w:cs="XO Thames"/>
        </w:rPr>
        <w:t>2.1. Государственный заказчик обязуется:</w:t>
      </w:r>
    </w:p>
    <w:p w:rsidR="00A206D2" w:rsidRDefault="00F95DDC">
      <w:pPr>
        <w:pStyle w:val="15"/>
        <w:spacing w:after="0" w:line="240" w:lineRule="auto"/>
        <w:ind w:firstLine="567"/>
        <w:jc w:val="both"/>
        <w:rPr>
          <w:rFonts w:ascii="XO Thames" w:hAnsi="XO Thames" w:cs="XO Thames"/>
        </w:rPr>
      </w:pPr>
      <w:r>
        <w:rPr>
          <w:rFonts w:ascii="XO Thames" w:hAnsi="XO Thames" w:cs="XO Thames"/>
        </w:rPr>
        <w:t xml:space="preserve">2.1.1. Обеспечить приемку товара, в соответствии с условиями раздела 4 Контракта. </w:t>
      </w:r>
    </w:p>
    <w:p w:rsidR="00A206D2" w:rsidRDefault="00F95DDC">
      <w:pPr>
        <w:pStyle w:val="15"/>
        <w:spacing w:after="0" w:line="240" w:lineRule="auto"/>
        <w:ind w:firstLine="567"/>
        <w:jc w:val="both"/>
        <w:rPr>
          <w:rFonts w:ascii="XO Thames" w:hAnsi="XO Thames" w:cs="XO Thames"/>
        </w:rPr>
      </w:pPr>
      <w:r>
        <w:rPr>
          <w:rFonts w:ascii="XO Thames" w:hAnsi="XO Thames" w:cs="XO Thames"/>
        </w:rPr>
        <w:t>2.1.2. Обеспечить оплату товара в соответствии с условиями раздела 3 Контракта.</w:t>
      </w:r>
    </w:p>
    <w:p w:rsidR="00A206D2" w:rsidRDefault="00F95DDC">
      <w:pPr>
        <w:pStyle w:val="15"/>
        <w:spacing w:after="0" w:line="240" w:lineRule="auto"/>
        <w:ind w:firstLine="567"/>
        <w:jc w:val="both"/>
        <w:rPr>
          <w:rFonts w:ascii="XO Thames" w:hAnsi="XO Thames" w:cs="XO Thames"/>
        </w:rPr>
      </w:pPr>
      <w:r>
        <w:rPr>
          <w:rFonts w:ascii="XO Thames" w:hAnsi="XO Thames" w:cs="XO Thames"/>
        </w:rPr>
        <w:t xml:space="preserve">2.1.3. В случае расторжения Контракта (по любым основаниям) оплатить Поставщику стоимость товара, фактически поставленного и принятого на момент расторжения Контракта, при условии отсутствия претензий по его качеству. </w:t>
      </w:r>
    </w:p>
    <w:p w:rsidR="00A206D2" w:rsidRDefault="00F95DDC">
      <w:pPr>
        <w:pStyle w:val="15"/>
        <w:spacing w:after="0" w:line="240" w:lineRule="auto"/>
        <w:ind w:firstLine="567"/>
        <w:jc w:val="both"/>
        <w:rPr>
          <w:rFonts w:ascii="XO Thames" w:hAnsi="XO Thames" w:cs="XO Thames"/>
        </w:rPr>
      </w:pPr>
      <w:r>
        <w:rPr>
          <w:rFonts w:ascii="XO Thames" w:hAnsi="XO Thames" w:cs="XO Thames"/>
        </w:rPr>
        <w:t>2.2. Государственный заказчик имеет право:</w:t>
      </w:r>
    </w:p>
    <w:p w:rsidR="00A206D2" w:rsidRDefault="00F95DDC">
      <w:pPr>
        <w:pStyle w:val="15"/>
        <w:spacing w:after="0" w:line="240" w:lineRule="auto"/>
        <w:ind w:firstLine="567"/>
        <w:jc w:val="both"/>
        <w:rPr>
          <w:rFonts w:ascii="XO Thames" w:hAnsi="XO Thames" w:cs="XO Thames"/>
        </w:rPr>
      </w:pPr>
      <w:r>
        <w:rPr>
          <w:rFonts w:ascii="XO Thames" w:hAnsi="XO Thames" w:cs="XO Thames"/>
        </w:rPr>
        <w:lastRenderedPageBreak/>
        <w:t>2.2.1. Определять лиц, непосредственно участвующих в приемке товара по количеству и качеству.</w:t>
      </w:r>
    </w:p>
    <w:p w:rsidR="00A206D2" w:rsidRDefault="00F95DDC">
      <w:pPr>
        <w:pStyle w:val="15"/>
        <w:spacing w:after="0" w:line="240" w:lineRule="auto"/>
        <w:ind w:firstLine="567"/>
        <w:jc w:val="both"/>
        <w:rPr>
          <w:rFonts w:ascii="XO Thames" w:hAnsi="XO Thames" w:cs="XO Thames"/>
        </w:rPr>
      </w:pPr>
      <w:r>
        <w:rPr>
          <w:rFonts w:ascii="XO Thames" w:hAnsi="XO Thames" w:cs="XO Thames"/>
        </w:rPr>
        <w:t>2.2.2. В ходе приемки товара привлекать экспертов, в том числе независимых, выбор которых осуществляется в соответствии с требованиями законодательства Российской Федерации, для оценки (экспертизы) соответствия показателей качества и безопасности товара требованиям, установленным в нормативных и технических документах и в настоящем Контракте.</w:t>
      </w:r>
    </w:p>
    <w:p w:rsidR="00A206D2" w:rsidRDefault="00F95DDC">
      <w:pPr>
        <w:pStyle w:val="15"/>
        <w:spacing w:after="0" w:line="240" w:lineRule="auto"/>
        <w:ind w:firstLine="567"/>
        <w:jc w:val="both"/>
        <w:rPr>
          <w:rFonts w:ascii="XO Thames" w:hAnsi="XO Thames" w:cs="XO Thames"/>
        </w:rPr>
      </w:pPr>
      <w:r>
        <w:rPr>
          <w:rFonts w:ascii="XO Thames" w:hAnsi="XO Thames" w:cs="XO Thames"/>
        </w:rPr>
        <w:t>2.2.3. Требовать замены товара, несоответствующего по качеству и безопасности, показателям, содержащимся в нормативных и технических документах, и настоящем Контракте.</w:t>
      </w:r>
    </w:p>
    <w:p w:rsidR="00A206D2" w:rsidRDefault="00F95DDC">
      <w:pPr>
        <w:pStyle w:val="15"/>
        <w:spacing w:after="0" w:line="240" w:lineRule="auto"/>
        <w:ind w:firstLine="567"/>
        <w:jc w:val="both"/>
        <w:rPr>
          <w:rFonts w:ascii="XO Thames" w:hAnsi="XO Thames" w:cs="XO Thames"/>
        </w:rPr>
      </w:pPr>
      <w:r>
        <w:rPr>
          <w:rFonts w:ascii="XO Thames" w:hAnsi="XO Thames" w:cs="XO Thames"/>
        </w:rPr>
        <w:t xml:space="preserve">2.2.4.  В одностороннем порядке отказаться от исполнения Контракта, в порядке, предусмотренном частями 8 </w:t>
      </w:r>
      <w:r>
        <w:rPr>
          <w:rFonts w:ascii="XO Thames" w:hAnsi="XO Thames" w:cs="XO Thames"/>
          <w:lang w:eastAsia="en-US"/>
        </w:rPr>
        <w:t>- 26 статьи 95 Закона о закупках.</w:t>
      </w:r>
    </w:p>
    <w:p w:rsidR="00A206D2" w:rsidRDefault="00F95DDC">
      <w:pPr>
        <w:pStyle w:val="15"/>
        <w:spacing w:after="0" w:line="240" w:lineRule="auto"/>
        <w:ind w:firstLine="567"/>
        <w:jc w:val="both"/>
        <w:rPr>
          <w:rFonts w:ascii="XO Thames" w:hAnsi="XO Thames" w:cs="XO Thames"/>
        </w:rPr>
      </w:pPr>
      <w:r>
        <w:rPr>
          <w:rFonts w:ascii="XO Thames" w:hAnsi="XO Thames" w:cs="XO Thames"/>
        </w:rPr>
        <w:t>2.2.5. Взыскивать пени и штраф, а также требовать возмещения убытков в соответствии с разделом 7 настоящего Контракта.</w:t>
      </w:r>
    </w:p>
    <w:p w:rsidR="00A206D2" w:rsidRDefault="00F95DDC">
      <w:pPr>
        <w:pStyle w:val="15"/>
        <w:spacing w:after="0" w:line="240" w:lineRule="auto"/>
        <w:ind w:firstLine="567"/>
        <w:jc w:val="both"/>
        <w:rPr>
          <w:rFonts w:ascii="XO Thames" w:hAnsi="XO Thames" w:cs="XO Thames"/>
        </w:rPr>
      </w:pPr>
      <w:r>
        <w:rPr>
          <w:rFonts w:ascii="XO Thames" w:hAnsi="XO Thames" w:cs="XO Thames"/>
        </w:rPr>
        <w:t xml:space="preserve">2.2.6. </w:t>
      </w:r>
      <w:r>
        <w:rPr>
          <w:rFonts w:ascii="XO Thames" w:hAnsi="XO Thames" w:cs="XO Thames"/>
          <w:lang w:eastAsia="en-US"/>
        </w:rPr>
        <w:t xml:space="preserve">Информация о Поставщике, с которым контракт </w:t>
      </w:r>
      <w:proofErr w:type="gramStart"/>
      <w:r>
        <w:rPr>
          <w:rFonts w:ascii="XO Thames" w:hAnsi="XO Thames" w:cs="XO Thames"/>
          <w:lang w:eastAsia="en-US"/>
        </w:rPr>
        <w:t>был</w:t>
      </w:r>
      <w:proofErr w:type="gramEnd"/>
      <w:r>
        <w:rPr>
          <w:rFonts w:ascii="XO Thames" w:hAnsi="XO Thames" w:cs="XO Thames"/>
          <w:lang w:eastAsia="en-US"/>
        </w:rPr>
        <w:t xml:space="preserve"> расторгнут в связи с односторонним отказом Государственного заказчика от исполнения контракта, </w:t>
      </w:r>
      <w:r>
        <w:rPr>
          <w:rFonts w:ascii="XO Thames" w:hAnsi="XO Thames" w:cs="XO Thames"/>
        </w:rPr>
        <w:t>в случае расторжения Контракта по решению суда в связи с существенным нарушением Поставщиком условий Контракта</w:t>
      </w:r>
      <w:r>
        <w:rPr>
          <w:rFonts w:ascii="XO Thames" w:hAnsi="XO Thames" w:cs="XO Thames"/>
          <w:lang w:eastAsia="en-US"/>
        </w:rPr>
        <w:t xml:space="preserve"> включается в установленном Законом о закупках порядке в реестр недобросовестных поставщиков. </w:t>
      </w:r>
    </w:p>
    <w:p w:rsidR="00A206D2" w:rsidRDefault="00F95DDC">
      <w:pPr>
        <w:pStyle w:val="15"/>
        <w:spacing w:after="0" w:line="240" w:lineRule="auto"/>
        <w:ind w:firstLine="567"/>
        <w:jc w:val="both"/>
        <w:rPr>
          <w:rFonts w:ascii="XO Thames" w:hAnsi="XO Thames" w:cs="XO Thames"/>
          <w:lang w:eastAsia="en-US"/>
        </w:rPr>
      </w:pPr>
      <w:r>
        <w:rPr>
          <w:rFonts w:ascii="XO Thames" w:hAnsi="XO Thames" w:cs="XO Thames"/>
        </w:rPr>
        <w:t>2.3. Поставщик обязуется:</w:t>
      </w:r>
    </w:p>
    <w:p w:rsidR="00A206D2" w:rsidRDefault="00F95DDC">
      <w:pPr>
        <w:pStyle w:val="15"/>
        <w:spacing w:after="0" w:line="240" w:lineRule="auto"/>
        <w:ind w:firstLine="567"/>
        <w:jc w:val="both"/>
        <w:rPr>
          <w:rFonts w:ascii="XO Thames" w:hAnsi="XO Thames" w:cs="XO Thames"/>
        </w:rPr>
      </w:pPr>
      <w:r>
        <w:rPr>
          <w:rFonts w:ascii="XO Thames" w:hAnsi="XO Thames" w:cs="XO Thames"/>
          <w:lang w:eastAsia="en-US"/>
        </w:rPr>
        <w:t>2.3.1. В соответствии с условиями Контракта своевременно предоставлять Государственному заказчику достоверную информацию о ходе исполнения своих обязательств, в том числе о сложностях, возникающих при исполнении Контракта, а также к установленному Контрактом сроку предоставить Государственному заказчику результаты поставки товара.</w:t>
      </w:r>
    </w:p>
    <w:p w:rsidR="00A206D2" w:rsidRDefault="00F95DDC">
      <w:pPr>
        <w:pStyle w:val="15"/>
        <w:spacing w:after="0" w:line="240" w:lineRule="auto"/>
        <w:ind w:firstLine="567"/>
        <w:jc w:val="both"/>
        <w:rPr>
          <w:rFonts w:ascii="XO Thames" w:hAnsi="XO Thames" w:cs="XO Thames"/>
        </w:rPr>
      </w:pPr>
      <w:r>
        <w:rPr>
          <w:rFonts w:ascii="XO Thames" w:hAnsi="XO Thames" w:cs="XO Thames"/>
        </w:rPr>
        <w:t>2.3.2. Обеспечить соответствие товара требованиям законодательства, нормативных и технических документов и условиям Контракта.</w:t>
      </w:r>
    </w:p>
    <w:p w:rsidR="00A206D2" w:rsidRDefault="00F95DDC">
      <w:pPr>
        <w:pStyle w:val="15"/>
        <w:spacing w:after="0" w:line="240" w:lineRule="auto"/>
        <w:ind w:firstLine="567"/>
        <w:jc w:val="both"/>
        <w:rPr>
          <w:rFonts w:ascii="XO Thames" w:hAnsi="XO Thames" w:cs="XO Thames"/>
        </w:rPr>
      </w:pPr>
      <w:r>
        <w:rPr>
          <w:rFonts w:ascii="XO Thames" w:hAnsi="XO Thames" w:cs="XO Thames"/>
        </w:rPr>
        <w:t>2.3.3. Передать товар, по показателям качества и безопасности соответствующий требованиям, содержащимся в нормативных и технических документах, в количестве, предусмотренном настоящим Контрактом, не обремененный правами третьих лиц.</w:t>
      </w:r>
    </w:p>
    <w:p w:rsidR="00A206D2" w:rsidRDefault="00F95DDC">
      <w:pPr>
        <w:pStyle w:val="15"/>
        <w:spacing w:after="0" w:line="240" w:lineRule="auto"/>
        <w:ind w:firstLine="567"/>
        <w:jc w:val="both"/>
        <w:rPr>
          <w:rFonts w:ascii="XO Thames" w:hAnsi="XO Thames" w:cs="XO Thames"/>
        </w:rPr>
      </w:pPr>
      <w:r>
        <w:rPr>
          <w:rFonts w:ascii="XO Thames" w:hAnsi="XO Thames" w:cs="XO Thames"/>
        </w:rPr>
        <w:t xml:space="preserve">2.3.4. Передать товар в порядке и в сроки, указанные в разделе 4 Контракта. </w:t>
      </w:r>
    </w:p>
    <w:p w:rsidR="00A206D2" w:rsidRDefault="00F95DDC">
      <w:pPr>
        <w:pStyle w:val="15"/>
        <w:spacing w:after="0" w:line="240" w:lineRule="auto"/>
        <w:ind w:firstLine="567"/>
        <w:jc w:val="both"/>
        <w:rPr>
          <w:rFonts w:ascii="XO Thames" w:hAnsi="XO Thames" w:cs="XO Thames"/>
        </w:rPr>
      </w:pPr>
      <w:r>
        <w:rPr>
          <w:rFonts w:ascii="XO Thames" w:hAnsi="XO Thames" w:cs="XO Thames"/>
        </w:rPr>
        <w:t>2.3.5. Передать Государственному заказчику товар в комплекте с относящейся к нему документацией.</w:t>
      </w:r>
    </w:p>
    <w:p w:rsidR="00A206D2" w:rsidRDefault="00F95DDC">
      <w:pPr>
        <w:pStyle w:val="15"/>
        <w:spacing w:after="0" w:line="240" w:lineRule="auto"/>
        <w:ind w:firstLine="567"/>
        <w:jc w:val="both"/>
        <w:rPr>
          <w:rFonts w:ascii="XO Thames" w:hAnsi="XO Thames" w:cs="XO Thames"/>
        </w:rPr>
      </w:pPr>
      <w:r>
        <w:rPr>
          <w:rFonts w:ascii="XO Thames" w:hAnsi="XO Thames" w:cs="XO Thames"/>
        </w:rPr>
        <w:t>2.3.6.  Передать Государственному заказчику платежные и иные документы в порядке и на условиях, установленных в разделе 4 Контракта.</w:t>
      </w:r>
    </w:p>
    <w:p w:rsidR="00A206D2" w:rsidRDefault="00F95DDC">
      <w:pPr>
        <w:pStyle w:val="15"/>
        <w:spacing w:after="0" w:line="240" w:lineRule="auto"/>
        <w:ind w:firstLine="567"/>
        <w:jc w:val="both"/>
        <w:rPr>
          <w:rFonts w:ascii="XO Thames" w:hAnsi="XO Thames" w:cs="XO Thames"/>
        </w:rPr>
      </w:pPr>
      <w:r>
        <w:rPr>
          <w:rFonts w:ascii="XO Thames" w:hAnsi="XO Thames" w:cs="XO Thames"/>
        </w:rPr>
        <w:t>2.3.7. Производить замену некачественного Товара, в порядке и на условиях, предусмотренных разделом 6 Контракта.</w:t>
      </w:r>
    </w:p>
    <w:p w:rsidR="00A206D2" w:rsidRDefault="00F95DDC">
      <w:pPr>
        <w:pStyle w:val="15"/>
        <w:spacing w:after="0" w:line="240" w:lineRule="auto"/>
        <w:ind w:firstLine="567"/>
        <w:jc w:val="both"/>
        <w:rPr>
          <w:rFonts w:ascii="XO Thames" w:hAnsi="XO Thames" w:cs="XO Thames"/>
        </w:rPr>
      </w:pPr>
      <w:r>
        <w:rPr>
          <w:rFonts w:ascii="XO Thames" w:hAnsi="XO Thames" w:cs="XO Thames"/>
        </w:rPr>
        <w:t>2.4. Поставщик вправе:</w:t>
      </w:r>
    </w:p>
    <w:p w:rsidR="00A206D2" w:rsidRDefault="00F95DDC">
      <w:pPr>
        <w:pStyle w:val="15"/>
        <w:spacing w:after="0" w:line="240" w:lineRule="auto"/>
        <w:ind w:firstLine="567"/>
        <w:jc w:val="both"/>
        <w:rPr>
          <w:rFonts w:ascii="XO Thames" w:hAnsi="XO Thames" w:cs="XO Thames"/>
        </w:rPr>
      </w:pPr>
      <w:r>
        <w:rPr>
          <w:rFonts w:ascii="XO Thames" w:hAnsi="XO Thames" w:cs="XO Thames"/>
        </w:rPr>
        <w:t>2.4.1. Требовать оплату за поставленный товар в соответствии с условиями Контракта.</w:t>
      </w:r>
    </w:p>
    <w:p w:rsidR="00A206D2" w:rsidRDefault="00F95DDC">
      <w:pPr>
        <w:pStyle w:val="15"/>
        <w:spacing w:after="0" w:line="240" w:lineRule="auto"/>
        <w:ind w:firstLine="567"/>
        <w:jc w:val="both"/>
        <w:rPr>
          <w:rFonts w:ascii="XO Thames" w:hAnsi="XO Thames" w:cs="XO Thames"/>
        </w:rPr>
      </w:pPr>
      <w:r>
        <w:rPr>
          <w:rFonts w:ascii="XO Thames" w:hAnsi="XO Thames" w:cs="XO Thames"/>
        </w:rPr>
        <w:t xml:space="preserve">2.4.2. Требовать уплату пеней, штрафов, а также возмещения убытков, согласно разделу 7 настоящего Контракта. </w:t>
      </w:r>
    </w:p>
    <w:p w:rsidR="006A3C12" w:rsidRPr="006A3C12" w:rsidRDefault="006A3C12">
      <w:pPr>
        <w:pStyle w:val="15"/>
        <w:spacing w:after="0" w:line="240" w:lineRule="auto"/>
        <w:ind w:firstLine="567"/>
        <w:jc w:val="both"/>
        <w:rPr>
          <w:rFonts w:ascii="XO Thames" w:hAnsi="XO Thames" w:cs="XO Thames"/>
          <w:sz w:val="20"/>
        </w:rPr>
      </w:pPr>
    </w:p>
    <w:p w:rsidR="00A206D2" w:rsidRDefault="00F95DDC">
      <w:pPr>
        <w:pStyle w:val="15"/>
        <w:spacing w:after="0" w:line="240" w:lineRule="auto"/>
        <w:ind w:firstLine="284"/>
        <w:jc w:val="center"/>
        <w:rPr>
          <w:rFonts w:ascii="XO Thames" w:hAnsi="XO Thames" w:cs="XO Thames"/>
        </w:rPr>
      </w:pPr>
      <w:r>
        <w:rPr>
          <w:rFonts w:ascii="XO Thames" w:hAnsi="XO Thames" w:cs="XO Thames"/>
          <w:b/>
          <w:bCs/>
        </w:rPr>
        <w:t>3. Цена Контракта и порядок расчетов.</w:t>
      </w:r>
    </w:p>
    <w:p w:rsidR="00A206D2" w:rsidRDefault="00F95DDC">
      <w:pPr>
        <w:pStyle w:val="15"/>
        <w:spacing w:after="0" w:line="240" w:lineRule="auto"/>
        <w:ind w:firstLine="567"/>
        <w:jc w:val="both"/>
        <w:rPr>
          <w:rFonts w:ascii="XO Thames" w:hAnsi="XO Thames" w:cs="XO Thames"/>
        </w:rPr>
      </w:pPr>
      <w:r>
        <w:rPr>
          <w:rFonts w:ascii="XO Thames" w:hAnsi="XO Thames" w:cs="XO Thames"/>
        </w:rPr>
        <w:t xml:space="preserve">3.1. </w:t>
      </w:r>
      <w:r w:rsidR="008845B7" w:rsidRPr="007F53DE">
        <w:rPr>
          <w:rFonts w:ascii="XO Thames" w:hAnsi="XO Thames" w:cs="Times New Roman"/>
          <w:sz w:val="24"/>
          <w:szCs w:val="24"/>
        </w:rPr>
        <w:t>Цена Контракта _________________________________________________________</w:t>
      </w:r>
    </w:p>
    <w:p w:rsidR="00A206D2" w:rsidRDefault="00F95DDC">
      <w:pPr>
        <w:pStyle w:val="15"/>
        <w:spacing w:after="0" w:line="240" w:lineRule="auto"/>
        <w:ind w:firstLine="567"/>
        <w:jc w:val="both"/>
        <w:rPr>
          <w:rFonts w:ascii="XO Thames" w:hAnsi="XO Thames" w:cs="XO Thames"/>
        </w:rPr>
      </w:pPr>
      <w:r>
        <w:rPr>
          <w:rFonts w:ascii="XO Thames" w:hAnsi="XO Thames" w:cs="XO Thames"/>
        </w:rPr>
        <w:t>3.2. Цена Контракта является твердой и не может изменяться в ходе его исполнения, за исключением случаев снижения цены Контракта по соглашению Сторон, без изменения, предусмотренного Контрактом количества товара и иных условий исполнения Контракта.</w:t>
      </w:r>
    </w:p>
    <w:p w:rsidR="00A206D2" w:rsidRDefault="00F95DDC">
      <w:pPr>
        <w:spacing w:after="0" w:line="240" w:lineRule="auto"/>
        <w:ind w:firstLine="567"/>
        <w:jc w:val="both"/>
        <w:rPr>
          <w:rFonts w:ascii="XO Thames" w:hAnsi="XO Thames" w:cs="XO Thames"/>
        </w:rPr>
      </w:pPr>
      <w:r>
        <w:rPr>
          <w:rFonts w:ascii="XO Thames" w:hAnsi="XO Thames" w:cs="XO Thames"/>
        </w:rPr>
        <w:t>3.3. Источник финансирования Контракта – средства федерального бюджета.</w:t>
      </w:r>
    </w:p>
    <w:p w:rsidR="00A206D2" w:rsidRDefault="00F95DDC">
      <w:pPr>
        <w:spacing w:after="0" w:line="240" w:lineRule="auto"/>
        <w:ind w:firstLine="567"/>
        <w:jc w:val="both"/>
        <w:rPr>
          <w:rFonts w:ascii="XO Thames" w:hAnsi="XO Thames" w:cs="XO Thames"/>
        </w:rPr>
      </w:pPr>
      <w:r>
        <w:rPr>
          <w:rFonts w:ascii="XO Thames" w:hAnsi="XO Thames" w:cs="XO Thames"/>
        </w:rPr>
        <w:t xml:space="preserve">3.4. </w:t>
      </w:r>
      <w:proofErr w:type="gramStart"/>
      <w:r>
        <w:rPr>
          <w:rFonts w:ascii="XO Thames" w:hAnsi="XO Thames" w:cs="XO Thames"/>
        </w:rPr>
        <w:t xml:space="preserve">Оплата по Контракту осуществляется в рублях Российской Федерации в безналичном порядке в форме платежных поручений путем перечисления Государственным заказчиком денежных средств федерального бюджетного финансирования на 2026 год, в пределах доведенных лимитов бюджетных обязательств, по коду бюджетной классификации </w:t>
      </w:r>
      <w:r>
        <w:rPr>
          <w:rFonts w:ascii="XO Thames" w:hAnsi="XO Thames" w:cs="XO Thames"/>
          <w:b/>
          <w:color w:val="FF0000"/>
        </w:rPr>
        <w:t>320 0305 424069 0049 243</w:t>
      </w:r>
      <w:r>
        <w:rPr>
          <w:rFonts w:ascii="XO Thames" w:hAnsi="XO Thames" w:cs="XO Thames"/>
        </w:rPr>
        <w:t xml:space="preserve">, на расчетный счет Поставщика, указанный в разделе 13 Контракта, товар оплачивается в течение </w:t>
      </w:r>
      <w:r>
        <w:rPr>
          <w:rFonts w:ascii="XO Thames" w:hAnsi="XO Thames" w:cs="XO Thames"/>
          <w:color w:val="FF0000"/>
        </w:rPr>
        <w:t>7 рабочих дней с даты</w:t>
      </w:r>
      <w:proofErr w:type="gramEnd"/>
      <w:r>
        <w:rPr>
          <w:rFonts w:ascii="XO Thames" w:hAnsi="XO Thames" w:cs="XO Thames"/>
          <w:color w:val="FF0000"/>
        </w:rPr>
        <w:t xml:space="preserve"> подписания </w:t>
      </w:r>
      <w:r>
        <w:rPr>
          <w:rFonts w:ascii="XO Thames" w:hAnsi="XO Thames" w:cs="XO Thames"/>
        </w:rPr>
        <w:t>Государственным заказчиком документа о приемке.</w:t>
      </w:r>
    </w:p>
    <w:p w:rsidR="00A206D2" w:rsidRDefault="00F95DDC">
      <w:pPr>
        <w:pStyle w:val="15"/>
        <w:spacing w:after="0" w:line="240" w:lineRule="auto"/>
        <w:ind w:firstLine="567"/>
        <w:jc w:val="both"/>
        <w:rPr>
          <w:rFonts w:ascii="XO Thames" w:hAnsi="XO Thames" w:cs="XO Thames"/>
        </w:rPr>
      </w:pPr>
      <w:r>
        <w:rPr>
          <w:rFonts w:ascii="XO Thames" w:hAnsi="XO Thames" w:cs="XO Thames"/>
        </w:rPr>
        <w:t>3.5. В случае изменения банковских реквизитов Поставщик обязан в течение 1 (одного) рабочего дня в письменной форме сообщить об этом Государственному заказчику с указанием новых реквизитов. В противном случае все риски, связанные с перечислением Государственным заказчиком денежных средств по указанным в Контракте реквизитам Поставщика, несет Поставщик.</w:t>
      </w:r>
    </w:p>
    <w:p w:rsidR="006A3C12" w:rsidRDefault="006A3C12">
      <w:pPr>
        <w:pStyle w:val="15"/>
        <w:spacing w:after="0" w:line="240" w:lineRule="auto"/>
        <w:ind w:firstLine="567"/>
        <w:jc w:val="both"/>
        <w:rPr>
          <w:rFonts w:ascii="XO Thames" w:hAnsi="XO Thames" w:cs="XO Thames"/>
        </w:rPr>
      </w:pPr>
    </w:p>
    <w:p w:rsidR="00A206D2" w:rsidRDefault="00F95DDC">
      <w:pPr>
        <w:pStyle w:val="15"/>
        <w:spacing w:after="0" w:line="240" w:lineRule="auto"/>
        <w:ind w:firstLine="284"/>
        <w:jc w:val="center"/>
        <w:rPr>
          <w:rFonts w:ascii="XO Thames" w:hAnsi="XO Thames" w:cs="XO Thames"/>
          <w:lang w:eastAsia="ar-SA"/>
        </w:rPr>
      </w:pPr>
      <w:r>
        <w:rPr>
          <w:rFonts w:ascii="XO Thames" w:hAnsi="XO Thames" w:cs="XO Thames"/>
          <w:b/>
        </w:rPr>
        <w:t>4. Сроки, порядок поставки товара.</w:t>
      </w:r>
    </w:p>
    <w:p w:rsidR="00A206D2" w:rsidRDefault="00F95DDC" w:rsidP="00907F5D">
      <w:pPr>
        <w:widowControl w:val="0"/>
        <w:spacing w:after="0" w:line="240" w:lineRule="auto"/>
        <w:ind w:firstLine="567"/>
        <w:jc w:val="both"/>
        <w:rPr>
          <w:rFonts w:ascii="XO Thames" w:hAnsi="XO Thames" w:cs="XO Thames"/>
          <w:lang w:eastAsia="ru-RU"/>
        </w:rPr>
      </w:pPr>
      <w:r>
        <w:rPr>
          <w:rFonts w:ascii="XO Thames" w:hAnsi="XO Thames" w:cs="XO Thames"/>
          <w:lang w:eastAsia="ar-SA"/>
        </w:rPr>
        <w:t>4.1. Поставщик обязуется передать Государственному заказчику, качественный товар, предусмотренный Предметом контракта</w:t>
      </w:r>
      <w:r>
        <w:rPr>
          <w:rFonts w:ascii="XO Thames" w:hAnsi="XO Thames" w:cs="XO Thames"/>
          <w:color w:val="0000FF"/>
          <w:lang w:eastAsia="ar-SA"/>
        </w:rPr>
        <w:t xml:space="preserve">, </w:t>
      </w:r>
      <w:r>
        <w:rPr>
          <w:rFonts w:ascii="XO Thames" w:hAnsi="XO Thames" w:cs="XO Thames"/>
          <w:color w:val="0000FF"/>
        </w:rPr>
        <w:t xml:space="preserve">в срок до </w:t>
      </w:r>
      <w:r w:rsidR="001669D1">
        <w:rPr>
          <w:rFonts w:ascii="XO Thames" w:hAnsi="XO Thames" w:cs="XO Thames"/>
          <w:color w:val="0000FF"/>
        </w:rPr>
        <w:t>23</w:t>
      </w:r>
      <w:r>
        <w:rPr>
          <w:rFonts w:ascii="XO Thames" w:hAnsi="XO Thames" w:cs="XO Thames"/>
          <w:color w:val="0000FF"/>
        </w:rPr>
        <w:t>.</w:t>
      </w:r>
      <w:r w:rsidR="005052AE">
        <w:rPr>
          <w:rFonts w:ascii="XO Thames" w:hAnsi="XO Thames" w:cs="XO Thames"/>
          <w:color w:val="0000FF"/>
        </w:rPr>
        <w:t>10</w:t>
      </w:r>
      <w:r>
        <w:rPr>
          <w:rFonts w:ascii="XO Thames" w:hAnsi="XO Thames" w:cs="XO Thames"/>
          <w:color w:val="0000FF"/>
        </w:rPr>
        <w:t>.2026 года по адресу:</w:t>
      </w:r>
      <w:r>
        <w:rPr>
          <w:rFonts w:ascii="XO Thames" w:hAnsi="XO Thames" w:cs="XO Thames"/>
          <w:lang w:eastAsia="ru-RU"/>
        </w:rPr>
        <w:t xml:space="preserve"> 610004, г. Киров, </w:t>
      </w:r>
      <w:r>
        <w:rPr>
          <w:rFonts w:ascii="XO Thames" w:hAnsi="XO Thames" w:cs="XO Thames"/>
          <w:lang w:eastAsia="ru-RU"/>
        </w:rPr>
        <w:br/>
        <w:t xml:space="preserve">ул. </w:t>
      </w:r>
      <w:proofErr w:type="spellStart"/>
      <w:r>
        <w:rPr>
          <w:rFonts w:ascii="XO Thames" w:hAnsi="XO Thames" w:cs="XO Thames"/>
          <w:lang w:eastAsia="ru-RU"/>
        </w:rPr>
        <w:t>Мопра</w:t>
      </w:r>
      <w:proofErr w:type="spellEnd"/>
      <w:r>
        <w:rPr>
          <w:rFonts w:ascii="XO Thames" w:hAnsi="XO Thames" w:cs="XO Thames"/>
          <w:lang w:eastAsia="ru-RU"/>
        </w:rPr>
        <w:t>, 1, транспортным средством, позволяющим сохранить качественные характеристики товара в период транспортировки.</w:t>
      </w:r>
    </w:p>
    <w:p w:rsidR="00A206D2" w:rsidRDefault="00F95DDC" w:rsidP="00907F5D">
      <w:pPr>
        <w:pStyle w:val="15"/>
        <w:spacing w:after="0" w:line="240" w:lineRule="auto"/>
        <w:ind w:firstLine="567"/>
        <w:jc w:val="both"/>
        <w:rPr>
          <w:rFonts w:ascii="XO Thames" w:hAnsi="XO Thames" w:cs="XO Thames"/>
          <w:lang w:eastAsia="ru-RU"/>
        </w:rPr>
      </w:pPr>
      <w:r>
        <w:rPr>
          <w:rFonts w:ascii="XO Thames" w:hAnsi="XO Thames" w:cs="XO Thames"/>
          <w:lang w:eastAsia="ru-RU"/>
        </w:rPr>
        <w:lastRenderedPageBreak/>
        <w:t xml:space="preserve">4.2. Вместе с товаром Поставщик передает Государственному заказчику следующие относящиеся к товару документы (сопроводительная документация): </w:t>
      </w:r>
    </w:p>
    <w:p w:rsidR="00A206D2" w:rsidRDefault="00F95DDC" w:rsidP="00907F5D">
      <w:pPr>
        <w:pStyle w:val="15"/>
        <w:spacing w:after="0" w:line="240" w:lineRule="auto"/>
        <w:ind w:firstLine="567"/>
        <w:jc w:val="both"/>
        <w:rPr>
          <w:rFonts w:ascii="XO Thames" w:hAnsi="XO Thames" w:cs="XO Thames"/>
          <w:lang w:eastAsia="ru-RU"/>
        </w:rPr>
      </w:pPr>
      <w:r>
        <w:rPr>
          <w:rFonts w:ascii="XO Thames" w:hAnsi="XO Thames" w:cs="XO Thames"/>
          <w:lang w:eastAsia="ru-RU"/>
        </w:rPr>
        <w:t xml:space="preserve">счет – фактуру и/или счет, товарную накладную или универсальный передаточный документ, </w:t>
      </w:r>
      <w:proofErr w:type="gramStart"/>
      <w:r>
        <w:rPr>
          <w:rFonts w:ascii="XO Thames" w:hAnsi="XO Thames" w:cs="XO Thames"/>
          <w:lang w:eastAsia="ru-RU"/>
        </w:rPr>
        <w:t>оформленные</w:t>
      </w:r>
      <w:proofErr w:type="gramEnd"/>
      <w:r>
        <w:rPr>
          <w:rFonts w:ascii="XO Thames" w:hAnsi="XO Thames" w:cs="XO Thames"/>
          <w:lang w:eastAsia="ru-RU"/>
        </w:rPr>
        <w:t xml:space="preserve"> в 2-х экземплярах (по одному для Поставщика и Государственного заказчика) с печатью (при наличии) и подписью Поставщика, товарно-транспортную накладную (при наличии).</w:t>
      </w:r>
    </w:p>
    <w:p w:rsidR="00A206D2" w:rsidRDefault="00F95DDC" w:rsidP="00907F5D">
      <w:pPr>
        <w:pStyle w:val="15"/>
        <w:spacing w:after="0" w:line="240" w:lineRule="auto"/>
        <w:ind w:firstLine="567"/>
        <w:jc w:val="both"/>
        <w:rPr>
          <w:rFonts w:ascii="XO Thames" w:hAnsi="XO Thames" w:cs="XO Thames"/>
          <w:lang w:eastAsia="ru-RU"/>
        </w:rPr>
      </w:pPr>
      <w:r>
        <w:rPr>
          <w:rFonts w:ascii="XO Thames" w:hAnsi="XO Thames" w:cs="XO Thames"/>
          <w:lang w:eastAsia="ru-RU"/>
        </w:rPr>
        <w:t>4.3. Приемка Заказчиком товара (работ, услуг) включая проведение экспертизы работ, предусмотренных Контрактом, в части их соответствия условиям Контракта осуществл</w:t>
      </w:r>
      <w:r w:rsidR="00605DFE">
        <w:rPr>
          <w:rFonts w:ascii="XO Thames" w:hAnsi="XO Thames" w:cs="XO Thames"/>
          <w:lang w:eastAsia="ru-RU"/>
        </w:rPr>
        <w:t xml:space="preserve">яется не позднее </w:t>
      </w:r>
      <w:r>
        <w:rPr>
          <w:rFonts w:ascii="XO Thames" w:hAnsi="XO Thames" w:cs="XO Thames"/>
          <w:lang w:eastAsia="ru-RU"/>
        </w:rPr>
        <w:t>20 (Двадцати) рабочих дней, следующих за днем поступления документа о приемке.</w:t>
      </w:r>
    </w:p>
    <w:p w:rsidR="00A206D2" w:rsidRDefault="00F95DDC" w:rsidP="00907F5D">
      <w:pPr>
        <w:pStyle w:val="15"/>
        <w:spacing w:after="0" w:line="240" w:lineRule="auto"/>
        <w:ind w:firstLine="567"/>
        <w:jc w:val="both"/>
        <w:rPr>
          <w:rFonts w:ascii="XO Thames" w:hAnsi="XO Thames" w:cs="XO Thames"/>
          <w:lang w:eastAsia="ru-RU"/>
        </w:rPr>
      </w:pPr>
      <w:r>
        <w:rPr>
          <w:rFonts w:ascii="XO Thames" w:hAnsi="XO Thames" w:cs="XO Thames"/>
          <w:lang w:eastAsia="ru-RU"/>
        </w:rPr>
        <w:t>4.4. В случае</w:t>
      </w:r>
      <w:proofErr w:type="gramStart"/>
      <w:r>
        <w:rPr>
          <w:rFonts w:ascii="XO Thames" w:hAnsi="XO Thames" w:cs="XO Thames"/>
          <w:lang w:eastAsia="ru-RU"/>
        </w:rPr>
        <w:t>,</w:t>
      </w:r>
      <w:proofErr w:type="gramEnd"/>
      <w:r>
        <w:rPr>
          <w:rFonts w:ascii="XO Thames" w:hAnsi="XO Thames" w:cs="XO Thames"/>
          <w:lang w:eastAsia="ru-RU"/>
        </w:rPr>
        <w:t xml:space="preserve"> если документы, указанные в пункте 4.2. контракта, не переданы Поставщиком Государственному заказчику одновременно с товаром, товар считается не поставленным и приемке не подлежит.</w:t>
      </w:r>
    </w:p>
    <w:p w:rsidR="00A206D2" w:rsidRDefault="00F95DDC" w:rsidP="00907F5D">
      <w:pPr>
        <w:pStyle w:val="15"/>
        <w:spacing w:after="0" w:line="240" w:lineRule="auto"/>
        <w:ind w:firstLine="567"/>
        <w:jc w:val="both"/>
        <w:rPr>
          <w:rFonts w:ascii="XO Thames" w:hAnsi="XO Thames" w:cs="XO Thames"/>
          <w:lang w:eastAsia="ru-RU"/>
        </w:rPr>
      </w:pPr>
      <w:r>
        <w:rPr>
          <w:rFonts w:ascii="XO Thames" w:hAnsi="XO Thames" w:cs="XO Thames"/>
          <w:lang w:eastAsia="ru-RU"/>
        </w:rPr>
        <w:t>4.5. Обязательство Поставщика по поставке (передаче) товара считается исполненным с момента подписания Государственным заказчиком документа о приемке товара без замечаний.</w:t>
      </w:r>
    </w:p>
    <w:p w:rsidR="00A206D2" w:rsidRDefault="00F95DDC" w:rsidP="00907F5D">
      <w:pPr>
        <w:pStyle w:val="15"/>
        <w:spacing w:after="0" w:line="240" w:lineRule="auto"/>
        <w:ind w:firstLine="567"/>
        <w:jc w:val="both"/>
        <w:rPr>
          <w:rFonts w:ascii="XO Thames" w:hAnsi="XO Thames" w:cs="XO Thames"/>
          <w:lang w:eastAsia="ru-RU"/>
        </w:rPr>
      </w:pPr>
      <w:r>
        <w:rPr>
          <w:rFonts w:ascii="XO Thames" w:hAnsi="XO Thames" w:cs="XO Thames"/>
          <w:lang w:eastAsia="ru-RU"/>
        </w:rPr>
        <w:t>4.6. Риск случайной гибели или случайного повреждения товара переходит на Государственного заказчика с момента, когда Поставщик считается исполнившим свое обязательство по поставке товара в соответствии с пунктом 4.4. Контракта.</w:t>
      </w:r>
    </w:p>
    <w:p w:rsidR="00A206D2" w:rsidRDefault="00F95DDC" w:rsidP="00907F5D">
      <w:pPr>
        <w:pStyle w:val="15"/>
        <w:spacing w:after="0" w:line="240" w:lineRule="auto"/>
        <w:ind w:firstLine="567"/>
        <w:jc w:val="both"/>
        <w:rPr>
          <w:rFonts w:ascii="XO Thames" w:hAnsi="XO Thames" w:cs="XO Thames"/>
          <w:lang w:eastAsia="ru-RU"/>
        </w:rPr>
      </w:pPr>
      <w:r>
        <w:rPr>
          <w:rFonts w:ascii="XO Thames" w:hAnsi="XO Thames" w:cs="XO Thames"/>
          <w:lang w:eastAsia="ru-RU"/>
        </w:rPr>
        <w:t>4.7. Право собственности на товар переходит к Государственному заказчику с момента поставки товара в соответствии с пунктом 4.4. Контракта.</w:t>
      </w:r>
    </w:p>
    <w:p w:rsidR="00A206D2" w:rsidRDefault="00F95DDC" w:rsidP="00907F5D">
      <w:pPr>
        <w:pStyle w:val="15"/>
        <w:spacing w:after="0" w:line="240" w:lineRule="auto"/>
        <w:ind w:firstLine="567"/>
        <w:jc w:val="both"/>
        <w:rPr>
          <w:rFonts w:ascii="XO Thames" w:hAnsi="XO Thames" w:cs="XO Thames"/>
          <w:lang w:eastAsia="ru-RU"/>
        </w:rPr>
      </w:pPr>
      <w:r>
        <w:rPr>
          <w:rFonts w:ascii="XO Thames" w:hAnsi="XO Thames" w:cs="XO Thames"/>
          <w:lang w:eastAsia="ru-RU"/>
        </w:rPr>
        <w:t>4.8. Надлежащим исполнением обязательств по поставке товара считается поставка товара надлежащего качества, с предоставлением документов, подтверждающих качество в сроки и в количестве, предусмотренные настоящим Контрактом.</w:t>
      </w:r>
    </w:p>
    <w:p w:rsidR="006A3C12" w:rsidRPr="006A3C12" w:rsidRDefault="006A3C12">
      <w:pPr>
        <w:pStyle w:val="15"/>
        <w:spacing w:after="0" w:line="240" w:lineRule="auto"/>
        <w:ind w:firstLine="567"/>
        <w:jc w:val="both"/>
        <w:rPr>
          <w:rFonts w:ascii="XO Thames" w:eastAsia="Times New Roman" w:hAnsi="XO Thames" w:cs="XO Thames"/>
          <w:sz w:val="20"/>
          <w:lang w:eastAsia="ru-RU"/>
        </w:rPr>
      </w:pPr>
    </w:p>
    <w:p w:rsidR="00A206D2" w:rsidRDefault="00F95DDC">
      <w:pPr>
        <w:keepNext/>
        <w:keepLines/>
        <w:spacing w:after="0" w:line="240" w:lineRule="auto"/>
        <w:ind w:left="2940" w:hanging="2940"/>
        <w:jc w:val="center"/>
        <w:rPr>
          <w:rFonts w:ascii="XO Thames" w:hAnsi="XO Thames" w:cs="XO Thames"/>
        </w:rPr>
      </w:pPr>
      <w:r>
        <w:rPr>
          <w:rFonts w:ascii="XO Thames" w:hAnsi="XO Thames" w:cs="XO Thames"/>
          <w:b/>
        </w:rPr>
        <w:t>5. Требования к маркировке, упаковке и транспортировке товара</w:t>
      </w:r>
    </w:p>
    <w:p w:rsidR="00A206D2" w:rsidRDefault="00F95DDC">
      <w:pPr>
        <w:widowControl w:val="0"/>
        <w:spacing w:after="0" w:line="240" w:lineRule="auto"/>
        <w:ind w:firstLine="567"/>
        <w:jc w:val="both"/>
        <w:rPr>
          <w:rFonts w:ascii="XO Thames" w:hAnsi="XO Thames" w:cs="XO Thames"/>
        </w:rPr>
      </w:pPr>
      <w:r>
        <w:rPr>
          <w:rFonts w:ascii="XO Thames" w:hAnsi="XO Thames" w:cs="XO Thames"/>
        </w:rPr>
        <w:t>5.1. Товар должен быть упакован и замаркирован в соответствии с действующими стандартами. Поставка товара осуществляется в упаковке завода-изготовителя, позволяющей, предохранить товар от повреждений, загрязнений, утраты товарного вида и порчи при его перевозке и хранении.</w:t>
      </w:r>
    </w:p>
    <w:p w:rsidR="00A206D2" w:rsidRDefault="00F95DDC">
      <w:pPr>
        <w:tabs>
          <w:tab w:val="left" w:pos="0"/>
        </w:tabs>
        <w:spacing w:after="0" w:line="240" w:lineRule="auto"/>
        <w:ind w:firstLine="567"/>
        <w:jc w:val="both"/>
        <w:rPr>
          <w:rFonts w:ascii="XO Thames" w:hAnsi="XO Thames" w:cs="XO Thames"/>
        </w:rPr>
      </w:pPr>
      <w:r>
        <w:rPr>
          <w:rFonts w:ascii="XO Thames" w:hAnsi="XO Thames" w:cs="XO Thames"/>
        </w:rPr>
        <w:t>5.2. Товар может подлежать транспортировке всеми видами транспорта в крытых транспортных средствах в соответствии с правилами перевозки грузов, действующими на каждом виде транспорта.</w:t>
      </w:r>
    </w:p>
    <w:p w:rsidR="006A3C12" w:rsidRPr="006A3C12" w:rsidRDefault="006A3C12">
      <w:pPr>
        <w:tabs>
          <w:tab w:val="left" w:pos="0"/>
        </w:tabs>
        <w:spacing w:after="0" w:line="240" w:lineRule="auto"/>
        <w:ind w:firstLine="567"/>
        <w:jc w:val="both"/>
        <w:rPr>
          <w:rFonts w:ascii="XO Thames" w:hAnsi="XO Thames" w:cs="XO Thames"/>
          <w:sz w:val="20"/>
        </w:rPr>
      </w:pPr>
    </w:p>
    <w:p w:rsidR="00A206D2" w:rsidRDefault="00F95DDC">
      <w:pPr>
        <w:keepNext/>
        <w:keepLines/>
        <w:spacing w:after="0" w:line="240" w:lineRule="auto"/>
        <w:jc w:val="center"/>
        <w:rPr>
          <w:rFonts w:ascii="XO Thames" w:hAnsi="XO Thames" w:cs="XO Thames"/>
          <w:b/>
        </w:rPr>
      </w:pPr>
      <w:r>
        <w:rPr>
          <w:rFonts w:ascii="XO Thames" w:hAnsi="XO Thames" w:cs="XO Thames"/>
          <w:b/>
        </w:rPr>
        <w:t xml:space="preserve">6. Качество и безопасность товара. </w:t>
      </w:r>
    </w:p>
    <w:p w:rsidR="00A206D2" w:rsidRDefault="00F95DDC">
      <w:pPr>
        <w:widowControl w:val="0"/>
        <w:spacing w:after="0" w:line="240" w:lineRule="auto"/>
        <w:ind w:firstLine="567"/>
        <w:jc w:val="both"/>
        <w:rPr>
          <w:rFonts w:ascii="XO Thames" w:hAnsi="XO Thames" w:cs="XO Thames"/>
        </w:rPr>
      </w:pPr>
      <w:r>
        <w:rPr>
          <w:rFonts w:ascii="XO Thames" w:hAnsi="XO Thames" w:cs="XO Thames"/>
        </w:rPr>
        <w:t>6.1. Поставщик несет ответственность за качество поставляемого Товара.</w:t>
      </w:r>
    </w:p>
    <w:p w:rsidR="00A206D2" w:rsidRDefault="00F95DDC">
      <w:pPr>
        <w:widowControl w:val="0"/>
        <w:spacing w:after="0" w:line="240" w:lineRule="auto"/>
        <w:ind w:firstLine="567"/>
        <w:jc w:val="both"/>
        <w:rPr>
          <w:rFonts w:ascii="XO Thames" w:hAnsi="XO Thames" w:cs="XO Thames"/>
        </w:rPr>
      </w:pPr>
      <w:r>
        <w:rPr>
          <w:rFonts w:ascii="XO Thames" w:hAnsi="XO Thames" w:cs="XO Thames"/>
        </w:rPr>
        <w:t>6.2. Весь поставляемый товар должен быть новым, не бывшим в эксплуатации, не быть использованным в выставочных, демонстрационных и других целях.</w:t>
      </w:r>
    </w:p>
    <w:p w:rsidR="00A206D2" w:rsidRDefault="00F95DDC">
      <w:pPr>
        <w:pStyle w:val="15"/>
        <w:spacing w:after="0" w:line="240" w:lineRule="auto"/>
        <w:ind w:firstLine="567"/>
        <w:jc w:val="both"/>
        <w:rPr>
          <w:rFonts w:ascii="XO Thames" w:hAnsi="XO Thames" w:cs="XO Thames"/>
        </w:rPr>
      </w:pPr>
      <w:r>
        <w:rPr>
          <w:rFonts w:ascii="XO Thames" w:hAnsi="XO Thames" w:cs="XO Thames"/>
        </w:rPr>
        <w:t>6.3. Срок замены некачественного товара составляет не более 10 (десяти) рабочих дней с момента получения Поставщиком письменного требования Государственного заказчика о замене товара несоответствующего качества. В данный срок входит время, затраченное на транспортировку товара.</w:t>
      </w:r>
    </w:p>
    <w:p w:rsidR="00A206D2" w:rsidRDefault="00F95DDC">
      <w:pPr>
        <w:pStyle w:val="15"/>
        <w:spacing w:after="0" w:line="240" w:lineRule="auto"/>
        <w:ind w:firstLine="284"/>
        <w:jc w:val="center"/>
        <w:rPr>
          <w:rFonts w:ascii="XO Thames" w:hAnsi="XO Thames" w:cs="XO Thames"/>
        </w:rPr>
      </w:pPr>
      <w:r>
        <w:rPr>
          <w:rFonts w:ascii="XO Thames" w:hAnsi="XO Thames" w:cs="XO Thames"/>
          <w:b/>
        </w:rPr>
        <w:t>7. Ответственность Сторон</w:t>
      </w:r>
    </w:p>
    <w:p w:rsidR="00A206D2" w:rsidRDefault="00F95DDC">
      <w:pPr>
        <w:spacing w:after="0" w:line="240" w:lineRule="auto"/>
        <w:ind w:firstLine="567"/>
        <w:jc w:val="both"/>
        <w:rPr>
          <w:rFonts w:ascii="XO Thames" w:hAnsi="XO Thames" w:cs="XO Thames"/>
        </w:rPr>
      </w:pPr>
      <w:r>
        <w:rPr>
          <w:rFonts w:ascii="XO Thames" w:hAnsi="XO Thames" w:cs="XO Thames"/>
        </w:rPr>
        <w:t>7.1. В случае неисполнения или ненадлежащего исполнения обязательств, предусмотренных Контрактом, Государственный заказчик и Поставщик несут ответственность, установленную действующим законодательством Российской Федерации и Контрактом.</w:t>
      </w:r>
    </w:p>
    <w:p w:rsidR="00A206D2" w:rsidRDefault="00F95DDC">
      <w:pPr>
        <w:spacing w:after="0" w:line="240" w:lineRule="auto"/>
        <w:ind w:firstLine="567"/>
        <w:jc w:val="both"/>
        <w:rPr>
          <w:rFonts w:ascii="XO Thames" w:hAnsi="XO Thames" w:cs="XO Thames"/>
        </w:rPr>
      </w:pPr>
      <w:r>
        <w:rPr>
          <w:rFonts w:ascii="XO Thames" w:hAnsi="XO Thames" w:cs="XO Thames"/>
        </w:rPr>
        <w:t xml:space="preserve">7.1.1. Государственный заказчик освобождается от ответственности, предусмотренной п.7.2, п.7.3 настоящего Контракта, в случае непредставления Поставщиком вместе с товаром сопроводительных документов, предусмотренных разделом </w:t>
      </w:r>
      <w:r w:rsidR="005052AE">
        <w:rPr>
          <w:rFonts w:ascii="XO Thames" w:hAnsi="XO Thames" w:cs="XO Thames"/>
        </w:rPr>
        <w:t>4</w:t>
      </w:r>
      <w:r>
        <w:rPr>
          <w:rFonts w:ascii="XO Thames" w:hAnsi="XO Thames" w:cs="XO Thames"/>
        </w:rPr>
        <w:t xml:space="preserve"> настоящего Контракта.</w:t>
      </w:r>
    </w:p>
    <w:p w:rsidR="00A206D2" w:rsidRDefault="00F95DDC">
      <w:pPr>
        <w:spacing w:after="0" w:line="240" w:lineRule="auto"/>
        <w:ind w:firstLine="567"/>
        <w:jc w:val="both"/>
        <w:rPr>
          <w:rFonts w:ascii="XO Thames" w:hAnsi="XO Thames" w:cs="XO Thames"/>
        </w:rPr>
      </w:pPr>
      <w:r>
        <w:rPr>
          <w:rFonts w:ascii="XO Thames" w:hAnsi="XO Thames" w:cs="XO Thames"/>
        </w:rPr>
        <w:t xml:space="preserve">7.2. В случае просрочки исполнения Государственным заказчиком обязательств, предусмотренных контрактом (в том числе по оплате товара), Поставщик вправе потребовать уплату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пеней составляет одну трехсотую действующей на день уплаты пеней ключевой ставки Центрального банка Российской Федерации от не уплаченной в срок суммы. </w:t>
      </w:r>
    </w:p>
    <w:p w:rsidR="00A206D2" w:rsidRDefault="00F95DDC">
      <w:pPr>
        <w:spacing w:after="0" w:line="240" w:lineRule="auto"/>
        <w:ind w:firstLine="567"/>
        <w:jc w:val="both"/>
        <w:rPr>
          <w:rFonts w:ascii="XO Thames" w:hAnsi="XO Thames" w:cs="XO Thames"/>
        </w:rPr>
      </w:pPr>
      <w:r>
        <w:rPr>
          <w:rFonts w:ascii="XO Thames" w:hAnsi="XO Thames" w:cs="XO Thames"/>
        </w:rPr>
        <w:t>7.3. 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Поставщик вправе потребовать уплату штрафа. Размер штрафа устанавливается в размере</w:t>
      </w:r>
      <w:r>
        <w:rPr>
          <w:rFonts w:ascii="XO Thames" w:hAnsi="XO Thames" w:cs="XO Thames"/>
          <w:i/>
          <w:color w:val="FF0000"/>
        </w:rPr>
        <w:t xml:space="preserve"> 1 000 рублей.</w:t>
      </w:r>
    </w:p>
    <w:p w:rsidR="00A206D2" w:rsidRDefault="00F95DDC">
      <w:pPr>
        <w:spacing w:after="0" w:line="240" w:lineRule="auto"/>
        <w:ind w:firstLine="567"/>
        <w:jc w:val="both"/>
        <w:rPr>
          <w:rFonts w:ascii="XO Thames" w:hAnsi="XO Thames" w:cs="XO Thames"/>
        </w:rPr>
      </w:pPr>
      <w:r>
        <w:rPr>
          <w:rFonts w:ascii="XO Thames" w:hAnsi="XO Thames" w:cs="XO Thames"/>
        </w:rPr>
        <w:t>7.4.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Государственный заказчик направляет Поставщику требование об уплате неустоек (штрафов, пеней).</w:t>
      </w:r>
    </w:p>
    <w:p w:rsidR="00A206D2" w:rsidRDefault="00F95DDC">
      <w:pPr>
        <w:spacing w:after="0" w:line="240" w:lineRule="auto"/>
        <w:ind w:firstLine="709"/>
        <w:jc w:val="both"/>
        <w:rPr>
          <w:rFonts w:ascii="XO Thames" w:hAnsi="XO Thames" w:cs="XO Thames"/>
        </w:rPr>
      </w:pPr>
      <w:r>
        <w:rPr>
          <w:rFonts w:ascii="XO Thames" w:hAnsi="XO Thames" w:cs="XO Thames"/>
        </w:rPr>
        <w:t xml:space="preserve">7.5. В случае просрочки исполнения Поставщиком обязательств, предусмотренных контрактом, в том числе нарушения срока поставки товара, нарушения срока замены некачественного </w:t>
      </w:r>
      <w:r>
        <w:rPr>
          <w:rFonts w:ascii="XO Thames" w:hAnsi="XO Thames" w:cs="XO Thames"/>
        </w:rPr>
        <w:lastRenderedPageBreak/>
        <w:t>товара, гарантийного срока, просрочки исполнения иных обязательств, предусмотренных Контрактом, Поставщик уплачивает Государственному заказчику пени.</w:t>
      </w:r>
    </w:p>
    <w:p w:rsidR="00A206D2" w:rsidRDefault="00F95DDC">
      <w:pPr>
        <w:spacing w:after="0" w:line="240" w:lineRule="auto"/>
        <w:ind w:firstLine="540"/>
        <w:jc w:val="both"/>
        <w:rPr>
          <w:rFonts w:ascii="XO Thames" w:hAnsi="XO Thames" w:cs="XO Thames"/>
        </w:rPr>
      </w:pPr>
      <w:proofErr w:type="gramStart"/>
      <w:r>
        <w:rPr>
          <w:rFonts w:ascii="XO Thames" w:hAnsi="XO Thames" w:cs="XO Thames"/>
        </w:rPr>
        <w:t>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w:t>
      </w:r>
      <w:proofErr w:type="gramEnd"/>
      <w:r>
        <w:rPr>
          <w:rFonts w:ascii="XO Thames" w:hAnsi="XO Thames" w:cs="XO Thames"/>
        </w:rPr>
        <w:t xml:space="preserve"> контракта)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A206D2" w:rsidRDefault="00F95DDC">
      <w:pPr>
        <w:spacing w:after="0" w:line="240" w:lineRule="auto"/>
        <w:ind w:firstLine="567"/>
        <w:jc w:val="both"/>
        <w:rPr>
          <w:rFonts w:ascii="XO Thames" w:hAnsi="XO Thames" w:cs="XO Thames"/>
        </w:rPr>
      </w:pPr>
      <w:r>
        <w:rPr>
          <w:rFonts w:ascii="XO Thames" w:hAnsi="XO Thames" w:cs="XO Thames"/>
        </w:rPr>
        <w:t xml:space="preserve">7.6. За каждый факт неисполнения или ненадлежащего исполнения Поставщиком обязательств, предусмотренных настоящим Контрактом, за исключением просрочки Поставщиком обязательств (в том числе гарантийного обязательства), предусмотренных настоящим Контрактом, Поставщик уплачивает Заказчику штраф. Размер штрафа составляет </w:t>
      </w:r>
      <w:r>
        <w:rPr>
          <w:rFonts w:ascii="XO Thames" w:hAnsi="XO Thames" w:cs="XO Thames"/>
          <w:i/>
          <w:color w:val="FF0000"/>
        </w:rPr>
        <w:t>10% от цены контракта (этапа)</w:t>
      </w:r>
      <w:r>
        <w:rPr>
          <w:rFonts w:ascii="XO Thames" w:hAnsi="XO Thames" w:cs="XO Thames"/>
          <w:i/>
        </w:rPr>
        <w:t>.</w:t>
      </w:r>
    </w:p>
    <w:p w:rsidR="00A206D2" w:rsidRDefault="00F95DDC">
      <w:pPr>
        <w:spacing w:after="0" w:line="240" w:lineRule="auto"/>
        <w:ind w:firstLine="567"/>
        <w:jc w:val="both"/>
        <w:rPr>
          <w:rFonts w:ascii="XO Thames" w:hAnsi="XO Thames" w:cs="XO Thames"/>
        </w:rPr>
      </w:pPr>
      <w:r>
        <w:rPr>
          <w:rFonts w:ascii="XO Thames" w:hAnsi="XO Thames" w:cs="XO Thames"/>
        </w:rPr>
        <w:t xml:space="preserve">7.7. За каждый факт неисполнения или ненадлежащего исполнения Поставщиком обязательства, предусмотренного контрактом, которое не </w:t>
      </w:r>
      <w:proofErr w:type="gramStart"/>
      <w:r>
        <w:rPr>
          <w:rFonts w:ascii="XO Thames" w:hAnsi="XO Thames" w:cs="XO Thames"/>
        </w:rPr>
        <w:t>имеет стоимостного выражения Поставщик уплачивает</w:t>
      </w:r>
      <w:proofErr w:type="gramEnd"/>
      <w:r>
        <w:rPr>
          <w:rFonts w:ascii="XO Thames" w:hAnsi="XO Thames" w:cs="XO Thames"/>
        </w:rPr>
        <w:t xml:space="preserve"> Государственному Заказчику штраф, размер штрафа устанавливается в размере </w:t>
      </w:r>
      <w:r>
        <w:rPr>
          <w:rFonts w:ascii="XO Thames" w:hAnsi="XO Thames" w:cs="XO Thames"/>
          <w:i/>
          <w:color w:val="FF0000"/>
        </w:rPr>
        <w:t>1 000 рублей.</w:t>
      </w:r>
    </w:p>
    <w:p w:rsidR="00A206D2" w:rsidRDefault="00F95DDC">
      <w:pPr>
        <w:spacing w:after="0" w:line="240" w:lineRule="auto"/>
        <w:ind w:firstLine="567"/>
        <w:jc w:val="both"/>
        <w:rPr>
          <w:rFonts w:ascii="XO Thames" w:hAnsi="XO Thames" w:cs="XO Thames"/>
        </w:rPr>
      </w:pPr>
      <w:r>
        <w:rPr>
          <w:rFonts w:ascii="XO Thames" w:hAnsi="XO Thames" w:cs="XO Thames"/>
        </w:rPr>
        <w:t>7.8.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настоящего Контракта.</w:t>
      </w:r>
    </w:p>
    <w:p w:rsidR="00A206D2" w:rsidRDefault="00F95DDC">
      <w:pPr>
        <w:spacing w:after="0" w:line="240" w:lineRule="auto"/>
        <w:ind w:firstLine="567"/>
        <w:jc w:val="both"/>
        <w:rPr>
          <w:rFonts w:ascii="XO Thames" w:hAnsi="XO Thames" w:cs="XO Thames"/>
        </w:rPr>
      </w:pPr>
      <w:r>
        <w:rPr>
          <w:rFonts w:ascii="XO Thames" w:hAnsi="XO Thames" w:cs="XO Thames"/>
        </w:rPr>
        <w:t>7.9. Общая сумма начисленных штрафов за ненадлежащее исполнение Государственным заказчиком обязательств, предусмотренных Контрактом, не может превышать цену настоящего Контракта.</w:t>
      </w:r>
    </w:p>
    <w:p w:rsidR="00A206D2" w:rsidRDefault="00F95DDC">
      <w:pPr>
        <w:spacing w:after="0" w:line="240" w:lineRule="auto"/>
        <w:ind w:firstLine="709"/>
        <w:jc w:val="both"/>
        <w:rPr>
          <w:rFonts w:ascii="XO Thames" w:hAnsi="XO Thames" w:cs="XO Thames"/>
        </w:rPr>
      </w:pPr>
      <w:r>
        <w:rPr>
          <w:rFonts w:ascii="XO Thames" w:hAnsi="XO Thames" w:cs="XO Thames"/>
        </w:rPr>
        <w:t>7.10.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A206D2" w:rsidRDefault="00F95DDC">
      <w:pPr>
        <w:spacing w:after="0" w:line="240" w:lineRule="auto"/>
        <w:ind w:firstLine="709"/>
        <w:jc w:val="both"/>
        <w:rPr>
          <w:rFonts w:ascii="XO Thames" w:hAnsi="XO Thames" w:cs="XO Thames"/>
        </w:rPr>
      </w:pPr>
      <w:r>
        <w:rPr>
          <w:rFonts w:ascii="XO Thames" w:hAnsi="XO Thames" w:cs="XO Thames"/>
        </w:rPr>
        <w:t>7.11.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A206D2" w:rsidRDefault="00F95DDC">
      <w:pPr>
        <w:spacing w:after="0" w:line="240" w:lineRule="auto"/>
        <w:ind w:firstLine="709"/>
        <w:jc w:val="both"/>
        <w:rPr>
          <w:rFonts w:ascii="XO Thames" w:hAnsi="XO Thames" w:cs="XO Thames"/>
        </w:rPr>
      </w:pPr>
      <w:r>
        <w:rPr>
          <w:rFonts w:ascii="XO Thames" w:hAnsi="XO Thames" w:cs="XO Thames"/>
        </w:rPr>
        <w:t>7.12. Уплата Поставщиком неустойки или применение иной формы ответственности не освобождает его от исполнения обязательств по контракту.</w:t>
      </w:r>
    </w:p>
    <w:p w:rsidR="00A206D2" w:rsidRDefault="00F95DDC">
      <w:pPr>
        <w:spacing w:after="0" w:line="240" w:lineRule="auto"/>
        <w:ind w:firstLine="709"/>
        <w:jc w:val="both"/>
        <w:rPr>
          <w:rFonts w:ascii="XO Thames" w:hAnsi="XO Thames" w:cs="XO Thames"/>
        </w:rPr>
      </w:pPr>
      <w:r>
        <w:rPr>
          <w:rFonts w:ascii="XO Thames" w:hAnsi="XO Thames" w:cs="XO Thames"/>
        </w:rPr>
        <w:t>7.13. В случае нецелевого использования финансовых средств, выплачиваемых Государственным заказчиком Поставщику, Поставщик несет ответственность, предусмотренную действующим законодательством Российской Федерации и условиями Контракта.</w:t>
      </w:r>
    </w:p>
    <w:p w:rsidR="00A206D2" w:rsidRDefault="00F95DDC">
      <w:pPr>
        <w:spacing w:after="0" w:line="240" w:lineRule="auto"/>
        <w:ind w:firstLine="709"/>
        <w:jc w:val="both"/>
        <w:rPr>
          <w:rFonts w:ascii="XO Thames" w:hAnsi="XO Thames" w:cs="XO Thames"/>
        </w:rPr>
      </w:pPr>
      <w:r>
        <w:rPr>
          <w:rFonts w:ascii="XO Thames" w:hAnsi="XO Thames" w:cs="XO Thames"/>
        </w:rPr>
        <w:t>7.14. В случаях неправомерного удержания Поставщиком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Проценты за пользование чужими денежными средствами взымаются по день уплаты суммы этих средств Государственному заказчику.</w:t>
      </w:r>
    </w:p>
    <w:p w:rsidR="006A3C12" w:rsidRPr="006A3C12" w:rsidRDefault="006A3C12">
      <w:pPr>
        <w:spacing w:after="0" w:line="240" w:lineRule="auto"/>
        <w:ind w:firstLine="709"/>
        <w:jc w:val="both"/>
        <w:rPr>
          <w:rFonts w:ascii="XO Thames" w:hAnsi="XO Thames" w:cs="XO Thames"/>
          <w:sz w:val="20"/>
        </w:rPr>
      </w:pPr>
    </w:p>
    <w:p w:rsidR="00A206D2" w:rsidRDefault="00F95DDC">
      <w:pPr>
        <w:pStyle w:val="15"/>
        <w:spacing w:after="0" w:line="240" w:lineRule="auto"/>
        <w:ind w:firstLine="284"/>
        <w:jc w:val="center"/>
        <w:rPr>
          <w:rFonts w:ascii="XO Thames" w:hAnsi="XO Thames" w:cs="XO Thames"/>
        </w:rPr>
      </w:pPr>
      <w:r>
        <w:rPr>
          <w:rFonts w:ascii="XO Thames" w:hAnsi="XO Thames" w:cs="XO Thames"/>
          <w:b/>
        </w:rPr>
        <w:t>8. Форс-мажорные обстоятельства.</w:t>
      </w:r>
    </w:p>
    <w:p w:rsidR="00A206D2" w:rsidRDefault="00F95DDC">
      <w:pPr>
        <w:pStyle w:val="15"/>
        <w:tabs>
          <w:tab w:val="left" w:pos="567"/>
        </w:tabs>
        <w:spacing w:after="0" w:line="240" w:lineRule="auto"/>
        <w:ind w:firstLine="567"/>
        <w:jc w:val="both"/>
        <w:rPr>
          <w:rFonts w:ascii="XO Thames" w:hAnsi="XO Thames" w:cs="XO Thames"/>
        </w:rPr>
      </w:pPr>
      <w:r>
        <w:rPr>
          <w:rFonts w:ascii="XO Thames" w:hAnsi="XO Thames" w:cs="XO Thames"/>
        </w:rPr>
        <w:t>8.1.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 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A206D2" w:rsidRDefault="00F95DDC">
      <w:pPr>
        <w:pStyle w:val="15"/>
        <w:tabs>
          <w:tab w:val="left" w:pos="567"/>
        </w:tabs>
        <w:spacing w:after="0" w:line="240" w:lineRule="auto"/>
        <w:ind w:firstLine="567"/>
        <w:jc w:val="both"/>
        <w:rPr>
          <w:rFonts w:ascii="XO Thames" w:hAnsi="XO Thames" w:cs="XO Thames"/>
        </w:rPr>
      </w:pPr>
      <w:r>
        <w:rPr>
          <w:rFonts w:ascii="XO Thames" w:hAnsi="XO Thames" w:cs="XO Thames"/>
        </w:rPr>
        <w:t xml:space="preserve">8.2. 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 – </w:t>
      </w:r>
      <w:proofErr w:type="gramStart"/>
      <w:r>
        <w:rPr>
          <w:rFonts w:ascii="XO Thames" w:hAnsi="XO Thames" w:cs="XO Thames"/>
        </w:rPr>
        <w:t>в</w:t>
      </w:r>
      <w:proofErr w:type="gramEnd"/>
      <w:r>
        <w:rPr>
          <w:rFonts w:ascii="XO Thames" w:hAnsi="XO Thames" w:cs="XO Thames"/>
        </w:rPr>
        <w:t xml:space="preserve">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A206D2" w:rsidRDefault="00F95DDC">
      <w:pPr>
        <w:pStyle w:val="15"/>
        <w:tabs>
          <w:tab w:val="left" w:pos="567"/>
        </w:tabs>
        <w:spacing w:after="0" w:line="240" w:lineRule="auto"/>
        <w:ind w:firstLine="567"/>
        <w:jc w:val="both"/>
        <w:rPr>
          <w:rFonts w:ascii="XO Thames" w:hAnsi="XO Thames" w:cs="XO Thames"/>
        </w:rPr>
      </w:pPr>
      <w:r>
        <w:rPr>
          <w:rFonts w:ascii="XO Thames" w:hAnsi="XO Thames" w:cs="XO Thames"/>
        </w:rPr>
        <w:t>8.3. По прекращении указанных обстоятель</w:t>
      </w:r>
      <w:proofErr w:type="gramStart"/>
      <w:r>
        <w:rPr>
          <w:rFonts w:ascii="XO Thames" w:hAnsi="XO Thames" w:cs="XO Thames"/>
        </w:rPr>
        <w:t>ств Ст</w:t>
      </w:r>
      <w:proofErr w:type="gramEnd"/>
      <w:r>
        <w:rPr>
          <w:rFonts w:ascii="XO Thames" w:hAnsi="XO Thames" w:cs="XO Thames"/>
        </w:rPr>
        <w:t>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 извещением или несвоевременным извещением.</w:t>
      </w:r>
    </w:p>
    <w:p w:rsidR="00A206D2" w:rsidRDefault="00F95DDC">
      <w:pPr>
        <w:pStyle w:val="15"/>
        <w:tabs>
          <w:tab w:val="left" w:pos="567"/>
        </w:tabs>
        <w:spacing w:after="0" w:line="240" w:lineRule="auto"/>
        <w:ind w:firstLine="567"/>
        <w:jc w:val="both"/>
        <w:rPr>
          <w:rFonts w:ascii="XO Thames" w:hAnsi="XO Thames" w:cs="XO Thames"/>
        </w:rPr>
      </w:pPr>
      <w:r>
        <w:rPr>
          <w:rFonts w:ascii="XO Thames" w:hAnsi="XO Thames" w:cs="XO Thames"/>
        </w:rPr>
        <w:lastRenderedPageBreak/>
        <w:t xml:space="preserve">8.4. Сторона должна в течение 10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 </w:t>
      </w:r>
    </w:p>
    <w:p w:rsidR="00A206D2" w:rsidRDefault="00F95DDC">
      <w:pPr>
        <w:pStyle w:val="15"/>
        <w:tabs>
          <w:tab w:val="left" w:pos="567"/>
        </w:tabs>
        <w:spacing w:after="0" w:line="240" w:lineRule="auto"/>
        <w:ind w:firstLine="567"/>
        <w:jc w:val="both"/>
        <w:rPr>
          <w:rFonts w:ascii="XO Thames" w:hAnsi="XO Thames" w:cs="XO Thames"/>
        </w:rPr>
      </w:pPr>
      <w:r>
        <w:rPr>
          <w:rFonts w:ascii="XO Thames" w:hAnsi="XO Thames" w:cs="XO Thames"/>
        </w:rPr>
        <w:t>8.5. В случае наступления форс-мажорных обстоятель</w:t>
      </w:r>
      <w:proofErr w:type="gramStart"/>
      <w:r>
        <w:rPr>
          <w:rFonts w:ascii="XO Thames" w:hAnsi="XO Thames" w:cs="XO Thames"/>
        </w:rPr>
        <w:t>ств ср</w:t>
      </w:r>
      <w:proofErr w:type="gramEnd"/>
      <w:r>
        <w:rPr>
          <w:rFonts w:ascii="XO Thames" w:hAnsi="XO Thames" w:cs="XO Thames"/>
        </w:rPr>
        <w:t>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A206D2" w:rsidRDefault="00F95DDC">
      <w:pPr>
        <w:pStyle w:val="15"/>
        <w:tabs>
          <w:tab w:val="left" w:pos="567"/>
        </w:tabs>
        <w:spacing w:after="0" w:line="240" w:lineRule="auto"/>
        <w:ind w:firstLine="567"/>
        <w:jc w:val="both"/>
        <w:rPr>
          <w:rFonts w:ascii="XO Thames" w:hAnsi="XO Thames" w:cs="XO Thames"/>
        </w:rPr>
      </w:pPr>
      <w:r>
        <w:rPr>
          <w:rFonts w:ascii="XO Thames" w:hAnsi="XO Thames" w:cs="XO Thames"/>
        </w:rPr>
        <w:t>8.6.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5052AE" w:rsidRDefault="005052AE">
      <w:pPr>
        <w:pStyle w:val="15"/>
        <w:tabs>
          <w:tab w:val="left" w:pos="567"/>
        </w:tabs>
        <w:spacing w:after="0" w:line="240" w:lineRule="auto"/>
        <w:ind w:firstLine="567"/>
        <w:jc w:val="both"/>
        <w:rPr>
          <w:rFonts w:ascii="XO Thames" w:hAnsi="XO Thames" w:cs="XO Thames"/>
        </w:rPr>
      </w:pPr>
    </w:p>
    <w:p w:rsidR="006A3C12" w:rsidRPr="006A3C12" w:rsidRDefault="006A3C12">
      <w:pPr>
        <w:pStyle w:val="15"/>
        <w:tabs>
          <w:tab w:val="left" w:pos="567"/>
        </w:tabs>
        <w:spacing w:after="0" w:line="240" w:lineRule="auto"/>
        <w:ind w:firstLine="567"/>
        <w:jc w:val="both"/>
        <w:rPr>
          <w:rFonts w:ascii="XO Thames" w:hAnsi="XO Thames" w:cs="XO Thames"/>
          <w:b/>
          <w:sz w:val="20"/>
        </w:rPr>
      </w:pPr>
    </w:p>
    <w:p w:rsidR="00A206D2" w:rsidRDefault="00F95DDC">
      <w:pPr>
        <w:spacing w:after="0" w:line="240" w:lineRule="auto"/>
        <w:jc w:val="center"/>
        <w:rPr>
          <w:rFonts w:ascii="XO Thames" w:hAnsi="XO Thames" w:cs="XO Thames"/>
          <w:lang w:eastAsia="ru-RU"/>
        </w:rPr>
      </w:pPr>
      <w:r>
        <w:rPr>
          <w:rFonts w:ascii="XO Thames" w:hAnsi="XO Thames" w:cs="XO Thames"/>
          <w:b/>
        </w:rPr>
        <w:t>9. Изменение, расторжение Контракта.</w:t>
      </w:r>
    </w:p>
    <w:p w:rsidR="00A206D2" w:rsidRDefault="00F95DDC">
      <w:pPr>
        <w:pStyle w:val="15"/>
        <w:spacing w:after="0" w:line="240" w:lineRule="auto"/>
        <w:ind w:firstLine="567"/>
        <w:jc w:val="both"/>
        <w:rPr>
          <w:rFonts w:ascii="XO Thames" w:hAnsi="XO Thames" w:cs="XO Thames"/>
          <w:lang w:eastAsia="en-US"/>
        </w:rPr>
      </w:pPr>
      <w:r>
        <w:rPr>
          <w:rFonts w:ascii="XO Thames" w:hAnsi="XO Thames" w:cs="XO Thames"/>
          <w:lang w:eastAsia="ru-RU"/>
        </w:rPr>
        <w:t xml:space="preserve">9.1. Контракт может быть изменен по соглашению Сторон в случаях, предусмотренных Гражданским кодексом Российской Федерации и </w:t>
      </w:r>
      <w:r>
        <w:rPr>
          <w:rFonts w:ascii="XO Thames" w:hAnsi="XO Thames" w:cs="XO Thames"/>
          <w:bCs/>
          <w:lang w:eastAsia="ru-RU"/>
        </w:rPr>
        <w:t xml:space="preserve">Федеральным законом от 05.04.2013 </w:t>
      </w:r>
      <w:r>
        <w:rPr>
          <w:rFonts w:ascii="XO Thames" w:hAnsi="XO Thames" w:cs="XO Thames"/>
          <w:bCs/>
          <w:lang w:eastAsia="ru-RU"/>
        </w:rPr>
        <w:br/>
        <w:t>№ 44-ФЗ</w:t>
      </w:r>
      <w:r>
        <w:rPr>
          <w:rFonts w:ascii="XO Thames" w:hAnsi="XO Thames" w:cs="XO Thames"/>
          <w:lang w:eastAsia="ru-RU"/>
        </w:rPr>
        <w:t>.</w:t>
      </w:r>
    </w:p>
    <w:p w:rsidR="00A206D2" w:rsidRDefault="00F95DDC">
      <w:pPr>
        <w:pStyle w:val="15"/>
        <w:spacing w:after="0" w:line="240" w:lineRule="auto"/>
        <w:ind w:firstLine="567"/>
        <w:jc w:val="both"/>
        <w:rPr>
          <w:rFonts w:ascii="XO Thames" w:hAnsi="XO Thames" w:cs="XO Thames"/>
          <w:bCs/>
          <w:lang w:eastAsia="en-US"/>
        </w:rPr>
      </w:pPr>
      <w:r>
        <w:rPr>
          <w:rFonts w:ascii="XO Thames" w:hAnsi="XO Thames" w:cs="XO Thames"/>
          <w:lang w:eastAsia="en-US"/>
        </w:rPr>
        <w:t>9.2. Все изменения к контракту действительны, если они оформлены в виде дополнения или изменения к контракту и подписаны Сторонами при следующих случаях:</w:t>
      </w:r>
    </w:p>
    <w:p w:rsidR="00A206D2" w:rsidRDefault="00F95DDC">
      <w:pPr>
        <w:pStyle w:val="15"/>
        <w:spacing w:after="0" w:line="240" w:lineRule="auto"/>
        <w:ind w:firstLine="567"/>
        <w:jc w:val="both"/>
        <w:rPr>
          <w:rFonts w:ascii="XO Thames" w:hAnsi="XO Thames" w:cs="XO Thames"/>
          <w:bCs/>
          <w:lang w:eastAsia="en-US"/>
        </w:rPr>
      </w:pPr>
      <w:r>
        <w:rPr>
          <w:rFonts w:ascii="XO Thames" w:hAnsi="XO Thames" w:cs="XO Thames"/>
          <w:bCs/>
          <w:lang w:eastAsia="en-US"/>
        </w:rPr>
        <w:t>9.2.1. Снижения цены контракта без изменения предусмотренных контрактом количества товара, качества поставляемого товара и иных условий контракта;</w:t>
      </w:r>
    </w:p>
    <w:p w:rsidR="00A206D2" w:rsidRDefault="00F95DDC">
      <w:pPr>
        <w:pStyle w:val="15"/>
        <w:spacing w:after="0" w:line="240" w:lineRule="auto"/>
        <w:ind w:firstLine="567"/>
        <w:jc w:val="both"/>
        <w:rPr>
          <w:rFonts w:ascii="XO Thames" w:hAnsi="XO Thames" w:cs="XO Thames"/>
          <w:bCs/>
          <w:lang w:eastAsia="en-US"/>
        </w:rPr>
      </w:pPr>
      <w:r>
        <w:rPr>
          <w:rFonts w:ascii="XO Thames" w:hAnsi="XO Thames" w:cs="XO Thames"/>
          <w:bCs/>
          <w:lang w:eastAsia="en-US"/>
        </w:rPr>
        <w:t xml:space="preserve">9.2.2. </w:t>
      </w:r>
      <w:proofErr w:type="gramStart"/>
      <w:r>
        <w:rPr>
          <w:rFonts w:ascii="XO Thames" w:hAnsi="XO Thames" w:cs="XO Thames"/>
          <w:bCs/>
          <w:lang w:eastAsia="en-US"/>
        </w:rPr>
        <w:t>Если по предложению Государственного заказчика увеличиваются предусмотренные контрактом количество товара не более чем на десять процентов или уменьшаются предусмотренные контрактом количество поставляемого товара не более чем на десять процентов.</w:t>
      </w:r>
      <w:proofErr w:type="gramEnd"/>
      <w:r>
        <w:rPr>
          <w:rFonts w:ascii="XO Thames" w:hAnsi="XO Thames" w:cs="XO Thames"/>
          <w:bCs/>
          <w:lang w:eastAsia="en-US"/>
        </w:rPr>
        <w:t xml:space="preserve"> При этом по соглашению сторон допускается изменение с учетом </w:t>
      </w:r>
      <w:proofErr w:type="gramStart"/>
      <w:r>
        <w:rPr>
          <w:rFonts w:ascii="XO Thames" w:hAnsi="XO Thames" w:cs="XO Thames"/>
          <w:bCs/>
          <w:lang w:eastAsia="en-US"/>
        </w:rPr>
        <w:t>положений бюджетного законодательства Российской Федерации цены контракта</w:t>
      </w:r>
      <w:proofErr w:type="gramEnd"/>
      <w:r>
        <w:rPr>
          <w:rFonts w:ascii="XO Thames" w:hAnsi="XO Thames" w:cs="XO Thames"/>
          <w:bCs/>
          <w:lang w:eastAsia="en-US"/>
        </w:rPr>
        <w:t xml:space="preserve">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w:t>
      </w:r>
      <w:proofErr w:type="gramStart"/>
      <w:r>
        <w:rPr>
          <w:rFonts w:ascii="XO Thames" w:hAnsi="XO Thames" w:cs="XO Thames"/>
          <w:bCs/>
          <w:lang w:eastAsia="en-US"/>
        </w:rPr>
        <w:t>предусмотренных</w:t>
      </w:r>
      <w:proofErr w:type="gramEnd"/>
      <w:r>
        <w:rPr>
          <w:rFonts w:ascii="XO Thames" w:hAnsi="XO Thames" w:cs="XO Thames"/>
          <w:bCs/>
          <w:lang w:eastAsia="en-US"/>
        </w:rPr>
        <w:t xml:space="preserve">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A206D2" w:rsidRDefault="00F95DDC">
      <w:pPr>
        <w:pStyle w:val="15"/>
        <w:spacing w:after="0" w:line="240" w:lineRule="auto"/>
        <w:ind w:firstLine="567"/>
        <w:jc w:val="both"/>
        <w:rPr>
          <w:rFonts w:ascii="XO Thames" w:hAnsi="XO Thames" w:cs="XO Thames"/>
          <w:lang w:eastAsia="en-US"/>
        </w:rPr>
      </w:pPr>
      <w:r>
        <w:rPr>
          <w:rFonts w:ascii="XO Thames" w:hAnsi="XO Thames" w:cs="XO Thames"/>
          <w:bCs/>
          <w:lang w:eastAsia="en-US"/>
        </w:rPr>
        <w:t>9.2.</w:t>
      </w:r>
      <w:r>
        <w:rPr>
          <w:rFonts w:ascii="XO Thames" w:hAnsi="XO Thames" w:cs="XO Thames"/>
          <w:lang w:eastAsia="en-US"/>
        </w:rPr>
        <w:t xml:space="preserve">3. Предусмотренных </w:t>
      </w:r>
      <w:hyperlink r:id="rId5">
        <w:r>
          <w:rPr>
            <w:rStyle w:val="a3"/>
            <w:rFonts w:ascii="XO Thames" w:hAnsi="XO Thames" w:cs="XO Thames"/>
            <w:lang w:eastAsia="en-US"/>
          </w:rPr>
          <w:t>п. 6 ст. 161</w:t>
        </w:r>
      </w:hyperlink>
      <w:r>
        <w:rPr>
          <w:rFonts w:ascii="XO Thames" w:hAnsi="XO Thames" w:cs="XO Thames"/>
          <w:lang w:eastAsia="en-US"/>
        </w:rPr>
        <w:t xml:space="preserve"> Бюджетного кодекса Российской Федерации, при уменьшении ранее доведенных до </w:t>
      </w:r>
      <w:r>
        <w:rPr>
          <w:rFonts w:ascii="XO Thames" w:hAnsi="XO Thames" w:cs="XO Thames"/>
          <w:bCs/>
          <w:lang w:eastAsia="en-US"/>
        </w:rPr>
        <w:t>Государственного заказчика</w:t>
      </w:r>
      <w:r>
        <w:rPr>
          <w:rFonts w:ascii="XO Thames" w:hAnsi="XO Thames" w:cs="XO Thames"/>
          <w:lang w:eastAsia="en-US"/>
        </w:rPr>
        <w:t xml:space="preserve"> как получателя бюджетных средств лимитов бюджетных обязательств. При этом </w:t>
      </w:r>
      <w:r>
        <w:rPr>
          <w:rFonts w:ascii="XO Thames" w:hAnsi="XO Thames" w:cs="XO Thames"/>
          <w:bCs/>
          <w:lang w:eastAsia="en-US"/>
        </w:rPr>
        <w:t xml:space="preserve">Государственный заказчик в </w:t>
      </w:r>
      <w:r>
        <w:rPr>
          <w:rFonts w:ascii="XO Thames" w:hAnsi="XO Thames" w:cs="XO Thames"/>
          <w:lang w:eastAsia="en-US"/>
        </w:rPr>
        <w:t xml:space="preserve">ходе исполнения контракта </w:t>
      </w:r>
      <w:hyperlink r:id="rId6">
        <w:r>
          <w:rPr>
            <w:rStyle w:val="a3"/>
            <w:rFonts w:ascii="XO Thames" w:hAnsi="XO Thames" w:cs="XO Thames"/>
            <w:lang w:eastAsia="en-US"/>
          </w:rPr>
          <w:t>обеспечивает согласование</w:t>
        </w:r>
      </w:hyperlink>
      <w:r>
        <w:rPr>
          <w:rFonts w:ascii="XO Thames" w:hAnsi="XO Thames" w:cs="XO Thames"/>
          <w:lang w:eastAsia="en-US"/>
        </w:rPr>
        <w:t xml:space="preserve"> новых условий контракта, в том числе цены и (или) сроков исполнения контракта и (или) количества товара, предусмотренных контрактом.</w:t>
      </w:r>
    </w:p>
    <w:p w:rsidR="00A206D2" w:rsidRDefault="00F95DDC">
      <w:pPr>
        <w:pStyle w:val="15"/>
        <w:spacing w:after="0" w:line="240" w:lineRule="auto"/>
        <w:ind w:firstLine="567"/>
        <w:jc w:val="both"/>
        <w:rPr>
          <w:rFonts w:ascii="XO Thames" w:hAnsi="XO Thames" w:cs="XO Thames"/>
          <w:lang w:eastAsia="ru-RU"/>
        </w:rPr>
      </w:pPr>
      <w:r>
        <w:rPr>
          <w:rFonts w:ascii="XO Thames" w:hAnsi="XO Thames" w:cs="XO Thames"/>
          <w:lang w:eastAsia="en-US"/>
        </w:rPr>
        <w:t>9.2.4. При исполнении контракта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w:t>
      </w:r>
    </w:p>
    <w:p w:rsidR="00A206D2" w:rsidRDefault="00F95DDC">
      <w:pPr>
        <w:pStyle w:val="15"/>
        <w:spacing w:after="0" w:line="240" w:lineRule="auto"/>
        <w:ind w:firstLine="567"/>
        <w:jc w:val="both"/>
        <w:rPr>
          <w:rFonts w:ascii="XO Thames" w:hAnsi="XO Thames" w:cs="XO Thames"/>
          <w:lang w:eastAsia="ru-RU"/>
        </w:rPr>
      </w:pPr>
      <w:r>
        <w:rPr>
          <w:rFonts w:ascii="XO Thames" w:hAnsi="XO Thames" w:cs="XO Thames"/>
          <w:lang w:eastAsia="ru-RU"/>
        </w:rPr>
        <w:t xml:space="preserve">9.3. </w:t>
      </w:r>
      <w:proofErr w:type="gramStart"/>
      <w:r>
        <w:rPr>
          <w:rFonts w:ascii="XO Thames" w:hAnsi="XO Thames" w:cs="XO Thames"/>
          <w:lang w:eastAsia="ru-RU"/>
        </w:rPr>
        <w:t>Контракт</w:t>
      </w:r>
      <w:proofErr w:type="gramEnd"/>
      <w:r>
        <w:rPr>
          <w:rFonts w:ascii="XO Thames" w:hAnsi="XO Thames" w:cs="XO Thames"/>
          <w:lang w:eastAsia="ru-RU"/>
        </w:rPr>
        <w:t xml:space="preserve"> может быть расторгнут в порядке, установленном законодательством Российской Федерации, исключительно по следующим основаниям:</w:t>
      </w:r>
    </w:p>
    <w:p w:rsidR="00A206D2" w:rsidRDefault="00F95DDC">
      <w:pPr>
        <w:pStyle w:val="15"/>
        <w:spacing w:after="0" w:line="240" w:lineRule="auto"/>
        <w:ind w:firstLine="567"/>
        <w:jc w:val="both"/>
        <w:rPr>
          <w:rFonts w:ascii="XO Thames" w:hAnsi="XO Thames" w:cs="XO Thames"/>
          <w:lang w:eastAsia="ru-RU"/>
        </w:rPr>
      </w:pPr>
      <w:r>
        <w:rPr>
          <w:rFonts w:ascii="XO Thames" w:hAnsi="XO Thames" w:cs="XO Thames"/>
          <w:lang w:eastAsia="ru-RU"/>
        </w:rPr>
        <w:t>9.3.1. по соглашению Сторон;</w:t>
      </w:r>
    </w:p>
    <w:p w:rsidR="00A206D2" w:rsidRDefault="00F95DDC">
      <w:pPr>
        <w:pStyle w:val="15"/>
        <w:spacing w:after="0" w:line="240" w:lineRule="auto"/>
        <w:ind w:firstLine="567"/>
        <w:jc w:val="both"/>
        <w:rPr>
          <w:rFonts w:ascii="XO Thames" w:hAnsi="XO Thames" w:cs="XO Thames"/>
          <w:lang w:eastAsia="ru-RU"/>
        </w:rPr>
      </w:pPr>
      <w:r>
        <w:rPr>
          <w:rFonts w:ascii="XO Thames" w:hAnsi="XO Thames" w:cs="XO Thames"/>
          <w:lang w:eastAsia="ru-RU"/>
        </w:rPr>
        <w:t>9.3.2. по решению суда по иску одной из Сторон при существенном нарушении контракта другой Стороной или по иным основаниям, предусмотренным гражданским законодательством Российской Федерации.</w:t>
      </w:r>
    </w:p>
    <w:p w:rsidR="00A206D2" w:rsidRDefault="00F95DDC">
      <w:pPr>
        <w:pStyle w:val="15"/>
        <w:spacing w:after="0" w:line="240" w:lineRule="auto"/>
        <w:ind w:firstLine="567"/>
        <w:jc w:val="both"/>
        <w:rPr>
          <w:rFonts w:ascii="XO Thames" w:hAnsi="XO Thames" w:cs="XO Thames"/>
          <w:lang w:eastAsia="en-US"/>
        </w:rPr>
      </w:pPr>
      <w:r>
        <w:rPr>
          <w:rFonts w:ascii="XO Thames" w:hAnsi="XO Thames" w:cs="XO Thames"/>
          <w:lang w:eastAsia="ru-RU"/>
        </w:rPr>
        <w:t>9.4. В случае расторжения контракта по любым основаниям Государственный заказчик обязан оплатить Поставщику стоимость товара надлежащего качества и соответствующего требованиям Государственного заказчика, фактически поставленного на момент расторжения Контракта.</w:t>
      </w:r>
    </w:p>
    <w:p w:rsidR="00A206D2" w:rsidRDefault="00F95DDC">
      <w:pPr>
        <w:pStyle w:val="15"/>
        <w:spacing w:after="0" w:line="240" w:lineRule="auto"/>
        <w:ind w:firstLine="567"/>
        <w:jc w:val="both"/>
        <w:rPr>
          <w:rFonts w:ascii="XO Thames" w:hAnsi="XO Thames" w:cs="XO Thames"/>
          <w:lang w:eastAsia="ru-RU"/>
        </w:rPr>
      </w:pPr>
      <w:r>
        <w:rPr>
          <w:rFonts w:ascii="XO Thames" w:hAnsi="XO Thames" w:cs="XO Thames"/>
          <w:lang w:eastAsia="en-US"/>
        </w:rPr>
        <w:t xml:space="preserve">9.5. Государственный заказчик вправе принять решение </w:t>
      </w:r>
      <w:proofErr w:type="gramStart"/>
      <w:r>
        <w:rPr>
          <w:rFonts w:ascii="XO Thames" w:hAnsi="XO Thames" w:cs="XO Thames"/>
          <w:lang w:eastAsia="en-US"/>
        </w:rPr>
        <w:t>об одностороннем отказе от исполнения Контракта в соответствии с гражданским законодательством в случае</w:t>
      </w:r>
      <w:proofErr w:type="gramEnd"/>
      <w:r>
        <w:rPr>
          <w:rFonts w:ascii="XO Thames" w:hAnsi="XO Thames" w:cs="XO Thames"/>
          <w:lang w:eastAsia="en-US"/>
        </w:rPr>
        <w:t xml:space="preserve"> неисполнения (ненадлежащего исполнения) Поставщиком обязательств, предусмотренных действующим законодательством Российской Федерации и контрактом, в том числе:</w:t>
      </w:r>
    </w:p>
    <w:p w:rsidR="00A206D2" w:rsidRDefault="00F95DDC">
      <w:pPr>
        <w:pStyle w:val="15"/>
        <w:spacing w:after="0" w:line="240" w:lineRule="auto"/>
        <w:ind w:firstLine="567"/>
        <w:jc w:val="both"/>
        <w:rPr>
          <w:rFonts w:ascii="XO Thames" w:hAnsi="XO Thames" w:cs="XO Thames"/>
          <w:lang w:eastAsia="ru-RU"/>
        </w:rPr>
      </w:pPr>
      <w:r>
        <w:rPr>
          <w:rFonts w:ascii="XO Thames" w:hAnsi="XO Thames" w:cs="XO Thames"/>
          <w:lang w:eastAsia="ru-RU"/>
        </w:rPr>
        <w:t>отказ Поставщика передать Государственному заказчику товар (п. 1 ст. 463 ГК РФ);</w:t>
      </w:r>
    </w:p>
    <w:p w:rsidR="00A206D2" w:rsidRDefault="00F95DDC">
      <w:pPr>
        <w:pStyle w:val="15"/>
        <w:spacing w:after="0" w:line="240" w:lineRule="auto"/>
        <w:ind w:firstLine="567"/>
        <w:jc w:val="both"/>
        <w:rPr>
          <w:rFonts w:ascii="XO Thames" w:hAnsi="XO Thames" w:cs="XO Thames"/>
          <w:lang w:eastAsia="ru-RU"/>
        </w:rPr>
      </w:pPr>
      <w:r>
        <w:rPr>
          <w:rFonts w:ascii="XO Thames" w:hAnsi="XO Thames" w:cs="XO Thames"/>
          <w:lang w:eastAsia="ru-RU"/>
        </w:rPr>
        <w:t>существенное нарушение Поставщиком требований к качеству товара, а именно обнаружение Государственным заказчиком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 2 ст.475 ГК РФ);</w:t>
      </w:r>
    </w:p>
    <w:p w:rsidR="00A206D2" w:rsidRDefault="00F95DDC">
      <w:pPr>
        <w:pStyle w:val="15"/>
        <w:spacing w:after="0" w:line="240" w:lineRule="auto"/>
        <w:ind w:firstLine="567"/>
        <w:jc w:val="both"/>
        <w:rPr>
          <w:rFonts w:ascii="XO Thames" w:hAnsi="XO Thames" w:cs="XO Thames"/>
          <w:lang w:eastAsia="en-US"/>
        </w:rPr>
      </w:pPr>
      <w:r>
        <w:rPr>
          <w:rFonts w:ascii="XO Thames" w:hAnsi="XO Thames" w:cs="XO Thames"/>
          <w:lang w:eastAsia="ru-RU"/>
        </w:rPr>
        <w:t>неоднократное нарушение Поставщиком сроков поставки товаров (п. 2 ст. 523 ГК РФ);</w:t>
      </w:r>
    </w:p>
    <w:p w:rsidR="00A206D2" w:rsidRDefault="00F95DDC">
      <w:pPr>
        <w:pStyle w:val="15"/>
        <w:spacing w:after="0" w:line="240" w:lineRule="auto"/>
        <w:ind w:firstLine="567"/>
        <w:jc w:val="both"/>
        <w:rPr>
          <w:rFonts w:ascii="XO Thames" w:hAnsi="XO Thames" w:cs="XO Thames"/>
          <w:lang w:eastAsia="ru-RU"/>
        </w:rPr>
      </w:pPr>
      <w:r>
        <w:rPr>
          <w:rFonts w:ascii="XO Thames" w:hAnsi="XO Thames" w:cs="XO Thames"/>
          <w:lang w:eastAsia="en-US"/>
        </w:rPr>
        <w:t xml:space="preserve">9.6. Поставщик вправе принять решение </w:t>
      </w:r>
      <w:proofErr w:type="gramStart"/>
      <w:r>
        <w:rPr>
          <w:rFonts w:ascii="XO Thames" w:hAnsi="XO Thames" w:cs="XO Thames"/>
          <w:lang w:eastAsia="en-US"/>
        </w:rPr>
        <w:t>об одностороннем отказе от исполнения Контракта в соответствии с гражданским законодательством в случае</w:t>
      </w:r>
      <w:proofErr w:type="gramEnd"/>
      <w:r>
        <w:rPr>
          <w:rFonts w:ascii="XO Thames" w:hAnsi="XO Thames" w:cs="XO Thames"/>
          <w:lang w:eastAsia="en-US"/>
        </w:rPr>
        <w:t xml:space="preserve"> неисполнения (ненадлежащего исполнения) </w:t>
      </w:r>
      <w:r>
        <w:rPr>
          <w:rFonts w:ascii="XO Thames" w:hAnsi="XO Thames" w:cs="XO Thames"/>
          <w:lang w:eastAsia="en-US"/>
        </w:rPr>
        <w:lastRenderedPageBreak/>
        <w:t>Государственным заказчиком обязательств, предусмотренных действующим законодательством Российской Федерации и Контрактом.</w:t>
      </w:r>
    </w:p>
    <w:p w:rsidR="00A206D2" w:rsidRDefault="00F95DDC">
      <w:pPr>
        <w:pStyle w:val="15"/>
        <w:spacing w:after="0" w:line="240" w:lineRule="auto"/>
        <w:ind w:firstLine="567"/>
        <w:jc w:val="both"/>
        <w:rPr>
          <w:rFonts w:ascii="XO Thames" w:hAnsi="XO Thames" w:cs="XO Thames"/>
          <w:lang w:eastAsia="ru-RU"/>
        </w:rPr>
      </w:pPr>
      <w:r>
        <w:rPr>
          <w:rFonts w:ascii="XO Thames" w:hAnsi="XO Thames" w:cs="XO Thames"/>
          <w:lang w:eastAsia="ru-RU"/>
        </w:rPr>
        <w:t xml:space="preserve">9.7. Если в результате </w:t>
      </w:r>
      <w:proofErr w:type="gramStart"/>
      <w:r>
        <w:rPr>
          <w:rFonts w:ascii="XO Thames" w:hAnsi="XO Thames" w:cs="XO Thames"/>
          <w:lang w:eastAsia="ru-RU"/>
        </w:rPr>
        <w:t>издания акт</w:t>
      </w:r>
      <w:bookmarkStart w:id="0" w:name="_GoBack"/>
      <w:bookmarkEnd w:id="0"/>
      <w:r>
        <w:rPr>
          <w:rFonts w:ascii="XO Thames" w:hAnsi="XO Thames" w:cs="XO Thames"/>
          <w:lang w:eastAsia="ru-RU"/>
        </w:rPr>
        <w:t>а органа государственной власти Российской Федерации</w:t>
      </w:r>
      <w:proofErr w:type="gramEnd"/>
      <w:r>
        <w:rPr>
          <w:rFonts w:ascii="XO Thames" w:hAnsi="XO Thames" w:cs="XO Thames"/>
          <w:lang w:eastAsia="ru-RU"/>
        </w:rPr>
        <w:t xml:space="preserve">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rsidR="006A3C12" w:rsidRPr="006A3C12" w:rsidRDefault="006A3C12">
      <w:pPr>
        <w:pStyle w:val="15"/>
        <w:spacing w:after="0" w:line="240" w:lineRule="auto"/>
        <w:ind w:firstLine="567"/>
        <w:jc w:val="both"/>
        <w:rPr>
          <w:rFonts w:ascii="XO Thames" w:hAnsi="XO Thames" w:cs="XO Thames"/>
          <w:sz w:val="20"/>
          <w:lang w:eastAsia="ru-RU"/>
        </w:rPr>
      </w:pPr>
    </w:p>
    <w:p w:rsidR="00A206D2" w:rsidRDefault="00F95DDC">
      <w:pPr>
        <w:pStyle w:val="15"/>
        <w:spacing w:after="0" w:line="240" w:lineRule="auto"/>
        <w:ind w:firstLine="284"/>
        <w:jc w:val="center"/>
        <w:rPr>
          <w:rFonts w:ascii="XO Thames" w:hAnsi="XO Thames" w:cs="XO Thames"/>
        </w:rPr>
      </w:pPr>
      <w:r>
        <w:rPr>
          <w:rFonts w:ascii="XO Thames" w:hAnsi="XO Thames" w:cs="XO Thames"/>
          <w:b/>
        </w:rPr>
        <w:t>10. Порядок разрешения споров.</w:t>
      </w:r>
    </w:p>
    <w:p w:rsidR="00A206D2" w:rsidRDefault="00F95DDC">
      <w:pPr>
        <w:pStyle w:val="ConsPlusNormal0"/>
        <w:spacing w:after="0" w:line="240" w:lineRule="auto"/>
        <w:ind w:firstLine="567"/>
        <w:jc w:val="both"/>
        <w:rPr>
          <w:rFonts w:ascii="XO Thames" w:hAnsi="XO Thames" w:cs="XO Thames"/>
          <w:sz w:val="22"/>
          <w:szCs w:val="22"/>
        </w:rPr>
      </w:pPr>
      <w:r>
        <w:rPr>
          <w:rFonts w:ascii="XO Thames" w:hAnsi="XO Thames" w:cs="XO Thames"/>
          <w:sz w:val="22"/>
          <w:szCs w:val="22"/>
        </w:rPr>
        <w:t>10.1. Все споры и разногласия, которые могут возникнуть из настоящего Контракта между Сторонами, будут разрешаться путем переговоров, в том числе в претензионном порядке.</w:t>
      </w:r>
    </w:p>
    <w:p w:rsidR="00A206D2" w:rsidRDefault="00F95DDC">
      <w:pPr>
        <w:pStyle w:val="ConsPlusNormal0"/>
        <w:spacing w:after="0" w:line="240" w:lineRule="auto"/>
        <w:ind w:firstLine="567"/>
        <w:jc w:val="both"/>
        <w:rPr>
          <w:rFonts w:ascii="XO Thames" w:hAnsi="XO Thames" w:cs="XO Thames"/>
          <w:sz w:val="22"/>
          <w:szCs w:val="22"/>
        </w:rPr>
      </w:pPr>
      <w:r>
        <w:rPr>
          <w:rFonts w:ascii="XO Thames" w:hAnsi="XO Thames" w:cs="XO Thames"/>
          <w:sz w:val="22"/>
          <w:szCs w:val="22"/>
        </w:rPr>
        <w:t>10.2. Претензия оформляется в письменной форме.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A206D2" w:rsidRDefault="00F95DDC">
      <w:pPr>
        <w:pStyle w:val="ConsPlusNormal0"/>
        <w:spacing w:after="0" w:line="240" w:lineRule="auto"/>
        <w:ind w:firstLine="567"/>
        <w:jc w:val="both"/>
        <w:rPr>
          <w:rFonts w:ascii="XO Thames" w:hAnsi="XO Thames" w:cs="XO Thames"/>
          <w:sz w:val="22"/>
          <w:szCs w:val="22"/>
        </w:rPr>
      </w:pPr>
      <w:r>
        <w:rPr>
          <w:rFonts w:ascii="XO Thames" w:hAnsi="XO Thames" w:cs="XO Thames"/>
          <w:sz w:val="22"/>
          <w:szCs w:val="22"/>
        </w:rPr>
        <w:t>10.3. Срок рассмотрения претензии не может превышать 7 дней. Переписка Сторон может осуществляться в виде писем или телеграмм, электронного сообщения - с последующим предоставлением оригинала документа.</w:t>
      </w:r>
    </w:p>
    <w:p w:rsidR="00A206D2" w:rsidRDefault="00F95DDC">
      <w:pPr>
        <w:pStyle w:val="ConsPlusNormal0"/>
        <w:spacing w:after="0" w:line="240" w:lineRule="auto"/>
        <w:ind w:firstLine="567"/>
        <w:jc w:val="both"/>
        <w:rPr>
          <w:rFonts w:ascii="XO Thames" w:hAnsi="XO Thames" w:cs="XO Thames"/>
          <w:sz w:val="22"/>
          <w:szCs w:val="22"/>
        </w:rPr>
      </w:pPr>
      <w:r>
        <w:rPr>
          <w:rFonts w:ascii="XO Thames" w:hAnsi="XO Thames" w:cs="XO Thames"/>
          <w:sz w:val="22"/>
          <w:szCs w:val="22"/>
        </w:rPr>
        <w:t>10.4. При не урегулировании Сторонами спора в досудебном порядке, спор разрешается в судебном порядке в арбитражном суде Кировской области.</w:t>
      </w:r>
    </w:p>
    <w:p w:rsidR="006A3C12" w:rsidRPr="006A3C12" w:rsidRDefault="006A3C12">
      <w:pPr>
        <w:pStyle w:val="ConsPlusNormal0"/>
        <w:spacing w:after="0" w:line="240" w:lineRule="auto"/>
        <w:ind w:firstLine="567"/>
        <w:jc w:val="both"/>
        <w:rPr>
          <w:rFonts w:ascii="XO Thames" w:hAnsi="XO Thames" w:cs="XO Thames"/>
          <w:sz w:val="20"/>
          <w:szCs w:val="22"/>
        </w:rPr>
      </w:pPr>
    </w:p>
    <w:p w:rsidR="00A206D2" w:rsidRDefault="00F95DDC">
      <w:pPr>
        <w:spacing w:after="0" w:line="240" w:lineRule="auto"/>
        <w:jc w:val="center"/>
        <w:rPr>
          <w:rFonts w:ascii="XO Thames" w:hAnsi="XO Thames" w:cs="XO Thames"/>
        </w:rPr>
      </w:pPr>
      <w:r>
        <w:rPr>
          <w:rFonts w:ascii="XO Thames" w:hAnsi="XO Thames" w:cs="XO Thames"/>
          <w:b/>
        </w:rPr>
        <w:t>11. Прочие условия.</w:t>
      </w:r>
    </w:p>
    <w:p w:rsidR="00A206D2" w:rsidRDefault="00F95DDC">
      <w:pPr>
        <w:pStyle w:val="15"/>
        <w:spacing w:after="0" w:line="240" w:lineRule="auto"/>
        <w:ind w:firstLine="567"/>
        <w:jc w:val="both"/>
        <w:rPr>
          <w:rFonts w:ascii="XO Thames" w:hAnsi="XO Thames" w:cs="XO Thames"/>
        </w:rPr>
      </w:pPr>
      <w:r>
        <w:rPr>
          <w:rFonts w:ascii="XO Thames" w:hAnsi="XO Thames" w:cs="XO Thames"/>
        </w:rPr>
        <w:t>11.1. В случае изменения юридических адресов, банковских и отгрузочных реквизитов Сторона обязана сообщить об этом другой Стороне в течение 1 (одного) рабочего дня в письменной форме.</w:t>
      </w:r>
    </w:p>
    <w:p w:rsidR="00A206D2" w:rsidRDefault="00F95DDC">
      <w:pPr>
        <w:pStyle w:val="15"/>
        <w:spacing w:after="0" w:line="240" w:lineRule="auto"/>
        <w:ind w:firstLine="567"/>
        <w:jc w:val="both"/>
        <w:rPr>
          <w:rFonts w:ascii="XO Thames" w:hAnsi="XO Thames" w:cs="XO Thames"/>
        </w:rPr>
      </w:pPr>
      <w:r>
        <w:rPr>
          <w:rFonts w:ascii="XO Thames" w:hAnsi="XO Thames" w:cs="XO Thames"/>
        </w:rPr>
        <w:t>11.2. При исполнении Контракта не допускается перемена Поставщика, 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w:t>
      </w:r>
    </w:p>
    <w:p w:rsidR="00A206D2" w:rsidRDefault="00F95DDC">
      <w:pPr>
        <w:pStyle w:val="15"/>
        <w:spacing w:after="0" w:line="240" w:lineRule="auto"/>
        <w:ind w:firstLine="567"/>
        <w:jc w:val="both"/>
        <w:rPr>
          <w:rFonts w:ascii="XO Thames" w:hAnsi="XO Thames" w:cs="XO Thames"/>
        </w:rPr>
      </w:pPr>
      <w:r>
        <w:rPr>
          <w:rFonts w:ascii="XO Thames" w:hAnsi="XO Thames" w:cs="XO Thames"/>
        </w:rPr>
        <w:t>11.3. Во всем остальном, что не предусмотрено Контрактом, Стороны руководствуются законодательством Российской Федерации.</w:t>
      </w:r>
    </w:p>
    <w:p w:rsidR="006A3C12" w:rsidRPr="006A3C12" w:rsidRDefault="006A3C12">
      <w:pPr>
        <w:pStyle w:val="15"/>
        <w:spacing w:after="0" w:line="240" w:lineRule="auto"/>
        <w:ind w:firstLine="567"/>
        <w:jc w:val="both"/>
        <w:rPr>
          <w:rFonts w:ascii="XO Thames" w:hAnsi="XO Thames" w:cs="XO Thames"/>
          <w:b/>
          <w:sz w:val="20"/>
        </w:rPr>
      </w:pPr>
    </w:p>
    <w:p w:rsidR="00A206D2" w:rsidRDefault="00F95DDC">
      <w:pPr>
        <w:pStyle w:val="15"/>
        <w:spacing w:after="0" w:line="240" w:lineRule="auto"/>
        <w:ind w:firstLine="284"/>
        <w:jc w:val="center"/>
        <w:rPr>
          <w:rFonts w:ascii="XO Thames" w:hAnsi="XO Thames" w:cs="XO Thames"/>
        </w:rPr>
      </w:pPr>
      <w:r>
        <w:rPr>
          <w:rFonts w:ascii="XO Thames" w:hAnsi="XO Thames" w:cs="XO Thames"/>
          <w:b/>
        </w:rPr>
        <w:t>12. Срок действия Контракта</w:t>
      </w:r>
    </w:p>
    <w:p w:rsidR="00A206D2" w:rsidRDefault="00F95DDC">
      <w:pPr>
        <w:pStyle w:val="15"/>
        <w:spacing w:after="0" w:line="240" w:lineRule="auto"/>
        <w:ind w:firstLine="567"/>
        <w:jc w:val="both"/>
        <w:rPr>
          <w:rFonts w:ascii="XO Thames" w:hAnsi="XO Thames" w:cs="XO Thames"/>
        </w:rPr>
      </w:pPr>
      <w:r>
        <w:rPr>
          <w:rFonts w:ascii="XO Thames" w:hAnsi="XO Thames" w:cs="XO Thames"/>
        </w:rPr>
        <w:t>12.1. Контра</w:t>
      </w:r>
      <w:proofErr w:type="gramStart"/>
      <w:r>
        <w:rPr>
          <w:rFonts w:ascii="XO Thames" w:hAnsi="XO Thames" w:cs="XO Thames"/>
        </w:rPr>
        <w:t>кт вст</w:t>
      </w:r>
      <w:proofErr w:type="gramEnd"/>
      <w:r>
        <w:rPr>
          <w:rFonts w:ascii="XO Thames" w:hAnsi="XO Thames" w:cs="XO Thames"/>
        </w:rPr>
        <w:t xml:space="preserve">упает в силу с момента его подписания Сторонами и действует </w:t>
      </w:r>
      <w:r>
        <w:rPr>
          <w:rFonts w:ascii="XO Thames" w:hAnsi="XO Thames" w:cs="XO Thames"/>
        </w:rPr>
        <w:br/>
      </w:r>
      <w:r>
        <w:rPr>
          <w:rFonts w:ascii="XO Thames" w:hAnsi="XO Thames" w:cs="XO Thames"/>
          <w:b/>
        </w:rPr>
        <w:t xml:space="preserve">до </w:t>
      </w:r>
      <w:r w:rsidR="00547874">
        <w:rPr>
          <w:rFonts w:ascii="XO Thames" w:hAnsi="XO Thames" w:cs="XO Thames"/>
          <w:b/>
        </w:rPr>
        <w:t>30</w:t>
      </w:r>
      <w:r>
        <w:rPr>
          <w:rFonts w:ascii="XO Thames" w:hAnsi="XO Thames" w:cs="XO Thames"/>
          <w:b/>
        </w:rPr>
        <w:t>.</w:t>
      </w:r>
      <w:r w:rsidR="005052AE">
        <w:rPr>
          <w:rFonts w:ascii="XO Thames" w:hAnsi="XO Thames" w:cs="XO Thames"/>
          <w:b/>
        </w:rPr>
        <w:t>11</w:t>
      </w:r>
      <w:r>
        <w:rPr>
          <w:rFonts w:ascii="XO Thames" w:hAnsi="XO Thames" w:cs="XO Thames"/>
          <w:b/>
        </w:rPr>
        <w:t>.2026 года</w:t>
      </w:r>
      <w:r>
        <w:rPr>
          <w:rFonts w:ascii="XO Thames" w:hAnsi="XO Thames" w:cs="XO Thames"/>
        </w:rPr>
        <w:t>, а в части осуществления оплаты и гарантийных обязательств – до их полного исполнения.</w:t>
      </w:r>
    </w:p>
    <w:p w:rsidR="006A3C12" w:rsidRPr="006A3C12" w:rsidRDefault="006A3C12">
      <w:pPr>
        <w:pStyle w:val="15"/>
        <w:spacing w:after="0" w:line="240" w:lineRule="auto"/>
        <w:ind w:firstLine="567"/>
        <w:jc w:val="both"/>
        <w:rPr>
          <w:rFonts w:ascii="XO Thames" w:hAnsi="XO Thames" w:cs="XO Thames"/>
          <w:sz w:val="20"/>
        </w:rPr>
      </w:pPr>
    </w:p>
    <w:p w:rsidR="00A206D2" w:rsidRDefault="00F95DDC">
      <w:pPr>
        <w:pStyle w:val="15"/>
        <w:spacing w:after="0" w:line="240" w:lineRule="auto"/>
        <w:ind w:firstLine="284"/>
        <w:jc w:val="center"/>
        <w:rPr>
          <w:rFonts w:ascii="XO Thames" w:hAnsi="XO Thames" w:cs="XO Thames"/>
          <w:b/>
          <w:bCs/>
        </w:rPr>
      </w:pPr>
      <w:r>
        <w:rPr>
          <w:rFonts w:ascii="XO Thames" w:hAnsi="XO Thames" w:cs="XO Thames"/>
          <w:b/>
          <w:bCs/>
        </w:rPr>
        <w:t>13. Юридические адреса, банковские и отгрузочные реквизиты Сторон</w:t>
      </w:r>
    </w:p>
    <w:p w:rsidR="00A206D2" w:rsidRDefault="00F95DDC">
      <w:pPr>
        <w:pStyle w:val="15"/>
        <w:spacing w:after="0" w:line="240" w:lineRule="auto"/>
        <w:ind w:firstLine="284"/>
        <w:jc w:val="center"/>
        <w:rPr>
          <w:rFonts w:ascii="XO Thames" w:hAnsi="XO Thames" w:cs="XO Thames"/>
          <w:b/>
          <w:bCs/>
        </w:rPr>
      </w:pPr>
      <w:r>
        <w:rPr>
          <w:rFonts w:ascii="XO Thames" w:hAnsi="XO Thames" w:cs="XO Thames"/>
          <w:b/>
          <w:bCs/>
        </w:rPr>
        <w:t>на момент подписания Контракта</w:t>
      </w:r>
    </w:p>
    <w:tbl>
      <w:tblPr>
        <w:tblW w:w="9729" w:type="dxa"/>
        <w:jc w:val="center"/>
        <w:tblLayout w:type="fixed"/>
        <w:tblLook w:val="0000"/>
      </w:tblPr>
      <w:tblGrid>
        <w:gridCol w:w="5148"/>
        <w:gridCol w:w="4581"/>
      </w:tblGrid>
      <w:tr w:rsidR="00A206D2" w:rsidTr="005052AE">
        <w:trPr>
          <w:trHeight w:val="5250"/>
          <w:jc w:val="center"/>
        </w:trPr>
        <w:tc>
          <w:tcPr>
            <w:tcW w:w="5148" w:type="dxa"/>
            <w:shd w:val="clear" w:color="auto" w:fill="auto"/>
          </w:tcPr>
          <w:p w:rsidR="006A3C12" w:rsidRPr="00CF1290" w:rsidRDefault="006A3C12" w:rsidP="006A3C12">
            <w:pPr>
              <w:spacing w:after="0" w:line="240" w:lineRule="auto"/>
              <w:rPr>
                <w:rFonts w:ascii="XO Thames" w:eastAsia="Times New Roman" w:hAnsi="XO Thames" w:cs="XO Thames"/>
                <w:b/>
                <w:lang w:eastAsia="ru-RU"/>
              </w:rPr>
            </w:pPr>
            <w:r w:rsidRPr="00CF1290">
              <w:rPr>
                <w:rFonts w:ascii="XO Thames" w:eastAsia="Times New Roman" w:hAnsi="XO Thames" w:cs="XO Thames"/>
                <w:b/>
                <w:lang w:eastAsia="ru-RU"/>
              </w:rPr>
              <w:t>"Государственный заказчик"</w:t>
            </w:r>
          </w:p>
          <w:p w:rsidR="006A3C12" w:rsidRPr="006A3C12" w:rsidRDefault="006A3C12" w:rsidP="006A3C12">
            <w:pPr>
              <w:spacing w:after="0" w:line="240" w:lineRule="auto"/>
              <w:rPr>
                <w:rFonts w:ascii="XO Thames" w:eastAsia="Times New Roman" w:hAnsi="XO Thames" w:cs="XO Thames"/>
                <w:lang w:eastAsia="ru-RU"/>
              </w:rPr>
            </w:pPr>
            <w:r w:rsidRPr="006A3C12">
              <w:rPr>
                <w:rFonts w:ascii="XO Thames" w:eastAsia="Times New Roman" w:hAnsi="XO Thames" w:cs="XO Thames"/>
                <w:lang w:eastAsia="ru-RU"/>
              </w:rPr>
              <w:t>ФКУ СИЗО-1 УФСИН России по Кировской области</w:t>
            </w:r>
          </w:p>
          <w:p w:rsidR="006A3C12" w:rsidRPr="006A3C12" w:rsidRDefault="006A3C12" w:rsidP="006A3C12">
            <w:pPr>
              <w:spacing w:after="0" w:line="240" w:lineRule="auto"/>
              <w:rPr>
                <w:rFonts w:ascii="XO Thames" w:eastAsia="Times New Roman" w:hAnsi="XO Thames" w:cs="XO Thames"/>
                <w:lang w:eastAsia="ru-RU"/>
              </w:rPr>
            </w:pPr>
            <w:r w:rsidRPr="006A3C12">
              <w:rPr>
                <w:rFonts w:ascii="XO Thames" w:eastAsia="Times New Roman" w:hAnsi="XO Thames" w:cs="XO Thames"/>
                <w:lang w:eastAsia="ru-RU"/>
              </w:rPr>
              <w:t xml:space="preserve">Юр. адрес: 610004, г. Киров, ул. </w:t>
            </w:r>
            <w:proofErr w:type="spellStart"/>
            <w:r w:rsidRPr="006A3C12">
              <w:rPr>
                <w:rFonts w:ascii="XO Thames" w:eastAsia="Times New Roman" w:hAnsi="XO Thames" w:cs="XO Thames"/>
                <w:lang w:eastAsia="ru-RU"/>
              </w:rPr>
              <w:t>Мопра</w:t>
            </w:r>
            <w:proofErr w:type="spellEnd"/>
            <w:r w:rsidRPr="006A3C12">
              <w:rPr>
                <w:rFonts w:ascii="XO Thames" w:eastAsia="Times New Roman" w:hAnsi="XO Thames" w:cs="XO Thames"/>
                <w:lang w:eastAsia="ru-RU"/>
              </w:rPr>
              <w:t>, д.1</w:t>
            </w:r>
          </w:p>
          <w:p w:rsidR="006A3C12" w:rsidRPr="006A3C12" w:rsidRDefault="006A3C12" w:rsidP="006A3C12">
            <w:pPr>
              <w:spacing w:after="0" w:line="240" w:lineRule="auto"/>
              <w:rPr>
                <w:rFonts w:ascii="XO Thames" w:eastAsia="Times New Roman" w:hAnsi="XO Thames" w:cs="XO Thames"/>
                <w:lang w:eastAsia="ru-RU"/>
              </w:rPr>
            </w:pPr>
            <w:r w:rsidRPr="006A3C12">
              <w:rPr>
                <w:rFonts w:ascii="XO Thames" w:eastAsia="Times New Roman" w:hAnsi="XO Thames" w:cs="XO Thames"/>
                <w:lang w:eastAsia="ru-RU"/>
              </w:rPr>
              <w:t>УФК по Нижегородской области</w:t>
            </w:r>
          </w:p>
          <w:p w:rsidR="006A3C12" w:rsidRPr="006A3C12" w:rsidRDefault="006A3C12" w:rsidP="006A3C12">
            <w:pPr>
              <w:spacing w:after="0" w:line="240" w:lineRule="auto"/>
              <w:rPr>
                <w:rFonts w:ascii="XO Thames" w:eastAsia="Times New Roman" w:hAnsi="XO Thames" w:cs="XO Thames"/>
                <w:lang w:eastAsia="ru-RU"/>
              </w:rPr>
            </w:pPr>
            <w:proofErr w:type="gramStart"/>
            <w:r w:rsidRPr="006A3C12">
              <w:rPr>
                <w:rFonts w:ascii="XO Thames" w:eastAsia="Times New Roman" w:hAnsi="XO Thames" w:cs="XO Thames"/>
                <w:lang w:eastAsia="ru-RU"/>
              </w:rPr>
              <w:t>(ФКУ СИЗО-1 УФСИН России по Кировской области), л/с 03401310520)</w:t>
            </w:r>
            <w:proofErr w:type="gramEnd"/>
          </w:p>
          <w:p w:rsidR="006A3C12" w:rsidRPr="006A3C12" w:rsidRDefault="006A3C12" w:rsidP="006A3C12">
            <w:pPr>
              <w:spacing w:after="0" w:line="240" w:lineRule="auto"/>
              <w:rPr>
                <w:rFonts w:ascii="XO Thames" w:eastAsia="Times New Roman" w:hAnsi="XO Thames" w:cs="XO Thames"/>
                <w:lang w:eastAsia="ru-RU"/>
              </w:rPr>
            </w:pPr>
            <w:r w:rsidRPr="006A3C12">
              <w:rPr>
                <w:rFonts w:ascii="XO Thames" w:eastAsia="Times New Roman" w:hAnsi="XO Thames" w:cs="XO Thames"/>
                <w:lang w:eastAsia="ru-RU"/>
              </w:rPr>
              <w:t>ИНН 4348010090 КПП 434501001</w:t>
            </w:r>
          </w:p>
          <w:p w:rsidR="008845B7" w:rsidRDefault="006A3C12" w:rsidP="006A3C12">
            <w:pPr>
              <w:spacing w:after="0" w:line="240" w:lineRule="auto"/>
              <w:rPr>
                <w:rFonts w:ascii="XO Thames" w:eastAsia="Times New Roman" w:hAnsi="XO Thames" w:cs="XO Thames"/>
                <w:lang w:eastAsia="ru-RU"/>
              </w:rPr>
            </w:pPr>
            <w:r>
              <w:rPr>
                <w:rFonts w:ascii="XO Thames" w:eastAsia="Times New Roman" w:hAnsi="XO Thames" w:cs="XO Thames"/>
                <w:lang w:eastAsia="ru-RU"/>
              </w:rPr>
              <w:t xml:space="preserve">ОКТМО 33701000  </w:t>
            </w:r>
          </w:p>
          <w:p w:rsidR="006A3C12" w:rsidRPr="006A3C12" w:rsidRDefault="006A3C12" w:rsidP="006A3C12">
            <w:pPr>
              <w:spacing w:after="0" w:line="240" w:lineRule="auto"/>
              <w:rPr>
                <w:rFonts w:ascii="XO Thames" w:eastAsia="Times New Roman" w:hAnsi="XO Thames" w:cs="XO Thames"/>
                <w:lang w:eastAsia="ru-RU"/>
              </w:rPr>
            </w:pPr>
            <w:r w:rsidRPr="006A3C12">
              <w:rPr>
                <w:rFonts w:ascii="XO Thames" w:eastAsia="Times New Roman" w:hAnsi="XO Thames" w:cs="XO Thames"/>
                <w:lang w:eastAsia="ru-RU"/>
              </w:rPr>
              <w:t>ЕКС: 40102810745370000024</w:t>
            </w:r>
          </w:p>
          <w:p w:rsidR="006A3C12" w:rsidRPr="006A3C12" w:rsidRDefault="006A3C12" w:rsidP="006A3C12">
            <w:pPr>
              <w:spacing w:after="0" w:line="240" w:lineRule="auto"/>
              <w:rPr>
                <w:rFonts w:ascii="XO Thames" w:eastAsia="Times New Roman" w:hAnsi="XO Thames" w:cs="XO Thames"/>
                <w:lang w:eastAsia="ru-RU"/>
              </w:rPr>
            </w:pPr>
            <w:r w:rsidRPr="006A3C12">
              <w:rPr>
                <w:rFonts w:ascii="XO Thames" w:eastAsia="Times New Roman" w:hAnsi="XO Thames" w:cs="XO Thames"/>
                <w:lang w:eastAsia="ru-RU"/>
              </w:rPr>
              <w:t>Код нормативно-правового акта: 0002</w:t>
            </w:r>
          </w:p>
          <w:p w:rsidR="006A3C12" w:rsidRPr="006A3C12" w:rsidRDefault="006A3C12" w:rsidP="006A3C12">
            <w:pPr>
              <w:spacing w:after="0" w:line="240" w:lineRule="auto"/>
              <w:rPr>
                <w:rFonts w:ascii="XO Thames" w:eastAsia="Times New Roman" w:hAnsi="XO Thames" w:cs="XO Thames"/>
                <w:lang w:eastAsia="ru-RU"/>
              </w:rPr>
            </w:pPr>
            <w:r w:rsidRPr="006A3C12">
              <w:rPr>
                <w:rFonts w:ascii="XO Thames" w:eastAsia="Times New Roman" w:hAnsi="XO Thames" w:cs="XO Thames"/>
                <w:lang w:eastAsia="ru-RU"/>
              </w:rPr>
              <w:t>Номер казначейского счета: 03211643000000013246</w:t>
            </w:r>
          </w:p>
          <w:p w:rsidR="006A3C12" w:rsidRPr="006A3C12" w:rsidRDefault="006A3C12" w:rsidP="006A3C12">
            <w:pPr>
              <w:spacing w:after="0" w:line="240" w:lineRule="auto"/>
              <w:rPr>
                <w:rFonts w:ascii="XO Thames" w:eastAsia="Times New Roman" w:hAnsi="XO Thames" w:cs="XO Thames"/>
                <w:lang w:eastAsia="ru-RU"/>
              </w:rPr>
            </w:pPr>
            <w:r w:rsidRPr="006A3C12">
              <w:rPr>
                <w:rFonts w:ascii="XO Thames" w:eastAsia="Times New Roman" w:hAnsi="XO Thames" w:cs="XO Thames"/>
                <w:lang w:eastAsia="ru-RU"/>
              </w:rPr>
              <w:t>БИК ТОФК: 012202102</w:t>
            </w:r>
          </w:p>
          <w:p w:rsidR="006A3C12" w:rsidRPr="006A3C12" w:rsidRDefault="006A3C12" w:rsidP="006A3C12">
            <w:pPr>
              <w:spacing w:after="0" w:line="240" w:lineRule="auto"/>
              <w:rPr>
                <w:rFonts w:ascii="XO Thames" w:eastAsia="Times New Roman" w:hAnsi="XO Thames" w:cs="XO Thames"/>
                <w:lang w:eastAsia="ru-RU"/>
              </w:rPr>
            </w:pPr>
            <w:r w:rsidRPr="006A3C12">
              <w:rPr>
                <w:rFonts w:ascii="XO Thames" w:eastAsia="Times New Roman" w:hAnsi="XO Thames" w:cs="XO Thames"/>
                <w:lang w:eastAsia="ru-RU"/>
              </w:rPr>
              <w:t>Наименование банка: ОКЦ № 1 ВВГУ Банка России//УФК по Нижегородской области, г. Нижний Новгород</w:t>
            </w:r>
          </w:p>
          <w:p w:rsidR="006A3C12" w:rsidRPr="006A3C12" w:rsidRDefault="006A3C12" w:rsidP="006A3C12">
            <w:pPr>
              <w:spacing w:after="0" w:line="240" w:lineRule="auto"/>
              <w:rPr>
                <w:rFonts w:ascii="XO Thames" w:eastAsia="Times New Roman" w:hAnsi="XO Thames" w:cs="XO Thames"/>
                <w:lang w:eastAsia="ru-RU"/>
              </w:rPr>
            </w:pPr>
            <w:r w:rsidRPr="006A3C12">
              <w:rPr>
                <w:rFonts w:ascii="XO Thames" w:eastAsia="Times New Roman" w:hAnsi="XO Thames" w:cs="XO Thames"/>
                <w:lang w:eastAsia="ru-RU"/>
              </w:rPr>
              <w:t>Эл</w:t>
            </w:r>
            <w:proofErr w:type="gramStart"/>
            <w:r w:rsidRPr="006A3C12">
              <w:rPr>
                <w:rFonts w:ascii="XO Thames" w:eastAsia="Times New Roman" w:hAnsi="XO Thames" w:cs="XO Thames"/>
                <w:lang w:eastAsia="ru-RU"/>
              </w:rPr>
              <w:t>.</w:t>
            </w:r>
            <w:proofErr w:type="gramEnd"/>
            <w:r w:rsidR="009E4CEA">
              <w:rPr>
                <w:rFonts w:ascii="XO Thames" w:eastAsia="Times New Roman" w:hAnsi="XO Thames" w:cs="XO Thames"/>
                <w:lang w:eastAsia="ru-RU"/>
              </w:rPr>
              <w:t xml:space="preserve"> </w:t>
            </w:r>
            <w:proofErr w:type="gramStart"/>
            <w:r w:rsidRPr="006A3C12">
              <w:rPr>
                <w:rFonts w:ascii="XO Thames" w:eastAsia="Times New Roman" w:hAnsi="XO Thames" w:cs="XO Thames"/>
                <w:lang w:eastAsia="ru-RU"/>
              </w:rPr>
              <w:t>п</w:t>
            </w:r>
            <w:proofErr w:type="gramEnd"/>
            <w:r w:rsidRPr="006A3C12">
              <w:rPr>
                <w:rFonts w:ascii="XO Thames" w:eastAsia="Times New Roman" w:hAnsi="XO Thames" w:cs="XO Thames"/>
                <w:lang w:eastAsia="ru-RU"/>
              </w:rPr>
              <w:t>очта: sizo-1_tyl@43.fsin.gov.ru</w:t>
            </w:r>
          </w:p>
          <w:p w:rsidR="00A206D2" w:rsidRPr="006A3C12" w:rsidRDefault="006A3C12" w:rsidP="006A3C12">
            <w:pPr>
              <w:spacing w:after="0" w:line="240" w:lineRule="auto"/>
              <w:rPr>
                <w:rFonts w:ascii="XO Thames" w:hAnsi="XO Thames" w:cs="XO Thames"/>
              </w:rPr>
            </w:pPr>
            <w:r w:rsidRPr="006A3C12">
              <w:rPr>
                <w:rFonts w:ascii="XO Thames" w:eastAsia="Times New Roman" w:hAnsi="XO Thames" w:cs="XO Thames"/>
                <w:lang w:eastAsia="ru-RU"/>
              </w:rPr>
              <w:t>Тел. 65-18-44</w:t>
            </w:r>
          </w:p>
          <w:p w:rsidR="00A206D2" w:rsidRPr="00F96DFB" w:rsidRDefault="00A206D2">
            <w:pPr>
              <w:spacing w:after="0" w:line="240" w:lineRule="auto"/>
              <w:rPr>
                <w:rFonts w:ascii="XO Thames" w:hAnsi="XO Thames" w:cs="XO Thames"/>
                <w:sz w:val="20"/>
              </w:rPr>
            </w:pPr>
          </w:p>
          <w:p w:rsidR="00A206D2" w:rsidRPr="006A3C12" w:rsidRDefault="008845B7">
            <w:pPr>
              <w:spacing w:after="0" w:line="240" w:lineRule="auto"/>
              <w:rPr>
                <w:rFonts w:ascii="XO Thames" w:eastAsia="XO Thames" w:hAnsi="XO Thames" w:cs="XO Thames"/>
              </w:rPr>
            </w:pPr>
            <w:r>
              <w:rPr>
                <w:rFonts w:ascii="XO Thames" w:hAnsi="XO Thames" w:cs="XO Thames"/>
              </w:rPr>
              <w:t>Начальник</w:t>
            </w:r>
          </w:p>
          <w:p w:rsidR="00A206D2" w:rsidRPr="006A3C12" w:rsidRDefault="00A206D2">
            <w:pPr>
              <w:spacing w:after="0" w:line="240" w:lineRule="auto"/>
              <w:rPr>
                <w:rFonts w:ascii="XO Thames" w:hAnsi="XO Thames" w:cs="XO Thames"/>
              </w:rPr>
            </w:pPr>
          </w:p>
          <w:p w:rsidR="00A206D2" w:rsidRPr="006A3C12" w:rsidRDefault="00F95DDC">
            <w:pPr>
              <w:spacing w:after="0" w:line="240" w:lineRule="auto"/>
              <w:rPr>
                <w:rFonts w:ascii="XO Thames" w:hAnsi="XO Thames" w:cs="XO Thames"/>
              </w:rPr>
            </w:pPr>
            <w:r w:rsidRPr="006A3C12">
              <w:rPr>
                <w:rFonts w:ascii="XO Thames" w:hAnsi="XO Thames" w:cs="XO Thames"/>
              </w:rPr>
              <w:t>__________________</w:t>
            </w:r>
            <w:r w:rsidR="00CF1290">
              <w:rPr>
                <w:rFonts w:ascii="XO Thames" w:hAnsi="XO Thames" w:cs="XO Thames"/>
              </w:rPr>
              <w:t>________</w:t>
            </w:r>
            <w:r w:rsidRPr="006A3C12">
              <w:rPr>
                <w:rFonts w:ascii="XO Thames" w:hAnsi="XO Thames" w:cs="XO Thames"/>
              </w:rPr>
              <w:t>___/</w:t>
            </w:r>
            <w:r w:rsidR="008845B7">
              <w:rPr>
                <w:rFonts w:ascii="XO Thames" w:hAnsi="XO Thames" w:cs="XO Thames"/>
                <w:u w:val="single"/>
              </w:rPr>
              <w:t>М.В. Шевелев</w:t>
            </w:r>
            <w:r w:rsidRPr="006A3C12">
              <w:rPr>
                <w:rFonts w:ascii="XO Thames" w:hAnsi="XO Thames" w:cs="XO Thames"/>
              </w:rPr>
              <w:t xml:space="preserve"> /</w:t>
            </w:r>
          </w:p>
          <w:p w:rsidR="00A206D2" w:rsidRPr="00F96DFB" w:rsidRDefault="00F95DDC">
            <w:pPr>
              <w:spacing w:after="0" w:line="240" w:lineRule="auto"/>
              <w:rPr>
                <w:sz w:val="20"/>
              </w:rPr>
            </w:pPr>
            <w:r w:rsidRPr="006A3C12">
              <w:rPr>
                <w:rFonts w:ascii="XO Thames" w:hAnsi="XO Thames" w:cs="XO Thames"/>
              </w:rPr>
              <w:t>М.П.</w:t>
            </w:r>
          </w:p>
        </w:tc>
        <w:tc>
          <w:tcPr>
            <w:tcW w:w="4581" w:type="dxa"/>
            <w:tcBorders>
              <w:left w:val="single" w:sz="4" w:space="0" w:color="000000"/>
            </w:tcBorders>
            <w:shd w:val="clear" w:color="auto" w:fill="auto"/>
          </w:tcPr>
          <w:p w:rsidR="00CF1290" w:rsidRDefault="00CF1290" w:rsidP="00CF1290">
            <w:pPr>
              <w:spacing w:after="0" w:line="240" w:lineRule="auto"/>
              <w:rPr>
                <w:rFonts w:ascii="XO Thames" w:hAnsi="XO Thames" w:cs="XO Thames"/>
                <w:sz w:val="20"/>
              </w:rPr>
            </w:pPr>
          </w:p>
          <w:p w:rsidR="008845B7" w:rsidRDefault="008845B7" w:rsidP="00CF1290">
            <w:pPr>
              <w:spacing w:after="0" w:line="240" w:lineRule="auto"/>
              <w:rPr>
                <w:rFonts w:ascii="XO Thames" w:hAnsi="XO Thames" w:cs="XO Thames"/>
                <w:sz w:val="20"/>
              </w:rPr>
            </w:pPr>
          </w:p>
          <w:p w:rsidR="008845B7" w:rsidRDefault="008845B7" w:rsidP="00CF1290">
            <w:pPr>
              <w:spacing w:after="0" w:line="240" w:lineRule="auto"/>
              <w:rPr>
                <w:rFonts w:ascii="XO Thames" w:hAnsi="XO Thames" w:cs="XO Thames"/>
                <w:sz w:val="20"/>
              </w:rPr>
            </w:pPr>
          </w:p>
          <w:p w:rsidR="008845B7" w:rsidRDefault="008845B7" w:rsidP="00CF1290">
            <w:pPr>
              <w:spacing w:after="0" w:line="240" w:lineRule="auto"/>
              <w:rPr>
                <w:rFonts w:ascii="XO Thames" w:hAnsi="XO Thames" w:cs="XO Thames"/>
                <w:sz w:val="20"/>
              </w:rPr>
            </w:pPr>
          </w:p>
          <w:p w:rsidR="008845B7" w:rsidRDefault="008845B7" w:rsidP="00CF1290">
            <w:pPr>
              <w:spacing w:after="0" w:line="240" w:lineRule="auto"/>
              <w:rPr>
                <w:rFonts w:ascii="XO Thames" w:hAnsi="XO Thames" w:cs="XO Thames"/>
                <w:sz w:val="20"/>
              </w:rPr>
            </w:pPr>
          </w:p>
          <w:p w:rsidR="008845B7" w:rsidRDefault="008845B7" w:rsidP="00CF1290">
            <w:pPr>
              <w:spacing w:after="0" w:line="240" w:lineRule="auto"/>
              <w:rPr>
                <w:rFonts w:ascii="XO Thames" w:hAnsi="XO Thames" w:cs="XO Thames"/>
                <w:sz w:val="20"/>
              </w:rPr>
            </w:pPr>
          </w:p>
          <w:p w:rsidR="008845B7" w:rsidRDefault="008845B7" w:rsidP="00CF1290">
            <w:pPr>
              <w:spacing w:after="0" w:line="240" w:lineRule="auto"/>
              <w:rPr>
                <w:rFonts w:ascii="XO Thames" w:hAnsi="XO Thames" w:cs="XO Thames"/>
                <w:sz w:val="20"/>
              </w:rPr>
            </w:pPr>
          </w:p>
          <w:p w:rsidR="008845B7" w:rsidRDefault="008845B7" w:rsidP="00CF1290">
            <w:pPr>
              <w:spacing w:after="0" w:line="240" w:lineRule="auto"/>
              <w:rPr>
                <w:rFonts w:ascii="XO Thames" w:hAnsi="XO Thames" w:cs="XO Thames"/>
                <w:sz w:val="20"/>
              </w:rPr>
            </w:pPr>
          </w:p>
          <w:p w:rsidR="008845B7" w:rsidRDefault="008845B7" w:rsidP="00CF1290">
            <w:pPr>
              <w:spacing w:after="0" w:line="240" w:lineRule="auto"/>
              <w:rPr>
                <w:rFonts w:ascii="XO Thames" w:hAnsi="XO Thames" w:cs="XO Thames"/>
                <w:sz w:val="20"/>
              </w:rPr>
            </w:pPr>
          </w:p>
          <w:p w:rsidR="008845B7" w:rsidRDefault="008845B7" w:rsidP="00CF1290">
            <w:pPr>
              <w:spacing w:after="0" w:line="240" w:lineRule="auto"/>
              <w:rPr>
                <w:rFonts w:ascii="XO Thames" w:hAnsi="XO Thames" w:cs="XO Thames"/>
                <w:sz w:val="20"/>
              </w:rPr>
            </w:pPr>
          </w:p>
          <w:p w:rsidR="008845B7" w:rsidRDefault="008845B7" w:rsidP="00CF1290">
            <w:pPr>
              <w:spacing w:after="0" w:line="240" w:lineRule="auto"/>
              <w:rPr>
                <w:rFonts w:ascii="XO Thames" w:hAnsi="XO Thames" w:cs="XO Thames"/>
                <w:sz w:val="20"/>
              </w:rPr>
            </w:pPr>
          </w:p>
          <w:p w:rsidR="008845B7" w:rsidRDefault="008845B7" w:rsidP="00CF1290">
            <w:pPr>
              <w:spacing w:after="0" w:line="240" w:lineRule="auto"/>
              <w:rPr>
                <w:rFonts w:ascii="XO Thames" w:hAnsi="XO Thames" w:cs="XO Thames"/>
                <w:sz w:val="20"/>
              </w:rPr>
            </w:pPr>
          </w:p>
          <w:p w:rsidR="008845B7" w:rsidRDefault="008845B7" w:rsidP="00CF1290">
            <w:pPr>
              <w:spacing w:after="0" w:line="240" w:lineRule="auto"/>
              <w:rPr>
                <w:rFonts w:ascii="XO Thames" w:hAnsi="XO Thames" w:cs="XO Thames"/>
                <w:sz w:val="20"/>
              </w:rPr>
            </w:pPr>
          </w:p>
          <w:p w:rsidR="008845B7" w:rsidRDefault="008845B7" w:rsidP="00CF1290">
            <w:pPr>
              <w:spacing w:after="0" w:line="240" w:lineRule="auto"/>
              <w:rPr>
                <w:rFonts w:ascii="XO Thames" w:hAnsi="XO Thames" w:cs="XO Thames"/>
                <w:sz w:val="20"/>
              </w:rPr>
            </w:pPr>
          </w:p>
          <w:p w:rsidR="008845B7" w:rsidRDefault="008845B7" w:rsidP="00CF1290">
            <w:pPr>
              <w:spacing w:after="0" w:line="240" w:lineRule="auto"/>
              <w:rPr>
                <w:rFonts w:ascii="XO Thames" w:hAnsi="XO Thames" w:cs="XO Thames"/>
                <w:sz w:val="20"/>
              </w:rPr>
            </w:pPr>
          </w:p>
          <w:p w:rsidR="008845B7" w:rsidRDefault="008845B7" w:rsidP="00CF1290">
            <w:pPr>
              <w:spacing w:after="0" w:line="240" w:lineRule="auto"/>
              <w:rPr>
                <w:rFonts w:ascii="XO Thames" w:hAnsi="XO Thames" w:cs="XO Thames"/>
                <w:sz w:val="20"/>
              </w:rPr>
            </w:pPr>
          </w:p>
          <w:p w:rsidR="008845B7" w:rsidRDefault="008845B7" w:rsidP="00CF1290">
            <w:pPr>
              <w:spacing w:after="0" w:line="240" w:lineRule="auto"/>
              <w:rPr>
                <w:rFonts w:ascii="XO Thames" w:hAnsi="XO Thames" w:cs="XO Thames"/>
                <w:sz w:val="20"/>
              </w:rPr>
            </w:pPr>
          </w:p>
          <w:p w:rsidR="008845B7" w:rsidRDefault="008845B7" w:rsidP="00CF1290">
            <w:pPr>
              <w:spacing w:after="0" w:line="240" w:lineRule="auto"/>
              <w:rPr>
                <w:rFonts w:ascii="XO Thames" w:hAnsi="XO Thames" w:cs="XO Thames"/>
                <w:sz w:val="20"/>
              </w:rPr>
            </w:pPr>
          </w:p>
          <w:p w:rsidR="005052AE" w:rsidRDefault="005052AE" w:rsidP="00CF1290">
            <w:pPr>
              <w:spacing w:after="0" w:line="240" w:lineRule="auto"/>
              <w:rPr>
                <w:rFonts w:ascii="XO Thames" w:hAnsi="XO Thames" w:cs="XO Thames"/>
                <w:sz w:val="20"/>
              </w:rPr>
            </w:pPr>
          </w:p>
          <w:p w:rsidR="005052AE" w:rsidRDefault="005052AE" w:rsidP="00CF1290">
            <w:pPr>
              <w:spacing w:after="0" w:line="240" w:lineRule="auto"/>
              <w:rPr>
                <w:rFonts w:ascii="XO Thames" w:hAnsi="XO Thames" w:cs="XO Thames"/>
                <w:sz w:val="20"/>
              </w:rPr>
            </w:pPr>
          </w:p>
          <w:p w:rsidR="008845B7" w:rsidRDefault="008845B7" w:rsidP="00CF1290">
            <w:pPr>
              <w:spacing w:after="0" w:line="240" w:lineRule="auto"/>
              <w:rPr>
                <w:rFonts w:ascii="XO Thames" w:hAnsi="XO Thames" w:cs="XO Thames"/>
                <w:sz w:val="20"/>
              </w:rPr>
            </w:pPr>
          </w:p>
          <w:p w:rsidR="008845B7" w:rsidRDefault="008845B7" w:rsidP="00CF1290">
            <w:pPr>
              <w:spacing w:after="0" w:line="240" w:lineRule="auto"/>
              <w:rPr>
                <w:rFonts w:ascii="XO Thames" w:hAnsi="XO Thames" w:cs="XO Thames"/>
                <w:sz w:val="20"/>
              </w:rPr>
            </w:pPr>
          </w:p>
          <w:p w:rsidR="006907FF" w:rsidRPr="00CF1290" w:rsidRDefault="006907FF" w:rsidP="006907FF">
            <w:pPr>
              <w:spacing w:after="0" w:line="240" w:lineRule="auto"/>
              <w:rPr>
                <w:rFonts w:ascii="XO Thames" w:hAnsi="XO Thames" w:cs="XO Thames"/>
              </w:rPr>
            </w:pPr>
          </w:p>
          <w:p w:rsidR="006907FF" w:rsidRPr="00CF1290" w:rsidRDefault="006907FF" w:rsidP="006907FF">
            <w:pPr>
              <w:spacing w:after="0" w:line="240" w:lineRule="auto"/>
              <w:rPr>
                <w:rFonts w:ascii="XO Thames" w:hAnsi="XO Thames" w:cs="XO Thames"/>
              </w:rPr>
            </w:pPr>
            <w:r w:rsidRPr="00CF1290">
              <w:rPr>
                <w:rFonts w:ascii="XO Thames" w:hAnsi="XO Thames" w:cs="XO Thames"/>
              </w:rPr>
              <w:t>____</w:t>
            </w:r>
            <w:r w:rsidR="00CF1290">
              <w:rPr>
                <w:rFonts w:ascii="XO Thames" w:hAnsi="XO Thames" w:cs="XO Thames"/>
              </w:rPr>
              <w:t>______</w:t>
            </w:r>
            <w:r w:rsidRPr="00CF1290">
              <w:rPr>
                <w:rFonts w:ascii="XO Thames" w:hAnsi="XO Thames" w:cs="XO Thames"/>
              </w:rPr>
              <w:t>_____________/</w:t>
            </w:r>
            <w:r w:rsidR="00B72EA5">
              <w:rPr>
                <w:rFonts w:ascii="XO Thames" w:hAnsi="XO Thames" w:cs="XO Thames"/>
              </w:rPr>
              <w:t xml:space="preserve">                             </w:t>
            </w:r>
            <w:r w:rsidRPr="00CF1290">
              <w:rPr>
                <w:rFonts w:ascii="XO Thames" w:hAnsi="XO Thames" w:cs="XO Thames"/>
              </w:rPr>
              <w:t xml:space="preserve"> /</w:t>
            </w:r>
          </w:p>
          <w:p w:rsidR="00A206D2" w:rsidRPr="00F96DFB" w:rsidRDefault="006907FF" w:rsidP="006907FF">
            <w:pPr>
              <w:spacing w:after="0" w:line="240" w:lineRule="auto"/>
              <w:ind w:left="-68"/>
              <w:rPr>
                <w:sz w:val="20"/>
              </w:rPr>
            </w:pPr>
            <w:r w:rsidRPr="00CF1290">
              <w:rPr>
                <w:rFonts w:ascii="XO Thames" w:hAnsi="XO Thames" w:cs="XO Thames"/>
              </w:rPr>
              <w:t>М.П.</w:t>
            </w:r>
          </w:p>
        </w:tc>
      </w:tr>
    </w:tbl>
    <w:p w:rsidR="00A206D2" w:rsidRPr="006A3C12" w:rsidRDefault="00A206D2" w:rsidP="00F96DFB">
      <w:pPr>
        <w:spacing w:after="0"/>
        <w:rPr>
          <w:rFonts w:ascii="XO Thames" w:hAnsi="XO Thames" w:cs="XO Thames"/>
          <w:sz w:val="20"/>
          <w:lang w:eastAsia="ru-RU"/>
        </w:rPr>
      </w:pPr>
    </w:p>
    <w:sectPr w:rsidR="00A206D2" w:rsidRPr="006A3C12" w:rsidSect="006A3C12">
      <w:pgSz w:w="11906" w:h="16838"/>
      <w:pgMar w:top="568" w:right="566" w:bottom="709" w:left="1701" w:header="0" w:footer="0" w:gutter="0"/>
      <w:cols w:space="720"/>
      <w:formProt w:val="0"/>
      <w:docGrid w:linePitch="360"/>
    </w:sectPr>
  </w:body>
</w:document>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CC"/>
    <w:family w:val="roman"/>
    <w:pitch w:val="variable"/>
    <w:sig w:usb0="E0002EFF" w:usb1="C000785B" w:usb2="00000009" w:usb3="00000000" w:csb0="000001FF" w:csb1="00000000"/>
  </w:font>
  <w:font w:name="Calibri">
    <w:altName w:val="Arial"/>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01"/>
    <w:family w:val="swiss"/>
    <w:pitch w:val="variable"/>
    <w:sig w:usb0="00000000" w:usb1="00000000" w:usb2="00000000" w:usb3="00000000" w:csb0="00000000" w:csb1="00000000"/>
  </w:font>
  <w:font w:name="Droid Sans">
    <w:altName w:val="Times New Roman"/>
    <w:charset w:val="01"/>
    <w:family w:val="auto"/>
    <w:pitch w:val="variable"/>
    <w:sig w:usb0="00000000" w:usb1="00000000" w:usb2="00000000" w:usb3="00000000" w:csb0="00000000" w:csb1="00000000"/>
  </w:font>
  <w:font w:name="Nimbus Sans L">
    <w:altName w:val="Arial"/>
    <w:charset w:val="00"/>
    <w:family w:val="swiss"/>
    <w:pitch w:val="variable"/>
    <w:sig w:usb0="00000000" w:usb1="00000000" w:usb2="00000000" w:usb3="00000000" w:csb0="00000000" w:csb1="00000000"/>
  </w:font>
  <w:font w:name="SimSun">
    <w:altName w:val="宋体"/>
    <w:panose1 w:val="02010600030101010101"/>
    <w:charset w:val="86"/>
    <w:family w:val="auto"/>
    <w:pitch w:val="variable"/>
    <w:sig w:usb0="00000203" w:usb1="288F0000" w:usb2="00000016" w:usb3="00000000" w:csb0="00040001" w:csb1="00000000"/>
  </w:font>
  <w:font w:name="XO Thames">
    <w:panose1 w:val="02020603050405020304"/>
    <w:charset w:val="CC"/>
    <w:family w:val="roman"/>
    <w:pitch w:val="variable"/>
    <w:sig w:usb0="800006FF" w:usb1="0000285A" w:usb2="00000000" w:usb3="00000000" w:csb0="00000015"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4627F8"/>
    <w:multiLevelType w:val="multilevel"/>
    <w:tmpl w:val="4388033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4FFC48A3"/>
    <w:multiLevelType w:val="multilevel"/>
    <w:tmpl w:val="C866AD94"/>
    <w:lvl w:ilvl="0">
      <w:start w:val="1"/>
      <w:numFmt w:val="decimal"/>
      <w:lvlText w:val="%1."/>
      <w:lvlJc w:val="left"/>
      <w:pPr>
        <w:tabs>
          <w:tab w:val="num" w:pos="720"/>
        </w:tabs>
        <w:ind w:left="720" w:hanging="360"/>
      </w:pPr>
      <w:rPr>
        <w:rFonts w:cs="Times New Roman"/>
      </w:rPr>
    </w:lvl>
    <w:lvl w:ilvl="1">
      <w:numFmt w:val="none"/>
      <w:suff w:val="nothing"/>
      <w:lvlText w:val=""/>
      <w:lvlJc w:val="left"/>
      <w:pPr>
        <w:tabs>
          <w:tab w:val="num" w:pos="0"/>
        </w:tabs>
        <w:ind w:left="0" w:firstLine="0"/>
      </w:pPr>
      <w:rPr>
        <w:rFonts w:cs="Times New Roman"/>
      </w:rPr>
    </w:lvl>
    <w:lvl w:ilvl="2">
      <w:numFmt w:val="none"/>
      <w:suff w:val="nothing"/>
      <w:lvlText w:val=""/>
      <w:lvlJc w:val="left"/>
      <w:pPr>
        <w:tabs>
          <w:tab w:val="num" w:pos="0"/>
        </w:tabs>
        <w:ind w:left="0" w:firstLine="0"/>
      </w:pPr>
      <w:rPr>
        <w:rFonts w:cs="Times New Roman"/>
      </w:rPr>
    </w:lvl>
    <w:lvl w:ilvl="3">
      <w:numFmt w:val="none"/>
      <w:suff w:val="nothing"/>
      <w:lvlText w:val=""/>
      <w:lvlJc w:val="left"/>
      <w:pPr>
        <w:tabs>
          <w:tab w:val="num" w:pos="0"/>
        </w:tabs>
        <w:ind w:left="0" w:firstLine="0"/>
      </w:pPr>
      <w:rPr>
        <w:rFonts w:cs="Times New Roman"/>
      </w:rPr>
    </w:lvl>
    <w:lvl w:ilvl="4">
      <w:numFmt w:val="none"/>
      <w:suff w:val="nothing"/>
      <w:lvlText w:val=""/>
      <w:lvlJc w:val="left"/>
      <w:pPr>
        <w:tabs>
          <w:tab w:val="num" w:pos="0"/>
        </w:tabs>
        <w:ind w:left="0" w:firstLine="0"/>
      </w:pPr>
      <w:rPr>
        <w:rFonts w:cs="Times New Roman"/>
      </w:rPr>
    </w:lvl>
    <w:lvl w:ilvl="5">
      <w:numFmt w:val="none"/>
      <w:suff w:val="nothing"/>
      <w:lvlText w:val=""/>
      <w:lvlJc w:val="left"/>
      <w:pPr>
        <w:tabs>
          <w:tab w:val="num" w:pos="0"/>
        </w:tabs>
        <w:ind w:left="0" w:firstLine="0"/>
      </w:pPr>
      <w:rPr>
        <w:rFonts w:cs="Times New Roman"/>
      </w:rPr>
    </w:lvl>
    <w:lvl w:ilvl="6">
      <w:numFmt w:val="none"/>
      <w:suff w:val="nothing"/>
      <w:lvlText w:val=""/>
      <w:lvlJc w:val="left"/>
      <w:pPr>
        <w:tabs>
          <w:tab w:val="num" w:pos="0"/>
        </w:tabs>
        <w:ind w:left="0" w:firstLine="0"/>
      </w:pPr>
      <w:rPr>
        <w:rFonts w:cs="Times New Roman"/>
      </w:rPr>
    </w:lvl>
    <w:lvl w:ilvl="7">
      <w:numFmt w:val="none"/>
      <w:suff w:val="nothing"/>
      <w:lvlText w:val=""/>
      <w:lvlJc w:val="left"/>
      <w:pPr>
        <w:tabs>
          <w:tab w:val="num" w:pos="0"/>
        </w:tabs>
        <w:ind w:left="0" w:firstLine="0"/>
      </w:pPr>
      <w:rPr>
        <w:rFonts w:cs="Times New Roman"/>
      </w:rPr>
    </w:lvl>
    <w:lvl w:ilvl="8">
      <w:numFmt w:val="none"/>
      <w:suff w:val="nothing"/>
      <w:lvlText w:val=""/>
      <w:lvlJc w:val="left"/>
      <w:pPr>
        <w:tabs>
          <w:tab w:val="num" w:pos="0"/>
        </w:tabs>
        <w:ind w:left="0" w:firstLine="0"/>
      </w:pPr>
      <w:rPr>
        <w:rFonts w:cs="Times New Roman"/>
      </w:rPr>
    </w:lvl>
  </w:abstractNum>
  <w:abstractNum w:abstractNumId="2">
    <w:nsid w:val="57E76FB1"/>
    <w:multiLevelType w:val="multilevel"/>
    <w:tmpl w:val="5CFA6DF4"/>
    <w:lvl w:ilvl="0">
      <w:start w:val="1"/>
      <w:numFmt w:val="none"/>
      <w:pStyle w:val="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proofState w:spelling="clean" w:grammar="clean"/>
  <w:defaultTabStop w:val="708"/>
  <w:autoHyphenation/>
  <w:hyphenationZone w:val="0"/>
  <w:characterSpacingControl w:val="doNotCompress"/>
  <w:compat/>
  <w:rsids>
    <w:rsidRoot w:val="00A206D2"/>
    <w:rsid w:val="000C5CB1"/>
    <w:rsid w:val="000D037C"/>
    <w:rsid w:val="001669D1"/>
    <w:rsid w:val="00167599"/>
    <w:rsid w:val="001F36AE"/>
    <w:rsid w:val="002863F0"/>
    <w:rsid w:val="00416658"/>
    <w:rsid w:val="004540B0"/>
    <w:rsid w:val="004A7206"/>
    <w:rsid w:val="004E463B"/>
    <w:rsid w:val="004F2779"/>
    <w:rsid w:val="005052AE"/>
    <w:rsid w:val="00511877"/>
    <w:rsid w:val="00547874"/>
    <w:rsid w:val="00605DFE"/>
    <w:rsid w:val="00650135"/>
    <w:rsid w:val="006907FF"/>
    <w:rsid w:val="006A3C12"/>
    <w:rsid w:val="00720D20"/>
    <w:rsid w:val="007F1C82"/>
    <w:rsid w:val="00826A42"/>
    <w:rsid w:val="0088303A"/>
    <w:rsid w:val="008845B7"/>
    <w:rsid w:val="008D0891"/>
    <w:rsid w:val="00907F5D"/>
    <w:rsid w:val="00935A79"/>
    <w:rsid w:val="009A74DF"/>
    <w:rsid w:val="009E4CEA"/>
    <w:rsid w:val="00A206D2"/>
    <w:rsid w:val="00A46D19"/>
    <w:rsid w:val="00AE35FE"/>
    <w:rsid w:val="00B72EA5"/>
    <w:rsid w:val="00C57483"/>
    <w:rsid w:val="00C621AE"/>
    <w:rsid w:val="00C92097"/>
    <w:rsid w:val="00C929B2"/>
    <w:rsid w:val="00CB0066"/>
    <w:rsid w:val="00CE1AA6"/>
    <w:rsid w:val="00CF1290"/>
    <w:rsid w:val="00CF6909"/>
    <w:rsid w:val="00DA0D3C"/>
    <w:rsid w:val="00DC2E51"/>
    <w:rsid w:val="00DF03FD"/>
    <w:rsid w:val="00E550D5"/>
    <w:rsid w:val="00EF19CE"/>
    <w:rsid w:val="00F95DDC"/>
    <w:rsid w:val="00F96DF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0B0"/>
    <w:pPr>
      <w:spacing w:after="200" w:line="276" w:lineRule="auto"/>
    </w:pPr>
    <w:rPr>
      <w:rFonts w:ascii="Calibri" w:eastAsia="Calibri" w:hAnsi="Calibri"/>
      <w:sz w:val="22"/>
      <w:szCs w:val="22"/>
      <w:lang w:eastAsia="zh-CN"/>
    </w:rPr>
  </w:style>
  <w:style w:type="paragraph" w:styleId="1">
    <w:name w:val="heading 1"/>
    <w:basedOn w:val="a"/>
    <w:next w:val="a"/>
    <w:qFormat/>
    <w:rsid w:val="004540B0"/>
    <w:pPr>
      <w:keepNext/>
      <w:numPr>
        <w:numId w:val="1"/>
      </w:numPr>
      <w:spacing w:before="240" w:after="60"/>
      <w:outlineLvl w:val="0"/>
    </w:pPr>
    <w:rPr>
      <w:rFonts w:ascii="Cambria" w:eastAsia="Times New Roman" w:hAnsi="Cambria" w:cs="Cambria"/>
      <w:b/>
      <w:bCs/>
      <w:kern w:val="2"/>
      <w:sz w:val="32"/>
      <w:szCs w:val="32"/>
    </w:rPr>
  </w:style>
  <w:style w:type="paragraph" w:styleId="3">
    <w:name w:val="heading 3"/>
    <w:basedOn w:val="a"/>
    <w:next w:val="a"/>
    <w:qFormat/>
    <w:rsid w:val="004540B0"/>
    <w:pPr>
      <w:keepNext/>
      <w:numPr>
        <w:ilvl w:val="2"/>
        <w:numId w:val="1"/>
      </w:numPr>
      <w:spacing w:before="240" w:after="60"/>
      <w:outlineLvl w:val="2"/>
    </w:pPr>
    <w:rPr>
      <w:rFonts w:ascii="Cambria" w:eastAsia="Times New Roman" w:hAnsi="Cambria" w:cs="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2z0">
    <w:name w:val="WW8Num2z0"/>
    <w:qFormat/>
    <w:rsid w:val="004540B0"/>
    <w:rPr>
      <w:rFonts w:cs="Times New Roman"/>
    </w:rPr>
  </w:style>
  <w:style w:type="character" w:customStyle="1" w:styleId="WW8Num2z1">
    <w:name w:val="WW8Num2z1"/>
    <w:qFormat/>
    <w:rsid w:val="004540B0"/>
    <w:rPr>
      <w:rFonts w:cs="Times New Roman"/>
    </w:rPr>
  </w:style>
  <w:style w:type="character" w:customStyle="1" w:styleId="WW8Num3z0">
    <w:name w:val="WW8Num3z0"/>
    <w:qFormat/>
    <w:rsid w:val="004540B0"/>
    <w:rPr>
      <w:rFonts w:cs="Times New Roman"/>
    </w:rPr>
  </w:style>
  <w:style w:type="character" w:customStyle="1" w:styleId="WW8Num3z1">
    <w:name w:val="WW8Num3z1"/>
    <w:qFormat/>
    <w:rsid w:val="004540B0"/>
    <w:rPr>
      <w:rFonts w:cs="Times New Roman"/>
    </w:rPr>
  </w:style>
  <w:style w:type="character" w:customStyle="1" w:styleId="WW8Num1z0">
    <w:name w:val="WW8Num1z0"/>
    <w:qFormat/>
    <w:rsid w:val="004540B0"/>
  </w:style>
  <w:style w:type="character" w:customStyle="1" w:styleId="WW8Num5z0">
    <w:name w:val="WW8Num5z0"/>
    <w:qFormat/>
    <w:rsid w:val="004540B0"/>
    <w:rPr>
      <w:rFonts w:ascii="Symbol" w:hAnsi="Symbol" w:cs="Symbol"/>
    </w:rPr>
  </w:style>
  <w:style w:type="character" w:customStyle="1" w:styleId="WW8Num5z1">
    <w:name w:val="WW8Num5z1"/>
    <w:qFormat/>
    <w:rsid w:val="004540B0"/>
    <w:rPr>
      <w:rFonts w:ascii="Courier New" w:hAnsi="Courier New" w:cs="Courier New"/>
    </w:rPr>
  </w:style>
  <w:style w:type="character" w:customStyle="1" w:styleId="WW8Num5z2">
    <w:name w:val="WW8Num5z2"/>
    <w:qFormat/>
    <w:rsid w:val="004540B0"/>
    <w:rPr>
      <w:rFonts w:ascii="Wingdings" w:hAnsi="Wingdings" w:cs="Wingdings"/>
    </w:rPr>
  </w:style>
  <w:style w:type="character" w:customStyle="1" w:styleId="WW8Num6z0">
    <w:name w:val="WW8Num6z0"/>
    <w:qFormat/>
    <w:rsid w:val="004540B0"/>
  </w:style>
  <w:style w:type="character" w:customStyle="1" w:styleId="WW8Num7z0">
    <w:name w:val="WW8Num7z0"/>
    <w:qFormat/>
    <w:rsid w:val="004540B0"/>
    <w:rPr>
      <w:rFonts w:ascii="Symbol" w:hAnsi="Symbol" w:cs="Symbol"/>
      <w:sz w:val="20"/>
    </w:rPr>
  </w:style>
  <w:style w:type="character" w:customStyle="1" w:styleId="WW8Num7z1">
    <w:name w:val="WW8Num7z1"/>
    <w:qFormat/>
    <w:rsid w:val="004540B0"/>
    <w:rPr>
      <w:rFonts w:ascii="Courier New" w:hAnsi="Courier New" w:cs="Courier New"/>
      <w:sz w:val="20"/>
    </w:rPr>
  </w:style>
  <w:style w:type="character" w:customStyle="1" w:styleId="WW8Num7z2">
    <w:name w:val="WW8Num7z2"/>
    <w:qFormat/>
    <w:rsid w:val="004540B0"/>
    <w:rPr>
      <w:rFonts w:ascii="Wingdings" w:hAnsi="Wingdings" w:cs="Wingdings"/>
      <w:sz w:val="20"/>
    </w:rPr>
  </w:style>
  <w:style w:type="character" w:customStyle="1" w:styleId="WW8Num8z0">
    <w:name w:val="WW8Num8z0"/>
    <w:qFormat/>
    <w:rsid w:val="004540B0"/>
    <w:rPr>
      <w:rFonts w:cs="Times New Roman"/>
    </w:rPr>
  </w:style>
  <w:style w:type="character" w:customStyle="1" w:styleId="WW8Num8z1">
    <w:name w:val="WW8Num8z1"/>
    <w:qFormat/>
    <w:rsid w:val="004540B0"/>
    <w:rPr>
      <w:rFonts w:cs="Times New Roman"/>
    </w:rPr>
  </w:style>
  <w:style w:type="character" w:customStyle="1" w:styleId="WW8Num9z0">
    <w:name w:val="WW8Num9z0"/>
    <w:qFormat/>
    <w:rsid w:val="004540B0"/>
    <w:rPr>
      <w:rFonts w:ascii="Courier New" w:hAnsi="Courier New" w:cs="Times New Roman"/>
    </w:rPr>
  </w:style>
  <w:style w:type="character" w:customStyle="1" w:styleId="10">
    <w:name w:val="Основной шрифт абзаца1"/>
    <w:qFormat/>
    <w:rsid w:val="004540B0"/>
  </w:style>
  <w:style w:type="character" w:customStyle="1" w:styleId="30">
    <w:name w:val="Основной текст с отступом 3 Знак"/>
    <w:qFormat/>
    <w:rsid w:val="004540B0"/>
    <w:rPr>
      <w:rFonts w:ascii="Times New Roman" w:eastAsia="Times New Roman" w:hAnsi="Times New Roman" w:cs="Times New Roman"/>
      <w:sz w:val="16"/>
      <w:szCs w:val="16"/>
    </w:rPr>
  </w:style>
  <w:style w:type="character" w:customStyle="1" w:styleId="ConsPlusNormal">
    <w:name w:val="ConsPlusNormal Знак"/>
    <w:qFormat/>
    <w:rsid w:val="004540B0"/>
    <w:rPr>
      <w:rFonts w:ascii="Arial" w:eastAsia="Times New Roman" w:hAnsi="Arial" w:cs="Arial"/>
      <w:sz w:val="24"/>
      <w:szCs w:val="24"/>
      <w:lang w:bidi="ar-SA"/>
    </w:rPr>
  </w:style>
  <w:style w:type="character" w:customStyle="1" w:styleId="2">
    <w:name w:val="Основной текст с отступом 2 Знак"/>
    <w:qFormat/>
    <w:rsid w:val="004540B0"/>
    <w:rPr>
      <w:rFonts w:ascii="Calibri" w:eastAsia="Calibri" w:hAnsi="Calibri" w:cs="Times New Roman"/>
    </w:rPr>
  </w:style>
  <w:style w:type="character" w:styleId="a3">
    <w:name w:val="Hyperlink"/>
    <w:rsid w:val="004540B0"/>
    <w:rPr>
      <w:rFonts w:ascii="Arial" w:hAnsi="Arial" w:cs="Arial"/>
      <w:color w:val="1E0FBE"/>
      <w:u w:val="single"/>
    </w:rPr>
  </w:style>
  <w:style w:type="character" w:customStyle="1" w:styleId="a4">
    <w:name w:val="Абзац списка Знак"/>
    <w:qFormat/>
    <w:rsid w:val="004540B0"/>
    <w:rPr>
      <w:sz w:val="22"/>
      <w:szCs w:val="22"/>
    </w:rPr>
  </w:style>
  <w:style w:type="character" w:customStyle="1" w:styleId="11">
    <w:name w:val="Заголовок 1 Знак"/>
    <w:qFormat/>
    <w:rsid w:val="004540B0"/>
    <w:rPr>
      <w:rFonts w:ascii="Cambria" w:eastAsia="Times New Roman" w:hAnsi="Cambria" w:cs="Times New Roman"/>
      <w:b/>
      <w:bCs/>
      <w:kern w:val="2"/>
      <w:sz w:val="32"/>
      <w:szCs w:val="32"/>
    </w:rPr>
  </w:style>
  <w:style w:type="character" w:customStyle="1" w:styleId="a5">
    <w:name w:val="Без интервала Знак"/>
    <w:qFormat/>
    <w:rsid w:val="004540B0"/>
    <w:rPr>
      <w:rFonts w:ascii="Times New Roman" w:eastAsia="Times New Roman" w:hAnsi="Times New Roman" w:cs="Times New Roman"/>
      <w:sz w:val="24"/>
      <w:szCs w:val="24"/>
      <w:lang w:bidi="ar-SA"/>
    </w:rPr>
  </w:style>
  <w:style w:type="character" w:customStyle="1" w:styleId="WW8Num7z3">
    <w:name w:val="WW8Num7z3"/>
    <w:qFormat/>
    <w:rsid w:val="004540B0"/>
  </w:style>
  <w:style w:type="character" w:customStyle="1" w:styleId="FontStyle11">
    <w:name w:val="Font Style11"/>
    <w:qFormat/>
    <w:rsid w:val="004540B0"/>
    <w:rPr>
      <w:rFonts w:ascii="Times New Roman" w:hAnsi="Times New Roman" w:cs="Times New Roman"/>
      <w:sz w:val="20"/>
      <w:szCs w:val="20"/>
    </w:rPr>
  </w:style>
  <w:style w:type="character" w:customStyle="1" w:styleId="fw-middle1">
    <w:name w:val="fw-middle1"/>
    <w:qFormat/>
    <w:rsid w:val="004540B0"/>
    <w:rPr>
      <w:b w:val="0"/>
      <w:bCs w:val="0"/>
    </w:rPr>
  </w:style>
  <w:style w:type="character" w:customStyle="1" w:styleId="link1">
    <w:name w:val="link1"/>
    <w:qFormat/>
    <w:rsid w:val="004540B0"/>
    <w:rPr>
      <w:color w:val="00AE76"/>
    </w:rPr>
  </w:style>
  <w:style w:type="character" w:customStyle="1" w:styleId="a6">
    <w:name w:val="Текст выноски Знак"/>
    <w:qFormat/>
    <w:rsid w:val="004540B0"/>
    <w:rPr>
      <w:rFonts w:ascii="Tahoma" w:hAnsi="Tahoma" w:cs="Tahoma"/>
      <w:sz w:val="16"/>
      <w:szCs w:val="16"/>
    </w:rPr>
  </w:style>
  <w:style w:type="character" w:customStyle="1" w:styleId="31">
    <w:name w:val="Заголовок 3 Знак"/>
    <w:qFormat/>
    <w:rsid w:val="004540B0"/>
    <w:rPr>
      <w:rFonts w:ascii="Cambria" w:eastAsia="Times New Roman" w:hAnsi="Cambria" w:cs="Times New Roman"/>
      <w:b/>
      <w:bCs/>
      <w:sz w:val="26"/>
      <w:szCs w:val="26"/>
    </w:rPr>
  </w:style>
  <w:style w:type="character" w:customStyle="1" w:styleId="copytitle">
    <w:name w:val="copy_title"/>
    <w:basedOn w:val="10"/>
    <w:qFormat/>
    <w:rsid w:val="004540B0"/>
  </w:style>
  <w:style w:type="character" w:customStyle="1" w:styleId="copytarget">
    <w:name w:val="copy_target"/>
    <w:basedOn w:val="10"/>
    <w:qFormat/>
    <w:rsid w:val="004540B0"/>
  </w:style>
  <w:style w:type="character" w:customStyle="1" w:styleId="WW8Num2z4">
    <w:name w:val="WW8Num2z4"/>
    <w:qFormat/>
    <w:rsid w:val="004540B0"/>
  </w:style>
  <w:style w:type="character" w:customStyle="1" w:styleId="a7">
    <w:name w:val="Основной текст Знак"/>
    <w:qFormat/>
    <w:rsid w:val="004540B0"/>
    <w:rPr>
      <w:sz w:val="22"/>
      <w:szCs w:val="22"/>
    </w:rPr>
  </w:style>
  <w:style w:type="character" w:customStyle="1" w:styleId="lots-wrap-contentbodyval">
    <w:name w:val="lots-wrap-content__body__val"/>
    <w:basedOn w:val="10"/>
    <w:qFormat/>
    <w:rsid w:val="004540B0"/>
  </w:style>
  <w:style w:type="paragraph" w:customStyle="1" w:styleId="12">
    <w:name w:val="Заголовок1"/>
    <w:basedOn w:val="a"/>
    <w:next w:val="a8"/>
    <w:qFormat/>
    <w:rsid w:val="004540B0"/>
    <w:pPr>
      <w:keepNext/>
      <w:spacing w:before="240" w:after="120"/>
    </w:pPr>
    <w:rPr>
      <w:rFonts w:ascii="Liberation Sans" w:eastAsia="Tahoma" w:hAnsi="Liberation Sans" w:cs="Droid Sans"/>
      <w:sz w:val="28"/>
      <w:szCs w:val="28"/>
    </w:rPr>
  </w:style>
  <w:style w:type="paragraph" w:styleId="a8">
    <w:name w:val="Body Text"/>
    <w:basedOn w:val="a"/>
    <w:rsid w:val="004540B0"/>
    <w:pPr>
      <w:spacing w:after="120"/>
    </w:pPr>
  </w:style>
  <w:style w:type="paragraph" w:styleId="a9">
    <w:name w:val="List"/>
    <w:basedOn w:val="a8"/>
    <w:rsid w:val="004540B0"/>
    <w:rPr>
      <w:rFonts w:cs="Droid Sans"/>
    </w:rPr>
  </w:style>
  <w:style w:type="paragraph" w:styleId="aa">
    <w:name w:val="caption"/>
    <w:basedOn w:val="a"/>
    <w:qFormat/>
    <w:rsid w:val="004540B0"/>
    <w:pPr>
      <w:suppressLineNumbers/>
      <w:spacing w:before="120" w:after="120"/>
    </w:pPr>
    <w:rPr>
      <w:rFonts w:cs="Droid Sans"/>
      <w:i/>
      <w:iCs/>
      <w:sz w:val="24"/>
      <w:szCs w:val="24"/>
    </w:rPr>
  </w:style>
  <w:style w:type="paragraph" w:styleId="ab">
    <w:name w:val="index heading"/>
    <w:basedOn w:val="a"/>
    <w:qFormat/>
    <w:rsid w:val="004540B0"/>
    <w:pPr>
      <w:suppressLineNumbers/>
    </w:pPr>
    <w:rPr>
      <w:rFonts w:cs="Droid Sans"/>
    </w:rPr>
  </w:style>
  <w:style w:type="paragraph" w:customStyle="1" w:styleId="user">
    <w:name w:val="Заголовок (user)"/>
    <w:basedOn w:val="a"/>
    <w:next w:val="a8"/>
    <w:qFormat/>
    <w:rsid w:val="004540B0"/>
    <w:pPr>
      <w:keepNext/>
      <w:widowControl w:val="0"/>
      <w:spacing w:before="240" w:after="120" w:line="240" w:lineRule="auto"/>
    </w:pPr>
    <w:rPr>
      <w:rFonts w:ascii="Nimbus Sans L" w:eastAsia="Times New Roman" w:hAnsi="Nimbus Sans L" w:cs="Nimbus Sans L"/>
      <w:sz w:val="28"/>
      <w:szCs w:val="28"/>
    </w:rPr>
  </w:style>
  <w:style w:type="paragraph" w:customStyle="1" w:styleId="13">
    <w:name w:val="Указатель1"/>
    <w:basedOn w:val="a"/>
    <w:qFormat/>
    <w:rsid w:val="004540B0"/>
    <w:pPr>
      <w:suppressLineNumbers/>
    </w:pPr>
    <w:rPr>
      <w:rFonts w:cs="Droid Sans"/>
    </w:rPr>
  </w:style>
  <w:style w:type="paragraph" w:customStyle="1" w:styleId="caption1">
    <w:name w:val="caption1"/>
    <w:basedOn w:val="a"/>
    <w:qFormat/>
    <w:rsid w:val="004540B0"/>
    <w:pPr>
      <w:suppressLineNumbers/>
      <w:spacing w:before="120" w:after="120"/>
    </w:pPr>
    <w:rPr>
      <w:rFonts w:cs="Droid Sans"/>
      <w:i/>
      <w:iCs/>
      <w:sz w:val="24"/>
      <w:szCs w:val="24"/>
    </w:rPr>
  </w:style>
  <w:style w:type="paragraph" w:customStyle="1" w:styleId="caption11">
    <w:name w:val="caption11"/>
    <w:basedOn w:val="a"/>
    <w:qFormat/>
    <w:rsid w:val="004540B0"/>
    <w:pPr>
      <w:suppressLineNumbers/>
      <w:spacing w:before="120" w:after="120"/>
    </w:pPr>
    <w:rPr>
      <w:rFonts w:cs="Droid Sans"/>
      <w:i/>
      <w:iCs/>
      <w:sz w:val="24"/>
      <w:szCs w:val="24"/>
    </w:rPr>
  </w:style>
  <w:style w:type="paragraph" w:customStyle="1" w:styleId="310">
    <w:name w:val="Основной текст с отступом 31"/>
    <w:basedOn w:val="a"/>
    <w:qFormat/>
    <w:rsid w:val="004540B0"/>
    <w:pPr>
      <w:spacing w:after="120" w:line="240" w:lineRule="auto"/>
      <w:ind w:left="283"/>
    </w:pPr>
    <w:rPr>
      <w:rFonts w:ascii="Times New Roman" w:eastAsia="Times New Roman" w:hAnsi="Times New Roman"/>
      <w:sz w:val="16"/>
      <w:szCs w:val="16"/>
    </w:rPr>
  </w:style>
  <w:style w:type="paragraph" w:styleId="ac">
    <w:name w:val="List Paragraph"/>
    <w:basedOn w:val="a"/>
    <w:qFormat/>
    <w:rsid w:val="004540B0"/>
    <w:pPr>
      <w:ind w:left="720"/>
      <w:contextualSpacing/>
    </w:pPr>
  </w:style>
  <w:style w:type="paragraph" w:customStyle="1" w:styleId="ConsPlusNormal0">
    <w:name w:val="ConsPlusNormal"/>
    <w:qFormat/>
    <w:rsid w:val="004540B0"/>
    <w:pPr>
      <w:spacing w:after="200" w:line="276" w:lineRule="auto"/>
      <w:ind w:firstLine="720"/>
    </w:pPr>
    <w:rPr>
      <w:rFonts w:ascii="Arial" w:hAnsi="Arial" w:cs="Arial"/>
      <w:sz w:val="24"/>
      <w:szCs w:val="24"/>
      <w:lang w:eastAsia="zh-CN"/>
    </w:rPr>
  </w:style>
  <w:style w:type="paragraph" w:customStyle="1" w:styleId="fr1bullet3gif">
    <w:name w:val="fr1bullet3.gif"/>
    <w:basedOn w:val="a"/>
    <w:qFormat/>
    <w:rsid w:val="004540B0"/>
    <w:pPr>
      <w:spacing w:before="280" w:after="280" w:line="240" w:lineRule="auto"/>
    </w:pPr>
    <w:rPr>
      <w:rFonts w:ascii="Times New Roman" w:eastAsia="Times New Roman" w:hAnsi="Times New Roman"/>
      <w:sz w:val="24"/>
      <w:szCs w:val="24"/>
    </w:rPr>
  </w:style>
  <w:style w:type="paragraph" w:customStyle="1" w:styleId="Standard">
    <w:name w:val="Standard"/>
    <w:qFormat/>
    <w:rsid w:val="004540B0"/>
    <w:pPr>
      <w:widowControl w:val="0"/>
      <w:spacing w:after="200" w:line="276" w:lineRule="auto"/>
      <w:textAlignment w:val="baseline"/>
    </w:pPr>
    <w:rPr>
      <w:rFonts w:ascii="Arial" w:hAnsi="Arial" w:cs="Arial"/>
      <w:kern w:val="2"/>
      <w:sz w:val="18"/>
      <w:szCs w:val="18"/>
      <w:lang w:eastAsia="zh-CN"/>
    </w:rPr>
  </w:style>
  <w:style w:type="paragraph" w:customStyle="1" w:styleId="user0">
    <w:name w:val="Таблица (user)"/>
    <w:basedOn w:val="a"/>
    <w:qFormat/>
    <w:rsid w:val="004540B0"/>
    <w:pPr>
      <w:spacing w:after="0" w:line="240" w:lineRule="auto"/>
      <w:jc w:val="both"/>
    </w:pPr>
    <w:rPr>
      <w:rFonts w:eastAsia="SimSun"/>
      <w:sz w:val="26"/>
      <w:szCs w:val="20"/>
    </w:rPr>
  </w:style>
  <w:style w:type="paragraph" w:customStyle="1" w:styleId="14">
    <w:name w:val="Обычный1"/>
    <w:basedOn w:val="a"/>
    <w:qFormat/>
    <w:rsid w:val="004540B0"/>
    <w:pPr>
      <w:widowControl w:val="0"/>
      <w:snapToGrid w:val="0"/>
      <w:spacing w:after="0" w:line="300" w:lineRule="auto"/>
      <w:ind w:left="34" w:firstLine="720"/>
      <w:jc w:val="both"/>
    </w:pPr>
    <w:rPr>
      <w:sz w:val="24"/>
      <w:szCs w:val="24"/>
    </w:rPr>
  </w:style>
  <w:style w:type="paragraph" w:customStyle="1" w:styleId="21">
    <w:name w:val="Основной текст с отступом 21"/>
    <w:basedOn w:val="a"/>
    <w:qFormat/>
    <w:rsid w:val="004540B0"/>
    <w:pPr>
      <w:spacing w:after="120" w:line="480" w:lineRule="auto"/>
      <w:ind w:left="283"/>
    </w:pPr>
    <w:rPr>
      <w:sz w:val="20"/>
      <w:szCs w:val="20"/>
    </w:rPr>
  </w:style>
  <w:style w:type="paragraph" w:customStyle="1" w:styleId="15">
    <w:name w:val="Без интервала1"/>
    <w:qFormat/>
    <w:rsid w:val="004540B0"/>
    <w:pPr>
      <w:spacing w:after="200" w:line="276" w:lineRule="auto"/>
    </w:pPr>
    <w:rPr>
      <w:rFonts w:ascii="Calibri" w:eastAsia="Calibri" w:hAnsi="Calibri" w:cs="Calibri"/>
      <w:sz w:val="22"/>
      <w:szCs w:val="22"/>
      <w:lang w:eastAsia="zh-CN"/>
    </w:rPr>
  </w:style>
  <w:style w:type="paragraph" w:styleId="ad">
    <w:name w:val="No Spacing"/>
    <w:qFormat/>
    <w:rsid w:val="004540B0"/>
    <w:rPr>
      <w:sz w:val="24"/>
      <w:szCs w:val="24"/>
      <w:lang w:eastAsia="zh-CN"/>
    </w:rPr>
  </w:style>
  <w:style w:type="paragraph" w:customStyle="1" w:styleId="form-value">
    <w:name w:val="form-value"/>
    <w:basedOn w:val="a"/>
    <w:qFormat/>
    <w:rsid w:val="004540B0"/>
    <w:pPr>
      <w:spacing w:before="280" w:after="280" w:line="240" w:lineRule="auto"/>
    </w:pPr>
    <w:rPr>
      <w:rFonts w:ascii="Times New Roman" w:eastAsia="Times New Roman" w:hAnsi="Times New Roman"/>
      <w:sz w:val="24"/>
      <w:szCs w:val="24"/>
    </w:rPr>
  </w:style>
  <w:style w:type="paragraph" w:styleId="ae">
    <w:name w:val="Balloon Text"/>
    <w:basedOn w:val="a"/>
    <w:qFormat/>
    <w:rsid w:val="004540B0"/>
    <w:pPr>
      <w:spacing w:after="0" w:line="240" w:lineRule="auto"/>
    </w:pPr>
    <w:rPr>
      <w:rFonts w:ascii="Tahoma" w:hAnsi="Tahoma" w:cs="Tahoma"/>
      <w:sz w:val="16"/>
      <w:szCs w:val="16"/>
    </w:rPr>
  </w:style>
  <w:style w:type="paragraph" w:customStyle="1" w:styleId="msonormalbullet2gif">
    <w:name w:val="msonormalbullet2.gif"/>
    <w:basedOn w:val="a"/>
    <w:qFormat/>
    <w:rsid w:val="004540B0"/>
    <w:pPr>
      <w:spacing w:before="280" w:after="280" w:line="240" w:lineRule="auto"/>
    </w:pPr>
    <w:rPr>
      <w:rFonts w:ascii="Times New Roman" w:eastAsia="Times New Roman" w:hAnsi="Times New Roman"/>
      <w:sz w:val="24"/>
      <w:szCs w:val="24"/>
    </w:rPr>
  </w:style>
  <w:style w:type="paragraph" w:customStyle="1" w:styleId="Default">
    <w:name w:val="Default"/>
    <w:qFormat/>
    <w:rsid w:val="004540B0"/>
    <w:rPr>
      <w:rFonts w:eastAsia="Calibri"/>
      <w:color w:val="000000"/>
      <w:sz w:val="24"/>
      <w:szCs w:val="24"/>
      <w:lang w:eastAsia="zh-CN"/>
    </w:rPr>
  </w:style>
  <w:style w:type="paragraph" w:customStyle="1" w:styleId="user1">
    <w:name w:val="Содержимое таблицы (user)"/>
    <w:basedOn w:val="a"/>
    <w:qFormat/>
    <w:rsid w:val="004540B0"/>
    <w:pPr>
      <w:widowControl w:val="0"/>
      <w:suppressLineNumbers/>
    </w:pPr>
  </w:style>
  <w:style w:type="paragraph" w:customStyle="1" w:styleId="user2">
    <w:name w:val="Заголовок таблицы (user)"/>
    <w:basedOn w:val="user1"/>
    <w:qFormat/>
    <w:rsid w:val="004540B0"/>
    <w:pPr>
      <w:jc w:val="center"/>
    </w:pPr>
    <w:rPr>
      <w:b/>
      <w:bCs/>
    </w:rPr>
  </w:style>
  <w:style w:type="numbering" w:customStyle="1" w:styleId="af">
    <w:name w:val="Без списка"/>
    <w:uiPriority w:val="99"/>
    <w:semiHidden/>
    <w:unhideWhenUsed/>
    <w:qFormat/>
    <w:rsid w:val="004540B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0B0"/>
    <w:pPr>
      <w:spacing w:after="200" w:line="276" w:lineRule="auto"/>
    </w:pPr>
    <w:rPr>
      <w:rFonts w:ascii="Calibri" w:eastAsia="Calibri" w:hAnsi="Calibri"/>
      <w:sz w:val="22"/>
      <w:szCs w:val="22"/>
      <w:lang w:eastAsia="zh-CN"/>
    </w:rPr>
  </w:style>
  <w:style w:type="paragraph" w:styleId="1">
    <w:name w:val="heading 1"/>
    <w:basedOn w:val="a"/>
    <w:next w:val="a"/>
    <w:qFormat/>
    <w:rsid w:val="004540B0"/>
    <w:pPr>
      <w:keepNext/>
      <w:numPr>
        <w:numId w:val="1"/>
      </w:numPr>
      <w:spacing w:before="240" w:after="60"/>
      <w:outlineLvl w:val="0"/>
    </w:pPr>
    <w:rPr>
      <w:rFonts w:ascii="Cambria" w:eastAsia="Times New Roman" w:hAnsi="Cambria" w:cs="Cambria"/>
      <w:b/>
      <w:bCs/>
      <w:kern w:val="2"/>
      <w:sz w:val="32"/>
      <w:szCs w:val="32"/>
    </w:rPr>
  </w:style>
  <w:style w:type="paragraph" w:styleId="3">
    <w:name w:val="heading 3"/>
    <w:basedOn w:val="a"/>
    <w:next w:val="a"/>
    <w:qFormat/>
    <w:rsid w:val="004540B0"/>
    <w:pPr>
      <w:keepNext/>
      <w:numPr>
        <w:ilvl w:val="2"/>
        <w:numId w:val="1"/>
      </w:numPr>
      <w:spacing w:before="240" w:after="60"/>
      <w:outlineLvl w:val="2"/>
    </w:pPr>
    <w:rPr>
      <w:rFonts w:ascii="Cambria" w:eastAsia="Times New Roman" w:hAnsi="Cambria" w:cs="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2z0">
    <w:name w:val="WW8Num2z0"/>
    <w:qFormat/>
    <w:rsid w:val="004540B0"/>
    <w:rPr>
      <w:rFonts w:cs="Times New Roman"/>
    </w:rPr>
  </w:style>
  <w:style w:type="character" w:customStyle="1" w:styleId="WW8Num2z1">
    <w:name w:val="WW8Num2z1"/>
    <w:qFormat/>
    <w:rsid w:val="004540B0"/>
    <w:rPr>
      <w:rFonts w:cs="Times New Roman"/>
    </w:rPr>
  </w:style>
  <w:style w:type="character" w:customStyle="1" w:styleId="WW8Num3z0">
    <w:name w:val="WW8Num3z0"/>
    <w:qFormat/>
    <w:rsid w:val="004540B0"/>
    <w:rPr>
      <w:rFonts w:cs="Times New Roman"/>
    </w:rPr>
  </w:style>
  <w:style w:type="character" w:customStyle="1" w:styleId="WW8Num3z1">
    <w:name w:val="WW8Num3z1"/>
    <w:qFormat/>
    <w:rsid w:val="004540B0"/>
    <w:rPr>
      <w:rFonts w:cs="Times New Roman"/>
    </w:rPr>
  </w:style>
  <w:style w:type="character" w:customStyle="1" w:styleId="WW8Num1z0">
    <w:name w:val="WW8Num1z0"/>
    <w:qFormat/>
    <w:rsid w:val="004540B0"/>
  </w:style>
  <w:style w:type="character" w:customStyle="1" w:styleId="WW8Num5z0">
    <w:name w:val="WW8Num5z0"/>
    <w:qFormat/>
    <w:rsid w:val="004540B0"/>
    <w:rPr>
      <w:rFonts w:ascii="Symbol" w:hAnsi="Symbol" w:cs="Symbol"/>
    </w:rPr>
  </w:style>
  <w:style w:type="character" w:customStyle="1" w:styleId="WW8Num5z1">
    <w:name w:val="WW8Num5z1"/>
    <w:qFormat/>
    <w:rsid w:val="004540B0"/>
    <w:rPr>
      <w:rFonts w:ascii="Courier New" w:hAnsi="Courier New" w:cs="Courier New"/>
    </w:rPr>
  </w:style>
  <w:style w:type="character" w:customStyle="1" w:styleId="WW8Num5z2">
    <w:name w:val="WW8Num5z2"/>
    <w:qFormat/>
    <w:rsid w:val="004540B0"/>
    <w:rPr>
      <w:rFonts w:ascii="Wingdings" w:hAnsi="Wingdings" w:cs="Wingdings"/>
    </w:rPr>
  </w:style>
  <w:style w:type="character" w:customStyle="1" w:styleId="WW8Num6z0">
    <w:name w:val="WW8Num6z0"/>
    <w:qFormat/>
    <w:rsid w:val="004540B0"/>
  </w:style>
  <w:style w:type="character" w:customStyle="1" w:styleId="WW8Num7z0">
    <w:name w:val="WW8Num7z0"/>
    <w:qFormat/>
    <w:rsid w:val="004540B0"/>
    <w:rPr>
      <w:rFonts w:ascii="Symbol" w:hAnsi="Symbol" w:cs="Symbol"/>
      <w:sz w:val="20"/>
    </w:rPr>
  </w:style>
  <w:style w:type="character" w:customStyle="1" w:styleId="WW8Num7z1">
    <w:name w:val="WW8Num7z1"/>
    <w:qFormat/>
    <w:rsid w:val="004540B0"/>
    <w:rPr>
      <w:rFonts w:ascii="Courier New" w:hAnsi="Courier New" w:cs="Courier New"/>
      <w:sz w:val="20"/>
    </w:rPr>
  </w:style>
  <w:style w:type="character" w:customStyle="1" w:styleId="WW8Num7z2">
    <w:name w:val="WW8Num7z2"/>
    <w:qFormat/>
    <w:rsid w:val="004540B0"/>
    <w:rPr>
      <w:rFonts w:ascii="Wingdings" w:hAnsi="Wingdings" w:cs="Wingdings"/>
      <w:sz w:val="20"/>
    </w:rPr>
  </w:style>
  <w:style w:type="character" w:customStyle="1" w:styleId="WW8Num8z0">
    <w:name w:val="WW8Num8z0"/>
    <w:qFormat/>
    <w:rsid w:val="004540B0"/>
    <w:rPr>
      <w:rFonts w:cs="Times New Roman"/>
    </w:rPr>
  </w:style>
  <w:style w:type="character" w:customStyle="1" w:styleId="WW8Num8z1">
    <w:name w:val="WW8Num8z1"/>
    <w:qFormat/>
    <w:rsid w:val="004540B0"/>
    <w:rPr>
      <w:rFonts w:cs="Times New Roman"/>
    </w:rPr>
  </w:style>
  <w:style w:type="character" w:customStyle="1" w:styleId="WW8Num9z0">
    <w:name w:val="WW8Num9z0"/>
    <w:qFormat/>
    <w:rsid w:val="004540B0"/>
    <w:rPr>
      <w:rFonts w:ascii="Courier New" w:hAnsi="Courier New" w:cs="Times New Roman"/>
    </w:rPr>
  </w:style>
  <w:style w:type="character" w:customStyle="1" w:styleId="10">
    <w:name w:val="Основной шрифт абзаца1"/>
    <w:qFormat/>
    <w:rsid w:val="004540B0"/>
  </w:style>
  <w:style w:type="character" w:customStyle="1" w:styleId="30">
    <w:name w:val="Основной текст с отступом 3 Знак"/>
    <w:qFormat/>
    <w:rsid w:val="004540B0"/>
    <w:rPr>
      <w:rFonts w:ascii="Times New Roman" w:eastAsia="Times New Roman" w:hAnsi="Times New Roman" w:cs="Times New Roman"/>
      <w:sz w:val="16"/>
      <w:szCs w:val="16"/>
    </w:rPr>
  </w:style>
  <w:style w:type="character" w:customStyle="1" w:styleId="ConsPlusNormal">
    <w:name w:val="ConsPlusNormal Знак"/>
    <w:qFormat/>
    <w:rsid w:val="004540B0"/>
    <w:rPr>
      <w:rFonts w:ascii="Arial" w:eastAsia="Times New Roman" w:hAnsi="Arial" w:cs="Arial"/>
      <w:sz w:val="24"/>
      <w:szCs w:val="24"/>
      <w:lang w:bidi="ar-SA"/>
    </w:rPr>
  </w:style>
  <w:style w:type="character" w:customStyle="1" w:styleId="2">
    <w:name w:val="Основной текст с отступом 2 Знак"/>
    <w:qFormat/>
    <w:rsid w:val="004540B0"/>
    <w:rPr>
      <w:rFonts w:ascii="Calibri" w:eastAsia="Calibri" w:hAnsi="Calibri" w:cs="Times New Roman"/>
    </w:rPr>
  </w:style>
  <w:style w:type="character" w:styleId="a3">
    <w:name w:val="Hyperlink"/>
    <w:rsid w:val="004540B0"/>
    <w:rPr>
      <w:rFonts w:ascii="Arial" w:hAnsi="Arial" w:cs="Arial"/>
      <w:color w:val="1E0FBE"/>
      <w:u w:val="single"/>
    </w:rPr>
  </w:style>
  <w:style w:type="character" w:customStyle="1" w:styleId="a4">
    <w:name w:val="Абзац списка Знак"/>
    <w:qFormat/>
    <w:rsid w:val="004540B0"/>
    <w:rPr>
      <w:sz w:val="22"/>
      <w:szCs w:val="22"/>
    </w:rPr>
  </w:style>
  <w:style w:type="character" w:customStyle="1" w:styleId="11">
    <w:name w:val="Заголовок 1 Знак"/>
    <w:qFormat/>
    <w:rsid w:val="004540B0"/>
    <w:rPr>
      <w:rFonts w:ascii="Cambria" w:eastAsia="Times New Roman" w:hAnsi="Cambria" w:cs="Times New Roman"/>
      <w:b/>
      <w:bCs/>
      <w:kern w:val="2"/>
      <w:sz w:val="32"/>
      <w:szCs w:val="32"/>
    </w:rPr>
  </w:style>
  <w:style w:type="character" w:customStyle="1" w:styleId="a5">
    <w:name w:val="Без интервала Знак"/>
    <w:qFormat/>
    <w:rsid w:val="004540B0"/>
    <w:rPr>
      <w:rFonts w:ascii="Times New Roman" w:eastAsia="Times New Roman" w:hAnsi="Times New Roman" w:cs="Times New Roman"/>
      <w:sz w:val="24"/>
      <w:szCs w:val="24"/>
      <w:lang w:bidi="ar-SA"/>
    </w:rPr>
  </w:style>
  <w:style w:type="character" w:customStyle="1" w:styleId="WW8Num7z3">
    <w:name w:val="WW8Num7z3"/>
    <w:qFormat/>
    <w:rsid w:val="004540B0"/>
  </w:style>
  <w:style w:type="character" w:customStyle="1" w:styleId="FontStyle11">
    <w:name w:val="Font Style11"/>
    <w:qFormat/>
    <w:rsid w:val="004540B0"/>
    <w:rPr>
      <w:rFonts w:ascii="Times New Roman" w:hAnsi="Times New Roman" w:cs="Times New Roman"/>
      <w:sz w:val="20"/>
      <w:szCs w:val="20"/>
    </w:rPr>
  </w:style>
  <w:style w:type="character" w:customStyle="1" w:styleId="fw-middle1">
    <w:name w:val="fw-middle1"/>
    <w:qFormat/>
    <w:rsid w:val="004540B0"/>
    <w:rPr>
      <w:b w:val="0"/>
      <w:bCs w:val="0"/>
    </w:rPr>
  </w:style>
  <w:style w:type="character" w:customStyle="1" w:styleId="link1">
    <w:name w:val="link1"/>
    <w:qFormat/>
    <w:rsid w:val="004540B0"/>
    <w:rPr>
      <w:color w:val="00AE76"/>
    </w:rPr>
  </w:style>
  <w:style w:type="character" w:customStyle="1" w:styleId="a6">
    <w:name w:val="Текст выноски Знак"/>
    <w:qFormat/>
    <w:rsid w:val="004540B0"/>
    <w:rPr>
      <w:rFonts w:ascii="Tahoma" w:hAnsi="Tahoma" w:cs="Tahoma"/>
      <w:sz w:val="16"/>
      <w:szCs w:val="16"/>
    </w:rPr>
  </w:style>
  <w:style w:type="character" w:customStyle="1" w:styleId="31">
    <w:name w:val="Заголовок 3 Знак"/>
    <w:qFormat/>
    <w:rsid w:val="004540B0"/>
    <w:rPr>
      <w:rFonts w:ascii="Cambria" w:eastAsia="Times New Roman" w:hAnsi="Cambria" w:cs="Times New Roman"/>
      <w:b/>
      <w:bCs/>
      <w:sz w:val="26"/>
      <w:szCs w:val="26"/>
    </w:rPr>
  </w:style>
  <w:style w:type="character" w:customStyle="1" w:styleId="copytitle">
    <w:name w:val="copy_title"/>
    <w:basedOn w:val="10"/>
    <w:qFormat/>
    <w:rsid w:val="004540B0"/>
  </w:style>
  <w:style w:type="character" w:customStyle="1" w:styleId="copytarget">
    <w:name w:val="copy_target"/>
    <w:basedOn w:val="10"/>
    <w:qFormat/>
    <w:rsid w:val="004540B0"/>
  </w:style>
  <w:style w:type="character" w:customStyle="1" w:styleId="WW8Num2z4">
    <w:name w:val="WW8Num2z4"/>
    <w:qFormat/>
    <w:rsid w:val="004540B0"/>
  </w:style>
  <w:style w:type="character" w:customStyle="1" w:styleId="a7">
    <w:name w:val="Основной текст Знак"/>
    <w:qFormat/>
    <w:rsid w:val="004540B0"/>
    <w:rPr>
      <w:sz w:val="22"/>
      <w:szCs w:val="22"/>
    </w:rPr>
  </w:style>
  <w:style w:type="character" w:customStyle="1" w:styleId="lots-wrap-contentbodyval">
    <w:name w:val="lots-wrap-content__body__val"/>
    <w:basedOn w:val="10"/>
    <w:qFormat/>
    <w:rsid w:val="004540B0"/>
  </w:style>
  <w:style w:type="paragraph" w:customStyle="1" w:styleId="12">
    <w:name w:val="Заголовок1"/>
    <w:basedOn w:val="a"/>
    <w:next w:val="a8"/>
    <w:qFormat/>
    <w:rsid w:val="004540B0"/>
    <w:pPr>
      <w:keepNext/>
      <w:spacing w:before="240" w:after="120"/>
    </w:pPr>
    <w:rPr>
      <w:rFonts w:ascii="Liberation Sans" w:eastAsia="Tahoma" w:hAnsi="Liberation Sans" w:cs="Droid Sans"/>
      <w:sz w:val="28"/>
      <w:szCs w:val="28"/>
    </w:rPr>
  </w:style>
  <w:style w:type="paragraph" w:styleId="a8">
    <w:name w:val="Body Text"/>
    <w:basedOn w:val="a"/>
    <w:rsid w:val="004540B0"/>
    <w:pPr>
      <w:spacing w:after="120"/>
    </w:pPr>
  </w:style>
  <w:style w:type="paragraph" w:styleId="a9">
    <w:name w:val="List"/>
    <w:basedOn w:val="a8"/>
    <w:rsid w:val="004540B0"/>
    <w:rPr>
      <w:rFonts w:cs="Droid Sans"/>
    </w:rPr>
  </w:style>
  <w:style w:type="paragraph" w:styleId="aa">
    <w:name w:val="caption"/>
    <w:basedOn w:val="a"/>
    <w:qFormat/>
    <w:rsid w:val="004540B0"/>
    <w:pPr>
      <w:suppressLineNumbers/>
      <w:spacing w:before="120" w:after="120"/>
    </w:pPr>
    <w:rPr>
      <w:rFonts w:cs="Droid Sans"/>
      <w:i/>
      <w:iCs/>
      <w:sz w:val="24"/>
      <w:szCs w:val="24"/>
    </w:rPr>
  </w:style>
  <w:style w:type="paragraph" w:styleId="ab">
    <w:name w:val="index heading"/>
    <w:basedOn w:val="a"/>
    <w:qFormat/>
    <w:rsid w:val="004540B0"/>
    <w:pPr>
      <w:suppressLineNumbers/>
    </w:pPr>
    <w:rPr>
      <w:rFonts w:cs="Droid Sans"/>
    </w:rPr>
  </w:style>
  <w:style w:type="paragraph" w:customStyle="1" w:styleId="user">
    <w:name w:val="Заголовок (user)"/>
    <w:basedOn w:val="a"/>
    <w:next w:val="a8"/>
    <w:qFormat/>
    <w:rsid w:val="004540B0"/>
    <w:pPr>
      <w:keepNext/>
      <w:widowControl w:val="0"/>
      <w:spacing w:before="240" w:after="120" w:line="240" w:lineRule="auto"/>
    </w:pPr>
    <w:rPr>
      <w:rFonts w:ascii="Nimbus Sans L" w:eastAsia="Times New Roman" w:hAnsi="Nimbus Sans L" w:cs="Nimbus Sans L"/>
      <w:sz w:val="28"/>
      <w:szCs w:val="28"/>
    </w:rPr>
  </w:style>
  <w:style w:type="paragraph" w:customStyle="1" w:styleId="13">
    <w:name w:val="Указатель1"/>
    <w:basedOn w:val="a"/>
    <w:qFormat/>
    <w:rsid w:val="004540B0"/>
    <w:pPr>
      <w:suppressLineNumbers/>
    </w:pPr>
    <w:rPr>
      <w:rFonts w:cs="Droid Sans"/>
    </w:rPr>
  </w:style>
  <w:style w:type="paragraph" w:customStyle="1" w:styleId="caption1">
    <w:name w:val="caption1"/>
    <w:basedOn w:val="a"/>
    <w:qFormat/>
    <w:rsid w:val="004540B0"/>
    <w:pPr>
      <w:suppressLineNumbers/>
      <w:spacing w:before="120" w:after="120"/>
    </w:pPr>
    <w:rPr>
      <w:rFonts w:cs="Droid Sans"/>
      <w:i/>
      <w:iCs/>
      <w:sz w:val="24"/>
      <w:szCs w:val="24"/>
    </w:rPr>
  </w:style>
  <w:style w:type="paragraph" w:customStyle="1" w:styleId="caption11">
    <w:name w:val="caption11"/>
    <w:basedOn w:val="a"/>
    <w:qFormat/>
    <w:rsid w:val="004540B0"/>
    <w:pPr>
      <w:suppressLineNumbers/>
      <w:spacing w:before="120" w:after="120"/>
    </w:pPr>
    <w:rPr>
      <w:rFonts w:cs="Droid Sans"/>
      <w:i/>
      <w:iCs/>
      <w:sz w:val="24"/>
      <w:szCs w:val="24"/>
    </w:rPr>
  </w:style>
  <w:style w:type="paragraph" w:customStyle="1" w:styleId="310">
    <w:name w:val="Основной текст с отступом 31"/>
    <w:basedOn w:val="a"/>
    <w:qFormat/>
    <w:rsid w:val="004540B0"/>
    <w:pPr>
      <w:spacing w:after="120" w:line="240" w:lineRule="auto"/>
      <w:ind w:left="283"/>
    </w:pPr>
    <w:rPr>
      <w:rFonts w:ascii="Times New Roman" w:eastAsia="Times New Roman" w:hAnsi="Times New Roman"/>
      <w:sz w:val="16"/>
      <w:szCs w:val="16"/>
    </w:rPr>
  </w:style>
  <w:style w:type="paragraph" w:styleId="ac">
    <w:name w:val="List Paragraph"/>
    <w:basedOn w:val="a"/>
    <w:qFormat/>
    <w:rsid w:val="004540B0"/>
    <w:pPr>
      <w:ind w:left="720"/>
      <w:contextualSpacing/>
    </w:pPr>
  </w:style>
  <w:style w:type="paragraph" w:customStyle="1" w:styleId="ConsPlusNormal0">
    <w:name w:val="ConsPlusNormal"/>
    <w:qFormat/>
    <w:rsid w:val="004540B0"/>
    <w:pPr>
      <w:spacing w:after="200" w:line="276" w:lineRule="auto"/>
      <w:ind w:firstLine="720"/>
    </w:pPr>
    <w:rPr>
      <w:rFonts w:ascii="Arial" w:hAnsi="Arial" w:cs="Arial"/>
      <w:sz w:val="24"/>
      <w:szCs w:val="24"/>
      <w:lang w:eastAsia="zh-CN"/>
    </w:rPr>
  </w:style>
  <w:style w:type="paragraph" w:customStyle="1" w:styleId="fr1bullet3gif">
    <w:name w:val="fr1bullet3.gif"/>
    <w:basedOn w:val="a"/>
    <w:qFormat/>
    <w:rsid w:val="004540B0"/>
    <w:pPr>
      <w:spacing w:before="280" w:after="280" w:line="240" w:lineRule="auto"/>
    </w:pPr>
    <w:rPr>
      <w:rFonts w:ascii="Times New Roman" w:eastAsia="Times New Roman" w:hAnsi="Times New Roman"/>
      <w:sz w:val="24"/>
      <w:szCs w:val="24"/>
    </w:rPr>
  </w:style>
  <w:style w:type="paragraph" w:customStyle="1" w:styleId="Standard">
    <w:name w:val="Standard"/>
    <w:qFormat/>
    <w:rsid w:val="004540B0"/>
    <w:pPr>
      <w:widowControl w:val="0"/>
      <w:spacing w:after="200" w:line="276" w:lineRule="auto"/>
      <w:textAlignment w:val="baseline"/>
    </w:pPr>
    <w:rPr>
      <w:rFonts w:ascii="Arial" w:hAnsi="Arial" w:cs="Arial"/>
      <w:kern w:val="2"/>
      <w:sz w:val="18"/>
      <w:szCs w:val="18"/>
      <w:lang w:eastAsia="zh-CN"/>
    </w:rPr>
  </w:style>
  <w:style w:type="paragraph" w:customStyle="1" w:styleId="user0">
    <w:name w:val="Таблица (user)"/>
    <w:basedOn w:val="a"/>
    <w:qFormat/>
    <w:rsid w:val="004540B0"/>
    <w:pPr>
      <w:spacing w:after="0" w:line="240" w:lineRule="auto"/>
      <w:jc w:val="both"/>
    </w:pPr>
    <w:rPr>
      <w:rFonts w:eastAsia="SimSun"/>
      <w:sz w:val="26"/>
      <w:szCs w:val="20"/>
    </w:rPr>
  </w:style>
  <w:style w:type="paragraph" w:customStyle="1" w:styleId="14">
    <w:name w:val="Обычный1"/>
    <w:basedOn w:val="a"/>
    <w:qFormat/>
    <w:rsid w:val="004540B0"/>
    <w:pPr>
      <w:widowControl w:val="0"/>
      <w:snapToGrid w:val="0"/>
      <w:spacing w:after="0" w:line="300" w:lineRule="auto"/>
      <w:ind w:left="34" w:firstLine="720"/>
      <w:jc w:val="both"/>
    </w:pPr>
    <w:rPr>
      <w:sz w:val="24"/>
      <w:szCs w:val="24"/>
    </w:rPr>
  </w:style>
  <w:style w:type="paragraph" w:customStyle="1" w:styleId="21">
    <w:name w:val="Основной текст с отступом 21"/>
    <w:basedOn w:val="a"/>
    <w:qFormat/>
    <w:rsid w:val="004540B0"/>
    <w:pPr>
      <w:spacing w:after="120" w:line="480" w:lineRule="auto"/>
      <w:ind w:left="283"/>
    </w:pPr>
    <w:rPr>
      <w:sz w:val="20"/>
      <w:szCs w:val="20"/>
    </w:rPr>
  </w:style>
  <w:style w:type="paragraph" w:customStyle="1" w:styleId="15">
    <w:name w:val="Без интервала1"/>
    <w:qFormat/>
    <w:rsid w:val="004540B0"/>
    <w:pPr>
      <w:spacing w:after="200" w:line="276" w:lineRule="auto"/>
    </w:pPr>
    <w:rPr>
      <w:rFonts w:ascii="Calibri" w:eastAsia="Calibri" w:hAnsi="Calibri" w:cs="Calibri"/>
      <w:sz w:val="22"/>
      <w:szCs w:val="22"/>
      <w:lang w:eastAsia="zh-CN"/>
    </w:rPr>
  </w:style>
  <w:style w:type="paragraph" w:styleId="ad">
    <w:name w:val="No Spacing"/>
    <w:qFormat/>
    <w:rsid w:val="004540B0"/>
    <w:rPr>
      <w:sz w:val="24"/>
      <w:szCs w:val="24"/>
      <w:lang w:eastAsia="zh-CN"/>
    </w:rPr>
  </w:style>
  <w:style w:type="paragraph" w:customStyle="1" w:styleId="form-value">
    <w:name w:val="form-value"/>
    <w:basedOn w:val="a"/>
    <w:qFormat/>
    <w:rsid w:val="004540B0"/>
    <w:pPr>
      <w:spacing w:before="280" w:after="280" w:line="240" w:lineRule="auto"/>
    </w:pPr>
    <w:rPr>
      <w:rFonts w:ascii="Times New Roman" w:eastAsia="Times New Roman" w:hAnsi="Times New Roman"/>
      <w:sz w:val="24"/>
      <w:szCs w:val="24"/>
    </w:rPr>
  </w:style>
  <w:style w:type="paragraph" w:styleId="ae">
    <w:name w:val="Balloon Text"/>
    <w:basedOn w:val="a"/>
    <w:qFormat/>
    <w:rsid w:val="004540B0"/>
    <w:pPr>
      <w:spacing w:after="0" w:line="240" w:lineRule="auto"/>
    </w:pPr>
    <w:rPr>
      <w:rFonts w:ascii="Tahoma" w:hAnsi="Tahoma" w:cs="Tahoma"/>
      <w:sz w:val="16"/>
      <w:szCs w:val="16"/>
    </w:rPr>
  </w:style>
  <w:style w:type="paragraph" w:customStyle="1" w:styleId="msonormalbullet2gif">
    <w:name w:val="msonormalbullet2.gif"/>
    <w:basedOn w:val="a"/>
    <w:qFormat/>
    <w:rsid w:val="004540B0"/>
    <w:pPr>
      <w:spacing w:before="280" w:after="280" w:line="240" w:lineRule="auto"/>
    </w:pPr>
    <w:rPr>
      <w:rFonts w:ascii="Times New Roman" w:eastAsia="Times New Roman" w:hAnsi="Times New Roman"/>
      <w:sz w:val="24"/>
      <w:szCs w:val="24"/>
    </w:rPr>
  </w:style>
  <w:style w:type="paragraph" w:customStyle="1" w:styleId="Default">
    <w:name w:val="Default"/>
    <w:qFormat/>
    <w:rsid w:val="004540B0"/>
    <w:rPr>
      <w:rFonts w:eastAsia="Calibri"/>
      <w:color w:val="000000"/>
      <w:sz w:val="24"/>
      <w:szCs w:val="24"/>
      <w:lang w:eastAsia="zh-CN"/>
    </w:rPr>
  </w:style>
  <w:style w:type="paragraph" w:customStyle="1" w:styleId="user1">
    <w:name w:val="Содержимое таблицы (user)"/>
    <w:basedOn w:val="a"/>
    <w:qFormat/>
    <w:rsid w:val="004540B0"/>
    <w:pPr>
      <w:widowControl w:val="0"/>
      <w:suppressLineNumbers/>
    </w:pPr>
  </w:style>
  <w:style w:type="paragraph" w:customStyle="1" w:styleId="user2">
    <w:name w:val="Заголовок таблицы (user)"/>
    <w:basedOn w:val="user1"/>
    <w:qFormat/>
    <w:rsid w:val="004540B0"/>
    <w:pPr>
      <w:jc w:val="center"/>
    </w:pPr>
    <w:rPr>
      <w:b/>
      <w:bCs/>
    </w:rPr>
  </w:style>
  <w:style w:type="numbering" w:customStyle="1" w:styleId="af">
    <w:name w:val="Без списка"/>
    <w:uiPriority w:val="99"/>
    <w:semiHidden/>
    <w:unhideWhenUsed/>
    <w:qFormat/>
    <w:rsid w:val="004540B0"/>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D7357EA03BC0EE0B940387AEEA54ACCF2D29D6F2E6F96DCDA5F5DBB72605102A48D10E8C1907E3AAN004L" TargetMode="External"/><Relationship Id="rId5" Type="http://schemas.openxmlformats.org/officeDocument/2006/relationships/hyperlink" Target="consultantplus://offline/ref=D7357EA03BC0EE0B940387AEEA54ACCF2D28DBFBEAF66DCDA5F5DBB72605102A48D10E8E1800NE0AL" TargetMode="Externa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6</Pages>
  <Words>3595</Words>
  <Characters>20495</Characters>
  <Application>Microsoft Office Word</Application>
  <DocSecurity>0</DocSecurity>
  <Lines>170</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24042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ИХО ЗАМ</dc:creator>
  <dc:description/>
  <cp:lastModifiedBy>Данилов</cp:lastModifiedBy>
  <cp:revision>23</cp:revision>
  <cp:lastPrinted>2024-08-28T07:38:00Z</cp:lastPrinted>
  <dcterms:created xsi:type="dcterms:W3CDTF">2026-09-22T10:31:00Z</dcterms:created>
  <dcterms:modified xsi:type="dcterms:W3CDTF">2026-09-24T05:16:00Z</dcterms:modified>
  <dc:language>ru-RU</dc:language>
</cp:coreProperties>
</file>