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73"/>
        <w:gridCol w:w="1588"/>
        <w:gridCol w:w="4232"/>
        <w:gridCol w:w="5781"/>
        <w:gridCol w:w="1267"/>
        <w:gridCol w:w="1271"/>
        <w:gridCol w:w="865"/>
      </w:tblGrid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shd w:val="clear" w:color="FFFFFF" w:fill="auto"/>
            <w:vAlign w:val="bottom"/>
          </w:tcPr>
          <w:p w:rsidR="002C5E51" w:rsidRDefault="002C5E5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2C5E51" w:rsidRDefault="002C5E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shd w:val="clear" w:color="FFFFFF" w:fill="auto"/>
            <w:vAlign w:val="bottom"/>
          </w:tcPr>
          <w:p w:rsidR="002C5E51" w:rsidRDefault="002C5E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1" w:type="dxa"/>
            <w:shd w:val="clear" w:color="FFFFFF" w:fill="auto"/>
            <w:vAlign w:val="bottom"/>
          </w:tcPr>
          <w:p w:rsidR="002C5E51" w:rsidRDefault="002C5E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FFFFFF" w:fill="auto"/>
            <w:vAlign w:val="bottom"/>
          </w:tcPr>
          <w:p w:rsidR="002C5E51" w:rsidRDefault="002C5E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FFFFFF" w:fill="auto"/>
            <w:vAlign w:val="bottom"/>
          </w:tcPr>
          <w:p w:rsidR="002C5E51" w:rsidRDefault="002C5E5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14812" w:type="dxa"/>
            <w:gridSpan w:val="6"/>
            <w:shd w:val="clear" w:color="FFFFFF" w:fill="auto"/>
            <w:vAlign w:val="bottom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Технические характеристики: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Даунорубицин</w:t>
            </w:r>
            <w:proofErr w:type="spellEnd"/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1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№№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4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наименование</w:t>
            </w:r>
          </w:p>
        </w:tc>
        <w:tc>
          <w:tcPr>
            <w:tcW w:w="5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потребительских свойств товара</w:t>
            </w:r>
          </w:p>
        </w:tc>
        <w:tc>
          <w:tcPr>
            <w:tcW w:w="12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423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Даунорубицин</w:t>
            </w:r>
            <w:proofErr w:type="spellEnd"/>
          </w:p>
        </w:tc>
        <w:tc>
          <w:tcPr>
            <w:tcW w:w="578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A56B6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56B61">
              <w:rPr>
                <w:rFonts w:ascii="Times New Roman" w:hAnsi="Times New Roman"/>
                <w:sz w:val="24"/>
                <w:szCs w:val="24"/>
              </w:rPr>
              <w:t>Лиофилизат</w:t>
            </w:r>
            <w:proofErr w:type="spellEnd"/>
            <w:r w:rsidRPr="00A56B61">
              <w:rPr>
                <w:rFonts w:ascii="Times New Roman" w:hAnsi="Times New Roman"/>
                <w:sz w:val="24"/>
                <w:szCs w:val="24"/>
              </w:rPr>
              <w:t xml:space="preserve"> для приготовления раствора для внутривенного введения </w:t>
            </w:r>
            <w:r>
              <w:rPr>
                <w:rFonts w:ascii="Times New Roman" w:hAnsi="Times New Roman"/>
                <w:sz w:val="24"/>
                <w:szCs w:val="24"/>
              </w:rPr>
              <w:t>20 мг</w:t>
            </w:r>
          </w:p>
          <w:p w:rsidR="00A56B61" w:rsidRDefault="00A56B61" w:rsidP="0022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6B"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 на момент поставки не менее </w:t>
            </w:r>
            <w:r w:rsidR="00227A73">
              <w:rPr>
                <w:rFonts w:ascii="Times New Roman" w:hAnsi="Times New Roman"/>
                <w:sz w:val="24"/>
                <w:szCs w:val="24"/>
              </w:rPr>
              <w:t>6</w:t>
            </w:r>
            <w:r w:rsidRPr="00CD3B6B">
              <w:rPr>
                <w:rFonts w:ascii="Times New Roman" w:hAnsi="Times New Roman"/>
                <w:sz w:val="24"/>
                <w:szCs w:val="24"/>
              </w:rPr>
              <w:t xml:space="preserve"> месяцев - Соответствие</w:t>
            </w:r>
          </w:p>
        </w:tc>
        <w:tc>
          <w:tcPr>
            <w:tcW w:w="126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A56B6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мг</w:t>
            </w:r>
          </w:p>
        </w:tc>
        <w:tc>
          <w:tcPr>
            <w:tcW w:w="127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B62A84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227A73">
              <w:rPr>
                <w:rFonts w:ascii="Times New Roman" w:hAnsi="Times New Roman"/>
                <w:sz w:val="24"/>
                <w:szCs w:val="24"/>
              </w:rPr>
              <w:t>2</w:t>
            </w:r>
            <w:r w:rsidR="00A56B61">
              <w:rPr>
                <w:rFonts w:ascii="Times New Roman" w:hAnsi="Times New Roman"/>
                <w:sz w:val="24"/>
                <w:szCs w:val="24"/>
              </w:rPr>
              <w:t xml:space="preserve"> 000</w:t>
            </w:r>
          </w:p>
        </w:tc>
      </w:tr>
      <w:tr w:rsidR="002C5E51" w:rsidTr="00227A73">
        <w:trPr>
          <w:gridAfter w:val="1"/>
          <w:wAfter w:w="865" w:type="dxa"/>
          <w:trHeight w:val="60"/>
        </w:trPr>
        <w:tc>
          <w:tcPr>
            <w:tcW w:w="673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78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7A73" w:rsidTr="00227A73">
        <w:trPr>
          <w:gridAfter w:val="1"/>
          <w:wAfter w:w="865" w:type="dxa"/>
          <w:trHeight w:val="60"/>
        </w:trPr>
        <w:tc>
          <w:tcPr>
            <w:tcW w:w="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8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423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Метотрексат</w:t>
            </w:r>
            <w:proofErr w:type="spellEnd"/>
          </w:p>
        </w:tc>
        <w:tc>
          <w:tcPr>
            <w:tcW w:w="578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73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10 мг/мл</w:t>
            </w:r>
          </w:p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227A73" w:rsidRDefault="00227A73" w:rsidP="0022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27A73">
              <w:rPr>
                <w:rFonts w:ascii="Times New Roman" w:hAnsi="Times New Roman"/>
                <w:sz w:val="24"/>
                <w:szCs w:val="24"/>
              </w:rPr>
              <w:t>Раствор для инъекций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мг/мл</w:t>
            </w:r>
          </w:p>
          <w:p w:rsidR="00227A73" w:rsidRDefault="00227A73" w:rsidP="00227A7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3B6B">
              <w:rPr>
                <w:rFonts w:ascii="Times New Roman" w:hAnsi="Times New Roman"/>
                <w:sz w:val="24"/>
                <w:szCs w:val="24"/>
              </w:rPr>
              <w:t xml:space="preserve">Остаточный срок годности на момент поставки не менее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CD3B6B">
              <w:rPr>
                <w:rFonts w:ascii="Times New Roman" w:hAnsi="Times New Roman"/>
                <w:sz w:val="24"/>
                <w:szCs w:val="24"/>
              </w:rPr>
              <w:t xml:space="preserve"> месяцев - Соответствие</w:t>
            </w:r>
          </w:p>
        </w:tc>
        <w:tc>
          <w:tcPr>
            <w:tcW w:w="126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2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27A73" w:rsidRDefault="00227A73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  <w:bookmarkStart w:id="0" w:name="_GoBack"/>
            <w:bookmarkEnd w:id="0"/>
          </w:p>
        </w:tc>
      </w:tr>
      <w:tr w:rsidR="002C5E51" w:rsidTr="00227A73">
        <w:trPr>
          <w:trHeight w:val="60"/>
        </w:trPr>
        <w:tc>
          <w:tcPr>
            <w:tcW w:w="673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8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2" w:type="dxa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84" w:type="dxa"/>
            <w:gridSpan w:val="4"/>
            <w:shd w:val="clear" w:color="FFFFFF" w:fill="auto"/>
            <w:vAlign w:val="bottom"/>
          </w:tcPr>
          <w:p w:rsidR="002C5E51" w:rsidRDefault="002C5E51" w:rsidP="00A56B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53CA" w:rsidRDefault="008453CA" w:rsidP="00A56B61">
      <w:pPr>
        <w:jc w:val="center"/>
      </w:pPr>
    </w:p>
    <w:sectPr w:rsidR="008453CA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E51"/>
    <w:rsid w:val="00081BAE"/>
    <w:rsid w:val="00227A73"/>
    <w:rsid w:val="002C5E51"/>
    <w:rsid w:val="004A701C"/>
    <w:rsid w:val="008453CA"/>
    <w:rsid w:val="00A56B61"/>
    <w:rsid w:val="00A60460"/>
    <w:rsid w:val="00B6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C534B0-DFD8-470E-B627-9AEC0557C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A70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70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GNC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7</cp:revision>
  <cp:lastPrinted>2026-01-30T14:05:00Z</cp:lastPrinted>
  <dcterms:created xsi:type="dcterms:W3CDTF">2022-11-04T11:50:00Z</dcterms:created>
  <dcterms:modified xsi:type="dcterms:W3CDTF">2026-05-19T09:40:00Z</dcterms:modified>
</cp:coreProperties>
</file>