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3030C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9233E">
        <w:rPr>
          <w:rFonts w:ascii="Times New Roman" w:eastAsia="Calibri" w:hAnsi="Times New Roman"/>
          <w:b/>
          <w:sz w:val="24"/>
          <w:szCs w:val="24"/>
          <w:lang w:eastAsia="zh-CN"/>
        </w:rPr>
        <w:t>расходные материалы для сварки</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3030C4" w:rsidRDefault="00656194" w:rsidP="00F83431">
            <w:pPr>
              <w:spacing w:after="0"/>
              <w:jc w:val="center"/>
              <w:rPr>
                <w:rFonts w:ascii="Times New Roman" w:hAnsi="Times New Roman"/>
                <w:sz w:val="24"/>
                <w:szCs w:val="24"/>
              </w:rPr>
            </w:pPr>
            <w:r w:rsidRPr="003030C4">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3030C4" w:rsidRDefault="00D9233E" w:rsidP="0009722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Пруток стальной (круг горячекатаный)</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3030C4" w:rsidRDefault="00D9233E" w:rsidP="00960CD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30</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3030C4" w:rsidRDefault="00D9233E" w:rsidP="00120931">
            <w:pPr>
              <w:spacing w:after="0" w:line="240" w:lineRule="auto"/>
              <w:jc w:val="center"/>
              <w:rPr>
                <w:rFonts w:ascii="Times New Roman" w:hAnsi="Times New Roman"/>
                <w:sz w:val="24"/>
                <w:szCs w:val="24"/>
              </w:rPr>
            </w:pPr>
            <w:r>
              <w:rPr>
                <w:rFonts w:ascii="Times New Roman" w:hAnsi="Times New Roman"/>
                <w:sz w:val="24"/>
                <w:szCs w:val="24"/>
              </w:rPr>
              <w:t>м</w:t>
            </w:r>
            <w:bookmarkStart w:id="0" w:name="_GoBack"/>
            <w:bookmarkEnd w:id="0"/>
          </w:p>
        </w:tc>
        <w:tc>
          <w:tcPr>
            <w:tcW w:w="993"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r>
      <w:tr w:rsidR="003030C4" w:rsidRPr="00311888" w:rsidTr="00120931">
        <w:tc>
          <w:tcPr>
            <w:tcW w:w="534" w:type="dxa"/>
            <w:tcBorders>
              <w:top w:val="single" w:sz="4" w:space="0" w:color="auto"/>
              <w:left w:val="single" w:sz="4" w:space="0" w:color="auto"/>
              <w:bottom w:val="single" w:sz="4" w:space="0" w:color="auto"/>
              <w:right w:val="single" w:sz="4" w:space="0" w:color="auto"/>
            </w:tcBorders>
          </w:tcPr>
          <w:p w:rsidR="003030C4" w:rsidRPr="003030C4" w:rsidRDefault="003030C4" w:rsidP="00F83431">
            <w:pPr>
              <w:spacing w:after="0"/>
              <w:jc w:val="center"/>
              <w:rPr>
                <w:rFonts w:ascii="Times New Roman" w:hAnsi="Times New Roman"/>
                <w:sz w:val="24"/>
                <w:szCs w:val="24"/>
              </w:rPr>
            </w:pPr>
            <w:r w:rsidRPr="003030C4">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097229" w:rsidP="0009722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Вентиляционная решетка</w:t>
            </w:r>
          </w:p>
        </w:tc>
        <w:tc>
          <w:tcPr>
            <w:tcW w:w="170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3030C4" w:rsidRPr="003030C4" w:rsidRDefault="00D9233E" w:rsidP="00960CD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55</w:t>
            </w:r>
          </w:p>
        </w:tc>
        <w:tc>
          <w:tcPr>
            <w:tcW w:w="708" w:type="dxa"/>
            <w:tcBorders>
              <w:top w:val="single" w:sz="4" w:space="0" w:color="auto"/>
              <w:left w:val="single" w:sz="4" w:space="0" w:color="auto"/>
              <w:bottom w:val="single" w:sz="4" w:space="0" w:color="auto"/>
              <w:right w:val="single" w:sz="4" w:space="0" w:color="auto"/>
            </w:tcBorders>
            <w:vAlign w:val="center"/>
          </w:tcPr>
          <w:p w:rsidR="003030C4" w:rsidRPr="003030C4" w:rsidRDefault="00D9233E" w:rsidP="00120931">
            <w:pPr>
              <w:spacing w:after="0" w:line="240" w:lineRule="auto"/>
              <w:jc w:val="center"/>
              <w:rPr>
                <w:rFonts w:ascii="Times New Roman" w:hAnsi="Times New Roman"/>
                <w:sz w:val="24"/>
                <w:szCs w:val="24"/>
              </w:rPr>
            </w:pPr>
            <w:r>
              <w:rPr>
                <w:rFonts w:ascii="Times New Roman" w:hAnsi="Times New Roman"/>
                <w:sz w:val="24"/>
                <w:szCs w:val="24"/>
              </w:rPr>
              <w:t>кг</w:t>
            </w:r>
          </w:p>
        </w:tc>
        <w:tc>
          <w:tcPr>
            <w:tcW w:w="993"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097229" w:rsidRDefault="00097229" w:rsidP="00FE38D9">
      <w:pPr>
        <w:spacing w:after="0" w:line="240" w:lineRule="auto"/>
        <w:jc w:val="right"/>
        <w:rPr>
          <w:rFonts w:ascii="Times New Roman" w:hAnsi="Times New Roman"/>
          <w:spacing w:val="-3"/>
          <w:sz w:val="24"/>
          <w:szCs w:val="24"/>
        </w:rPr>
      </w:pPr>
    </w:p>
    <w:p w:rsidR="00097229" w:rsidRDefault="00097229" w:rsidP="00FE38D9">
      <w:pPr>
        <w:spacing w:after="0" w:line="240" w:lineRule="auto"/>
        <w:jc w:val="right"/>
        <w:rPr>
          <w:rFonts w:ascii="Times New Roman" w:hAnsi="Times New Roman"/>
          <w:spacing w:val="-3"/>
          <w:sz w:val="24"/>
          <w:szCs w:val="24"/>
        </w:rPr>
      </w:pPr>
    </w:p>
    <w:p w:rsidR="00097229" w:rsidRDefault="00097229"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960CDC" w:rsidRDefault="00960CDC"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603"/>
        <w:gridCol w:w="5954"/>
      </w:tblGrid>
      <w:tr w:rsidR="00097229" w:rsidRPr="00B01914" w:rsidTr="00D9233E">
        <w:trPr>
          <w:trHeight w:val="115"/>
        </w:trPr>
        <w:tc>
          <w:tcPr>
            <w:tcW w:w="503" w:type="dxa"/>
            <w:shd w:val="clear" w:color="auto" w:fill="auto"/>
            <w:vAlign w:val="center"/>
          </w:tcPr>
          <w:p w:rsidR="00097229" w:rsidRPr="00491041" w:rsidRDefault="00097229" w:rsidP="00F05474">
            <w:pPr>
              <w:spacing w:after="0" w:line="240" w:lineRule="auto"/>
              <w:jc w:val="center"/>
              <w:rPr>
                <w:rFonts w:ascii="Times New Roman" w:eastAsia="Calibri" w:hAnsi="Times New Roman"/>
                <w:b/>
                <w:sz w:val="20"/>
                <w:szCs w:val="20"/>
                <w:lang w:eastAsia="en-US"/>
              </w:rPr>
            </w:pPr>
            <w:bookmarkStart w:id="1" w:name="_Hlk129274362"/>
            <w:r w:rsidRPr="00491041">
              <w:rPr>
                <w:rFonts w:ascii="Times New Roman" w:eastAsia="Calibri" w:hAnsi="Times New Roman"/>
                <w:b/>
                <w:sz w:val="20"/>
                <w:szCs w:val="20"/>
                <w:lang w:eastAsia="en-US"/>
              </w:rPr>
              <w:t>№ п/п</w:t>
            </w:r>
          </w:p>
        </w:tc>
        <w:tc>
          <w:tcPr>
            <w:tcW w:w="3603" w:type="dxa"/>
            <w:shd w:val="clear" w:color="auto" w:fill="auto"/>
            <w:vAlign w:val="center"/>
          </w:tcPr>
          <w:p w:rsidR="00097229" w:rsidRPr="00491041" w:rsidRDefault="00097229"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5954" w:type="dxa"/>
            <w:shd w:val="clear" w:color="auto" w:fill="auto"/>
            <w:vAlign w:val="center"/>
          </w:tcPr>
          <w:p w:rsidR="00097229" w:rsidRPr="00491041" w:rsidRDefault="00097229"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r>
      <w:tr w:rsidR="00097229" w:rsidRPr="00B01914" w:rsidTr="00D9233E">
        <w:trPr>
          <w:trHeight w:val="115"/>
        </w:trPr>
        <w:tc>
          <w:tcPr>
            <w:tcW w:w="503" w:type="dxa"/>
            <w:vMerge w:val="restart"/>
            <w:shd w:val="clear" w:color="auto" w:fill="auto"/>
          </w:tcPr>
          <w:p w:rsidR="00097229" w:rsidRPr="00301E19" w:rsidRDefault="00097229" w:rsidP="00D572D8">
            <w:pPr>
              <w:spacing w:after="0" w:line="240" w:lineRule="auto"/>
              <w:jc w:val="center"/>
              <w:rPr>
                <w:rFonts w:ascii="Times New Roman" w:eastAsia="Calibri" w:hAnsi="Times New Roman"/>
                <w:b/>
                <w:lang w:eastAsia="en-US"/>
              </w:rPr>
            </w:pPr>
            <w:r w:rsidRPr="00301E19">
              <w:rPr>
                <w:rFonts w:ascii="Times New Roman" w:eastAsia="Calibri" w:hAnsi="Times New Roman"/>
                <w:b/>
                <w:lang w:eastAsia="en-US"/>
              </w:rPr>
              <w:t>1</w:t>
            </w:r>
          </w:p>
        </w:tc>
        <w:tc>
          <w:tcPr>
            <w:tcW w:w="3603" w:type="dxa"/>
            <w:shd w:val="clear" w:color="auto" w:fill="auto"/>
          </w:tcPr>
          <w:p w:rsidR="00097229" w:rsidRPr="00301E19" w:rsidRDefault="00097229" w:rsidP="00D572D8">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Наименование товара </w:t>
            </w:r>
          </w:p>
        </w:tc>
        <w:tc>
          <w:tcPr>
            <w:tcW w:w="5954" w:type="dxa"/>
            <w:shd w:val="clear" w:color="auto" w:fill="auto"/>
          </w:tcPr>
          <w:p w:rsidR="00097229" w:rsidRPr="00301E19" w:rsidRDefault="00D9233E" w:rsidP="00097229">
            <w:pPr>
              <w:spacing w:after="0" w:line="240" w:lineRule="auto"/>
              <w:rPr>
                <w:rFonts w:ascii="Times New Roman" w:eastAsia="Calibri" w:hAnsi="Times New Roman"/>
                <w:b/>
                <w:lang w:eastAsia="en-US"/>
              </w:rPr>
            </w:pPr>
            <w:r>
              <w:rPr>
                <w:rFonts w:ascii="Times New Roman" w:eastAsia="Calibri" w:hAnsi="Times New Roman"/>
                <w:b/>
                <w:lang w:eastAsia="en-US"/>
              </w:rPr>
              <w:t>Пруток стальной (круг горячекатаный)</w:t>
            </w:r>
          </w:p>
        </w:tc>
      </w:tr>
      <w:tr w:rsidR="00097229" w:rsidRPr="00B01914" w:rsidTr="00D9233E">
        <w:trPr>
          <w:trHeight w:val="115"/>
        </w:trPr>
        <w:tc>
          <w:tcPr>
            <w:tcW w:w="503" w:type="dxa"/>
            <w:vMerge/>
            <w:shd w:val="clear" w:color="auto" w:fill="auto"/>
          </w:tcPr>
          <w:p w:rsidR="00097229" w:rsidRPr="00301E19" w:rsidRDefault="00097229" w:rsidP="00D572D8">
            <w:pPr>
              <w:spacing w:after="0" w:line="240" w:lineRule="auto"/>
              <w:jc w:val="center"/>
              <w:rPr>
                <w:rFonts w:ascii="Times New Roman" w:eastAsia="Calibri" w:hAnsi="Times New Roman"/>
                <w:b/>
                <w:lang w:eastAsia="en-US"/>
              </w:rPr>
            </w:pPr>
          </w:p>
        </w:tc>
        <w:tc>
          <w:tcPr>
            <w:tcW w:w="3603"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Код ОКПД2</w:t>
            </w:r>
          </w:p>
        </w:tc>
        <w:tc>
          <w:tcPr>
            <w:tcW w:w="5954" w:type="dxa"/>
            <w:shd w:val="clear" w:color="auto" w:fill="auto"/>
          </w:tcPr>
          <w:p w:rsidR="00097229" w:rsidRPr="00301E19" w:rsidRDefault="00D9233E" w:rsidP="00D572D8">
            <w:pPr>
              <w:spacing w:after="0" w:line="240" w:lineRule="auto"/>
              <w:rPr>
                <w:rFonts w:ascii="Times New Roman" w:eastAsia="Calibri" w:hAnsi="Times New Roman"/>
                <w:b/>
                <w:lang w:eastAsia="en-US"/>
              </w:rPr>
            </w:pPr>
            <w:r>
              <w:rPr>
                <w:rFonts w:ascii="Times New Roman" w:eastAsia="Calibri" w:hAnsi="Times New Roman"/>
                <w:b/>
                <w:lang w:eastAsia="en-US"/>
              </w:rPr>
              <w:t>24.10.66.121</w:t>
            </w:r>
          </w:p>
        </w:tc>
      </w:tr>
      <w:tr w:rsidR="00097229" w:rsidRPr="00B01914" w:rsidTr="00D9233E">
        <w:trPr>
          <w:trHeight w:val="115"/>
        </w:trPr>
        <w:tc>
          <w:tcPr>
            <w:tcW w:w="503" w:type="dxa"/>
            <w:vMerge/>
            <w:shd w:val="clear" w:color="auto" w:fill="auto"/>
          </w:tcPr>
          <w:p w:rsidR="00097229" w:rsidRPr="00301E19" w:rsidRDefault="00097229" w:rsidP="00D572D8">
            <w:pPr>
              <w:spacing w:after="0" w:line="240" w:lineRule="auto"/>
              <w:jc w:val="center"/>
              <w:rPr>
                <w:rFonts w:ascii="Times New Roman" w:eastAsia="Calibri" w:hAnsi="Times New Roman"/>
                <w:b/>
                <w:lang w:eastAsia="en-US"/>
              </w:rPr>
            </w:pPr>
          </w:p>
        </w:tc>
        <w:tc>
          <w:tcPr>
            <w:tcW w:w="3603" w:type="dxa"/>
            <w:shd w:val="clear" w:color="auto" w:fill="auto"/>
          </w:tcPr>
          <w:p w:rsidR="00097229" w:rsidRPr="00301E19" w:rsidRDefault="00097229" w:rsidP="00FD469D">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Количество, </w:t>
            </w:r>
            <w:r w:rsidR="00FD469D">
              <w:rPr>
                <w:rFonts w:ascii="Times New Roman" w:eastAsia="Calibri" w:hAnsi="Times New Roman"/>
                <w:b/>
                <w:lang w:eastAsia="en-US"/>
              </w:rPr>
              <w:t>метр</w:t>
            </w:r>
          </w:p>
        </w:tc>
        <w:tc>
          <w:tcPr>
            <w:tcW w:w="5954" w:type="dxa"/>
            <w:shd w:val="clear" w:color="auto" w:fill="auto"/>
          </w:tcPr>
          <w:p w:rsidR="00097229" w:rsidRPr="00301E19" w:rsidRDefault="00D9233E" w:rsidP="00D572D8">
            <w:pPr>
              <w:spacing w:after="0" w:line="240" w:lineRule="auto"/>
              <w:rPr>
                <w:rFonts w:ascii="Times New Roman" w:eastAsia="Calibri" w:hAnsi="Times New Roman"/>
                <w:b/>
                <w:lang w:eastAsia="en-US"/>
              </w:rPr>
            </w:pPr>
            <w:r>
              <w:rPr>
                <w:rFonts w:ascii="Times New Roman" w:eastAsia="Calibri" w:hAnsi="Times New Roman"/>
                <w:b/>
                <w:lang w:eastAsia="en-US"/>
              </w:rPr>
              <w:t>30</w:t>
            </w:r>
          </w:p>
        </w:tc>
      </w:tr>
      <w:tr w:rsidR="00301E19" w:rsidRPr="00B01914" w:rsidTr="00D9233E">
        <w:trPr>
          <w:trHeight w:val="115"/>
        </w:trPr>
        <w:tc>
          <w:tcPr>
            <w:tcW w:w="503" w:type="dxa"/>
            <w:vMerge/>
            <w:shd w:val="clear" w:color="auto" w:fill="auto"/>
          </w:tcPr>
          <w:p w:rsidR="00301E19" w:rsidRPr="00301E19" w:rsidRDefault="00301E19" w:rsidP="00D572D8">
            <w:pPr>
              <w:spacing w:after="0" w:line="240" w:lineRule="auto"/>
              <w:jc w:val="center"/>
              <w:rPr>
                <w:rFonts w:ascii="Times New Roman" w:eastAsia="Calibri" w:hAnsi="Times New Roman"/>
                <w:b/>
                <w:lang w:eastAsia="en-US"/>
              </w:rPr>
            </w:pPr>
          </w:p>
        </w:tc>
        <w:tc>
          <w:tcPr>
            <w:tcW w:w="3603" w:type="dxa"/>
            <w:shd w:val="clear" w:color="auto" w:fill="auto"/>
          </w:tcPr>
          <w:p w:rsidR="00301E19" w:rsidRPr="00301E19" w:rsidRDefault="00D9233E" w:rsidP="00960CDC">
            <w:pPr>
              <w:spacing w:after="0" w:line="240" w:lineRule="auto"/>
              <w:rPr>
                <w:rFonts w:ascii="Times New Roman" w:eastAsia="Calibri" w:hAnsi="Times New Roman"/>
                <w:lang w:eastAsia="en-US"/>
              </w:rPr>
            </w:pPr>
            <w:r>
              <w:rPr>
                <w:rFonts w:ascii="Times New Roman" w:eastAsia="Calibri" w:hAnsi="Times New Roman"/>
                <w:lang w:eastAsia="en-US"/>
              </w:rPr>
              <w:t>Материал</w:t>
            </w:r>
          </w:p>
        </w:tc>
        <w:tc>
          <w:tcPr>
            <w:tcW w:w="5954" w:type="dxa"/>
            <w:shd w:val="clear" w:color="auto" w:fill="auto"/>
          </w:tcPr>
          <w:p w:rsidR="00301E19" w:rsidRPr="00301E19" w:rsidRDefault="00D9233E" w:rsidP="00D572D8">
            <w:pPr>
              <w:spacing w:after="0" w:line="240" w:lineRule="auto"/>
              <w:rPr>
                <w:rFonts w:ascii="Times New Roman" w:eastAsia="Calibri" w:hAnsi="Times New Roman"/>
                <w:lang w:eastAsia="en-US"/>
              </w:rPr>
            </w:pPr>
            <w:r>
              <w:rPr>
                <w:rFonts w:ascii="Times New Roman" w:eastAsia="Calibri" w:hAnsi="Times New Roman"/>
                <w:lang w:eastAsia="en-US"/>
              </w:rPr>
              <w:t>Сталь</w:t>
            </w:r>
          </w:p>
        </w:tc>
      </w:tr>
      <w:tr w:rsidR="00301E19" w:rsidRPr="00B01914" w:rsidTr="00D9233E">
        <w:trPr>
          <w:trHeight w:val="115"/>
        </w:trPr>
        <w:tc>
          <w:tcPr>
            <w:tcW w:w="503" w:type="dxa"/>
            <w:vMerge/>
            <w:shd w:val="clear" w:color="auto" w:fill="auto"/>
          </w:tcPr>
          <w:p w:rsidR="00301E19" w:rsidRPr="00301E19" w:rsidRDefault="00301E19" w:rsidP="00D572D8">
            <w:pPr>
              <w:spacing w:after="0" w:line="240" w:lineRule="auto"/>
              <w:jc w:val="center"/>
              <w:rPr>
                <w:rFonts w:ascii="Times New Roman" w:eastAsia="Calibri" w:hAnsi="Times New Roman"/>
                <w:b/>
                <w:lang w:eastAsia="en-US"/>
              </w:rPr>
            </w:pPr>
          </w:p>
        </w:tc>
        <w:tc>
          <w:tcPr>
            <w:tcW w:w="3603" w:type="dxa"/>
            <w:shd w:val="clear" w:color="auto" w:fill="auto"/>
          </w:tcPr>
          <w:p w:rsidR="00301E19" w:rsidRPr="00301E19" w:rsidRDefault="00D9233E" w:rsidP="00301E19">
            <w:pPr>
              <w:spacing w:after="0" w:line="240" w:lineRule="auto"/>
              <w:rPr>
                <w:rFonts w:ascii="Times New Roman" w:eastAsia="Calibri" w:hAnsi="Times New Roman"/>
                <w:lang w:eastAsia="en-US"/>
              </w:rPr>
            </w:pPr>
            <w:r>
              <w:rPr>
                <w:rFonts w:ascii="Times New Roman" w:eastAsia="Calibri" w:hAnsi="Times New Roman"/>
                <w:lang w:eastAsia="en-US"/>
              </w:rPr>
              <w:t>Метод изготовления</w:t>
            </w:r>
          </w:p>
        </w:tc>
        <w:tc>
          <w:tcPr>
            <w:tcW w:w="5954" w:type="dxa"/>
            <w:shd w:val="clear" w:color="auto" w:fill="auto"/>
          </w:tcPr>
          <w:p w:rsidR="00301E19" w:rsidRPr="00301E19" w:rsidRDefault="00D9233E" w:rsidP="00D572D8">
            <w:pPr>
              <w:spacing w:after="0" w:line="240" w:lineRule="auto"/>
              <w:rPr>
                <w:rFonts w:ascii="Times New Roman" w:eastAsia="Calibri" w:hAnsi="Times New Roman"/>
                <w:lang w:eastAsia="en-US"/>
              </w:rPr>
            </w:pPr>
            <w:r>
              <w:rPr>
                <w:rFonts w:ascii="Times New Roman" w:eastAsia="Calibri" w:hAnsi="Times New Roman"/>
                <w:lang w:eastAsia="en-US"/>
              </w:rPr>
              <w:t>Горячекатаный</w:t>
            </w:r>
          </w:p>
        </w:tc>
      </w:tr>
      <w:tr w:rsidR="00097229" w:rsidRPr="00B01914" w:rsidTr="00D9233E">
        <w:trPr>
          <w:trHeight w:val="115"/>
        </w:trPr>
        <w:tc>
          <w:tcPr>
            <w:tcW w:w="503" w:type="dxa"/>
            <w:vMerge/>
            <w:shd w:val="clear" w:color="auto" w:fill="auto"/>
          </w:tcPr>
          <w:p w:rsidR="00097229" w:rsidRPr="00301E19" w:rsidRDefault="00097229" w:rsidP="001C3259">
            <w:pPr>
              <w:spacing w:after="0" w:line="240" w:lineRule="auto"/>
              <w:jc w:val="center"/>
              <w:rPr>
                <w:rFonts w:ascii="Times New Roman" w:eastAsia="Calibri" w:hAnsi="Times New Roman"/>
                <w:b/>
                <w:lang w:eastAsia="en-US"/>
              </w:rPr>
            </w:pPr>
          </w:p>
        </w:tc>
        <w:tc>
          <w:tcPr>
            <w:tcW w:w="3603" w:type="dxa"/>
            <w:shd w:val="clear" w:color="auto" w:fill="auto"/>
          </w:tcPr>
          <w:p w:rsidR="00097229" w:rsidRPr="00301E19" w:rsidRDefault="00D9233E" w:rsidP="001C3259">
            <w:pPr>
              <w:spacing w:after="0" w:line="240" w:lineRule="auto"/>
              <w:rPr>
                <w:rFonts w:ascii="Times New Roman" w:eastAsia="Calibri" w:hAnsi="Times New Roman"/>
                <w:lang w:eastAsia="en-US"/>
              </w:rPr>
            </w:pPr>
            <w:r>
              <w:rPr>
                <w:rFonts w:ascii="Times New Roman" w:eastAsia="Calibri" w:hAnsi="Times New Roman"/>
                <w:lang w:eastAsia="en-US"/>
              </w:rPr>
              <w:t>Диаметр, мм</w:t>
            </w:r>
          </w:p>
        </w:tc>
        <w:tc>
          <w:tcPr>
            <w:tcW w:w="5954" w:type="dxa"/>
            <w:shd w:val="clear" w:color="auto" w:fill="auto"/>
          </w:tcPr>
          <w:p w:rsidR="00097229" w:rsidRPr="00301E19" w:rsidRDefault="00D9233E" w:rsidP="001C3259">
            <w:pPr>
              <w:spacing w:after="0" w:line="240" w:lineRule="auto"/>
              <w:rPr>
                <w:rFonts w:ascii="Times New Roman" w:eastAsia="Calibri" w:hAnsi="Times New Roman"/>
                <w:lang w:eastAsia="en-US"/>
              </w:rPr>
            </w:pPr>
            <w:r>
              <w:rPr>
                <w:rFonts w:ascii="Times New Roman" w:eastAsia="Calibri" w:hAnsi="Times New Roman"/>
                <w:lang w:eastAsia="en-US"/>
              </w:rPr>
              <w:t>10</w:t>
            </w:r>
          </w:p>
        </w:tc>
      </w:tr>
      <w:tr w:rsidR="00097229" w:rsidRPr="00B01914" w:rsidTr="00D9233E">
        <w:trPr>
          <w:trHeight w:val="115"/>
        </w:trPr>
        <w:tc>
          <w:tcPr>
            <w:tcW w:w="503" w:type="dxa"/>
            <w:vMerge w:val="restart"/>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r w:rsidRPr="00301E19">
              <w:rPr>
                <w:rFonts w:ascii="Times New Roman" w:eastAsia="Calibri" w:hAnsi="Times New Roman"/>
                <w:b/>
                <w:lang w:eastAsia="en-US"/>
              </w:rPr>
              <w:t>2</w:t>
            </w:r>
          </w:p>
        </w:tc>
        <w:tc>
          <w:tcPr>
            <w:tcW w:w="3603"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Наименование товара </w:t>
            </w:r>
          </w:p>
        </w:tc>
        <w:tc>
          <w:tcPr>
            <w:tcW w:w="5954" w:type="dxa"/>
            <w:shd w:val="clear" w:color="auto" w:fill="auto"/>
          </w:tcPr>
          <w:p w:rsidR="00097229" w:rsidRPr="00301E19" w:rsidRDefault="00D9233E" w:rsidP="00097229">
            <w:pPr>
              <w:spacing w:after="0" w:line="240" w:lineRule="auto"/>
              <w:rPr>
                <w:rFonts w:ascii="Times New Roman" w:eastAsia="Calibri" w:hAnsi="Times New Roman"/>
                <w:b/>
                <w:lang w:eastAsia="en-US"/>
              </w:rPr>
            </w:pPr>
            <w:r>
              <w:rPr>
                <w:rFonts w:ascii="Times New Roman" w:eastAsia="Calibri" w:hAnsi="Times New Roman"/>
                <w:b/>
                <w:lang w:eastAsia="en-US"/>
              </w:rPr>
              <w:t>Электрод с покрытием</w:t>
            </w:r>
          </w:p>
        </w:tc>
      </w:tr>
      <w:tr w:rsidR="00097229" w:rsidRPr="00B01914" w:rsidTr="00D9233E">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3603" w:type="dxa"/>
            <w:shd w:val="clear" w:color="auto" w:fill="auto"/>
          </w:tcPr>
          <w:p w:rsidR="00097229" w:rsidRPr="00301E19" w:rsidRDefault="00097229" w:rsidP="00D9233E">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Код </w:t>
            </w:r>
            <w:r w:rsidR="00D9233E">
              <w:rPr>
                <w:rFonts w:ascii="Times New Roman" w:eastAsia="Calibri" w:hAnsi="Times New Roman"/>
                <w:b/>
                <w:lang w:eastAsia="en-US"/>
              </w:rPr>
              <w:t>КТРУ</w:t>
            </w:r>
          </w:p>
        </w:tc>
        <w:tc>
          <w:tcPr>
            <w:tcW w:w="5954" w:type="dxa"/>
            <w:shd w:val="clear" w:color="auto" w:fill="auto"/>
          </w:tcPr>
          <w:p w:rsidR="00097229" w:rsidRPr="00301E19" w:rsidRDefault="00D9233E" w:rsidP="00097229">
            <w:pPr>
              <w:spacing w:after="0" w:line="240" w:lineRule="auto"/>
              <w:rPr>
                <w:rFonts w:ascii="Times New Roman" w:eastAsia="Calibri" w:hAnsi="Times New Roman"/>
                <w:b/>
                <w:lang w:eastAsia="en-US"/>
              </w:rPr>
            </w:pPr>
            <w:r>
              <w:rPr>
                <w:rFonts w:ascii="Times New Roman" w:eastAsia="Calibri" w:hAnsi="Times New Roman"/>
                <w:b/>
                <w:lang w:eastAsia="en-US"/>
              </w:rPr>
              <w:t>25.93.15.120-00000024</w:t>
            </w:r>
          </w:p>
        </w:tc>
      </w:tr>
      <w:tr w:rsidR="00097229" w:rsidRPr="00B01914" w:rsidTr="00D9233E">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3603" w:type="dxa"/>
            <w:shd w:val="clear" w:color="auto" w:fill="auto"/>
          </w:tcPr>
          <w:p w:rsidR="00097229" w:rsidRPr="00301E19" w:rsidRDefault="00097229" w:rsidP="00D9233E">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Количество, </w:t>
            </w:r>
            <w:r w:rsidR="00D9233E">
              <w:rPr>
                <w:rFonts w:ascii="Times New Roman" w:eastAsia="Calibri" w:hAnsi="Times New Roman"/>
                <w:b/>
                <w:lang w:eastAsia="en-US"/>
              </w:rPr>
              <w:t>кг</w:t>
            </w:r>
            <w:r w:rsidRPr="00301E19">
              <w:rPr>
                <w:rFonts w:ascii="Times New Roman" w:eastAsia="Calibri" w:hAnsi="Times New Roman"/>
                <w:b/>
                <w:lang w:eastAsia="en-US"/>
              </w:rPr>
              <w:t>.</w:t>
            </w:r>
          </w:p>
        </w:tc>
        <w:tc>
          <w:tcPr>
            <w:tcW w:w="5954" w:type="dxa"/>
            <w:shd w:val="clear" w:color="auto" w:fill="auto"/>
          </w:tcPr>
          <w:p w:rsidR="00097229" w:rsidRPr="00301E19" w:rsidRDefault="00D9233E" w:rsidP="00097229">
            <w:pPr>
              <w:spacing w:after="0" w:line="240" w:lineRule="auto"/>
              <w:rPr>
                <w:rFonts w:ascii="Times New Roman" w:eastAsia="Calibri" w:hAnsi="Times New Roman"/>
                <w:b/>
                <w:lang w:eastAsia="en-US"/>
              </w:rPr>
            </w:pPr>
            <w:r>
              <w:rPr>
                <w:rFonts w:ascii="Times New Roman" w:eastAsia="Calibri" w:hAnsi="Times New Roman"/>
                <w:b/>
                <w:lang w:eastAsia="en-US"/>
              </w:rPr>
              <w:t>55</w:t>
            </w:r>
          </w:p>
        </w:tc>
      </w:tr>
      <w:tr w:rsidR="00301E19" w:rsidRPr="00B01914" w:rsidTr="00D9233E">
        <w:trPr>
          <w:trHeight w:val="115"/>
        </w:trPr>
        <w:tc>
          <w:tcPr>
            <w:tcW w:w="503" w:type="dxa"/>
            <w:vMerge/>
            <w:shd w:val="clear" w:color="auto" w:fill="auto"/>
          </w:tcPr>
          <w:p w:rsidR="00301E19" w:rsidRPr="00301E19" w:rsidRDefault="00301E19" w:rsidP="00301E19">
            <w:pPr>
              <w:spacing w:after="0" w:line="240" w:lineRule="auto"/>
              <w:jc w:val="center"/>
              <w:rPr>
                <w:rFonts w:ascii="Times New Roman" w:eastAsia="Calibri" w:hAnsi="Times New Roman"/>
                <w:b/>
                <w:lang w:eastAsia="en-US"/>
              </w:rPr>
            </w:pPr>
          </w:p>
        </w:tc>
        <w:tc>
          <w:tcPr>
            <w:tcW w:w="3603" w:type="dxa"/>
            <w:shd w:val="clear" w:color="auto" w:fill="auto"/>
          </w:tcPr>
          <w:p w:rsidR="00301E19" w:rsidRPr="00301E19" w:rsidRDefault="00D9233E" w:rsidP="00301E19">
            <w:pPr>
              <w:spacing w:after="0" w:line="240" w:lineRule="auto"/>
              <w:rPr>
                <w:rFonts w:ascii="Times New Roman" w:eastAsia="Calibri" w:hAnsi="Times New Roman"/>
                <w:lang w:eastAsia="en-US"/>
              </w:rPr>
            </w:pPr>
            <w:r>
              <w:rPr>
                <w:rFonts w:ascii="Times New Roman" w:eastAsia="Calibri" w:hAnsi="Times New Roman"/>
                <w:lang w:eastAsia="en-US"/>
              </w:rPr>
              <w:t>Вид покрытия</w:t>
            </w:r>
          </w:p>
        </w:tc>
        <w:tc>
          <w:tcPr>
            <w:tcW w:w="5954" w:type="dxa"/>
            <w:shd w:val="clear" w:color="auto" w:fill="auto"/>
          </w:tcPr>
          <w:p w:rsidR="00301E19" w:rsidRPr="00301E19" w:rsidRDefault="00D9233E" w:rsidP="00301E19">
            <w:pPr>
              <w:spacing w:after="0" w:line="240" w:lineRule="auto"/>
              <w:rPr>
                <w:rFonts w:ascii="Times New Roman" w:eastAsia="Calibri" w:hAnsi="Times New Roman"/>
                <w:lang w:eastAsia="en-US"/>
              </w:rPr>
            </w:pPr>
            <w:r>
              <w:rPr>
                <w:rFonts w:ascii="Times New Roman" w:eastAsia="Calibri" w:hAnsi="Times New Roman"/>
                <w:lang w:eastAsia="en-US"/>
              </w:rPr>
              <w:t xml:space="preserve">С </w:t>
            </w:r>
            <w:proofErr w:type="spellStart"/>
            <w:r>
              <w:rPr>
                <w:rFonts w:ascii="Times New Roman" w:eastAsia="Calibri" w:hAnsi="Times New Roman"/>
                <w:lang w:eastAsia="en-US"/>
              </w:rPr>
              <w:t>рутиловым</w:t>
            </w:r>
            <w:proofErr w:type="spellEnd"/>
            <w:r>
              <w:rPr>
                <w:rFonts w:ascii="Times New Roman" w:eastAsia="Calibri" w:hAnsi="Times New Roman"/>
                <w:lang w:eastAsia="en-US"/>
              </w:rPr>
              <w:t xml:space="preserve"> покрытием</w:t>
            </w:r>
          </w:p>
        </w:tc>
      </w:tr>
      <w:tr w:rsidR="00301E19" w:rsidRPr="00B01914" w:rsidTr="00D9233E">
        <w:trPr>
          <w:trHeight w:val="115"/>
        </w:trPr>
        <w:tc>
          <w:tcPr>
            <w:tcW w:w="503" w:type="dxa"/>
            <w:vMerge/>
            <w:shd w:val="clear" w:color="auto" w:fill="auto"/>
          </w:tcPr>
          <w:p w:rsidR="00301E19" w:rsidRPr="00301E19" w:rsidRDefault="00301E19" w:rsidP="00301E19">
            <w:pPr>
              <w:spacing w:after="0" w:line="240" w:lineRule="auto"/>
              <w:jc w:val="center"/>
              <w:rPr>
                <w:rFonts w:ascii="Times New Roman" w:eastAsia="Calibri" w:hAnsi="Times New Roman"/>
                <w:b/>
                <w:lang w:eastAsia="en-US"/>
              </w:rPr>
            </w:pPr>
          </w:p>
        </w:tc>
        <w:tc>
          <w:tcPr>
            <w:tcW w:w="3603" w:type="dxa"/>
            <w:shd w:val="clear" w:color="auto" w:fill="auto"/>
          </w:tcPr>
          <w:p w:rsidR="00301E19" w:rsidRPr="00301E19" w:rsidRDefault="00D9233E" w:rsidP="00301E19">
            <w:pPr>
              <w:spacing w:after="0" w:line="240" w:lineRule="auto"/>
              <w:rPr>
                <w:rFonts w:ascii="Times New Roman" w:eastAsia="Calibri" w:hAnsi="Times New Roman"/>
                <w:lang w:eastAsia="en-US"/>
              </w:rPr>
            </w:pPr>
            <w:r>
              <w:rPr>
                <w:rFonts w:ascii="Times New Roman" w:eastAsia="Calibri" w:hAnsi="Times New Roman"/>
                <w:lang w:eastAsia="en-US"/>
              </w:rPr>
              <w:t>Допустимое пространственное положение сварки или наплавки</w:t>
            </w:r>
          </w:p>
        </w:tc>
        <w:tc>
          <w:tcPr>
            <w:tcW w:w="5954" w:type="dxa"/>
            <w:shd w:val="clear" w:color="auto" w:fill="auto"/>
          </w:tcPr>
          <w:p w:rsidR="00301E19" w:rsidRPr="00301E19" w:rsidRDefault="00D9233E" w:rsidP="00301E19">
            <w:pPr>
              <w:spacing w:after="0" w:line="240" w:lineRule="auto"/>
              <w:rPr>
                <w:rFonts w:ascii="Times New Roman" w:eastAsia="Calibri" w:hAnsi="Times New Roman"/>
                <w:lang w:eastAsia="en-US"/>
              </w:rPr>
            </w:pPr>
            <w:r>
              <w:rPr>
                <w:rFonts w:ascii="Times New Roman" w:eastAsia="Calibri" w:hAnsi="Times New Roman"/>
                <w:lang w:eastAsia="en-US"/>
              </w:rPr>
              <w:t>Для всех положений</w:t>
            </w:r>
          </w:p>
        </w:tc>
      </w:tr>
      <w:tr w:rsidR="00097229" w:rsidRPr="00B01914" w:rsidTr="00D9233E">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3603" w:type="dxa"/>
            <w:shd w:val="clear" w:color="auto" w:fill="auto"/>
          </w:tcPr>
          <w:p w:rsidR="00097229" w:rsidRPr="00301E19" w:rsidRDefault="00D9233E" w:rsidP="00097229">
            <w:pPr>
              <w:spacing w:after="0" w:line="240" w:lineRule="auto"/>
              <w:rPr>
                <w:rFonts w:ascii="Times New Roman" w:eastAsia="Calibri" w:hAnsi="Times New Roman"/>
                <w:lang w:eastAsia="en-US"/>
              </w:rPr>
            </w:pPr>
            <w:r>
              <w:rPr>
                <w:rFonts w:ascii="Times New Roman" w:eastAsia="Calibri" w:hAnsi="Times New Roman"/>
                <w:lang w:eastAsia="en-US"/>
              </w:rPr>
              <w:t>Номинальный диаметр электрода, мм</w:t>
            </w:r>
          </w:p>
        </w:tc>
        <w:tc>
          <w:tcPr>
            <w:tcW w:w="5954" w:type="dxa"/>
            <w:shd w:val="clear" w:color="auto" w:fill="auto"/>
          </w:tcPr>
          <w:p w:rsidR="00097229" w:rsidRPr="00301E19" w:rsidRDefault="00D9233E" w:rsidP="00097229">
            <w:pPr>
              <w:spacing w:after="0" w:line="240" w:lineRule="auto"/>
              <w:rPr>
                <w:rFonts w:ascii="Times New Roman" w:eastAsia="Calibri" w:hAnsi="Times New Roman"/>
                <w:lang w:eastAsia="en-US"/>
              </w:rPr>
            </w:pPr>
            <w:r>
              <w:rPr>
                <w:rFonts w:ascii="Times New Roman" w:eastAsia="Calibri" w:hAnsi="Times New Roman"/>
                <w:lang w:eastAsia="en-US"/>
              </w:rPr>
              <w:t>≥3 и &lt;4</w:t>
            </w:r>
          </w:p>
        </w:tc>
      </w:tr>
    </w:tbl>
    <w:bookmarkEnd w:id="1"/>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D469D">
      <w:rPr>
        <w:rStyle w:val="ab"/>
        <w:noProof/>
      </w:rPr>
      <w:t>9</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60195-75FE-4D17-AAB1-0199CCA0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2318</Words>
  <Characters>13215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14</cp:revision>
  <cp:lastPrinted>2018-04-17T06:14:00Z</cp:lastPrinted>
  <dcterms:created xsi:type="dcterms:W3CDTF">2026-08-03T07:27:00Z</dcterms:created>
  <dcterms:modified xsi:type="dcterms:W3CDTF">2026-08-11T07:04:00Z</dcterms:modified>
</cp:coreProperties>
</file>