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EF9" w:rsidRPr="004B4103" w:rsidRDefault="00487EF9" w:rsidP="00487EF9">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4B4103">
        <w:rPr>
          <w:rFonts w:ascii="Times New Roman" w:eastAsia="Times New Roman" w:hAnsi="Times New Roman" w:cs="Times New Roman"/>
          <w:b/>
          <w:sz w:val="24"/>
          <w:szCs w:val="24"/>
          <w:lang w:eastAsia="ru-RU"/>
        </w:rPr>
        <w:t>Контракт № ___</w:t>
      </w:r>
    </w:p>
    <w:p w:rsidR="00487EF9" w:rsidRPr="004B4103" w:rsidRDefault="00487EF9" w:rsidP="00AF699B">
      <w:pPr>
        <w:spacing w:after="0" w:line="240" w:lineRule="auto"/>
        <w:jc w:val="center"/>
        <w:rPr>
          <w:rFonts w:ascii="Times New Roman" w:eastAsia="Times New Roman" w:hAnsi="Times New Roman" w:cs="Times New Roman"/>
          <w:b/>
          <w:sz w:val="24"/>
          <w:szCs w:val="24"/>
          <w:lang w:eastAsia="ru-RU"/>
        </w:rPr>
      </w:pPr>
      <w:r w:rsidRPr="004B4103">
        <w:rPr>
          <w:rFonts w:ascii="Times New Roman" w:eastAsia="Times New Roman" w:hAnsi="Times New Roman" w:cs="Times New Roman"/>
          <w:b/>
          <w:sz w:val="24"/>
          <w:szCs w:val="24"/>
          <w:lang w:eastAsia="ru-RU"/>
        </w:rPr>
        <w:t>на поставку компьютерной техники</w:t>
      </w:r>
      <w:r w:rsidRPr="004B4103">
        <w:rPr>
          <w:rFonts w:ascii="Times New Roman" w:eastAsia="Times New Roman" w:hAnsi="Times New Roman" w:cs="Times New Roman"/>
          <w:sz w:val="24"/>
          <w:szCs w:val="24"/>
          <w:vertAlign w:val="superscript"/>
          <w:lang w:eastAsia="ru-RU"/>
        </w:rPr>
        <w:t xml:space="preserve"> </w:t>
      </w:r>
    </w:p>
    <w:p w:rsidR="00487EF9" w:rsidRPr="004B4103" w:rsidRDefault="00487EF9" w:rsidP="00487EF9">
      <w:pPr>
        <w:shd w:val="clear" w:color="auto" w:fill="FFFFFF"/>
        <w:tabs>
          <w:tab w:val="left" w:leader="underscore" w:pos="8503"/>
          <w:tab w:val="left" w:leader="underscore" w:pos="9511"/>
        </w:tabs>
        <w:spacing w:after="0" w:line="562" w:lineRule="exact"/>
        <w:rPr>
          <w:rFonts w:ascii="Times New Roman" w:eastAsia="Times New Roman" w:hAnsi="Times New Roman" w:cs="Times New Roman"/>
          <w:bCs/>
          <w:spacing w:val="-16"/>
          <w:sz w:val="24"/>
          <w:szCs w:val="24"/>
          <w:lang w:eastAsia="ru-RU"/>
        </w:rPr>
      </w:pPr>
      <w:r w:rsidRPr="004B4103">
        <w:rPr>
          <w:rFonts w:ascii="Times New Roman" w:eastAsia="Times New Roman" w:hAnsi="Times New Roman" w:cs="Times New Roman"/>
          <w:bCs/>
          <w:sz w:val="24"/>
          <w:szCs w:val="24"/>
          <w:lang w:eastAsia="ru-RU"/>
        </w:rPr>
        <w:t xml:space="preserve"> ____ _________ </w:t>
      </w:r>
      <w:r w:rsidRPr="004B4103">
        <w:rPr>
          <w:rFonts w:ascii="Times New Roman" w:eastAsia="Times New Roman" w:hAnsi="Times New Roman" w:cs="Times New Roman"/>
          <w:bCs/>
          <w:spacing w:val="-2"/>
          <w:sz w:val="24"/>
          <w:szCs w:val="24"/>
          <w:lang w:eastAsia="ru-RU"/>
        </w:rPr>
        <w:t>20__ г</w:t>
      </w:r>
      <w:r w:rsidRPr="004B4103">
        <w:rPr>
          <w:rFonts w:ascii="Times New Roman" w:eastAsia="Times New Roman" w:hAnsi="Times New Roman" w:cs="Times New Roman"/>
          <w:bCs/>
          <w:spacing w:val="-16"/>
          <w:sz w:val="24"/>
          <w:szCs w:val="24"/>
          <w:lang w:eastAsia="ru-RU"/>
        </w:rPr>
        <w:t>.                                                                                                                 г. Ижевск</w:t>
      </w:r>
    </w:p>
    <w:p w:rsidR="00487EF9" w:rsidRPr="004B4103" w:rsidRDefault="00487EF9" w:rsidP="00487EF9">
      <w:pPr>
        <w:spacing w:after="0" w:line="240" w:lineRule="auto"/>
        <w:ind w:firstLine="708"/>
        <w:jc w:val="both"/>
        <w:rPr>
          <w:rFonts w:ascii="Times New Roman" w:eastAsia="Times New Roman" w:hAnsi="Times New Roman" w:cs="Times New Roman"/>
          <w:sz w:val="24"/>
          <w:szCs w:val="24"/>
          <w:lang w:eastAsia="ru-RU"/>
        </w:rPr>
      </w:pPr>
    </w:p>
    <w:tbl>
      <w:tblPr>
        <w:tblW w:w="10348" w:type="dxa"/>
        <w:tblInd w:w="-34" w:type="dxa"/>
        <w:tblLook w:val="0000" w:firstRow="0" w:lastRow="0" w:firstColumn="0" w:lastColumn="0" w:noHBand="0" w:noVBand="0"/>
      </w:tblPr>
      <w:tblGrid>
        <w:gridCol w:w="10348"/>
      </w:tblGrid>
      <w:tr w:rsidR="00487EF9" w:rsidRPr="004B4103" w:rsidTr="009853AD">
        <w:trPr>
          <w:trHeight w:val="711"/>
        </w:trPr>
        <w:tc>
          <w:tcPr>
            <w:tcW w:w="10348" w:type="dxa"/>
          </w:tcPr>
          <w:p w:rsidR="00AF699B" w:rsidRPr="004B4103" w:rsidRDefault="00AF699B" w:rsidP="00AF699B">
            <w:pPr>
              <w:overflowPunct w:val="0"/>
              <w:autoSpaceDE w:val="0"/>
              <w:autoSpaceDN w:val="0"/>
              <w:adjustRightInd w:val="0"/>
              <w:snapToGrid w:val="0"/>
              <w:spacing w:after="0" w:line="240" w:lineRule="auto"/>
              <w:ind w:firstLine="720"/>
              <w:jc w:val="both"/>
              <w:textAlignment w:val="baseline"/>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____________________________________, именуемое в дальнейшем «Поставщик», в лице _________________________________, действующего на основании _______, с одной стороны, и</w:t>
            </w:r>
          </w:p>
          <w:p w:rsidR="00487EF9" w:rsidRPr="004B4103" w:rsidRDefault="00AF699B" w:rsidP="00AF699B">
            <w:pPr>
              <w:overflowPunct w:val="0"/>
              <w:autoSpaceDE w:val="0"/>
              <w:autoSpaceDN w:val="0"/>
              <w:adjustRightInd w:val="0"/>
              <w:snapToGrid w:val="0"/>
              <w:spacing w:after="0" w:line="240" w:lineRule="auto"/>
              <w:ind w:firstLine="720"/>
              <w:jc w:val="both"/>
              <w:textAlignment w:val="baseline"/>
              <w:rPr>
                <w:rFonts w:ascii="Times New Roman" w:eastAsia="Times New Roman" w:hAnsi="Times New Roman" w:cs="Times New Roman"/>
                <w:i/>
                <w:color w:val="000000"/>
                <w:sz w:val="24"/>
                <w:szCs w:val="24"/>
                <w:lang w:eastAsia="ru-RU"/>
              </w:rPr>
            </w:pPr>
            <w:r w:rsidRPr="004B4103">
              <w:rPr>
                <w:rFonts w:ascii="Times New Roman" w:eastAsia="Times New Roman" w:hAnsi="Times New Roman" w:cs="Times New Roman"/>
                <w:sz w:val="24"/>
                <w:szCs w:val="24"/>
                <w:lang w:eastAsia="ru-RU"/>
              </w:rPr>
              <w:t>Федеральное государственное бюджетное учреждение науки «Удмуртский федеральный исследовательский центр Уральского отделения Российской академии наук», именуемое в дальнейшем «</w:t>
            </w:r>
            <w:r w:rsidR="008D0710" w:rsidRPr="004B4103">
              <w:rPr>
                <w:rFonts w:ascii="Times New Roman" w:eastAsia="Times New Roman" w:hAnsi="Times New Roman" w:cs="Times New Roman"/>
                <w:sz w:val="24"/>
                <w:szCs w:val="24"/>
                <w:lang w:eastAsia="ru-RU"/>
              </w:rPr>
              <w:t>Заказчик</w:t>
            </w:r>
            <w:r w:rsidRPr="004B4103">
              <w:rPr>
                <w:rFonts w:ascii="Times New Roman" w:eastAsia="Times New Roman" w:hAnsi="Times New Roman" w:cs="Times New Roman"/>
                <w:sz w:val="24"/>
                <w:szCs w:val="24"/>
                <w:lang w:eastAsia="ru-RU"/>
              </w:rPr>
              <w:t xml:space="preserve">», в лице заместителя директора по общим вопросам </w:t>
            </w:r>
            <w:proofErr w:type="spellStart"/>
            <w:r w:rsidRPr="004B4103">
              <w:rPr>
                <w:rFonts w:ascii="Times New Roman" w:eastAsia="Times New Roman" w:hAnsi="Times New Roman" w:cs="Times New Roman"/>
                <w:sz w:val="24"/>
                <w:szCs w:val="24"/>
                <w:lang w:eastAsia="ru-RU"/>
              </w:rPr>
              <w:t>Ямщиковой</w:t>
            </w:r>
            <w:proofErr w:type="spellEnd"/>
            <w:r w:rsidRPr="004B4103">
              <w:rPr>
                <w:rFonts w:ascii="Times New Roman" w:eastAsia="Times New Roman" w:hAnsi="Times New Roman" w:cs="Times New Roman"/>
                <w:sz w:val="24"/>
                <w:szCs w:val="24"/>
                <w:lang w:eastAsia="ru-RU"/>
              </w:rPr>
              <w:t xml:space="preserve"> Ольги Николаевны, действующей на основании доверенности </w:t>
            </w:r>
            <w:r w:rsidR="00104702" w:rsidRPr="00104702">
              <w:rPr>
                <w:rFonts w:ascii="Times New Roman" w:eastAsia="Times New Roman" w:hAnsi="Times New Roman" w:cs="Times New Roman"/>
                <w:sz w:val="24"/>
                <w:szCs w:val="24"/>
                <w:lang w:eastAsia="ru-RU"/>
              </w:rPr>
              <w:t>от 04.03.2026 № 18</w:t>
            </w:r>
            <w:r w:rsidRPr="004B4103">
              <w:rPr>
                <w:rFonts w:ascii="Times New Roman" w:eastAsia="Times New Roman" w:hAnsi="Times New Roman" w:cs="Times New Roman"/>
                <w:sz w:val="24"/>
                <w:szCs w:val="24"/>
                <w:lang w:eastAsia="ru-RU"/>
              </w:rPr>
              <w:t>, с другой стороны, совместно именуемые «Стороны», заключили настоящий Контракт о нижеследующем:</w:t>
            </w:r>
          </w:p>
          <w:p w:rsidR="00487EF9" w:rsidRPr="004B4103" w:rsidRDefault="00487EF9" w:rsidP="00487EF9">
            <w:pPr>
              <w:overflowPunct w:val="0"/>
              <w:autoSpaceDE w:val="0"/>
              <w:autoSpaceDN w:val="0"/>
              <w:adjustRightInd w:val="0"/>
              <w:snapToGrid w:val="0"/>
              <w:spacing w:after="0" w:line="240" w:lineRule="auto"/>
              <w:ind w:firstLine="720"/>
              <w:jc w:val="both"/>
              <w:textAlignment w:val="baseline"/>
              <w:rPr>
                <w:rFonts w:ascii="Times New Roman" w:eastAsia="Times New Roman" w:hAnsi="Times New Roman" w:cs="Times New Roman"/>
                <w:color w:val="000000"/>
                <w:sz w:val="24"/>
                <w:szCs w:val="24"/>
                <w:lang w:eastAsia="ru-RU"/>
              </w:rPr>
            </w:pPr>
          </w:p>
        </w:tc>
      </w:tr>
    </w:tbl>
    <w:p w:rsidR="00487EF9" w:rsidRPr="004B4103" w:rsidRDefault="00487EF9" w:rsidP="00487EF9">
      <w:pPr>
        <w:spacing w:after="0"/>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val="en-US" w:eastAsia="ru-RU"/>
        </w:rPr>
        <w:t>I</w:t>
      </w:r>
      <w:r w:rsidRPr="004B4103">
        <w:rPr>
          <w:rFonts w:ascii="Times New Roman" w:eastAsia="Times New Roman" w:hAnsi="Times New Roman" w:cs="Times New Roman"/>
          <w:b/>
          <w:color w:val="000000"/>
          <w:sz w:val="24"/>
          <w:szCs w:val="24"/>
          <w:lang w:eastAsia="ru-RU"/>
        </w:rPr>
        <w:t>.</w:t>
      </w:r>
      <w:r w:rsidRPr="004B4103">
        <w:rPr>
          <w:rFonts w:ascii="Times New Roman" w:eastAsia="Times New Roman" w:hAnsi="Times New Roman" w:cs="Times New Roman"/>
          <w:b/>
          <w:color w:val="000000"/>
          <w:sz w:val="24"/>
          <w:szCs w:val="24"/>
          <w:lang w:val="en-US" w:eastAsia="ru-RU"/>
        </w:rPr>
        <w:t> </w:t>
      </w:r>
      <w:r w:rsidRPr="004B4103">
        <w:rPr>
          <w:rFonts w:ascii="Times New Roman" w:eastAsia="Times New Roman" w:hAnsi="Times New Roman" w:cs="Times New Roman"/>
          <w:b/>
          <w:color w:val="000000"/>
          <w:sz w:val="24"/>
          <w:szCs w:val="24"/>
          <w:lang w:eastAsia="ru-RU"/>
        </w:rPr>
        <w:t xml:space="preserve">Предмет Контракта </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bCs/>
          <w:color w:val="000000"/>
          <w:sz w:val="24"/>
          <w:szCs w:val="24"/>
          <w:lang w:eastAsia="ru-RU"/>
        </w:rPr>
        <w:t>1.1. Поставщик</w:t>
      </w:r>
      <w:r w:rsidRPr="004B4103">
        <w:rPr>
          <w:rFonts w:ascii="Times New Roman" w:eastAsia="Times New Roman" w:hAnsi="Times New Roman" w:cs="Times New Roman"/>
          <w:color w:val="000000"/>
          <w:sz w:val="24"/>
          <w:szCs w:val="24"/>
          <w:lang w:eastAsia="ru-RU"/>
        </w:rPr>
        <w:t xml:space="preserve"> обязуется поставить компьютерную технику и комплектующие (далее – Товар),</w:t>
      </w:r>
      <w:r w:rsidRPr="004B4103">
        <w:rPr>
          <w:rFonts w:ascii="Times New Roman" w:eastAsia="Times New Roman" w:hAnsi="Times New Roman" w:cs="Times New Roman"/>
          <w:bCs/>
          <w:color w:val="000000"/>
          <w:sz w:val="24"/>
          <w:szCs w:val="24"/>
          <w:lang w:eastAsia="ru-RU"/>
        </w:rPr>
        <w:t xml:space="preserve"> а </w:t>
      </w:r>
      <w:r w:rsidRPr="004B4103">
        <w:rPr>
          <w:rFonts w:ascii="Times New Roman" w:eastAsia="Times New Roman" w:hAnsi="Times New Roman" w:cs="Times New Roman"/>
          <w:color w:val="000000"/>
          <w:sz w:val="24"/>
          <w:szCs w:val="24"/>
          <w:lang w:eastAsia="ru-RU"/>
        </w:rPr>
        <w:t xml:space="preserve">Заказчик обязуется принять и оплатить Товар в порядке и на условиях, предусмотренных Контрактом. </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bCs/>
          <w:color w:val="000000"/>
          <w:sz w:val="24"/>
          <w:szCs w:val="24"/>
          <w:lang w:eastAsia="ru-RU"/>
        </w:rPr>
        <w:t>1.2. Наименование, количество</w:t>
      </w:r>
      <w:r w:rsidRPr="004B4103" w:rsidDel="009D7B54">
        <w:rPr>
          <w:rFonts w:ascii="Times New Roman" w:eastAsia="Times New Roman" w:hAnsi="Times New Roman" w:cs="Times New Roman"/>
          <w:bCs/>
          <w:color w:val="000000"/>
          <w:sz w:val="24"/>
          <w:szCs w:val="24"/>
          <w:lang w:eastAsia="ru-RU"/>
        </w:rPr>
        <w:t xml:space="preserve"> </w:t>
      </w:r>
      <w:r w:rsidRPr="004B4103">
        <w:rPr>
          <w:rFonts w:ascii="Times New Roman" w:eastAsia="Times New Roman" w:hAnsi="Times New Roman" w:cs="Times New Roman"/>
          <w:bCs/>
          <w:color w:val="000000"/>
          <w:sz w:val="24"/>
          <w:szCs w:val="24"/>
          <w:lang w:eastAsia="ru-RU"/>
        </w:rPr>
        <w:t xml:space="preserve">и иные характеристики поставляемого Товара указаны в спецификации (приложение №1 к настоящему Контракту), являющейся неотъемлемой частью настоящего Контракта. </w:t>
      </w:r>
    </w:p>
    <w:p w:rsidR="00487EF9" w:rsidRPr="004B4103" w:rsidRDefault="00487EF9" w:rsidP="00487EF9">
      <w:pPr>
        <w:tabs>
          <w:tab w:val="left" w:pos="1260"/>
        </w:tabs>
        <w:spacing w:after="0" w:line="240" w:lineRule="auto"/>
        <w:ind w:right="140"/>
        <w:jc w:val="both"/>
        <w:rPr>
          <w:rFonts w:ascii="Times New Roman" w:eastAsia="Times New Roman" w:hAnsi="Times New Roman" w:cs="Times New Roman"/>
          <w:b/>
          <w:color w:val="000000"/>
          <w:sz w:val="24"/>
          <w:szCs w:val="24"/>
          <w:lang w:eastAsia="ru-RU"/>
        </w:rPr>
      </w:pPr>
    </w:p>
    <w:p w:rsidR="00487EF9" w:rsidRPr="004B4103" w:rsidRDefault="00487EF9" w:rsidP="00487EF9">
      <w:pPr>
        <w:spacing w:after="0"/>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val="en-US" w:eastAsia="ru-RU"/>
        </w:rPr>
        <w:t>II</w:t>
      </w:r>
      <w:r w:rsidRPr="004B4103">
        <w:rPr>
          <w:rFonts w:ascii="Times New Roman" w:eastAsia="Times New Roman" w:hAnsi="Times New Roman" w:cs="Times New Roman"/>
          <w:b/>
          <w:color w:val="000000"/>
          <w:sz w:val="24"/>
          <w:szCs w:val="24"/>
          <w:lang w:eastAsia="ru-RU"/>
        </w:rPr>
        <w:t>.</w:t>
      </w:r>
      <w:r w:rsidRPr="004B4103">
        <w:rPr>
          <w:rFonts w:ascii="Times New Roman" w:eastAsia="Times New Roman" w:hAnsi="Times New Roman" w:cs="Times New Roman"/>
          <w:b/>
          <w:color w:val="000000"/>
          <w:sz w:val="24"/>
          <w:szCs w:val="24"/>
          <w:lang w:val="en-US" w:eastAsia="ru-RU"/>
        </w:rPr>
        <w:t> </w:t>
      </w:r>
      <w:r w:rsidRPr="004B4103">
        <w:rPr>
          <w:rFonts w:ascii="Times New Roman" w:eastAsia="Times New Roman" w:hAnsi="Times New Roman" w:cs="Times New Roman"/>
          <w:b/>
          <w:color w:val="000000"/>
          <w:sz w:val="24"/>
          <w:szCs w:val="24"/>
          <w:lang w:eastAsia="ru-RU"/>
        </w:rPr>
        <w:t>Цена Контракта и порядок расчетов</w:t>
      </w:r>
    </w:p>
    <w:p w:rsidR="00487EF9" w:rsidRPr="004B4103" w:rsidRDefault="00487EF9" w:rsidP="00487EF9">
      <w:pPr>
        <w:spacing w:after="0" w:line="240" w:lineRule="auto"/>
        <w:ind w:right="140" w:firstLine="709"/>
        <w:jc w:val="both"/>
        <w:rPr>
          <w:rFonts w:ascii="Times New Roman" w:eastAsia="Times New Roman" w:hAnsi="Times New Roman" w:cs="Times New Roman"/>
          <w:bCs/>
          <w:color w:val="000000"/>
          <w:sz w:val="24"/>
          <w:szCs w:val="24"/>
          <w:lang w:eastAsia="ru-RU"/>
        </w:rPr>
      </w:pPr>
      <w:r w:rsidRPr="004B4103">
        <w:rPr>
          <w:rFonts w:ascii="Times New Roman" w:eastAsia="Times New Roman" w:hAnsi="Times New Roman" w:cs="Times New Roman"/>
          <w:bCs/>
          <w:color w:val="000000"/>
          <w:sz w:val="24"/>
          <w:szCs w:val="24"/>
          <w:lang w:eastAsia="ru-RU"/>
        </w:rPr>
        <w:t>2.1. Цена Контракта составляет __________</w:t>
      </w:r>
      <w:proofErr w:type="gramStart"/>
      <w:r w:rsidRPr="004B4103">
        <w:rPr>
          <w:rFonts w:ascii="Times New Roman" w:eastAsia="Times New Roman" w:hAnsi="Times New Roman" w:cs="Times New Roman"/>
          <w:bCs/>
          <w:color w:val="000000"/>
          <w:sz w:val="24"/>
          <w:szCs w:val="24"/>
          <w:lang w:eastAsia="ru-RU"/>
        </w:rPr>
        <w:t>_(</w:t>
      </w:r>
      <w:proofErr w:type="gramEnd"/>
      <w:r w:rsidRPr="004B4103">
        <w:rPr>
          <w:rFonts w:ascii="Times New Roman" w:eastAsia="Times New Roman" w:hAnsi="Times New Roman" w:cs="Times New Roman"/>
          <w:bCs/>
          <w:i/>
          <w:color w:val="000000"/>
          <w:sz w:val="24"/>
          <w:szCs w:val="24"/>
          <w:lang w:eastAsia="ru-RU"/>
        </w:rPr>
        <w:t>указать сумму прописью</w:t>
      </w:r>
      <w:r w:rsidRPr="004B4103">
        <w:rPr>
          <w:rFonts w:ascii="Times New Roman" w:eastAsia="Times New Roman" w:hAnsi="Times New Roman" w:cs="Times New Roman"/>
          <w:bCs/>
          <w:color w:val="000000"/>
          <w:sz w:val="24"/>
          <w:szCs w:val="24"/>
          <w:lang w:eastAsia="ru-RU"/>
        </w:rPr>
        <w:t>) рублей __ копеек, в том числе НДС</w:t>
      </w:r>
      <w:r w:rsidRPr="004B4103">
        <w:rPr>
          <w:rFonts w:ascii="Times New Roman" w:eastAsia="Times New Roman" w:hAnsi="Times New Roman" w:cs="Times New Roman"/>
          <w:color w:val="000000"/>
          <w:sz w:val="24"/>
          <w:szCs w:val="24"/>
          <w:vertAlign w:val="superscript"/>
          <w:lang w:eastAsia="ru-RU"/>
        </w:rPr>
        <w:footnoteReference w:id="1"/>
      </w:r>
      <w:r w:rsidRPr="004B4103">
        <w:rPr>
          <w:rFonts w:ascii="Times New Roman" w:eastAsia="Times New Roman" w:hAnsi="Times New Roman" w:cs="Times New Roman"/>
          <w:bCs/>
          <w:color w:val="000000"/>
          <w:sz w:val="24"/>
          <w:szCs w:val="24"/>
          <w:lang w:eastAsia="ru-RU"/>
        </w:rPr>
        <w:t xml:space="preserve"> – (__%) ______ (</w:t>
      </w:r>
      <w:r w:rsidRPr="004B4103">
        <w:rPr>
          <w:rFonts w:ascii="Times New Roman" w:eastAsia="Times New Roman" w:hAnsi="Times New Roman" w:cs="Times New Roman"/>
          <w:bCs/>
          <w:i/>
          <w:color w:val="000000"/>
          <w:sz w:val="24"/>
          <w:szCs w:val="24"/>
          <w:lang w:eastAsia="ru-RU"/>
        </w:rPr>
        <w:t>указать сумму прописью</w:t>
      </w:r>
      <w:r w:rsidRPr="004B4103">
        <w:rPr>
          <w:rFonts w:ascii="Times New Roman" w:eastAsia="Times New Roman" w:hAnsi="Times New Roman" w:cs="Times New Roman"/>
          <w:bCs/>
          <w:color w:val="000000"/>
          <w:sz w:val="24"/>
          <w:szCs w:val="24"/>
          <w:lang w:eastAsia="ru-RU"/>
        </w:rPr>
        <w:t>) рублей __ копеек.</w:t>
      </w:r>
      <w:r w:rsidRPr="004B4103">
        <w:rPr>
          <w:rFonts w:ascii="Times New Roman" w:eastAsia="Times New Roman" w:hAnsi="Times New Roman" w:cs="Times New Roman"/>
          <w:bCs/>
          <w:color w:val="000000"/>
          <w:sz w:val="24"/>
          <w:szCs w:val="24"/>
          <w:vertAlign w:val="superscript"/>
          <w:lang w:eastAsia="ru-RU"/>
        </w:rPr>
        <w:tab/>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u w:val="single"/>
          <w:lang w:eastAsia="ru-RU"/>
        </w:rPr>
      </w:pPr>
      <w:r w:rsidRPr="004B4103">
        <w:rPr>
          <w:rFonts w:ascii="Times New Roman" w:eastAsia="Times New Roman" w:hAnsi="Times New Roman" w:cs="Times New Roman"/>
          <w:color w:val="000000"/>
          <w:sz w:val="24"/>
          <w:szCs w:val="24"/>
          <w:lang w:eastAsia="ru-RU"/>
        </w:rPr>
        <w:t xml:space="preserve">2.2. Цена </w:t>
      </w:r>
      <w:r w:rsidRPr="004B4103">
        <w:rPr>
          <w:rFonts w:ascii="Times New Roman" w:eastAsia="Times New Roman" w:hAnsi="Times New Roman" w:cs="Times New Roman"/>
          <w:bCs/>
          <w:color w:val="000000"/>
          <w:sz w:val="24"/>
          <w:szCs w:val="24"/>
          <w:lang w:eastAsia="ru-RU"/>
        </w:rPr>
        <w:t>Контракта</w:t>
      </w:r>
      <w:r w:rsidRPr="004B4103">
        <w:rPr>
          <w:rFonts w:ascii="Times New Roman" w:eastAsia="Times New Roman" w:hAnsi="Times New Roman" w:cs="Times New Roman"/>
          <w:color w:val="000000"/>
          <w:sz w:val="24"/>
          <w:szCs w:val="24"/>
          <w:lang w:eastAsia="ru-RU"/>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Pr="004B4103">
        <w:rPr>
          <w:rFonts w:ascii="Times New Roman" w:eastAsia="Times New Roman" w:hAnsi="Times New Roman" w:cs="Times New Roman"/>
          <w:bCs/>
          <w:color w:val="000000"/>
          <w:sz w:val="24"/>
          <w:szCs w:val="24"/>
          <w:lang w:eastAsia="ru-RU"/>
        </w:rPr>
        <w:t>Контракта.</w:t>
      </w:r>
    </w:p>
    <w:p w:rsidR="00487EF9" w:rsidRPr="004B4103" w:rsidRDefault="00487EF9" w:rsidP="00487EF9">
      <w:pPr>
        <w:tabs>
          <w:tab w:val="num" w:pos="0"/>
          <w:tab w:val="left" w:pos="1260"/>
        </w:tabs>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Цена </w:t>
      </w:r>
      <w:r w:rsidRPr="004B4103">
        <w:rPr>
          <w:rFonts w:ascii="Times New Roman" w:eastAsia="Times New Roman" w:hAnsi="Times New Roman" w:cs="Times New Roman"/>
          <w:bCs/>
          <w:color w:val="000000"/>
          <w:sz w:val="24"/>
          <w:szCs w:val="24"/>
          <w:lang w:eastAsia="ru-RU"/>
        </w:rPr>
        <w:t>Контракта</w:t>
      </w:r>
      <w:r w:rsidRPr="004B4103">
        <w:rPr>
          <w:rFonts w:ascii="Times New Roman" w:eastAsia="Times New Roman" w:hAnsi="Times New Roman" w:cs="Times New Roman"/>
          <w:color w:val="000000"/>
          <w:sz w:val="24"/>
          <w:szCs w:val="24"/>
          <w:lang w:eastAsia="ru-RU"/>
        </w:rPr>
        <w:t xml:space="preserve"> является твердой и определяется на весь срок исполнения </w:t>
      </w:r>
      <w:r w:rsidRPr="004B4103">
        <w:rPr>
          <w:rFonts w:ascii="Times New Roman" w:eastAsia="Times New Roman" w:hAnsi="Times New Roman" w:cs="Times New Roman"/>
          <w:bCs/>
          <w:color w:val="000000"/>
          <w:sz w:val="24"/>
          <w:szCs w:val="24"/>
          <w:lang w:eastAsia="ru-RU"/>
        </w:rPr>
        <w:t>Контракта</w:t>
      </w:r>
      <w:r w:rsidRPr="004B4103">
        <w:rPr>
          <w:rFonts w:ascii="Times New Roman" w:eastAsia="Times New Roman" w:hAnsi="Times New Roman" w:cs="Times New Roman"/>
          <w:color w:val="000000"/>
          <w:sz w:val="24"/>
          <w:szCs w:val="24"/>
          <w:lang w:eastAsia="ru-RU"/>
        </w:rPr>
        <w:t xml:space="preserve">,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w:t>
      </w:r>
      <w:r w:rsidRPr="004B4103">
        <w:rPr>
          <w:rFonts w:ascii="Times New Roman" w:eastAsia="Times New Roman" w:hAnsi="Times New Roman" w:cs="Times New Roman"/>
          <w:bCs/>
          <w:color w:val="000000"/>
          <w:sz w:val="24"/>
          <w:szCs w:val="24"/>
          <w:lang w:eastAsia="ru-RU"/>
        </w:rPr>
        <w:t>Контрактом</w:t>
      </w:r>
      <w:r w:rsidRPr="004B4103">
        <w:rPr>
          <w:rFonts w:ascii="Times New Roman" w:eastAsia="Times New Roman" w:hAnsi="Times New Roman" w:cs="Times New Roman"/>
          <w:color w:val="000000"/>
          <w:sz w:val="24"/>
          <w:szCs w:val="24"/>
          <w:lang w:eastAsia="ru-RU"/>
        </w:rPr>
        <w:t>.</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Цена </w:t>
      </w:r>
      <w:r w:rsidRPr="004B4103">
        <w:rPr>
          <w:rFonts w:ascii="Times New Roman" w:eastAsia="Times New Roman" w:hAnsi="Times New Roman" w:cs="Times New Roman"/>
          <w:bCs/>
          <w:color w:val="000000"/>
          <w:sz w:val="24"/>
          <w:szCs w:val="24"/>
          <w:lang w:eastAsia="ru-RU"/>
        </w:rPr>
        <w:t xml:space="preserve">Контракта </w:t>
      </w:r>
      <w:r w:rsidRPr="004B4103">
        <w:rPr>
          <w:rFonts w:ascii="Times New Roman" w:eastAsia="Times New Roman" w:hAnsi="Times New Roman" w:cs="Times New Roman"/>
          <w:color w:val="000000"/>
          <w:sz w:val="24"/>
          <w:szCs w:val="24"/>
          <w:lang w:eastAsia="ru-RU"/>
        </w:rPr>
        <w:t xml:space="preserve">может быть снижена по соглашению Сторон </w:t>
      </w:r>
      <w:proofErr w:type="gramStart"/>
      <w:r w:rsidRPr="004B4103">
        <w:rPr>
          <w:rFonts w:ascii="Times New Roman" w:eastAsia="Times New Roman" w:hAnsi="Times New Roman" w:cs="Times New Roman"/>
          <w:color w:val="000000"/>
          <w:sz w:val="24"/>
          <w:szCs w:val="24"/>
          <w:lang w:eastAsia="ru-RU"/>
        </w:rPr>
        <w:t>без изменения</w:t>
      </w:r>
      <w:proofErr w:type="gramEnd"/>
      <w:r w:rsidRPr="004B4103">
        <w:rPr>
          <w:rFonts w:ascii="Times New Roman" w:eastAsia="Times New Roman" w:hAnsi="Times New Roman" w:cs="Times New Roman"/>
          <w:color w:val="000000"/>
          <w:sz w:val="24"/>
          <w:szCs w:val="24"/>
          <w:lang w:eastAsia="ru-RU"/>
        </w:rPr>
        <w:t xml:space="preserve"> предусмотренного </w:t>
      </w:r>
      <w:r w:rsidRPr="004B4103">
        <w:rPr>
          <w:rFonts w:ascii="Times New Roman" w:eastAsia="Times New Roman" w:hAnsi="Times New Roman" w:cs="Times New Roman"/>
          <w:bCs/>
          <w:color w:val="000000"/>
          <w:sz w:val="24"/>
          <w:szCs w:val="24"/>
          <w:lang w:eastAsia="ru-RU"/>
        </w:rPr>
        <w:t xml:space="preserve">Контрактом </w:t>
      </w:r>
      <w:r w:rsidRPr="004B4103">
        <w:rPr>
          <w:rFonts w:ascii="Times New Roman" w:eastAsia="Times New Roman" w:hAnsi="Times New Roman" w:cs="Times New Roman"/>
          <w:color w:val="000000"/>
          <w:sz w:val="24"/>
          <w:szCs w:val="24"/>
          <w:lang w:eastAsia="ru-RU"/>
        </w:rPr>
        <w:t xml:space="preserve">количества и качества поставляемого Товара и иных условий </w:t>
      </w:r>
      <w:r w:rsidRPr="004B4103">
        <w:rPr>
          <w:rFonts w:ascii="Times New Roman" w:eastAsia="Times New Roman" w:hAnsi="Times New Roman" w:cs="Times New Roman"/>
          <w:bCs/>
          <w:color w:val="000000"/>
          <w:sz w:val="24"/>
          <w:szCs w:val="24"/>
          <w:lang w:eastAsia="ru-RU"/>
        </w:rPr>
        <w:t>Контракта</w:t>
      </w:r>
      <w:r w:rsidRPr="004B4103">
        <w:rPr>
          <w:rFonts w:ascii="Times New Roman" w:eastAsia="Times New Roman" w:hAnsi="Times New Roman" w:cs="Times New Roman"/>
          <w:color w:val="000000"/>
          <w:sz w:val="24"/>
          <w:szCs w:val="24"/>
          <w:lang w:eastAsia="ru-RU"/>
        </w:rPr>
        <w:t xml:space="preserve">. </w:t>
      </w:r>
    </w:p>
    <w:p w:rsidR="00487EF9" w:rsidRPr="004B4103" w:rsidRDefault="00487EF9" w:rsidP="00487EF9">
      <w:pPr>
        <w:widowControl w:val="0"/>
        <w:autoSpaceDE w:val="0"/>
        <w:autoSpaceDN w:val="0"/>
        <w:adjustRightInd w:val="0"/>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2.3. Источник финансирования </w:t>
      </w:r>
      <w:r w:rsidRPr="004B4103">
        <w:rPr>
          <w:rFonts w:ascii="Times New Roman" w:eastAsia="Times New Roman" w:hAnsi="Times New Roman" w:cs="Times New Roman"/>
          <w:bCs/>
          <w:color w:val="000000"/>
          <w:sz w:val="24"/>
          <w:szCs w:val="24"/>
          <w:lang w:eastAsia="ru-RU"/>
        </w:rPr>
        <w:t>Контракта</w:t>
      </w:r>
      <w:r w:rsidRPr="004B4103">
        <w:rPr>
          <w:rFonts w:ascii="Times New Roman" w:eastAsia="Times New Roman" w:hAnsi="Times New Roman" w:cs="Times New Roman"/>
          <w:color w:val="000000"/>
          <w:sz w:val="24"/>
          <w:szCs w:val="24"/>
          <w:lang w:eastAsia="ru-RU"/>
        </w:rPr>
        <w:t xml:space="preserve"> – </w:t>
      </w:r>
      <w:r w:rsidR="00AF699B" w:rsidRPr="004B4103">
        <w:rPr>
          <w:rFonts w:ascii="Times New Roman" w:eastAsia="Times New Roman" w:hAnsi="Times New Roman" w:cs="Times New Roman"/>
          <w:sz w:val="24"/>
          <w:szCs w:val="24"/>
          <w:lang w:eastAsia="ru-RU"/>
        </w:rPr>
        <w:t>средства бюджетного учреждения</w:t>
      </w:r>
      <w:r w:rsidRPr="004B4103">
        <w:rPr>
          <w:rFonts w:ascii="Times New Roman" w:eastAsia="Times New Roman" w:hAnsi="Times New Roman" w:cs="Times New Roman"/>
          <w:color w:val="000000"/>
          <w:sz w:val="24"/>
          <w:szCs w:val="24"/>
          <w:lang w:eastAsia="ru-RU"/>
        </w:rPr>
        <w:t>.</w:t>
      </w: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2.4. Расчеты</w:t>
      </w:r>
      <w:r w:rsidRPr="004B4103">
        <w:rPr>
          <w:rFonts w:ascii="Times New Roman" w:eastAsia="Times New Roman" w:hAnsi="Times New Roman" w:cs="Times New Roman"/>
          <w:i/>
          <w:color w:val="000000"/>
          <w:sz w:val="24"/>
          <w:szCs w:val="24"/>
          <w:lang w:eastAsia="ru-RU"/>
        </w:rPr>
        <w:t xml:space="preserve"> </w:t>
      </w:r>
      <w:r w:rsidRPr="004B4103">
        <w:rPr>
          <w:rFonts w:ascii="Times New Roman" w:eastAsia="Times New Roman" w:hAnsi="Times New Roman" w:cs="Times New Roman"/>
          <w:color w:val="000000"/>
          <w:sz w:val="24"/>
          <w:szCs w:val="24"/>
          <w:lang w:eastAsia="ru-RU"/>
        </w:rPr>
        <w:t>между Заказчиком и Поставщиком производятся</w:t>
      </w:r>
      <w:r w:rsidRPr="004B4103">
        <w:rPr>
          <w:rFonts w:ascii="Times New Roman" w:eastAsia="Times New Roman" w:hAnsi="Times New Roman" w:cs="Times New Roman"/>
          <w:i/>
          <w:color w:val="000000"/>
          <w:sz w:val="24"/>
          <w:szCs w:val="24"/>
          <w:lang w:eastAsia="ru-RU"/>
        </w:rPr>
        <w:t xml:space="preserve"> </w:t>
      </w:r>
      <w:r w:rsidRPr="004B4103">
        <w:rPr>
          <w:rFonts w:ascii="Times New Roman" w:eastAsia="Times New Roman" w:hAnsi="Times New Roman" w:cs="Times New Roman"/>
          <w:color w:val="000000"/>
          <w:sz w:val="24"/>
          <w:szCs w:val="24"/>
          <w:lang w:eastAsia="ru-RU"/>
        </w:rPr>
        <w:t xml:space="preserve">не позднее </w:t>
      </w:r>
      <w:r w:rsidR="00AF699B" w:rsidRPr="004B4103">
        <w:rPr>
          <w:rFonts w:ascii="Times New Roman" w:eastAsia="Times New Roman" w:hAnsi="Times New Roman" w:cs="Times New Roman"/>
          <w:sz w:val="24"/>
          <w:szCs w:val="24"/>
          <w:lang w:eastAsia="ru-RU"/>
        </w:rPr>
        <w:t>7</w:t>
      </w:r>
      <w:r w:rsidRPr="004B4103">
        <w:rPr>
          <w:rFonts w:ascii="Times New Roman" w:eastAsia="Times New Roman" w:hAnsi="Times New Roman" w:cs="Times New Roman"/>
          <w:sz w:val="24"/>
          <w:szCs w:val="24"/>
          <w:lang w:eastAsia="ru-RU"/>
        </w:rPr>
        <w:t xml:space="preserve"> (</w:t>
      </w:r>
      <w:r w:rsidR="00AF699B" w:rsidRPr="004B4103">
        <w:rPr>
          <w:rFonts w:ascii="Times New Roman" w:eastAsia="Times New Roman" w:hAnsi="Times New Roman" w:cs="Times New Roman"/>
          <w:sz w:val="24"/>
          <w:szCs w:val="24"/>
          <w:lang w:eastAsia="ru-RU"/>
        </w:rPr>
        <w:t>Семи</w:t>
      </w:r>
      <w:r w:rsidRPr="004B4103">
        <w:rPr>
          <w:rFonts w:ascii="Times New Roman" w:eastAsia="Times New Roman" w:hAnsi="Times New Roman" w:cs="Times New Roman"/>
          <w:sz w:val="24"/>
          <w:szCs w:val="24"/>
          <w:lang w:eastAsia="ru-RU"/>
        </w:rPr>
        <w:t xml:space="preserve">) </w:t>
      </w:r>
      <w:r w:rsidR="004B4103" w:rsidRPr="004B4103">
        <w:rPr>
          <w:rFonts w:ascii="Times New Roman" w:eastAsia="Times New Roman" w:hAnsi="Times New Roman" w:cs="Times New Roman"/>
          <w:sz w:val="24"/>
          <w:szCs w:val="24"/>
          <w:lang w:eastAsia="ru-RU"/>
        </w:rPr>
        <w:t xml:space="preserve">рабочих </w:t>
      </w:r>
      <w:r w:rsidRPr="004B4103">
        <w:rPr>
          <w:rFonts w:ascii="Times New Roman" w:eastAsia="Times New Roman" w:hAnsi="Times New Roman" w:cs="Times New Roman"/>
          <w:color w:val="000000"/>
          <w:sz w:val="24"/>
          <w:szCs w:val="24"/>
          <w:lang w:eastAsia="ru-RU"/>
        </w:rPr>
        <w:t xml:space="preserve">дней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w:t>
      </w:r>
      <w:r w:rsidR="009853AD" w:rsidRPr="004B4103">
        <w:rPr>
          <w:rFonts w:ascii="Times New Roman" w:eastAsia="Times New Roman" w:hAnsi="Times New Roman" w:cs="Times New Roman"/>
          <w:sz w:val="24"/>
          <w:szCs w:val="24"/>
          <w:lang w:eastAsia="ru-RU"/>
        </w:rPr>
        <w:t>пяти</w:t>
      </w:r>
      <w:r w:rsidRPr="004B4103">
        <w:rPr>
          <w:rFonts w:ascii="Times New Roman" w:eastAsia="Times New Roman" w:hAnsi="Times New Roman" w:cs="Times New Roman"/>
          <w:sz w:val="24"/>
          <w:szCs w:val="24"/>
          <w:lang w:eastAsia="ru-RU"/>
        </w:rPr>
        <w:t>дневный срок с момента изменения расчетного счета</w:t>
      </w:r>
      <w:r w:rsidRPr="004B4103">
        <w:rPr>
          <w:rFonts w:ascii="Times New Roman" w:eastAsia="Times New Roman" w:hAnsi="Times New Roman" w:cs="Times New Roman"/>
          <w:color w:val="000000"/>
          <w:sz w:val="24"/>
          <w:szCs w:val="24"/>
          <w:lang w:eastAsia="ru-RU"/>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b/>
          <w:color w:val="000000"/>
          <w:sz w:val="24"/>
          <w:szCs w:val="24"/>
          <w:lang w:eastAsia="ru-RU"/>
        </w:rPr>
      </w:pPr>
    </w:p>
    <w:p w:rsidR="00487EF9" w:rsidRPr="004B4103" w:rsidRDefault="00487EF9" w:rsidP="00487EF9">
      <w:pPr>
        <w:numPr>
          <w:ilvl w:val="0"/>
          <w:numId w:val="1"/>
        </w:numPr>
        <w:tabs>
          <w:tab w:val="left" w:pos="1260"/>
        </w:tabs>
        <w:spacing w:after="0" w:line="240" w:lineRule="auto"/>
        <w:ind w:right="140"/>
        <w:contextualSpacing/>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Порядок, сроки и условия поставки и приемки Товара</w:t>
      </w:r>
    </w:p>
    <w:p w:rsidR="00487EF9" w:rsidRPr="004B4103" w:rsidRDefault="00487EF9" w:rsidP="00487EF9">
      <w:pPr>
        <w:tabs>
          <w:tab w:val="left" w:pos="1260"/>
        </w:tabs>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3.1. Поставщик самостоятельно доставляет Товар Заказчику по адресу: </w:t>
      </w:r>
      <w:r w:rsidRPr="004B4103">
        <w:rPr>
          <w:rFonts w:ascii="Times New Roman" w:eastAsia="Times New Roman" w:hAnsi="Times New Roman" w:cs="Times New Roman"/>
          <w:color w:val="000000"/>
          <w:sz w:val="24"/>
          <w:szCs w:val="24"/>
          <w:lang w:eastAsia="ru-RU"/>
        </w:rPr>
        <w:br/>
      </w:r>
      <w:r w:rsidRPr="004B4103">
        <w:rPr>
          <w:rFonts w:ascii="Times New Roman" w:eastAsia="Times New Roman" w:hAnsi="Times New Roman" w:cs="Times New Roman"/>
          <w:b/>
          <w:sz w:val="24"/>
          <w:szCs w:val="24"/>
          <w:lang w:eastAsia="ru-RU"/>
        </w:rPr>
        <w:t xml:space="preserve">г. Ижевск, ул. Татьяны </w:t>
      </w:r>
      <w:proofErr w:type="spellStart"/>
      <w:r w:rsidRPr="004B4103">
        <w:rPr>
          <w:rFonts w:ascii="Times New Roman" w:eastAsia="Times New Roman" w:hAnsi="Times New Roman" w:cs="Times New Roman"/>
          <w:b/>
          <w:sz w:val="24"/>
          <w:szCs w:val="24"/>
          <w:lang w:eastAsia="ru-RU"/>
        </w:rPr>
        <w:t>Барамзиной</w:t>
      </w:r>
      <w:proofErr w:type="spellEnd"/>
      <w:r w:rsidRPr="004B4103">
        <w:rPr>
          <w:rFonts w:ascii="Times New Roman" w:eastAsia="Times New Roman" w:hAnsi="Times New Roman" w:cs="Times New Roman"/>
          <w:b/>
          <w:sz w:val="24"/>
          <w:szCs w:val="24"/>
          <w:lang w:eastAsia="ru-RU"/>
        </w:rPr>
        <w:t>, д 34</w:t>
      </w:r>
      <w:r w:rsidRPr="004B4103">
        <w:rPr>
          <w:rFonts w:ascii="Times New Roman" w:eastAsia="Times New Roman" w:hAnsi="Times New Roman" w:cs="Times New Roman"/>
          <w:color w:val="000000"/>
          <w:sz w:val="24"/>
          <w:szCs w:val="24"/>
          <w:lang w:eastAsia="ru-RU"/>
        </w:rPr>
        <w:t xml:space="preserve">, в течение </w:t>
      </w:r>
      <w:r w:rsidRPr="00B11384">
        <w:rPr>
          <w:rFonts w:ascii="Times New Roman" w:eastAsia="Times New Roman" w:hAnsi="Times New Roman" w:cs="Times New Roman"/>
          <w:b/>
          <w:color w:val="000000"/>
          <w:sz w:val="24"/>
          <w:szCs w:val="24"/>
          <w:highlight w:val="yellow"/>
          <w:lang w:eastAsia="ru-RU"/>
        </w:rPr>
        <w:t>1</w:t>
      </w:r>
      <w:r w:rsidR="00AC76E1">
        <w:rPr>
          <w:rFonts w:ascii="Times New Roman" w:eastAsia="Times New Roman" w:hAnsi="Times New Roman" w:cs="Times New Roman"/>
          <w:b/>
          <w:color w:val="000000"/>
          <w:sz w:val="24"/>
          <w:szCs w:val="24"/>
          <w:highlight w:val="yellow"/>
          <w:lang w:eastAsia="ru-RU"/>
        </w:rPr>
        <w:t>5</w:t>
      </w:r>
      <w:r w:rsidRPr="00B11384">
        <w:rPr>
          <w:rFonts w:ascii="Times New Roman" w:eastAsia="Times New Roman" w:hAnsi="Times New Roman" w:cs="Times New Roman"/>
          <w:b/>
          <w:color w:val="000000"/>
          <w:sz w:val="24"/>
          <w:szCs w:val="24"/>
          <w:highlight w:val="yellow"/>
          <w:lang w:eastAsia="ru-RU"/>
        </w:rPr>
        <w:t xml:space="preserve"> (</w:t>
      </w:r>
      <w:r w:rsidR="00AC76E1">
        <w:rPr>
          <w:rFonts w:ascii="Times New Roman" w:eastAsia="Times New Roman" w:hAnsi="Times New Roman" w:cs="Times New Roman"/>
          <w:b/>
          <w:color w:val="000000"/>
          <w:sz w:val="24"/>
          <w:szCs w:val="24"/>
          <w:highlight w:val="yellow"/>
          <w:lang w:eastAsia="ru-RU"/>
        </w:rPr>
        <w:t>Пятнадцати</w:t>
      </w:r>
      <w:r w:rsidRPr="00B11384">
        <w:rPr>
          <w:rFonts w:ascii="Times New Roman" w:eastAsia="Times New Roman" w:hAnsi="Times New Roman" w:cs="Times New Roman"/>
          <w:b/>
          <w:color w:val="000000"/>
          <w:sz w:val="24"/>
          <w:szCs w:val="24"/>
          <w:highlight w:val="yellow"/>
          <w:lang w:eastAsia="ru-RU"/>
        </w:rPr>
        <w:t>)</w:t>
      </w:r>
      <w:r w:rsidRPr="00B11384">
        <w:rPr>
          <w:rFonts w:ascii="Times New Roman" w:eastAsia="Times New Roman" w:hAnsi="Times New Roman" w:cs="Times New Roman"/>
          <w:color w:val="000000"/>
          <w:sz w:val="24"/>
          <w:szCs w:val="24"/>
          <w:highlight w:val="yellow"/>
          <w:lang w:eastAsia="ru-RU"/>
        </w:rPr>
        <w:t xml:space="preserve"> </w:t>
      </w:r>
      <w:r w:rsidR="00AC76E1">
        <w:rPr>
          <w:rFonts w:ascii="Times New Roman" w:eastAsia="Times New Roman" w:hAnsi="Times New Roman" w:cs="Times New Roman"/>
          <w:color w:val="000000"/>
          <w:sz w:val="24"/>
          <w:szCs w:val="24"/>
          <w:highlight w:val="yellow"/>
          <w:lang w:eastAsia="ru-RU"/>
        </w:rPr>
        <w:t xml:space="preserve">рабочих </w:t>
      </w:r>
      <w:r w:rsidRPr="00B11384">
        <w:rPr>
          <w:rFonts w:ascii="Times New Roman" w:eastAsia="Times New Roman" w:hAnsi="Times New Roman" w:cs="Times New Roman"/>
          <w:color w:val="000000"/>
          <w:sz w:val="24"/>
          <w:szCs w:val="24"/>
          <w:highlight w:val="yellow"/>
          <w:lang w:eastAsia="ru-RU"/>
        </w:rPr>
        <w:t>дней</w:t>
      </w:r>
      <w:r w:rsidRPr="004B4103">
        <w:rPr>
          <w:rFonts w:ascii="Times New Roman" w:eastAsia="Times New Roman" w:hAnsi="Times New Roman" w:cs="Times New Roman"/>
          <w:color w:val="000000"/>
          <w:sz w:val="24"/>
          <w:szCs w:val="24"/>
          <w:lang w:eastAsia="ru-RU"/>
        </w:rPr>
        <w:t xml:space="preserve"> с момента заключения Контракта.</w:t>
      </w:r>
    </w:p>
    <w:p w:rsidR="00487EF9" w:rsidRPr="004B4103" w:rsidRDefault="00487EF9" w:rsidP="00487EF9">
      <w:pPr>
        <w:tabs>
          <w:tab w:val="left" w:pos="1260"/>
        </w:tabs>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3.3. Заказчик проводит проверку соответствия наименования, количества </w:t>
      </w:r>
      <w:r w:rsidRPr="004B4103">
        <w:rPr>
          <w:rFonts w:ascii="Times New Roman" w:eastAsia="Times New Roman" w:hAnsi="Times New Roman" w:cs="Times New Roman"/>
          <w:bCs/>
          <w:color w:val="000000"/>
          <w:sz w:val="24"/>
          <w:szCs w:val="24"/>
          <w:lang w:eastAsia="ru-RU"/>
        </w:rPr>
        <w:t xml:space="preserve">и иных характеристик поставляемого Товара, </w:t>
      </w:r>
      <w:r w:rsidRPr="004B4103">
        <w:rPr>
          <w:rFonts w:ascii="Times New Roman" w:eastAsia="Times New Roman" w:hAnsi="Times New Roman" w:cs="Times New Roman"/>
          <w:color w:val="000000"/>
          <w:sz w:val="24"/>
          <w:szCs w:val="24"/>
          <w:lang w:eastAsia="ru-RU"/>
        </w:rPr>
        <w:t xml:space="preserve">сведениям, содержащимся в сопроводительных документах Поставщика. </w:t>
      </w:r>
    </w:p>
    <w:p w:rsidR="00487EF9" w:rsidRPr="004B4103" w:rsidRDefault="00487EF9" w:rsidP="00487EF9">
      <w:pPr>
        <w:shd w:val="clear" w:color="auto" w:fill="FFFFFF"/>
        <w:tabs>
          <w:tab w:val="left" w:pos="1176"/>
          <w:tab w:val="left" w:pos="2093"/>
          <w:tab w:val="left" w:pos="3686"/>
          <w:tab w:val="left" w:pos="5131"/>
          <w:tab w:val="left" w:pos="7493"/>
        </w:tabs>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3.4. </w:t>
      </w:r>
      <w:r w:rsidRPr="004B4103">
        <w:rPr>
          <w:rFonts w:ascii="Times New Roman" w:eastAsia="Times New Roman" w:hAnsi="Times New Roman" w:cs="Times New Roman"/>
          <w:color w:val="000000"/>
          <w:sz w:val="24"/>
          <w:szCs w:val="24"/>
          <w:lang w:eastAsia="ru-RU"/>
        </w:rPr>
        <w:t>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её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487EF9" w:rsidP="00487EF9">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3.5. При отсутствии у Заказчика претензий по количеству и качеству поставленного Товара Заказчик в течение </w:t>
      </w:r>
      <w:r w:rsidRPr="004B4103">
        <w:rPr>
          <w:rFonts w:ascii="Times New Roman" w:eastAsia="Times New Roman" w:hAnsi="Times New Roman" w:cs="Times New Roman"/>
          <w:sz w:val="24"/>
          <w:szCs w:val="24"/>
          <w:lang w:eastAsia="ru-RU"/>
        </w:rPr>
        <w:t xml:space="preserve">10 (Десяти) </w:t>
      </w:r>
      <w:r w:rsidRPr="004B4103">
        <w:rPr>
          <w:rFonts w:ascii="Times New Roman" w:eastAsia="Times New Roman" w:hAnsi="Times New Roman" w:cs="Times New Roman"/>
          <w:color w:val="000000"/>
          <w:sz w:val="24"/>
          <w:szCs w:val="24"/>
          <w:lang w:eastAsia="ru-RU"/>
        </w:rPr>
        <w:t xml:space="preserve">дней с момента доставки Товара Поставщиком подписывает товарную (товарно-транспортную) накладную и/или счет/счет-фактуру. После этого Товар считается переданным Поставщиком Заказчику. </w:t>
      </w: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 </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3.7. Поставщик обязан устранить недостатки или заменить Товар ненадлежащего качества в течение </w:t>
      </w:r>
      <w:r w:rsidRPr="004B4103">
        <w:rPr>
          <w:rFonts w:ascii="Times New Roman" w:eastAsia="Times New Roman" w:hAnsi="Times New Roman" w:cs="Times New Roman"/>
          <w:sz w:val="24"/>
          <w:szCs w:val="24"/>
          <w:lang w:eastAsia="ru-RU"/>
        </w:rPr>
        <w:t xml:space="preserve">10 (Десяти) </w:t>
      </w:r>
      <w:r w:rsidRPr="004B4103">
        <w:rPr>
          <w:rFonts w:ascii="Times New Roman" w:eastAsia="Times New Roman" w:hAnsi="Times New Roman" w:cs="Times New Roman"/>
          <w:color w:val="000000"/>
          <w:sz w:val="24"/>
          <w:szCs w:val="24"/>
          <w:lang w:eastAsia="ru-RU"/>
        </w:rPr>
        <w:t>дней с момента получения акта, указанного в пункте 3.6 Контракта.</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Выявленные недостатки устраняются Поставщиком за его счет. </w:t>
      </w:r>
    </w:p>
    <w:p w:rsidR="00487EF9" w:rsidRPr="004B4103" w:rsidRDefault="00487EF9" w:rsidP="00487EF9">
      <w:pPr>
        <w:spacing w:after="0" w:line="240" w:lineRule="auto"/>
        <w:ind w:right="-1"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87EF9" w:rsidRPr="004B4103" w:rsidRDefault="00487EF9" w:rsidP="00487EF9">
      <w:pPr>
        <w:widowControl w:val="0"/>
        <w:autoSpaceDE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3.9. Претензии по скрытым дефектам могут быть заявлены Заказчиком в течение всего срока годности (срока полезного использования) Товара.</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numPr>
          <w:ilvl w:val="0"/>
          <w:numId w:val="1"/>
        </w:numPr>
        <w:tabs>
          <w:tab w:val="left" w:pos="1260"/>
        </w:tabs>
        <w:spacing w:after="0" w:line="240" w:lineRule="auto"/>
        <w:ind w:left="360" w:right="140"/>
        <w:contextualSpacing/>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Взаимодействие Сторон</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4.1. Поставщик обязан:</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bCs/>
          <w:color w:val="000000"/>
          <w:sz w:val="24"/>
          <w:szCs w:val="24"/>
          <w:vertAlign w:val="superscript"/>
          <w:lang w:eastAsia="ru-RU"/>
        </w:rPr>
      </w:pPr>
      <w:r w:rsidRPr="004B4103">
        <w:rPr>
          <w:rFonts w:ascii="Times New Roman" w:eastAsia="Times New Roman" w:hAnsi="Times New Roman" w:cs="Times New Roman"/>
          <w:color w:val="000000"/>
          <w:sz w:val="24"/>
          <w:szCs w:val="24"/>
          <w:lang w:eastAsia="ru-RU"/>
        </w:rPr>
        <w:t>4.1.1. поставить Товар в порядке, количестве, в срок и на условиях, предусмотренных Контрактом и</w:t>
      </w:r>
      <w:r w:rsidRPr="004B4103">
        <w:rPr>
          <w:rFonts w:ascii="Times New Roman" w:eastAsia="Times New Roman" w:hAnsi="Times New Roman" w:cs="Times New Roman"/>
          <w:bCs/>
          <w:color w:val="000000"/>
          <w:sz w:val="24"/>
          <w:szCs w:val="24"/>
          <w:lang w:eastAsia="ru-RU"/>
        </w:rPr>
        <w:t xml:space="preserve"> Спецификацией;</w:t>
      </w:r>
    </w:p>
    <w:p w:rsidR="00487EF9" w:rsidRPr="004B4103" w:rsidRDefault="00487EF9" w:rsidP="00487EF9">
      <w:pPr>
        <w:widowControl w:val="0"/>
        <w:autoSpaceDE w:val="0"/>
        <w:autoSpaceDN w:val="0"/>
        <w:adjustRightInd w:val="0"/>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4.1.2.</w:t>
      </w:r>
      <w:r w:rsidRPr="004B4103">
        <w:rPr>
          <w:rFonts w:ascii="Times New Roman" w:eastAsia="Times New Roman" w:hAnsi="Times New Roman" w:cs="Times New Roman"/>
          <w:sz w:val="24"/>
          <w:szCs w:val="24"/>
          <w:lang w:eastAsia="ru-RU"/>
        </w:rPr>
        <w:t xml:space="preserve">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sidRPr="004B4103">
        <w:rPr>
          <w:rFonts w:ascii="Times New Roman" w:eastAsia="Times New Roman" w:hAnsi="Times New Roman" w:cs="Times New Roman"/>
          <w:color w:val="000000"/>
          <w:sz w:val="24"/>
          <w:szCs w:val="24"/>
          <w:lang w:eastAsia="ru-RU"/>
        </w:rPr>
        <w:t>;</w:t>
      </w:r>
    </w:p>
    <w:p w:rsidR="00487EF9" w:rsidRPr="004B4103" w:rsidRDefault="00487EF9" w:rsidP="00487EF9">
      <w:pPr>
        <w:widowControl w:val="0"/>
        <w:autoSpaceDE w:val="0"/>
        <w:autoSpaceDN w:val="0"/>
        <w:adjustRightInd w:val="0"/>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Pr="004B4103">
        <w:rPr>
          <w:rFonts w:ascii="Times New Roman" w:eastAsia="Times New Roman" w:hAnsi="Times New Roman" w:cs="Times New Roman"/>
          <w:color w:val="000000"/>
          <w:sz w:val="24"/>
          <w:szCs w:val="24"/>
          <w:lang w:eastAsia="ru-RU"/>
        </w:rPr>
        <w:lastRenderedPageBreak/>
        <w:t>настоящим Контрактом;</w:t>
      </w:r>
    </w:p>
    <w:p w:rsidR="00487EF9" w:rsidRPr="004B4103" w:rsidRDefault="00487EF9" w:rsidP="00487EF9">
      <w:pPr>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 xml:space="preserve">4.1.4. </w:t>
      </w:r>
      <w:r w:rsidRPr="004B4103">
        <w:rPr>
          <w:rFonts w:ascii="Times New Roman" w:eastAsia="Times New Roman" w:hAnsi="Times New Roman" w:cs="Times New Roman"/>
          <w:sz w:val="24"/>
          <w:szCs w:val="24"/>
          <w:lang w:eastAsia="ru-RU"/>
        </w:rPr>
        <w:t>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487EF9" w:rsidRDefault="00487EF9" w:rsidP="00487EF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C6AE7" w:rsidRPr="004B4103" w:rsidRDefault="00BC6AE7" w:rsidP="00487EF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4.1.6. е</w:t>
      </w:r>
      <w:r w:rsidRPr="00BC6AE7">
        <w:rPr>
          <w:rFonts w:ascii="Times New Roman" w:eastAsia="Times New Roman" w:hAnsi="Times New Roman" w:cs="Times New Roman"/>
          <w:sz w:val="24"/>
          <w:szCs w:val="24"/>
          <w:lang w:eastAsia="ru-RU"/>
        </w:rPr>
        <w:t>сли товар относится к прослеживаемым, указать регистрационный номер партии товара (РНПТ) в счете-фактуре или УПД</w:t>
      </w:r>
    </w:p>
    <w:p w:rsidR="00487EF9" w:rsidRPr="004B4103" w:rsidRDefault="00487EF9" w:rsidP="00487EF9">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4.2. Поставщик вправе:</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4.2.1.</w:t>
      </w:r>
      <w:r w:rsidRPr="004B4103">
        <w:rPr>
          <w:rFonts w:ascii="Times New Roman" w:eastAsia="Times New Roman" w:hAnsi="Times New Roman" w:cs="Times New Roman"/>
          <w:color w:val="000000"/>
          <w:sz w:val="24"/>
          <w:szCs w:val="24"/>
          <w:lang w:eastAsia="ru-RU"/>
        </w:rPr>
        <w:tab/>
        <w:t>требовать от Заказчика произвести приемку Товара в порядке и в сроки, предусмотренные Контрактом;</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4.2.2. </w:t>
      </w:r>
      <w:r w:rsidRPr="004B4103">
        <w:rPr>
          <w:rFonts w:ascii="Times New Roman" w:eastAsia="Times New Roman" w:hAnsi="Times New Roman" w:cs="Times New Roman"/>
          <w:sz w:val="24"/>
          <w:szCs w:val="24"/>
          <w:lang w:eastAsia="ru-RU"/>
        </w:rPr>
        <w:t xml:space="preserve">требовать своевременной оплаты на условиях, установленных </w:t>
      </w:r>
      <w:r w:rsidRPr="004B4103">
        <w:rPr>
          <w:rFonts w:ascii="Times New Roman" w:eastAsia="Times New Roman" w:hAnsi="Times New Roman" w:cs="Times New Roman"/>
          <w:color w:val="000000"/>
          <w:sz w:val="24"/>
          <w:szCs w:val="24"/>
          <w:lang w:eastAsia="ru-RU"/>
        </w:rPr>
        <w:t>Контрактом</w:t>
      </w:r>
      <w:r w:rsidRPr="004B4103">
        <w:rPr>
          <w:rFonts w:ascii="Times New Roman" w:eastAsia="Times New Roman" w:hAnsi="Times New Roman" w:cs="Times New Roman"/>
          <w:sz w:val="24"/>
          <w:szCs w:val="24"/>
          <w:lang w:eastAsia="ru-RU"/>
        </w:rPr>
        <w:t>, надлежащим образом поставленного и принятого Заказчиком Товара</w:t>
      </w:r>
      <w:r w:rsidRPr="004B4103">
        <w:rPr>
          <w:rFonts w:ascii="Times New Roman" w:eastAsia="Times New Roman" w:hAnsi="Times New Roman" w:cs="Times New Roman"/>
          <w:color w:val="000000"/>
          <w:sz w:val="24"/>
          <w:szCs w:val="24"/>
          <w:lang w:eastAsia="ru-RU"/>
        </w:rPr>
        <w:t>;</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4.2.3. принять решение об одностороннем отказе от исполнения Контракта в соответствии с гражданским законодательством;</w:t>
      </w:r>
    </w:p>
    <w:p w:rsidR="00487EF9" w:rsidRPr="004B4103" w:rsidRDefault="00487EF9" w:rsidP="00487EF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4.2.4. требовать возмещения убытков, уплаты неустоек (штрафов, пеней) в соответствии с разделом </w:t>
      </w:r>
      <w:r w:rsidRPr="004B4103">
        <w:rPr>
          <w:rFonts w:ascii="Times New Roman" w:eastAsia="Times New Roman" w:hAnsi="Times New Roman" w:cs="Times New Roman"/>
          <w:sz w:val="24"/>
          <w:szCs w:val="24"/>
          <w:lang w:val="en-US" w:eastAsia="ru-RU"/>
        </w:rPr>
        <w:t>VI</w:t>
      </w:r>
      <w:r w:rsidRPr="004B4103">
        <w:rPr>
          <w:rFonts w:ascii="Times New Roman" w:eastAsia="Times New Roman" w:hAnsi="Times New Roman" w:cs="Times New Roman"/>
          <w:sz w:val="24"/>
          <w:szCs w:val="24"/>
          <w:lang w:eastAsia="ru-RU"/>
        </w:rPr>
        <w:t xml:space="preserve"> </w:t>
      </w:r>
      <w:r w:rsidRPr="004B4103">
        <w:rPr>
          <w:rFonts w:ascii="Times New Roman" w:eastAsia="Times New Roman" w:hAnsi="Times New Roman" w:cs="Times New Roman"/>
          <w:color w:val="000000"/>
          <w:sz w:val="24"/>
          <w:szCs w:val="24"/>
          <w:lang w:eastAsia="ru-RU"/>
        </w:rPr>
        <w:t>Контракта</w:t>
      </w:r>
      <w:r w:rsidRPr="004B4103">
        <w:rPr>
          <w:rFonts w:ascii="Times New Roman" w:eastAsia="Times New Roman" w:hAnsi="Times New Roman" w:cs="Times New Roman"/>
          <w:sz w:val="24"/>
          <w:szCs w:val="24"/>
          <w:lang w:eastAsia="ru-RU"/>
        </w:rPr>
        <w:t>;</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4.3. Заказчик обязуется:</w:t>
      </w:r>
    </w:p>
    <w:p w:rsidR="00487EF9" w:rsidRPr="004B4103" w:rsidRDefault="00487EF9" w:rsidP="00487EF9">
      <w:pPr>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4.3.1. </w:t>
      </w:r>
      <w:r w:rsidRPr="004B4103">
        <w:rPr>
          <w:rFonts w:ascii="Times New Roman" w:eastAsia="Calibri" w:hAnsi="Times New Roman" w:cs="Times New Roman"/>
          <w:color w:val="000000"/>
          <w:sz w:val="24"/>
          <w:szCs w:val="24"/>
        </w:rPr>
        <w:t>обеспечить своевременную приемку и оплату поставленного Товара надлежащего качества в порядке и сроки,</w:t>
      </w:r>
      <w:r w:rsidRPr="004B4103">
        <w:rPr>
          <w:rFonts w:ascii="Times New Roman" w:eastAsia="Times New Roman" w:hAnsi="Times New Roman" w:cs="Times New Roman"/>
          <w:color w:val="000000"/>
          <w:sz w:val="24"/>
          <w:szCs w:val="24"/>
          <w:lang w:eastAsia="ru-RU"/>
        </w:rPr>
        <w:t xml:space="preserve"> предусмотренные Контрактом;</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4.3.2.</w:t>
      </w:r>
      <w:r w:rsidRPr="004B4103">
        <w:rPr>
          <w:rFonts w:ascii="Times New Roman" w:eastAsia="Times New Roman" w:hAnsi="Times New Roman" w:cs="Times New Roman"/>
          <w:sz w:val="24"/>
          <w:szCs w:val="24"/>
          <w:lang w:eastAsia="ru-RU"/>
        </w:rPr>
        <w:t xml:space="preserve"> принять решение об одностороннем отказе от исполнения </w:t>
      </w:r>
      <w:r w:rsidRPr="004B4103">
        <w:rPr>
          <w:rFonts w:ascii="Times New Roman" w:eastAsia="Times New Roman" w:hAnsi="Times New Roman" w:cs="Times New Roman"/>
          <w:color w:val="000000"/>
          <w:sz w:val="24"/>
          <w:szCs w:val="24"/>
          <w:lang w:eastAsia="ru-RU"/>
        </w:rPr>
        <w:t xml:space="preserve">Контракта </w:t>
      </w:r>
      <w:r w:rsidRPr="004B4103">
        <w:rPr>
          <w:rFonts w:ascii="Times New Roman" w:eastAsia="Times New Roman" w:hAnsi="Times New Roman" w:cs="Times New Roman"/>
          <w:sz w:val="24"/>
          <w:szCs w:val="24"/>
          <w:lang w:eastAsia="ru-RU"/>
        </w:rPr>
        <w:t xml:space="preserve">в случае, если в ходе исполнения </w:t>
      </w:r>
      <w:r w:rsidRPr="004B4103">
        <w:rPr>
          <w:rFonts w:ascii="Times New Roman" w:eastAsia="Times New Roman" w:hAnsi="Times New Roman" w:cs="Times New Roman"/>
          <w:color w:val="000000"/>
          <w:sz w:val="24"/>
          <w:szCs w:val="24"/>
          <w:lang w:eastAsia="ru-RU"/>
        </w:rPr>
        <w:t xml:space="preserve">Контракта </w:t>
      </w:r>
      <w:r w:rsidRPr="004B4103">
        <w:rPr>
          <w:rFonts w:ascii="Times New Roman" w:eastAsia="Times New Roman" w:hAnsi="Times New Roman" w:cs="Times New Roman"/>
          <w:sz w:val="24"/>
          <w:szCs w:val="24"/>
          <w:lang w:eastAsia="ru-RU"/>
        </w:rPr>
        <w:t>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487EF9" w:rsidRPr="004B4103" w:rsidRDefault="00487EF9" w:rsidP="00487EF9">
      <w:pPr>
        <w:spacing w:after="0" w:line="240" w:lineRule="auto"/>
        <w:ind w:firstLine="709"/>
        <w:jc w:val="both"/>
        <w:rPr>
          <w:rFonts w:ascii="Times New Roman" w:eastAsia="Calibri" w:hAnsi="Times New Roman" w:cs="Times New Roman"/>
          <w:color w:val="000000"/>
          <w:sz w:val="24"/>
          <w:szCs w:val="24"/>
        </w:rPr>
      </w:pPr>
      <w:r w:rsidRPr="004B4103">
        <w:rPr>
          <w:rFonts w:ascii="Times New Roman" w:eastAsia="Times New Roman" w:hAnsi="Times New Roman" w:cs="Times New Roman"/>
          <w:sz w:val="24"/>
          <w:szCs w:val="24"/>
          <w:lang w:eastAsia="ru-RU"/>
        </w:rPr>
        <w:t xml:space="preserve">4.3.3. в случае принятия решения об одностороннем отказе от исполнения </w:t>
      </w:r>
      <w:r w:rsidRPr="004B4103">
        <w:rPr>
          <w:rFonts w:ascii="Times New Roman" w:eastAsia="Times New Roman" w:hAnsi="Times New Roman" w:cs="Times New Roman"/>
          <w:color w:val="000000"/>
          <w:sz w:val="24"/>
          <w:szCs w:val="24"/>
          <w:lang w:eastAsia="ru-RU"/>
        </w:rPr>
        <w:t xml:space="preserve">Контракта </w:t>
      </w:r>
      <w:r w:rsidRPr="004B4103">
        <w:rPr>
          <w:rFonts w:ascii="Times New Roman" w:eastAsia="Times New Roman" w:hAnsi="Times New Roman" w:cs="Times New Roman"/>
          <w:sz w:val="24"/>
          <w:szCs w:val="24"/>
          <w:lang w:eastAsia="ru-RU"/>
        </w:rPr>
        <w:t xml:space="preserve">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Pr="004B4103">
        <w:rPr>
          <w:rFonts w:ascii="Times New Roman" w:eastAsia="Times New Roman" w:hAnsi="Times New Roman" w:cs="Times New Roman"/>
          <w:color w:val="000000"/>
          <w:sz w:val="24"/>
          <w:szCs w:val="24"/>
          <w:lang w:eastAsia="ru-RU"/>
        </w:rPr>
        <w:t>Контракте</w:t>
      </w:r>
      <w:r w:rsidRPr="004B4103">
        <w:rPr>
          <w:rFonts w:ascii="Times New Roman" w:eastAsia="Times New Roman" w:hAnsi="Times New Roman" w:cs="Times New Roman"/>
          <w:sz w:val="24"/>
          <w:szCs w:val="24"/>
          <w:lang w:eastAsia="ru-RU"/>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sidRPr="004B4103">
        <w:rPr>
          <w:rFonts w:ascii="Times New Roman" w:eastAsia="Calibri" w:hAnsi="Times New Roman" w:cs="Times New Roman"/>
          <w:color w:val="000000"/>
          <w:sz w:val="24"/>
          <w:szCs w:val="24"/>
        </w:rPr>
        <w:t>;</w:t>
      </w:r>
    </w:p>
    <w:p w:rsidR="00487EF9" w:rsidRPr="004B4103" w:rsidRDefault="00487EF9" w:rsidP="00487EF9">
      <w:pPr>
        <w:spacing w:after="0" w:line="240" w:lineRule="auto"/>
        <w:ind w:right="140" w:firstLine="709"/>
        <w:jc w:val="both"/>
        <w:rPr>
          <w:rFonts w:ascii="Times New Roman" w:eastAsia="Times New Roman" w:hAnsi="Times New Roman" w:cs="Times New Roman"/>
          <w:sz w:val="24"/>
          <w:szCs w:val="24"/>
          <w:lang w:eastAsia="ru-RU"/>
        </w:rPr>
      </w:pPr>
      <w:r w:rsidRPr="004B4103">
        <w:rPr>
          <w:rFonts w:ascii="Times New Roman" w:eastAsia="Calibri" w:hAnsi="Times New Roman" w:cs="Times New Roman"/>
          <w:color w:val="000000"/>
          <w:sz w:val="24"/>
          <w:szCs w:val="24"/>
        </w:rPr>
        <w:t>4.3.4.</w:t>
      </w:r>
      <w:r w:rsidRPr="004B4103">
        <w:rPr>
          <w:rFonts w:ascii="Times New Roman" w:eastAsia="Times New Roman" w:hAnsi="Times New Roman" w:cs="Times New Roman"/>
          <w:sz w:val="24"/>
          <w:szCs w:val="24"/>
          <w:lang w:eastAsia="ru-RU"/>
        </w:rPr>
        <w:t xml:space="preserve"> требовать уплаты неустоек (штрафов, пеней) в соответствии с разделом </w:t>
      </w:r>
      <w:r w:rsidRPr="004B4103">
        <w:rPr>
          <w:rFonts w:ascii="Times New Roman" w:eastAsia="Times New Roman" w:hAnsi="Times New Roman" w:cs="Times New Roman"/>
          <w:sz w:val="24"/>
          <w:szCs w:val="24"/>
          <w:lang w:val="en-US" w:eastAsia="ru-RU"/>
        </w:rPr>
        <w:t>VI</w:t>
      </w:r>
      <w:r w:rsidRPr="004B4103">
        <w:rPr>
          <w:rFonts w:ascii="Times New Roman" w:eastAsia="Times New Roman" w:hAnsi="Times New Roman" w:cs="Times New Roman"/>
          <w:sz w:val="24"/>
          <w:szCs w:val="24"/>
          <w:lang w:eastAsia="ru-RU"/>
        </w:rPr>
        <w:t xml:space="preserve"> </w:t>
      </w:r>
      <w:r w:rsidRPr="004B4103">
        <w:rPr>
          <w:rFonts w:ascii="Times New Roman" w:eastAsia="Times New Roman" w:hAnsi="Times New Roman" w:cs="Times New Roman"/>
          <w:color w:val="000000"/>
          <w:sz w:val="24"/>
          <w:szCs w:val="24"/>
          <w:lang w:eastAsia="ru-RU"/>
        </w:rPr>
        <w:t>Контракта</w:t>
      </w:r>
      <w:r w:rsidRPr="004B4103">
        <w:rPr>
          <w:rFonts w:ascii="Times New Roman" w:eastAsia="Times New Roman" w:hAnsi="Times New Roman" w:cs="Times New Roman"/>
          <w:sz w:val="24"/>
          <w:szCs w:val="24"/>
          <w:lang w:eastAsia="ru-RU"/>
        </w:rPr>
        <w:t>;</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4.3.5. провести экспертизу поставленного Товара для проверки его соответствия условиям </w:t>
      </w:r>
      <w:r w:rsidRPr="004B4103">
        <w:rPr>
          <w:rFonts w:ascii="Times New Roman" w:eastAsia="Times New Roman" w:hAnsi="Times New Roman" w:cs="Times New Roman"/>
          <w:color w:val="000000"/>
          <w:sz w:val="24"/>
          <w:szCs w:val="24"/>
          <w:lang w:eastAsia="ru-RU"/>
        </w:rPr>
        <w:t xml:space="preserve">Контракта </w:t>
      </w:r>
      <w:r w:rsidRPr="004B4103">
        <w:rPr>
          <w:rFonts w:ascii="Times New Roman" w:eastAsia="Times New Roman" w:hAnsi="Times New Roman" w:cs="Times New Roman"/>
          <w:sz w:val="24"/>
          <w:szCs w:val="24"/>
          <w:lang w:eastAsia="ru-RU"/>
        </w:rPr>
        <w:t>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4.4. Заказчик вправе:</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4.4.1. требовать от Поставщика надлежащего исполнения обязательств по Контракту;</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4.4.3. проверять ход и качество выполнения Поставщиком условий настоящего </w:t>
      </w:r>
      <w:r w:rsidRPr="004B4103">
        <w:rPr>
          <w:rFonts w:ascii="Times New Roman" w:eastAsia="Times New Roman" w:hAnsi="Times New Roman" w:cs="Times New Roman"/>
          <w:color w:val="000000"/>
          <w:sz w:val="24"/>
          <w:szCs w:val="24"/>
          <w:lang w:eastAsia="ru-RU"/>
        </w:rPr>
        <w:t>Контракта без вмешательства в оперативно-хозяйственную деятельность Поставщика</w:t>
      </w:r>
      <w:r w:rsidRPr="004B4103">
        <w:rPr>
          <w:rFonts w:ascii="Times New Roman" w:eastAsia="Times New Roman" w:hAnsi="Times New Roman" w:cs="Times New Roman"/>
          <w:sz w:val="24"/>
          <w:szCs w:val="24"/>
          <w:lang w:eastAsia="ru-RU"/>
        </w:rPr>
        <w:t>;</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4.4.4. требовать возмещения убытков в соответствии с разделом </w:t>
      </w:r>
      <w:r w:rsidRPr="004B4103">
        <w:rPr>
          <w:rFonts w:ascii="Times New Roman" w:eastAsia="Times New Roman" w:hAnsi="Times New Roman" w:cs="Times New Roman"/>
          <w:sz w:val="24"/>
          <w:szCs w:val="24"/>
          <w:lang w:val="en-US" w:eastAsia="ru-RU"/>
        </w:rPr>
        <w:t>VI</w:t>
      </w:r>
      <w:r w:rsidRPr="004B4103">
        <w:rPr>
          <w:rFonts w:ascii="Times New Roman" w:eastAsia="Times New Roman" w:hAnsi="Times New Roman" w:cs="Times New Roman"/>
          <w:sz w:val="24"/>
          <w:szCs w:val="24"/>
          <w:lang w:eastAsia="ru-RU"/>
        </w:rPr>
        <w:t xml:space="preserve"> </w:t>
      </w:r>
      <w:r w:rsidRPr="004B4103">
        <w:rPr>
          <w:rFonts w:ascii="Times New Roman" w:eastAsia="Times New Roman" w:hAnsi="Times New Roman" w:cs="Times New Roman"/>
          <w:color w:val="000000"/>
          <w:sz w:val="24"/>
          <w:szCs w:val="24"/>
          <w:lang w:eastAsia="ru-RU"/>
        </w:rPr>
        <w:t>Контракта</w:t>
      </w:r>
      <w:r w:rsidRPr="004B4103">
        <w:rPr>
          <w:rFonts w:ascii="Times New Roman" w:eastAsia="Times New Roman" w:hAnsi="Times New Roman" w:cs="Times New Roman"/>
          <w:sz w:val="24"/>
          <w:szCs w:val="24"/>
          <w:lang w:eastAsia="ru-RU"/>
        </w:rPr>
        <w:t>, причиненных по вине Поставщика;</w:t>
      </w:r>
    </w:p>
    <w:p w:rsidR="00487EF9" w:rsidRPr="004B4103" w:rsidRDefault="00487EF9" w:rsidP="00487EF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sz w:val="24"/>
          <w:szCs w:val="24"/>
          <w:lang w:eastAsia="ru-RU"/>
        </w:rPr>
        <w:lastRenderedPageBreak/>
        <w:t xml:space="preserve">4.4.5. предложить увеличить или уменьшить в процессе исполнения настоящего </w:t>
      </w:r>
      <w:r w:rsidRPr="004B4103">
        <w:rPr>
          <w:rFonts w:ascii="Times New Roman" w:eastAsia="Times New Roman" w:hAnsi="Times New Roman" w:cs="Times New Roman"/>
          <w:color w:val="000000"/>
          <w:sz w:val="24"/>
          <w:szCs w:val="24"/>
          <w:lang w:eastAsia="ru-RU"/>
        </w:rPr>
        <w:t xml:space="preserve">Контракта </w:t>
      </w:r>
      <w:r w:rsidRPr="004B4103">
        <w:rPr>
          <w:rFonts w:ascii="Times New Roman" w:eastAsia="Times New Roman" w:hAnsi="Times New Roman" w:cs="Times New Roman"/>
          <w:sz w:val="24"/>
          <w:szCs w:val="24"/>
          <w:lang w:eastAsia="ru-RU"/>
        </w:rPr>
        <w:t xml:space="preserve">количество Товара, предусмотренного </w:t>
      </w:r>
      <w:r w:rsidRPr="004B4103">
        <w:rPr>
          <w:rFonts w:ascii="Times New Roman" w:eastAsia="Times New Roman" w:hAnsi="Times New Roman" w:cs="Times New Roman"/>
          <w:color w:val="000000"/>
          <w:sz w:val="24"/>
          <w:szCs w:val="24"/>
          <w:lang w:eastAsia="ru-RU"/>
        </w:rPr>
        <w:t>Контрактом</w:t>
      </w:r>
      <w:r w:rsidRPr="004B4103">
        <w:rPr>
          <w:rFonts w:ascii="Times New Roman" w:eastAsia="Times New Roman" w:hAnsi="Times New Roman" w:cs="Times New Roman"/>
          <w:sz w:val="24"/>
          <w:szCs w:val="24"/>
          <w:lang w:eastAsia="ru-RU"/>
        </w:rPr>
        <w:t>,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Pr="004B4103">
        <w:rPr>
          <w:rFonts w:ascii="Times New Roman" w:eastAsia="Times New Roman" w:hAnsi="Times New Roman" w:cs="Times New Roman"/>
          <w:sz w:val="24"/>
          <w:szCs w:val="24"/>
          <w:vertAlign w:val="superscript"/>
          <w:lang w:eastAsia="ru-RU"/>
        </w:rPr>
        <w:t xml:space="preserve">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4.4.6. отказаться от приемки и оплаты Товара, не соответствующего условиям Контракта;</w:t>
      </w:r>
    </w:p>
    <w:p w:rsidR="00487EF9" w:rsidRPr="004B4103" w:rsidRDefault="00487EF9" w:rsidP="00487EF9">
      <w:pPr>
        <w:widowControl w:val="0"/>
        <w:autoSpaceDE w:val="0"/>
        <w:autoSpaceDN w:val="0"/>
        <w:adjustRightInd w:val="0"/>
        <w:spacing w:after="0" w:line="240" w:lineRule="auto"/>
        <w:ind w:right="140" w:firstLine="708"/>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4.4.7. принять решение об одностороннем отказе от исполнения Контракта в соответствии с гражданским законодательством;</w:t>
      </w:r>
    </w:p>
    <w:p w:rsidR="00487EF9" w:rsidRPr="004B4103" w:rsidRDefault="00487EF9" w:rsidP="00487EF9">
      <w:pPr>
        <w:widowControl w:val="0"/>
        <w:autoSpaceDE w:val="0"/>
        <w:autoSpaceDN w:val="0"/>
        <w:adjustRightInd w:val="0"/>
        <w:spacing w:after="0" w:line="240" w:lineRule="auto"/>
        <w:ind w:right="140" w:firstLine="708"/>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487EF9" w:rsidP="00487EF9">
      <w:pPr>
        <w:tabs>
          <w:tab w:val="left" w:pos="1260"/>
        </w:tabs>
        <w:spacing w:after="0" w:line="240" w:lineRule="auto"/>
        <w:ind w:right="140"/>
        <w:jc w:val="both"/>
        <w:rPr>
          <w:rFonts w:ascii="Times New Roman" w:eastAsia="Times New Roman" w:hAnsi="Times New Roman" w:cs="Times New Roman"/>
          <w:b/>
          <w:color w:val="000000"/>
          <w:sz w:val="24"/>
          <w:szCs w:val="24"/>
          <w:lang w:eastAsia="ru-RU"/>
        </w:rPr>
      </w:pPr>
    </w:p>
    <w:p w:rsidR="00487EF9" w:rsidRPr="004B4103" w:rsidRDefault="00487EF9" w:rsidP="00487EF9">
      <w:pPr>
        <w:numPr>
          <w:ilvl w:val="0"/>
          <w:numId w:val="1"/>
        </w:numPr>
        <w:tabs>
          <w:tab w:val="left" w:pos="1260"/>
        </w:tabs>
        <w:spacing w:after="0" w:line="360" w:lineRule="auto"/>
        <w:ind w:left="360"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Качество Товара и гарантийные обязательства</w:t>
      </w:r>
    </w:p>
    <w:p w:rsidR="00487EF9" w:rsidRPr="004B4103" w:rsidRDefault="00487EF9" w:rsidP="00487EF9">
      <w:pPr>
        <w:tabs>
          <w:tab w:val="left" w:pos="0"/>
        </w:tabs>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rsidR="00487EF9" w:rsidRPr="004B4103" w:rsidRDefault="00487EF9" w:rsidP="00487EF9">
      <w:pPr>
        <w:autoSpaceDE w:val="0"/>
        <w:autoSpaceDN w:val="0"/>
        <w:adjustRightInd w:val="0"/>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На Товаре не должно быть механических повреждений.</w:t>
      </w: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5.3. Товар должен быть упакован и замаркирован в соответствии с действующими стандартами.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5.4. Гарантийный срок эксплуатации Товара, установленный Поставщиком на Товар, </w:t>
      </w:r>
      <w:r w:rsidRPr="004B4103">
        <w:rPr>
          <w:rFonts w:ascii="Times New Roman" w:eastAsia="Times New Roman" w:hAnsi="Times New Roman" w:cs="Times New Roman"/>
          <w:sz w:val="24"/>
          <w:szCs w:val="24"/>
          <w:lang w:eastAsia="ru-RU"/>
        </w:rPr>
        <w:t>должен соответствовать гарантийному сроку, установленному производителями каждого вида поставляемого товара, но не менее 12 месяцев</w:t>
      </w:r>
      <w:r w:rsidRPr="004B4103">
        <w:rPr>
          <w:rFonts w:ascii="Times New Roman" w:eastAsia="Times New Roman" w:hAnsi="Times New Roman" w:cs="Times New Roman"/>
          <w:color w:val="000000"/>
          <w:sz w:val="24"/>
          <w:szCs w:val="24"/>
          <w:lang w:eastAsia="ru-RU"/>
        </w:rPr>
        <w:t xml:space="preserve"> и исчисляется с момента подписания Сторонами документов, указанных в пункте 3.5 Контракта.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Поставщик предоставляет гарантию производителя Товара со сроком действия </w:t>
      </w:r>
      <w:r w:rsidRPr="004B4103">
        <w:rPr>
          <w:rFonts w:ascii="Times New Roman" w:eastAsia="Times New Roman" w:hAnsi="Times New Roman" w:cs="Times New Roman"/>
          <w:sz w:val="24"/>
          <w:szCs w:val="24"/>
          <w:lang w:eastAsia="ru-RU"/>
        </w:rPr>
        <w:t>установленным производителем каждого вида поставляемого товара, но не менее 12 месяцев</w:t>
      </w:r>
      <w:r w:rsidRPr="004B4103">
        <w:rPr>
          <w:rFonts w:ascii="Times New Roman" w:eastAsia="Times New Roman" w:hAnsi="Times New Roman" w:cs="Times New Roman"/>
          <w:color w:val="000000"/>
          <w:sz w:val="24"/>
          <w:szCs w:val="24"/>
          <w:lang w:eastAsia="ru-RU"/>
        </w:rPr>
        <w:t>.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7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w:t>
      </w:r>
      <w:r w:rsidRPr="004B4103">
        <w:rPr>
          <w:rFonts w:ascii="Times New Roman" w:eastAsia="Times New Roman" w:hAnsi="Times New Roman" w:cs="Times New Roman"/>
          <w:color w:val="000000"/>
          <w:sz w:val="24"/>
          <w:szCs w:val="24"/>
          <w:lang w:eastAsia="ru-RU"/>
        </w:rPr>
        <w:lastRenderedPageBreak/>
        <w:t xml:space="preserve">устанавливается Поставщиком или производителем детали Товара, но не менее срока, указанного в пункте 5.4 Контракта.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Все сопутствующие гарантийному обслуживанию мероприятия (доставка, погрузка, разгрузка) осуществляются силами и за счет Поставщика.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p>
    <w:p w:rsidR="00487EF9" w:rsidRPr="004B4103" w:rsidRDefault="00487EF9" w:rsidP="00487EF9">
      <w:pPr>
        <w:numPr>
          <w:ilvl w:val="0"/>
          <w:numId w:val="1"/>
        </w:numPr>
        <w:tabs>
          <w:tab w:val="left" w:pos="1260"/>
        </w:tabs>
        <w:spacing w:after="0" w:line="240" w:lineRule="auto"/>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Ответственность Сторон</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highlight w:val="yellow"/>
          <w:lang w:eastAsia="ru-RU"/>
        </w:rPr>
      </w:pP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6.1.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numPr>
          <w:ilvl w:val="0"/>
          <w:numId w:val="1"/>
        </w:numPr>
        <w:tabs>
          <w:tab w:val="left" w:pos="1260"/>
        </w:tabs>
        <w:spacing w:after="240" w:line="240" w:lineRule="auto"/>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Обстоятельства непреодолимой силы</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7</w:t>
      </w:r>
      <w:r w:rsidR="00487EF9" w:rsidRPr="004B4103">
        <w:rPr>
          <w:rFonts w:ascii="Times New Roman" w:eastAsia="Times New Roman" w:hAnsi="Times New Roman" w:cs="Times New Roman"/>
          <w:color w:val="000000"/>
          <w:sz w:val="24"/>
          <w:szCs w:val="24"/>
          <w:lang w:eastAsia="ru-RU"/>
        </w:rPr>
        <w:t>.1. Стороны не несут ответственность за полное или частичное</w:t>
      </w:r>
      <w:r w:rsidR="00487EF9" w:rsidRPr="004B4103">
        <w:rPr>
          <w:rFonts w:ascii="Times New Roman" w:eastAsia="Times New Roman" w:hAnsi="Times New Roman" w:cs="Times New Roman"/>
          <w:sz w:val="24"/>
          <w:szCs w:val="24"/>
          <w:lang w:eastAsia="ru-RU"/>
        </w:rPr>
        <w:t xml:space="preserve"> </w:t>
      </w:r>
      <w:r w:rsidR="00487EF9" w:rsidRPr="004B4103">
        <w:rPr>
          <w:rFonts w:ascii="Times New Roman" w:eastAsia="Times New Roman" w:hAnsi="Times New Roman" w:cs="Times New Roman"/>
          <w:color w:val="000000"/>
          <w:sz w:val="24"/>
          <w:szCs w:val="24"/>
          <w:lang w:eastAsia="ru-RU"/>
        </w:rPr>
        <w:t>неисполнение предусмотренных Контрактом обязательств, если такое неисполнение связано с обстоятельствами</w:t>
      </w:r>
      <w:r w:rsidR="00487EF9" w:rsidRPr="004B4103">
        <w:rPr>
          <w:rFonts w:ascii="Times New Roman" w:eastAsia="Times New Roman" w:hAnsi="Times New Roman" w:cs="Times New Roman"/>
          <w:sz w:val="24"/>
          <w:szCs w:val="24"/>
          <w:lang w:eastAsia="ru-RU"/>
        </w:rPr>
        <w:t xml:space="preserve"> </w:t>
      </w:r>
      <w:r w:rsidR="00487EF9" w:rsidRPr="004B4103">
        <w:rPr>
          <w:rFonts w:ascii="Times New Roman" w:eastAsia="Times New Roman" w:hAnsi="Times New Roman" w:cs="Times New Roman"/>
          <w:color w:val="000000"/>
          <w:sz w:val="24"/>
          <w:szCs w:val="24"/>
          <w:lang w:eastAsia="ru-RU"/>
        </w:rPr>
        <w:t>непреодолимой силы.</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7</w:t>
      </w:r>
      <w:r w:rsidR="00487EF9" w:rsidRPr="004B4103">
        <w:rPr>
          <w:rFonts w:ascii="Times New Roman" w:eastAsia="Times New Roman" w:hAnsi="Times New Roman" w:cs="Times New Roman"/>
          <w:color w:val="000000"/>
          <w:sz w:val="24"/>
          <w:szCs w:val="24"/>
          <w:lang w:eastAsia="ru-RU"/>
        </w:rPr>
        <w:t>.2. Сторона, для которой создалась невозможность исполнения</w:t>
      </w:r>
      <w:r w:rsidR="00487EF9" w:rsidRPr="004B4103">
        <w:rPr>
          <w:rFonts w:ascii="Times New Roman" w:eastAsia="Times New Roman" w:hAnsi="Times New Roman" w:cs="Times New Roman"/>
          <w:sz w:val="24"/>
          <w:szCs w:val="24"/>
          <w:lang w:eastAsia="ru-RU"/>
        </w:rPr>
        <w:t xml:space="preserve"> </w:t>
      </w:r>
      <w:r w:rsidR="00487EF9" w:rsidRPr="004B4103">
        <w:rPr>
          <w:rFonts w:ascii="Times New Roman" w:eastAsia="Times New Roman" w:hAnsi="Times New Roman" w:cs="Times New Roman"/>
          <w:color w:val="000000"/>
          <w:sz w:val="24"/>
          <w:szCs w:val="24"/>
          <w:lang w:eastAsia="ru-RU"/>
        </w:rPr>
        <w:t>обязательств по Контракту вследствие</w:t>
      </w:r>
      <w:r w:rsidR="00487EF9" w:rsidRPr="004B4103">
        <w:rPr>
          <w:rFonts w:ascii="Times New Roman" w:eastAsia="Times New Roman" w:hAnsi="Times New Roman" w:cs="Times New Roman"/>
          <w:sz w:val="24"/>
          <w:szCs w:val="24"/>
          <w:lang w:eastAsia="ru-RU"/>
        </w:rPr>
        <w:t xml:space="preserve"> </w:t>
      </w:r>
      <w:r w:rsidR="00487EF9" w:rsidRPr="004B4103">
        <w:rPr>
          <w:rFonts w:ascii="Times New Roman" w:eastAsia="Times New Roman" w:hAnsi="Times New Roman" w:cs="Times New Roman"/>
          <w:color w:val="000000"/>
          <w:sz w:val="24"/>
          <w:szCs w:val="24"/>
          <w:lang w:eastAsia="ru-RU"/>
        </w:rPr>
        <w:t>обстоятельств непреодолимой силы, не позднее 10 дней с момента их</w:t>
      </w:r>
      <w:r w:rsidR="00487EF9" w:rsidRPr="004B4103">
        <w:rPr>
          <w:rFonts w:ascii="Times New Roman" w:eastAsia="Times New Roman" w:hAnsi="Times New Roman" w:cs="Times New Roman"/>
          <w:sz w:val="24"/>
          <w:szCs w:val="24"/>
          <w:lang w:eastAsia="ru-RU"/>
        </w:rPr>
        <w:t xml:space="preserve"> </w:t>
      </w:r>
      <w:r w:rsidR="00487EF9" w:rsidRPr="004B4103">
        <w:rPr>
          <w:rFonts w:ascii="Times New Roman" w:eastAsia="Times New Roman" w:hAnsi="Times New Roman" w:cs="Times New Roman"/>
          <w:color w:val="000000"/>
          <w:sz w:val="24"/>
          <w:szCs w:val="24"/>
          <w:lang w:eastAsia="ru-RU"/>
        </w:rPr>
        <w:t>наступления в письменной форме извещает другую Сторону с приложением</w:t>
      </w:r>
      <w:r w:rsidR="00487EF9" w:rsidRPr="004B4103">
        <w:rPr>
          <w:rFonts w:ascii="Times New Roman" w:eastAsia="Times New Roman" w:hAnsi="Times New Roman" w:cs="Times New Roman"/>
          <w:sz w:val="24"/>
          <w:szCs w:val="24"/>
          <w:lang w:eastAsia="ru-RU"/>
        </w:rPr>
        <w:t xml:space="preserve"> </w:t>
      </w:r>
      <w:r w:rsidR="00487EF9" w:rsidRPr="004B4103">
        <w:rPr>
          <w:rFonts w:ascii="Times New Roman" w:eastAsia="Times New Roman" w:hAnsi="Times New Roman" w:cs="Times New Roman"/>
          <w:color w:val="000000"/>
          <w:sz w:val="24"/>
          <w:szCs w:val="24"/>
          <w:lang w:eastAsia="ru-RU"/>
        </w:rPr>
        <w:t>документов, удостоверяющих факт наступления указанных обстоятельств.</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7</w:t>
      </w:r>
      <w:r w:rsidR="00487EF9" w:rsidRPr="004B4103">
        <w:rPr>
          <w:rFonts w:ascii="Times New Roman" w:eastAsia="Times New Roman" w:hAnsi="Times New Roman" w:cs="Times New Roman"/>
          <w:color w:val="000000"/>
          <w:sz w:val="24"/>
          <w:szCs w:val="24"/>
          <w:lang w:eastAsia="ru-RU"/>
        </w:rPr>
        <w:t>.3. В случае возникновения обстоятельств непреодолимой силы Стороны вправе расторгнуть Контракт, и в этом случае ни одна из Сторон не вправе</w:t>
      </w:r>
      <w:r w:rsidR="00487EF9" w:rsidRPr="004B4103">
        <w:rPr>
          <w:rFonts w:ascii="Times New Roman" w:eastAsia="Times New Roman" w:hAnsi="Times New Roman" w:cs="Times New Roman"/>
          <w:sz w:val="24"/>
          <w:szCs w:val="24"/>
          <w:lang w:eastAsia="ru-RU"/>
        </w:rPr>
        <w:t xml:space="preserve"> </w:t>
      </w:r>
      <w:r w:rsidR="00487EF9" w:rsidRPr="004B4103">
        <w:rPr>
          <w:rFonts w:ascii="Times New Roman" w:eastAsia="Times New Roman" w:hAnsi="Times New Roman" w:cs="Times New Roman"/>
          <w:color w:val="000000"/>
          <w:sz w:val="24"/>
          <w:szCs w:val="24"/>
          <w:lang w:eastAsia="ru-RU"/>
        </w:rPr>
        <w:t>требовать возмещения убытков.</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7</w:t>
      </w:r>
      <w:r w:rsidR="00487EF9" w:rsidRPr="004B4103">
        <w:rPr>
          <w:rFonts w:ascii="Times New Roman" w:eastAsia="Times New Roman" w:hAnsi="Times New Roman" w:cs="Times New Roman"/>
          <w:color w:val="000000"/>
          <w:sz w:val="24"/>
          <w:szCs w:val="24"/>
          <w:lang w:eastAsia="ru-RU"/>
        </w:rPr>
        <w:t>.4. Подтверждением наличия обстоятельств непреодолимой силы и их</w:t>
      </w:r>
      <w:r w:rsidR="00487EF9" w:rsidRPr="004B4103">
        <w:rPr>
          <w:rFonts w:ascii="Times New Roman" w:eastAsia="Times New Roman" w:hAnsi="Times New Roman" w:cs="Times New Roman"/>
          <w:sz w:val="24"/>
          <w:szCs w:val="24"/>
          <w:lang w:eastAsia="ru-RU"/>
        </w:rPr>
        <w:t xml:space="preserve"> </w:t>
      </w:r>
      <w:r w:rsidR="00487EF9" w:rsidRPr="004B4103">
        <w:rPr>
          <w:rFonts w:ascii="Times New Roman" w:eastAsia="Times New Roman" w:hAnsi="Times New Roman" w:cs="Times New Roman"/>
          <w:color w:val="000000"/>
          <w:sz w:val="24"/>
          <w:szCs w:val="24"/>
          <w:lang w:eastAsia="ru-RU"/>
        </w:rPr>
        <w:t>продолжительности является письменное свидетельство</w:t>
      </w:r>
      <w:r w:rsidR="00487EF9" w:rsidRPr="004B4103">
        <w:rPr>
          <w:rFonts w:ascii="Times New Roman" w:eastAsia="Times New Roman" w:hAnsi="Times New Roman" w:cs="Times New Roman"/>
          <w:sz w:val="24"/>
          <w:szCs w:val="24"/>
          <w:lang w:eastAsia="ru-RU"/>
        </w:rPr>
        <w:t xml:space="preserve"> уполномоченных </w:t>
      </w:r>
      <w:r w:rsidR="00487EF9" w:rsidRPr="004B4103">
        <w:rPr>
          <w:rFonts w:ascii="Times New Roman" w:eastAsia="Times New Roman" w:hAnsi="Times New Roman" w:cs="Times New Roman"/>
          <w:color w:val="000000"/>
          <w:sz w:val="24"/>
          <w:szCs w:val="24"/>
          <w:lang w:eastAsia="ru-RU"/>
        </w:rPr>
        <w:t>органов или уполномоченных организаций.</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widowControl w:val="0"/>
        <w:numPr>
          <w:ilvl w:val="0"/>
          <w:numId w:val="1"/>
        </w:numPr>
        <w:autoSpaceDE w:val="0"/>
        <w:autoSpaceDN w:val="0"/>
        <w:adjustRightInd w:val="0"/>
        <w:spacing w:after="240" w:line="240" w:lineRule="auto"/>
        <w:ind w:right="140"/>
        <w:contextualSpacing/>
        <w:jc w:val="center"/>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b/>
          <w:bCs/>
          <w:color w:val="000000"/>
          <w:sz w:val="24"/>
          <w:szCs w:val="24"/>
          <w:lang w:eastAsia="ru-RU"/>
        </w:rPr>
        <w:t>Рассмотрение и разрешение споров</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8</w:t>
      </w:r>
      <w:r w:rsidR="00487EF9" w:rsidRPr="004B4103">
        <w:rPr>
          <w:rFonts w:ascii="Times New Roman" w:eastAsia="Times New Roman" w:hAnsi="Times New Roman" w:cs="Times New Roman"/>
          <w:color w:val="000000"/>
          <w:sz w:val="24"/>
          <w:szCs w:val="24"/>
          <w:lang w:eastAsia="ru-RU"/>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8</w:t>
      </w:r>
      <w:r w:rsidR="00487EF9" w:rsidRPr="004B4103">
        <w:rPr>
          <w:rFonts w:ascii="Times New Roman" w:eastAsia="Times New Roman" w:hAnsi="Times New Roman" w:cs="Times New Roman"/>
          <w:color w:val="000000"/>
          <w:sz w:val="24"/>
          <w:szCs w:val="24"/>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8</w:t>
      </w:r>
      <w:r w:rsidR="00487EF9" w:rsidRPr="004B4103">
        <w:rPr>
          <w:rFonts w:ascii="Times New Roman" w:eastAsia="Times New Roman" w:hAnsi="Times New Roman" w:cs="Times New Roman"/>
          <w:color w:val="000000"/>
          <w:sz w:val="24"/>
          <w:szCs w:val="24"/>
          <w:lang w:eastAsia="ru-RU"/>
        </w:rPr>
        <w:t>.3. 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8</w:t>
      </w:r>
      <w:r w:rsidR="00487EF9" w:rsidRPr="004B4103">
        <w:rPr>
          <w:rFonts w:ascii="Times New Roman" w:eastAsia="Times New Roman" w:hAnsi="Times New Roman" w:cs="Times New Roman"/>
          <w:color w:val="000000"/>
          <w:sz w:val="24"/>
          <w:szCs w:val="24"/>
          <w:lang w:eastAsia="ru-RU"/>
        </w:rPr>
        <w:t>.4. При неурегулировании Сторонами спора в досудебном порядке, спор разрешается в судебном порядке в Арбитражном суде Удмуртской Республики.</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widowControl w:val="0"/>
        <w:numPr>
          <w:ilvl w:val="0"/>
          <w:numId w:val="1"/>
        </w:numPr>
        <w:autoSpaceDE w:val="0"/>
        <w:autoSpaceDN w:val="0"/>
        <w:adjustRightInd w:val="0"/>
        <w:spacing w:after="240" w:line="240" w:lineRule="auto"/>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 xml:space="preserve">Срок действия и порядок расторжения Контракта </w:t>
      </w:r>
    </w:p>
    <w:p w:rsidR="00487EF9" w:rsidRPr="004B4103" w:rsidRDefault="00AF699B"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9</w:t>
      </w:r>
      <w:r w:rsidR="00487EF9" w:rsidRPr="004B4103">
        <w:rPr>
          <w:rFonts w:ascii="Times New Roman" w:eastAsia="Times New Roman" w:hAnsi="Times New Roman" w:cs="Times New Roman"/>
          <w:color w:val="000000"/>
          <w:sz w:val="24"/>
          <w:szCs w:val="24"/>
          <w:lang w:eastAsia="ru-RU"/>
        </w:rPr>
        <w:t xml:space="preserve">.1 Настоящий Контракт вступает в силу с момента его подписания обеими Сторонами и действует </w:t>
      </w:r>
      <w:r w:rsidRPr="004B4103">
        <w:rPr>
          <w:rFonts w:ascii="Times New Roman" w:eastAsia="Times New Roman" w:hAnsi="Times New Roman" w:cs="Times New Roman"/>
          <w:color w:val="000000"/>
          <w:sz w:val="24"/>
          <w:szCs w:val="24"/>
          <w:lang w:eastAsia="ru-RU"/>
        </w:rPr>
        <w:t>до полного исполнения Сторонами своих обязательств</w:t>
      </w:r>
      <w:r w:rsidR="00487EF9" w:rsidRPr="004B4103">
        <w:rPr>
          <w:rFonts w:ascii="Times New Roman" w:eastAsia="Times New Roman" w:hAnsi="Times New Roman" w:cs="Times New Roman"/>
          <w:color w:val="000000"/>
          <w:sz w:val="24"/>
          <w:szCs w:val="24"/>
          <w:lang w:eastAsia="ru-RU"/>
        </w:rPr>
        <w:t>.</w:t>
      </w:r>
    </w:p>
    <w:p w:rsidR="00487EF9" w:rsidRPr="004B4103" w:rsidRDefault="00AF699B"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9</w:t>
      </w:r>
      <w:r w:rsidR="00487EF9" w:rsidRPr="004B4103">
        <w:rPr>
          <w:rFonts w:ascii="Times New Roman" w:eastAsia="Times New Roman" w:hAnsi="Times New Roman" w:cs="Times New Roman"/>
          <w:color w:val="000000"/>
          <w:sz w:val="24"/>
          <w:szCs w:val="24"/>
          <w:lang w:eastAsia="ru-RU"/>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numPr>
          <w:ilvl w:val="0"/>
          <w:numId w:val="1"/>
        </w:numPr>
        <w:spacing w:after="240" w:line="240" w:lineRule="auto"/>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Прочие положения</w:t>
      </w:r>
    </w:p>
    <w:p w:rsidR="00487EF9"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lastRenderedPageBreak/>
        <w:t>10</w:t>
      </w:r>
      <w:r w:rsidR="00487EF9" w:rsidRPr="004B4103">
        <w:rPr>
          <w:rFonts w:ascii="Times New Roman" w:eastAsia="Times New Roman" w:hAnsi="Times New Roman" w:cs="Times New Roman"/>
          <w:color w:val="000000"/>
          <w:sz w:val="24"/>
          <w:szCs w:val="24"/>
          <w:lang w:eastAsia="ru-RU"/>
        </w:rPr>
        <w:t>.1. Во всем, что не предусмотрено Контрактом, Стороны руководствуются законодательством Российской Федерации.</w:t>
      </w:r>
    </w:p>
    <w:p w:rsidR="00487EF9" w:rsidRPr="004B4103" w:rsidRDefault="00AF699B" w:rsidP="00487EF9">
      <w:pPr>
        <w:spacing w:after="0" w:line="240" w:lineRule="auto"/>
        <w:ind w:right="140" w:firstLine="709"/>
        <w:jc w:val="both"/>
        <w:rPr>
          <w:rFonts w:ascii="Times New Roman" w:eastAsia="Times New Roman" w:hAnsi="Times New Roman" w:cs="Times New Roman"/>
          <w:bCs/>
          <w:color w:val="000000"/>
          <w:sz w:val="24"/>
          <w:szCs w:val="24"/>
          <w:lang w:eastAsia="ru-RU"/>
        </w:rPr>
      </w:pPr>
      <w:r w:rsidRPr="004B4103">
        <w:rPr>
          <w:rFonts w:ascii="Times New Roman" w:eastAsia="Times New Roman" w:hAnsi="Times New Roman" w:cs="Times New Roman"/>
          <w:bCs/>
          <w:color w:val="000000"/>
          <w:sz w:val="24"/>
          <w:szCs w:val="24"/>
          <w:lang w:eastAsia="ru-RU"/>
        </w:rPr>
        <w:t>10</w:t>
      </w:r>
      <w:r w:rsidR="00487EF9" w:rsidRPr="004B4103">
        <w:rPr>
          <w:rFonts w:ascii="Times New Roman" w:eastAsia="Times New Roman" w:hAnsi="Times New Roman" w:cs="Times New Roman"/>
          <w:bCs/>
          <w:color w:val="000000"/>
          <w:sz w:val="24"/>
          <w:szCs w:val="24"/>
          <w:lang w:eastAsia="ru-RU"/>
        </w:rPr>
        <w:t xml:space="preserve">.2. </w:t>
      </w:r>
      <w:r w:rsidR="00487EF9" w:rsidRPr="004B4103">
        <w:rPr>
          <w:rFonts w:ascii="Times New Roman" w:eastAsia="Times New Roman" w:hAnsi="Times New Roman" w:cs="Times New Roman"/>
          <w:bCs/>
          <w:color w:val="000000"/>
          <w:sz w:val="24"/>
          <w:szCs w:val="24"/>
          <w:lang w:eastAsia="ru-RU"/>
        </w:rPr>
        <w:tab/>
      </w:r>
      <w:r w:rsidR="00487EF9" w:rsidRPr="004B4103">
        <w:rPr>
          <w:rFonts w:ascii="Times New Roman" w:eastAsia="Times New Roman" w:hAnsi="Times New Roman" w:cs="Times New Roman"/>
          <w:bCs/>
          <w:sz w:val="24"/>
          <w:szCs w:val="24"/>
          <w:lang w:eastAsia="ru-RU"/>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00487EF9" w:rsidRPr="004B4103">
        <w:rPr>
          <w:rFonts w:ascii="Times New Roman" w:eastAsia="Times New Roman" w:hAnsi="Times New Roman" w:cs="Times New Roman"/>
          <w:bCs/>
          <w:color w:val="000000"/>
          <w:sz w:val="24"/>
          <w:szCs w:val="24"/>
          <w:lang w:eastAsia="ru-RU"/>
        </w:rPr>
        <w:t xml:space="preserve">. </w:t>
      </w:r>
    </w:p>
    <w:p w:rsidR="00487EF9"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w:t>
      </w:r>
      <w:r w:rsidR="00487EF9" w:rsidRPr="004B4103">
        <w:rPr>
          <w:rFonts w:ascii="Times New Roman" w:eastAsia="Times New Roman" w:hAnsi="Times New Roman" w:cs="Times New Roman"/>
          <w:color w:val="000000"/>
          <w:sz w:val="24"/>
          <w:szCs w:val="24"/>
          <w:lang w:eastAsia="ru-RU"/>
        </w:rPr>
        <w:t>.3.</w:t>
      </w:r>
      <w:r w:rsidR="00487EF9" w:rsidRPr="004B4103">
        <w:rPr>
          <w:rFonts w:ascii="Times New Roman" w:eastAsia="Times New Roman" w:hAnsi="Times New Roman" w:cs="Times New Roman"/>
          <w:color w:val="000000"/>
          <w:sz w:val="24"/>
          <w:szCs w:val="24"/>
          <w:lang w:eastAsia="ru-RU"/>
        </w:rPr>
        <w:tab/>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87EF9" w:rsidRPr="004B4103" w:rsidRDefault="00AF699B" w:rsidP="00487EF9">
      <w:pPr>
        <w:spacing w:after="0" w:line="240" w:lineRule="auto"/>
        <w:ind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w:t>
      </w:r>
      <w:r w:rsidR="00487EF9" w:rsidRPr="004B4103">
        <w:rPr>
          <w:rFonts w:ascii="Times New Roman" w:eastAsia="Times New Roman" w:hAnsi="Times New Roman" w:cs="Times New Roman"/>
          <w:color w:val="000000"/>
          <w:sz w:val="24"/>
          <w:szCs w:val="24"/>
          <w:lang w:eastAsia="ru-RU"/>
        </w:rPr>
        <w:t>.4.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w:t>
      </w:r>
      <w:r w:rsidR="00487EF9" w:rsidRPr="004B4103">
        <w:rPr>
          <w:rFonts w:ascii="Times New Roman" w:eastAsia="Times New Roman" w:hAnsi="Times New Roman" w:cs="Times New Roman"/>
          <w:color w:val="000000"/>
          <w:sz w:val="24"/>
          <w:szCs w:val="24"/>
          <w:lang w:eastAsia="ru-RU"/>
        </w:rPr>
        <w:t>.5.</w:t>
      </w:r>
      <w:r w:rsidR="00487EF9" w:rsidRPr="004B4103">
        <w:rPr>
          <w:rFonts w:ascii="Times New Roman" w:eastAsia="Times New Roman" w:hAnsi="Times New Roman" w:cs="Times New Roman"/>
          <w:color w:val="000000"/>
          <w:sz w:val="24"/>
          <w:szCs w:val="24"/>
          <w:lang w:eastAsia="ru-RU"/>
        </w:rPr>
        <w:tab/>
        <w:t xml:space="preserve">Поставщик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 </w:t>
      </w:r>
    </w:p>
    <w:p w:rsidR="00487EF9"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w:t>
      </w:r>
      <w:r w:rsidR="00487EF9" w:rsidRPr="004B4103">
        <w:rPr>
          <w:rFonts w:ascii="Times New Roman" w:eastAsia="Times New Roman" w:hAnsi="Times New Roman" w:cs="Times New Roman"/>
          <w:color w:val="000000"/>
          <w:sz w:val="24"/>
          <w:szCs w:val="24"/>
          <w:lang w:eastAsia="ru-RU"/>
        </w:rPr>
        <w:t xml:space="preserve">.6. </w:t>
      </w:r>
      <w:r w:rsidR="00487EF9" w:rsidRPr="004B4103">
        <w:rPr>
          <w:rFonts w:ascii="Times New Roman" w:eastAsia="Times New Roman" w:hAnsi="Times New Roman" w:cs="Times New Roman"/>
          <w:color w:val="000000"/>
          <w:sz w:val="24"/>
          <w:szCs w:val="24"/>
          <w:lang w:eastAsia="ru-RU"/>
        </w:rPr>
        <w:tab/>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487EF9"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w:t>
      </w:r>
      <w:r w:rsidR="00487EF9" w:rsidRPr="004B4103">
        <w:rPr>
          <w:rFonts w:ascii="Times New Roman" w:eastAsia="Times New Roman" w:hAnsi="Times New Roman" w:cs="Times New Roman"/>
          <w:color w:val="000000"/>
          <w:sz w:val="24"/>
          <w:szCs w:val="24"/>
          <w:lang w:eastAsia="ru-RU"/>
        </w:rPr>
        <w:t xml:space="preserve">.7. </w:t>
      </w:r>
      <w:r w:rsidR="00487EF9" w:rsidRPr="004B4103">
        <w:rPr>
          <w:rFonts w:ascii="Times New Roman" w:eastAsia="Times New Roman" w:hAnsi="Times New Roman" w:cs="Times New Roman"/>
          <w:sz w:val="24"/>
          <w:szCs w:val="24"/>
          <w:lang w:eastAsia="ru-RU"/>
        </w:rPr>
        <w:t>Настоящий Контракт составлен в форме электронного документа, подписанного усиленными электронными подписями Сторон</w:t>
      </w:r>
      <w:r w:rsidR="00487EF9" w:rsidRPr="004B4103">
        <w:rPr>
          <w:rFonts w:ascii="Times New Roman" w:eastAsia="Times New Roman" w:hAnsi="Times New Roman" w:cs="Times New Roman"/>
          <w:color w:val="000000"/>
          <w:sz w:val="24"/>
          <w:szCs w:val="24"/>
          <w:lang w:eastAsia="ru-RU"/>
        </w:rPr>
        <w:t>.</w:t>
      </w:r>
    </w:p>
    <w:p w:rsidR="00AF699B"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10.8. Поставщик, соответствует требованиям части 1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487EF9" w:rsidP="00487EF9">
      <w:pPr>
        <w:spacing w:after="0" w:line="240" w:lineRule="auto"/>
        <w:rPr>
          <w:rFonts w:ascii="Times New Roman" w:eastAsia="Times New Roman" w:hAnsi="Times New Roman" w:cs="Times New Roman"/>
          <w:sz w:val="24"/>
          <w:szCs w:val="24"/>
          <w:lang w:eastAsia="ru-RU"/>
        </w:rPr>
      </w:pPr>
    </w:p>
    <w:p w:rsidR="00487EF9" w:rsidRPr="004B4103" w:rsidRDefault="00487EF9" w:rsidP="00487EF9">
      <w:pPr>
        <w:numPr>
          <w:ilvl w:val="0"/>
          <w:numId w:val="1"/>
        </w:numPr>
        <w:spacing w:after="240" w:line="240" w:lineRule="auto"/>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Антикоррупционная оговорка</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w:t>
      </w:r>
      <w:r w:rsidR="00AF699B" w:rsidRPr="004B4103">
        <w:rPr>
          <w:rFonts w:ascii="Times New Roman" w:eastAsia="Times New Roman" w:hAnsi="Times New Roman" w:cs="Times New Roman"/>
          <w:color w:val="000000"/>
          <w:sz w:val="24"/>
          <w:szCs w:val="24"/>
          <w:lang w:eastAsia="ru-RU"/>
        </w:rPr>
        <w:t>1</w:t>
      </w:r>
      <w:r w:rsidRPr="004B4103">
        <w:rPr>
          <w:rFonts w:ascii="Times New Roman" w:eastAsia="Times New Roman" w:hAnsi="Times New Roman" w:cs="Times New Roman"/>
          <w:color w:val="000000"/>
          <w:sz w:val="24"/>
          <w:szCs w:val="24"/>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proofErr w:type="gramStart"/>
      <w:r w:rsidRPr="004B4103">
        <w:rPr>
          <w:rFonts w:ascii="Times New Roman" w:eastAsia="Times New Roman" w:hAnsi="Times New Roman" w:cs="Times New Roman"/>
          <w:color w:val="000000"/>
          <w:sz w:val="24"/>
          <w:szCs w:val="24"/>
          <w:lang w:eastAsia="ru-RU"/>
        </w:rPr>
        <w:t>1</w:t>
      </w:r>
      <w:r w:rsidR="00AF699B" w:rsidRPr="004B4103">
        <w:rPr>
          <w:rFonts w:ascii="Times New Roman" w:eastAsia="Times New Roman" w:hAnsi="Times New Roman" w:cs="Times New Roman"/>
          <w:color w:val="000000"/>
          <w:sz w:val="24"/>
          <w:szCs w:val="24"/>
          <w:lang w:eastAsia="ru-RU"/>
        </w:rPr>
        <w:t>1</w:t>
      </w:r>
      <w:r w:rsidRPr="004B4103">
        <w:rPr>
          <w:rFonts w:ascii="Times New Roman" w:eastAsia="Times New Roman" w:hAnsi="Times New Roman" w:cs="Times New Roman"/>
          <w:color w:val="000000"/>
          <w:sz w:val="24"/>
          <w:szCs w:val="24"/>
          <w:lang w:eastAsia="ru-RU"/>
        </w:rPr>
        <w:t>.2 В</w:t>
      </w:r>
      <w:proofErr w:type="gramEnd"/>
      <w:r w:rsidRPr="004B4103">
        <w:rPr>
          <w:rFonts w:ascii="Times New Roman" w:eastAsia="Times New Roman" w:hAnsi="Times New Roman" w:cs="Times New Roman"/>
          <w:color w:val="000000"/>
          <w:sz w:val="24"/>
          <w:szCs w:val="24"/>
          <w:lang w:eastAsia="ru-RU"/>
        </w:rPr>
        <w:t xml:space="preserve"> случае возникновения у сторон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 либо положений настоящего договора контрагентом, его аффилированными лицами, работниками или посредниками, выражающееся в действиях, квалифицируемых применяемым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w:t>
      </w:r>
      <w:r w:rsidRPr="004B4103">
        <w:rPr>
          <w:rFonts w:ascii="Times New Roman" w:eastAsia="Times New Roman" w:hAnsi="Times New Roman" w:cs="Times New Roman"/>
          <w:color w:val="000000"/>
          <w:sz w:val="24"/>
          <w:szCs w:val="24"/>
          <w:lang w:eastAsia="ru-RU"/>
        </w:rPr>
        <w:lastRenderedPageBreak/>
        <w:t>должно быть направлено в течение десяти рабочих дней с даты направления письменного уведомления.</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w:t>
      </w:r>
      <w:r w:rsidR="00AF699B" w:rsidRPr="004B4103">
        <w:rPr>
          <w:rFonts w:ascii="Times New Roman" w:eastAsia="Times New Roman" w:hAnsi="Times New Roman" w:cs="Times New Roman"/>
          <w:color w:val="000000"/>
          <w:sz w:val="24"/>
          <w:szCs w:val="24"/>
          <w:lang w:eastAsia="ru-RU"/>
        </w:rPr>
        <w:t>1</w:t>
      </w:r>
      <w:r w:rsidRPr="004B4103">
        <w:rPr>
          <w:rFonts w:ascii="Times New Roman" w:eastAsia="Times New Roman" w:hAnsi="Times New Roman" w:cs="Times New Roman"/>
          <w:color w:val="000000"/>
          <w:sz w:val="24"/>
          <w:szCs w:val="24"/>
          <w:lang w:eastAsia="ru-RU"/>
        </w:rPr>
        <w:t>.3. В случае нарушения одной из сторон обязательств воздержаться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его части, направив письменное уведомление о расторжении. Сторона по чьей инициативе был расторгнут договор, вправе требовать возмещения реального ущерба, возникшего в результате такого расторжения.</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p>
    <w:p w:rsidR="00487EF9" w:rsidRPr="004B4103" w:rsidRDefault="00487EF9" w:rsidP="00487EF9">
      <w:pPr>
        <w:numPr>
          <w:ilvl w:val="0"/>
          <w:numId w:val="1"/>
        </w:numPr>
        <w:spacing w:after="60" w:line="240" w:lineRule="auto"/>
        <w:ind w:right="140"/>
        <w:jc w:val="center"/>
        <w:outlineLvl w:val="1"/>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b/>
          <w:color w:val="000000"/>
          <w:sz w:val="24"/>
          <w:szCs w:val="24"/>
          <w:lang w:eastAsia="ru-RU"/>
        </w:rPr>
        <w:t>Перечень приложений</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w:t>
      </w:r>
      <w:r w:rsidR="00AF699B" w:rsidRPr="004B4103">
        <w:rPr>
          <w:rFonts w:ascii="Times New Roman" w:eastAsia="Times New Roman" w:hAnsi="Times New Roman" w:cs="Times New Roman"/>
          <w:color w:val="000000"/>
          <w:sz w:val="24"/>
          <w:szCs w:val="24"/>
          <w:lang w:eastAsia="ru-RU"/>
        </w:rPr>
        <w:t>2</w:t>
      </w:r>
      <w:r w:rsidRPr="004B4103">
        <w:rPr>
          <w:rFonts w:ascii="Times New Roman" w:eastAsia="Times New Roman" w:hAnsi="Times New Roman" w:cs="Times New Roman"/>
          <w:color w:val="000000"/>
          <w:sz w:val="24"/>
          <w:szCs w:val="24"/>
          <w:lang w:eastAsia="ru-RU"/>
        </w:rPr>
        <w:t>.1. Неотъемлемой частью настоящего Контракта является следующее приложение:</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 xml:space="preserve">Приложение №1: Спецификация. </w:t>
      </w:r>
    </w:p>
    <w:p w:rsidR="00487EF9" w:rsidRPr="004B4103" w:rsidRDefault="00487EF9" w:rsidP="00487EF9">
      <w:pPr>
        <w:spacing w:after="0" w:line="240" w:lineRule="auto"/>
        <w:rPr>
          <w:rFonts w:ascii="Times New Roman" w:eastAsia="Times New Roman" w:hAnsi="Times New Roman" w:cs="Times New Roman"/>
          <w:sz w:val="24"/>
          <w:szCs w:val="24"/>
          <w:lang w:eastAsia="ru-RU"/>
        </w:rPr>
      </w:pPr>
    </w:p>
    <w:p w:rsidR="00487EF9" w:rsidRPr="004B4103" w:rsidRDefault="00487EF9" w:rsidP="00487EF9">
      <w:pPr>
        <w:numPr>
          <w:ilvl w:val="0"/>
          <w:numId w:val="1"/>
        </w:numPr>
        <w:spacing w:after="60" w:line="240" w:lineRule="auto"/>
        <w:ind w:right="140"/>
        <w:jc w:val="center"/>
        <w:outlineLvl w:val="1"/>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b/>
          <w:color w:val="000000"/>
          <w:sz w:val="24"/>
          <w:szCs w:val="24"/>
          <w:lang w:eastAsia="ru-RU"/>
        </w:rPr>
        <w:t>Адреса и банковские реквизиты Сторон</w:t>
      </w:r>
    </w:p>
    <w:p w:rsidR="00487EF9" w:rsidRPr="004B4103" w:rsidRDefault="00487EF9" w:rsidP="00487EF9">
      <w:pPr>
        <w:spacing w:after="0" w:line="240" w:lineRule="auto"/>
        <w:ind w:right="140"/>
        <w:rPr>
          <w:rFonts w:ascii="Times New Roman" w:eastAsia="Times New Roman" w:hAnsi="Times New Roman" w:cs="Times New Roman"/>
          <w:color w:val="000000"/>
          <w:sz w:val="24"/>
          <w:szCs w:val="24"/>
          <w:lang w:eastAsia="ru-RU"/>
        </w:rPr>
      </w:pPr>
    </w:p>
    <w:tbl>
      <w:tblPr>
        <w:tblW w:w="10578" w:type="dxa"/>
        <w:tblCellMar>
          <w:left w:w="0" w:type="dxa"/>
          <w:right w:w="0" w:type="dxa"/>
        </w:tblCellMar>
        <w:tblLook w:val="0000" w:firstRow="0" w:lastRow="0" w:firstColumn="0" w:lastColumn="0" w:noHBand="0" w:noVBand="0"/>
      </w:tblPr>
      <w:tblGrid>
        <w:gridCol w:w="5211"/>
        <w:gridCol w:w="5367"/>
      </w:tblGrid>
      <w:tr w:rsidR="00487EF9" w:rsidRPr="004B4103" w:rsidTr="009853AD">
        <w:trPr>
          <w:trHeight w:val="125"/>
        </w:trPr>
        <w:tc>
          <w:tcPr>
            <w:tcW w:w="5211" w:type="dxa"/>
            <w:tcMar>
              <w:top w:w="0" w:type="dxa"/>
              <w:left w:w="108" w:type="dxa"/>
              <w:bottom w:w="0" w:type="dxa"/>
              <w:right w:w="108" w:type="dxa"/>
            </w:tcMar>
          </w:tcPr>
          <w:p w:rsidR="00487EF9" w:rsidRPr="004B4103" w:rsidRDefault="00487EF9" w:rsidP="00487EF9">
            <w:pPr>
              <w:spacing w:after="0" w:line="240" w:lineRule="auto"/>
              <w:jc w:val="center"/>
              <w:rPr>
                <w:rFonts w:ascii="Times New Roman" w:eastAsia="Times New Roman" w:hAnsi="Times New Roman" w:cs="Times New Roman"/>
                <w:b/>
                <w:sz w:val="24"/>
                <w:szCs w:val="24"/>
                <w:lang w:eastAsia="ru-RU"/>
              </w:rPr>
            </w:pPr>
            <w:r w:rsidRPr="004B4103">
              <w:rPr>
                <w:rFonts w:ascii="Times New Roman" w:eastAsia="Times New Roman" w:hAnsi="Times New Roman" w:cs="Times New Roman"/>
                <w:b/>
                <w:sz w:val="24"/>
                <w:szCs w:val="24"/>
                <w:lang w:eastAsia="ru-RU"/>
              </w:rPr>
              <w:t>Заказчик</w:t>
            </w:r>
          </w:p>
        </w:tc>
        <w:tc>
          <w:tcPr>
            <w:tcW w:w="5367" w:type="dxa"/>
          </w:tcPr>
          <w:p w:rsidR="00487EF9" w:rsidRPr="004B4103" w:rsidRDefault="00487EF9" w:rsidP="00487EF9">
            <w:pPr>
              <w:spacing w:after="0" w:line="360" w:lineRule="auto"/>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Поставщик</w:t>
            </w:r>
          </w:p>
        </w:tc>
      </w:tr>
      <w:tr w:rsidR="00487EF9" w:rsidRPr="004B4103" w:rsidTr="009853AD">
        <w:trPr>
          <w:trHeight w:val="125"/>
        </w:trPr>
        <w:tc>
          <w:tcPr>
            <w:tcW w:w="5211" w:type="dxa"/>
            <w:tcMar>
              <w:top w:w="0" w:type="dxa"/>
              <w:left w:w="108" w:type="dxa"/>
              <w:bottom w:w="0" w:type="dxa"/>
              <w:right w:w="108" w:type="dxa"/>
            </w:tcMar>
          </w:tcPr>
          <w:p w:rsidR="00AF699B" w:rsidRPr="004B4103" w:rsidRDefault="00AF699B" w:rsidP="00AF699B">
            <w:pPr>
              <w:spacing w:after="0" w:line="240" w:lineRule="auto"/>
              <w:rPr>
                <w:rFonts w:ascii="Times New Roman" w:eastAsia="Times New Roman" w:hAnsi="Times New Roman" w:cs="Times New Roman"/>
                <w:b/>
                <w:sz w:val="24"/>
                <w:szCs w:val="24"/>
                <w:lang w:eastAsia="ru-RU"/>
              </w:rPr>
            </w:pPr>
            <w:proofErr w:type="gramStart"/>
            <w:r w:rsidRPr="004B4103">
              <w:rPr>
                <w:rFonts w:ascii="Times New Roman" w:eastAsia="Times New Roman" w:hAnsi="Times New Roman" w:cs="Times New Roman"/>
                <w:b/>
                <w:sz w:val="24"/>
                <w:szCs w:val="24"/>
                <w:lang w:eastAsia="ru-RU"/>
              </w:rPr>
              <w:t>УдмФИЦ УрО</w:t>
            </w:r>
            <w:proofErr w:type="gramEnd"/>
            <w:r w:rsidRPr="004B4103">
              <w:rPr>
                <w:rFonts w:ascii="Times New Roman" w:eastAsia="Times New Roman" w:hAnsi="Times New Roman" w:cs="Times New Roman"/>
                <w:b/>
                <w:sz w:val="24"/>
                <w:szCs w:val="24"/>
                <w:lang w:eastAsia="ru-RU"/>
              </w:rPr>
              <w:t xml:space="preserve"> РАН</w:t>
            </w:r>
          </w:p>
          <w:p w:rsidR="00AF699B" w:rsidRPr="004B4103" w:rsidRDefault="00AF699B" w:rsidP="00AF699B">
            <w:pPr>
              <w:spacing w:after="0" w:line="240" w:lineRule="auto"/>
              <w:rPr>
                <w:rFonts w:ascii="Times New Roman" w:eastAsia="Times New Roman" w:hAnsi="Times New Roman" w:cs="Times New Roman"/>
                <w:b/>
                <w:sz w:val="24"/>
                <w:szCs w:val="24"/>
                <w:lang w:eastAsia="ru-RU"/>
              </w:rPr>
            </w:pP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 xml:space="preserve">ИНН 1831014540 </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 xml:space="preserve">КПП 184001001 </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ОГРН 1021801151481</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 xml:space="preserve">Адрес: 426067, Удмуртская Республика, город Ижевск, улица им. Татьяны </w:t>
            </w:r>
            <w:proofErr w:type="spellStart"/>
            <w:r w:rsidRPr="00104702">
              <w:rPr>
                <w:rFonts w:ascii="Times New Roman" w:eastAsia="Times New Roman" w:hAnsi="Times New Roman" w:cs="Times New Roman"/>
                <w:sz w:val="24"/>
                <w:szCs w:val="24"/>
                <w:lang w:eastAsia="ru-RU"/>
              </w:rPr>
              <w:t>Барамзиной</w:t>
            </w:r>
            <w:proofErr w:type="spellEnd"/>
            <w:r w:rsidRPr="00104702">
              <w:rPr>
                <w:rFonts w:ascii="Times New Roman" w:eastAsia="Times New Roman" w:hAnsi="Times New Roman" w:cs="Times New Roman"/>
                <w:sz w:val="24"/>
                <w:szCs w:val="24"/>
                <w:lang w:eastAsia="ru-RU"/>
              </w:rPr>
              <w:t>, д. 34</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Банковские реквизиты:</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Получатель: УФК по Нижегородской области (</w:t>
            </w:r>
            <w:proofErr w:type="gramStart"/>
            <w:r w:rsidRPr="00104702">
              <w:rPr>
                <w:rFonts w:ascii="Times New Roman" w:eastAsia="Times New Roman" w:hAnsi="Times New Roman" w:cs="Times New Roman"/>
                <w:sz w:val="24"/>
                <w:szCs w:val="24"/>
                <w:lang w:eastAsia="ru-RU"/>
              </w:rPr>
              <w:t>УдмФИЦ УрО</w:t>
            </w:r>
            <w:proofErr w:type="gramEnd"/>
            <w:r w:rsidRPr="00104702">
              <w:rPr>
                <w:rFonts w:ascii="Times New Roman" w:eastAsia="Times New Roman" w:hAnsi="Times New Roman" w:cs="Times New Roman"/>
                <w:sz w:val="24"/>
                <w:szCs w:val="24"/>
                <w:lang w:eastAsia="ru-RU"/>
              </w:rPr>
              <w:t xml:space="preserve"> РАН, л/с 20136У05560)</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Банк получателя: ОКЦ № 1 ВВГУ Банка России//УФК по Нижегородской области, г Нижний Новгород</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БИК: 012202102</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Расчетный счет: 03214643000000013239</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Корреспондентский счет: 40102810745370000024</w:t>
            </w:r>
          </w:p>
          <w:p w:rsidR="00AF699B" w:rsidRPr="004B4103" w:rsidRDefault="00104702" w:rsidP="00104702">
            <w:pPr>
              <w:spacing w:after="0" w:line="240" w:lineRule="auto"/>
              <w:jc w:val="both"/>
              <w:rPr>
                <w:rFonts w:ascii="Times New Roman" w:eastAsia="Times New Roman" w:hAnsi="Times New Roman" w:cs="Times New Roman"/>
                <w:color w:val="000000"/>
                <w:sz w:val="24"/>
                <w:szCs w:val="24"/>
                <w:lang w:eastAsia="ru-RU"/>
              </w:rPr>
            </w:pPr>
            <w:proofErr w:type="gramStart"/>
            <w:r w:rsidRPr="00104702">
              <w:rPr>
                <w:rFonts w:ascii="Times New Roman" w:eastAsia="Times New Roman" w:hAnsi="Times New Roman" w:cs="Times New Roman"/>
                <w:sz w:val="24"/>
                <w:szCs w:val="24"/>
                <w:lang w:eastAsia="ru-RU"/>
              </w:rPr>
              <w:t>Тел.(</w:t>
            </w:r>
            <w:proofErr w:type="gramEnd"/>
            <w:r w:rsidRPr="00104702">
              <w:rPr>
                <w:rFonts w:ascii="Times New Roman" w:eastAsia="Times New Roman" w:hAnsi="Times New Roman" w:cs="Times New Roman"/>
                <w:sz w:val="24"/>
                <w:szCs w:val="24"/>
                <w:lang w:eastAsia="ru-RU"/>
              </w:rPr>
              <w:t>3412)508-200, факс(3412)507-959, e-</w:t>
            </w:r>
            <w:proofErr w:type="spellStart"/>
            <w:r w:rsidRPr="00104702">
              <w:rPr>
                <w:rFonts w:ascii="Times New Roman" w:eastAsia="Times New Roman" w:hAnsi="Times New Roman" w:cs="Times New Roman"/>
                <w:sz w:val="24"/>
                <w:szCs w:val="24"/>
                <w:lang w:eastAsia="ru-RU"/>
              </w:rPr>
              <w:t>mail</w:t>
            </w:r>
            <w:proofErr w:type="spellEnd"/>
            <w:r w:rsidRPr="00104702">
              <w:rPr>
                <w:rFonts w:ascii="Times New Roman" w:eastAsia="Times New Roman" w:hAnsi="Times New Roman" w:cs="Times New Roman"/>
                <w:sz w:val="24"/>
                <w:szCs w:val="24"/>
                <w:lang w:eastAsia="ru-RU"/>
              </w:rPr>
              <w:t>: udnc@udman.ru</w:t>
            </w:r>
          </w:p>
          <w:p w:rsidR="00487EF9" w:rsidRPr="004B4103" w:rsidRDefault="00487EF9" w:rsidP="00487EF9">
            <w:pPr>
              <w:widowControl w:val="0"/>
              <w:spacing w:after="0" w:line="240" w:lineRule="auto"/>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__________________ /</w:t>
            </w:r>
            <w:r w:rsidR="00AF699B" w:rsidRPr="004B4103">
              <w:rPr>
                <w:rFonts w:ascii="Times New Roman" w:hAnsi="Times New Roman" w:cs="Times New Roman"/>
                <w:sz w:val="24"/>
                <w:szCs w:val="24"/>
              </w:rPr>
              <w:t xml:space="preserve"> </w:t>
            </w:r>
            <w:r w:rsidR="00AF699B" w:rsidRPr="004B4103">
              <w:rPr>
                <w:rFonts w:ascii="Times New Roman" w:eastAsia="Times New Roman" w:hAnsi="Times New Roman" w:cs="Times New Roman"/>
                <w:sz w:val="24"/>
                <w:szCs w:val="24"/>
                <w:lang w:eastAsia="ru-RU"/>
              </w:rPr>
              <w:t>Ямщикова О.Н.</w:t>
            </w:r>
            <w:r w:rsidRPr="004B4103">
              <w:rPr>
                <w:rFonts w:ascii="Times New Roman" w:eastAsia="Times New Roman" w:hAnsi="Times New Roman" w:cs="Times New Roman"/>
                <w:sz w:val="24"/>
                <w:szCs w:val="24"/>
                <w:lang w:eastAsia="ru-RU"/>
              </w:rPr>
              <w:t>/</w:t>
            </w:r>
          </w:p>
          <w:p w:rsidR="00487EF9" w:rsidRPr="004B4103" w:rsidRDefault="00487EF9" w:rsidP="00487EF9">
            <w:pPr>
              <w:widowControl w:val="0"/>
              <w:spacing w:after="0" w:line="240" w:lineRule="auto"/>
              <w:contextualSpacing/>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МП    </w:t>
            </w:r>
          </w:p>
        </w:tc>
        <w:tc>
          <w:tcPr>
            <w:tcW w:w="5367" w:type="dxa"/>
          </w:tcPr>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_____________</w:t>
            </w:r>
          </w:p>
          <w:p w:rsidR="00487EF9" w:rsidRPr="004B4103" w:rsidRDefault="00487EF9" w:rsidP="00487EF9">
            <w:pPr>
              <w:widowControl w:val="0"/>
              <w:spacing w:after="0" w:line="240" w:lineRule="auto"/>
              <w:ind w:left="264"/>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___________________ /_________ /</w:t>
            </w:r>
          </w:p>
          <w:p w:rsidR="00487EF9" w:rsidRPr="004B4103" w:rsidRDefault="00487EF9" w:rsidP="00487EF9">
            <w:pPr>
              <w:spacing w:after="0" w:line="240" w:lineRule="auto"/>
              <w:ind w:left="264"/>
              <w:contextualSpacing/>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МП</w:t>
            </w:r>
          </w:p>
        </w:tc>
      </w:tr>
    </w:tbl>
    <w:p w:rsidR="00AA1903" w:rsidRDefault="00AA1903" w:rsidP="00487EF9">
      <w:pPr>
        <w:spacing w:after="0" w:line="240" w:lineRule="auto"/>
        <w:jc w:val="both"/>
        <w:rPr>
          <w:rFonts w:ascii="Times New Roman" w:eastAsia="Times New Roman" w:hAnsi="Times New Roman" w:cs="Times New Roman"/>
          <w:sz w:val="24"/>
          <w:szCs w:val="24"/>
          <w:lang w:eastAsia="ru-RU"/>
        </w:rPr>
        <w:sectPr w:rsidR="00AA1903" w:rsidSect="00280AC1">
          <w:pgSz w:w="11906" w:h="16838"/>
          <w:pgMar w:top="1134" w:right="850" w:bottom="1134" w:left="993" w:header="708" w:footer="708" w:gutter="0"/>
          <w:cols w:space="708"/>
          <w:docGrid w:linePitch="360"/>
        </w:sectPr>
      </w:pPr>
    </w:p>
    <w:p w:rsidR="00487EF9" w:rsidRPr="004B4103" w:rsidRDefault="00487EF9" w:rsidP="00487EF9">
      <w:pPr>
        <w:spacing w:after="0" w:line="240" w:lineRule="auto"/>
        <w:jc w:val="right"/>
        <w:rPr>
          <w:rFonts w:ascii="Times New Roman" w:eastAsia="Calibri" w:hAnsi="Times New Roman" w:cs="Times New Roman"/>
          <w:sz w:val="24"/>
          <w:szCs w:val="24"/>
          <w:lang w:eastAsia="ru-RU"/>
        </w:rPr>
      </w:pPr>
      <w:r w:rsidRPr="004B4103">
        <w:rPr>
          <w:rFonts w:ascii="Times New Roman" w:eastAsia="Calibri" w:hAnsi="Times New Roman" w:cs="Times New Roman"/>
          <w:sz w:val="24"/>
          <w:szCs w:val="24"/>
          <w:lang w:eastAsia="ru-RU"/>
        </w:rPr>
        <w:lastRenderedPageBreak/>
        <w:t>Приложение №1 к Контракту</w:t>
      </w:r>
    </w:p>
    <w:p w:rsidR="00487EF9" w:rsidRPr="004B4103" w:rsidRDefault="00487EF9" w:rsidP="00487EF9">
      <w:pPr>
        <w:spacing w:after="0" w:line="240" w:lineRule="auto"/>
        <w:jc w:val="right"/>
        <w:rPr>
          <w:rFonts w:ascii="Times New Roman" w:eastAsia="Calibri" w:hAnsi="Times New Roman" w:cs="Times New Roman"/>
          <w:sz w:val="24"/>
          <w:szCs w:val="24"/>
          <w:lang w:eastAsia="ru-RU"/>
        </w:rPr>
      </w:pPr>
      <w:r w:rsidRPr="004B4103">
        <w:rPr>
          <w:rFonts w:ascii="Times New Roman" w:eastAsia="Calibri" w:hAnsi="Times New Roman" w:cs="Times New Roman"/>
          <w:sz w:val="24"/>
          <w:szCs w:val="24"/>
          <w:lang w:eastAsia="ru-RU"/>
        </w:rPr>
        <w:t>№ ______ от «__» _______ 20</w:t>
      </w:r>
      <w:r w:rsidR="006B0EA5" w:rsidRPr="004B4103">
        <w:rPr>
          <w:rFonts w:ascii="Times New Roman" w:eastAsia="Calibri" w:hAnsi="Times New Roman" w:cs="Times New Roman"/>
          <w:sz w:val="24"/>
          <w:szCs w:val="24"/>
          <w:lang w:eastAsia="ru-RU"/>
        </w:rPr>
        <w:t>2</w:t>
      </w:r>
      <w:r w:rsidR="00104702">
        <w:rPr>
          <w:rFonts w:ascii="Times New Roman" w:eastAsia="Calibri" w:hAnsi="Times New Roman" w:cs="Times New Roman"/>
          <w:sz w:val="24"/>
          <w:szCs w:val="24"/>
          <w:lang w:eastAsia="ru-RU"/>
        </w:rPr>
        <w:t>6</w:t>
      </w:r>
      <w:r w:rsidRPr="004B4103">
        <w:rPr>
          <w:rFonts w:ascii="Times New Roman" w:eastAsia="Calibri" w:hAnsi="Times New Roman" w:cs="Times New Roman"/>
          <w:sz w:val="24"/>
          <w:szCs w:val="24"/>
          <w:lang w:eastAsia="ru-RU"/>
        </w:rPr>
        <w:t xml:space="preserve"> г.</w:t>
      </w:r>
    </w:p>
    <w:p w:rsidR="00487EF9" w:rsidRPr="004B4103" w:rsidRDefault="00487EF9" w:rsidP="00487EF9">
      <w:pPr>
        <w:widowControl w:val="0"/>
        <w:tabs>
          <w:tab w:val="left" w:pos="5670"/>
        </w:tabs>
        <w:autoSpaceDE w:val="0"/>
        <w:autoSpaceDN w:val="0"/>
        <w:adjustRightInd w:val="0"/>
        <w:spacing w:after="0" w:line="240" w:lineRule="auto"/>
        <w:ind w:left="5670"/>
        <w:jc w:val="right"/>
        <w:rPr>
          <w:rFonts w:ascii="Times New Roman" w:eastAsia="Times New Roman" w:hAnsi="Times New Roman" w:cs="Times New Roman"/>
          <w:bCs/>
          <w:color w:val="000000"/>
          <w:sz w:val="24"/>
          <w:szCs w:val="24"/>
          <w:lang w:eastAsia="ru-RU"/>
        </w:rPr>
      </w:pPr>
    </w:p>
    <w:p w:rsidR="00487EF9" w:rsidRPr="004B4103" w:rsidRDefault="00487EF9" w:rsidP="00487EF9">
      <w:pPr>
        <w:widowControl w:val="0"/>
        <w:tabs>
          <w:tab w:val="left" w:pos="5670"/>
        </w:tabs>
        <w:autoSpaceDE w:val="0"/>
        <w:autoSpaceDN w:val="0"/>
        <w:adjustRightInd w:val="0"/>
        <w:spacing w:after="0" w:line="240" w:lineRule="auto"/>
        <w:ind w:left="5670"/>
        <w:jc w:val="right"/>
        <w:rPr>
          <w:rFonts w:ascii="Times New Roman" w:eastAsia="Times New Roman" w:hAnsi="Times New Roman" w:cs="Times New Roman"/>
          <w:bCs/>
          <w:color w:val="000000"/>
          <w:sz w:val="24"/>
          <w:szCs w:val="24"/>
          <w:lang w:eastAsia="ru-RU"/>
        </w:rPr>
      </w:pPr>
    </w:p>
    <w:p w:rsidR="00487EF9" w:rsidRPr="004B4103" w:rsidRDefault="00487EF9" w:rsidP="00487EF9">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4B4103">
        <w:rPr>
          <w:rFonts w:ascii="Times New Roman" w:eastAsia="Times New Roman" w:hAnsi="Times New Roman" w:cs="Times New Roman"/>
          <w:b/>
          <w:bCs/>
          <w:color w:val="000000"/>
          <w:sz w:val="24"/>
          <w:szCs w:val="24"/>
          <w:lang w:eastAsia="ru-RU"/>
        </w:rPr>
        <w:t>Спецификация</w:t>
      </w:r>
    </w:p>
    <w:p w:rsidR="00487EF9" w:rsidRDefault="00487EF9" w:rsidP="00487EF9">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B4103">
        <w:rPr>
          <w:rFonts w:ascii="Times New Roman" w:eastAsia="Times New Roman" w:hAnsi="Times New Roman" w:cs="Times New Roman"/>
          <w:b/>
          <w:bCs/>
          <w:color w:val="000000"/>
          <w:sz w:val="24"/>
          <w:szCs w:val="24"/>
          <w:lang w:eastAsia="ru-RU"/>
        </w:rPr>
        <w:t xml:space="preserve">на поставку </w:t>
      </w:r>
      <w:r w:rsidRPr="004B4103">
        <w:rPr>
          <w:rFonts w:ascii="Times New Roman" w:eastAsia="Times New Roman" w:hAnsi="Times New Roman" w:cs="Times New Roman"/>
          <w:b/>
          <w:sz w:val="24"/>
          <w:szCs w:val="24"/>
          <w:lang w:eastAsia="ru-RU"/>
        </w:rPr>
        <w:t>компьютерной техники.</w:t>
      </w:r>
    </w:p>
    <w:p w:rsidR="00C27394" w:rsidRDefault="00C27394" w:rsidP="00487EF9">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Style w:val="a8"/>
        <w:tblW w:w="0" w:type="auto"/>
        <w:tblLook w:val="04A0" w:firstRow="1" w:lastRow="0" w:firstColumn="1" w:lastColumn="0" w:noHBand="0" w:noVBand="1"/>
      </w:tblPr>
      <w:tblGrid>
        <w:gridCol w:w="461"/>
        <w:gridCol w:w="5349"/>
        <w:gridCol w:w="991"/>
        <w:gridCol w:w="1700"/>
        <w:gridCol w:w="1694"/>
      </w:tblGrid>
      <w:tr w:rsidR="00104702" w:rsidRPr="008F653F" w:rsidTr="002C554C">
        <w:tc>
          <w:tcPr>
            <w:tcW w:w="461" w:type="dxa"/>
          </w:tcPr>
          <w:p w:rsidR="00104702" w:rsidRPr="008F653F" w:rsidRDefault="00104702" w:rsidP="00FE1972">
            <w:pPr>
              <w:jc w:val="center"/>
              <w:rPr>
                <w:rFonts w:ascii="Arial" w:hAnsi="Arial" w:cs="Arial"/>
              </w:rPr>
            </w:pPr>
            <w:r w:rsidRPr="008F653F">
              <w:rPr>
                <w:rFonts w:ascii="Arial" w:hAnsi="Arial" w:cs="Arial"/>
              </w:rPr>
              <w:t>№</w:t>
            </w:r>
          </w:p>
        </w:tc>
        <w:tc>
          <w:tcPr>
            <w:tcW w:w="5349" w:type="dxa"/>
          </w:tcPr>
          <w:p w:rsidR="00104702" w:rsidRPr="008F653F" w:rsidRDefault="00104702" w:rsidP="00FE1972">
            <w:pPr>
              <w:jc w:val="center"/>
              <w:rPr>
                <w:rFonts w:ascii="Arial" w:hAnsi="Arial" w:cs="Arial"/>
              </w:rPr>
            </w:pPr>
            <w:r w:rsidRPr="008F653F">
              <w:rPr>
                <w:rFonts w:ascii="Arial" w:hAnsi="Arial" w:cs="Arial"/>
              </w:rPr>
              <w:t>Наименование</w:t>
            </w:r>
          </w:p>
        </w:tc>
        <w:tc>
          <w:tcPr>
            <w:tcW w:w="991" w:type="dxa"/>
          </w:tcPr>
          <w:p w:rsidR="00104702" w:rsidRPr="008F653F" w:rsidRDefault="00104702" w:rsidP="00FE1972">
            <w:pPr>
              <w:jc w:val="center"/>
              <w:rPr>
                <w:rFonts w:ascii="Arial" w:hAnsi="Arial" w:cs="Arial"/>
              </w:rPr>
            </w:pPr>
            <w:r w:rsidRPr="008F653F">
              <w:rPr>
                <w:rFonts w:ascii="Arial" w:hAnsi="Arial" w:cs="Arial"/>
              </w:rPr>
              <w:t>Кол-во</w:t>
            </w:r>
          </w:p>
        </w:tc>
        <w:tc>
          <w:tcPr>
            <w:tcW w:w="1700" w:type="dxa"/>
          </w:tcPr>
          <w:p w:rsidR="00104702" w:rsidRPr="008F653F" w:rsidRDefault="00104702" w:rsidP="00FE1972">
            <w:pPr>
              <w:jc w:val="center"/>
              <w:rPr>
                <w:rFonts w:ascii="Arial" w:hAnsi="Arial" w:cs="Arial"/>
              </w:rPr>
            </w:pPr>
            <w:r w:rsidRPr="008F653F">
              <w:rPr>
                <w:rFonts w:ascii="Arial" w:hAnsi="Arial" w:cs="Arial"/>
              </w:rPr>
              <w:t>Цена с НДС, руб..</w:t>
            </w:r>
          </w:p>
        </w:tc>
        <w:tc>
          <w:tcPr>
            <w:tcW w:w="1694" w:type="dxa"/>
          </w:tcPr>
          <w:p w:rsidR="00104702" w:rsidRPr="008F653F" w:rsidRDefault="00104702" w:rsidP="00FE1972">
            <w:pPr>
              <w:jc w:val="center"/>
              <w:rPr>
                <w:rFonts w:ascii="Arial" w:hAnsi="Arial" w:cs="Arial"/>
              </w:rPr>
            </w:pPr>
            <w:r w:rsidRPr="008F653F">
              <w:rPr>
                <w:rFonts w:ascii="Arial" w:hAnsi="Arial" w:cs="Arial"/>
              </w:rPr>
              <w:t>Сумма с НДС, руб.</w:t>
            </w:r>
          </w:p>
        </w:tc>
      </w:tr>
      <w:tr w:rsidR="003D3978" w:rsidRPr="003D3978" w:rsidTr="002C554C">
        <w:tc>
          <w:tcPr>
            <w:tcW w:w="461" w:type="dxa"/>
          </w:tcPr>
          <w:p w:rsidR="003D3978" w:rsidRPr="008F653F" w:rsidRDefault="008819D6" w:rsidP="00FE1972">
            <w:pPr>
              <w:jc w:val="center"/>
              <w:rPr>
                <w:rFonts w:ascii="Arial" w:hAnsi="Arial" w:cs="Arial"/>
              </w:rPr>
            </w:pPr>
            <w:r>
              <w:rPr>
                <w:rFonts w:ascii="Arial" w:hAnsi="Arial" w:cs="Arial"/>
              </w:rPr>
              <w:t>1</w:t>
            </w:r>
          </w:p>
        </w:tc>
        <w:tc>
          <w:tcPr>
            <w:tcW w:w="5349" w:type="dxa"/>
          </w:tcPr>
          <w:p w:rsidR="003D3978" w:rsidRPr="003D3978" w:rsidRDefault="003D3978" w:rsidP="003D3978">
            <w:pPr>
              <w:rPr>
                <w:rFonts w:ascii="Arial" w:hAnsi="Arial" w:cs="Arial"/>
                <w:b/>
              </w:rPr>
            </w:pPr>
            <w:r w:rsidRPr="003D3978">
              <w:rPr>
                <w:rFonts w:ascii="Arial" w:hAnsi="Arial" w:cs="Arial"/>
                <w:b/>
              </w:rPr>
              <w:t>Системный блок</w:t>
            </w:r>
            <w:r w:rsidRPr="003D3978">
              <w:rPr>
                <w:rFonts w:ascii="Arial" w:hAnsi="Arial" w:cs="Arial"/>
                <w:b/>
              </w:rPr>
              <w:tab/>
            </w:r>
          </w:p>
          <w:p w:rsidR="00570382" w:rsidRPr="00570382" w:rsidRDefault="00457A87" w:rsidP="00570382">
            <w:pPr>
              <w:rPr>
                <w:rFonts w:ascii="Arial" w:hAnsi="Arial" w:cs="Arial"/>
              </w:rPr>
            </w:pPr>
            <w:r w:rsidRPr="00457A87">
              <w:rPr>
                <w:rFonts w:ascii="Arial" w:hAnsi="Arial" w:cs="Arial"/>
                <w:i/>
              </w:rPr>
              <w:t>Корпус</w:t>
            </w:r>
            <w:r>
              <w:rPr>
                <w:rFonts w:ascii="Arial" w:hAnsi="Arial" w:cs="Arial"/>
              </w:rPr>
              <w:t xml:space="preserve"> </w:t>
            </w:r>
            <w:proofErr w:type="spellStart"/>
            <w:r w:rsidR="00570382" w:rsidRPr="00570382">
              <w:rPr>
                <w:rFonts w:ascii="Arial" w:hAnsi="Arial" w:cs="Arial"/>
              </w:rPr>
              <w:t>ExeGate</w:t>
            </w:r>
            <w:proofErr w:type="spellEnd"/>
            <w:r w:rsidR="00570382" w:rsidRPr="00570382">
              <w:rPr>
                <w:rFonts w:ascii="Arial" w:hAnsi="Arial" w:cs="Arial"/>
              </w:rPr>
              <w:t xml:space="preserve"> BAA-105-01 [EX291139RUS] черный</w:t>
            </w:r>
          </w:p>
          <w:p w:rsidR="00570382" w:rsidRPr="00570382" w:rsidRDefault="00570382" w:rsidP="00570382">
            <w:pPr>
              <w:rPr>
                <w:rFonts w:ascii="Arial" w:hAnsi="Arial" w:cs="Arial"/>
              </w:rPr>
            </w:pPr>
            <w:r w:rsidRPr="00457A87">
              <w:rPr>
                <w:rFonts w:ascii="Arial" w:hAnsi="Arial" w:cs="Arial"/>
                <w:i/>
              </w:rPr>
              <w:t>Блок питания</w:t>
            </w:r>
            <w:r w:rsidRPr="00570382">
              <w:rPr>
                <w:rFonts w:ascii="Arial" w:hAnsi="Arial" w:cs="Arial"/>
              </w:rPr>
              <w:t xml:space="preserve"> </w:t>
            </w:r>
            <w:proofErr w:type="spellStart"/>
            <w:r w:rsidRPr="00570382">
              <w:rPr>
                <w:rFonts w:ascii="Arial" w:hAnsi="Arial" w:cs="Arial"/>
              </w:rPr>
              <w:t>ExeGate</w:t>
            </w:r>
            <w:proofErr w:type="spellEnd"/>
            <w:r w:rsidRPr="00570382">
              <w:rPr>
                <w:rFonts w:ascii="Arial" w:hAnsi="Arial" w:cs="Arial"/>
              </w:rPr>
              <w:t xml:space="preserve"> M450 [EX234946RUS] черный [450 Вт, 20+4 </w:t>
            </w:r>
            <w:proofErr w:type="spellStart"/>
            <w:r w:rsidRPr="00570382">
              <w:rPr>
                <w:rFonts w:ascii="Arial" w:hAnsi="Arial" w:cs="Arial"/>
              </w:rPr>
              <w:t>pin</w:t>
            </w:r>
            <w:proofErr w:type="spellEnd"/>
            <w:r w:rsidRPr="00570382">
              <w:rPr>
                <w:rFonts w:ascii="Arial" w:hAnsi="Arial" w:cs="Arial"/>
              </w:rPr>
              <w:t xml:space="preserve">, 4+4 </w:t>
            </w:r>
            <w:proofErr w:type="spellStart"/>
            <w:r w:rsidRPr="00570382">
              <w:rPr>
                <w:rFonts w:ascii="Arial" w:hAnsi="Arial" w:cs="Arial"/>
              </w:rPr>
              <w:t>pin</w:t>
            </w:r>
            <w:proofErr w:type="spellEnd"/>
            <w:r w:rsidRPr="00570382">
              <w:rPr>
                <w:rFonts w:ascii="Arial" w:hAnsi="Arial" w:cs="Arial"/>
              </w:rPr>
              <w:t xml:space="preserve"> CPU, 3 SATA, 6+2 </w:t>
            </w:r>
            <w:proofErr w:type="spellStart"/>
            <w:r w:rsidRPr="00570382">
              <w:rPr>
                <w:rFonts w:ascii="Arial" w:hAnsi="Arial" w:cs="Arial"/>
              </w:rPr>
              <w:t>pin</w:t>
            </w:r>
            <w:proofErr w:type="spellEnd"/>
            <w:r w:rsidRPr="00570382">
              <w:rPr>
                <w:rFonts w:ascii="Arial" w:hAnsi="Arial" w:cs="Arial"/>
              </w:rPr>
              <w:t xml:space="preserve"> PCI-E]</w:t>
            </w:r>
          </w:p>
          <w:p w:rsidR="00570382" w:rsidRPr="00570382" w:rsidRDefault="00457A87" w:rsidP="00570382">
            <w:pPr>
              <w:rPr>
                <w:rFonts w:ascii="Arial" w:hAnsi="Arial" w:cs="Arial"/>
              </w:rPr>
            </w:pPr>
            <w:r w:rsidRPr="00457A87">
              <w:rPr>
                <w:rFonts w:ascii="Arial" w:hAnsi="Arial" w:cs="Arial"/>
                <w:i/>
              </w:rPr>
              <w:t>Процессор</w:t>
            </w:r>
            <w:r>
              <w:rPr>
                <w:rFonts w:ascii="Arial" w:hAnsi="Arial" w:cs="Arial"/>
              </w:rPr>
              <w:t xml:space="preserve"> </w:t>
            </w:r>
            <w:r w:rsidR="00570382" w:rsidRPr="00570382">
              <w:rPr>
                <w:rFonts w:ascii="Arial" w:hAnsi="Arial" w:cs="Arial"/>
              </w:rPr>
              <w:t xml:space="preserve">AMD </w:t>
            </w:r>
            <w:proofErr w:type="spellStart"/>
            <w:r w:rsidR="00570382" w:rsidRPr="00570382">
              <w:rPr>
                <w:rFonts w:ascii="Arial" w:hAnsi="Arial" w:cs="Arial"/>
              </w:rPr>
              <w:t>Ryzen</w:t>
            </w:r>
            <w:proofErr w:type="spellEnd"/>
            <w:r w:rsidR="00570382" w:rsidRPr="00570382">
              <w:rPr>
                <w:rFonts w:ascii="Arial" w:hAnsi="Arial" w:cs="Arial"/>
              </w:rPr>
              <w:t xml:space="preserve"> 3 3200G OEM [AM4, 4 x 3.6 ГГц, L2 - 2 МБ, L3 - 4 МБ, 2 х DDR4-2933 МГц, AMD </w:t>
            </w:r>
            <w:proofErr w:type="spellStart"/>
            <w:r w:rsidR="00570382" w:rsidRPr="00570382">
              <w:rPr>
                <w:rFonts w:ascii="Arial" w:hAnsi="Arial" w:cs="Arial"/>
              </w:rPr>
              <w:t>Radeon</w:t>
            </w:r>
            <w:proofErr w:type="spellEnd"/>
            <w:r w:rsidR="00570382" w:rsidRPr="00570382">
              <w:rPr>
                <w:rFonts w:ascii="Arial" w:hAnsi="Arial" w:cs="Arial"/>
              </w:rPr>
              <w:t xml:space="preserve"> </w:t>
            </w:r>
            <w:proofErr w:type="spellStart"/>
            <w:r w:rsidR="00570382" w:rsidRPr="00570382">
              <w:rPr>
                <w:rFonts w:ascii="Arial" w:hAnsi="Arial" w:cs="Arial"/>
              </w:rPr>
              <w:t>Vega</w:t>
            </w:r>
            <w:proofErr w:type="spellEnd"/>
            <w:r w:rsidR="00570382" w:rsidRPr="00570382">
              <w:rPr>
                <w:rFonts w:ascii="Arial" w:hAnsi="Arial" w:cs="Arial"/>
              </w:rPr>
              <w:t xml:space="preserve"> 8, TDP 65 Вт]</w:t>
            </w:r>
          </w:p>
          <w:p w:rsidR="00570382" w:rsidRPr="00570382" w:rsidRDefault="00457A87" w:rsidP="00570382">
            <w:pPr>
              <w:rPr>
                <w:rFonts w:ascii="Arial" w:hAnsi="Arial" w:cs="Arial"/>
                <w:lang w:val="en-US"/>
              </w:rPr>
            </w:pPr>
            <w:r w:rsidRPr="00457A87">
              <w:rPr>
                <w:rFonts w:ascii="Arial" w:hAnsi="Arial" w:cs="Arial"/>
                <w:i/>
              </w:rPr>
              <w:t>Мат</w:t>
            </w:r>
            <w:r w:rsidRPr="00457A87">
              <w:rPr>
                <w:rFonts w:ascii="Arial" w:hAnsi="Arial" w:cs="Arial"/>
                <w:i/>
                <w:lang w:val="en-US"/>
              </w:rPr>
              <w:t xml:space="preserve">. </w:t>
            </w:r>
            <w:r w:rsidRPr="00457A87">
              <w:rPr>
                <w:rFonts w:ascii="Arial" w:hAnsi="Arial" w:cs="Arial"/>
                <w:i/>
              </w:rPr>
              <w:t>плата</w:t>
            </w:r>
            <w:r w:rsidRPr="00457A87">
              <w:rPr>
                <w:rFonts w:ascii="Arial" w:hAnsi="Arial" w:cs="Arial"/>
                <w:lang w:val="en-US"/>
              </w:rPr>
              <w:t xml:space="preserve"> </w:t>
            </w:r>
            <w:r w:rsidR="00570382" w:rsidRPr="00570382">
              <w:rPr>
                <w:rFonts w:ascii="Arial" w:hAnsi="Arial" w:cs="Arial"/>
                <w:lang w:val="en-US"/>
              </w:rPr>
              <w:t xml:space="preserve">GIGABYTE A520M K V2 [AM4, AMD A520, 2xDDR4-3200 </w:t>
            </w:r>
            <w:r w:rsidR="00570382" w:rsidRPr="00570382">
              <w:rPr>
                <w:rFonts w:ascii="Arial" w:hAnsi="Arial" w:cs="Arial"/>
              </w:rPr>
              <w:t>МГц</w:t>
            </w:r>
            <w:r w:rsidR="00570382" w:rsidRPr="00570382">
              <w:rPr>
                <w:rFonts w:ascii="Arial" w:hAnsi="Arial" w:cs="Arial"/>
                <w:lang w:val="en-US"/>
              </w:rPr>
              <w:t>, 1xPCI-Ex16, 1xM.2, Micro-ATX]</w:t>
            </w:r>
          </w:p>
          <w:p w:rsidR="00570382" w:rsidRPr="00570382" w:rsidRDefault="00457A87" w:rsidP="00570382">
            <w:pPr>
              <w:rPr>
                <w:rFonts w:ascii="Arial" w:hAnsi="Arial" w:cs="Arial"/>
              </w:rPr>
            </w:pPr>
            <w:r w:rsidRPr="00457A87">
              <w:rPr>
                <w:rFonts w:ascii="Arial" w:hAnsi="Arial" w:cs="Arial"/>
                <w:i/>
              </w:rPr>
              <w:t>Кулер</w:t>
            </w:r>
            <w:r>
              <w:rPr>
                <w:rFonts w:ascii="Arial" w:hAnsi="Arial" w:cs="Arial"/>
              </w:rPr>
              <w:t xml:space="preserve"> </w:t>
            </w:r>
            <w:r w:rsidR="00570382" w:rsidRPr="00570382">
              <w:rPr>
                <w:rFonts w:ascii="Arial" w:hAnsi="Arial" w:cs="Arial"/>
              </w:rPr>
              <w:t xml:space="preserve">ID-COOLING SE-802-SD V3 черный [вентилятор - 80 x 80 мм, до 2200 об/мин, основание - алюминий/медь, </w:t>
            </w:r>
            <w:proofErr w:type="spellStart"/>
            <w:r w:rsidR="00570382" w:rsidRPr="00570382">
              <w:rPr>
                <w:rFonts w:ascii="Arial" w:hAnsi="Arial" w:cs="Arial"/>
              </w:rPr>
              <w:t>теплотрубки</w:t>
            </w:r>
            <w:proofErr w:type="spellEnd"/>
            <w:r w:rsidR="00570382" w:rsidRPr="00570382">
              <w:rPr>
                <w:rFonts w:ascii="Arial" w:hAnsi="Arial" w:cs="Arial"/>
              </w:rPr>
              <w:t xml:space="preserve"> - 2 x 6 мм, 23.3 дБ, 3 </w:t>
            </w:r>
            <w:proofErr w:type="spellStart"/>
            <w:r w:rsidR="00570382" w:rsidRPr="00570382">
              <w:rPr>
                <w:rFonts w:ascii="Arial" w:hAnsi="Arial" w:cs="Arial"/>
              </w:rPr>
              <w:t>pin</w:t>
            </w:r>
            <w:proofErr w:type="spellEnd"/>
            <w:r w:rsidR="00570382" w:rsidRPr="00570382">
              <w:rPr>
                <w:rFonts w:ascii="Arial" w:hAnsi="Arial" w:cs="Arial"/>
              </w:rPr>
              <w:t>, 95 Вт]</w:t>
            </w:r>
          </w:p>
          <w:p w:rsidR="00570382" w:rsidRPr="00570382" w:rsidRDefault="00457A87" w:rsidP="00570382">
            <w:pPr>
              <w:rPr>
                <w:rFonts w:ascii="Arial" w:hAnsi="Arial" w:cs="Arial"/>
                <w:lang w:val="en-US"/>
              </w:rPr>
            </w:pPr>
            <w:r w:rsidRPr="00457A87">
              <w:rPr>
                <w:rFonts w:ascii="Arial" w:hAnsi="Arial" w:cs="Arial"/>
                <w:i/>
              </w:rPr>
              <w:t>Память</w:t>
            </w:r>
            <w:r w:rsidRPr="00457A87">
              <w:rPr>
                <w:rFonts w:ascii="Arial" w:hAnsi="Arial" w:cs="Arial"/>
                <w:lang w:val="en-US"/>
              </w:rPr>
              <w:t xml:space="preserve"> </w:t>
            </w:r>
            <w:r w:rsidR="00570382" w:rsidRPr="00570382">
              <w:rPr>
                <w:rFonts w:ascii="Arial" w:hAnsi="Arial" w:cs="Arial"/>
                <w:lang w:val="en-US"/>
              </w:rPr>
              <w:t xml:space="preserve">ADATA Premier [AD4U32008G22-SGN] 8 </w:t>
            </w:r>
            <w:r w:rsidR="00570382" w:rsidRPr="00570382">
              <w:rPr>
                <w:rFonts w:ascii="Arial" w:hAnsi="Arial" w:cs="Arial"/>
              </w:rPr>
              <w:t>ГБ</w:t>
            </w:r>
            <w:r w:rsidR="00570382" w:rsidRPr="00570382">
              <w:rPr>
                <w:rFonts w:ascii="Arial" w:hAnsi="Arial" w:cs="Arial"/>
                <w:lang w:val="en-US"/>
              </w:rPr>
              <w:t xml:space="preserve"> [DDR4, 8 </w:t>
            </w:r>
            <w:r w:rsidR="00570382" w:rsidRPr="00570382">
              <w:rPr>
                <w:rFonts w:ascii="Arial" w:hAnsi="Arial" w:cs="Arial"/>
              </w:rPr>
              <w:t>ГБ</w:t>
            </w:r>
            <w:r w:rsidR="00570382" w:rsidRPr="00570382">
              <w:rPr>
                <w:rFonts w:ascii="Arial" w:hAnsi="Arial" w:cs="Arial"/>
                <w:lang w:val="en-US"/>
              </w:rPr>
              <w:t xml:space="preserve">x1 </w:t>
            </w:r>
            <w:proofErr w:type="spellStart"/>
            <w:r w:rsidR="00570382" w:rsidRPr="00570382">
              <w:rPr>
                <w:rFonts w:ascii="Arial" w:hAnsi="Arial" w:cs="Arial"/>
              </w:rPr>
              <w:t>шт</w:t>
            </w:r>
            <w:proofErr w:type="spellEnd"/>
            <w:r w:rsidR="00570382" w:rsidRPr="00570382">
              <w:rPr>
                <w:rFonts w:ascii="Arial" w:hAnsi="Arial" w:cs="Arial"/>
                <w:lang w:val="en-US"/>
              </w:rPr>
              <w:t xml:space="preserve">, 3200 </w:t>
            </w:r>
            <w:r w:rsidR="00570382" w:rsidRPr="00570382">
              <w:rPr>
                <w:rFonts w:ascii="Arial" w:hAnsi="Arial" w:cs="Arial"/>
              </w:rPr>
              <w:t>МГц</w:t>
            </w:r>
            <w:r w:rsidR="00570382" w:rsidRPr="00570382">
              <w:rPr>
                <w:rFonts w:ascii="Arial" w:hAnsi="Arial" w:cs="Arial"/>
                <w:lang w:val="en-US"/>
              </w:rPr>
              <w:t>, 22(CL)]</w:t>
            </w:r>
          </w:p>
          <w:p w:rsidR="00570382" w:rsidRPr="00570382" w:rsidRDefault="00457A87" w:rsidP="00570382">
            <w:pPr>
              <w:rPr>
                <w:rFonts w:ascii="Arial" w:hAnsi="Arial" w:cs="Arial"/>
                <w:lang w:val="en-US"/>
              </w:rPr>
            </w:pPr>
            <w:r w:rsidRPr="00457A87">
              <w:rPr>
                <w:rFonts w:ascii="Arial" w:hAnsi="Arial" w:cs="Arial"/>
                <w:i/>
                <w:lang w:val="en-US"/>
              </w:rPr>
              <w:t>SSD</w:t>
            </w:r>
            <w:r>
              <w:rPr>
                <w:rFonts w:ascii="Arial" w:hAnsi="Arial" w:cs="Arial"/>
                <w:lang w:val="en-US"/>
              </w:rPr>
              <w:t xml:space="preserve"> </w:t>
            </w:r>
            <w:r w:rsidR="00570382" w:rsidRPr="00570382">
              <w:rPr>
                <w:rFonts w:ascii="Arial" w:hAnsi="Arial" w:cs="Arial"/>
                <w:lang w:val="en-US"/>
              </w:rPr>
              <w:t xml:space="preserve">240 </w:t>
            </w:r>
            <w:r w:rsidR="00570382" w:rsidRPr="00570382">
              <w:rPr>
                <w:rFonts w:ascii="Arial" w:hAnsi="Arial" w:cs="Arial"/>
              </w:rPr>
              <w:t>ГБ</w:t>
            </w:r>
            <w:r w:rsidR="00570382" w:rsidRPr="00570382">
              <w:rPr>
                <w:rFonts w:ascii="Arial" w:hAnsi="Arial" w:cs="Arial"/>
                <w:lang w:val="en-US"/>
              </w:rPr>
              <w:t xml:space="preserve"> 2.5" SATA ADATA SU650 [ASU650SS-240GT-R]</w:t>
            </w:r>
          </w:p>
          <w:p w:rsidR="003D3978" w:rsidRPr="00570382" w:rsidRDefault="00457A87" w:rsidP="00570382">
            <w:pPr>
              <w:rPr>
                <w:rFonts w:ascii="Arial" w:hAnsi="Arial" w:cs="Arial"/>
                <w:lang w:val="en-US"/>
              </w:rPr>
            </w:pPr>
            <w:r w:rsidRPr="00457A87">
              <w:rPr>
                <w:rFonts w:ascii="Arial" w:hAnsi="Arial" w:cs="Arial"/>
                <w:i/>
                <w:lang w:val="en-US"/>
              </w:rPr>
              <w:t>HDD</w:t>
            </w:r>
            <w:r>
              <w:rPr>
                <w:rFonts w:ascii="Arial" w:hAnsi="Arial" w:cs="Arial"/>
                <w:lang w:val="en-US"/>
              </w:rPr>
              <w:t xml:space="preserve"> </w:t>
            </w:r>
            <w:r w:rsidR="00570382" w:rsidRPr="00570382">
              <w:rPr>
                <w:rFonts w:ascii="Arial" w:hAnsi="Arial" w:cs="Arial"/>
                <w:lang w:val="en-US"/>
              </w:rPr>
              <w:t xml:space="preserve">1 </w:t>
            </w:r>
            <w:r w:rsidR="00570382" w:rsidRPr="00570382">
              <w:rPr>
                <w:rFonts w:ascii="Arial" w:hAnsi="Arial" w:cs="Arial"/>
              </w:rPr>
              <w:t>ТБ</w:t>
            </w:r>
            <w:r w:rsidR="00570382" w:rsidRPr="00570382">
              <w:rPr>
                <w:rFonts w:ascii="Arial" w:hAnsi="Arial" w:cs="Arial"/>
                <w:lang w:val="en-US"/>
              </w:rPr>
              <w:t xml:space="preserve"> WD Purple [WD11PURZ] [SATA III, 6 </w:t>
            </w:r>
            <w:r w:rsidR="00570382" w:rsidRPr="00570382">
              <w:rPr>
                <w:rFonts w:ascii="Arial" w:hAnsi="Arial" w:cs="Arial"/>
              </w:rPr>
              <w:t>Гбит</w:t>
            </w:r>
            <w:r w:rsidR="00570382" w:rsidRPr="00570382">
              <w:rPr>
                <w:rFonts w:ascii="Arial" w:hAnsi="Arial" w:cs="Arial"/>
                <w:lang w:val="en-US"/>
              </w:rPr>
              <w:t>/</w:t>
            </w:r>
            <w:r w:rsidR="00570382" w:rsidRPr="00570382">
              <w:rPr>
                <w:rFonts w:ascii="Arial" w:hAnsi="Arial" w:cs="Arial"/>
              </w:rPr>
              <w:t>с</w:t>
            </w:r>
            <w:r w:rsidR="00570382" w:rsidRPr="00570382">
              <w:rPr>
                <w:rFonts w:ascii="Arial" w:hAnsi="Arial" w:cs="Arial"/>
                <w:lang w:val="en-US"/>
              </w:rPr>
              <w:t xml:space="preserve">, 5400 </w:t>
            </w:r>
            <w:r w:rsidR="00570382" w:rsidRPr="00570382">
              <w:rPr>
                <w:rFonts w:ascii="Arial" w:hAnsi="Arial" w:cs="Arial"/>
              </w:rPr>
              <w:t>об</w:t>
            </w:r>
            <w:r w:rsidR="00570382" w:rsidRPr="00570382">
              <w:rPr>
                <w:rFonts w:ascii="Arial" w:hAnsi="Arial" w:cs="Arial"/>
                <w:lang w:val="en-US"/>
              </w:rPr>
              <w:t>/</w:t>
            </w:r>
            <w:r w:rsidR="00570382" w:rsidRPr="00570382">
              <w:rPr>
                <w:rFonts w:ascii="Arial" w:hAnsi="Arial" w:cs="Arial"/>
              </w:rPr>
              <w:t>мин</w:t>
            </w:r>
            <w:r w:rsidR="00570382" w:rsidRPr="00570382">
              <w:rPr>
                <w:rFonts w:ascii="Arial" w:hAnsi="Arial" w:cs="Arial"/>
                <w:lang w:val="en-US"/>
              </w:rPr>
              <w:t xml:space="preserve">, </w:t>
            </w:r>
            <w:r w:rsidR="00570382" w:rsidRPr="00570382">
              <w:rPr>
                <w:rFonts w:ascii="Arial" w:hAnsi="Arial" w:cs="Arial"/>
              </w:rPr>
              <w:t>кэш</w:t>
            </w:r>
            <w:r w:rsidR="00570382" w:rsidRPr="00570382">
              <w:rPr>
                <w:rFonts w:ascii="Arial" w:hAnsi="Arial" w:cs="Arial"/>
                <w:lang w:val="en-US"/>
              </w:rPr>
              <w:t xml:space="preserve"> </w:t>
            </w:r>
            <w:r w:rsidR="00570382" w:rsidRPr="00570382">
              <w:rPr>
                <w:rFonts w:ascii="Arial" w:hAnsi="Arial" w:cs="Arial"/>
              </w:rPr>
              <w:t>память</w:t>
            </w:r>
            <w:r w:rsidR="00570382" w:rsidRPr="00570382">
              <w:rPr>
                <w:rFonts w:ascii="Arial" w:hAnsi="Arial" w:cs="Arial"/>
                <w:lang w:val="en-US"/>
              </w:rPr>
              <w:t xml:space="preserve"> - 64 </w:t>
            </w:r>
            <w:r w:rsidR="00570382" w:rsidRPr="00570382">
              <w:rPr>
                <w:rFonts w:ascii="Arial" w:hAnsi="Arial" w:cs="Arial"/>
              </w:rPr>
              <w:t>МБ</w:t>
            </w:r>
            <w:r w:rsidR="00570382" w:rsidRPr="00570382">
              <w:rPr>
                <w:rFonts w:ascii="Arial" w:hAnsi="Arial" w:cs="Arial"/>
                <w:lang w:val="en-US"/>
              </w:rPr>
              <w:t>, RAID Edition]</w:t>
            </w:r>
          </w:p>
        </w:tc>
        <w:tc>
          <w:tcPr>
            <w:tcW w:w="991" w:type="dxa"/>
          </w:tcPr>
          <w:p w:rsidR="003D3978" w:rsidRPr="003D3978" w:rsidRDefault="003D3978" w:rsidP="00FE1972">
            <w:pPr>
              <w:jc w:val="center"/>
              <w:rPr>
                <w:rFonts w:ascii="Arial" w:hAnsi="Arial" w:cs="Arial"/>
              </w:rPr>
            </w:pPr>
            <w:r>
              <w:rPr>
                <w:rFonts w:ascii="Arial" w:hAnsi="Arial" w:cs="Arial"/>
              </w:rPr>
              <w:t>1</w:t>
            </w:r>
          </w:p>
        </w:tc>
        <w:tc>
          <w:tcPr>
            <w:tcW w:w="1700" w:type="dxa"/>
          </w:tcPr>
          <w:p w:rsidR="003D3978" w:rsidRPr="003D3978" w:rsidRDefault="002C554C" w:rsidP="00FE1972">
            <w:pPr>
              <w:jc w:val="center"/>
              <w:rPr>
                <w:rFonts w:ascii="Arial" w:hAnsi="Arial" w:cs="Arial"/>
                <w:color w:val="FF0000"/>
              </w:rPr>
            </w:pPr>
            <w:r>
              <w:rPr>
                <w:rFonts w:ascii="Arial" w:hAnsi="Arial" w:cs="Arial"/>
                <w:color w:val="FF0000"/>
              </w:rPr>
              <w:t>32 294</w:t>
            </w:r>
            <w:r w:rsidR="003D3978" w:rsidRPr="003D3978">
              <w:rPr>
                <w:rFonts w:ascii="Arial" w:hAnsi="Arial" w:cs="Arial"/>
                <w:color w:val="FF0000"/>
              </w:rPr>
              <w:t>,00</w:t>
            </w:r>
          </w:p>
        </w:tc>
        <w:tc>
          <w:tcPr>
            <w:tcW w:w="1694" w:type="dxa"/>
          </w:tcPr>
          <w:p w:rsidR="003D3978" w:rsidRPr="003D3978" w:rsidRDefault="002C554C" w:rsidP="00FE1972">
            <w:pPr>
              <w:jc w:val="center"/>
              <w:rPr>
                <w:rFonts w:ascii="Arial" w:hAnsi="Arial" w:cs="Arial"/>
                <w:color w:val="FF0000"/>
              </w:rPr>
            </w:pPr>
            <w:r>
              <w:rPr>
                <w:rFonts w:ascii="Arial" w:hAnsi="Arial" w:cs="Arial"/>
                <w:color w:val="FF0000"/>
              </w:rPr>
              <w:t>32 294</w:t>
            </w:r>
            <w:r w:rsidR="003D3978" w:rsidRPr="003D3978">
              <w:rPr>
                <w:rFonts w:ascii="Arial" w:hAnsi="Arial" w:cs="Arial"/>
                <w:color w:val="FF0000"/>
              </w:rPr>
              <w:t>,00</w:t>
            </w:r>
          </w:p>
        </w:tc>
      </w:tr>
      <w:tr w:rsidR="003D3978" w:rsidRPr="003D3978" w:rsidTr="002C554C">
        <w:tc>
          <w:tcPr>
            <w:tcW w:w="461" w:type="dxa"/>
          </w:tcPr>
          <w:p w:rsidR="003D3978" w:rsidRPr="008F653F" w:rsidRDefault="008819D6" w:rsidP="00FE1972">
            <w:pPr>
              <w:jc w:val="center"/>
              <w:rPr>
                <w:rFonts w:ascii="Arial" w:hAnsi="Arial" w:cs="Arial"/>
              </w:rPr>
            </w:pPr>
            <w:r>
              <w:rPr>
                <w:rFonts w:ascii="Arial" w:hAnsi="Arial" w:cs="Arial"/>
              </w:rPr>
              <w:t>2</w:t>
            </w:r>
          </w:p>
        </w:tc>
        <w:tc>
          <w:tcPr>
            <w:tcW w:w="5349" w:type="dxa"/>
          </w:tcPr>
          <w:p w:rsidR="003D3978" w:rsidRDefault="003D3978" w:rsidP="003D3978">
            <w:pPr>
              <w:rPr>
                <w:rFonts w:ascii="Arial" w:hAnsi="Arial" w:cs="Arial"/>
                <w:b/>
              </w:rPr>
            </w:pPr>
            <w:r w:rsidRPr="003D3978">
              <w:rPr>
                <w:rFonts w:ascii="Arial" w:hAnsi="Arial" w:cs="Arial"/>
                <w:b/>
              </w:rPr>
              <w:t>Монитор</w:t>
            </w:r>
            <w:r w:rsidRPr="003D3978">
              <w:rPr>
                <w:rFonts w:ascii="Arial" w:hAnsi="Arial" w:cs="Arial"/>
                <w:b/>
              </w:rPr>
              <w:tab/>
            </w:r>
          </w:p>
          <w:p w:rsidR="003D3978" w:rsidRPr="003D3978" w:rsidRDefault="002C554C" w:rsidP="003D3978">
            <w:pPr>
              <w:rPr>
                <w:rFonts w:ascii="Arial" w:hAnsi="Arial" w:cs="Arial"/>
              </w:rPr>
            </w:pPr>
            <w:r w:rsidRPr="002C554C">
              <w:rPr>
                <w:rFonts w:ascii="Arial" w:hAnsi="Arial" w:cs="Arial"/>
              </w:rPr>
              <w:t xml:space="preserve">31.5" Монитор LG 32U631A-B черный [2560x1440@100 Гц, IPS, LED, 1000:1, 250 Кд/м², 178°/178°, HDMI 2.0, USB </w:t>
            </w:r>
            <w:proofErr w:type="spellStart"/>
            <w:r w:rsidRPr="002C554C">
              <w:rPr>
                <w:rFonts w:ascii="Arial" w:hAnsi="Arial" w:cs="Arial"/>
              </w:rPr>
              <w:t>Type</w:t>
            </w:r>
            <w:proofErr w:type="spellEnd"/>
            <w:r w:rsidRPr="002C554C">
              <w:rPr>
                <w:rFonts w:ascii="Arial" w:hAnsi="Arial" w:cs="Arial"/>
              </w:rPr>
              <w:t>-C]</w:t>
            </w:r>
          </w:p>
        </w:tc>
        <w:tc>
          <w:tcPr>
            <w:tcW w:w="991" w:type="dxa"/>
          </w:tcPr>
          <w:p w:rsidR="003D3978" w:rsidRDefault="003D3978" w:rsidP="00FE1972">
            <w:pPr>
              <w:jc w:val="center"/>
              <w:rPr>
                <w:rFonts w:ascii="Arial" w:hAnsi="Arial" w:cs="Arial"/>
              </w:rPr>
            </w:pPr>
            <w:r>
              <w:rPr>
                <w:rFonts w:ascii="Arial" w:hAnsi="Arial" w:cs="Arial"/>
              </w:rPr>
              <w:t>1</w:t>
            </w:r>
          </w:p>
        </w:tc>
        <w:tc>
          <w:tcPr>
            <w:tcW w:w="1700" w:type="dxa"/>
          </w:tcPr>
          <w:p w:rsidR="003D3978" w:rsidRPr="003D3978" w:rsidRDefault="002C554C" w:rsidP="00FE1972">
            <w:pPr>
              <w:jc w:val="center"/>
              <w:rPr>
                <w:rFonts w:ascii="Arial" w:hAnsi="Arial" w:cs="Arial"/>
                <w:color w:val="FF0000"/>
              </w:rPr>
            </w:pPr>
            <w:r>
              <w:rPr>
                <w:rFonts w:ascii="Arial" w:hAnsi="Arial" w:cs="Arial"/>
                <w:color w:val="FF0000"/>
              </w:rPr>
              <w:t>19 699</w:t>
            </w:r>
            <w:r w:rsidR="003D3978">
              <w:rPr>
                <w:rFonts w:ascii="Arial" w:hAnsi="Arial" w:cs="Arial"/>
                <w:color w:val="FF0000"/>
              </w:rPr>
              <w:t>,00</w:t>
            </w:r>
          </w:p>
        </w:tc>
        <w:tc>
          <w:tcPr>
            <w:tcW w:w="1694" w:type="dxa"/>
          </w:tcPr>
          <w:p w:rsidR="003D3978" w:rsidRPr="003D3978" w:rsidRDefault="002C554C" w:rsidP="00FE1972">
            <w:pPr>
              <w:jc w:val="center"/>
              <w:rPr>
                <w:rFonts w:ascii="Arial" w:hAnsi="Arial" w:cs="Arial"/>
                <w:color w:val="FF0000"/>
              </w:rPr>
            </w:pPr>
            <w:r>
              <w:rPr>
                <w:rFonts w:ascii="Arial" w:hAnsi="Arial" w:cs="Arial"/>
                <w:color w:val="FF0000"/>
              </w:rPr>
              <w:t>19 699</w:t>
            </w:r>
            <w:r w:rsidR="003D3978">
              <w:rPr>
                <w:rFonts w:ascii="Arial" w:hAnsi="Arial" w:cs="Arial"/>
                <w:color w:val="FF0000"/>
              </w:rPr>
              <w:t>,00</w:t>
            </w:r>
          </w:p>
        </w:tc>
      </w:tr>
      <w:tr w:rsidR="003D3978" w:rsidRPr="003D3978" w:rsidTr="002C554C">
        <w:tc>
          <w:tcPr>
            <w:tcW w:w="461" w:type="dxa"/>
          </w:tcPr>
          <w:p w:rsidR="003D3978" w:rsidRPr="008F653F" w:rsidRDefault="008819D6" w:rsidP="00FE1972">
            <w:pPr>
              <w:jc w:val="center"/>
              <w:rPr>
                <w:rFonts w:ascii="Arial" w:hAnsi="Arial" w:cs="Arial"/>
              </w:rPr>
            </w:pPr>
            <w:r>
              <w:rPr>
                <w:rFonts w:ascii="Arial" w:hAnsi="Arial" w:cs="Arial"/>
              </w:rPr>
              <w:t>3</w:t>
            </w:r>
          </w:p>
        </w:tc>
        <w:tc>
          <w:tcPr>
            <w:tcW w:w="5349" w:type="dxa"/>
          </w:tcPr>
          <w:p w:rsidR="003D3978" w:rsidRPr="002C554C" w:rsidRDefault="00457A87" w:rsidP="003D3978">
            <w:pPr>
              <w:rPr>
                <w:rFonts w:ascii="Arial" w:hAnsi="Arial" w:cs="Arial"/>
              </w:rPr>
            </w:pPr>
            <w:r w:rsidRPr="00457A87">
              <w:rPr>
                <w:rFonts w:ascii="Arial" w:hAnsi="Arial" w:cs="Arial"/>
                <w:i/>
              </w:rPr>
              <w:t>Коммутатор</w:t>
            </w:r>
            <w:r>
              <w:rPr>
                <w:rFonts w:ascii="Arial" w:hAnsi="Arial" w:cs="Arial"/>
              </w:rPr>
              <w:t xml:space="preserve"> </w:t>
            </w:r>
            <w:r w:rsidR="002C554C" w:rsidRPr="002C554C">
              <w:rPr>
                <w:rFonts w:ascii="Arial" w:hAnsi="Arial" w:cs="Arial"/>
              </w:rPr>
              <w:t>TP-</w:t>
            </w:r>
            <w:proofErr w:type="spellStart"/>
            <w:r w:rsidR="002C554C" w:rsidRPr="002C554C">
              <w:rPr>
                <w:rFonts w:ascii="Arial" w:hAnsi="Arial" w:cs="Arial"/>
              </w:rPr>
              <w:t>Link</w:t>
            </w:r>
            <w:proofErr w:type="spellEnd"/>
            <w:r w:rsidR="002C554C" w:rsidRPr="002C554C">
              <w:rPr>
                <w:rFonts w:ascii="Arial" w:hAnsi="Arial" w:cs="Arial"/>
              </w:rPr>
              <w:t xml:space="preserve"> LS1008 [портов-8, неуправляемый, 10/100 Мбит/сек]</w:t>
            </w:r>
          </w:p>
        </w:tc>
        <w:tc>
          <w:tcPr>
            <w:tcW w:w="991" w:type="dxa"/>
          </w:tcPr>
          <w:p w:rsidR="003D3978" w:rsidRPr="003D3978" w:rsidRDefault="003D3978" w:rsidP="00FE1972">
            <w:pPr>
              <w:jc w:val="center"/>
              <w:rPr>
                <w:rFonts w:ascii="Arial" w:hAnsi="Arial" w:cs="Arial"/>
              </w:rPr>
            </w:pPr>
            <w:r>
              <w:rPr>
                <w:rFonts w:ascii="Arial" w:hAnsi="Arial" w:cs="Arial"/>
              </w:rPr>
              <w:t>1</w:t>
            </w:r>
            <w:r w:rsidR="002C554C">
              <w:rPr>
                <w:rFonts w:ascii="Arial" w:hAnsi="Arial" w:cs="Arial"/>
              </w:rPr>
              <w:t>0</w:t>
            </w:r>
          </w:p>
        </w:tc>
        <w:tc>
          <w:tcPr>
            <w:tcW w:w="1700" w:type="dxa"/>
          </w:tcPr>
          <w:p w:rsidR="003D3978" w:rsidRPr="003D3978" w:rsidRDefault="002C554C" w:rsidP="00FE1972">
            <w:pPr>
              <w:jc w:val="center"/>
              <w:rPr>
                <w:rFonts w:ascii="Arial" w:hAnsi="Arial" w:cs="Arial"/>
                <w:color w:val="FF0000"/>
              </w:rPr>
            </w:pPr>
            <w:r>
              <w:rPr>
                <w:rFonts w:ascii="Arial" w:hAnsi="Arial" w:cs="Arial"/>
                <w:color w:val="FF0000"/>
              </w:rPr>
              <w:t>799</w:t>
            </w:r>
            <w:r w:rsidR="003D3978">
              <w:rPr>
                <w:rFonts w:ascii="Arial" w:hAnsi="Arial" w:cs="Arial"/>
                <w:color w:val="FF0000"/>
              </w:rPr>
              <w:t>,00</w:t>
            </w:r>
          </w:p>
        </w:tc>
        <w:tc>
          <w:tcPr>
            <w:tcW w:w="1694" w:type="dxa"/>
          </w:tcPr>
          <w:p w:rsidR="003D3978" w:rsidRPr="003D3978" w:rsidRDefault="002C554C" w:rsidP="00FE1972">
            <w:pPr>
              <w:jc w:val="center"/>
              <w:rPr>
                <w:rFonts w:ascii="Arial" w:hAnsi="Arial" w:cs="Arial"/>
                <w:color w:val="FF0000"/>
              </w:rPr>
            </w:pPr>
            <w:r>
              <w:rPr>
                <w:rFonts w:ascii="Arial" w:hAnsi="Arial" w:cs="Arial"/>
                <w:color w:val="FF0000"/>
              </w:rPr>
              <w:t>7 990</w:t>
            </w:r>
            <w:r w:rsidR="003D3978">
              <w:rPr>
                <w:rFonts w:ascii="Arial" w:hAnsi="Arial" w:cs="Arial"/>
                <w:color w:val="FF0000"/>
              </w:rPr>
              <w:t>,00</w:t>
            </w:r>
          </w:p>
        </w:tc>
      </w:tr>
      <w:tr w:rsidR="003D3978" w:rsidRPr="003D3978" w:rsidTr="002C554C">
        <w:tc>
          <w:tcPr>
            <w:tcW w:w="461" w:type="dxa"/>
          </w:tcPr>
          <w:p w:rsidR="003D3978" w:rsidRPr="008F653F" w:rsidRDefault="008819D6" w:rsidP="00FE1972">
            <w:pPr>
              <w:jc w:val="center"/>
              <w:rPr>
                <w:rFonts w:ascii="Arial" w:hAnsi="Arial" w:cs="Arial"/>
              </w:rPr>
            </w:pPr>
            <w:r>
              <w:rPr>
                <w:rFonts w:ascii="Arial" w:hAnsi="Arial" w:cs="Arial"/>
              </w:rPr>
              <w:t>4</w:t>
            </w:r>
          </w:p>
        </w:tc>
        <w:tc>
          <w:tcPr>
            <w:tcW w:w="5349" w:type="dxa"/>
          </w:tcPr>
          <w:p w:rsidR="003D3978" w:rsidRPr="002C554C" w:rsidRDefault="00457A87" w:rsidP="003D3978">
            <w:pPr>
              <w:rPr>
                <w:rFonts w:ascii="Arial" w:hAnsi="Arial" w:cs="Arial"/>
              </w:rPr>
            </w:pPr>
            <w:r w:rsidRPr="00457A87">
              <w:rPr>
                <w:rFonts w:ascii="Arial" w:hAnsi="Arial" w:cs="Arial"/>
                <w:i/>
              </w:rPr>
              <w:t>Клавиатура</w:t>
            </w:r>
            <w:r>
              <w:rPr>
                <w:rFonts w:ascii="Arial" w:hAnsi="Arial" w:cs="Arial"/>
              </w:rPr>
              <w:t xml:space="preserve"> </w:t>
            </w:r>
            <w:proofErr w:type="spellStart"/>
            <w:r w:rsidR="002C554C" w:rsidRPr="002C554C">
              <w:rPr>
                <w:rFonts w:ascii="Arial" w:hAnsi="Arial" w:cs="Arial"/>
              </w:rPr>
              <w:t>Oklick</w:t>
            </w:r>
            <w:proofErr w:type="spellEnd"/>
            <w:r w:rsidR="002C554C" w:rsidRPr="002C554C">
              <w:rPr>
                <w:rFonts w:ascii="Arial" w:hAnsi="Arial" w:cs="Arial"/>
              </w:rPr>
              <w:t xml:space="preserve"> 180M USB [мембранная, клавиш - 104, USB </w:t>
            </w:r>
            <w:proofErr w:type="spellStart"/>
            <w:r w:rsidR="002C554C" w:rsidRPr="002C554C">
              <w:rPr>
                <w:rFonts w:ascii="Arial" w:hAnsi="Arial" w:cs="Arial"/>
              </w:rPr>
              <w:t>Type</w:t>
            </w:r>
            <w:proofErr w:type="spellEnd"/>
            <w:r w:rsidR="002C554C" w:rsidRPr="002C554C">
              <w:rPr>
                <w:rFonts w:ascii="Arial" w:hAnsi="Arial" w:cs="Arial"/>
              </w:rPr>
              <w:t>-A, цвет черный]</w:t>
            </w:r>
          </w:p>
        </w:tc>
        <w:tc>
          <w:tcPr>
            <w:tcW w:w="991" w:type="dxa"/>
          </w:tcPr>
          <w:p w:rsidR="003D3978" w:rsidRPr="003D3978" w:rsidRDefault="003D3978" w:rsidP="00FE1972">
            <w:pPr>
              <w:jc w:val="center"/>
              <w:rPr>
                <w:rFonts w:ascii="Arial" w:hAnsi="Arial" w:cs="Arial"/>
              </w:rPr>
            </w:pPr>
            <w:r>
              <w:rPr>
                <w:rFonts w:ascii="Arial" w:hAnsi="Arial" w:cs="Arial"/>
              </w:rPr>
              <w:t>1</w:t>
            </w:r>
          </w:p>
        </w:tc>
        <w:tc>
          <w:tcPr>
            <w:tcW w:w="1700" w:type="dxa"/>
          </w:tcPr>
          <w:p w:rsidR="003D3978" w:rsidRPr="003D3978" w:rsidRDefault="002C554C" w:rsidP="00FE1972">
            <w:pPr>
              <w:jc w:val="center"/>
              <w:rPr>
                <w:rFonts w:ascii="Arial" w:hAnsi="Arial" w:cs="Arial"/>
                <w:color w:val="FF0000"/>
              </w:rPr>
            </w:pPr>
            <w:r>
              <w:rPr>
                <w:rFonts w:ascii="Arial" w:hAnsi="Arial" w:cs="Arial"/>
                <w:color w:val="FF0000"/>
              </w:rPr>
              <w:t>399</w:t>
            </w:r>
            <w:r w:rsidR="003D3978">
              <w:rPr>
                <w:rFonts w:ascii="Arial" w:hAnsi="Arial" w:cs="Arial"/>
                <w:color w:val="FF0000"/>
              </w:rPr>
              <w:t>,00</w:t>
            </w:r>
          </w:p>
        </w:tc>
        <w:tc>
          <w:tcPr>
            <w:tcW w:w="1694" w:type="dxa"/>
          </w:tcPr>
          <w:p w:rsidR="003D3978" w:rsidRPr="003D3978" w:rsidRDefault="002C554C" w:rsidP="00FE1972">
            <w:pPr>
              <w:jc w:val="center"/>
              <w:rPr>
                <w:rFonts w:ascii="Arial" w:hAnsi="Arial" w:cs="Arial"/>
                <w:color w:val="FF0000"/>
              </w:rPr>
            </w:pPr>
            <w:r>
              <w:rPr>
                <w:rFonts w:ascii="Arial" w:hAnsi="Arial" w:cs="Arial"/>
                <w:color w:val="FF0000"/>
              </w:rPr>
              <w:t>798</w:t>
            </w:r>
            <w:r w:rsidR="003D3978">
              <w:rPr>
                <w:rFonts w:ascii="Arial" w:hAnsi="Arial" w:cs="Arial"/>
                <w:color w:val="FF0000"/>
              </w:rPr>
              <w:t>,00</w:t>
            </w:r>
          </w:p>
        </w:tc>
      </w:tr>
      <w:tr w:rsidR="003D3978" w:rsidRPr="003D3978" w:rsidTr="002C554C">
        <w:tc>
          <w:tcPr>
            <w:tcW w:w="461" w:type="dxa"/>
          </w:tcPr>
          <w:p w:rsidR="003D3978" w:rsidRPr="008F653F" w:rsidRDefault="008819D6" w:rsidP="00FE1972">
            <w:pPr>
              <w:jc w:val="center"/>
              <w:rPr>
                <w:rFonts w:ascii="Arial" w:hAnsi="Arial" w:cs="Arial"/>
              </w:rPr>
            </w:pPr>
            <w:r>
              <w:rPr>
                <w:rFonts w:ascii="Arial" w:hAnsi="Arial" w:cs="Arial"/>
              </w:rPr>
              <w:t>5</w:t>
            </w:r>
          </w:p>
        </w:tc>
        <w:tc>
          <w:tcPr>
            <w:tcW w:w="5349" w:type="dxa"/>
          </w:tcPr>
          <w:p w:rsidR="003D3978" w:rsidRPr="00457A87" w:rsidRDefault="00457A87" w:rsidP="003D3978">
            <w:pPr>
              <w:rPr>
                <w:rFonts w:ascii="Arial" w:hAnsi="Arial" w:cs="Arial"/>
                <w:lang w:val="en-US"/>
              </w:rPr>
            </w:pPr>
            <w:r w:rsidRPr="00457A87">
              <w:rPr>
                <w:rFonts w:ascii="Arial" w:hAnsi="Arial" w:cs="Arial"/>
                <w:i/>
              </w:rPr>
              <w:t>Мышь</w:t>
            </w:r>
            <w:r w:rsidRPr="00457A87">
              <w:rPr>
                <w:rFonts w:ascii="Arial" w:hAnsi="Arial" w:cs="Arial"/>
                <w:lang w:val="en-US"/>
              </w:rPr>
              <w:t xml:space="preserve"> </w:t>
            </w:r>
            <w:r w:rsidR="002C554C" w:rsidRPr="002C554C">
              <w:rPr>
                <w:rFonts w:ascii="Arial" w:hAnsi="Arial" w:cs="Arial"/>
                <w:lang w:val="en-US"/>
              </w:rPr>
              <w:t>A</w:t>
            </w:r>
            <w:r w:rsidR="002C554C" w:rsidRPr="00457A87">
              <w:rPr>
                <w:rFonts w:ascii="Arial" w:hAnsi="Arial" w:cs="Arial"/>
                <w:lang w:val="en-US"/>
              </w:rPr>
              <w:t>4</w:t>
            </w:r>
            <w:r w:rsidR="002C554C" w:rsidRPr="002C554C">
              <w:rPr>
                <w:rFonts w:ascii="Arial" w:hAnsi="Arial" w:cs="Arial"/>
                <w:lang w:val="en-US"/>
              </w:rPr>
              <w:t>Tech</w:t>
            </w:r>
            <w:r w:rsidR="002C554C" w:rsidRPr="00457A87">
              <w:rPr>
                <w:rFonts w:ascii="Arial" w:hAnsi="Arial" w:cs="Arial"/>
                <w:lang w:val="en-US"/>
              </w:rPr>
              <w:t xml:space="preserve"> </w:t>
            </w:r>
            <w:r w:rsidR="002C554C" w:rsidRPr="002C554C">
              <w:rPr>
                <w:rFonts w:ascii="Arial" w:hAnsi="Arial" w:cs="Arial"/>
                <w:lang w:val="en-US"/>
              </w:rPr>
              <w:t>OP</w:t>
            </w:r>
            <w:r w:rsidR="002C554C" w:rsidRPr="00457A87">
              <w:rPr>
                <w:rFonts w:ascii="Arial" w:hAnsi="Arial" w:cs="Arial"/>
                <w:lang w:val="en-US"/>
              </w:rPr>
              <w:t>-720</w:t>
            </w:r>
            <w:r w:rsidR="002C554C" w:rsidRPr="002C554C">
              <w:rPr>
                <w:rFonts w:ascii="Arial" w:hAnsi="Arial" w:cs="Arial"/>
                <w:lang w:val="en-US"/>
              </w:rPr>
              <w:t>S</w:t>
            </w:r>
            <w:r w:rsidR="002C554C" w:rsidRPr="00457A87">
              <w:rPr>
                <w:rFonts w:ascii="Arial" w:hAnsi="Arial" w:cs="Arial"/>
                <w:lang w:val="en-US"/>
              </w:rPr>
              <w:t xml:space="preserve"> [1938395] </w:t>
            </w:r>
            <w:r w:rsidR="002C554C" w:rsidRPr="002C554C">
              <w:rPr>
                <w:rFonts w:ascii="Arial" w:hAnsi="Arial" w:cs="Arial"/>
              </w:rPr>
              <w:t>черный</w:t>
            </w:r>
            <w:r w:rsidR="002C554C" w:rsidRPr="00457A87">
              <w:rPr>
                <w:rFonts w:ascii="Arial" w:hAnsi="Arial" w:cs="Arial"/>
                <w:lang w:val="en-US"/>
              </w:rPr>
              <w:t xml:space="preserve"> [1200 </w:t>
            </w:r>
            <w:r w:rsidR="002C554C" w:rsidRPr="002C554C">
              <w:rPr>
                <w:rFonts w:ascii="Arial" w:hAnsi="Arial" w:cs="Arial"/>
                <w:lang w:val="en-US"/>
              </w:rPr>
              <w:t>dpi</w:t>
            </w:r>
            <w:r w:rsidR="002C554C" w:rsidRPr="00457A87">
              <w:rPr>
                <w:rFonts w:ascii="Arial" w:hAnsi="Arial" w:cs="Arial"/>
                <w:lang w:val="en-US"/>
              </w:rPr>
              <w:t xml:space="preserve">, </w:t>
            </w:r>
            <w:r w:rsidR="002C554C" w:rsidRPr="002C554C">
              <w:rPr>
                <w:rFonts w:ascii="Arial" w:hAnsi="Arial" w:cs="Arial"/>
              </w:rPr>
              <w:t>светодиодный</w:t>
            </w:r>
            <w:r w:rsidR="002C554C" w:rsidRPr="00457A87">
              <w:rPr>
                <w:rFonts w:ascii="Arial" w:hAnsi="Arial" w:cs="Arial"/>
                <w:lang w:val="en-US"/>
              </w:rPr>
              <w:t xml:space="preserve">, </w:t>
            </w:r>
            <w:r w:rsidR="002C554C" w:rsidRPr="002C554C">
              <w:rPr>
                <w:rFonts w:ascii="Arial" w:hAnsi="Arial" w:cs="Arial"/>
                <w:lang w:val="en-US"/>
              </w:rPr>
              <w:t>USB</w:t>
            </w:r>
            <w:r w:rsidR="002C554C" w:rsidRPr="00457A87">
              <w:rPr>
                <w:rFonts w:ascii="Arial" w:hAnsi="Arial" w:cs="Arial"/>
                <w:lang w:val="en-US"/>
              </w:rPr>
              <w:t xml:space="preserve"> </w:t>
            </w:r>
            <w:r w:rsidR="002C554C" w:rsidRPr="002C554C">
              <w:rPr>
                <w:rFonts w:ascii="Arial" w:hAnsi="Arial" w:cs="Arial"/>
                <w:lang w:val="en-US"/>
              </w:rPr>
              <w:t>Type</w:t>
            </w:r>
            <w:r w:rsidR="002C554C" w:rsidRPr="00457A87">
              <w:rPr>
                <w:rFonts w:ascii="Arial" w:hAnsi="Arial" w:cs="Arial"/>
                <w:lang w:val="en-US"/>
              </w:rPr>
              <w:t>-</w:t>
            </w:r>
            <w:r w:rsidR="002C554C" w:rsidRPr="002C554C">
              <w:rPr>
                <w:rFonts w:ascii="Arial" w:hAnsi="Arial" w:cs="Arial"/>
                <w:lang w:val="en-US"/>
              </w:rPr>
              <w:t>A</w:t>
            </w:r>
            <w:r w:rsidR="002C554C" w:rsidRPr="00457A87">
              <w:rPr>
                <w:rFonts w:ascii="Arial" w:hAnsi="Arial" w:cs="Arial"/>
                <w:lang w:val="en-US"/>
              </w:rPr>
              <w:t xml:space="preserve">, </w:t>
            </w:r>
            <w:r w:rsidR="002C554C" w:rsidRPr="002C554C">
              <w:rPr>
                <w:rFonts w:ascii="Arial" w:hAnsi="Arial" w:cs="Arial"/>
              </w:rPr>
              <w:t>кнопки</w:t>
            </w:r>
            <w:r w:rsidR="002C554C" w:rsidRPr="00457A87">
              <w:rPr>
                <w:rFonts w:ascii="Arial" w:hAnsi="Arial" w:cs="Arial"/>
                <w:lang w:val="en-US"/>
              </w:rPr>
              <w:t xml:space="preserve"> - 3]</w:t>
            </w:r>
            <w:r w:rsidR="003D3978" w:rsidRPr="00457A87">
              <w:rPr>
                <w:rFonts w:ascii="Arial" w:hAnsi="Arial" w:cs="Arial"/>
                <w:lang w:val="en-US"/>
              </w:rPr>
              <w:t>)</w:t>
            </w:r>
          </w:p>
        </w:tc>
        <w:tc>
          <w:tcPr>
            <w:tcW w:w="991" w:type="dxa"/>
          </w:tcPr>
          <w:p w:rsidR="003D3978" w:rsidRPr="003D3978" w:rsidRDefault="002C554C" w:rsidP="00FE1972">
            <w:pPr>
              <w:jc w:val="center"/>
              <w:rPr>
                <w:rFonts w:ascii="Arial" w:hAnsi="Arial" w:cs="Arial"/>
              </w:rPr>
            </w:pPr>
            <w:r>
              <w:rPr>
                <w:rFonts w:ascii="Arial" w:hAnsi="Arial" w:cs="Arial"/>
              </w:rPr>
              <w:t>4</w:t>
            </w:r>
          </w:p>
        </w:tc>
        <w:tc>
          <w:tcPr>
            <w:tcW w:w="1700" w:type="dxa"/>
          </w:tcPr>
          <w:p w:rsidR="003D3978" w:rsidRPr="003D3978" w:rsidRDefault="002C554C" w:rsidP="00FE1972">
            <w:pPr>
              <w:jc w:val="center"/>
              <w:rPr>
                <w:rFonts w:ascii="Arial" w:hAnsi="Arial" w:cs="Arial"/>
                <w:color w:val="FF0000"/>
              </w:rPr>
            </w:pPr>
            <w:r>
              <w:rPr>
                <w:rFonts w:ascii="Arial" w:hAnsi="Arial" w:cs="Arial"/>
                <w:color w:val="FF0000"/>
              </w:rPr>
              <w:t>450</w:t>
            </w:r>
            <w:r w:rsidR="003D3978">
              <w:rPr>
                <w:rFonts w:ascii="Arial" w:hAnsi="Arial" w:cs="Arial"/>
                <w:color w:val="FF0000"/>
              </w:rPr>
              <w:t>,00</w:t>
            </w:r>
          </w:p>
        </w:tc>
        <w:tc>
          <w:tcPr>
            <w:tcW w:w="1694" w:type="dxa"/>
          </w:tcPr>
          <w:p w:rsidR="003D3978" w:rsidRPr="003D3978" w:rsidRDefault="002C554C" w:rsidP="00FE1972">
            <w:pPr>
              <w:jc w:val="center"/>
              <w:rPr>
                <w:rFonts w:ascii="Arial" w:hAnsi="Arial" w:cs="Arial"/>
                <w:color w:val="FF0000"/>
              </w:rPr>
            </w:pPr>
            <w:r>
              <w:rPr>
                <w:rFonts w:ascii="Arial" w:hAnsi="Arial" w:cs="Arial"/>
                <w:color w:val="FF0000"/>
              </w:rPr>
              <w:t>1 800</w:t>
            </w:r>
            <w:r w:rsidR="003D3978">
              <w:rPr>
                <w:rFonts w:ascii="Arial" w:hAnsi="Arial" w:cs="Arial"/>
                <w:color w:val="FF0000"/>
              </w:rPr>
              <w:t>,00</w:t>
            </w:r>
          </w:p>
        </w:tc>
      </w:tr>
      <w:tr w:rsidR="00104702" w:rsidRPr="00104702" w:rsidTr="002C554C">
        <w:tc>
          <w:tcPr>
            <w:tcW w:w="461" w:type="dxa"/>
          </w:tcPr>
          <w:p w:rsidR="00104702" w:rsidRPr="008F653F" w:rsidRDefault="008819D6" w:rsidP="00FE1972">
            <w:pPr>
              <w:jc w:val="center"/>
              <w:rPr>
                <w:rFonts w:ascii="Arial" w:hAnsi="Arial" w:cs="Arial"/>
              </w:rPr>
            </w:pPr>
            <w:r>
              <w:rPr>
                <w:rFonts w:ascii="Arial" w:hAnsi="Arial" w:cs="Arial"/>
              </w:rPr>
              <w:t>6</w:t>
            </w:r>
          </w:p>
        </w:tc>
        <w:tc>
          <w:tcPr>
            <w:tcW w:w="5349" w:type="dxa"/>
          </w:tcPr>
          <w:p w:rsidR="00104702" w:rsidRPr="002C554C" w:rsidRDefault="00457A87" w:rsidP="00DA6348">
            <w:pPr>
              <w:rPr>
                <w:rFonts w:ascii="Arial" w:hAnsi="Arial" w:cs="Arial"/>
              </w:rPr>
            </w:pPr>
            <w:r w:rsidRPr="00457A87">
              <w:rPr>
                <w:rFonts w:ascii="Arial" w:hAnsi="Arial" w:cs="Arial"/>
                <w:i/>
              </w:rPr>
              <w:t>Картридж</w:t>
            </w:r>
            <w:r>
              <w:rPr>
                <w:rFonts w:ascii="Arial" w:hAnsi="Arial" w:cs="Arial"/>
              </w:rPr>
              <w:t xml:space="preserve"> </w:t>
            </w:r>
            <w:proofErr w:type="spellStart"/>
            <w:r w:rsidR="002C554C" w:rsidRPr="002C554C">
              <w:rPr>
                <w:rFonts w:ascii="Arial" w:hAnsi="Arial" w:cs="Arial"/>
              </w:rPr>
              <w:t>EasyPrint</w:t>
            </w:r>
            <w:proofErr w:type="spellEnd"/>
            <w:r w:rsidR="002C554C" w:rsidRPr="002C554C">
              <w:rPr>
                <w:rFonts w:ascii="Arial" w:hAnsi="Arial" w:cs="Arial"/>
              </w:rPr>
              <w:t xml:space="preserve"> LC-070H_NC черный [совместимый, 10200 </w:t>
            </w:r>
            <w:proofErr w:type="spellStart"/>
            <w:r w:rsidR="002C554C" w:rsidRPr="002C554C">
              <w:rPr>
                <w:rFonts w:ascii="Arial" w:hAnsi="Arial" w:cs="Arial"/>
              </w:rPr>
              <w:t>стр</w:t>
            </w:r>
            <w:proofErr w:type="spellEnd"/>
            <w:r w:rsidR="002C554C" w:rsidRPr="002C554C">
              <w:rPr>
                <w:rFonts w:ascii="Arial" w:hAnsi="Arial" w:cs="Arial"/>
              </w:rPr>
              <w:t xml:space="preserve">, количество картриджей: 1 </w:t>
            </w:r>
            <w:proofErr w:type="spellStart"/>
            <w:r w:rsidR="002C554C" w:rsidRPr="002C554C">
              <w:rPr>
                <w:rFonts w:ascii="Arial" w:hAnsi="Arial" w:cs="Arial"/>
              </w:rPr>
              <w:t>шт</w:t>
            </w:r>
            <w:proofErr w:type="spellEnd"/>
            <w:r w:rsidR="002C554C" w:rsidRPr="002C554C">
              <w:rPr>
                <w:rFonts w:ascii="Arial" w:hAnsi="Arial" w:cs="Arial"/>
              </w:rPr>
              <w:t>]</w:t>
            </w:r>
          </w:p>
        </w:tc>
        <w:tc>
          <w:tcPr>
            <w:tcW w:w="991" w:type="dxa"/>
          </w:tcPr>
          <w:p w:rsidR="00104702" w:rsidRPr="008F653F" w:rsidRDefault="002C554C" w:rsidP="00FE1972">
            <w:pPr>
              <w:jc w:val="center"/>
              <w:rPr>
                <w:rFonts w:ascii="Arial" w:hAnsi="Arial" w:cs="Arial"/>
              </w:rPr>
            </w:pPr>
            <w:r>
              <w:rPr>
                <w:rFonts w:ascii="Arial" w:hAnsi="Arial" w:cs="Arial"/>
              </w:rPr>
              <w:t>2</w:t>
            </w:r>
          </w:p>
        </w:tc>
        <w:tc>
          <w:tcPr>
            <w:tcW w:w="1700" w:type="dxa"/>
          </w:tcPr>
          <w:p w:rsidR="00104702" w:rsidRPr="00104702" w:rsidRDefault="002C554C" w:rsidP="00FE1972">
            <w:pPr>
              <w:jc w:val="center"/>
              <w:rPr>
                <w:rFonts w:ascii="Arial" w:hAnsi="Arial" w:cs="Arial"/>
                <w:color w:val="FF0000"/>
              </w:rPr>
            </w:pPr>
            <w:r>
              <w:rPr>
                <w:rFonts w:ascii="Arial" w:hAnsi="Arial" w:cs="Arial"/>
                <w:color w:val="FF0000"/>
              </w:rPr>
              <w:t>1 150</w:t>
            </w:r>
            <w:r w:rsidR="00104702" w:rsidRPr="00104702">
              <w:rPr>
                <w:rFonts w:ascii="Arial" w:hAnsi="Arial" w:cs="Arial"/>
                <w:color w:val="FF0000"/>
              </w:rPr>
              <w:t>,00</w:t>
            </w:r>
          </w:p>
        </w:tc>
        <w:tc>
          <w:tcPr>
            <w:tcW w:w="1694" w:type="dxa"/>
          </w:tcPr>
          <w:p w:rsidR="00104702" w:rsidRPr="00104702" w:rsidRDefault="002C554C" w:rsidP="00FE1972">
            <w:pPr>
              <w:jc w:val="center"/>
              <w:rPr>
                <w:rFonts w:ascii="Arial" w:hAnsi="Arial" w:cs="Arial"/>
                <w:color w:val="FF0000"/>
              </w:rPr>
            </w:pPr>
            <w:r>
              <w:rPr>
                <w:rFonts w:ascii="Arial" w:hAnsi="Arial" w:cs="Arial"/>
                <w:color w:val="FF0000"/>
              </w:rPr>
              <w:t>2 300</w:t>
            </w:r>
            <w:r w:rsidR="00F6798B" w:rsidRPr="00F6798B">
              <w:rPr>
                <w:rFonts w:ascii="Arial" w:hAnsi="Arial" w:cs="Arial"/>
                <w:color w:val="FF0000"/>
              </w:rPr>
              <w:t>,00</w:t>
            </w:r>
          </w:p>
        </w:tc>
      </w:tr>
      <w:tr w:rsidR="00104702" w:rsidRPr="00104702" w:rsidTr="002C554C">
        <w:tc>
          <w:tcPr>
            <w:tcW w:w="461" w:type="dxa"/>
          </w:tcPr>
          <w:p w:rsidR="00104702" w:rsidRPr="008F653F" w:rsidRDefault="008819D6" w:rsidP="00FE1972">
            <w:pPr>
              <w:jc w:val="center"/>
              <w:rPr>
                <w:rFonts w:ascii="Arial" w:hAnsi="Arial" w:cs="Arial"/>
              </w:rPr>
            </w:pPr>
            <w:r>
              <w:rPr>
                <w:rFonts w:ascii="Arial" w:hAnsi="Arial" w:cs="Arial"/>
              </w:rPr>
              <w:t>7</w:t>
            </w:r>
          </w:p>
        </w:tc>
        <w:tc>
          <w:tcPr>
            <w:tcW w:w="5349" w:type="dxa"/>
          </w:tcPr>
          <w:p w:rsidR="00104702" w:rsidRPr="002C554C" w:rsidRDefault="00457A87" w:rsidP="00DA6348">
            <w:pPr>
              <w:rPr>
                <w:rFonts w:ascii="Arial" w:hAnsi="Arial" w:cs="Arial"/>
              </w:rPr>
            </w:pPr>
            <w:r w:rsidRPr="00457A87">
              <w:rPr>
                <w:rFonts w:ascii="Arial" w:hAnsi="Arial" w:cs="Arial"/>
                <w:i/>
              </w:rPr>
              <w:t>Аккумулятор</w:t>
            </w:r>
            <w:r>
              <w:rPr>
                <w:rFonts w:ascii="Arial" w:hAnsi="Arial" w:cs="Arial"/>
              </w:rPr>
              <w:t xml:space="preserve"> </w:t>
            </w:r>
            <w:r w:rsidR="002C554C" w:rsidRPr="002C554C">
              <w:rPr>
                <w:rFonts w:ascii="Arial" w:hAnsi="Arial" w:cs="Arial"/>
              </w:rPr>
              <w:t xml:space="preserve">для ИБП </w:t>
            </w:r>
            <w:proofErr w:type="spellStart"/>
            <w:r w:rsidR="002C554C" w:rsidRPr="002C554C">
              <w:rPr>
                <w:rFonts w:ascii="Arial" w:hAnsi="Arial" w:cs="Arial"/>
              </w:rPr>
              <w:t>Delta</w:t>
            </w:r>
            <w:proofErr w:type="spellEnd"/>
            <w:r w:rsidR="002C554C" w:rsidRPr="002C554C">
              <w:rPr>
                <w:rFonts w:ascii="Arial" w:hAnsi="Arial" w:cs="Arial"/>
              </w:rPr>
              <w:t xml:space="preserve"> DTM 1207 [12 В, 7.2 А*ч]</w:t>
            </w:r>
          </w:p>
        </w:tc>
        <w:tc>
          <w:tcPr>
            <w:tcW w:w="991" w:type="dxa"/>
          </w:tcPr>
          <w:p w:rsidR="00104702" w:rsidRPr="008F653F" w:rsidRDefault="00F6798B" w:rsidP="00FE1972">
            <w:pPr>
              <w:jc w:val="center"/>
              <w:rPr>
                <w:rFonts w:ascii="Arial" w:hAnsi="Arial" w:cs="Arial"/>
              </w:rPr>
            </w:pPr>
            <w:r>
              <w:rPr>
                <w:rFonts w:ascii="Arial" w:hAnsi="Arial" w:cs="Arial"/>
              </w:rPr>
              <w:t>2</w:t>
            </w:r>
          </w:p>
        </w:tc>
        <w:tc>
          <w:tcPr>
            <w:tcW w:w="1700" w:type="dxa"/>
          </w:tcPr>
          <w:p w:rsidR="00104702" w:rsidRPr="00104702" w:rsidRDefault="002C554C" w:rsidP="00FE1972">
            <w:pPr>
              <w:jc w:val="center"/>
              <w:rPr>
                <w:rFonts w:ascii="Arial" w:hAnsi="Arial" w:cs="Arial"/>
                <w:color w:val="FF0000"/>
              </w:rPr>
            </w:pPr>
            <w:r>
              <w:rPr>
                <w:rFonts w:ascii="Arial" w:hAnsi="Arial" w:cs="Arial"/>
                <w:color w:val="FF0000"/>
              </w:rPr>
              <w:t>1 750</w:t>
            </w:r>
            <w:r w:rsidR="00104702" w:rsidRPr="00104702">
              <w:rPr>
                <w:rFonts w:ascii="Arial" w:hAnsi="Arial" w:cs="Arial"/>
                <w:color w:val="FF0000"/>
              </w:rPr>
              <w:t>,00</w:t>
            </w:r>
          </w:p>
        </w:tc>
        <w:tc>
          <w:tcPr>
            <w:tcW w:w="1694" w:type="dxa"/>
          </w:tcPr>
          <w:p w:rsidR="00104702" w:rsidRPr="00104702" w:rsidRDefault="002C554C" w:rsidP="00FE1972">
            <w:pPr>
              <w:jc w:val="center"/>
              <w:rPr>
                <w:rFonts w:ascii="Arial" w:hAnsi="Arial" w:cs="Arial"/>
                <w:color w:val="FF0000"/>
                <w:lang w:val="en-US"/>
              </w:rPr>
            </w:pPr>
            <w:r>
              <w:rPr>
                <w:rFonts w:ascii="Arial" w:hAnsi="Arial" w:cs="Arial"/>
                <w:color w:val="FF0000"/>
              </w:rPr>
              <w:t>3 500</w:t>
            </w:r>
            <w:r w:rsidR="00104702" w:rsidRPr="00104702">
              <w:rPr>
                <w:rFonts w:ascii="Arial" w:hAnsi="Arial" w:cs="Arial"/>
                <w:color w:val="FF0000"/>
              </w:rPr>
              <w:t>,00</w:t>
            </w:r>
          </w:p>
        </w:tc>
      </w:tr>
      <w:tr w:rsidR="002C554C" w:rsidRPr="00104702" w:rsidTr="002C554C">
        <w:tc>
          <w:tcPr>
            <w:tcW w:w="461" w:type="dxa"/>
          </w:tcPr>
          <w:p w:rsidR="002C554C" w:rsidRPr="008F653F" w:rsidRDefault="002C554C" w:rsidP="00FE1972">
            <w:pPr>
              <w:jc w:val="center"/>
              <w:rPr>
                <w:rFonts w:ascii="Arial" w:hAnsi="Arial" w:cs="Arial"/>
              </w:rPr>
            </w:pPr>
          </w:p>
        </w:tc>
        <w:tc>
          <w:tcPr>
            <w:tcW w:w="5349" w:type="dxa"/>
          </w:tcPr>
          <w:p w:rsidR="002C554C" w:rsidRPr="00F6798B" w:rsidRDefault="002C554C" w:rsidP="00DA6348">
            <w:pPr>
              <w:rPr>
                <w:rFonts w:ascii="Arial" w:hAnsi="Arial" w:cs="Arial"/>
                <w:lang w:val="en-US"/>
              </w:rPr>
            </w:pPr>
            <w:r w:rsidRPr="00F00CFE">
              <w:rPr>
                <w:rFonts w:ascii="Arial" w:hAnsi="Arial" w:cs="Arial"/>
                <w:b/>
              </w:rPr>
              <w:t>ИТОГО</w:t>
            </w:r>
          </w:p>
        </w:tc>
        <w:tc>
          <w:tcPr>
            <w:tcW w:w="991" w:type="dxa"/>
          </w:tcPr>
          <w:p w:rsidR="002C554C" w:rsidRPr="008F653F" w:rsidRDefault="002C554C" w:rsidP="00FE1972">
            <w:pPr>
              <w:jc w:val="center"/>
              <w:rPr>
                <w:rFonts w:ascii="Arial" w:hAnsi="Arial" w:cs="Arial"/>
              </w:rPr>
            </w:pPr>
            <w:r>
              <w:rPr>
                <w:rFonts w:ascii="Arial" w:hAnsi="Arial" w:cs="Arial"/>
                <w:color w:val="FF0000"/>
              </w:rPr>
              <w:t xml:space="preserve"> </w:t>
            </w:r>
          </w:p>
        </w:tc>
        <w:tc>
          <w:tcPr>
            <w:tcW w:w="1700" w:type="dxa"/>
          </w:tcPr>
          <w:p w:rsidR="002C554C" w:rsidRPr="00104702" w:rsidRDefault="002C554C" w:rsidP="00FE1972">
            <w:pPr>
              <w:jc w:val="center"/>
              <w:rPr>
                <w:rFonts w:ascii="Arial" w:hAnsi="Arial" w:cs="Arial"/>
                <w:color w:val="FF0000"/>
                <w:lang w:val="en-US"/>
              </w:rPr>
            </w:pPr>
          </w:p>
        </w:tc>
        <w:tc>
          <w:tcPr>
            <w:tcW w:w="1694" w:type="dxa"/>
          </w:tcPr>
          <w:p w:rsidR="002C554C" w:rsidRPr="002C554C" w:rsidRDefault="002C554C" w:rsidP="00FE1972">
            <w:pPr>
              <w:jc w:val="center"/>
              <w:rPr>
                <w:rFonts w:ascii="Arial" w:hAnsi="Arial" w:cs="Arial"/>
                <w:color w:val="FF0000"/>
              </w:rPr>
            </w:pPr>
            <w:r>
              <w:rPr>
                <w:rFonts w:ascii="Arial" w:hAnsi="Arial" w:cs="Arial"/>
                <w:color w:val="FF0000"/>
              </w:rPr>
              <w:t>68 381,00</w:t>
            </w:r>
          </w:p>
        </w:tc>
      </w:tr>
    </w:tbl>
    <w:p w:rsidR="00C27394" w:rsidRDefault="00C27394" w:rsidP="00487EF9">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27394" w:rsidRPr="004B4103" w:rsidRDefault="00C27394" w:rsidP="00487EF9">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87EF9" w:rsidRPr="004B4103" w:rsidRDefault="00487EF9" w:rsidP="00487EF9">
      <w:pPr>
        <w:keepNext/>
        <w:tabs>
          <w:tab w:val="left" w:pos="565"/>
          <w:tab w:val="left" w:pos="2964"/>
          <w:tab w:val="left" w:pos="4319"/>
          <w:tab w:val="left" w:pos="5366"/>
          <w:tab w:val="left" w:pos="6588"/>
          <w:tab w:val="left" w:pos="7495"/>
          <w:tab w:val="left" w:pos="8764"/>
        </w:tabs>
        <w:spacing w:after="0" w:line="240" w:lineRule="auto"/>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ab/>
      </w:r>
      <w:r w:rsidRPr="004B4103">
        <w:rPr>
          <w:rFonts w:ascii="Times New Roman" w:eastAsia="Times New Roman" w:hAnsi="Times New Roman" w:cs="Times New Roman"/>
          <w:sz w:val="24"/>
          <w:szCs w:val="24"/>
          <w:lang w:eastAsia="ru-RU"/>
        </w:rPr>
        <w:tab/>
      </w:r>
      <w:r w:rsidRPr="004B4103">
        <w:rPr>
          <w:rFonts w:ascii="Times New Roman" w:eastAsia="Times New Roman" w:hAnsi="Times New Roman" w:cs="Times New Roman"/>
          <w:sz w:val="24"/>
          <w:szCs w:val="24"/>
          <w:lang w:eastAsia="ru-RU"/>
        </w:rPr>
        <w:tab/>
      </w:r>
      <w:r w:rsidRPr="004B4103">
        <w:rPr>
          <w:rFonts w:ascii="Times New Roman" w:eastAsia="Times New Roman" w:hAnsi="Times New Roman" w:cs="Times New Roman"/>
          <w:sz w:val="24"/>
          <w:szCs w:val="24"/>
          <w:lang w:eastAsia="ru-RU"/>
        </w:rPr>
        <w:tab/>
      </w:r>
    </w:p>
    <w:p w:rsidR="00487EF9" w:rsidRPr="004B4103" w:rsidRDefault="00487EF9" w:rsidP="00487EF9">
      <w:pPr>
        <w:widowControl w:val="0"/>
        <w:tabs>
          <w:tab w:val="left" w:pos="5670"/>
        </w:tabs>
        <w:autoSpaceDE w:val="0"/>
        <w:autoSpaceDN w:val="0"/>
        <w:adjustRightInd w:val="0"/>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487EF9" w:rsidRPr="004B4103" w:rsidTr="009853AD">
        <w:tc>
          <w:tcPr>
            <w:tcW w:w="4786" w:type="dxa"/>
            <w:hideMark/>
          </w:tcPr>
          <w:p w:rsidR="00487EF9" w:rsidRPr="004B4103" w:rsidRDefault="00487EF9" w:rsidP="00487EF9">
            <w:pPr>
              <w:spacing w:after="0" w:line="240" w:lineRule="auto"/>
              <w:jc w:val="center"/>
              <w:rPr>
                <w:rFonts w:ascii="Times New Roman" w:eastAsia="Times New Roman" w:hAnsi="Times New Roman" w:cs="Times New Roman"/>
                <w:b/>
                <w:bCs/>
                <w:caps/>
                <w:sz w:val="24"/>
                <w:szCs w:val="24"/>
                <w:lang w:eastAsia="ru-RU"/>
              </w:rPr>
            </w:pPr>
            <w:r w:rsidRPr="004B4103">
              <w:rPr>
                <w:rFonts w:ascii="Times New Roman" w:eastAsia="Times New Roman" w:hAnsi="Times New Roman" w:cs="Times New Roman"/>
                <w:b/>
                <w:bCs/>
                <w:caps/>
                <w:sz w:val="24"/>
                <w:szCs w:val="24"/>
                <w:lang w:eastAsia="ru-RU"/>
              </w:rPr>
              <w:t>ПОСТАВЩИК:</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____________________________</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vertAlign w:val="superscript"/>
                <w:lang w:eastAsia="ru-RU"/>
              </w:rPr>
              <w:t>(должность)</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lastRenderedPageBreak/>
              <w:t>____________________________</w:t>
            </w:r>
          </w:p>
          <w:p w:rsidR="00487EF9" w:rsidRPr="004B4103" w:rsidRDefault="00487EF9" w:rsidP="00487EF9">
            <w:pPr>
              <w:spacing w:after="0" w:line="240" w:lineRule="auto"/>
              <w:jc w:val="center"/>
              <w:rPr>
                <w:rFonts w:ascii="Times New Roman" w:eastAsia="Times New Roman" w:hAnsi="Times New Roman" w:cs="Times New Roman"/>
                <w:sz w:val="24"/>
                <w:szCs w:val="24"/>
                <w:vertAlign w:val="superscript"/>
                <w:lang w:eastAsia="ru-RU"/>
              </w:rPr>
            </w:pPr>
            <w:r w:rsidRPr="004B4103">
              <w:rPr>
                <w:rFonts w:ascii="Times New Roman" w:eastAsia="Times New Roman" w:hAnsi="Times New Roman" w:cs="Times New Roman"/>
                <w:sz w:val="24"/>
                <w:szCs w:val="24"/>
                <w:vertAlign w:val="superscript"/>
                <w:lang w:eastAsia="ru-RU"/>
              </w:rPr>
              <w:t>(подпись, фамилия и инициалы)</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 ____________ 20__ г.</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br/>
              <w:t>М.П. (при наличии печати)</w:t>
            </w:r>
          </w:p>
        </w:tc>
        <w:tc>
          <w:tcPr>
            <w:tcW w:w="4677" w:type="dxa"/>
            <w:hideMark/>
          </w:tcPr>
          <w:p w:rsidR="00487EF9" w:rsidRPr="004B4103" w:rsidRDefault="00487EF9" w:rsidP="00487EF9">
            <w:pPr>
              <w:spacing w:after="0" w:line="240" w:lineRule="auto"/>
              <w:jc w:val="center"/>
              <w:rPr>
                <w:rFonts w:ascii="Times New Roman" w:eastAsia="Times New Roman" w:hAnsi="Times New Roman" w:cs="Times New Roman"/>
                <w:b/>
                <w:bCs/>
                <w:caps/>
                <w:sz w:val="24"/>
                <w:szCs w:val="24"/>
                <w:lang w:eastAsia="ru-RU"/>
              </w:rPr>
            </w:pPr>
            <w:r w:rsidRPr="004B4103">
              <w:rPr>
                <w:rFonts w:ascii="Times New Roman" w:eastAsia="Times New Roman" w:hAnsi="Times New Roman" w:cs="Times New Roman"/>
                <w:b/>
                <w:bCs/>
                <w:caps/>
                <w:sz w:val="24"/>
                <w:szCs w:val="24"/>
                <w:lang w:eastAsia="ru-RU"/>
              </w:rPr>
              <w:lastRenderedPageBreak/>
              <w:t>заказчик:</w:t>
            </w:r>
          </w:p>
          <w:p w:rsidR="00487EF9" w:rsidRPr="004B4103" w:rsidRDefault="006B0EA5" w:rsidP="006B0EA5">
            <w:pPr>
              <w:spacing w:after="0" w:line="240" w:lineRule="auto"/>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u w:val="single"/>
                <w:lang w:eastAsia="ru-RU"/>
              </w:rPr>
              <w:t>З</w:t>
            </w:r>
            <w:r w:rsidR="00487EF9" w:rsidRPr="004B4103">
              <w:rPr>
                <w:rFonts w:ascii="Times New Roman" w:eastAsia="Times New Roman" w:hAnsi="Times New Roman" w:cs="Times New Roman"/>
                <w:sz w:val="24"/>
                <w:szCs w:val="24"/>
                <w:u w:val="single"/>
                <w:lang w:eastAsia="ru-RU"/>
              </w:rPr>
              <w:t>аместитель директора</w:t>
            </w:r>
            <w:r w:rsidRPr="004B4103">
              <w:rPr>
                <w:rFonts w:ascii="Times New Roman" w:eastAsia="Times New Roman" w:hAnsi="Times New Roman" w:cs="Times New Roman"/>
                <w:sz w:val="24"/>
                <w:szCs w:val="24"/>
                <w:u w:val="single"/>
                <w:lang w:eastAsia="ru-RU"/>
              </w:rPr>
              <w:t xml:space="preserve"> по общим вопросам</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vertAlign w:val="superscript"/>
                <w:lang w:eastAsia="ru-RU"/>
              </w:rPr>
              <w:lastRenderedPageBreak/>
              <w:t>(должность)</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u w:val="single"/>
                <w:lang w:eastAsia="ru-RU"/>
              </w:rPr>
              <w:t xml:space="preserve">                               </w:t>
            </w:r>
            <w:r w:rsidR="006B0EA5" w:rsidRPr="004B4103">
              <w:rPr>
                <w:rFonts w:ascii="Times New Roman" w:hAnsi="Times New Roman" w:cs="Times New Roman"/>
                <w:sz w:val="24"/>
                <w:szCs w:val="24"/>
              </w:rPr>
              <w:t xml:space="preserve"> </w:t>
            </w:r>
            <w:r w:rsidR="006B0EA5" w:rsidRPr="004B4103">
              <w:rPr>
                <w:rFonts w:ascii="Times New Roman" w:eastAsia="Times New Roman" w:hAnsi="Times New Roman" w:cs="Times New Roman"/>
                <w:sz w:val="24"/>
                <w:szCs w:val="24"/>
                <w:u w:val="single"/>
                <w:lang w:eastAsia="ru-RU"/>
              </w:rPr>
              <w:t>Ямщикова О.Н.</w:t>
            </w:r>
          </w:p>
          <w:p w:rsidR="00487EF9" w:rsidRPr="004B4103" w:rsidRDefault="00487EF9" w:rsidP="00487EF9">
            <w:pPr>
              <w:spacing w:after="0" w:line="240" w:lineRule="auto"/>
              <w:jc w:val="center"/>
              <w:rPr>
                <w:rFonts w:ascii="Times New Roman" w:eastAsia="Times New Roman" w:hAnsi="Times New Roman" w:cs="Times New Roman"/>
                <w:sz w:val="24"/>
                <w:szCs w:val="24"/>
                <w:vertAlign w:val="superscript"/>
                <w:lang w:eastAsia="ru-RU"/>
              </w:rPr>
            </w:pPr>
            <w:r w:rsidRPr="004B4103">
              <w:rPr>
                <w:rFonts w:ascii="Times New Roman" w:eastAsia="Times New Roman" w:hAnsi="Times New Roman" w:cs="Times New Roman"/>
                <w:sz w:val="24"/>
                <w:szCs w:val="24"/>
                <w:vertAlign w:val="superscript"/>
                <w:lang w:eastAsia="ru-RU"/>
              </w:rPr>
              <w:t>(подпись, фамилия и инициалы)</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 ____________ 20__ г.</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М.П. (при наличии печати)</w:t>
            </w:r>
          </w:p>
        </w:tc>
      </w:tr>
    </w:tbl>
    <w:p w:rsidR="001C687D" w:rsidRPr="004B4103" w:rsidRDefault="001C687D">
      <w:pPr>
        <w:rPr>
          <w:rFonts w:ascii="Times New Roman" w:hAnsi="Times New Roman" w:cs="Times New Roman"/>
          <w:sz w:val="24"/>
          <w:szCs w:val="24"/>
        </w:rPr>
      </w:pPr>
    </w:p>
    <w:sectPr w:rsidR="001C687D" w:rsidRPr="004B4103" w:rsidSect="00FF4FD4">
      <w:pgSz w:w="11906" w:h="16838"/>
      <w:pgMar w:top="1134" w:right="850" w:bottom="1134"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3AF" w:rsidRDefault="00E613AF" w:rsidP="00487EF9">
      <w:pPr>
        <w:spacing w:after="0" w:line="240" w:lineRule="auto"/>
      </w:pPr>
      <w:r>
        <w:separator/>
      </w:r>
    </w:p>
  </w:endnote>
  <w:endnote w:type="continuationSeparator" w:id="0">
    <w:p w:rsidR="00E613AF" w:rsidRDefault="00E613AF" w:rsidP="0048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3AF" w:rsidRDefault="00E613AF" w:rsidP="00487EF9">
      <w:pPr>
        <w:spacing w:after="0" w:line="240" w:lineRule="auto"/>
      </w:pPr>
      <w:r>
        <w:separator/>
      </w:r>
    </w:p>
  </w:footnote>
  <w:footnote w:type="continuationSeparator" w:id="0">
    <w:p w:rsidR="00E613AF" w:rsidRDefault="00E613AF" w:rsidP="00487EF9">
      <w:pPr>
        <w:spacing w:after="0" w:line="240" w:lineRule="auto"/>
      </w:pPr>
      <w:r>
        <w:continuationSeparator/>
      </w:r>
    </w:p>
  </w:footnote>
  <w:footnote w:id="1">
    <w:p w:rsidR="00E613AF" w:rsidRPr="00E6324B" w:rsidRDefault="00E613AF" w:rsidP="00487EF9">
      <w:pPr>
        <w:pStyle w:val="a3"/>
        <w:jc w:val="both"/>
      </w:pPr>
      <w:r w:rsidRPr="00E6324B">
        <w:rPr>
          <w:rStyle w:val="a5"/>
        </w:rPr>
        <w:footnoteRef/>
      </w:r>
      <w:r>
        <w:t xml:space="preserve"> В случае</w:t>
      </w:r>
      <w:r w:rsidRPr="00E6324B">
        <w:t xml:space="preserve"> если Поставщик не является плательщиком НДС, указат</w:t>
      </w:r>
      <w:r>
        <w:t>ь «НДС не облагается». В случае</w:t>
      </w:r>
      <w:r w:rsidRPr="00E6324B">
        <w:t xml:space="preserve"> если </w:t>
      </w:r>
      <w:r>
        <w:t>государственный (муниципальный) контракт (договор)</w:t>
      </w:r>
      <w:r w:rsidRPr="00E6324B">
        <w:t xml:space="preserve"> заключается с физическим лицом, за исключением индивидуального предпринимателя или иного занимающегося частной практикой лица, указать условие об уменьшении суммы, подлежащей уплате физическому лицу, на размер налоговых платежей, связанных с уплатой по </w:t>
      </w:r>
      <w:r>
        <w:t>государственному (муниципальному) контракту (договору)</w:t>
      </w:r>
      <w:r w:rsidRPr="00E6324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1E79"/>
    <w:multiLevelType w:val="hybridMultilevel"/>
    <w:tmpl w:val="E8E672B8"/>
    <w:lvl w:ilvl="0" w:tplc="9634D700">
      <w:start w:val="3"/>
      <w:numFmt w:val="upperRoman"/>
      <w:lvlText w:val="%1."/>
      <w:lvlJc w:val="left"/>
      <w:pPr>
        <w:ind w:left="1080" w:hanging="72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F9"/>
    <w:rsid w:val="000A7CC6"/>
    <w:rsid w:val="000B253F"/>
    <w:rsid w:val="00104702"/>
    <w:rsid w:val="001361D9"/>
    <w:rsid w:val="001C687D"/>
    <w:rsid w:val="00280AC1"/>
    <w:rsid w:val="002B1E84"/>
    <w:rsid w:val="002C554C"/>
    <w:rsid w:val="002D5F17"/>
    <w:rsid w:val="00311906"/>
    <w:rsid w:val="003422F1"/>
    <w:rsid w:val="0036764A"/>
    <w:rsid w:val="003D3978"/>
    <w:rsid w:val="003E1CFA"/>
    <w:rsid w:val="004243E3"/>
    <w:rsid w:val="00457A87"/>
    <w:rsid w:val="00487EF9"/>
    <w:rsid w:val="004B4103"/>
    <w:rsid w:val="00570382"/>
    <w:rsid w:val="005A1613"/>
    <w:rsid w:val="005C1D51"/>
    <w:rsid w:val="0065588C"/>
    <w:rsid w:val="006B0EA5"/>
    <w:rsid w:val="006D3F33"/>
    <w:rsid w:val="00743D93"/>
    <w:rsid w:val="00757A37"/>
    <w:rsid w:val="0079324D"/>
    <w:rsid w:val="00851318"/>
    <w:rsid w:val="00857D8B"/>
    <w:rsid w:val="008819D6"/>
    <w:rsid w:val="008D0710"/>
    <w:rsid w:val="00902031"/>
    <w:rsid w:val="00955390"/>
    <w:rsid w:val="009853AD"/>
    <w:rsid w:val="00A465A1"/>
    <w:rsid w:val="00AA1903"/>
    <w:rsid w:val="00AC76E1"/>
    <w:rsid w:val="00AF699B"/>
    <w:rsid w:val="00B11384"/>
    <w:rsid w:val="00BC6AE7"/>
    <w:rsid w:val="00BD4FA4"/>
    <w:rsid w:val="00C27394"/>
    <w:rsid w:val="00CB3537"/>
    <w:rsid w:val="00DA6348"/>
    <w:rsid w:val="00E467F8"/>
    <w:rsid w:val="00E613AF"/>
    <w:rsid w:val="00E64EFA"/>
    <w:rsid w:val="00F30CD4"/>
    <w:rsid w:val="00F6798B"/>
    <w:rsid w:val="00FF13AF"/>
    <w:rsid w:val="00FF4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A8881B-4272-48A7-A6C6-BCBD9BDE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87EF9"/>
    <w:pPr>
      <w:spacing w:after="0" w:line="240" w:lineRule="auto"/>
    </w:pPr>
    <w:rPr>
      <w:sz w:val="20"/>
      <w:szCs w:val="20"/>
    </w:rPr>
  </w:style>
  <w:style w:type="character" w:customStyle="1" w:styleId="a4">
    <w:name w:val="Текст сноски Знак"/>
    <w:basedOn w:val="a0"/>
    <w:link w:val="a3"/>
    <w:uiPriority w:val="99"/>
    <w:semiHidden/>
    <w:rsid w:val="00487EF9"/>
    <w:rPr>
      <w:sz w:val="20"/>
      <w:szCs w:val="20"/>
    </w:rPr>
  </w:style>
  <w:style w:type="character" w:styleId="a5">
    <w:name w:val="footnote reference"/>
    <w:rsid w:val="00487EF9"/>
    <w:rPr>
      <w:vertAlign w:val="superscript"/>
    </w:rPr>
  </w:style>
  <w:style w:type="paragraph" w:styleId="a6">
    <w:name w:val="Balloon Text"/>
    <w:basedOn w:val="a"/>
    <w:link w:val="a7"/>
    <w:uiPriority w:val="99"/>
    <w:semiHidden/>
    <w:unhideWhenUsed/>
    <w:rsid w:val="009553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5390"/>
    <w:rPr>
      <w:rFonts w:ascii="Tahoma" w:hAnsi="Tahoma" w:cs="Tahoma"/>
      <w:sz w:val="16"/>
      <w:szCs w:val="16"/>
    </w:rPr>
  </w:style>
  <w:style w:type="table" w:styleId="a8">
    <w:name w:val="Table Grid"/>
    <w:basedOn w:val="a1"/>
    <w:uiPriority w:val="39"/>
    <w:rsid w:val="00104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35965">
      <w:bodyDiv w:val="1"/>
      <w:marLeft w:val="0"/>
      <w:marRight w:val="0"/>
      <w:marTop w:val="0"/>
      <w:marBottom w:val="0"/>
      <w:divBdr>
        <w:top w:val="none" w:sz="0" w:space="0" w:color="auto"/>
        <w:left w:val="none" w:sz="0" w:space="0" w:color="auto"/>
        <w:bottom w:val="none" w:sz="0" w:space="0" w:color="auto"/>
        <w:right w:val="none" w:sz="0" w:space="0" w:color="auto"/>
      </w:divBdr>
    </w:div>
    <w:div w:id="801654658">
      <w:bodyDiv w:val="1"/>
      <w:marLeft w:val="0"/>
      <w:marRight w:val="0"/>
      <w:marTop w:val="0"/>
      <w:marBottom w:val="0"/>
      <w:divBdr>
        <w:top w:val="none" w:sz="0" w:space="0" w:color="auto"/>
        <w:left w:val="none" w:sz="0" w:space="0" w:color="auto"/>
        <w:bottom w:val="none" w:sz="0" w:space="0" w:color="auto"/>
        <w:right w:val="none" w:sz="0" w:space="0" w:color="auto"/>
      </w:divBdr>
    </w:div>
    <w:div w:id="167641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FEAAB-5613-4A34-A234-93970E8A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3528</Words>
  <Characters>20110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КасаткинаТатьяна Викторовна</dc:creator>
  <cp:keywords/>
  <dc:description/>
  <cp:lastModifiedBy>Асанова Ирина Валентиновна</cp:lastModifiedBy>
  <cp:revision>2</cp:revision>
  <cp:lastPrinted>2025-10-29T05:10:00Z</cp:lastPrinted>
  <dcterms:created xsi:type="dcterms:W3CDTF">2026-05-29T07:45:00Z</dcterms:created>
  <dcterms:modified xsi:type="dcterms:W3CDTF">2026-05-29T07:45:00Z</dcterms:modified>
</cp:coreProperties>
</file>