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1DEF" w:rsidRDefault="00316ACA" w:rsidP="009E7E41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ДОГОВОР</w:t>
      </w:r>
      <w:r w:rsidR="00B62E17" w:rsidRPr="0036491D">
        <w:rPr>
          <w:rFonts w:ascii="Times New Roman" w:eastAsia="Times New Roman" w:hAnsi="Times New Roman" w:cs="Times New Roman"/>
          <w:sz w:val="24"/>
        </w:rPr>
        <w:t xml:space="preserve"> </w:t>
      </w:r>
      <w:r w:rsidR="006A1DEF" w:rsidRPr="0036491D">
        <w:rPr>
          <w:rFonts w:ascii="Times New Roman" w:eastAsia="Times New Roman" w:hAnsi="Times New Roman" w:cs="Times New Roman"/>
          <w:sz w:val="24"/>
        </w:rPr>
        <w:t>№</w:t>
      </w:r>
    </w:p>
    <w:p w:rsidR="009E7E41" w:rsidRPr="009E7E41" w:rsidRDefault="009E7E41" w:rsidP="009E7E4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7E41">
        <w:rPr>
          <w:rFonts w:ascii="Times New Roman" w:hAnsi="Times New Roman" w:cs="Times New Roman"/>
          <w:b/>
          <w:sz w:val="22"/>
          <w:szCs w:val="22"/>
        </w:rPr>
        <w:t>Идентификационный код закупки в соответствии с планом-графиком</w:t>
      </w:r>
    </w:p>
    <w:p w:rsidR="009E7E41" w:rsidRPr="009E7E41" w:rsidRDefault="009E7E41" w:rsidP="009E7E41">
      <w:pPr>
        <w:jc w:val="center"/>
        <w:rPr>
          <w:sz w:val="22"/>
          <w:szCs w:val="22"/>
        </w:rPr>
      </w:pPr>
      <w:r w:rsidRPr="009E7E41">
        <w:rPr>
          <w:rFonts w:ascii="Times New Roman" w:eastAsia="Calibri" w:hAnsi="Times New Roman" w:cs="Times New Roman"/>
          <w:b/>
          <w:color w:val="333333"/>
          <w:sz w:val="22"/>
          <w:szCs w:val="22"/>
          <w:shd w:val="clear" w:color="auto" w:fill="FFFFFF"/>
          <w:lang w:eastAsia="en-US"/>
        </w:rPr>
        <w:t>261262600373126260100100350000000244</w:t>
      </w:r>
    </w:p>
    <w:p w:rsidR="006A1DEF" w:rsidRPr="0036491D" w:rsidRDefault="006A1DE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D49D8" w:rsidRPr="0036491D" w:rsidRDefault="005F3670" w:rsidP="00CD49D8">
      <w:pPr>
        <w:jc w:val="both"/>
        <w:rPr>
          <w:rFonts w:ascii="Times New Roman" w:eastAsia="Times New Roman" w:hAnsi="Times New Roman" w:cs="Times New Roman"/>
          <w:sz w:val="24"/>
        </w:rPr>
      </w:pPr>
      <w:r w:rsidRPr="0036491D">
        <w:rPr>
          <w:rFonts w:ascii="Times New Roman" w:eastAsia="Times New Roman" w:hAnsi="Times New Roman" w:cs="Times New Roman"/>
          <w:sz w:val="24"/>
        </w:rPr>
        <w:t xml:space="preserve">г. </w:t>
      </w:r>
      <w:r w:rsidR="001C495B">
        <w:rPr>
          <w:rFonts w:ascii="Times New Roman" w:eastAsia="Times New Roman" w:hAnsi="Times New Roman" w:cs="Times New Roman"/>
          <w:sz w:val="24"/>
        </w:rPr>
        <w:t>_______</w:t>
      </w:r>
      <w:r w:rsidRPr="0036491D">
        <w:rPr>
          <w:rFonts w:ascii="Times New Roman" w:eastAsia="Times New Roman" w:hAnsi="Times New Roman" w:cs="Times New Roman"/>
          <w:sz w:val="24"/>
        </w:rPr>
        <w:tab/>
      </w:r>
      <w:r w:rsidRPr="0036491D">
        <w:rPr>
          <w:rFonts w:ascii="Times New Roman" w:eastAsia="Times New Roman" w:hAnsi="Times New Roman" w:cs="Times New Roman"/>
          <w:sz w:val="24"/>
        </w:rPr>
        <w:tab/>
      </w:r>
      <w:r w:rsidR="00A67A9D" w:rsidRPr="0036491D">
        <w:rPr>
          <w:rFonts w:ascii="Times New Roman" w:eastAsia="Times New Roman" w:hAnsi="Times New Roman" w:cs="Times New Roman"/>
          <w:sz w:val="24"/>
        </w:rPr>
        <w:t xml:space="preserve">      </w:t>
      </w:r>
      <w:r w:rsidRPr="0036491D">
        <w:rPr>
          <w:rFonts w:ascii="Times New Roman" w:eastAsia="Times New Roman" w:hAnsi="Times New Roman" w:cs="Times New Roman"/>
          <w:sz w:val="24"/>
        </w:rPr>
        <w:tab/>
      </w:r>
      <w:r w:rsidR="00503F23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Pr="0036491D">
        <w:rPr>
          <w:rFonts w:ascii="Times New Roman" w:eastAsia="Times New Roman" w:hAnsi="Times New Roman" w:cs="Times New Roman"/>
          <w:sz w:val="24"/>
        </w:rPr>
        <w:tab/>
        <w:t xml:space="preserve">     </w:t>
      </w:r>
      <w:r w:rsidR="00463B84" w:rsidRPr="0036491D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A67A9D" w:rsidRPr="0036491D">
        <w:rPr>
          <w:rFonts w:ascii="Times New Roman" w:eastAsia="Times New Roman" w:hAnsi="Times New Roman" w:cs="Times New Roman"/>
          <w:sz w:val="24"/>
        </w:rPr>
        <w:t xml:space="preserve"> </w:t>
      </w:r>
      <w:r w:rsidR="006235BB" w:rsidRPr="0036491D">
        <w:rPr>
          <w:rFonts w:ascii="Times New Roman" w:eastAsia="Times New Roman" w:hAnsi="Times New Roman" w:cs="Times New Roman"/>
          <w:sz w:val="24"/>
        </w:rPr>
        <w:t xml:space="preserve">        </w:t>
      </w:r>
      <w:r w:rsidR="00A67A9D" w:rsidRPr="0036491D">
        <w:rPr>
          <w:rFonts w:ascii="Times New Roman" w:eastAsia="Times New Roman" w:hAnsi="Times New Roman" w:cs="Times New Roman"/>
          <w:sz w:val="24"/>
        </w:rPr>
        <w:t xml:space="preserve">   </w:t>
      </w:r>
      <w:r w:rsidR="00463B84" w:rsidRPr="0036491D">
        <w:rPr>
          <w:rFonts w:ascii="Times New Roman" w:eastAsia="Times New Roman" w:hAnsi="Times New Roman" w:cs="Times New Roman"/>
          <w:sz w:val="24"/>
        </w:rPr>
        <w:t xml:space="preserve"> </w:t>
      </w:r>
      <w:r w:rsidR="002C49D6" w:rsidRPr="0036491D">
        <w:rPr>
          <w:rFonts w:ascii="Times New Roman" w:eastAsia="Times New Roman" w:hAnsi="Times New Roman" w:cs="Times New Roman"/>
          <w:sz w:val="24"/>
        </w:rPr>
        <w:t xml:space="preserve"> </w:t>
      </w:r>
      <w:r w:rsidR="0025376D">
        <w:rPr>
          <w:rFonts w:ascii="Times New Roman" w:eastAsia="Times New Roman" w:hAnsi="Times New Roman" w:cs="Times New Roman"/>
          <w:sz w:val="24"/>
        </w:rPr>
        <w:t xml:space="preserve">        </w:t>
      </w:r>
      <w:r w:rsidR="007B1768">
        <w:rPr>
          <w:rFonts w:ascii="Times New Roman" w:eastAsia="Times New Roman" w:hAnsi="Times New Roman" w:cs="Times New Roman"/>
          <w:sz w:val="24"/>
        </w:rPr>
        <w:t xml:space="preserve"> </w:t>
      </w:r>
      <w:r w:rsidR="00077708">
        <w:rPr>
          <w:rFonts w:ascii="Times New Roman" w:eastAsia="Times New Roman" w:hAnsi="Times New Roman" w:cs="Times New Roman"/>
          <w:sz w:val="24"/>
        </w:rPr>
        <w:t xml:space="preserve">   </w:t>
      </w:r>
      <w:r w:rsidR="003C7F20">
        <w:rPr>
          <w:rFonts w:ascii="Times New Roman" w:eastAsia="Times New Roman" w:hAnsi="Times New Roman" w:cs="Times New Roman"/>
          <w:sz w:val="24"/>
        </w:rPr>
        <w:t xml:space="preserve"> </w:t>
      </w:r>
      <w:r w:rsidR="009E7E41">
        <w:rPr>
          <w:rFonts w:ascii="Times New Roman" w:eastAsia="Times New Roman" w:hAnsi="Times New Roman" w:cs="Times New Roman"/>
          <w:sz w:val="24"/>
        </w:rPr>
        <w:t xml:space="preserve">  </w:t>
      </w:r>
      <w:r w:rsidR="00361C5E">
        <w:rPr>
          <w:rFonts w:ascii="Times New Roman" w:eastAsia="Times New Roman" w:hAnsi="Times New Roman" w:cs="Times New Roman"/>
          <w:sz w:val="24"/>
        </w:rPr>
        <w:t xml:space="preserve">  </w:t>
      </w:r>
      <w:r w:rsidR="00DF2DF0">
        <w:rPr>
          <w:rFonts w:ascii="Times New Roman" w:eastAsia="Times New Roman" w:hAnsi="Times New Roman" w:cs="Times New Roman"/>
          <w:sz w:val="24"/>
        </w:rPr>
        <w:t xml:space="preserve">   </w:t>
      </w:r>
      <w:r w:rsidR="00997F65">
        <w:rPr>
          <w:rFonts w:ascii="Times New Roman" w:eastAsia="Times New Roman" w:hAnsi="Times New Roman" w:cs="Times New Roman"/>
          <w:sz w:val="24"/>
        </w:rPr>
        <w:t>«</w:t>
      </w:r>
      <w:r w:rsidR="00745E3D">
        <w:rPr>
          <w:rFonts w:ascii="Times New Roman" w:eastAsia="Times New Roman" w:hAnsi="Times New Roman" w:cs="Times New Roman"/>
          <w:sz w:val="24"/>
        </w:rPr>
        <w:t>__</w:t>
      </w:r>
      <w:r w:rsidR="00997F65">
        <w:rPr>
          <w:rFonts w:ascii="Times New Roman" w:eastAsia="Times New Roman" w:hAnsi="Times New Roman" w:cs="Times New Roman"/>
          <w:sz w:val="24"/>
        </w:rPr>
        <w:t>»</w:t>
      </w:r>
      <w:r w:rsidR="00DF2DF0">
        <w:rPr>
          <w:rFonts w:ascii="Times New Roman" w:eastAsia="Times New Roman" w:hAnsi="Times New Roman" w:cs="Times New Roman"/>
          <w:sz w:val="24"/>
        </w:rPr>
        <w:t xml:space="preserve"> </w:t>
      </w:r>
      <w:r w:rsidR="00745E3D">
        <w:rPr>
          <w:rFonts w:ascii="Times New Roman" w:eastAsia="Times New Roman" w:hAnsi="Times New Roman" w:cs="Times New Roman"/>
          <w:sz w:val="24"/>
        </w:rPr>
        <w:t>________</w:t>
      </w:r>
      <w:r w:rsidR="00604637">
        <w:rPr>
          <w:rFonts w:ascii="Times New Roman" w:eastAsia="Times New Roman" w:hAnsi="Times New Roman" w:cs="Times New Roman"/>
          <w:sz w:val="24"/>
        </w:rPr>
        <w:t xml:space="preserve"> </w:t>
      </w:r>
      <w:r w:rsidR="008B43CD" w:rsidRPr="0036491D">
        <w:rPr>
          <w:rFonts w:ascii="Times New Roman" w:eastAsia="Times New Roman" w:hAnsi="Times New Roman" w:cs="Times New Roman"/>
          <w:sz w:val="24"/>
        </w:rPr>
        <w:t>20</w:t>
      </w:r>
      <w:r w:rsidR="002A34E9">
        <w:rPr>
          <w:rFonts w:ascii="Times New Roman" w:eastAsia="Times New Roman" w:hAnsi="Times New Roman" w:cs="Times New Roman"/>
          <w:sz w:val="24"/>
        </w:rPr>
        <w:t>2</w:t>
      </w:r>
      <w:r w:rsidR="00AA2CE0">
        <w:rPr>
          <w:rFonts w:ascii="Times New Roman" w:eastAsia="Times New Roman" w:hAnsi="Times New Roman" w:cs="Times New Roman"/>
          <w:sz w:val="24"/>
        </w:rPr>
        <w:t>6</w:t>
      </w:r>
      <w:r w:rsidR="00997F65">
        <w:rPr>
          <w:rFonts w:ascii="Times New Roman" w:eastAsia="Times New Roman" w:hAnsi="Times New Roman" w:cs="Times New Roman"/>
          <w:sz w:val="24"/>
        </w:rPr>
        <w:t xml:space="preserve"> г.</w:t>
      </w:r>
    </w:p>
    <w:p w:rsidR="002A34E9" w:rsidRPr="00280C5E" w:rsidRDefault="0042360F" w:rsidP="00316ACA">
      <w:pPr>
        <w:pStyle w:val="af0"/>
        <w:spacing w:after="0"/>
        <w:jc w:val="both"/>
      </w:pPr>
      <w:r w:rsidRPr="007B08AF">
        <w:rPr>
          <w:b/>
          <w:bCs/>
        </w:rPr>
        <w:t>Федеральное государственное бюджетное учреждение «Северо-Кавказский федеральный научно-клинический центр Федерального медико-биологического агентства» (ФГБУ СКФНКЦ ФМБА России)</w:t>
      </w:r>
      <w:r w:rsidRPr="00280C5E">
        <w:rPr>
          <w:bCs/>
        </w:rPr>
        <w:t>, именуемое в дальнейшем «Заказчик»,</w:t>
      </w:r>
      <w:r w:rsidRPr="00280C5E">
        <w:rPr>
          <w:rStyle w:val="WW8Num1z8"/>
        </w:rPr>
        <w:t xml:space="preserve"> </w:t>
      </w:r>
      <w:r w:rsidR="00AA2CE0" w:rsidRPr="00AA2CE0">
        <w:rPr>
          <w:rFonts w:eastAsia="Calibri"/>
          <w:sz w:val="22"/>
          <w:szCs w:val="22"/>
        </w:rPr>
        <w:t xml:space="preserve">в лице </w:t>
      </w:r>
      <w:proofErr w:type="spellStart"/>
      <w:r w:rsidR="00AA2CE0" w:rsidRPr="00AA2CE0">
        <w:rPr>
          <w:rFonts w:eastAsia="Calibri"/>
          <w:sz w:val="22"/>
          <w:szCs w:val="22"/>
        </w:rPr>
        <w:t>врио</w:t>
      </w:r>
      <w:proofErr w:type="spellEnd"/>
      <w:r w:rsidR="00AA2CE0" w:rsidRPr="00AA2CE0">
        <w:rPr>
          <w:rFonts w:eastAsia="Calibri"/>
          <w:sz w:val="22"/>
          <w:szCs w:val="22"/>
        </w:rPr>
        <w:t xml:space="preserve"> исполнительного директора Осипенко Дмитрия Константиновича, действующего на основании доверенности №71 от 12.01.2026г.</w:t>
      </w:r>
      <w:r w:rsidRPr="00280C5E">
        <w:rPr>
          <w:rStyle w:val="FontStyle11"/>
          <w:sz w:val="24"/>
          <w:szCs w:val="24"/>
        </w:rPr>
        <w:t>,</w:t>
      </w:r>
      <w:r w:rsidRPr="00280C5E">
        <w:rPr>
          <w:bCs/>
        </w:rPr>
        <w:t xml:space="preserve"> с одной сторон</w:t>
      </w:r>
      <w:r w:rsidRPr="00817803">
        <w:rPr>
          <w:bCs/>
        </w:rPr>
        <w:t>ы</w:t>
      </w:r>
      <w:r w:rsidR="00AA2CE0">
        <w:rPr>
          <w:bCs/>
        </w:rPr>
        <w:t>,</w:t>
      </w:r>
      <w:r w:rsidRPr="00817803">
        <w:rPr>
          <w:bCs/>
        </w:rPr>
        <w:t xml:space="preserve"> и </w:t>
      </w:r>
      <w:r w:rsidR="001C495B">
        <w:rPr>
          <w:b/>
        </w:rPr>
        <w:t>______________________</w:t>
      </w:r>
      <w:r w:rsidR="00E8312D" w:rsidRPr="00817803">
        <w:t>,</w:t>
      </w:r>
      <w:r w:rsidR="00E8312D" w:rsidRPr="00280C5E">
        <w:t xml:space="preserve"> действующий на основании </w:t>
      </w:r>
      <w:r w:rsidR="001C495B">
        <w:t>___________________________</w:t>
      </w:r>
      <w:r w:rsidR="002A34E9" w:rsidRPr="00280C5E">
        <w:t>, именуемый  в дальнейшем «Подрядчик</w:t>
      </w:r>
      <w:r w:rsidR="00D827A4" w:rsidRPr="00280C5E">
        <w:t>»</w:t>
      </w:r>
      <w:r w:rsidR="002A34E9" w:rsidRPr="00280C5E">
        <w:t xml:space="preserve">, с другой стороны, </w:t>
      </w:r>
      <w:r w:rsidR="009E7E41">
        <w:t>в соответствии с п.4 ч.1 ст.93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</w:t>
      </w:r>
      <w:r w:rsidR="002A34E9" w:rsidRPr="00280C5E">
        <w:t>, заключили настоящий договор (далее-Договор) о нижеследующем:</w:t>
      </w:r>
    </w:p>
    <w:p w:rsidR="00AD58D2" w:rsidRDefault="00E8312D" w:rsidP="00957D5C">
      <w:pPr>
        <w:pStyle w:val="af6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</w:pPr>
      <w:r w:rsidRPr="00352039"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  <w:t>ПРЕДМЕТ ДОГОВОРА</w:t>
      </w:r>
    </w:p>
    <w:p w:rsidR="006A73A4" w:rsidRDefault="006A73A4" w:rsidP="006A73A4">
      <w:pPr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/>
        </w:rPr>
      </w:pPr>
      <w:bookmarkStart w:id="0" w:name="Par11"/>
      <w:bookmarkEnd w:id="0"/>
    </w:p>
    <w:p w:rsidR="006A73A4" w:rsidRDefault="00725F05" w:rsidP="006A73A4">
      <w:pPr>
        <w:jc w:val="both"/>
        <w:rPr>
          <w:rStyle w:val="af5"/>
          <w:rFonts w:ascii="Times New Roman" w:hAnsi="Times New Roman" w:cs="Times New Roman"/>
          <w:b w:val="0"/>
          <w:bCs w:val="0"/>
          <w:sz w:val="24"/>
        </w:rPr>
      </w:pPr>
      <w:r w:rsidRPr="006F17E7">
        <w:rPr>
          <w:rFonts w:ascii="Times New Roman" w:hAnsi="Times New Roman" w:cs="Times New Roman"/>
          <w:sz w:val="24"/>
        </w:rPr>
        <w:t>1.1 Заказчик поручает, а Подрядчик обязуется выполнить</w:t>
      </w:r>
      <w:r>
        <w:rPr>
          <w:rFonts w:ascii="Times New Roman" w:hAnsi="Times New Roman" w:cs="Times New Roman"/>
          <w:sz w:val="24"/>
        </w:rPr>
        <w:t xml:space="preserve"> </w:t>
      </w:r>
      <w:r w:rsidR="00527318">
        <w:rPr>
          <w:rFonts w:ascii="Times New Roman" w:hAnsi="Times New Roman" w:cs="Times New Roman"/>
          <w:sz w:val="24"/>
        </w:rPr>
        <w:t xml:space="preserve">работы </w:t>
      </w:r>
      <w:r w:rsidR="00527318" w:rsidRPr="00527318">
        <w:rPr>
          <w:rFonts w:ascii="Times New Roman" w:hAnsi="Times New Roman" w:cs="Times New Roman"/>
          <w:sz w:val="24"/>
        </w:rPr>
        <w:t>по устройству системы отвода поверхностных вод вдоль здания детской поликлиники и женской консультации</w:t>
      </w:r>
      <w:r w:rsidR="002161C8" w:rsidRPr="002161C8">
        <w:rPr>
          <w:rFonts w:ascii="Times New Roman" w:hAnsi="Times New Roman" w:cs="Times New Roman"/>
          <w:sz w:val="24"/>
        </w:rPr>
        <w:t xml:space="preserve"> в </w:t>
      </w:r>
      <w:r w:rsidR="001D5FCD" w:rsidRPr="001D5FCD">
        <w:rPr>
          <w:rFonts w:ascii="Times New Roman" w:hAnsi="Times New Roman" w:cs="Times New Roman"/>
          <w:sz w:val="24"/>
        </w:rPr>
        <w:t>КБ №101</w:t>
      </w:r>
      <w:r w:rsidR="007B08AF">
        <w:rPr>
          <w:rFonts w:ascii="Times New Roman" w:hAnsi="Times New Roman" w:cs="Times New Roman"/>
          <w:sz w:val="24"/>
        </w:rPr>
        <w:t xml:space="preserve"> </w:t>
      </w:r>
      <w:r w:rsidR="001D5FCD" w:rsidRPr="001D5FCD">
        <w:rPr>
          <w:rFonts w:ascii="Times New Roman" w:hAnsi="Times New Roman" w:cs="Times New Roman"/>
          <w:sz w:val="24"/>
        </w:rPr>
        <w:t>ФФГБУ СКФНКЦ ФМБА России в г. Лермонтове,</w:t>
      </w:r>
      <w:r w:rsidR="001D5FCD">
        <w:rPr>
          <w:rFonts w:ascii="Times New Roman" w:hAnsi="Times New Roman" w:cs="Times New Roman"/>
          <w:sz w:val="24"/>
        </w:rPr>
        <w:t xml:space="preserve"> расположенного</w:t>
      </w:r>
      <w:r w:rsidR="001D5FCD" w:rsidRPr="001D5FCD">
        <w:rPr>
          <w:rFonts w:ascii="Times New Roman" w:hAnsi="Times New Roman" w:cs="Times New Roman"/>
          <w:sz w:val="24"/>
        </w:rPr>
        <w:t xml:space="preserve"> по адресу: г. Лермонтов, ул. Ленина, д. 26</w:t>
      </w:r>
      <w:r w:rsidRPr="00725F05">
        <w:rPr>
          <w:rFonts w:ascii="Times New Roman" w:hAnsi="Times New Roman" w:cs="Times New Roman"/>
          <w:sz w:val="24"/>
        </w:rPr>
        <w:t xml:space="preserve">, </w:t>
      </w:r>
      <w:r w:rsidR="000E57DC" w:rsidRPr="00725F05">
        <w:rPr>
          <w:rFonts w:ascii="Times New Roman" w:hAnsi="Times New Roman" w:cs="Times New Roman"/>
          <w:sz w:val="24"/>
        </w:rPr>
        <w:t>а Заказчик принимает на себя обязательства принять результат работ и оплатить его в соответствии с настоящим договором.</w:t>
      </w:r>
    </w:p>
    <w:p w:rsidR="00AD58D2" w:rsidRPr="006A73A4" w:rsidRDefault="00AD58D2" w:rsidP="006A73A4">
      <w:pPr>
        <w:jc w:val="both"/>
        <w:rPr>
          <w:rFonts w:ascii="Times New Roman" w:hAnsi="Times New Roman" w:cs="Times New Roman"/>
          <w:sz w:val="24"/>
        </w:rPr>
      </w:pPr>
      <w:r w:rsidRPr="0036491D">
        <w:rPr>
          <w:rFonts w:ascii="Times New Roman" w:eastAsia="Times New Roman" w:hAnsi="Times New Roman" w:cs="Times New Roman"/>
          <w:kern w:val="0"/>
          <w:sz w:val="24"/>
          <w:lang w:eastAsia="ru-RU"/>
        </w:rPr>
        <w:t>1.</w:t>
      </w:r>
      <w:r w:rsidR="000E57DC" w:rsidRPr="0036491D">
        <w:rPr>
          <w:rFonts w:ascii="Times New Roman" w:eastAsia="Times New Roman" w:hAnsi="Times New Roman" w:cs="Times New Roman"/>
          <w:kern w:val="0"/>
          <w:sz w:val="24"/>
          <w:lang w:eastAsia="ru-RU"/>
        </w:rPr>
        <w:t>2</w:t>
      </w:r>
      <w:r w:rsidR="00374BA1" w:rsidRPr="0036491D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="007B08AF">
        <w:rPr>
          <w:rFonts w:ascii="Times New Roman" w:hAnsi="Times New Roman"/>
          <w:sz w:val="24"/>
        </w:rPr>
        <w:t>Срок выполнения Работ:</w:t>
      </w:r>
      <w:r w:rsidR="007F62AA">
        <w:rPr>
          <w:rFonts w:ascii="Times New Roman" w:hAnsi="Times New Roman"/>
          <w:sz w:val="24"/>
        </w:rPr>
        <w:t xml:space="preserve"> </w:t>
      </w:r>
      <w:r w:rsidR="00CC2692">
        <w:rPr>
          <w:rFonts w:ascii="Times New Roman" w:hAnsi="Times New Roman"/>
          <w:sz w:val="24"/>
        </w:rPr>
        <w:t xml:space="preserve">7 календарных </w:t>
      </w:r>
      <w:r w:rsidR="001A3360">
        <w:rPr>
          <w:rFonts w:ascii="Times New Roman" w:hAnsi="Times New Roman"/>
          <w:sz w:val="24"/>
        </w:rPr>
        <w:t>дней</w:t>
      </w:r>
      <w:r w:rsidR="00725F05" w:rsidRPr="0036491D">
        <w:rPr>
          <w:rFonts w:ascii="Times New Roman" w:hAnsi="Times New Roman"/>
          <w:sz w:val="24"/>
        </w:rPr>
        <w:t xml:space="preserve"> с</w:t>
      </w:r>
      <w:r w:rsidR="00374BA1" w:rsidRPr="0036491D">
        <w:rPr>
          <w:rFonts w:ascii="Times New Roman" w:hAnsi="Times New Roman"/>
          <w:sz w:val="24"/>
        </w:rPr>
        <w:t xml:space="preserve"> момента заключения договора. </w:t>
      </w:r>
      <w:r w:rsidR="00503F23">
        <w:rPr>
          <w:rFonts w:ascii="Times New Roman" w:hAnsi="Times New Roman"/>
          <w:sz w:val="24"/>
        </w:rPr>
        <w:t>Подрядчик вправе выполнить работы досрочно.</w:t>
      </w:r>
    </w:p>
    <w:p w:rsidR="00374BA1" w:rsidRPr="0036491D" w:rsidRDefault="00374BA1" w:rsidP="00AD58D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374BA1" w:rsidRDefault="00374BA1" w:rsidP="00957D5C">
      <w:pPr>
        <w:pStyle w:val="af6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  <w:r w:rsidRPr="00352039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ПРАВА И ОБЯЗАННОСТИ СТОРОН</w:t>
      </w:r>
    </w:p>
    <w:p w:rsidR="00957D5C" w:rsidRPr="00352039" w:rsidRDefault="00957D5C" w:rsidP="00957D5C">
      <w:pPr>
        <w:pStyle w:val="af6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374BA1" w:rsidRPr="0036491D" w:rsidRDefault="00374BA1" w:rsidP="00374BA1">
      <w:pPr>
        <w:jc w:val="both"/>
        <w:rPr>
          <w:rFonts w:ascii="Times New Roman" w:hAnsi="Times New Roman"/>
          <w:bCs/>
          <w:sz w:val="24"/>
          <w:u w:val="single"/>
        </w:rPr>
      </w:pPr>
      <w:r w:rsidRPr="0036491D">
        <w:rPr>
          <w:rFonts w:ascii="Times New Roman" w:hAnsi="Times New Roman"/>
          <w:bCs/>
          <w:color w:val="000000"/>
          <w:sz w:val="24"/>
        </w:rPr>
        <w:t>2</w:t>
      </w:r>
      <w:r w:rsidRPr="0036491D">
        <w:rPr>
          <w:rFonts w:ascii="Times New Roman" w:hAnsi="Times New Roman"/>
          <w:b/>
          <w:bCs/>
          <w:i/>
          <w:color w:val="000000"/>
          <w:sz w:val="24"/>
        </w:rPr>
        <w:t>.</w:t>
      </w:r>
      <w:r w:rsidRPr="0036491D">
        <w:rPr>
          <w:rFonts w:ascii="Times New Roman" w:hAnsi="Times New Roman"/>
          <w:bCs/>
          <w:sz w:val="24"/>
        </w:rPr>
        <w:t xml:space="preserve">1. </w:t>
      </w:r>
      <w:r w:rsidRPr="0036491D">
        <w:rPr>
          <w:rFonts w:ascii="Times New Roman" w:hAnsi="Times New Roman"/>
          <w:bCs/>
          <w:sz w:val="24"/>
          <w:u w:val="single"/>
        </w:rPr>
        <w:t>Подрядчик обязуется:</w:t>
      </w:r>
    </w:p>
    <w:p w:rsidR="00374BA1" w:rsidRPr="0036491D" w:rsidRDefault="00027AF6" w:rsidP="00374BA1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2.1.1. Выполнить Работы</w:t>
      </w:r>
      <w:r w:rsidR="00374BA1" w:rsidRPr="0036491D">
        <w:rPr>
          <w:rFonts w:ascii="Times New Roman" w:hAnsi="Times New Roman"/>
          <w:bCs/>
          <w:sz w:val="24"/>
        </w:rPr>
        <w:t xml:space="preserve"> </w:t>
      </w:r>
      <w:r w:rsidR="00374BA1" w:rsidRPr="0036491D">
        <w:rPr>
          <w:rFonts w:ascii="Times New Roman" w:hAnsi="Times New Roman"/>
          <w:sz w:val="24"/>
        </w:rPr>
        <w:t>в полном объеме и в сроки, предусмотренные настоящим Договором.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bCs/>
          <w:sz w:val="24"/>
        </w:rPr>
        <w:t xml:space="preserve">2.1.2. </w:t>
      </w:r>
      <w:r w:rsidRPr="0036491D">
        <w:rPr>
          <w:rFonts w:ascii="Times New Roman" w:hAnsi="Times New Roman"/>
          <w:sz w:val="24"/>
        </w:rPr>
        <w:t>Предоставлять по требованию Заказчика необходимую информацию, непосредственно связанную с вопросами объема и качества выполняемых Работ.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2.1.3. Выполнять работы без нарушения рабочего режима и производственного процесса Заказчика.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2.1.4.Обеспечить производство и качество всех работ в соответствии с требованиями соответствующих нормативных актов (в </w:t>
      </w:r>
      <w:proofErr w:type="spellStart"/>
      <w:r w:rsidRPr="0036491D">
        <w:rPr>
          <w:rFonts w:ascii="Times New Roman" w:hAnsi="Times New Roman"/>
          <w:sz w:val="24"/>
        </w:rPr>
        <w:t>т.ч</w:t>
      </w:r>
      <w:proofErr w:type="spellEnd"/>
      <w:r w:rsidRPr="0036491D">
        <w:rPr>
          <w:rFonts w:ascii="Times New Roman" w:hAnsi="Times New Roman"/>
          <w:sz w:val="24"/>
        </w:rPr>
        <w:t>. строительных норм) и технического задания, а также выполнять и обеспечивать выполнение работ с соблюдением норм пожарной безопасности, техники безопасности, охраны окружающей среды и т.п.</w:t>
      </w:r>
    </w:p>
    <w:p w:rsidR="00374BA1" w:rsidRPr="0036491D" w:rsidRDefault="00374BA1" w:rsidP="00374BA1">
      <w:pPr>
        <w:tabs>
          <w:tab w:val="num" w:pos="1776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2.1.5. Безвозмездно устранять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Работ, в согласованные с Заказчиком сроки.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 xml:space="preserve">2.1.6. Учитывая </w:t>
      </w:r>
      <w:r w:rsidRPr="0036491D">
        <w:rPr>
          <w:rFonts w:ascii="Times New Roman" w:hAnsi="Times New Roman"/>
          <w:spacing w:val="-6"/>
          <w:sz w:val="24"/>
        </w:rPr>
        <w:t>контрольно-пропускной режим, положения и инструкции</w:t>
      </w:r>
      <w:r w:rsidRPr="0036491D">
        <w:rPr>
          <w:rFonts w:ascii="Times New Roman" w:hAnsi="Times New Roman"/>
          <w:bCs/>
          <w:spacing w:val="-6"/>
          <w:sz w:val="24"/>
        </w:rPr>
        <w:t xml:space="preserve"> объектов Заказчика, в </w:t>
      </w:r>
      <w:r w:rsidRPr="0036491D">
        <w:rPr>
          <w:rFonts w:ascii="Times New Roman" w:hAnsi="Times New Roman"/>
          <w:bCs/>
          <w:sz w:val="24"/>
        </w:rPr>
        <w:t>течение</w:t>
      </w:r>
      <w:r w:rsidRPr="0036491D">
        <w:rPr>
          <w:rFonts w:ascii="Times New Roman" w:hAnsi="Times New Roman"/>
          <w:sz w:val="24"/>
        </w:rPr>
        <w:t xml:space="preserve"> 2-х дней со дня подписания Договора представить Заказчику</w:t>
      </w:r>
      <w:r w:rsidRPr="0036491D">
        <w:rPr>
          <w:rFonts w:ascii="Times New Roman" w:hAnsi="Times New Roman"/>
          <w:bCs/>
          <w:spacing w:val="-6"/>
          <w:sz w:val="24"/>
        </w:rPr>
        <w:t xml:space="preserve"> для оформления пропусков список персонала, который будет задействован на объектах, с указанием фамилий, имен, отчеств, паспортных </w:t>
      </w:r>
      <w:r w:rsidR="00027AF6">
        <w:rPr>
          <w:rFonts w:ascii="Times New Roman" w:hAnsi="Times New Roman"/>
          <w:bCs/>
          <w:spacing w:val="-6"/>
          <w:sz w:val="24"/>
        </w:rPr>
        <w:t>данных каждого работника, а так</w:t>
      </w:r>
      <w:r w:rsidRPr="0036491D">
        <w:rPr>
          <w:rFonts w:ascii="Times New Roman" w:hAnsi="Times New Roman"/>
          <w:bCs/>
          <w:spacing w:val="-6"/>
          <w:sz w:val="24"/>
        </w:rPr>
        <w:t xml:space="preserve">же номера автомашин, подвозящих материалы, изделия, оборудование. </w:t>
      </w:r>
      <w:r w:rsidRPr="0036491D">
        <w:rPr>
          <w:rFonts w:ascii="Times New Roman" w:hAnsi="Times New Roman"/>
          <w:sz w:val="24"/>
        </w:rPr>
        <w:t xml:space="preserve">Сведения должны быть представлены в соответствии с законодательством Российской Федерации о персональных данных. 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 xml:space="preserve">2.1.7. </w:t>
      </w:r>
      <w:r w:rsidRPr="0036491D">
        <w:rPr>
          <w:rFonts w:ascii="Times New Roman" w:hAnsi="Times New Roman"/>
          <w:sz w:val="24"/>
        </w:rPr>
        <w:t>Привлекать к исполнению работ, указанных в Договоре, только квалифицированных рабочих, имеющих соответствующий разряд и прошедших медицинское освидетельствование в случаях, установленных правовыми актами.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 xml:space="preserve">2.1.8. </w:t>
      </w:r>
      <w:r w:rsidR="001F715E">
        <w:rPr>
          <w:rFonts w:ascii="Times New Roman" w:hAnsi="Times New Roman"/>
          <w:bCs/>
          <w:spacing w:val="-6"/>
          <w:sz w:val="24"/>
        </w:rPr>
        <w:t xml:space="preserve">    </w:t>
      </w:r>
      <w:r w:rsidRPr="0036491D">
        <w:rPr>
          <w:rFonts w:ascii="Times New Roman" w:hAnsi="Times New Roman"/>
          <w:sz w:val="24"/>
        </w:rPr>
        <w:t>Испо</w:t>
      </w:r>
      <w:r w:rsidR="001A3360">
        <w:rPr>
          <w:rFonts w:ascii="Times New Roman" w:hAnsi="Times New Roman"/>
          <w:sz w:val="24"/>
        </w:rPr>
        <w:t xml:space="preserve">лнять требования миграционного </w:t>
      </w:r>
      <w:r w:rsidRPr="0036491D">
        <w:rPr>
          <w:rFonts w:ascii="Times New Roman" w:hAnsi="Times New Roman"/>
          <w:sz w:val="24"/>
        </w:rPr>
        <w:t>и трудового законодательства РФ, в том числе</w:t>
      </w:r>
      <w:r w:rsidR="001F715E">
        <w:rPr>
          <w:rFonts w:ascii="Times New Roman" w:hAnsi="Times New Roman"/>
          <w:sz w:val="24"/>
        </w:rPr>
        <w:t xml:space="preserve"> </w:t>
      </w:r>
      <w:r w:rsidRPr="0036491D">
        <w:rPr>
          <w:rFonts w:ascii="Times New Roman" w:hAnsi="Times New Roman"/>
          <w:sz w:val="24"/>
        </w:rPr>
        <w:t xml:space="preserve">не привлекать и не допускать привлечения субподрядными организациями иногородних и иностранных рабочих без соответствующей регистрации и без разрешения на привлечение </w:t>
      </w:r>
      <w:r w:rsidRPr="0036491D">
        <w:rPr>
          <w:rFonts w:ascii="Times New Roman" w:hAnsi="Times New Roman"/>
          <w:sz w:val="24"/>
        </w:rPr>
        <w:lastRenderedPageBreak/>
        <w:t>иностранной рабочей силы.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6491D">
        <w:rPr>
          <w:rFonts w:ascii="Times New Roman" w:eastAsia="Times New Roman" w:hAnsi="Times New Roman"/>
          <w:bCs/>
          <w:spacing w:val="-6"/>
          <w:sz w:val="24"/>
          <w:lang w:eastAsia="ru-RU"/>
        </w:rPr>
        <w:t>2.1.</w:t>
      </w:r>
      <w:r w:rsidRPr="0036491D">
        <w:rPr>
          <w:rFonts w:ascii="Times New Roman" w:eastAsia="Times New Roman" w:hAnsi="Times New Roman"/>
          <w:sz w:val="24"/>
          <w:lang w:eastAsia="ru-RU"/>
        </w:rPr>
        <w:t>9. Нести в полном объеме ответственность за ущерб, причиненный Заказчику, в том числе в результате судебных решений по иску третьих лиц, за противоправные действия персонала Подрядчика.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6491D">
        <w:rPr>
          <w:rFonts w:ascii="Times New Roman" w:eastAsia="Times New Roman" w:hAnsi="Times New Roman"/>
          <w:bCs/>
          <w:spacing w:val="-6"/>
          <w:sz w:val="24"/>
          <w:lang w:eastAsia="ru-RU"/>
        </w:rPr>
        <w:t xml:space="preserve">2.1.10. </w:t>
      </w:r>
      <w:r w:rsidRPr="0036491D">
        <w:rPr>
          <w:rFonts w:ascii="Times New Roman" w:eastAsia="Times New Roman" w:hAnsi="Times New Roman"/>
          <w:sz w:val="24"/>
          <w:lang w:eastAsia="ru-RU"/>
        </w:rPr>
        <w:t>Обеспечить сохранность материалов и оборудования, а также имущества Заказчика, находящегося в помещении. Риск случайной гибели или случайного повреждения материалов, оборудования и результата выполненной работы до ее приемки Заказчиком несет Подрядчик.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 xml:space="preserve">2.1.11. </w:t>
      </w:r>
      <w:r w:rsidRPr="0036491D">
        <w:rPr>
          <w:rFonts w:ascii="Times New Roman" w:hAnsi="Times New Roman"/>
          <w:sz w:val="24"/>
        </w:rPr>
        <w:t>Немедленно известить Заказчика и до получения от него указаний приостановить работы при обнаружении: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- иных обстоятельств, угрожающих годности или прочности результатов выполняемой работы. </w:t>
      </w:r>
    </w:p>
    <w:p w:rsidR="00374BA1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2.1.12. Не допускать захламления рабочих мест. Обеспечить ежедневную уборку на объекте (в помещениях и на территории) после очередного выполнения работ собственными силами, средствами, инструментами и транспортом. Принимать все меры по нераспространению строительного мусора, пыли по зданию (постоянно проводить уборку места производства работ от строительного мусора, герметично огораживать место работы, где ведутся строительные работы с большим образованием пыли и т.д.) и вывоз мусора с территории Заказчика.</w:t>
      </w:r>
    </w:p>
    <w:p w:rsidR="00A90EE0" w:rsidRPr="0036491D" w:rsidRDefault="00A90EE0" w:rsidP="00374BA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2.1.13. </w:t>
      </w:r>
      <w:r w:rsidRPr="00A90EE0">
        <w:rPr>
          <w:rFonts w:ascii="Times New Roman" w:hAnsi="Times New Roman"/>
          <w:sz w:val="24"/>
        </w:rPr>
        <w:t xml:space="preserve">Образующиеся в процессе исполнения договора (проведения ремонтных работ) отходы и строительный мусор не представляют коммерческий интерес для Заказчика (за исключением металлолома, металлических изделий, металлических труб, которые остаются на площадке у Заказчика) и возврату Заказчику не подлежат, обязанности </w:t>
      </w:r>
      <w:proofErr w:type="spellStart"/>
      <w:r w:rsidRPr="00A90EE0">
        <w:rPr>
          <w:rFonts w:ascii="Times New Roman" w:hAnsi="Times New Roman"/>
          <w:sz w:val="24"/>
        </w:rPr>
        <w:t>отходообразователя</w:t>
      </w:r>
      <w:proofErr w:type="spellEnd"/>
      <w:r w:rsidRPr="00A90EE0">
        <w:rPr>
          <w:rFonts w:ascii="Times New Roman" w:hAnsi="Times New Roman"/>
          <w:sz w:val="24"/>
        </w:rPr>
        <w:t xml:space="preserve"> возникают у Подрядчика. Договором определено, что право собственности на отходы (строительный мусор, образовавшийся в процессе проведения ремонтных работ) закреплено за Подрядчиком.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eastAsia="ru-RU"/>
        </w:rPr>
      </w:pPr>
      <w:r w:rsidRPr="0036491D">
        <w:rPr>
          <w:rFonts w:ascii="Times New Roman" w:eastAsia="Times New Roman" w:hAnsi="Times New Roman"/>
          <w:sz w:val="24"/>
          <w:lang w:eastAsia="ru-RU"/>
        </w:rPr>
        <w:t>2.1.1</w:t>
      </w:r>
      <w:r w:rsidR="00A90EE0">
        <w:rPr>
          <w:rFonts w:ascii="Times New Roman" w:eastAsia="Times New Roman" w:hAnsi="Times New Roman"/>
          <w:sz w:val="24"/>
          <w:lang w:eastAsia="ru-RU"/>
        </w:rPr>
        <w:t>4</w:t>
      </w:r>
      <w:r w:rsidRPr="0036491D">
        <w:rPr>
          <w:rFonts w:ascii="Times New Roman" w:eastAsia="Times New Roman" w:hAnsi="Times New Roman"/>
          <w:sz w:val="24"/>
          <w:lang w:eastAsia="ru-RU"/>
        </w:rPr>
        <w:t>.</w:t>
      </w: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 xml:space="preserve">  В соответствии с Федеральным законом от 23.02.2013 N 15-ФЗ «</w:t>
      </w:r>
      <w:r w:rsidRPr="0036491D">
        <w:rPr>
          <w:rFonts w:ascii="Times New Roman" w:hAnsi="Times New Roman"/>
          <w:sz w:val="24"/>
          <w:lang w:eastAsia="ru-RU"/>
        </w:rPr>
        <w:t>Об охране здоровья граждан от воздействия окружающего табачного дыма и последствий потребления та</w:t>
      </w:r>
      <w:r w:rsidR="00027AF6">
        <w:rPr>
          <w:rFonts w:ascii="Times New Roman" w:hAnsi="Times New Roman"/>
          <w:sz w:val="24"/>
          <w:lang w:eastAsia="ru-RU"/>
        </w:rPr>
        <w:t xml:space="preserve">бака» </w:t>
      </w:r>
      <w:r w:rsidRPr="0036491D">
        <w:rPr>
          <w:rFonts w:ascii="Times New Roman" w:hAnsi="Times New Roman"/>
          <w:sz w:val="24"/>
          <w:lang w:eastAsia="ru-RU"/>
        </w:rPr>
        <w:t>соблюдает требования Заказчика о запрете курения на территории и объектах Заказчика.</w:t>
      </w:r>
    </w:p>
    <w:p w:rsidR="00374BA1" w:rsidRPr="0036491D" w:rsidRDefault="00374BA1" w:rsidP="00374BA1">
      <w:pPr>
        <w:jc w:val="both"/>
        <w:rPr>
          <w:color w:val="000000"/>
          <w:sz w:val="24"/>
        </w:rPr>
      </w:pPr>
      <w:r w:rsidRPr="0036491D">
        <w:rPr>
          <w:rFonts w:ascii="Times New Roman" w:hAnsi="Times New Roman"/>
          <w:sz w:val="24"/>
        </w:rPr>
        <w:t>2.1.1</w:t>
      </w:r>
      <w:r w:rsidR="00A90EE0">
        <w:rPr>
          <w:rFonts w:ascii="Times New Roman" w:hAnsi="Times New Roman"/>
          <w:sz w:val="24"/>
        </w:rPr>
        <w:t>5</w:t>
      </w:r>
      <w:r w:rsidRPr="0036491D">
        <w:rPr>
          <w:rFonts w:ascii="Times New Roman" w:hAnsi="Times New Roman"/>
          <w:sz w:val="24"/>
        </w:rPr>
        <w:t xml:space="preserve">. </w:t>
      </w:r>
      <w:r w:rsidRPr="0036491D">
        <w:rPr>
          <w:rFonts w:ascii="Times New Roman" w:hAnsi="Times New Roman"/>
          <w:color w:val="000000"/>
          <w:sz w:val="24"/>
        </w:rPr>
        <w:t>До начала работ Подрядчик: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>- согласовывает</w:t>
      </w:r>
      <w:r w:rsidR="00027AF6">
        <w:rPr>
          <w:rFonts w:ascii="Times New Roman" w:eastAsia="Times New Roman" w:hAnsi="Times New Roman"/>
          <w:color w:val="000000"/>
          <w:sz w:val="24"/>
          <w:lang w:eastAsia="ru-RU"/>
        </w:rPr>
        <w:t xml:space="preserve"> с Заказчиком используемые для работ материалы по </w:t>
      </w: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>качеству. Предоставляет Заказчику сертификаты на используемые материалы. Копии этих се</w:t>
      </w:r>
      <w:r w:rsidR="00027AF6">
        <w:rPr>
          <w:rFonts w:ascii="Times New Roman" w:eastAsia="Times New Roman" w:hAnsi="Times New Roman"/>
          <w:color w:val="000000"/>
          <w:sz w:val="24"/>
          <w:lang w:eastAsia="ru-RU"/>
        </w:rPr>
        <w:t xml:space="preserve">ртификатов и других документов предоставляет Заказчику в составе исполнительной документации при оформлении отчетов на выполненные работы </w:t>
      </w: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>с использованием этих материалов.</w:t>
      </w:r>
    </w:p>
    <w:p w:rsidR="00374BA1" w:rsidRPr="0036491D" w:rsidRDefault="00374BA1" w:rsidP="00374BA1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>2.1.1</w:t>
      </w:r>
      <w:r w:rsidR="00A90EE0">
        <w:rPr>
          <w:rFonts w:ascii="Times New Roman" w:hAnsi="Times New Roman"/>
          <w:bCs/>
          <w:spacing w:val="-6"/>
          <w:sz w:val="24"/>
        </w:rPr>
        <w:t>6</w:t>
      </w:r>
      <w:r w:rsidRPr="0036491D">
        <w:rPr>
          <w:rFonts w:ascii="Times New Roman" w:hAnsi="Times New Roman"/>
          <w:bCs/>
          <w:spacing w:val="-6"/>
          <w:sz w:val="24"/>
        </w:rPr>
        <w:t xml:space="preserve">. </w:t>
      </w:r>
      <w:r w:rsidR="00027AF6">
        <w:rPr>
          <w:rFonts w:ascii="Times New Roman" w:hAnsi="Times New Roman"/>
          <w:color w:val="000000"/>
          <w:sz w:val="24"/>
        </w:rPr>
        <w:t xml:space="preserve">В случае применения таковых, в том числе ввозимых из-за рубежа, строительных материалов и конструкций, требования к которым не регламентированы СНиПами, </w:t>
      </w:r>
      <w:proofErr w:type="spellStart"/>
      <w:r w:rsidR="00027AF6">
        <w:rPr>
          <w:rFonts w:ascii="Times New Roman" w:hAnsi="Times New Roman"/>
          <w:color w:val="000000"/>
          <w:sz w:val="24"/>
        </w:rPr>
        <w:t>Госстандартами</w:t>
      </w:r>
      <w:proofErr w:type="spellEnd"/>
      <w:r w:rsidR="00027AF6">
        <w:rPr>
          <w:rFonts w:ascii="Times New Roman" w:hAnsi="Times New Roman"/>
          <w:color w:val="000000"/>
          <w:sz w:val="24"/>
        </w:rPr>
        <w:t xml:space="preserve">, техническими условиями и другими </w:t>
      </w:r>
      <w:r w:rsidR="00027AF6" w:rsidRPr="0036491D">
        <w:rPr>
          <w:rFonts w:ascii="Times New Roman" w:hAnsi="Times New Roman"/>
          <w:color w:val="000000"/>
          <w:sz w:val="24"/>
        </w:rPr>
        <w:t>нормативными документами РФ</w:t>
      </w:r>
      <w:r w:rsidRPr="0036491D">
        <w:rPr>
          <w:rFonts w:ascii="Times New Roman" w:hAnsi="Times New Roman"/>
          <w:color w:val="000000"/>
          <w:sz w:val="24"/>
        </w:rPr>
        <w:t xml:space="preserve">, </w:t>
      </w:r>
      <w:r w:rsidR="00027AF6" w:rsidRPr="0036491D">
        <w:rPr>
          <w:rFonts w:ascii="Times New Roman" w:hAnsi="Times New Roman"/>
          <w:color w:val="000000"/>
          <w:sz w:val="24"/>
        </w:rPr>
        <w:t>подтверждать их пригодность к применению техническим свидетельством Госкомитета по</w:t>
      </w:r>
      <w:r w:rsidRPr="0036491D">
        <w:rPr>
          <w:rFonts w:ascii="Times New Roman" w:hAnsi="Times New Roman"/>
          <w:color w:val="000000"/>
          <w:sz w:val="24"/>
        </w:rPr>
        <w:t xml:space="preserve"> </w:t>
      </w:r>
      <w:r w:rsidR="00027AF6" w:rsidRPr="0036491D">
        <w:rPr>
          <w:rFonts w:ascii="Times New Roman" w:hAnsi="Times New Roman"/>
          <w:color w:val="000000"/>
          <w:sz w:val="24"/>
        </w:rPr>
        <w:t>жилищной и строительной политике или представлять паспорта качества с техническими</w:t>
      </w:r>
      <w:r w:rsidRPr="0036491D">
        <w:rPr>
          <w:rFonts w:ascii="Times New Roman" w:hAnsi="Times New Roman"/>
          <w:color w:val="000000"/>
          <w:sz w:val="24"/>
        </w:rPr>
        <w:t xml:space="preserve"> характеристиками. </w:t>
      </w:r>
    </w:p>
    <w:p w:rsidR="00374BA1" w:rsidRPr="0036491D" w:rsidRDefault="007C48D5" w:rsidP="00374BA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spacing w:val="-6"/>
          <w:sz w:val="24"/>
        </w:rPr>
        <w:t>2.1.1</w:t>
      </w:r>
      <w:r w:rsidR="00A90EE0">
        <w:rPr>
          <w:rFonts w:ascii="Times New Roman" w:hAnsi="Times New Roman"/>
          <w:bCs/>
          <w:spacing w:val="-6"/>
          <w:sz w:val="24"/>
        </w:rPr>
        <w:t>7</w:t>
      </w:r>
      <w:r>
        <w:rPr>
          <w:rFonts w:ascii="Times New Roman" w:hAnsi="Times New Roman"/>
          <w:bCs/>
          <w:spacing w:val="-6"/>
          <w:sz w:val="24"/>
        </w:rPr>
        <w:t xml:space="preserve">. </w:t>
      </w:r>
      <w:r w:rsidR="00374BA1" w:rsidRPr="0036491D">
        <w:rPr>
          <w:rFonts w:ascii="Times New Roman" w:hAnsi="Times New Roman"/>
          <w:color w:val="000000"/>
          <w:sz w:val="24"/>
        </w:rPr>
        <w:t>Доставка</w:t>
      </w:r>
      <w:r w:rsidR="00027AF6">
        <w:rPr>
          <w:rFonts w:ascii="Times New Roman" w:hAnsi="Times New Roman"/>
          <w:color w:val="000000"/>
          <w:sz w:val="24"/>
        </w:rPr>
        <w:t xml:space="preserve"> на объект, приемка, выгрузка, складирование </w:t>
      </w:r>
      <w:r w:rsidR="00374BA1" w:rsidRPr="0036491D">
        <w:rPr>
          <w:rFonts w:ascii="Times New Roman" w:hAnsi="Times New Roman"/>
          <w:color w:val="000000"/>
          <w:sz w:val="24"/>
        </w:rPr>
        <w:t>товарно-материальных ценностей</w:t>
      </w:r>
      <w:r w:rsidR="00027AF6">
        <w:rPr>
          <w:rFonts w:ascii="Times New Roman" w:hAnsi="Times New Roman"/>
          <w:color w:val="000000"/>
          <w:sz w:val="24"/>
        </w:rPr>
        <w:t xml:space="preserve">, </w:t>
      </w:r>
      <w:r w:rsidR="00374BA1" w:rsidRPr="0036491D">
        <w:rPr>
          <w:rFonts w:ascii="Times New Roman" w:hAnsi="Times New Roman"/>
          <w:color w:val="000000"/>
          <w:sz w:val="24"/>
        </w:rPr>
        <w:t>необходимых для выполнения работ, в соответствии с действующим</w:t>
      </w:r>
      <w:r w:rsidR="00027AF6">
        <w:rPr>
          <w:rFonts w:ascii="Times New Roman" w:hAnsi="Times New Roman"/>
          <w:color w:val="000000"/>
          <w:sz w:val="24"/>
        </w:rPr>
        <w:t xml:space="preserve">и санитарными, противопожарными нормами и условиями хранения для каждого </w:t>
      </w:r>
      <w:r w:rsidR="00027AF6" w:rsidRPr="0036491D">
        <w:rPr>
          <w:rFonts w:ascii="Times New Roman" w:hAnsi="Times New Roman"/>
          <w:color w:val="000000"/>
          <w:sz w:val="24"/>
        </w:rPr>
        <w:t>вида материалов (</w:t>
      </w:r>
      <w:r w:rsidR="00374BA1" w:rsidRPr="0036491D">
        <w:rPr>
          <w:rFonts w:ascii="Times New Roman" w:hAnsi="Times New Roman"/>
          <w:color w:val="000000"/>
          <w:sz w:val="24"/>
        </w:rPr>
        <w:t>инвентаря, оборудования, транспорта, пр.) осуществляется Подрядчиком</w:t>
      </w:r>
      <w:r w:rsidR="00100256">
        <w:rPr>
          <w:rFonts w:ascii="Times New Roman" w:hAnsi="Times New Roman"/>
          <w:color w:val="000000"/>
          <w:sz w:val="24"/>
        </w:rPr>
        <w:t>.</w:t>
      </w:r>
    </w:p>
    <w:p w:rsidR="00374BA1" w:rsidRPr="0036491D" w:rsidRDefault="00374BA1" w:rsidP="00374BA1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>2.1.1</w:t>
      </w:r>
      <w:r w:rsidR="00A90EE0">
        <w:rPr>
          <w:rFonts w:ascii="Times New Roman" w:hAnsi="Times New Roman"/>
          <w:bCs/>
          <w:spacing w:val="-6"/>
          <w:sz w:val="24"/>
        </w:rPr>
        <w:t>8</w:t>
      </w:r>
      <w:r w:rsidRPr="0036491D">
        <w:rPr>
          <w:rFonts w:ascii="Times New Roman" w:hAnsi="Times New Roman"/>
          <w:bCs/>
          <w:spacing w:val="-6"/>
          <w:sz w:val="24"/>
        </w:rPr>
        <w:t xml:space="preserve">. </w:t>
      </w:r>
      <w:r w:rsidRPr="0036491D">
        <w:rPr>
          <w:rFonts w:ascii="Times New Roman" w:hAnsi="Times New Roman"/>
          <w:color w:val="000000"/>
          <w:sz w:val="24"/>
        </w:rPr>
        <w:t>Под</w:t>
      </w:r>
      <w:r w:rsidR="00027AF6">
        <w:rPr>
          <w:rFonts w:ascii="Times New Roman" w:hAnsi="Times New Roman"/>
          <w:color w:val="000000"/>
          <w:sz w:val="24"/>
        </w:rPr>
        <w:t>рядчик отвечает за сохранность всех поставленных</w:t>
      </w:r>
      <w:r w:rsidRPr="0036491D">
        <w:rPr>
          <w:rFonts w:ascii="Times New Roman" w:hAnsi="Times New Roman"/>
          <w:color w:val="000000"/>
          <w:sz w:val="24"/>
        </w:rPr>
        <w:t xml:space="preserve"> </w:t>
      </w:r>
      <w:r w:rsidR="00027AF6" w:rsidRPr="0036491D">
        <w:rPr>
          <w:rFonts w:ascii="Times New Roman" w:hAnsi="Times New Roman"/>
          <w:color w:val="000000"/>
          <w:sz w:val="24"/>
        </w:rPr>
        <w:t>материалов и оборудования до</w:t>
      </w:r>
      <w:r w:rsidRPr="0036491D">
        <w:rPr>
          <w:rFonts w:ascii="Times New Roman" w:hAnsi="Times New Roman"/>
          <w:color w:val="000000"/>
          <w:sz w:val="24"/>
        </w:rPr>
        <w:t xml:space="preserve"> </w:t>
      </w:r>
      <w:r w:rsidR="00027AF6" w:rsidRPr="0036491D">
        <w:rPr>
          <w:rFonts w:ascii="Times New Roman" w:hAnsi="Times New Roman"/>
          <w:color w:val="000000"/>
          <w:sz w:val="24"/>
        </w:rPr>
        <w:t>подписания Акта</w:t>
      </w:r>
      <w:r w:rsidRPr="0036491D">
        <w:rPr>
          <w:rFonts w:ascii="Times New Roman" w:hAnsi="Times New Roman"/>
          <w:sz w:val="24"/>
        </w:rPr>
        <w:t xml:space="preserve"> о приемке выполненных </w:t>
      </w:r>
      <w:r w:rsidR="000E57DC" w:rsidRPr="0036491D">
        <w:rPr>
          <w:rFonts w:ascii="Times New Roman" w:hAnsi="Times New Roman"/>
          <w:sz w:val="24"/>
        </w:rPr>
        <w:t>р</w:t>
      </w:r>
      <w:r w:rsidRPr="0036491D">
        <w:rPr>
          <w:rFonts w:ascii="Times New Roman" w:hAnsi="Times New Roman"/>
          <w:sz w:val="24"/>
        </w:rPr>
        <w:t xml:space="preserve">абот </w:t>
      </w:r>
      <w:r w:rsidR="00027AF6" w:rsidRPr="0036491D">
        <w:rPr>
          <w:rFonts w:ascii="Times New Roman" w:hAnsi="Times New Roman"/>
          <w:color w:val="000000"/>
          <w:sz w:val="24"/>
        </w:rPr>
        <w:t>и за соответствие используемых материалов и</w:t>
      </w:r>
      <w:r w:rsidR="00027AF6">
        <w:rPr>
          <w:rFonts w:ascii="Times New Roman" w:hAnsi="Times New Roman"/>
          <w:color w:val="000000"/>
          <w:sz w:val="24"/>
        </w:rPr>
        <w:t xml:space="preserve"> оборудования государственным стандартам </w:t>
      </w:r>
      <w:r w:rsidRPr="0036491D">
        <w:rPr>
          <w:rFonts w:ascii="Times New Roman" w:hAnsi="Times New Roman"/>
          <w:color w:val="000000"/>
          <w:sz w:val="24"/>
        </w:rPr>
        <w:t xml:space="preserve">и техническим условиям. </w:t>
      </w:r>
    </w:p>
    <w:p w:rsidR="00374BA1" w:rsidRPr="0036491D" w:rsidRDefault="00374BA1" w:rsidP="00374BA1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>2.1.1</w:t>
      </w:r>
      <w:r w:rsidR="00A90EE0">
        <w:rPr>
          <w:rFonts w:ascii="Times New Roman" w:hAnsi="Times New Roman"/>
          <w:bCs/>
          <w:spacing w:val="-6"/>
          <w:sz w:val="24"/>
        </w:rPr>
        <w:t>9</w:t>
      </w:r>
      <w:r w:rsidRPr="0036491D">
        <w:rPr>
          <w:rFonts w:ascii="Times New Roman" w:hAnsi="Times New Roman"/>
          <w:bCs/>
          <w:spacing w:val="-6"/>
          <w:sz w:val="24"/>
        </w:rPr>
        <w:t xml:space="preserve">. </w:t>
      </w:r>
      <w:r w:rsidR="00027AF6">
        <w:rPr>
          <w:rFonts w:ascii="Times New Roman" w:hAnsi="Times New Roman"/>
          <w:color w:val="000000"/>
          <w:sz w:val="24"/>
        </w:rPr>
        <w:t>Подрядчик непосредственно</w:t>
      </w:r>
      <w:r w:rsidRPr="0036491D">
        <w:rPr>
          <w:rFonts w:ascii="Times New Roman" w:hAnsi="Times New Roman"/>
          <w:color w:val="000000"/>
          <w:sz w:val="24"/>
        </w:rPr>
        <w:t xml:space="preserve"> </w:t>
      </w:r>
      <w:r w:rsidR="00027AF6" w:rsidRPr="0036491D">
        <w:rPr>
          <w:rFonts w:ascii="Times New Roman" w:hAnsi="Times New Roman"/>
          <w:color w:val="000000"/>
          <w:sz w:val="24"/>
        </w:rPr>
        <w:t>в процессе</w:t>
      </w:r>
      <w:r w:rsidR="00027AF6">
        <w:rPr>
          <w:rFonts w:ascii="Times New Roman" w:hAnsi="Times New Roman"/>
          <w:color w:val="000000"/>
          <w:sz w:val="24"/>
        </w:rPr>
        <w:t xml:space="preserve"> выполнения </w:t>
      </w:r>
      <w:r w:rsidR="00027AF6" w:rsidRPr="0036491D">
        <w:rPr>
          <w:rFonts w:ascii="Times New Roman" w:hAnsi="Times New Roman"/>
          <w:color w:val="000000"/>
          <w:sz w:val="24"/>
        </w:rPr>
        <w:t>работ и в течение всего срока</w:t>
      </w:r>
      <w:r w:rsidRPr="0036491D">
        <w:rPr>
          <w:rFonts w:ascii="Times New Roman" w:hAnsi="Times New Roman"/>
          <w:color w:val="000000"/>
          <w:sz w:val="24"/>
        </w:rPr>
        <w:t xml:space="preserve"> </w:t>
      </w:r>
      <w:r w:rsidR="00027AF6" w:rsidRPr="0036491D">
        <w:rPr>
          <w:rFonts w:ascii="Times New Roman" w:hAnsi="Times New Roman"/>
          <w:color w:val="000000"/>
          <w:sz w:val="24"/>
        </w:rPr>
        <w:t>выполнения работ обеспечивает сохранность выполненных работ, а также надлежащую охрану</w:t>
      </w:r>
      <w:r w:rsidRPr="0036491D">
        <w:rPr>
          <w:rFonts w:ascii="Times New Roman" w:hAnsi="Times New Roman"/>
          <w:color w:val="000000"/>
          <w:sz w:val="24"/>
        </w:rPr>
        <w:t xml:space="preserve"> материалов, оборудования и другого имущества на территории выполняемых работ от начала и до завершения работ и приемки Заказчиком. </w:t>
      </w:r>
    </w:p>
    <w:p w:rsidR="00374BA1" w:rsidRPr="0036491D" w:rsidRDefault="00A90EE0" w:rsidP="00374BA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spacing w:val="-6"/>
          <w:sz w:val="24"/>
        </w:rPr>
        <w:t>2.1.20</w:t>
      </w:r>
      <w:r w:rsidR="00374BA1" w:rsidRPr="0036491D">
        <w:rPr>
          <w:rFonts w:ascii="Times New Roman" w:hAnsi="Times New Roman"/>
          <w:bCs/>
          <w:spacing w:val="-6"/>
          <w:sz w:val="24"/>
        </w:rPr>
        <w:t xml:space="preserve">. </w:t>
      </w:r>
      <w:r w:rsidR="00374BA1" w:rsidRPr="0036491D">
        <w:rPr>
          <w:rFonts w:ascii="Times New Roman" w:hAnsi="Times New Roman"/>
          <w:color w:val="000000"/>
          <w:sz w:val="24"/>
        </w:rPr>
        <w:t xml:space="preserve">Ответственность за сохранность выполненных работ после приемки работ приемочной комиссией несет Заказчик. 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color w:val="000000"/>
          <w:sz w:val="24"/>
        </w:rPr>
        <w:t>2.1.2</w:t>
      </w:r>
      <w:r w:rsidR="00A90EE0">
        <w:rPr>
          <w:rFonts w:ascii="Times New Roman" w:hAnsi="Times New Roman"/>
          <w:color w:val="000000"/>
          <w:sz w:val="24"/>
        </w:rPr>
        <w:t>1</w:t>
      </w:r>
      <w:r w:rsidRPr="0036491D">
        <w:rPr>
          <w:rFonts w:ascii="Times New Roman" w:hAnsi="Times New Roman"/>
          <w:color w:val="000000"/>
          <w:sz w:val="24"/>
        </w:rPr>
        <w:t>.</w:t>
      </w:r>
      <w:r w:rsidRPr="0036491D">
        <w:rPr>
          <w:rFonts w:ascii="Times New Roman" w:hAnsi="Times New Roman"/>
          <w:sz w:val="24"/>
        </w:rPr>
        <w:t xml:space="preserve">Подрядчик обеспечивает своевременное выполнение работ и приход на объект своего персонала, а </w:t>
      </w:r>
      <w:r w:rsidR="00027AF6" w:rsidRPr="0036491D">
        <w:rPr>
          <w:rFonts w:ascii="Times New Roman" w:hAnsi="Times New Roman"/>
          <w:sz w:val="24"/>
        </w:rPr>
        <w:t>также</w:t>
      </w:r>
      <w:r w:rsidRPr="0036491D">
        <w:rPr>
          <w:rFonts w:ascii="Times New Roman" w:hAnsi="Times New Roman"/>
          <w:sz w:val="24"/>
        </w:rPr>
        <w:t xml:space="preserve"> обеспечивает порядок и организовывает их для выполнения работ. </w:t>
      </w:r>
      <w:r w:rsidRPr="0036491D">
        <w:rPr>
          <w:rFonts w:ascii="Times New Roman" w:hAnsi="Times New Roman"/>
          <w:sz w:val="24"/>
        </w:rPr>
        <w:lastRenderedPageBreak/>
        <w:t xml:space="preserve">Гарантирует адекватное, морально-нравственное поведение своего персонала, находящегося на территории Заказчика. Обеспечивает опрятный вид своего персонала; корректность в общении своего персонала с сотрудниками и посетителями Заказчика. Принимает меры к снижению пыли, шума и вибрации при производстве работ, с этой целью применять безударные технологии. 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2.1.2</w:t>
      </w:r>
      <w:r w:rsidR="00A90EE0">
        <w:rPr>
          <w:rFonts w:ascii="Times New Roman" w:hAnsi="Times New Roman"/>
          <w:sz w:val="24"/>
        </w:rPr>
        <w:t>2</w:t>
      </w:r>
      <w:r w:rsidRPr="0036491D">
        <w:rPr>
          <w:rFonts w:ascii="Times New Roman" w:hAnsi="Times New Roman"/>
          <w:sz w:val="24"/>
        </w:rPr>
        <w:t>. До приемки работ вывезти принадлежащие Подрядчику оборудование, инвентарь, инструменты, материалы, с соблюдением пропускного режима Заказчика и убрать строительный мусор</w:t>
      </w:r>
      <w:r w:rsidR="0091002D" w:rsidRPr="0036491D">
        <w:rPr>
          <w:rFonts w:ascii="Times New Roman" w:hAnsi="Times New Roman"/>
          <w:sz w:val="24"/>
        </w:rPr>
        <w:t>.</w:t>
      </w:r>
    </w:p>
    <w:p w:rsidR="00374BA1" w:rsidRPr="0036491D" w:rsidRDefault="00374BA1" w:rsidP="00374BA1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bCs/>
          <w:spacing w:val="-6"/>
          <w:sz w:val="24"/>
        </w:rPr>
        <w:t>2.1.2</w:t>
      </w:r>
      <w:r w:rsidR="00A90EE0">
        <w:rPr>
          <w:rFonts w:ascii="Times New Roman" w:hAnsi="Times New Roman"/>
          <w:bCs/>
          <w:spacing w:val="-6"/>
          <w:sz w:val="24"/>
        </w:rPr>
        <w:t>3</w:t>
      </w:r>
      <w:r w:rsidRPr="0036491D">
        <w:rPr>
          <w:rFonts w:ascii="Times New Roman" w:hAnsi="Times New Roman"/>
          <w:bCs/>
          <w:spacing w:val="-6"/>
          <w:sz w:val="24"/>
        </w:rPr>
        <w:t xml:space="preserve">. </w:t>
      </w:r>
      <w:r w:rsidR="00027AF6" w:rsidRPr="0036491D">
        <w:rPr>
          <w:rFonts w:ascii="Times New Roman" w:hAnsi="Times New Roman"/>
          <w:color w:val="000000"/>
          <w:sz w:val="24"/>
        </w:rPr>
        <w:t>Подрядчик устраняет</w:t>
      </w:r>
      <w:r w:rsidRPr="0036491D">
        <w:rPr>
          <w:rFonts w:ascii="Times New Roman" w:hAnsi="Times New Roman"/>
          <w:color w:val="000000"/>
          <w:sz w:val="24"/>
        </w:rPr>
        <w:t xml:space="preserve"> </w:t>
      </w:r>
      <w:r w:rsidR="00027AF6" w:rsidRPr="0036491D">
        <w:rPr>
          <w:rFonts w:ascii="Times New Roman" w:hAnsi="Times New Roman"/>
          <w:color w:val="000000"/>
          <w:sz w:val="24"/>
        </w:rPr>
        <w:t>за свой счет в согласованные с Заказчиком сроки дефекты</w:t>
      </w:r>
      <w:r w:rsidRPr="0036491D">
        <w:rPr>
          <w:rFonts w:ascii="Times New Roman" w:hAnsi="Times New Roman"/>
          <w:color w:val="000000"/>
          <w:sz w:val="24"/>
        </w:rPr>
        <w:t xml:space="preserve">, </w:t>
      </w:r>
      <w:r w:rsidR="00027AF6" w:rsidRPr="0036491D">
        <w:rPr>
          <w:rFonts w:ascii="Times New Roman" w:hAnsi="Times New Roman"/>
          <w:color w:val="000000"/>
          <w:sz w:val="24"/>
        </w:rPr>
        <w:t>обнаруженные в период гарантийной эксплуатации объекта и мешающие его нормальному</w:t>
      </w:r>
      <w:r w:rsidRPr="0036491D">
        <w:rPr>
          <w:rFonts w:ascii="Times New Roman" w:hAnsi="Times New Roman"/>
          <w:color w:val="000000"/>
          <w:sz w:val="24"/>
        </w:rPr>
        <w:t xml:space="preserve"> функционированию.  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    2.2. Подрядчик вправе: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2.2.1. Требовать оплату надлежаще выполненных Работ, согласно условиям настоящего Договора.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2.2.2. Принять решение об одностороннем отказе от исполнения договора в случае </w:t>
      </w:r>
      <w:r w:rsidR="00027AF6" w:rsidRPr="0036491D">
        <w:rPr>
          <w:rFonts w:ascii="Times New Roman" w:hAnsi="Times New Roman"/>
          <w:sz w:val="24"/>
        </w:rPr>
        <w:t>существенного нарушения</w:t>
      </w:r>
      <w:r w:rsidRPr="0036491D">
        <w:rPr>
          <w:rFonts w:ascii="Times New Roman" w:hAnsi="Times New Roman"/>
          <w:sz w:val="24"/>
        </w:rPr>
        <w:t xml:space="preserve"> условий настоящего договора.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2.2.3. Привлекать к выполнению работ субподрядчиков (соисполнителей, субпоставщиков) после согласования с Заказчиком.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eastAsia="Times New Roman" w:hAnsi="Times New Roman"/>
          <w:bCs/>
          <w:color w:val="000000"/>
          <w:sz w:val="24"/>
          <w:lang w:eastAsia="ru-RU"/>
        </w:rPr>
        <w:t>2.3. Заказчик обязуется: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/>
          <w:sz w:val="24"/>
          <w:lang w:eastAsia="ru-RU"/>
        </w:rPr>
      </w:pPr>
      <w:r w:rsidRPr="0036491D">
        <w:rPr>
          <w:rFonts w:ascii="Times New Roman" w:eastAsia="Times New Roman" w:hAnsi="Times New Roman"/>
          <w:bCs/>
          <w:color w:val="000000"/>
          <w:sz w:val="24"/>
          <w:lang w:eastAsia="ru-RU"/>
        </w:rPr>
        <w:t>2.3.1.</w:t>
      </w:r>
      <w:r w:rsidRPr="0036491D">
        <w:rPr>
          <w:rFonts w:ascii="Times New Roman" w:eastAsia="Times New Roman" w:hAnsi="Times New Roman"/>
          <w:b/>
          <w:i/>
          <w:sz w:val="24"/>
          <w:lang w:eastAsia="ru-RU"/>
        </w:rPr>
        <w:t xml:space="preserve"> </w:t>
      </w:r>
      <w:r w:rsidRPr="0036491D">
        <w:rPr>
          <w:rFonts w:ascii="Times New Roman" w:eastAsia="Times New Roman" w:hAnsi="Times New Roman"/>
          <w:sz w:val="24"/>
          <w:lang w:eastAsia="ru-RU"/>
        </w:rPr>
        <w:t>Своевременно и в полном объеме производить оплату за выполненные Подрядчиком в рамках настоящего договора Работы в соответствии с порядком и формой расчетов по настоящему договору.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4"/>
          <w:lang w:eastAsia="ru-RU"/>
        </w:rPr>
      </w:pPr>
      <w:r w:rsidRPr="0036491D">
        <w:rPr>
          <w:rFonts w:ascii="Times New Roman" w:eastAsia="Times New Roman" w:hAnsi="Times New Roman"/>
          <w:bCs/>
          <w:color w:val="000000"/>
          <w:sz w:val="24"/>
          <w:lang w:eastAsia="ru-RU"/>
        </w:rPr>
        <w:t>2.3.2. Назначить ответственного представителя для постоянной связи с Подрядчиком и оформления документов.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4"/>
          <w:lang w:eastAsia="ru-RU"/>
        </w:rPr>
      </w:pPr>
      <w:r w:rsidRPr="0036491D">
        <w:rPr>
          <w:rFonts w:ascii="Times New Roman" w:eastAsia="Times New Roman" w:hAnsi="Times New Roman"/>
          <w:bCs/>
          <w:color w:val="000000"/>
          <w:sz w:val="24"/>
          <w:lang w:eastAsia="ru-RU"/>
        </w:rPr>
        <w:t>2.4. Заказчик вправе.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lang w:eastAsia="ru-RU"/>
        </w:rPr>
      </w:pPr>
      <w:r w:rsidRPr="0036491D">
        <w:rPr>
          <w:rFonts w:ascii="Times New Roman" w:eastAsia="Times New Roman" w:hAnsi="Times New Roman"/>
          <w:bCs/>
          <w:color w:val="000000"/>
          <w:sz w:val="24"/>
          <w:lang w:eastAsia="ru-RU"/>
        </w:rPr>
        <w:t>2.4.1.</w:t>
      </w:r>
      <w:r w:rsidRPr="0036491D">
        <w:rPr>
          <w:rFonts w:ascii="Times New Roman" w:eastAsia="Times New Roman" w:hAnsi="Times New Roman"/>
          <w:b/>
          <w:bCs/>
          <w:i/>
          <w:color w:val="000000"/>
          <w:sz w:val="24"/>
          <w:lang w:eastAsia="ru-RU"/>
        </w:rPr>
        <w:t xml:space="preserve"> </w:t>
      </w:r>
      <w:r w:rsidRPr="0036491D">
        <w:rPr>
          <w:rFonts w:ascii="Times New Roman" w:eastAsia="Times New Roman" w:hAnsi="Times New Roman"/>
          <w:sz w:val="24"/>
          <w:lang w:eastAsia="ru-RU"/>
        </w:rPr>
        <w:t>Предъявлять письменные претензии в случае ненадлежащего выполнения Подрядчиком своих обязательств.</w:t>
      </w:r>
    </w:p>
    <w:p w:rsidR="00374BA1" w:rsidRPr="0036491D" w:rsidRDefault="00374BA1" w:rsidP="00374BA1">
      <w:pPr>
        <w:jc w:val="both"/>
        <w:rPr>
          <w:rFonts w:ascii="Times New Roman" w:hAnsi="Times New Roman"/>
          <w:bCs/>
          <w:color w:val="FF0000"/>
          <w:sz w:val="24"/>
        </w:rPr>
      </w:pPr>
      <w:r w:rsidRPr="0036491D">
        <w:rPr>
          <w:rFonts w:ascii="Times New Roman" w:hAnsi="Times New Roman"/>
          <w:sz w:val="24"/>
        </w:rPr>
        <w:t xml:space="preserve">2.4.2. </w:t>
      </w:r>
      <w:r w:rsidRPr="0036491D">
        <w:rPr>
          <w:rFonts w:ascii="Times New Roman" w:hAnsi="Times New Roman"/>
          <w:b/>
          <w:bCs/>
          <w:i/>
          <w:color w:val="000000"/>
          <w:sz w:val="24"/>
        </w:rPr>
        <w:t xml:space="preserve"> </w:t>
      </w:r>
      <w:r w:rsidRPr="0036491D">
        <w:rPr>
          <w:rFonts w:ascii="Times New Roman" w:hAnsi="Times New Roman"/>
          <w:bCs/>
          <w:color w:val="000000"/>
          <w:sz w:val="24"/>
        </w:rPr>
        <w:t>В любое время проверять ход и качество оказания услуг и выполнения работ.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2.4.3. Требовать своевременного устранения имеющихся недостатков и дефектов, выявленных в ходе проверок.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2.4.4. Принять решение о приемке частично выполненных работ и/или оплате за частично выполненные работы.</w:t>
      </w:r>
    </w:p>
    <w:p w:rsidR="00374BA1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2.4.5. В случае, предусмотренном пунктами 4.4, 4.5, 5.4 за свой счет исправить недостатки, выявленные в ходе приемки работ и не устраненные Подрядчиком и потребовать возмещения своих расходов (статья 397 ГК РФ).</w:t>
      </w:r>
    </w:p>
    <w:p w:rsidR="00FE707D" w:rsidRPr="0036491D" w:rsidRDefault="00FE707D" w:rsidP="00374BA1">
      <w:pPr>
        <w:jc w:val="both"/>
        <w:rPr>
          <w:rFonts w:ascii="Times New Roman" w:hAnsi="Times New Roman"/>
          <w:sz w:val="24"/>
        </w:rPr>
      </w:pPr>
    </w:p>
    <w:p w:rsidR="00374BA1" w:rsidRDefault="001A3360" w:rsidP="00374BA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 xml:space="preserve">3. ЦЕНА ДОГОВОРА, </w:t>
      </w:r>
      <w:r w:rsidR="00374BA1" w:rsidRPr="0036491D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ПОРЯДОК И ФОРМА ОПЛАТЫ</w:t>
      </w:r>
    </w:p>
    <w:p w:rsidR="00957D5C" w:rsidRDefault="00957D5C" w:rsidP="00374BA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</w:pPr>
    </w:p>
    <w:p w:rsidR="00F6451B" w:rsidRPr="0036491D" w:rsidRDefault="00374BA1" w:rsidP="00374BA1">
      <w:pPr>
        <w:jc w:val="both"/>
        <w:rPr>
          <w:rFonts w:ascii="Times New Roman" w:eastAsia="Times New Roman" w:hAnsi="Times New Roman" w:cs="Times New Roman"/>
          <w:b/>
          <w:i/>
          <w:kern w:val="0"/>
          <w:sz w:val="24"/>
          <w:lang w:eastAsia="ru-RU"/>
        </w:rPr>
      </w:pPr>
      <w:r w:rsidRPr="0036491D">
        <w:rPr>
          <w:rFonts w:ascii="Times New Roman" w:hAnsi="Times New Roman"/>
          <w:sz w:val="24"/>
        </w:rPr>
        <w:t xml:space="preserve">3.1. Цена Договора </w:t>
      </w:r>
      <w:r w:rsidR="000E57DC" w:rsidRPr="0036491D">
        <w:rPr>
          <w:rFonts w:ascii="Times New Roman" w:hAnsi="Times New Roman"/>
          <w:sz w:val="24"/>
        </w:rPr>
        <w:t xml:space="preserve">определена локальным сметным расчетом и </w:t>
      </w:r>
      <w:r w:rsidRPr="0036491D">
        <w:rPr>
          <w:rFonts w:ascii="Times New Roman" w:hAnsi="Times New Roman"/>
          <w:sz w:val="24"/>
        </w:rPr>
        <w:t>составляет</w:t>
      </w:r>
      <w:r w:rsidR="00F6451B" w:rsidRPr="0036491D">
        <w:rPr>
          <w:rFonts w:ascii="Times New Roman" w:hAnsi="Times New Roman"/>
          <w:sz w:val="24"/>
        </w:rPr>
        <w:t xml:space="preserve"> </w:t>
      </w:r>
      <w:r w:rsidR="001C495B" w:rsidRPr="001C495B">
        <w:rPr>
          <w:rFonts w:ascii="Times New Roman" w:hAnsi="Times New Roman"/>
          <w:b/>
          <w:sz w:val="24"/>
        </w:rPr>
        <w:t>_______ (_________ рублей _______копеек) рублей, в том числе НДС (Без НДС)</w:t>
      </w:r>
      <w:r w:rsidR="00F6451B" w:rsidRPr="007C48D5">
        <w:rPr>
          <w:rFonts w:ascii="Times New Roman" w:eastAsia="Times New Roman" w:hAnsi="Times New Roman" w:cs="Times New Roman"/>
          <w:kern w:val="0"/>
          <w:sz w:val="24"/>
          <w:lang w:eastAsia="ru-RU"/>
        </w:rPr>
        <w:t>.</w:t>
      </w:r>
    </w:p>
    <w:p w:rsidR="00374BA1" w:rsidRPr="0036491D" w:rsidRDefault="00374BA1" w:rsidP="00F6451B">
      <w:pPr>
        <w:jc w:val="both"/>
        <w:rPr>
          <w:rFonts w:ascii="Times New Roman" w:hAnsi="Times New Roman"/>
          <w:i/>
          <w:iCs/>
          <w:sz w:val="24"/>
        </w:rPr>
      </w:pPr>
      <w:r w:rsidRPr="0036491D">
        <w:rPr>
          <w:rFonts w:ascii="Times New Roman" w:hAnsi="Times New Roman"/>
          <w:sz w:val="24"/>
        </w:rPr>
        <w:t>Цена Договора является твердой, определяется на весь срок исполнения Договора и не может быть изменена</w:t>
      </w:r>
      <w:r w:rsidR="00F6451B" w:rsidRPr="0036491D">
        <w:rPr>
          <w:rFonts w:ascii="Times New Roman" w:hAnsi="Times New Roman"/>
          <w:sz w:val="24"/>
        </w:rPr>
        <w:t xml:space="preserve">. 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3.2.  </w:t>
      </w:r>
      <w:r w:rsidRPr="0036491D">
        <w:rPr>
          <w:rFonts w:ascii="Times New Roman" w:hAnsi="Times New Roman"/>
          <w:sz w:val="24"/>
          <w:lang w:eastAsia="ru-RU"/>
        </w:rPr>
        <w:t xml:space="preserve">Цена договора включает в себя все затраты подрядчика по договору, включая </w:t>
      </w:r>
      <w:r w:rsidRPr="0036491D">
        <w:rPr>
          <w:rFonts w:ascii="Times New Roman" w:hAnsi="Times New Roman"/>
          <w:sz w:val="24"/>
        </w:rPr>
        <w:t xml:space="preserve">стоимость выполнения работ, </w:t>
      </w:r>
      <w:r w:rsidR="00FE707D" w:rsidRPr="0036491D">
        <w:rPr>
          <w:rFonts w:ascii="Times New Roman" w:hAnsi="Times New Roman"/>
          <w:sz w:val="24"/>
        </w:rPr>
        <w:t>стоимость материалов</w:t>
      </w:r>
      <w:r w:rsidRPr="0036491D">
        <w:rPr>
          <w:rFonts w:ascii="Times New Roman" w:hAnsi="Times New Roman"/>
          <w:sz w:val="24"/>
        </w:rPr>
        <w:t xml:space="preserve">, изделий и оборудования, используемых при выполнении Работ, их упаковки, расходы на их перевозку к месту выполнения Работ, разгрузку, складирование и сохранность, уборку строительного мусора, затраты на выполнение гарантийных обязательств, транспортные </w:t>
      </w:r>
      <w:r w:rsidR="00FE707D" w:rsidRPr="0036491D">
        <w:rPr>
          <w:rFonts w:ascii="Times New Roman" w:hAnsi="Times New Roman"/>
          <w:sz w:val="24"/>
        </w:rPr>
        <w:t>расходы, а</w:t>
      </w:r>
      <w:r w:rsidRPr="0036491D">
        <w:rPr>
          <w:rFonts w:ascii="Times New Roman" w:hAnsi="Times New Roman"/>
          <w:sz w:val="24"/>
        </w:rPr>
        <w:t xml:space="preserve"> также расходы на страхование, уплату таможенных пошлин, налогов и других обязательных платежей</w:t>
      </w:r>
      <w:r w:rsidR="00F6451B" w:rsidRPr="0036491D">
        <w:rPr>
          <w:rFonts w:ascii="Times New Roman" w:hAnsi="Times New Roman"/>
          <w:sz w:val="24"/>
        </w:rPr>
        <w:t>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3.3. Оплата выполненных Работ производится </w:t>
      </w:r>
      <w:r w:rsidR="00027AF6" w:rsidRPr="0036491D">
        <w:rPr>
          <w:rFonts w:ascii="Times New Roman" w:hAnsi="Times New Roman"/>
          <w:sz w:val="24"/>
        </w:rPr>
        <w:t>путем безналичного</w:t>
      </w:r>
      <w:r w:rsidR="00141686">
        <w:rPr>
          <w:rFonts w:ascii="Times New Roman" w:hAnsi="Times New Roman"/>
          <w:sz w:val="24"/>
        </w:rPr>
        <w:t xml:space="preserve"> расчета в течение 7</w:t>
      </w:r>
      <w:r w:rsidR="00913C59">
        <w:rPr>
          <w:rFonts w:ascii="Times New Roman" w:hAnsi="Times New Roman"/>
          <w:sz w:val="24"/>
        </w:rPr>
        <w:t xml:space="preserve"> рабочих </w:t>
      </w:r>
      <w:r w:rsidR="00027AF6" w:rsidRPr="0036491D">
        <w:rPr>
          <w:rFonts w:ascii="Times New Roman" w:hAnsi="Times New Roman"/>
          <w:sz w:val="24"/>
        </w:rPr>
        <w:t>дней на</w:t>
      </w:r>
      <w:r w:rsidRPr="0036491D">
        <w:rPr>
          <w:rFonts w:ascii="Times New Roman" w:hAnsi="Times New Roman"/>
          <w:sz w:val="24"/>
        </w:rPr>
        <w:t xml:space="preserve"> основании подписанных представителями сторон Справки о стоимости выполненных </w:t>
      </w:r>
      <w:r w:rsidR="00DD5922" w:rsidRPr="0036491D">
        <w:rPr>
          <w:rFonts w:ascii="Times New Roman" w:hAnsi="Times New Roman"/>
          <w:sz w:val="24"/>
        </w:rPr>
        <w:t>р</w:t>
      </w:r>
      <w:r w:rsidRPr="0036491D">
        <w:rPr>
          <w:rFonts w:ascii="Times New Roman" w:hAnsi="Times New Roman"/>
          <w:sz w:val="24"/>
        </w:rPr>
        <w:t>абот и затрат (КС-3), Акта о приемке выполненных Работ (КС-2)</w:t>
      </w:r>
      <w:r w:rsidR="006A36FD" w:rsidRPr="0036491D">
        <w:rPr>
          <w:rFonts w:ascii="Times New Roman" w:hAnsi="Times New Roman"/>
          <w:sz w:val="24"/>
        </w:rPr>
        <w:t>.</w:t>
      </w:r>
    </w:p>
    <w:p w:rsidR="00374BA1" w:rsidRPr="0036491D" w:rsidRDefault="00374BA1" w:rsidP="00374BA1">
      <w:pPr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sz w:val="24"/>
        </w:rPr>
        <w:t>3.4. Платежи по настоящем</w:t>
      </w:r>
      <w:r w:rsidR="002140B3">
        <w:rPr>
          <w:rFonts w:ascii="Times New Roman" w:hAnsi="Times New Roman"/>
          <w:sz w:val="24"/>
        </w:rPr>
        <w:t xml:space="preserve">у договору производятся за </w:t>
      </w:r>
      <w:r w:rsidR="002E6341">
        <w:rPr>
          <w:rFonts w:ascii="Times New Roman" w:hAnsi="Times New Roman"/>
          <w:sz w:val="24"/>
        </w:rPr>
        <w:t>счет в</w:t>
      </w:r>
      <w:r w:rsidR="002940D4">
        <w:rPr>
          <w:rFonts w:ascii="Times New Roman" w:hAnsi="Times New Roman"/>
          <w:sz w:val="24"/>
        </w:rPr>
        <w:t>не</w:t>
      </w:r>
      <w:r w:rsidR="002140B3">
        <w:rPr>
          <w:rFonts w:ascii="Times New Roman" w:hAnsi="Times New Roman"/>
          <w:sz w:val="24"/>
        </w:rPr>
        <w:t>бюджетн</w:t>
      </w:r>
      <w:r w:rsidR="002940D4">
        <w:rPr>
          <w:rFonts w:ascii="Times New Roman" w:hAnsi="Times New Roman"/>
          <w:sz w:val="24"/>
        </w:rPr>
        <w:t>ых средств</w:t>
      </w:r>
      <w:r w:rsidR="00561848" w:rsidRPr="0036491D">
        <w:rPr>
          <w:rFonts w:ascii="Times New Roman" w:hAnsi="Times New Roman"/>
          <w:sz w:val="24"/>
        </w:rPr>
        <w:t>,</w:t>
      </w:r>
      <w:r w:rsidR="006A36FD" w:rsidRPr="0036491D">
        <w:rPr>
          <w:rFonts w:ascii="Times New Roman" w:hAnsi="Times New Roman"/>
          <w:sz w:val="24"/>
        </w:rPr>
        <w:t xml:space="preserve"> </w:t>
      </w:r>
      <w:r w:rsidR="00561848" w:rsidRPr="0036491D">
        <w:rPr>
          <w:rFonts w:ascii="Times New Roman" w:hAnsi="Times New Roman"/>
          <w:sz w:val="24"/>
        </w:rPr>
        <w:t>КВР 244</w:t>
      </w:r>
      <w:r w:rsidR="00F6451B" w:rsidRPr="0036491D">
        <w:rPr>
          <w:rFonts w:ascii="Times New Roman" w:hAnsi="Times New Roman"/>
          <w:sz w:val="24"/>
        </w:rPr>
        <w:t xml:space="preserve"> в российских рублях</w:t>
      </w:r>
      <w:r w:rsidR="00561848" w:rsidRPr="0036491D">
        <w:rPr>
          <w:rFonts w:ascii="Times New Roman" w:hAnsi="Times New Roman"/>
          <w:sz w:val="24"/>
        </w:rPr>
        <w:t>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lang w:eastAsia="ru-RU"/>
        </w:rPr>
      </w:pPr>
      <w:r w:rsidRPr="0036491D">
        <w:rPr>
          <w:rFonts w:ascii="Times New Roman" w:eastAsia="Times New Roman" w:hAnsi="Times New Roman"/>
          <w:sz w:val="24"/>
          <w:lang w:eastAsia="ru-RU"/>
        </w:rPr>
        <w:t xml:space="preserve">  3.5. Подрядчик предъявляет Заказчику Акт о приемке выполненных Работ (КС-2), Справку о </w:t>
      </w:r>
      <w:r w:rsidRPr="0036491D">
        <w:rPr>
          <w:rFonts w:ascii="Times New Roman" w:eastAsia="Times New Roman" w:hAnsi="Times New Roman"/>
          <w:sz w:val="24"/>
          <w:lang w:eastAsia="ru-RU"/>
        </w:rPr>
        <w:lastRenderedPageBreak/>
        <w:t>стоимости выполненных Работ и затрат (КС-3), с подписью и печатью Подрядчика, а также всю исполнительную документацию, подтверждающую фактическое выполнение Работ (акты на скрытые Работы, заверенные копии сертификатов, расчеты и др.)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3.6.  </w:t>
      </w:r>
      <w:r w:rsidRPr="0036491D">
        <w:rPr>
          <w:rFonts w:ascii="Times New Roman" w:hAnsi="Times New Roman"/>
          <w:color w:val="000000"/>
          <w:sz w:val="24"/>
        </w:rPr>
        <w:t>В</w:t>
      </w:r>
      <w:r w:rsidRPr="0036491D">
        <w:rPr>
          <w:rFonts w:ascii="Times New Roman" w:hAnsi="Times New Roman"/>
          <w:sz w:val="24"/>
        </w:rPr>
        <w:t xml:space="preserve"> случае неисполнения или ненадлежащего исполнения обязательства, предусмотренного договором, заказчик вправе произвести оплату по договору за вычетом соответствующего размера неустойки (штрафа, пеней).</w:t>
      </w:r>
    </w:p>
    <w:p w:rsidR="00FE707D" w:rsidRDefault="00374BA1" w:rsidP="00374BA1">
      <w:pPr>
        <w:shd w:val="clear" w:color="auto" w:fill="FFFFFF"/>
        <w:tabs>
          <w:tab w:val="left" w:pos="709"/>
        </w:tabs>
        <w:adjustRightInd w:val="0"/>
        <w:jc w:val="both"/>
        <w:rPr>
          <w:rFonts w:ascii="Times New Roman" w:eastAsia="MS Mincho" w:hAnsi="Times New Roman"/>
          <w:sz w:val="24"/>
          <w:lang w:eastAsia="ru-RU"/>
        </w:rPr>
      </w:pPr>
      <w:r w:rsidRPr="0036491D">
        <w:rPr>
          <w:rFonts w:ascii="Times New Roman" w:hAnsi="Times New Roman"/>
          <w:sz w:val="24"/>
        </w:rPr>
        <w:t xml:space="preserve">3.7. Заказчик вправе, при заключении и исполнении договора, по согласованию с </w:t>
      </w:r>
      <w:r w:rsidR="00FE707D" w:rsidRPr="0036491D">
        <w:rPr>
          <w:rFonts w:ascii="Times New Roman" w:hAnsi="Times New Roman"/>
          <w:sz w:val="24"/>
        </w:rPr>
        <w:t>Подрядчиком уменьшить</w:t>
      </w:r>
      <w:r w:rsidRPr="0036491D">
        <w:rPr>
          <w:rFonts w:ascii="Times New Roman" w:hAnsi="Times New Roman"/>
          <w:sz w:val="24"/>
        </w:rPr>
        <w:t xml:space="preserve"> цену договора без изменения иных условий договора.</w:t>
      </w:r>
      <w:r w:rsidRPr="0036491D">
        <w:rPr>
          <w:rFonts w:ascii="Times New Roman" w:eastAsia="MS Mincho" w:hAnsi="Times New Roman"/>
          <w:sz w:val="24"/>
          <w:lang w:eastAsia="ru-RU"/>
        </w:rPr>
        <w:t xml:space="preserve"> </w:t>
      </w:r>
    </w:p>
    <w:p w:rsidR="00374BA1" w:rsidRPr="0036491D" w:rsidRDefault="00374BA1" w:rsidP="00374BA1">
      <w:pPr>
        <w:shd w:val="clear" w:color="auto" w:fill="FFFFFF"/>
        <w:tabs>
          <w:tab w:val="left" w:pos="709"/>
        </w:tabs>
        <w:adjustRightInd w:val="0"/>
        <w:jc w:val="both"/>
        <w:rPr>
          <w:rFonts w:ascii="Times New Roman" w:eastAsia="MS Mincho" w:hAnsi="Times New Roman"/>
          <w:color w:val="000000"/>
          <w:sz w:val="24"/>
          <w:lang w:eastAsia="ru-RU"/>
        </w:rPr>
      </w:pPr>
    </w:p>
    <w:p w:rsidR="00374BA1" w:rsidRDefault="00374BA1" w:rsidP="00374BA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36491D">
        <w:rPr>
          <w:rFonts w:ascii="Times New Roman" w:eastAsia="Times New Roman" w:hAnsi="Times New Roman"/>
          <w:b/>
          <w:sz w:val="24"/>
          <w:lang w:eastAsia="ru-RU"/>
        </w:rPr>
        <w:t>4. ПОРЯДОК ПРИЕМКИ ВЫПОЛНЕННЫХ РАБОТ</w:t>
      </w:r>
    </w:p>
    <w:p w:rsidR="00957D5C" w:rsidRDefault="00957D5C" w:rsidP="00374BA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4.1. </w:t>
      </w:r>
      <w:r w:rsidRPr="0036491D">
        <w:rPr>
          <w:rFonts w:ascii="Times New Roman" w:hAnsi="Times New Roman"/>
          <w:snapToGrid w:val="0"/>
          <w:sz w:val="24"/>
        </w:rPr>
        <w:t xml:space="preserve">Для приемки выполненных Работ </w:t>
      </w:r>
      <w:r w:rsidRPr="0036491D">
        <w:rPr>
          <w:rFonts w:ascii="Times New Roman" w:hAnsi="Times New Roman"/>
          <w:sz w:val="24"/>
        </w:rPr>
        <w:t xml:space="preserve">должна быть представлена следующая исполнительная документация: 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- документы (сертификаты, технические паспорта) </w:t>
      </w:r>
      <w:r w:rsidRPr="0036491D">
        <w:rPr>
          <w:rFonts w:ascii="Times New Roman" w:hAnsi="Times New Roman"/>
          <w:spacing w:val="1"/>
          <w:sz w:val="24"/>
        </w:rPr>
        <w:t>и (или) другие документы, удостоверяющие качество материалов, изделий, оборудования,</w:t>
      </w:r>
      <w:r w:rsidRPr="0036491D">
        <w:rPr>
          <w:rFonts w:ascii="Times New Roman" w:hAnsi="Times New Roman"/>
          <w:spacing w:val="-5"/>
          <w:sz w:val="24"/>
        </w:rPr>
        <w:t xml:space="preserve"> примененных при выполнении Работ;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- акты освидетельствования скрытых Работ.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4.2. Приемка выполненных Работ осуществляется Представителями Сторон в соответствии со сроками выполнения Работ и оформляется путем подписания Акта о приемке выполненных Работ и Справки о стоимости выполненных Работ и затрат (Формы № КС-2, КС-3). </w:t>
      </w:r>
    </w:p>
    <w:p w:rsidR="00374BA1" w:rsidRPr="0036491D" w:rsidRDefault="00374BA1" w:rsidP="00374BA1">
      <w:pPr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4.3. Заказчик осуществляет проверку предъявленного акта о приемке выполненных работ на предмет: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- соответствия предъявленных объемов выполненных работ фактически выполненным объемам работ,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- соответствия материалов, прочих работ и затрат.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4.4. Вышеуказанные документы предоставляются Подрядчиком в течение 2 (двух) рабочих дней с момента окончания Работ, рассматриваются и подписываются Заказчиком в течение 10 (десяти) рабочих дней с момента их представления, либо предоставляется мотивированный отказ (Акт выявленных недостатков) от их подписания.  Срок исправления указанных в вышеуказанном Акте недостатков составляет не более 3 дней с момента </w:t>
      </w:r>
      <w:r w:rsidR="00027AF6" w:rsidRPr="0036491D">
        <w:rPr>
          <w:rFonts w:ascii="Times New Roman" w:hAnsi="Times New Roman"/>
          <w:sz w:val="24"/>
        </w:rPr>
        <w:t>получения Акта</w:t>
      </w:r>
      <w:r w:rsidRPr="0036491D">
        <w:rPr>
          <w:rFonts w:ascii="Times New Roman" w:hAnsi="Times New Roman"/>
          <w:sz w:val="24"/>
        </w:rPr>
        <w:t xml:space="preserve"> выявленных недостатков. Заказчик вправе согласовать иной срок исправления недостатков, о чем указывается в Акте выявленных недостатков.</w:t>
      </w:r>
      <w:r w:rsidRPr="0036491D">
        <w:rPr>
          <w:sz w:val="24"/>
        </w:rPr>
        <w:t xml:space="preserve"> </w:t>
      </w:r>
      <w:r w:rsidRPr="0036491D">
        <w:rPr>
          <w:rFonts w:ascii="Times New Roman" w:hAnsi="Times New Roman"/>
          <w:sz w:val="24"/>
        </w:rPr>
        <w:t xml:space="preserve">После составления Заказчиком Акта выявленных недостатков </w:t>
      </w:r>
      <w:r w:rsidR="00FE707D" w:rsidRPr="0036491D">
        <w:rPr>
          <w:rFonts w:ascii="Times New Roman" w:hAnsi="Times New Roman"/>
          <w:sz w:val="24"/>
        </w:rPr>
        <w:t>Заказчик уведомляет</w:t>
      </w:r>
      <w:r w:rsidRPr="0036491D">
        <w:rPr>
          <w:rFonts w:ascii="Times New Roman" w:hAnsi="Times New Roman"/>
          <w:sz w:val="24"/>
        </w:rPr>
        <w:t xml:space="preserve"> Подрядчика и/или его представителя в письменной и устной форме о выявленных в ходе приемки недостатках и сроках их устранения, акт обнаруженных недостатков вручается представителю </w:t>
      </w:r>
      <w:r w:rsidR="00FE707D" w:rsidRPr="0036491D">
        <w:rPr>
          <w:rFonts w:ascii="Times New Roman" w:hAnsi="Times New Roman"/>
          <w:sz w:val="24"/>
        </w:rPr>
        <w:t>Подрядчика и</w:t>
      </w:r>
      <w:r w:rsidRPr="0036491D">
        <w:rPr>
          <w:rFonts w:ascii="Times New Roman" w:hAnsi="Times New Roman"/>
          <w:sz w:val="24"/>
        </w:rPr>
        <w:t>/</w:t>
      </w:r>
      <w:r w:rsidR="00FE707D" w:rsidRPr="0036491D">
        <w:rPr>
          <w:rFonts w:ascii="Times New Roman" w:hAnsi="Times New Roman"/>
          <w:sz w:val="24"/>
        </w:rPr>
        <w:t>или направляется</w:t>
      </w:r>
      <w:r w:rsidRPr="0036491D">
        <w:rPr>
          <w:rFonts w:ascii="Times New Roman" w:hAnsi="Times New Roman"/>
          <w:sz w:val="24"/>
        </w:rPr>
        <w:t xml:space="preserve"> любым иным способом в адрес Подрядчика, позволяющим подтвердить факт его отправления.  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4.5.  В случае не устранения выявленных в ходе приемки недостатков в соответствии с п. 4.4 настоящего договора Заказчик вправе по своему усмотрению: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- назначить новый срок для устранения недостатков за свой счет, при этом письменно уведомив об этом Подрядчика;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- </w:t>
      </w:r>
      <w:r w:rsidR="00FE707D" w:rsidRPr="0036491D">
        <w:rPr>
          <w:rFonts w:ascii="Times New Roman" w:hAnsi="Times New Roman"/>
          <w:sz w:val="24"/>
        </w:rPr>
        <w:t>соразмерно уменьшить</w:t>
      </w:r>
      <w:r w:rsidRPr="0036491D">
        <w:rPr>
          <w:rFonts w:ascii="Times New Roman" w:hAnsi="Times New Roman"/>
          <w:sz w:val="24"/>
        </w:rPr>
        <w:t xml:space="preserve"> установленную за работу цены на сумму объема работ, не соответствующих условиям договора;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- потребовать возмещения своих расходов на устранение недостатков.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4.6. Готовность принимаемых отдельных видов работ согласовывается Заказчиком и Подрядчиком. Ни один из видов работ и отдельных этапов не может быть скрыт последующими работами без разрешения Заказчика.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   4.7. Если в ходе осуществления Заказчиком контрольных мероприятий за ходом исполнения работы </w:t>
      </w:r>
      <w:r w:rsidR="00027AF6" w:rsidRPr="0036491D">
        <w:rPr>
          <w:rFonts w:ascii="Times New Roman" w:hAnsi="Times New Roman"/>
          <w:sz w:val="24"/>
        </w:rPr>
        <w:t>Подрядчиком (</w:t>
      </w:r>
      <w:r w:rsidRPr="0036491D">
        <w:rPr>
          <w:rFonts w:ascii="Times New Roman" w:hAnsi="Times New Roman"/>
          <w:sz w:val="24"/>
        </w:rPr>
        <w:t>пункт 2.4.2</w:t>
      </w:r>
      <w:r w:rsidR="00027AF6" w:rsidRPr="0036491D">
        <w:rPr>
          <w:rFonts w:ascii="Times New Roman" w:hAnsi="Times New Roman"/>
          <w:sz w:val="24"/>
        </w:rPr>
        <w:t>) Заказчиком</w:t>
      </w:r>
      <w:r w:rsidRPr="0036491D">
        <w:rPr>
          <w:rFonts w:ascii="Times New Roman" w:hAnsi="Times New Roman"/>
          <w:sz w:val="24"/>
        </w:rPr>
        <w:t xml:space="preserve"> будут выявлены отклонения от условий заключенного договора, Заказчик вправе приостановить выполнение работ и дать Подрядчику не более 2х дней для исправления и устранения выявленных недостатков. Выявленные замечания оформляются двухсторонним актом обнаруженных недостатков в процессе выполнения работ. Отказ Подрядчика от подписания вышеуказанного акта не влияет на его обязанность устранить выявленные недостатки.  Если Подрядчик не устраняет такие </w:t>
      </w:r>
      <w:r w:rsidRPr="0036491D">
        <w:rPr>
          <w:rFonts w:ascii="Times New Roman" w:hAnsi="Times New Roman"/>
          <w:sz w:val="24"/>
        </w:rPr>
        <w:lastRenderedPageBreak/>
        <w:t>недостатки в указанный в настоящем пункте срок, то это будет являться основанием для предъявления мер ответственности, предусмотренных настоящим договором</w:t>
      </w:r>
      <w:r w:rsidR="005F76E1" w:rsidRPr="0036491D">
        <w:rPr>
          <w:rFonts w:ascii="Times New Roman" w:hAnsi="Times New Roman"/>
          <w:sz w:val="24"/>
        </w:rPr>
        <w:t xml:space="preserve"> и</w:t>
      </w:r>
      <w:r w:rsidRPr="0036491D">
        <w:rPr>
          <w:rFonts w:ascii="Times New Roman" w:hAnsi="Times New Roman"/>
          <w:sz w:val="24"/>
        </w:rPr>
        <w:t xml:space="preserve"> ст. 715 Гражданского кодекса Российской Федерации.</w:t>
      </w:r>
    </w:p>
    <w:p w:rsidR="00374BA1" w:rsidRPr="0036491D" w:rsidRDefault="00374BA1" w:rsidP="00374BA1">
      <w:pPr>
        <w:tabs>
          <w:tab w:val="left" w:pos="567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ab/>
        <w:t xml:space="preserve">4.8. В случае замечаний у Заказчика при приёме отдельных видов выполненных работ, подлежащим закрытию, выполненные работы не должны закрываться Подрядчик без разрешения Заказчика. Если закрытие работ выполнено без </w:t>
      </w:r>
      <w:r w:rsidR="00027AF6" w:rsidRPr="0036491D">
        <w:rPr>
          <w:rFonts w:ascii="Times New Roman" w:hAnsi="Times New Roman"/>
          <w:sz w:val="24"/>
        </w:rPr>
        <w:t>подтверждения Заказчика</w:t>
      </w:r>
      <w:r w:rsidRPr="0036491D">
        <w:rPr>
          <w:rFonts w:ascii="Times New Roman" w:hAnsi="Times New Roman"/>
          <w:sz w:val="24"/>
        </w:rPr>
        <w:t xml:space="preserve"> (Заказчик не был информирован об этом или информирован с опозданием), то Подрядчик обязуется открыть любую часть скрытых работ, не прошедших приемку Заказчиком, согласно его указанию, а затем - восстановить ее за свой счет.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   4.9. Если качество материалов, используемых при выполнении работ, окажется не соответствующим характеристикам, предусмотренным Договором и требованиям строительных норм Российской Федерации, то использование таких материалов не допускается. Подрядчик в течение 2 (двух) рабочих дней обязуется произвести замену материалов. 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  4.10. Отсутствие при приемке Представителя Заказчика, а также проведение Подрядчиком самостоятельной проверки не освобождает Подрядчика от ответственности за качество выполненных Работ и материалов.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  4.11. Для проверки выполненных Подрядчиком работ, предусмотренных Договором, в части их соответствия условиям договора, Заказчик вправе провести экспертизу. Такая экспертиза проводится Заказчиком своими силами или с привлечением экспертов, экспертных организаций.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  В случае привлечения Заказчиком для проведения </w:t>
      </w:r>
      <w:r w:rsidR="00FE707D" w:rsidRPr="0036491D">
        <w:rPr>
          <w:rFonts w:ascii="Times New Roman" w:hAnsi="Times New Roman"/>
          <w:sz w:val="24"/>
        </w:rPr>
        <w:t>экспертизы выполненной</w:t>
      </w:r>
      <w:r w:rsidRPr="0036491D">
        <w:rPr>
          <w:rFonts w:ascii="Times New Roman" w:hAnsi="Times New Roman"/>
          <w:sz w:val="24"/>
        </w:rPr>
        <w:t xml:space="preserve"> работы и/или отдельного этапа работ, экспертов, экспертных организаций, </w:t>
      </w:r>
      <w:r w:rsidR="00FE707D" w:rsidRPr="0036491D">
        <w:rPr>
          <w:rFonts w:ascii="Times New Roman" w:hAnsi="Times New Roman"/>
          <w:sz w:val="24"/>
        </w:rPr>
        <w:t>Заказчик при</w:t>
      </w:r>
      <w:r w:rsidRPr="0036491D">
        <w:rPr>
          <w:rFonts w:ascii="Times New Roman" w:hAnsi="Times New Roman"/>
          <w:sz w:val="24"/>
        </w:rPr>
        <w:t xml:space="preserve"> принятии решения о приемке или об отказе в приемке, выполненной работы либо результатов отдельного этапа исполнения договора, учитывает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  <w:lang w:eastAsia="zh-CN"/>
        </w:rPr>
      </w:pPr>
      <w:r w:rsidRPr="0036491D">
        <w:rPr>
          <w:rFonts w:ascii="Times New Roman" w:hAnsi="Times New Roman"/>
          <w:spacing w:val="-1"/>
          <w:sz w:val="24"/>
        </w:rPr>
        <w:t xml:space="preserve">          Срок приемки увеличивается на срок проведения </w:t>
      </w:r>
      <w:r w:rsidRPr="0036491D">
        <w:rPr>
          <w:rFonts w:ascii="Times New Roman" w:hAnsi="Times New Roman"/>
          <w:sz w:val="24"/>
        </w:rPr>
        <w:t>экспертизы (в случае необходимости) предоставленных результатов работ в части их соответствия условиям Договора</w:t>
      </w:r>
      <w:r w:rsidRPr="0036491D">
        <w:rPr>
          <w:rFonts w:ascii="Times New Roman" w:hAnsi="Times New Roman"/>
          <w:sz w:val="24"/>
          <w:lang w:eastAsia="zh-CN"/>
        </w:rPr>
        <w:t>, иными нормативно-правовыми актами Российской Федерации.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-Roman" w:hAnsi="Times New Roman"/>
          <w:b/>
          <w:sz w:val="24"/>
          <w:lang w:eastAsia="ru-RU"/>
        </w:rPr>
      </w:pPr>
      <w:r w:rsidRPr="0036491D">
        <w:rPr>
          <w:rFonts w:ascii="Times New Roman" w:eastAsia="Times-Roman" w:hAnsi="Times New Roman"/>
          <w:sz w:val="24"/>
          <w:lang w:eastAsia="ru-RU"/>
        </w:rPr>
        <w:t xml:space="preserve"> В случае, если по результатам такой экспертизы установлены нарушения требований Договора, в заключении могут содержаться предложения об устранении данных нарушений, в том числе с указанием срока их устранения. В случае, если по результатам экспертизы в заключении эксперта, экспертной организации будут подтверждены нарушения условий Договора, затраты на такую экспертизу оплачивает Подрядчик.</w:t>
      </w:r>
    </w:p>
    <w:p w:rsidR="00374BA1" w:rsidRPr="0036491D" w:rsidRDefault="00374BA1" w:rsidP="00374BA1">
      <w:pPr>
        <w:tabs>
          <w:tab w:val="left" w:pos="10080"/>
        </w:tabs>
        <w:jc w:val="both"/>
        <w:rPr>
          <w:rFonts w:ascii="Times New Roman" w:hAnsi="Times New Roman"/>
          <w:sz w:val="24"/>
          <w:lang w:eastAsia="zh-CN"/>
        </w:rPr>
      </w:pPr>
    </w:p>
    <w:p w:rsidR="00374BA1" w:rsidRDefault="00374BA1" w:rsidP="00374BA1">
      <w:pPr>
        <w:jc w:val="center"/>
        <w:rPr>
          <w:rFonts w:ascii="Times New Roman" w:hAnsi="Times New Roman"/>
          <w:b/>
          <w:sz w:val="24"/>
        </w:rPr>
      </w:pPr>
      <w:r w:rsidRPr="0036491D">
        <w:rPr>
          <w:rFonts w:ascii="Times New Roman" w:hAnsi="Times New Roman"/>
          <w:b/>
          <w:sz w:val="24"/>
        </w:rPr>
        <w:t>5. ГАРАНТИИ</w:t>
      </w:r>
      <w:r w:rsidRPr="0036491D">
        <w:rPr>
          <w:rFonts w:ascii="Times New Roman" w:hAnsi="Times New Roman"/>
          <w:sz w:val="24"/>
        </w:rPr>
        <w:t xml:space="preserve"> </w:t>
      </w:r>
      <w:r w:rsidRPr="0036491D">
        <w:rPr>
          <w:rFonts w:ascii="Times New Roman" w:hAnsi="Times New Roman"/>
          <w:b/>
          <w:sz w:val="24"/>
        </w:rPr>
        <w:t>ПОДРЯДЧИКА</w:t>
      </w:r>
    </w:p>
    <w:p w:rsidR="00957D5C" w:rsidRDefault="00957D5C" w:rsidP="00374BA1">
      <w:pPr>
        <w:jc w:val="center"/>
        <w:rPr>
          <w:rFonts w:ascii="Times New Roman" w:hAnsi="Times New Roman"/>
          <w:b/>
          <w:sz w:val="24"/>
        </w:rPr>
      </w:pP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5.1. Срок гарантии на выполненные работы и применяемые материалы 3 (три) года с момента подписания акта   о   приемке   выполненных   работ (КС-2)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5.2. Качество выполненных Подрядчиком Работ должно соответствовать действующим строительным нормам и </w:t>
      </w:r>
      <w:r w:rsidR="00027AF6" w:rsidRPr="0036491D">
        <w:rPr>
          <w:rFonts w:ascii="Times New Roman" w:hAnsi="Times New Roman"/>
          <w:sz w:val="24"/>
        </w:rPr>
        <w:t>правилам Российской Федерации,</w:t>
      </w:r>
      <w:r w:rsidRPr="0036491D">
        <w:rPr>
          <w:rFonts w:ascii="Times New Roman" w:hAnsi="Times New Roman"/>
          <w:sz w:val="24"/>
        </w:rPr>
        <w:t xml:space="preserve"> и ГОСТам Российской Федерации в области строительства, учитывая условия по обеспечению пожарной безопасности на период эксплуатации. Применяемые материалы должны иметь соответствующие сертификаты пожарной безопасности и гигиенические сертификаты.</w:t>
      </w:r>
    </w:p>
    <w:p w:rsidR="00374BA1" w:rsidRPr="0036491D" w:rsidRDefault="00374BA1" w:rsidP="00F42AB8">
      <w:pPr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6491D">
        <w:rPr>
          <w:rFonts w:ascii="Times New Roman" w:hAnsi="Times New Roman"/>
          <w:color w:val="000000"/>
          <w:sz w:val="24"/>
        </w:rPr>
        <w:t xml:space="preserve">5.3. </w:t>
      </w: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>Вс</w:t>
      </w:r>
      <w:r w:rsidR="000405E4">
        <w:rPr>
          <w:rFonts w:ascii="Times New Roman" w:eastAsia="Times New Roman" w:hAnsi="Times New Roman"/>
          <w:color w:val="000000"/>
          <w:sz w:val="24"/>
          <w:lang w:eastAsia="ru-RU"/>
        </w:rPr>
        <w:t>е работы должны производиться в полном соответствии с соблюдением</w:t>
      </w: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 xml:space="preserve"> строит</w:t>
      </w:r>
      <w:r w:rsidR="000405E4">
        <w:rPr>
          <w:rFonts w:ascii="Times New Roman" w:eastAsia="Times New Roman" w:hAnsi="Times New Roman"/>
          <w:color w:val="000000"/>
          <w:sz w:val="24"/>
          <w:lang w:eastAsia="ru-RU"/>
        </w:rPr>
        <w:t>ельных норм</w:t>
      </w:r>
      <w:r w:rsidR="00F42AB8">
        <w:rPr>
          <w:rFonts w:ascii="Times New Roman" w:eastAsia="Times New Roman" w:hAnsi="Times New Roman"/>
          <w:color w:val="000000"/>
          <w:sz w:val="24"/>
          <w:lang w:eastAsia="ru-RU"/>
        </w:rPr>
        <w:t xml:space="preserve"> и правил (СНиП)</w:t>
      </w: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>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6491D">
        <w:rPr>
          <w:rFonts w:ascii="Times New Roman" w:eastAsia="Times New Roman" w:hAnsi="Times New Roman"/>
          <w:color w:val="000000"/>
          <w:sz w:val="24"/>
          <w:lang w:eastAsia="ru-RU"/>
        </w:rPr>
        <w:t>Также данным требованиям должны соответствовать все применяемые товары (материалы), все их характеристики.</w:t>
      </w:r>
    </w:p>
    <w:p w:rsidR="00FE707D" w:rsidRPr="0036491D" w:rsidRDefault="00374BA1" w:rsidP="00352039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sz w:val="24"/>
        </w:rPr>
        <w:t>5.4. Подрядчик</w:t>
      </w:r>
      <w:r w:rsidRPr="0036491D">
        <w:rPr>
          <w:rFonts w:ascii="Times New Roman" w:hAnsi="Times New Roman"/>
          <w:spacing w:val="5"/>
          <w:sz w:val="24"/>
        </w:rPr>
        <w:t xml:space="preserve"> устраняет дефекты, возникшие по его вине, выявленные в период гарантийного </w:t>
      </w:r>
      <w:r w:rsidRPr="0036491D">
        <w:rPr>
          <w:rFonts w:ascii="Times New Roman" w:hAnsi="Times New Roman"/>
          <w:sz w:val="24"/>
        </w:rPr>
        <w:t xml:space="preserve">срока, своими силами и за свой счет в течение 2 (двух) рабочих дней с момента получения претензии от Заказчика. Если выявленные дефекты не могут быть устранены в течение 2 (двух) рабочих </w:t>
      </w:r>
      <w:r w:rsidRPr="0036491D">
        <w:rPr>
          <w:rFonts w:ascii="Times New Roman" w:hAnsi="Times New Roman"/>
          <w:spacing w:val="2"/>
          <w:sz w:val="24"/>
        </w:rPr>
        <w:t xml:space="preserve">дней, Заказчик и Подрядчик согласовывают иной срок устранения выявленных дефектов, при этом гарантийный срок продлевается на период устранения </w:t>
      </w:r>
      <w:r w:rsidRPr="0036491D">
        <w:rPr>
          <w:rFonts w:ascii="Times New Roman" w:hAnsi="Times New Roman"/>
          <w:spacing w:val="2"/>
          <w:sz w:val="24"/>
        </w:rPr>
        <w:lastRenderedPageBreak/>
        <w:t xml:space="preserve">недостатков. </w:t>
      </w:r>
      <w:r w:rsidRPr="0036491D">
        <w:rPr>
          <w:rFonts w:ascii="Times New Roman" w:hAnsi="Times New Roman"/>
          <w:color w:val="000000"/>
          <w:sz w:val="24"/>
        </w:rPr>
        <w:t>Требования к качеству товаров: качество используемого товара соответствует техническим условиям, стандартам и требованиям, предъявляемым к качеству, комплектности, стандартам, техническим условиям и характеристикам, установленным изготовителем, иным обычно предъявляемым требовани</w:t>
      </w:r>
      <w:r w:rsidR="00352039">
        <w:rPr>
          <w:rFonts w:ascii="Times New Roman" w:hAnsi="Times New Roman"/>
          <w:color w:val="000000"/>
          <w:sz w:val="24"/>
        </w:rPr>
        <w:t>ям ГОСТов.</w:t>
      </w:r>
    </w:p>
    <w:p w:rsidR="00957D5C" w:rsidRDefault="00957D5C" w:rsidP="00374BA1">
      <w:pPr>
        <w:jc w:val="center"/>
        <w:rPr>
          <w:rFonts w:ascii="Times New Roman" w:hAnsi="Times New Roman"/>
          <w:b/>
          <w:sz w:val="24"/>
        </w:rPr>
      </w:pPr>
    </w:p>
    <w:p w:rsidR="00374BA1" w:rsidRDefault="00374BA1" w:rsidP="00374BA1">
      <w:pPr>
        <w:jc w:val="center"/>
        <w:rPr>
          <w:rFonts w:ascii="Times New Roman" w:hAnsi="Times New Roman"/>
          <w:b/>
          <w:sz w:val="24"/>
        </w:rPr>
      </w:pPr>
      <w:r w:rsidRPr="0036491D">
        <w:rPr>
          <w:rFonts w:ascii="Times New Roman" w:hAnsi="Times New Roman"/>
          <w:b/>
          <w:sz w:val="24"/>
        </w:rPr>
        <w:t>6. ТРЕБОВАНИЯ К КАЧЕСТВЕННЫМ ХАРАКТЕРИСТИКАМ</w:t>
      </w:r>
    </w:p>
    <w:p w:rsidR="00957D5C" w:rsidRDefault="00957D5C" w:rsidP="00374BA1">
      <w:pPr>
        <w:jc w:val="center"/>
        <w:rPr>
          <w:rFonts w:ascii="Times New Roman" w:hAnsi="Times New Roman"/>
          <w:b/>
          <w:sz w:val="24"/>
        </w:rPr>
      </w:pP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pacing w:val="1"/>
          <w:sz w:val="24"/>
        </w:rPr>
        <w:t xml:space="preserve">6.1. Требования к материалам: </w:t>
      </w:r>
      <w:r w:rsidRPr="0036491D">
        <w:rPr>
          <w:rFonts w:ascii="Times New Roman" w:hAnsi="Times New Roman"/>
          <w:sz w:val="24"/>
        </w:rPr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и/или другие документы, удостоверяющие их качество и санитарно-гигиенические требования, соответствовать закрепленным в Договоре характеристикам. Материалы должны быть новыми, не бывшими в употреблении. Не допускается использование материалов с истекшим сроком годности.</w:t>
      </w:r>
    </w:p>
    <w:p w:rsidR="00374BA1" w:rsidRPr="0036491D" w:rsidRDefault="00374BA1" w:rsidP="00374BA1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color w:val="000000"/>
          <w:sz w:val="24"/>
        </w:rPr>
        <w:t xml:space="preserve">6.2. Требования к безопасности </w:t>
      </w:r>
      <w:r w:rsidR="00124D1A" w:rsidRPr="0036491D">
        <w:rPr>
          <w:rFonts w:ascii="Times New Roman" w:hAnsi="Times New Roman"/>
          <w:color w:val="000000"/>
          <w:sz w:val="24"/>
        </w:rPr>
        <w:t>материла</w:t>
      </w:r>
      <w:r w:rsidRPr="0036491D">
        <w:rPr>
          <w:rFonts w:ascii="Times New Roman" w:hAnsi="Times New Roman"/>
          <w:color w:val="000000"/>
          <w:sz w:val="24"/>
        </w:rPr>
        <w:t xml:space="preserve">: используемый </w:t>
      </w:r>
      <w:r w:rsidR="00124D1A" w:rsidRPr="0036491D">
        <w:rPr>
          <w:rFonts w:ascii="Times New Roman" w:hAnsi="Times New Roman"/>
          <w:color w:val="000000"/>
          <w:sz w:val="24"/>
        </w:rPr>
        <w:t>материал</w:t>
      </w:r>
      <w:r w:rsidRPr="0036491D">
        <w:rPr>
          <w:rFonts w:ascii="Times New Roman" w:hAnsi="Times New Roman"/>
          <w:color w:val="000000"/>
          <w:sz w:val="24"/>
        </w:rPr>
        <w:t xml:space="preserve"> </w:t>
      </w:r>
      <w:r w:rsidR="007636FF" w:rsidRPr="0036491D">
        <w:rPr>
          <w:rFonts w:ascii="Times New Roman" w:hAnsi="Times New Roman"/>
          <w:color w:val="000000"/>
          <w:sz w:val="24"/>
        </w:rPr>
        <w:t xml:space="preserve">должен </w:t>
      </w:r>
      <w:r w:rsidRPr="0036491D">
        <w:rPr>
          <w:rFonts w:ascii="Times New Roman" w:hAnsi="Times New Roman"/>
          <w:color w:val="000000"/>
          <w:sz w:val="24"/>
        </w:rPr>
        <w:t>соответств</w:t>
      </w:r>
      <w:r w:rsidR="007636FF" w:rsidRPr="0036491D">
        <w:rPr>
          <w:rFonts w:ascii="Times New Roman" w:hAnsi="Times New Roman"/>
          <w:color w:val="000000"/>
          <w:sz w:val="24"/>
        </w:rPr>
        <w:t>овать</w:t>
      </w:r>
      <w:r w:rsidRPr="0036491D">
        <w:rPr>
          <w:rFonts w:ascii="Times New Roman" w:hAnsi="Times New Roman"/>
          <w:color w:val="000000"/>
          <w:sz w:val="24"/>
        </w:rPr>
        <w:t xml:space="preserve"> положениям санитарных правил и норм.</w:t>
      </w:r>
    </w:p>
    <w:p w:rsidR="00374BA1" w:rsidRPr="0036491D" w:rsidRDefault="00374BA1" w:rsidP="00374BA1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color w:val="000000"/>
          <w:sz w:val="24"/>
        </w:rPr>
        <w:t xml:space="preserve">6.3. Упаковка </w:t>
      </w:r>
      <w:r w:rsidR="00561848" w:rsidRPr="0036491D">
        <w:rPr>
          <w:rFonts w:ascii="Times New Roman" w:hAnsi="Times New Roman"/>
          <w:color w:val="000000"/>
          <w:sz w:val="24"/>
        </w:rPr>
        <w:t>должна обеспечивать</w:t>
      </w:r>
      <w:r w:rsidR="00B87B54">
        <w:rPr>
          <w:rFonts w:ascii="Times New Roman" w:hAnsi="Times New Roman"/>
          <w:color w:val="000000"/>
          <w:sz w:val="24"/>
        </w:rPr>
        <w:t xml:space="preserve"> </w:t>
      </w:r>
      <w:r w:rsidR="00027AF6" w:rsidRPr="0036491D">
        <w:rPr>
          <w:rFonts w:ascii="Times New Roman" w:hAnsi="Times New Roman"/>
          <w:color w:val="000000"/>
          <w:sz w:val="24"/>
        </w:rPr>
        <w:t>сохранность материала при</w:t>
      </w:r>
      <w:r w:rsidRPr="0036491D">
        <w:rPr>
          <w:rFonts w:ascii="Times New Roman" w:hAnsi="Times New Roman"/>
          <w:color w:val="000000"/>
          <w:sz w:val="24"/>
        </w:rPr>
        <w:t xml:space="preserve"> транспортировке </w:t>
      </w:r>
      <w:r w:rsidR="00027AF6" w:rsidRPr="0036491D">
        <w:rPr>
          <w:rFonts w:ascii="Times New Roman" w:hAnsi="Times New Roman"/>
          <w:color w:val="000000"/>
          <w:sz w:val="24"/>
        </w:rPr>
        <w:t>и погрузо</w:t>
      </w:r>
      <w:r w:rsidRPr="0036491D">
        <w:rPr>
          <w:rFonts w:ascii="Times New Roman" w:hAnsi="Times New Roman"/>
          <w:color w:val="000000"/>
          <w:sz w:val="24"/>
        </w:rPr>
        <w:t>-</w:t>
      </w:r>
      <w:r w:rsidR="00027AF6" w:rsidRPr="0036491D">
        <w:rPr>
          <w:rFonts w:ascii="Times New Roman" w:hAnsi="Times New Roman"/>
          <w:color w:val="000000"/>
          <w:sz w:val="24"/>
        </w:rPr>
        <w:t>разгрузочных работах к конечному</w:t>
      </w:r>
      <w:r w:rsidR="00B87B54">
        <w:rPr>
          <w:rFonts w:ascii="Times New Roman" w:hAnsi="Times New Roman"/>
          <w:color w:val="000000"/>
          <w:sz w:val="24"/>
        </w:rPr>
        <w:t xml:space="preserve"> месту. Уборка </w:t>
      </w:r>
      <w:r w:rsidR="00027AF6" w:rsidRPr="0036491D">
        <w:rPr>
          <w:rFonts w:ascii="Times New Roman" w:hAnsi="Times New Roman"/>
          <w:color w:val="000000"/>
          <w:sz w:val="24"/>
        </w:rPr>
        <w:t>и вывоз упаковки</w:t>
      </w:r>
      <w:r w:rsidRPr="0036491D">
        <w:rPr>
          <w:rFonts w:ascii="Times New Roman" w:hAnsi="Times New Roman"/>
          <w:color w:val="000000"/>
          <w:sz w:val="24"/>
        </w:rPr>
        <w:t xml:space="preserve"> производятся </w:t>
      </w:r>
      <w:r w:rsidR="00561848" w:rsidRPr="0036491D">
        <w:rPr>
          <w:rFonts w:ascii="Times New Roman" w:hAnsi="Times New Roman"/>
          <w:color w:val="000000"/>
          <w:sz w:val="24"/>
        </w:rPr>
        <w:t xml:space="preserve">силам и </w:t>
      </w:r>
      <w:r w:rsidRPr="0036491D">
        <w:rPr>
          <w:rFonts w:ascii="Times New Roman" w:hAnsi="Times New Roman"/>
          <w:color w:val="000000"/>
          <w:sz w:val="24"/>
        </w:rPr>
        <w:t xml:space="preserve">средствами Подрядчика. </w:t>
      </w:r>
    </w:p>
    <w:p w:rsidR="00374BA1" w:rsidRPr="0036491D" w:rsidRDefault="00374BA1" w:rsidP="00374BA1">
      <w:pPr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color w:val="000000"/>
          <w:sz w:val="24"/>
        </w:rPr>
        <w:t xml:space="preserve">6.4. </w:t>
      </w:r>
      <w:r w:rsidR="00027AF6" w:rsidRPr="0036491D">
        <w:rPr>
          <w:rFonts w:ascii="Times New Roman" w:hAnsi="Times New Roman"/>
          <w:color w:val="000000"/>
          <w:sz w:val="24"/>
        </w:rPr>
        <w:t xml:space="preserve">Требования к </w:t>
      </w:r>
      <w:r w:rsidR="0080547F">
        <w:rPr>
          <w:rFonts w:ascii="Times New Roman" w:hAnsi="Times New Roman"/>
          <w:color w:val="000000"/>
          <w:sz w:val="24"/>
        </w:rPr>
        <w:t xml:space="preserve">складированию материала: </w:t>
      </w:r>
      <w:r w:rsidR="00027AF6">
        <w:rPr>
          <w:rFonts w:ascii="Times New Roman" w:hAnsi="Times New Roman"/>
          <w:color w:val="000000"/>
          <w:sz w:val="24"/>
        </w:rPr>
        <w:t xml:space="preserve">складирование товара необходимо осуществлять в строгом соответствии </w:t>
      </w:r>
      <w:r w:rsidRPr="0036491D">
        <w:rPr>
          <w:rFonts w:ascii="Times New Roman" w:hAnsi="Times New Roman"/>
          <w:color w:val="000000"/>
          <w:sz w:val="24"/>
        </w:rPr>
        <w:t>с Правилами пожарной безопасности РФ</w:t>
      </w:r>
      <w:r w:rsidR="005F76E1" w:rsidRPr="0036491D">
        <w:rPr>
          <w:rFonts w:ascii="Times New Roman" w:hAnsi="Times New Roman"/>
          <w:color w:val="000000"/>
          <w:sz w:val="24"/>
        </w:rPr>
        <w:t>.</w:t>
      </w:r>
      <w:r w:rsidRPr="0036491D">
        <w:rPr>
          <w:rFonts w:ascii="Times New Roman" w:hAnsi="Times New Roman"/>
          <w:color w:val="000000"/>
          <w:sz w:val="24"/>
        </w:rPr>
        <w:t xml:space="preserve">  </w:t>
      </w:r>
    </w:p>
    <w:p w:rsidR="00374BA1" w:rsidRDefault="00027AF6" w:rsidP="00374BA1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6.5. Требования энергетической эффективности: Если в ходе</w:t>
      </w:r>
      <w:r w:rsidR="00374BA1" w:rsidRPr="0036491D">
        <w:rPr>
          <w:rFonts w:ascii="Times New Roman" w:hAnsi="Times New Roman"/>
          <w:color w:val="000000"/>
          <w:sz w:val="24"/>
        </w:rPr>
        <w:t xml:space="preserve"> выполнения </w:t>
      </w:r>
      <w:r w:rsidRPr="0036491D">
        <w:rPr>
          <w:rFonts w:ascii="Times New Roman" w:hAnsi="Times New Roman"/>
          <w:color w:val="000000"/>
          <w:sz w:val="24"/>
        </w:rPr>
        <w:t>работ в</w:t>
      </w:r>
      <w:r w:rsidR="00374BA1" w:rsidRPr="0036491D">
        <w:rPr>
          <w:rFonts w:ascii="Times New Roman" w:hAnsi="Times New Roman"/>
          <w:color w:val="000000"/>
          <w:sz w:val="24"/>
        </w:rPr>
        <w:t xml:space="preserve"> качестве </w:t>
      </w:r>
      <w:r w:rsidRPr="0036491D">
        <w:rPr>
          <w:rFonts w:ascii="Times New Roman" w:hAnsi="Times New Roman"/>
          <w:color w:val="000000"/>
          <w:sz w:val="24"/>
        </w:rPr>
        <w:t>материала используется товар, в отношении которого установлены требования энергетической</w:t>
      </w:r>
      <w:r w:rsidR="00374BA1" w:rsidRPr="0036491D">
        <w:rPr>
          <w:rFonts w:ascii="Times New Roman" w:hAnsi="Times New Roman"/>
          <w:color w:val="000000"/>
          <w:sz w:val="24"/>
        </w:rPr>
        <w:t xml:space="preserve"> </w:t>
      </w:r>
      <w:r w:rsidRPr="0036491D">
        <w:rPr>
          <w:rFonts w:ascii="Times New Roman" w:hAnsi="Times New Roman"/>
          <w:color w:val="000000"/>
          <w:sz w:val="24"/>
        </w:rPr>
        <w:t>эффективности, то такой товар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374BA1" w:rsidRPr="0036491D">
        <w:rPr>
          <w:rFonts w:ascii="Times New Roman" w:hAnsi="Times New Roman"/>
          <w:color w:val="000000"/>
          <w:sz w:val="24"/>
        </w:rPr>
        <w:t>до</w:t>
      </w:r>
      <w:r>
        <w:rPr>
          <w:rFonts w:ascii="Times New Roman" w:hAnsi="Times New Roman"/>
          <w:color w:val="000000"/>
          <w:sz w:val="24"/>
        </w:rPr>
        <w:t xml:space="preserve">лжен соответствовать установленным требованиям энергетической </w:t>
      </w:r>
      <w:r w:rsidR="00374BA1" w:rsidRPr="0036491D">
        <w:rPr>
          <w:rFonts w:ascii="Times New Roman" w:hAnsi="Times New Roman"/>
          <w:color w:val="000000"/>
          <w:sz w:val="24"/>
        </w:rPr>
        <w:t xml:space="preserve">эффективности.  </w:t>
      </w:r>
      <w:r w:rsidR="00A53C17" w:rsidRPr="0036491D">
        <w:rPr>
          <w:rFonts w:ascii="Times New Roman" w:hAnsi="Times New Roman"/>
          <w:color w:val="000000"/>
          <w:sz w:val="24"/>
        </w:rPr>
        <w:t xml:space="preserve">Требованиями </w:t>
      </w:r>
      <w:r w:rsidR="00FE707D" w:rsidRPr="0036491D">
        <w:rPr>
          <w:rFonts w:ascii="Times New Roman" w:hAnsi="Times New Roman"/>
          <w:color w:val="000000"/>
          <w:sz w:val="24"/>
        </w:rPr>
        <w:t>энергетической эффективности может</w:t>
      </w:r>
      <w:r w:rsidR="00374BA1" w:rsidRPr="0036491D">
        <w:rPr>
          <w:rFonts w:ascii="Times New Roman" w:hAnsi="Times New Roman"/>
          <w:color w:val="000000"/>
          <w:sz w:val="24"/>
        </w:rPr>
        <w:t xml:space="preserve"> </w:t>
      </w:r>
      <w:r w:rsidR="00FE707D" w:rsidRPr="0036491D">
        <w:rPr>
          <w:rFonts w:ascii="Times New Roman" w:hAnsi="Times New Roman"/>
          <w:color w:val="000000"/>
          <w:sz w:val="24"/>
        </w:rPr>
        <w:t xml:space="preserve">устанавливаться запрет или ограничение на используемые товары </w:t>
      </w:r>
      <w:r w:rsidR="000405E4" w:rsidRPr="0036491D">
        <w:rPr>
          <w:rFonts w:ascii="Times New Roman" w:hAnsi="Times New Roman"/>
          <w:color w:val="000000"/>
          <w:sz w:val="24"/>
        </w:rPr>
        <w:t>при</w:t>
      </w:r>
      <w:r w:rsidR="000405E4">
        <w:rPr>
          <w:rFonts w:ascii="Times New Roman" w:hAnsi="Times New Roman"/>
          <w:color w:val="000000"/>
          <w:sz w:val="24"/>
        </w:rPr>
        <w:t xml:space="preserve"> </w:t>
      </w:r>
      <w:r w:rsidR="000405E4" w:rsidRPr="0036491D">
        <w:rPr>
          <w:rFonts w:ascii="Times New Roman" w:hAnsi="Times New Roman"/>
          <w:color w:val="000000"/>
          <w:sz w:val="24"/>
        </w:rPr>
        <w:t>выполнении</w:t>
      </w:r>
      <w:r w:rsidR="00FE707D" w:rsidRPr="0036491D">
        <w:rPr>
          <w:rFonts w:ascii="Times New Roman" w:hAnsi="Times New Roman"/>
          <w:color w:val="000000"/>
          <w:sz w:val="24"/>
        </w:rPr>
        <w:t xml:space="preserve"> работ</w:t>
      </w:r>
      <w:r w:rsidR="00374BA1" w:rsidRPr="0036491D">
        <w:rPr>
          <w:rFonts w:ascii="Times New Roman" w:hAnsi="Times New Roman"/>
          <w:color w:val="000000"/>
          <w:sz w:val="24"/>
        </w:rPr>
        <w:t>, результатами которых может явиться непроизводительный р</w:t>
      </w:r>
      <w:r w:rsidR="00352039">
        <w:rPr>
          <w:rFonts w:ascii="Times New Roman" w:hAnsi="Times New Roman"/>
          <w:color w:val="000000"/>
          <w:sz w:val="24"/>
        </w:rPr>
        <w:t>асход энергетических ресурсов.</w:t>
      </w:r>
    </w:p>
    <w:p w:rsidR="00957D5C" w:rsidRDefault="00957D5C" w:rsidP="00374BA1">
      <w:pPr>
        <w:jc w:val="center"/>
        <w:rPr>
          <w:rFonts w:ascii="Times New Roman" w:hAnsi="Times New Roman"/>
          <w:b/>
          <w:sz w:val="24"/>
        </w:rPr>
      </w:pPr>
    </w:p>
    <w:p w:rsidR="00374BA1" w:rsidRDefault="00374BA1" w:rsidP="00374BA1">
      <w:pPr>
        <w:jc w:val="center"/>
        <w:rPr>
          <w:rFonts w:ascii="Times New Roman" w:hAnsi="Times New Roman"/>
          <w:b/>
          <w:sz w:val="24"/>
        </w:rPr>
      </w:pPr>
      <w:r w:rsidRPr="0036491D">
        <w:rPr>
          <w:rFonts w:ascii="Times New Roman" w:hAnsi="Times New Roman"/>
          <w:b/>
          <w:sz w:val="24"/>
        </w:rPr>
        <w:t>7. ОТВЕТСТВЕННОСТЬ СТОРОН</w:t>
      </w:r>
    </w:p>
    <w:p w:rsidR="00957D5C" w:rsidRDefault="00957D5C" w:rsidP="00374BA1">
      <w:pPr>
        <w:jc w:val="center"/>
        <w:rPr>
          <w:rFonts w:ascii="Times New Roman" w:hAnsi="Times New Roman"/>
          <w:b/>
          <w:sz w:val="24"/>
        </w:rPr>
      </w:pP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color w:val="000000"/>
          <w:sz w:val="24"/>
        </w:rPr>
        <w:t xml:space="preserve">7.1. </w:t>
      </w:r>
      <w:r w:rsidRPr="0036491D">
        <w:rPr>
          <w:rFonts w:ascii="Times New Roman" w:hAnsi="Times New Roman"/>
          <w:sz w:val="24"/>
        </w:rPr>
        <w:t xml:space="preserve">В случае просрочки исполнения Подрядчиком обязательств, предусмотренных </w:t>
      </w:r>
      <w:r w:rsidRPr="0036491D">
        <w:rPr>
          <w:rFonts w:ascii="Times New Roman" w:hAnsi="Times New Roman"/>
          <w:color w:val="000000"/>
          <w:sz w:val="24"/>
        </w:rPr>
        <w:t>настоящим</w:t>
      </w:r>
      <w:r w:rsidRPr="0036491D">
        <w:rPr>
          <w:rFonts w:ascii="Times New Roman" w:hAnsi="Times New Roman"/>
          <w:sz w:val="24"/>
        </w:rPr>
        <w:t xml:space="preserve"> Договором, а также в иных случаях неисполнения или ненадлежащего исполнения Подрядчиком обязательств, предусмотренных </w:t>
      </w:r>
      <w:r w:rsidRPr="0036491D">
        <w:rPr>
          <w:rFonts w:ascii="Times New Roman" w:hAnsi="Times New Roman"/>
          <w:color w:val="000000"/>
          <w:sz w:val="24"/>
        </w:rPr>
        <w:t>настоящим</w:t>
      </w:r>
      <w:r w:rsidRPr="0036491D">
        <w:rPr>
          <w:rFonts w:ascii="Times New Roman" w:hAnsi="Times New Roman"/>
          <w:sz w:val="24"/>
        </w:rPr>
        <w:t xml:space="preserve"> договором, Заказчик вправе предъявить Подрядчику требование об уплате неустоек (штрафов, пеней).</w:t>
      </w:r>
    </w:p>
    <w:p w:rsidR="00561848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7.2. Пеня начисляется за каждый день просрочки исполнения Подрядчиком обязательства, предусмотренного </w:t>
      </w:r>
      <w:r w:rsidRPr="0036491D">
        <w:rPr>
          <w:rFonts w:ascii="Times New Roman" w:hAnsi="Times New Roman"/>
          <w:color w:val="000000"/>
          <w:sz w:val="24"/>
        </w:rPr>
        <w:t>настоящим</w:t>
      </w:r>
      <w:r w:rsidRPr="0036491D">
        <w:rPr>
          <w:rFonts w:ascii="Times New Roman" w:hAnsi="Times New Roman"/>
          <w:sz w:val="24"/>
        </w:rPr>
        <w:t xml:space="preserve"> договором, на</w:t>
      </w:r>
      <w:r w:rsidR="00027AF6">
        <w:rPr>
          <w:rFonts w:ascii="Times New Roman" w:hAnsi="Times New Roman"/>
          <w:sz w:val="24"/>
        </w:rPr>
        <w:t xml:space="preserve">чиная со дня, следующего после </w:t>
      </w:r>
      <w:r w:rsidR="00027AF6" w:rsidRPr="0036491D">
        <w:rPr>
          <w:rFonts w:ascii="Times New Roman" w:hAnsi="Times New Roman"/>
          <w:sz w:val="24"/>
        </w:rPr>
        <w:t>истечения,</w:t>
      </w:r>
      <w:r w:rsidRPr="0036491D">
        <w:rPr>
          <w:rFonts w:ascii="Times New Roman" w:hAnsi="Times New Roman"/>
          <w:sz w:val="24"/>
        </w:rPr>
        <w:t xml:space="preserve"> установленного </w:t>
      </w:r>
      <w:r w:rsidRPr="0036491D">
        <w:rPr>
          <w:rFonts w:ascii="Times New Roman" w:hAnsi="Times New Roman"/>
          <w:color w:val="000000"/>
          <w:sz w:val="24"/>
        </w:rPr>
        <w:t>настоящим</w:t>
      </w:r>
      <w:r w:rsidRPr="0036491D">
        <w:rPr>
          <w:rFonts w:ascii="Times New Roman" w:hAnsi="Times New Roman"/>
          <w:sz w:val="24"/>
        </w:rPr>
        <w:t xml:space="preserve"> договором срока исполнения обязательства, и устанавливается </w:t>
      </w:r>
      <w:r w:rsidRPr="0036491D">
        <w:rPr>
          <w:rFonts w:ascii="Times New Roman" w:hAnsi="Times New Roman"/>
          <w:color w:val="000000"/>
          <w:sz w:val="24"/>
        </w:rPr>
        <w:t>настоящим</w:t>
      </w:r>
      <w:r w:rsidRPr="0036491D">
        <w:rPr>
          <w:rFonts w:ascii="Times New Roman" w:hAnsi="Times New Roman"/>
          <w:sz w:val="24"/>
        </w:rPr>
        <w:t xml:space="preserve"> договором в размере </w:t>
      </w:r>
      <w:r w:rsidR="007026C9">
        <w:rPr>
          <w:rFonts w:ascii="Times New Roman" w:hAnsi="Times New Roman"/>
          <w:sz w:val="24"/>
        </w:rPr>
        <w:t>0,3</w:t>
      </w:r>
      <w:r w:rsidRPr="0036491D">
        <w:rPr>
          <w:rFonts w:ascii="Times New Roman" w:hAnsi="Times New Roman"/>
          <w:sz w:val="24"/>
        </w:rPr>
        <w:t xml:space="preserve"> % от цены договора</w:t>
      </w:r>
      <w:r w:rsidR="00561848" w:rsidRPr="0036491D">
        <w:rPr>
          <w:rFonts w:ascii="Times New Roman" w:hAnsi="Times New Roman"/>
          <w:sz w:val="24"/>
        </w:rPr>
        <w:t xml:space="preserve">. </w:t>
      </w:r>
    </w:p>
    <w:p w:rsidR="00561848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4"/>
        </w:rPr>
      </w:pPr>
      <w:r w:rsidRPr="0036491D">
        <w:rPr>
          <w:rFonts w:ascii="Times New Roman" w:hAnsi="Times New Roman"/>
          <w:sz w:val="24"/>
        </w:rPr>
        <w:t xml:space="preserve">7.3. Штрафы начисляются за ненадлежащее исполнение Подрядчиком обязательств, предусмотренных </w:t>
      </w:r>
      <w:r w:rsidRPr="0036491D">
        <w:rPr>
          <w:rFonts w:ascii="Times New Roman" w:hAnsi="Times New Roman"/>
          <w:color w:val="000000"/>
          <w:sz w:val="24"/>
        </w:rPr>
        <w:t>настоящим</w:t>
      </w:r>
      <w:r w:rsidRPr="0036491D">
        <w:rPr>
          <w:rFonts w:ascii="Times New Roman" w:hAnsi="Times New Roman"/>
          <w:sz w:val="24"/>
        </w:rPr>
        <w:t xml:space="preserve"> договором, за исключением просрочки исполнения Подрядчиком обязательств (в том числе гарантийного обязательства), предусмотренных </w:t>
      </w:r>
      <w:r w:rsidRPr="0036491D">
        <w:rPr>
          <w:rFonts w:ascii="Times New Roman" w:hAnsi="Times New Roman"/>
          <w:color w:val="000000"/>
          <w:sz w:val="24"/>
        </w:rPr>
        <w:t>настоящим</w:t>
      </w:r>
      <w:r w:rsidRPr="0036491D">
        <w:rPr>
          <w:rFonts w:ascii="Times New Roman" w:hAnsi="Times New Roman"/>
          <w:sz w:val="24"/>
        </w:rPr>
        <w:t xml:space="preserve"> договором. Размер штрафа устанавливается договором в размере 5 процентов от </w:t>
      </w:r>
      <w:r w:rsidRPr="0036491D">
        <w:rPr>
          <w:rFonts w:ascii="Times New Roman" w:hAnsi="Times New Roman"/>
          <w:noProof/>
          <w:sz w:val="24"/>
        </w:rPr>
        <w:t>цены договора</w:t>
      </w:r>
      <w:r w:rsidR="00561848" w:rsidRPr="0036491D">
        <w:rPr>
          <w:rFonts w:ascii="Times New Roman" w:hAnsi="Times New Roman"/>
          <w:noProof/>
          <w:sz w:val="24"/>
        </w:rPr>
        <w:t>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sz w:val="24"/>
        </w:rPr>
        <w:t xml:space="preserve">7.4. </w:t>
      </w:r>
      <w:r w:rsidRPr="0036491D">
        <w:rPr>
          <w:rFonts w:ascii="Times New Roman" w:hAnsi="Times New Roman"/>
          <w:color w:val="000000"/>
          <w:sz w:val="24"/>
        </w:rPr>
        <w:t>Уплата неустойки и возмещение убытков, причиненных ненадлежащим исполнением обязательств, не освобождает стороны от исполнения обязательств по настоящему договору.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36491D">
        <w:rPr>
          <w:rFonts w:ascii="Times New Roman" w:hAnsi="Times New Roman"/>
          <w:color w:val="000000"/>
          <w:sz w:val="24"/>
        </w:rPr>
        <w:t xml:space="preserve">        </w:t>
      </w:r>
      <w:r w:rsidRPr="0036491D">
        <w:rPr>
          <w:color w:val="000000"/>
          <w:sz w:val="24"/>
        </w:rPr>
        <w:t xml:space="preserve">     </w:t>
      </w:r>
      <w:r w:rsidRPr="0036491D">
        <w:rPr>
          <w:rFonts w:ascii="Times New Roman" w:hAnsi="Times New Roman"/>
          <w:color w:val="000000"/>
          <w:sz w:val="24"/>
        </w:rPr>
        <w:t>7.5. За нарушение условий настоящего договора, неисполнение или ненадлежащее исполнение принятых на себя обязательств по договору, стороны несут ответственность в порядке, предусмотренном действующим законодательством Российской Федерации.</w:t>
      </w:r>
    </w:p>
    <w:p w:rsidR="00374BA1" w:rsidRPr="0036491D" w:rsidRDefault="00374BA1" w:rsidP="00374BA1">
      <w:pPr>
        <w:keepNext/>
        <w:keepLines/>
        <w:suppressLineNumbers/>
        <w:jc w:val="both"/>
        <w:rPr>
          <w:rFonts w:ascii="Times New Roman" w:eastAsia="Times New Roman" w:hAnsi="Times New Roman"/>
          <w:sz w:val="24"/>
          <w:lang w:eastAsia="ru-RU"/>
        </w:rPr>
      </w:pPr>
      <w:r w:rsidRPr="0036491D">
        <w:rPr>
          <w:rFonts w:ascii="Times New Roman" w:eastAsia="Times New Roman" w:hAnsi="Times New Roman"/>
          <w:sz w:val="24"/>
          <w:lang w:eastAsia="ru-RU"/>
        </w:rPr>
        <w:t xml:space="preserve">            7.</w:t>
      </w:r>
      <w:r w:rsidR="00F6451B" w:rsidRPr="0036491D">
        <w:rPr>
          <w:rFonts w:ascii="Times New Roman" w:eastAsia="Times New Roman" w:hAnsi="Times New Roman"/>
          <w:sz w:val="24"/>
          <w:lang w:eastAsia="ru-RU"/>
        </w:rPr>
        <w:t>6</w:t>
      </w:r>
      <w:r w:rsidRPr="0036491D">
        <w:rPr>
          <w:rFonts w:ascii="Times New Roman" w:eastAsia="Times New Roman" w:hAnsi="Times New Roman"/>
          <w:sz w:val="24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6A73A4" w:rsidRDefault="006A73A4" w:rsidP="00352039">
      <w:pPr>
        <w:jc w:val="center"/>
        <w:rPr>
          <w:rFonts w:ascii="Times New Roman" w:hAnsi="Times New Roman"/>
          <w:b/>
          <w:sz w:val="24"/>
        </w:rPr>
      </w:pPr>
    </w:p>
    <w:p w:rsidR="00F42AB8" w:rsidRDefault="00374BA1" w:rsidP="00352039">
      <w:pPr>
        <w:jc w:val="center"/>
        <w:rPr>
          <w:rFonts w:ascii="Times New Roman" w:hAnsi="Times New Roman"/>
          <w:b/>
          <w:sz w:val="24"/>
        </w:rPr>
      </w:pPr>
      <w:r w:rsidRPr="0036491D">
        <w:rPr>
          <w:rFonts w:ascii="Times New Roman" w:hAnsi="Times New Roman"/>
          <w:b/>
          <w:sz w:val="24"/>
        </w:rPr>
        <w:t>8. РАЗРЕШЕНИЕ СПОРОВ</w:t>
      </w:r>
    </w:p>
    <w:p w:rsidR="00957D5C" w:rsidRDefault="00957D5C" w:rsidP="00352039">
      <w:pPr>
        <w:jc w:val="center"/>
        <w:rPr>
          <w:rFonts w:ascii="Times New Roman" w:hAnsi="Times New Roman"/>
          <w:b/>
          <w:sz w:val="24"/>
        </w:rPr>
      </w:pPr>
    </w:p>
    <w:p w:rsidR="00374BA1" w:rsidRPr="0036491D" w:rsidRDefault="00374BA1" w:rsidP="00374BA1">
      <w:pPr>
        <w:jc w:val="both"/>
        <w:rPr>
          <w:rFonts w:ascii="Times New Roman" w:eastAsia="Times New Roman" w:hAnsi="Times New Roman"/>
          <w:bCs/>
          <w:color w:val="000000"/>
          <w:sz w:val="24"/>
        </w:rPr>
      </w:pPr>
      <w:r w:rsidRPr="0036491D">
        <w:rPr>
          <w:rFonts w:ascii="Times New Roman" w:eastAsia="Times New Roman" w:hAnsi="Times New Roman"/>
          <w:bCs/>
          <w:color w:val="000000"/>
          <w:sz w:val="24"/>
        </w:rPr>
        <w:t xml:space="preserve">8.1. Все споры или разногласия, возникающие между Сторонами по настоящему Договору или </w:t>
      </w:r>
      <w:r w:rsidRPr="0036491D">
        <w:rPr>
          <w:rFonts w:ascii="Times New Roman" w:eastAsia="Times New Roman" w:hAnsi="Times New Roman"/>
          <w:bCs/>
          <w:color w:val="000000"/>
          <w:sz w:val="24"/>
        </w:rPr>
        <w:lastRenderedPageBreak/>
        <w:t>в связи с ним, разрешаются путем переговоров между Сторонами.</w:t>
      </w:r>
    </w:p>
    <w:p w:rsidR="00374BA1" w:rsidRPr="0036491D" w:rsidRDefault="00374BA1" w:rsidP="00374BA1">
      <w:pPr>
        <w:jc w:val="both"/>
        <w:rPr>
          <w:rFonts w:ascii="Times New Roman" w:eastAsia="Times New Roman" w:hAnsi="Times New Roman"/>
          <w:color w:val="000000"/>
          <w:sz w:val="24"/>
        </w:rPr>
      </w:pPr>
      <w:r w:rsidRPr="0036491D">
        <w:rPr>
          <w:rFonts w:ascii="Times New Roman" w:eastAsia="Times New Roman" w:hAnsi="Times New Roman"/>
          <w:bCs/>
          <w:color w:val="000000"/>
          <w:sz w:val="24"/>
        </w:rPr>
        <w:t xml:space="preserve">8.2. В случае невозможности разрешения разногласий путем переговоров они подлежат рассмотрению в арбитражном суде </w:t>
      </w:r>
      <w:r w:rsidR="00F6451B" w:rsidRPr="0036491D">
        <w:rPr>
          <w:rFonts w:ascii="Times New Roman" w:eastAsia="Times New Roman" w:hAnsi="Times New Roman"/>
          <w:bCs/>
          <w:color w:val="000000"/>
          <w:sz w:val="24"/>
        </w:rPr>
        <w:t>Ставропольского края.</w:t>
      </w:r>
      <w:r w:rsidRPr="0036491D">
        <w:rPr>
          <w:rFonts w:ascii="Times New Roman" w:eastAsia="Times New Roman" w:hAnsi="Times New Roman"/>
          <w:bCs/>
          <w:color w:val="000000"/>
          <w:sz w:val="24"/>
        </w:rPr>
        <w:t xml:space="preserve"> </w:t>
      </w:r>
      <w:r w:rsidRPr="0036491D">
        <w:rPr>
          <w:rFonts w:ascii="Times New Roman" w:eastAsia="Times New Roman" w:hAnsi="Times New Roman"/>
          <w:color w:val="000000"/>
          <w:sz w:val="24"/>
        </w:rPr>
        <w:t>До передачи спора на разрешение в судебном порядке, стороны принимают меры к его урегулированию в претензионном порядке. Претензия должна быть рассмотрена и по ней должен быть подготовлен письменный ответ по существу стороной, которой адресована претензия, в срок не позднее 10 (</w:t>
      </w:r>
      <w:r w:rsidR="005F76E1" w:rsidRPr="0036491D">
        <w:rPr>
          <w:rFonts w:ascii="Times New Roman" w:eastAsia="Times New Roman" w:hAnsi="Times New Roman"/>
          <w:color w:val="000000"/>
          <w:sz w:val="24"/>
        </w:rPr>
        <w:t>д</w:t>
      </w:r>
      <w:r w:rsidRPr="0036491D">
        <w:rPr>
          <w:rFonts w:ascii="Times New Roman" w:eastAsia="Times New Roman" w:hAnsi="Times New Roman"/>
          <w:color w:val="000000"/>
          <w:sz w:val="24"/>
        </w:rPr>
        <w:t>есяти) дней со дня ее получения.</w:t>
      </w:r>
    </w:p>
    <w:p w:rsidR="00374BA1" w:rsidRPr="0036491D" w:rsidRDefault="00374BA1" w:rsidP="00374BA1">
      <w:pPr>
        <w:jc w:val="both"/>
        <w:rPr>
          <w:rFonts w:ascii="Times New Roman" w:eastAsia="Times New Roman" w:hAnsi="Times New Roman"/>
          <w:color w:val="000000"/>
          <w:sz w:val="24"/>
        </w:rPr>
      </w:pPr>
      <w:r w:rsidRPr="0036491D">
        <w:rPr>
          <w:rFonts w:ascii="Times New Roman" w:eastAsia="Times New Roman" w:hAnsi="Times New Roman"/>
          <w:color w:val="000000"/>
          <w:sz w:val="24"/>
        </w:rPr>
        <w:t>8.3.</w:t>
      </w:r>
      <w:r w:rsidRPr="0036491D">
        <w:rPr>
          <w:sz w:val="24"/>
        </w:rPr>
        <w:t xml:space="preserve"> </w:t>
      </w:r>
      <w:r w:rsidRPr="0036491D">
        <w:rPr>
          <w:rFonts w:ascii="Times New Roman" w:eastAsia="Times New Roman" w:hAnsi="Times New Roman"/>
          <w:color w:val="000000"/>
          <w:sz w:val="24"/>
        </w:rPr>
        <w:t>Стороны признают, что претензии, уведомления и /или иные документы, имеющие отношение к предмету и условиям договора, направляются в адрес другой стороны, любым способом, позволяющим подтвердить факт их отправления и считаются надлежаще направленными.</w:t>
      </w:r>
    </w:p>
    <w:p w:rsidR="00FE707D" w:rsidRDefault="00FE707D" w:rsidP="00503F23">
      <w:pPr>
        <w:jc w:val="center"/>
        <w:rPr>
          <w:rFonts w:ascii="Times New Roman" w:hAnsi="Times New Roman"/>
          <w:b/>
          <w:sz w:val="24"/>
        </w:rPr>
      </w:pPr>
    </w:p>
    <w:p w:rsidR="00374BA1" w:rsidRDefault="00374BA1" w:rsidP="00503F23">
      <w:pPr>
        <w:jc w:val="center"/>
        <w:rPr>
          <w:rFonts w:ascii="Times New Roman" w:hAnsi="Times New Roman"/>
          <w:b/>
          <w:bCs/>
          <w:sz w:val="24"/>
        </w:rPr>
      </w:pPr>
      <w:r w:rsidRPr="0036491D">
        <w:rPr>
          <w:rFonts w:ascii="Times New Roman" w:hAnsi="Times New Roman"/>
          <w:b/>
          <w:sz w:val="24"/>
        </w:rPr>
        <w:t xml:space="preserve">9. </w:t>
      </w:r>
      <w:r w:rsidRPr="0036491D">
        <w:rPr>
          <w:rFonts w:ascii="Times New Roman" w:hAnsi="Times New Roman"/>
          <w:b/>
          <w:bCs/>
          <w:sz w:val="24"/>
        </w:rPr>
        <w:t>ОБСТОЯТЕЛЬСТВА, ИСКЛЮЧАЮЩИЕ ОТВЕТСТВЕННОСТЬ СТОРОН</w:t>
      </w:r>
    </w:p>
    <w:p w:rsidR="00957D5C" w:rsidRDefault="00957D5C" w:rsidP="00503F23">
      <w:pPr>
        <w:jc w:val="center"/>
        <w:rPr>
          <w:rFonts w:ascii="Times New Roman" w:hAnsi="Times New Roman"/>
          <w:b/>
          <w:bCs/>
          <w:sz w:val="24"/>
        </w:rPr>
      </w:pPr>
    </w:p>
    <w:p w:rsidR="00374BA1" w:rsidRPr="0036491D" w:rsidRDefault="00374BA1" w:rsidP="00374BA1">
      <w:pPr>
        <w:tabs>
          <w:tab w:val="left" w:pos="989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 xml:space="preserve">         9.1.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либо предотвратить разумными мерами </w:t>
      </w:r>
      <w:r w:rsidR="000405E4" w:rsidRPr="0036491D">
        <w:rPr>
          <w:rFonts w:ascii="Times New Roman" w:hAnsi="Times New Roman"/>
          <w:bCs/>
          <w:sz w:val="24"/>
        </w:rPr>
        <w:t>и,</w:t>
      </w:r>
      <w:r w:rsidRPr="0036491D">
        <w:rPr>
          <w:rFonts w:ascii="Times New Roman" w:hAnsi="Times New Roman"/>
          <w:bCs/>
          <w:sz w:val="24"/>
        </w:rPr>
        <w:t xml:space="preserve"> если эти обстоятельства непосредственно повлияли на исполнение Договора.</w:t>
      </w:r>
    </w:p>
    <w:p w:rsidR="00374BA1" w:rsidRPr="0036491D" w:rsidRDefault="00374BA1" w:rsidP="00374BA1">
      <w:pPr>
        <w:tabs>
          <w:tab w:val="left" w:pos="989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 xml:space="preserve">         9.2. Сторона, подвергшаяся действию обстоятельств непреодолимой силы должна письменно известить другую Сторону в течение 3-х (трех) рабочих дней после возникновения таких обстоятельств. Причём, факт и продолжительность обстоятельств непреодолимой силы подтверждается официальным документом компетентной организации. Не 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настоящему Договору.</w:t>
      </w:r>
    </w:p>
    <w:p w:rsidR="00374BA1" w:rsidRPr="0036491D" w:rsidRDefault="00374BA1" w:rsidP="00374BA1">
      <w:pPr>
        <w:tabs>
          <w:tab w:val="left" w:pos="989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>9.3.  Если возникновение обстоятельств непреодолимой силы непосредственно повлияет на исполнение обязательств в срок, установленный настоящим Договором, то этот срок соразмерно отодвигается на время действия соответствующего обстоятельства.</w:t>
      </w:r>
    </w:p>
    <w:p w:rsidR="00FE707D" w:rsidRDefault="00FE707D" w:rsidP="00374BA1">
      <w:pPr>
        <w:jc w:val="center"/>
        <w:rPr>
          <w:rFonts w:ascii="Times New Roman" w:hAnsi="Times New Roman"/>
          <w:b/>
          <w:sz w:val="24"/>
        </w:rPr>
      </w:pPr>
    </w:p>
    <w:p w:rsidR="00374BA1" w:rsidRDefault="00374BA1" w:rsidP="00374BA1">
      <w:pPr>
        <w:jc w:val="center"/>
        <w:rPr>
          <w:rFonts w:ascii="Times New Roman" w:hAnsi="Times New Roman"/>
          <w:b/>
          <w:sz w:val="24"/>
        </w:rPr>
      </w:pPr>
      <w:r w:rsidRPr="0036491D">
        <w:rPr>
          <w:rFonts w:ascii="Times New Roman" w:hAnsi="Times New Roman"/>
          <w:b/>
          <w:sz w:val="24"/>
        </w:rPr>
        <w:t>10. ИСПОЛНЕНИЕ, ИЗМЕНЕНИЕ И ДОПОЛНЕНИЕ ДОГОВОРА</w:t>
      </w:r>
    </w:p>
    <w:p w:rsidR="00F42AB8" w:rsidRPr="0036491D" w:rsidRDefault="00F42AB8" w:rsidP="00374BA1">
      <w:pPr>
        <w:jc w:val="center"/>
        <w:rPr>
          <w:rFonts w:ascii="Times New Roman" w:hAnsi="Times New Roman"/>
          <w:b/>
          <w:sz w:val="24"/>
        </w:rPr>
      </w:pPr>
    </w:p>
    <w:p w:rsidR="00374BA1" w:rsidRPr="0036491D" w:rsidRDefault="00374BA1" w:rsidP="00374BA1">
      <w:pPr>
        <w:tabs>
          <w:tab w:val="left" w:pos="216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10.1. Настоящий Договор, может быть расторгнут в порядке, установленном действующим законодательством Российской Федерации.</w:t>
      </w:r>
    </w:p>
    <w:p w:rsidR="00374BA1" w:rsidRPr="0036491D" w:rsidRDefault="00374BA1" w:rsidP="00374BA1">
      <w:pPr>
        <w:tabs>
          <w:tab w:val="left" w:pos="2160"/>
        </w:tabs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10.3. Заказчик вправе принять решение об одностороннем отказе от исполнения Договора по основаниям, предусмотренным </w:t>
      </w:r>
      <w:hyperlink r:id="rId8" w:history="1">
        <w:r w:rsidRPr="0036491D">
          <w:rPr>
            <w:rFonts w:ascii="Times New Roman" w:hAnsi="Times New Roman"/>
            <w:sz w:val="24"/>
          </w:rPr>
          <w:t>Гражданским кодексом</w:t>
        </w:r>
      </w:hyperlink>
      <w:r w:rsidRPr="0036491D">
        <w:rPr>
          <w:rFonts w:ascii="Times New Roman" w:hAnsi="Times New Roman"/>
          <w:sz w:val="24"/>
        </w:rPr>
        <w:t xml:space="preserve"> Российской Федерации.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4</w:t>
      </w:r>
      <w:r w:rsidRPr="0036491D">
        <w:rPr>
          <w:rFonts w:ascii="Times New Roman" w:hAnsi="Times New Roman"/>
          <w:sz w:val="24"/>
        </w:rPr>
        <w:t xml:space="preserve">. Заказчик вправе </w:t>
      </w:r>
      <w:r w:rsidR="00071E5F" w:rsidRPr="0036491D">
        <w:rPr>
          <w:rFonts w:ascii="Times New Roman" w:hAnsi="Times New Roman"/>
          <w:sz w:val="24"/>
        </w:rPr>
        <w:t xml:space="preserve">также </w:t>
      </w:r>
      <w:r w:rsidRPr="0036491D">
        <w:rPr>
          <w:rFonts w:ascii="Times New Roman" w:hAnsi="Times New Roman"/>
          <w:sz w:val="24"/>
        </w:rPr>
        <w:t>принять решение об одностороннем отказе от исполнения договора в следующих случаях: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</w:t>
      </w:r>
      <w:r w:rsidR="00071E5F" w:rsidRPr="0036491D">
        <w:rPr>
          <w:rFonts w:ascii="Times New Roman" w:hAnsi="Times New Roman"/>
          <w:sz w:val="24"/>
        </w:rPr>
        <w:t>.4</w:t>
      </w:r>
      <w:r w:rsidRPr="0036491D">
        <w:rPr>
          <w:rFonts w:ascii="Times New Roman" w:hAnsi="Times New Roman"/>
          <w:sz w:val="24"/>
        </w:rPr>
        <w:t>.1. В случае просрочки выполнения работ более чем на 10 (десять) календарных дней.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4</w:t>
      </w:r>
      <w:r w:rsidRPr="0036491D">
        <w:rPr>
          <w:rFonts w:ascii="Times New Roman" w:hAnsi="Times New Roman"/>
          <w:sz w:val="24"/>
        </w:rPr>
        <w:t>.2. В случае нарушения условий договора, связанных с ненадлежащим качеством выполнения работ.</w:t>
      </w:r>
    </w:p>
    <w:p w:rsidR="00374BA1" w:rsidRPr="0036491D" w:rsidRDefault="00374BA1" w:rsidP="00071E5F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 xml:space="preserve">           10.</w:t>
      </w:r>
      <w:r w:rsidR="00071E5F" w:rsidRPr="0036491D">
        <w:rPr>
          <w:rFonts w:ascii="Times New Roman" w:hAnsi="Times New Roman"/>
          <w:sz w:val="24"/>
        </w:rPr>
        <w:t>4</w:t>
      </w:r>
      <w:r w:rsidRPr="0036491D">
        <w:rPr>
          <w:rFonts w:ascii="Times New Roman" w:hAnsi="Times New Roman"/>
          <w:sz w:val="24"/>
        </w:rPr>
        <w:t>.</w:t>
      </w:r>
      <w:r w:rsidR="00071E5F" w:rsidRPr="0036491D">
        <w:rPr>
          <w:rFonts w:ascii="Times New Roman" w:hAnsi="Times New Roman"/>
          <w:sz w:val="24"/>
        </w:rPr>
        <w:t>3</w:t>
      </w:r>
      <w:r w:rsidRPr="0036491D">
        <w:rPr>
          <w:rFonts w:ascii="Times New Roman" w:hAnsi="Times New Roman"/>
          <w:sz w:val="24"/>
        </w:rPr>
        <w:t>. В иных установленных в действующем законодательстве случаях.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5</w:t>
      </w:r>
      <w:r w:rsidRPr="0036491D">
        <w:rPr>
          <w:rFonts w:ascii="Times New Roman" w:hAnsi="Times New Roman"/>
          <w:sz w:val="24"/>
        </w:rPr>
        <w:t>. Подрядчик вправе принять решение об одностороннем отказе от исполнения договора в следующих случаях: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5</w:t>
      </w:r>
      <w:r w:rsidR="00027AF6">
        <w:rPr>
          <w:rFonts w:ascii="Times New Roman" w:hAnsi="Times New Roman"/>
          <w:sz w:val="24"/>
        </w:rPr>
        <w:t>.</w:t>
      </w:r>
      <w:r w:rsidR="00F41FB2">
        <w:rPr>
          <w:rFonts w:ascii="Times New Roman" w:hAnsi="Times New Roman"/>
          <w:sz w:val="24"/>
        </w:rPr>
        <w:t>1</w:t>
      </w:r>
      <w:r w:rsidR="00027AF6">
        <w:rPr>
          <w:rFonts w:ascii="Times New Roman" w:hAnsi="Times New Roman"/>
          <w:sz w:val="24"/>
        </w:rPr>
        <w:t xml:space="preserve">. В случае нарушения сроков </w:t>
      </w:r>
      <w:r w:rsidRPr="0036491D">
        <w:rPr>
          <w:rFonts w:ascii="Times New Roman" w:hAnsi="Times New Roman"/>
          <w:sz w:val="24"/>
        </w:rPr>
        <w:t>по приемке выполненных работ более чем на 10 дней.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5</w:t>
      </w:r>
      <w:r w:rsidRPr="0036491D">
        <w:rPr>
          <w:rFonts w:ascii="Times New Roman" w:hAnsi="Times New Roman"/>
          <w:sz w:val="24"/>
        </w:rPr>
        <w:t>.</w:t>
      </w:r>
      <w:r w:rsidR="00F41FB2">
        <w:rPr>
          <w:rFonts w:ascii="Times New Roman" w:hAnsi="Times New Roman"/>
          <w:sz w:val="24"/>
        </w:rPr>
        <w:t>2</w:t>
      </w:r>
      <w:r w:rsidRPr="0036491D">
        <w:rPr>
          <w:rFonts w:ascii="Times New Roman" w:hAnsi="Times New Roman"/>
          <w:sz w:val="24"/>
        </w:rPr>
        <w:t>. В иных установленных в действующем законодательстве случаях.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6</w:t>
      </w:r>
      <w:r w:rsidRPr="0036491D">
        <w:rPr>
          <w:rFonts w:ascii="Times New Roman" w:hAnsi="Times New Roman"/>
          <w:sz w:val="24"/>
        </w:rPr>
        <w:t xml:space="preserve">. Сторона, принявшая решение об одностороннем отказе от исполнения Договора, должна направить другой стороне письменное уведомление об этом с указанием даты, причин одностороннего отказа от исполнения Договора, а также размером подлежащих оплате в соответствии с условиями Договора штрафных санкций (неустойка, штрафы, пени) не менее </w:t>
      </w:r>
      <w:r w:rsidRPr="0036491D">
        <w:rPr>
          <w:rFonts w:ascii="Times New Roman" w:hAnsi="Times New Roman"/>
          <w:sz w:val="24"/>
        </w:rPr>
        <w:lastRenderedPageBreak/>
        <w:t>чем за 10 (десять) календарных дней до указанной в уведомлении даты одностороннего отказа от исполнения по Договору.</w:t>
      </w: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7</w:t>
      </w:r>
      <w:r w:rsidRPr="0036491D">
        <w:rPr>
          <w:rFonts w:ascii="Times New Roman" w:hAnsi="Times New Roman"/>
          <w:sz w:val="24"/>
        </w:rPr>
        <w:t>. Сторона, которой направлено предложение о расторжении договора в одностороннем порядке, вправе дать письменный ответ по существу в срок не позднее 5 (пяти) календарных дней с даты его получения.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</w:t>
      </w:r>
      <w:r w:rsidR="00071E5F" w:rsidRPr="0036491D">
        <w:rPr>
          <w:rFonts w:ascii="Times New Roman" w:hAnsi="Times New Roman"/>
          <w:sz w:val="24"/>
        </w:rPr>
        <w:t>8</w:t>
      </w:r>
      <w:r w:rsidRPr="0036491D">
        <w:rPr>
          <w:rFonts w:ascii="Times New Roman" w:hAnsi="Times New Roman"/>
          <w:sz w:val="24"/>
        </w:rPr>
        <w:t>.  Решение Заказчика об одностороннем отказе от исполнения договора вступает в силу и договор считается расторгнутым через пятнадцать дней с даты надлежащего уведомления Заказчиком Подрядчика об одностороннем отказе от исполнения договора.</w:t>
      </w:r>
    </w:p>
    <w:p w:rsidR="00374BA1" w:rsidRPr="0036491D" w:rsidRDefault="00374BA1" w:rsidP="00374BA1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36491D">
        <w:rPr>
          <w:rFonts w:ascii="Times New Roman" w:eastAsia="Times New Roman" w:hAnsi="Times New Roman"/>
          <w:sz w:val="24"/>
          <w:lang w:eastAsia="ru-RU"/>
        </w:rPr>
        <w:t>10.</w:t>
      </w:r>
      <w:r w:rsidR="00071E5F" w:rsidRPr="0036491D">
        <w:rPr>
          <w:rFonts w:ascii="Times New Roman" w:eastAsia="Times New Roman" w:hAnsi="Times New Roman"/>
          <w:sz w:val="24"/>
          <w:lang w:eastAsia="ru-RU"/>
        </w:rPr>
        <w:t>9</w:t>
      </w:r>
      <w:r w:rsidRPr="0036491D">
        <w:rPr>
          <w:rFonts w:ascii="Times New Roman" w:eastAsia="Times New Roman" w:hAnsi="Times New Roman"/>
          <w:sz w:val="24"/>
          <w:lang w:eastAsia="ru-RU"/>
        </w:rPr>
        <w:t>. 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Договора.</w:t>
      </w:r>
    </w:p>
    <w:p w:rsidR="00374BA1" w:rsidRPr="0036491D" w:rsidRDefault="00374BA1" w:rsidP="00374BA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10.1</w:t>
      </w:r>
      <w:r w:rsidR="00071E5F" w:rsidRPr="0036491D">
        <w:rPr>
          <w:rFonts w:ascii="Times New Roman" w:hAnsi="Times New Roman"/>
          <w:sz w:val="24"/>
        </w:rPr>
        <w:t>0</w:t>
      </w:r>
      <w:r w:rsidRPr="0036491D">
        <w:rPr>
          <w:rFonts w:ascii="Times New Roman" w:hAnsi="Times New Roman"/>
          <w:sz w:val="24"/>
        </w:rPr>
        <w:t>. В случае расторжения настоящего Договора по инициативе любой из Сторон Стороны производят сверку расчетов, которой подтверждается объем выполненных обязательств сторонами.</w:t>
      </w:r>
    </w:p>
    <w:p w:rsidR="00374BA1" w:rsidRPr="0036491D" w:rsidRDefault="00374BA1" w:rsidP="00374BA1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36491D">
        <w:rPr>
          <w:rFonts w:ascii="Times New Roman" w:eastAsia="Times New Roman" w:hAnsi="Times New Roman"/>
          <w:sz w:val="24"/>
          <w:lang w:eastAsia="ru-RU"/>
        </w:rPr>
        <w:t>10.1</w:t>
      </w:r>
      <w:r w:rsidR="00071E5F" w:rsidRPr="0036491D">
        <w:rPr>
          <w:rFonts w:ascii="Times New Roman" w:eastAsia="Times New Roman" w:hAnsi="Times New Roman"/>
          <w:sz w:val="24"/>
          <w:lang w:eastAsia="ru-RU"/>
        </w:rPr>
        <w:t>1</w:t>
      </w:r>
      <w:r w:rsidRPr="0036491D">
        <w:rPr>
          <w:rFonts w:ascii="Times New Roman" w:eastAsia="Times New Roman" w:hAnsi="Times New Roman"/>
          <w:sz w:val="24"/>
          <w:lang w:eastAsia="ru-RU"/>
        </w:rPr>
        <w:t>. В случае расторжения Договора по соглашению Сторон Подрядчик возвращает Заказчику все денежные средства, перечисленные для исполнения обязательств по настоящему Договору, а Заказчик оплачивает расходы за фактически выполненные работы.</w:t>
      </w:r>
    </w:p>
    <w:p w:rsidR="00374BA1" w:rsidRPr="0036491D" w:rsidRDefault="00374BA1" w:rsidP="00374BA1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36491D">
        <w:rPr>
          <w:rFonts w:ascii="Times New Roman" w:eastAsia="Times New Roman" w:hAnsi="Times New Roman"/>
          <w:sz w:val="24"/>
          <w:lang w:eastAsia="ru-RU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E707D" w:rsidRDefault="00FE707D" w:rsidP="00374BA1">
      <w:pPr>
        <w:jc w:val="center"/>
        <w:rPr>
          <w:rFonts w:ascii="Times New Roman" w:hAnsi="Times New Roman"/>
          <w:b/>
          <w:sz w:val="24"/>
        </w:rPr>
      </w:pPr>
    </w:p>
    <w:p w:rsidR="00F42AB8" w:rsidRDefault="00374BA1" w:rsidP="00352039">
      <w:pPr>
        <w:jc w:val="center"/>
        <w:rPr>
          <w:rFonts w:ascii="Times New Roman" w:hAnsi="Times New Roman"/>
          <w:b/>
          <w:sz w:val="24"/>
        </w:rPr>
      </w:pPr>
      <w:r w:rsidRPr="0036491D">
        <w:rPr>
          <w:rFonts w:ascii="Times New Roman" w:hAnsi="Times New Roman"/>
          <w:b/>
          <w:sz w:val="24"/>
        </w:rPr>
        <w:t>1</w:t>
      </w:r>
      <w:r w:rsidR="0094029D">
        <w:rPr>
          <w:rFonts w:ascii="Times New Roman" w:hAnsi="Times New Roman"/>
          <w:b/>
          <w:sz w:val="24"/>
        </w:rPr>
        <w:t>1</w:t>
      </w:r>
      <w:r w:rsidRPr="0036491D">
        <w:rPr>
          <w:rFonts w:ascii="Times New Roman" w:hAnsi="Times New Roman"/>
          <w:b/>
          <w:sz w:val="24"/>
        </w:rPr>
        <w:t>. СРОК ДЕЙСТВИЯ НАСТОЯЩЕГО ДОГОВОРА</w:t>
      </w:r>
    </w:p>
    <w:p w:rsidR="00957D5C" w:rsidRDefault="00957D5C" w:rsidP="00352039">
      <w:pPr>
        <w:jc w:val="center"/>
        <w:rPr>
          <w:rFonts w:ascii="Times New Roman" w:hAnsi="Times New Roman"/>
          <w:b/>
          <w:sz w:val="24"/>
        </w:rPr>
      </w:pPr>
    </w:p>
    <w:p w:rsidR="00374BA1" w:rsidRPr="0036491D" w:rsidRDefault="00374BA1" w:rsidP="00374BA1">
      <w:pPr>
        <w:jc w:val="both"/>
        <w:rPr>
          <w:rFonts w:ascii="Times New Roman" w:hAnsi="Times New Roman"/>
          <w:sz w:val="24"/>
        </w:rPr>
      </w:pPr>
      <w:r w:rsidRPr="0036491D">
        <w:rPr>
          <w:rFonts w:ascii="Times New Roman" w:hAnsi="Times New Roman"/>
          <w:sz w:val="24"/>
        </w:rPr>
        <w:t>1</w:t>
      </w:r>
      <w:r w:rsidR="0094029D">
        <w:rPr>
          <w:rFonts w:ascii="Times New Roman" w:hAnsi="Times New Roman"/>
          <w:sz w:val="24"/>
        </w:rPr>
        <w:t>1</w:t>
      </w:r>
      <w:r w:rsidRPr="0036491D">
        <w:rPr>
          <w:rFonts w:ascii="Times New Roman" w:hAnsi="Times New Roman"/>
          <w:sz w:val="24"/>
        </w:rPr>
        <w:t xml:space="preserve">.1. </w:t>
      </w:r>
      <w:r w:rsidR="009006D1" w:rsidRPr="0036491D">
        <w:rPr>
          <w:rFonts w:ascii="Times New Roman" w:hAnsi="Times New Roman"/>
          <w:sz w:val="24"/>
        </w:rPr>
        <w:t>Настоящий договор вступает в силу с момента подписания его сторонами и действует д</w:t>
      </w:r>
      <w:r w:rsidRPr="0036491D">
        <w:rPr>
          <w:rFonts w:ascii="Times New Roman" w:hAnsi="Times New Roman"/>
          <w:sz w:val="24"/>
        </w:rPr>
        <w:t>о</w:t>
      </w:r>
      <w:r w:rsidR="007F62AA">
        <w:rPr>
          <w:rFonts w:ascii="Times New Roman" w:hAnsi="Times New Roman"/>
          <w:sz w:val="24"/>
        </w:rPr>
        <w:t xml:space="preserve"> 31.</w:t>
      </w:r>
      <w:r w:rsidR="001C3467">
        <w:rPr>
          <w:rFonts w:ascii="Times New Roman" w:hAnsi="Times New Roman"/>
          <w:sz w:val="24"/>
        </w:rPr>
        <w:t>12</w:t>
      </w:r>
      <w:r w:rsidR="009006D1" w:rsidRPr="0036491D">
        <w:rPr>
          <w:rFonts w:ascii="Times New Roman" w:hAnsi="Times New Roman"/>
          <w:sz w:val="24"/>
        </w:rPr>
        <w:t>.20</w:t>
      </w:r>
      <w:r w:rsidR="00FE707D">
        <w:rPr>
          <w:rFonts w:ascii="Times New Roman" w:hAnsi="Times New Roman"/>
          <w:sz w:val="24"/>
        </w:rPr>
        <w:t>2</w:t>
      </w:r>
      <w:r w:rsidR="00DF5E65">
        <w:rPr>
          <w:rFonts w:ascii="Times New Roman" w:hAnsi="Times New Roman"/>
          <w:sz w:val="24"/>
        </w:rPr>
        <w:t>6</w:t>
      </w:r>
      <w:r w:rsidR="009006D1" w:rsidRPr="0036491D">
        <w:rPr>
          <w:rFonts w:ascii="Times New Roman" w:hAnsi="Times New Roman"/>
          <w:sz w:val="24"/>
        </w:rPr>
        <w:t>.</w:t>
      </w:r>
    </w:p>
    <w:p w:rsidR="00374BA1" w:rsidRDefault="00374BA1" w:rsidP="00374BA1">
      <w:pPr>
        <w:tabs>
          <w:tab w:val="left" w:pos="567"/>
        </w:tabs>
        <w:jc w:val="center"/>
        <w:rPr>
          <w:rFonts w:ascii="Times New Roman" w:hAnsi="Times New Roman"/>
          <w:b/>
          <w:sz w:val="24"/>
        </w:rPr>
      </w:pPr>
      <w:r w:rsidRPr="0036491D">
        <w:rPr>
          <w:rFonts w:ascii="Times New Roman" w:hAnsi="Times New Roman"/>
          <w:b/>
          <w:sz w:val="24"/>
        </w:rPr>
        <w:t>1</w:t>
      </w:r>
      <w:r w:rsidR="0094029D">
        <w:rPr>
          <w:rFonts w:ascii="Times New Roman" w:hAnsi="Times New Roman"/>
          <w:b/>
          <w:sz w:val="24"/>
        </w:rPr>
        <w:t>2</w:t>
      </w:r>
      <w:r w:rsidRPr="0036491D">
        <w:rPr>
          <w:rFonts w:ascii="Times New Roman" w:hAnsi="Times New Roman"/>
          <w:b/>
          <w:sz w:val="24"/>
        </w:rPr>
        <w:t>. ДОПОЛНИТЕЛЬНЫЕ УСЛОВИЯ</w:t>
      </w:r>
    </w:p>
    <w:p w:rsidR="00957D5C" w:rsidRDefault="00957D5C" w:rsidP="00374BA1">
      <w:pPr>
        <w:tabs>
          <w:tab w:val="left" w:pos="567"/>
        </w:tabs>
        <w:jc w:val="center"/>
        <w:rPr>
          <w:rFonts w:ascii="Times New Roman" w:hAnsi="Times New Roman"/>
          <w:b/>
          <w:sz w:val="24"/>
        </w:rPr>
      </w:pPr>
    </w:p>
    <w:p w:rsidR="00374BA1" w:rsidRPr="0036491D" w:rsidRDefault="00374BA1" w:rsidP="001A3360">
      <w:pPr>
        <w:tabs>
          <w:tab w:val="left" w:pos="567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ab/>
        <w:t>1</w:t>
      </w:r>
      <w:r w:rsidR="0094029D">
        <w:rPr>
          <w:rFonts w:ascii="Times New Roman" w:hAnsi="Times New Roman"/>
          <w:bCs/>
          <w:sz w:val="24"/>
        </w:rPr>
        <w:t>2</w:t>
      </w:r>
      <w:r w:rsidRPr="0036491D">
        <w:rPr>
          <w:rFonts w:ascii="Times New Roman" w:hAnsi="Times New Roman"/>
          <w:bCs/>
          <w:sz w:val="24"/>
        </w:rPr>
        <w:t>.1.</w:t>
      </w:r>
      <w:r w:rsidRPr="0036491D">
        <w:rPr>
          <w:sz w:val="24"/>
        </w:rPr>
        <w:t xml:space="preserve"> </w:t>
      </w:r>
      <w:r w:rsidRPr="0036491D">
        <w:rPr>
          <w:rFonts w:ascii="Times New Roman" w:hAnsi="Times New Roman"/>
          <w:bCs/>
          <w:sz w:val="24"/>
        </w:rPr>
        <w:t xml:space="preserve"> Положения статьи 317.1 ГК РФ в ходе исполнения настоящего договора не применяются.</w:t>
      </w:r>
    </w:p>
    <w:p w:rsidR="009006D1" w:rsidRPr="0036491D" w:rsidRDefault="00374BA1" w:rsidP="001A3360">
      <w:pPr>
        <w:tabs>
          <w:tab w:val="left" w:pos="567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 xml:space="preserve">         1</w:t>
      </w:r>
      <w:r w:rsidR="0094029D">
        <w:rPr>
          <w:rFonts w:ascii="Times New Roman" w:hAnsi="Times New Roman"/>
          <w:bCs/>
          <w:sz w:val="24"/>
        </w:rPr>
        <w:t>2</w:t>
      </w:r>
      <w:r w:rsidRPr="0036491D">
        <w:rPr>
          <w:rFonts w:ascii="Times New Roman" w:hAnsi="Times New Roman"/>
          <w:bCs/>
          <w:sz w:val="24"/>
        </w:rPr>
        <w:t>.</w:t>
      </w:r>
      <w:r w:rsidR="00474B95" w:rsidRPr="0036491D">
        <w:rPr>
          <w:rFonts w:ascii="Times New Roman" w:hAnsi="Times New Roman"/>
          <w:bCs/>
          <w:sz w:val="24"/>
        </w:rPr>
        <w:t>2</w:t>
      </w:r>
      <w:r w:rsidRPr="0036491D">
        <w:rPr>
          <w:rFonts w:ascii="Times New Roman" w:hAnsi="Times New Roman"/>
          <w:bCs/>
          <w:sz w:val="24"/>
        </w:rPr>
        <w:t xml:space="preserve">. </w:t>
      </w:r>
      <w:r w:rsidR="009006D1" w:rsidRPr="0036491D">
        <w:rPr>
          <w:rFonts w:ascii="Times New Roman" w:hAnsi="Times New Roman"/>
          <w:bCs/>
          <w:sz w:val="24"/>
        </w:rPr>
        <w:t>При исполнении договора не допускается перемена Подрядчика, за исключением случаев, когда новый поставщик является правопреемником поставщика, с которым заключен договор, вследствие реорганизации юридического лица в форме преобразования,</w:t>
      </w:r>
      <w:r w:rsidR="00027AF6">
        <w:rPr>
          <w:rFonts w:ascii="Times New Roman" w:hAnsi="Times New Roman"/>
          <w:bCs/>
          <w:sz w:val="24"/>
        </w:rPr>
        <w:t xml:space="preserve"> слияния или присоединения либо, </w:t>
      </w:r>
      <w:r w:rsidR="009006D1" w:rsidRPr="0036491D">
        <w:rPr>
          <w:rFonts w:ascii="Times New Roman" w:hAnsi="Times New Roman"/>
          <w:bCs/>
          <w:sz w:val="24"/>
        </w:rPr>
        <w:t>когда такая возможность прямо предусмотрена договором. При перемене Подрядчика его права и обязанности переходят к новому Подрядчику в том же объеме и на тех же условиях</w:t>
      </w:r>
      <w:r w:rsidR="00474B95" w:rsidRPr="0036491D">
        <w:rPr>
          <w:rFonts w:ascii="Times New Roman" w:hAnsi="Times New Roman"/>
          <w:bCs/>
          <w:sz w:val="24"/>
        </w:rPr>
        <w:t>.</w:t>
      </w:r>
    </w:p>
    <w:p w:rsidR="00374BA1" w:rsidRPr="0036491D" w:rsidRDefault="00474B95" w:rsidP="00474B95">
      <w:pPr>
        <w:tabs>
          <w:tab w:val="left" w:pos="567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 xml:space="preserve">  </w:t>
      </w:r>
      <w:r w:rsidR="00374BA1" w:rsidRPr="0036491D">
        <w:rPr>
          <w:rFonts w:ascii="Times New Roman" w:hAnsi="Times New Roman"/>
          <w:bCs/>
          <w:sz w:val="24"/>
        </w:rPr>
        <w:t xml:space="preserve">        1</w:t>
      </w:r>
      <w:r w:rsidR="0094029D">
        <w:rPr>
          <w:rFonts w:ascii="Times New Roman" w:hAnsi="Times New Roman"/>
          <w:bCs/>
          <w:sz w:val="24"/>
        </w:rPr>
        <w:t>2</w:t>
      </w:r>
      <w:r w:rsidR="00374BA1" w:rsidRPr="0036491D">
        <w:rPr>
          <w:rFonts w:ascii="Times New Roman" w:hAnsi="Times New Roman"/>
          <w:bCs/>
          <w:sz w:val="24"/>
        </w:rPr>
        <w:t>.</w:t>
      </w:r>
      <w:r w:rsidRPr="0036491D">
        <w:rPr>
          <w:rFonts w:ascii="Times New Roman" w:hAnsi="Times New Roman"/>
          <w:bCs/>
          <w:sz w:val="24"/>
        </w:rPr>
        <w:t>3</w:t>
      </w:r>
      <w:r w:rsidR="00374BA1" w:rsidRPr="0036491D">
        <w:rPr>
          <w:rFonts w:ascii="Times New Roman" w:hAnsi="Times New Roman"/>
          <w:bCs/>
          <w:sz w:val="24"/>
        </w:rPr>
        <w:t xml:space="preserve">. В целях оперативного обмена документами Стороны договорились о возможности использования в качестве имеющих юридическую силу документов (претензий, уведомлений и /или иных документов, имеющих отношение к предмету и условиям договора), переданных посредством факсимильной связи, либо по адресу электронной почты, либо с использованием иных средств связи с обязательным последующим обменом оригиналами посредством почты. </w:t>
      </w:r>
    </w:p>
    <w:p w:rsidR="00374BA1" w:rsidRPr="0036491D" w:rsidRDefault="00374BA1" w:rsidP="00374BA1">
      <w:pPr>
        <w:tabs>
          <w:tab w:val="left" w:pos="567"/>
        </w:tabs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ab/>
        <w:t>Документы направляются в адрес другой стороны, любым способом, позволяющим подтвердить факт их отправления, и считаются направленными надлежащим образом.</w:t>
      </w:r>
    </w:p>
    <w:p w:rsidR="00374BA1" w:rsidRPr="0036491D" w:rsidRDefault="00374BA1" w:rsidP="001A3360">
      <w:pPr>
        <w:tabs>
          <w:tab w:val="left" w:pos="567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ab/>
        <w:t>1</w:t>
      </w:r>
      <w:r w:rsidR="0094029D">
        <w:rPr>
          <w:rFonts w:ascii="Times New Roman" w:hAnsi="Times New Roman"/>
          <w:bCs/>
          <w:sz w:val="24"/>
        </w:rPr>
        <w:t>2</w:t>
      </w:r>
      <w:r w:rsidRPr="0036491D">
        <w:rPr>
          <w:rFonts w:ascii="Times New Roman" w:hAnsi="Times New Roman"/>
          <w:bCs/>
          <w:sz w:val="24"/>
        </w:rPr>
        <w:t>.</w:t>
      </w:r>
      <w:r w:rsidR="00474B95" w:rsidRPr="0036491D">
        <w:rPr>
          <w:rFonts w:ascii="Times New Roman" w:hAnsi="Times New Roman"/>
          <w:bCs/>
          <w:sz w:val="24"/>
        </w:rPr>
        <w:t>4</w:t>
      </w:r>
      <w:r w:rsidRPr="0036491D">
        <w:rPr>
          <w:rFonts w:ascii="Times New Roman" w:hAnsi="Times New Roman"/>
          <w:bCs/>
          <w:sz w:val="24"/>
        </w:rPr>
        <w:t xml:space="preserve">. Факсимильная или иная копия настоящего Договора также имеет юридическую силу до получения оригинала, если содержит подписи уполномоченных лиц Сторон и печати Сторон. </w:t>
      </w:r>
      <w:r w:rsidRPr="0036491D">
        <w:rPr>
          <w:rFonts w:ascii="Times New Roman" w:hAnsi="Times New Roman"/>
          <w:bCs/>
          <w:sz w:val="24"/>
        </w:rPr>
        <w:tab/>
      </w:r>
    </w:p>
    <w:p w:rsidR="00374BA1" w:rsidRDefault="00374BA1" w:rsidP="001A3360">
      <w:pPr>
        <w:tabs>
          <w:tab w:val="left" w:pos="567"/>
        </w:tabs>
        <w:jc w:val="both"/>
        <w:rPr>
          <w:rFonts w:ascii="Times New Roman" w:hAnsi="Times New Roman"/>
          <w:bCs/>
          <w:sz w:val="24"/>
        </w:rPr>
      </w:pPr>
      <w:r w:rsidRPr="0036491D">
        <w:rPr>
          <w:rFonts w:ascii="Times New Roman" w:hAnsi="Times New Roman"/>
          <w:bCs/>
          <w:sz w:val="24"/>
        </w:rPr>
        <w:t xml:space="preserve">         1</w:t>
      </w:r>
      <w:r w:rsidR="0094029D">
        <w:rPr>
          <w:rFonts w:ascii="Times New Roman" w:hAnsi="Times New Roman"/>
          <w:bCs/>
          <w:sz w:val="24"/>
        </w:rPr>
        <w:t>2</w:t>
      </w:r>
      <w:r w:rsidRPr="0036491D">
        <w:rPr>
          <w:rFonts w:ascii="Times New Roman" w:hAnsi="Times New Roman"/>
          <w:bCs/>
          <w:sz w:val="24"/>
        </w:rPr>
        <w:t>.</w:t>
      </w:r>
      <w:r w:rsidR="00474B95" w:rsidRPr="0036491D">
        <w:rPr>
          <w:rFonts w:ascii="Times New Roman" w:hAnsi="Times New Roman"/>
          <w:bCs/>
          <w:sz w:val="24"/>
        </w:rPr>
        <w:t>5</w:t>
      </w:r>
      <w:r w:rsidRPr="0036491D">
        <w:rPr>
          <w:rFonts w:ascii="Times New Roman" w:hAnsi="Times New Roman"/>
          <w:bCs/>
          <w:sz w:val="24"/>
        </w:rPr>
        <w:t>.</w:t>
      </w:r>
      <w:r w:rsidRPr="0036491D">
        <w:rPr>
          <w:rFonts w:ascii="Times New Roman" w:hAnsi="Times New Roman"/>
          <w:bCs/>
          <w:sz w:val="24"/>
        </w:rPr>
        <w:tab/>
        <w:t>Сторона несет риск последствий неполучения документов, доставленных по адресу, указанному в п. 1 Договора, а также риск отсутствия по указанному адресу своего органа или представителя. Документы, доставленные по адресу, указанному в п. 1</w:t>
      </w:r>
      <w:r w:rsidR="0036491D">
        <w:rPr>
          <w:rFonts w:ascii="Times New Roman" w:hAnsi="Times New Roman"/>
          <w:bCs/>
          <w:sz w:val="24"/>
        </w:rPr>
        <w:t>4</w:t>
      </w:r>
      <w:r w:rsidRPr="0036491D">
        <w:rPr>
          <w:rFonts w:ascii="Times New Roman" w:hAnsi="Times New Roman"/>
          <w:bCs/>
          <w:sz w:val="24"/>
        </w:rPr>
        <w:t xml:space="preserve"> Договора, считаются полученными юридическим лицом, даже если оно не находится по указанному адресу.</w:t>
      </w:r>
    </w:p>
    <w:p w:rsidR="0094029D" w:rsidRDefault="0094029D" w:rsidP="00374BA1">
      <w:pPr>
        <w:tabs>
          <w:tab w:val="left" w:pos="567"/>
        </w:tabs>
        <w:rPr>
          <w:rFonts w:ascii="Times New Roman" w:hAnsi="Times New Roman"/>
          <w:bCs/>
          <w:sz w:val="24"/>
        </w:rPr>
      </w:pPr>
    </w:p>
    <w:p w:rsidR="001C495B" w:rsidRDefault="001C495B" w:rsidP="00374BA1">
      <w:pPr>
        <w:tabs>
          <w:tab w:val="left" w:pos="567"/>
        </w:tabs>
        <w:rPr>
          <w:rFonts w:ascii="Times New Roman" w:hAnsi="Times New Roman"/>
          <w:bCs/>
          <w:sz w:val="24"/>
        </w:rPr>
      </w:pPr>
    </w:p>
    <w:p w:rsidR="0094029D" w:rsidRDefault="0094029D" w:rsidP="00374BA1">
      <w:pPr>
        <w:tabs>
          <w:tab w:val="left" w:pos="567"/>
        </w:tabs>
        <w:rPr>
          <w:rFonts w:ascii="Times New Roman" w:hAnsi="Times New Roman"/>
          <w:bCs/>
          <w:sz w:val="24"/>
        </w:rPr>
      </w:pPr>
    </w:p>
    <w:p w:rsidR="00EB4A79" w:rsidRDefault="00EB4A79" w:rsidP="00374BA1">
      <w:pPr>
        <w:tabs>
          <w:tab w:val="left" w:pos="567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Приложение: Локальный сметный расчет.</w:t>
      </w:r>
    </w:p>
    <w:p w:rsidR="00F42AB8" w:rsidRPr="0036491D" w:rsidRDefault="00F42AB8" w:rsidP="00374BA1">
      <w:pPr>
        <w:tabs>
          <w:tab w:val="left" w:pos="567"/>
        </w:tabs>
        <w:rPr>
          <w:rFonts w:ascii="Times New Roman" w:hAnsi="Times New Roman"/>
          <w:bCs/>
          <w:sz w:val="24"/>
        </w:rPr>
      </w:pPr>
    </w:p>
    <w:p w:rsidR="00071E5F" w:rsidRPr="0036491D" w:rsidRDefault="00071E5F" w:rsidP="00071E5F">
      <w:pPr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36491D">
        <w:rPr>
          <w:rFonts w:ascii="Times New Roman" w:eastAsia="Times New Roman" w:hAnsi="Times New Roman" w:cs="Times New Roman"/>
          <w:b/>
          <w:bCs/>
          <w:sz w:val="24"/>
        </w:rPr>
        <w:t>1</w:t>
      </w:r>
      <w:r w:rsidR="0094029D">
        <w:rPr>
          <w:rFonts w:ascii="Times New Roman" w:eastAsia="Times New Roman" w:hAnsi="Times New Roman" w:cs="Times New Roman"/>
          <w:b/>
          <w:bCs/>
          <w:sz w:val="24"/>
        </w:rPr>
        <w:t>3</w:t>
      </w:r>
      <w:r w:rsidRPr="0036491D">
        <w:rPr>
          <w:rFonts w:ascii="Times New Roman" w:eastAsia="Times New Roman" w:hAnsi="Times New Roman" w:cs="Times New Roman"/>
          <w:b/>
          <w:bCs/>
          <w:sz w:val="24"/>
        </w:rPr>
        <w:t>.</w:t>
      </w:r>
      <w:r w:rsidR="00F42AB8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36491D">
        <w:rPr>
          <w:rFonts w:ascii="Times New Roman" w:eastAsia="Times New Roman" w:hAnsi="Times New Roman" w:cs="Times New Roman"/>
          <w:b/>
          <w:bCs/>
          <w:sz w:val="24"/>
        </w:rPr>
        <w:t>Юридические адреса и банковские реквизиты сторон:</w:t>
      </w:r>
    </w:p>
    <w:p w:rsidR="00071E5F" w:rsidRPr="0036491D" w:rsidRDefault="00071E5F" w:rsidP="00374BA1">
      <w:pPr>
        <w:tabs>
          <w:tab w:val="left" w:pos="567"/>
        </w:tabs>
        <w:rPr>
          <w:rFonts w:ascii="Times New Roman" w:hAnsi="Times New Roman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4720"/>
      </w:tblGrid>
      <w:tr w:rsidR="005F76E1" w:rsidRPr="0036491D" w:rsidTr="00F57025">
        <w:tc>
          <w:tcPr>
            <w:tcW w:w="5210" w:type="dxa"/>
            <w:shd w:val="clear" w:color="auto" w:fill="auto"/>
          </w:tcPr>
          <w:p w:rsidR="005F76E1" w:rsidRPr="00F57025" w:rsidRDefault="005F76E1" w:rsidP="005F76E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57025">
              <w:rPr>
                <w:rFonts w:ascii="Times New Roman" w:hAnsi="Times New Roman" w:cs="Times New Roman"/>
                <w:b/>
                <w:sz w:val="24"/>
              </w:rPr>
              <w:t xml:space="preserve">«Заказчик»                              </w:t>
            </w:r>
          </w:p>
          <w:p w:rsidR="00C519A4" w:rsidRPr="00F57025" w:rsidRDefault="00C519A4" w:rsidP="00C519A4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57025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ФГБУ СКФНКЦ ФМБА России</w:t>
            </w:r>
          </w:p>
          <w:p w:rsidR="00C519A4" w:rsidRPr="00F57025" w:rsidRDefault="00C519A4" w:rsidP="00C519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5702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Адрес: 357600, Ставропольский край,</w:t>
            </w:r>
          </w:p>
          <w:p w:rsidR="00C519A4" w:rsidRPr="00F57025" w:rsidRDefault="00C519A4" w:rsidP="00C519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5702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г. Ессентуки, ул. Советская, д. 24</w:t>
            </w:r>
          </w:p>
          <w:p w:rsidR="00C519A4" w:rsidRPr="00F57025" w:rsidRDefault="00C519A4" w:rsidP="00C519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5702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Телефон:8(87934) 6-31-50</w:t>
            </w:r>
          </w:p>
          <w:p w:rsidR="00C519A4" w:rsidRPr="00F57025" w:rsidRDefault="00C519A4" w:rsidP="00C519A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5702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ИНН 2626003731, КПП 262601001</w:t>
            </w:r>
          </w:p>
          <w:p w:rsidR="001B7235" w:rsidRPr="001B7235" w:rsidRDefault="001B7235" w:rsidP="001B723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УФК по Нижегородской области (ФГБУ СКФНКЦ ФМБА России л/с 20216X49700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22216Х49700</w:t>
            </w:r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</w:p>
          <w:p w:rsidR="001B7235" w:rsidRPr="001B7235" w:rsidRDefault="001B7235" w:rsidP="001B723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БИК 012202102</w:t>
            </w:r>
          </w:p>
          <w:p w:rsidR="001B7235" w:rsidRPr="001B7235" w:rsidRDefault="001B7235" w:rsidP="001B723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ОКЦ №1 ВВГУ Банка России //УФК по Нижегородской области, г. Нижний Новгород</w:t>
            </w:r>
          </w:p>
          <w:p w:rsidR="001B7235" w:rsidRPr="001B7235" w:rsidRDefault="001B7235" w:rsidP="001B723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Единый казначейский счет (вместо </w:t>
            </w:r>
            <w:proofErr w:type="spellStart"/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</w:t>
            </w:r>
            <w:proofErr w:type="spellEnd"/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/</w:t>
            </w:r>
            <w:proofErr w:type="spellStart"/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сч</w:t>
            </w:r>
            <w:proofErr w:type="spellEnd"/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 40102810745370000024</w:t>
            </w:r>
          </w:p>
          <w:p w:rsidR="001B7235" w:rsidRPr="001B7235" w:rsidRDefault="001B7235" w:rsidP="001B7235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Номер казначейского счета (вместо р/</w:t>
            </w:r>
            <w:proofErr w:type="spellStart"/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сч</w:t>
            </w:r>
            <w:proofErr w:type="spellEnd"/>
            <w:r w:rsidRPr="001B723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 03214643000000013243</w:t>
            </w:r>
          </w:p>
          <w:p w:rsidR="00E237BD" w:rsidRDefault="00E237BD" w:rsidP="00C519A4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519A4" w:rsidRPr="00F57025" w:rsidRDefault="00C519A4" w:rsidP="00C519A4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5F76E1" w:rsidRPr="00F57025" w:rsidRDefault="0058768A" w:rsidP="00AA4C5B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исполнительного</w:t>
            </w:r>
            <w:r w:rsidR="00AA4C5B" w:rsidRPr="00F57025">
              <w:rPr>
                <w:rFonts w:ascii="Times New Roman" w:hAnsi="Times New Roman" w:cs="Times New Roman"/>
                <w:b/>
                <w:sz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  <w:p w:rsidR="005F76E1" w:rsidRPr="00F57025" w:rsidRDefault="005F76E1" w:rsidP="005F76E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F76E1" w:rsidRPr="00F57025" w:rsidRDefault="005F76E1" w:rsidP="005F76E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F76E1" w:rsidRPr="005179A7" w:rsidRDefault="005F76E1" w:rsidP="00DF5E6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57025">
              <w:rPr>
                <w:rFonts w:ascii="Times New Roman" w:hAnsi="Times New Roman" w:cs="Times New Roman"/>
                <w:b/>
                <w:sz w:val="24"/>
              </w:rPr>
              <w:t>_______________________/</w:t>
            </w:r>
            <w:r w:rsidR="00DF5E65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="0058768A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DF5E65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="0058768A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DF5E65">
              <w:rPr>
                <w:rFonts w:ascii="Times New Roman" w:hAnsi="Times New Roman" w:cs="Times New Roman"/>
                <w:b/>
                <w:sz w:val="24"/>
              </w:rPr>
              <w:t>Осипенко</w:t>
            </w:r>
            <w:r w:rsidRPr="00F57025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</w:tc>
        <w:tc>
          <w:tcPr>
            <w:tcW w:w="5211" w:type="dxa"/>
            <w:shd w:val="clear" w:color="auto" w:fill="auto"/>
          </w:tcPr>
          <w:p w:rsidR="00FF273E" w:rsidRPr="00F57025" w:rsidRDefault="00FF273E" w:rsidP="00FF273E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</w:pPr>
            <w:r w:rsidRPr="00F5702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  <w:t>«Подрядчик»</w:t>
            </w:r>
          </w:p>
          <w:p w:rsid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703B20" w:rsidRPr="008110E7" w:rsidRDefault="00703B20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</w:pPr>
            <w:r w:rsidRPr="008110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  <w:t>Индивидуальный предприниматель</w:t>
            </w: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</w:pP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</w:pPr>
          </w:p>
          <w:p w:rsidR="008110E7" w:rsidRPr="008110E7" w:rsidRDefault="008110E7" w:rsidP="008110E7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</w:pPr>
            <w:r w:rsidRPr="008110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  <w:t>__________________/</w:t>
            </w:r>
            <w:r w:rsidR="00703B2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  <w:t xml:space="preserve">                               </w:t>
            </w:r>
            <w:r w:rsidRPr="008110E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eastAsia="ru-RU"/>
              </w:rPr>
              <w:t>/</w:t>
            </w:r>
          </w:p>
          <w:p w:rsidR="005F76E1" w:rsidRPr="0036491D" w:rsidRDefault="005F76E1" w:rsidP="00C519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374BA1" w:rsidRPr="0036491D" w:rsidRDefault="00374BA1" w:rsidP="00374BA1">
      <w:pPr>
        <w:rPr>
          <w:rFonts w:ascii="Times New Roman" w:hAnsi="Times New Roman" w:cs="Times New Roman"/>
          <w:sz w:val="24"/>
        </w:rPr>
      </w:pPr>
    </w:p>
    <w:p w:rsidR="00071E5F" w:rsidRPr="0036491D" w:rsidRDefault="00071E5F" w:rsidP="00374BA1">
      <w:pPr>
        <w:rPr>
          <w:rFonts w:ascii="Times New Roman" w:hAnsi="Times New Roman" w:cs="Times New Roman"/>
          <w:sz w:val="24"/>
        </w:rPr>
      </w:pPr>
    </w:p>
    <w:p w:rsidR="00374BA1" w:rsidRPr="0036491D" w:rsidRDefault="00374BA1" w:rsidP="00AD58D2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AD58D2" w:rsidRDefault="00AD58D2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</w:p>
    <w:p w:rsidR="00C5790F" w:rsidRDefault="00C5790F" w:rsidP="00AD58D2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  <w:sectPr w:rsidR="00C5790F" w:rsidSect="00071E5F">
          <w:headerReference w:type="default" r:id="rId9"/>
          <w:pgSz w:w="11906" w:h="16838"/>
          <w:pgMar w:top="1364" w:right="851" w:bottom="568" w:left="1418" w:header="1134" w:footer="1134" w:gutter="0"/>
          <w:cols w:space="720"/>
          <w:docGrid w:linePitch="600" w:charSpace="40960"/>
        </w:sectPr>
      </w:pPr>
    </w:p>
    <w:p w:rsidR="00C5790F" w:rsidRPr="00C5790F" w:rsidRDefault="00C5790F" w:rsidP="00C5790F">
      <w:pPr>
        <w:suppressAutoHyphens w:val="0"/>
        <w:spacing w:line="1" w:lineRule="exact"/>
        <w:rPr>
          <w:rFonts w:ascii="Arial Unicode MS" w:eastAsia="Arial Unicode MS" w:hAnsi="Arial Unicode MS" w:cs="Arial Unicode MS"/>
          <w:color w:val="000000"/>
          <w:kern w:val="0"/>
          <w:sz w:val="24"/>
          <w:lang w:eastAsia="ru-RU" w:bidi="ru-RU"/>
        </w:rPr>
        <w:sectPr w:rsidR="00C5790F" w:rsidRPr="00C5790F">
          <w:footerReference w:type="default" r:id="rId10"/>
          <w:pgSz w:w="16840" w:h="11900" w:orient="landscape"/>
          <w:pgMar w:top="898" w:right="470" w:bottom="526" w:left="492" w:header="0" w:footer="3" w:gutter="0"/>
          <w:pgNumType w:start="1"/>
          <w:cols w:space="720"/>
          <w:noEndnote/>
          <w:docGrid w:linePitch="360"/>
        </w:sectPr>
      </w:pPr>
    </w:p>
    <w:p w:rsidR="007A7244" w:rsidRDefault="007A7244" w:rsidP="007A7244">
      <w:pPr>
        <w:spacing w:before="29" w:after="29" w:line="240" w:lineRule="exact"/>
        <w:rPr>
          <w:sz w:val="19"/>
          <w:szCs w:val="19"/>
        </w:rPr>
      </w:pPr>
    </w:p>
    <w:p w:rsidR="007A7244" w:rsidRDefault="007A7244" w:rsidP="00505DD1">
      <w:pPr>
        <w:suppressAutoHyphens w:val="0"/>
        <w:spacing w:after="180" w:line="283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bookmarkStart w:id="1" w:name="_GoBack"/>
      <w:bookmarkEnd w:id="1"/>
    </w:p>
    <w:sectPr w:rsidR="007A7244">
      <w:footerReference w:type="default" r:id="rId11"/>
      <w:type w:val="continuous"/>
      <w:pgSz w:w="16840" w:h="11900" w:orient="landscape"/>
      <w:pgMar w:top="898" w:right="470" w:bottom="526" w:left="492" w:header="47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2E" w:rsidRDefault="004A772E">
      <w:r>
        <w:separator/>
      </w:r>
    </w:p>
  </w:endnote>
  <w:endnote w:type="continuationSeparator" w:id="0">
    <w:p w:rsidR="004A772E" w:rsidRDefault="004A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3D" w:rsidRDefault="00745E3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CABF9D8" wp14:editId="1C9CC4C3">
              <wp:simplePos x="0" y="0"/>
              <wp:positionH relativeFrom="page">
                <wp:posOffset>9956165</wp:posOffset>
              </wp:positionH>
              <wp:positionV relativeFrom="page">
                <wp:posOffset>7285990</wp:posOffset>
              </wp:positionV>
              <wp:extent cx="454025" cy="97790"/>
              <wp:effectExtent l="0" t="0" r="0" b="0"/>
              <wp:wrapNone/>
              <wp:docPr id="2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5E3D" w:rsidRDefault="00745E3D">
                          <w:pPr>
                            <w:pStyle w:val="23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5"/>
                              <w:szCs w:val="15"/>
                              <w:lang w:bidi="ru-RU"/>
                            </w:rPr>
                            <w:t xml:space="preserve">Страница 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3237B6">
                            <w:rPr>
                              <w:rFonts w:ascii="Calibri" w:eastAsia="Calibri" w:hAnsi="Calibri" w:cs="Calibri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BF9D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83.95pt;margin-top:573.7pt;width:35.75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" filled="f" stroked="f">
              <v:textbox style="mso-fit-shape-to-text:t" inset="0,0,0,0">
                <w:txbxContent>
                  <w:p w:rsidR="00745E3D" w:rsidRDefault="00745E3D">
                    <w:pPr>
                      <w:pStyle w:val="23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5"/>
                        <w:szCs w:val="15"/>
                        <w:lang w:bidi="ru-RU"/>
                      </w:rPr>
                      <w:t xml:space="preserve">Страница 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separate"/>
                    </w:r>
                    <w:r w:rsidR="003237B6">
                      <w:rPr>
                        <w:rFonts w:ascii="Calibri" w:eastAsia="Calibri" w:hAnsi="Calibri" w:cs="Calibri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44" w:rsidRDefault="007A7244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86F19E" wp14:editId="32F03582">
              <wp:simplePos x="0" y="0"/>
              <wp:positionH relativeFrom="page">
                <wp:posOffset>9934575</wp:posOffset>
              </wp:positionH>
              <wp:positionV relativeFrom="page">
                <wp:posOffset>7284720</wp:posOffset>
              </wp:positionV>
              <wp:extent cx="454025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7244" w:rsidRDefault="007A7244">
                          <w:pPr>
                            <w:pStyle w:val="23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5"/>
                              <w:szCs w:val="15"/>
                              <w:lang w:bidi="ru-RU"/>
                            </w:rPr>
                            <w:t xml:space="preserve">Страница 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3237B6">
                            <w:rPr>
                              <w:rFonts w:ascii="Calibri" w:eastAsia="Calibri" w:hAnsi="Calibri" w:cs="Calibri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6F1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82.25pt;margin-top:573.6pt;width:35.75pt;height:7.7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" filled="f" stroked="f">
              <v:textbox style="mso-fit-shape-to-text:t" inset="0,0,0,0">
                <w:txbxContent>
                  <w:p w:rsidR="007A7244" w:rsidRDefault="007A7244">
                    <w:pPr>
                      <w:pStyle w:val="23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5"/>
                        <w:szCs w:val="15"/>
                        <w:lang w:bidi="ru-RU"/>
                      </w:rPr>
                      <w:t xml:space="preserve">Страница 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separate"/>
                    </w:r>
                    <w:r w:rsidR="003237B6">
                      <w:rPr>
                        <w:rFonts w:ascii="Calibri" w:eastAsia="Calibri" w:hAnsi="Calibri" w:cs="Calibri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2E" w:rsidRDefault="004A772E">
      <w:r>
        <w:separator/>
      </w:r>
    </w:p>
  </w:footnote>
  <w:footnote w:type="continuationSeparator" w:id="0">
    <w:p w:rsidR="004A772E" w:rsidRDefault="004A7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3D" w:rsidRDefault="00745E3D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C"/>
    <w:multiLevelType w:val="hybridMultilevel"/>
    <w:tmpl w:val="235BA860"/>
    <w:lvl w:ilvl="0" w:tplc="FFFFFFFF">
      <w:start w:val="1"/>
      <w:numFmt w:val="decimal"/>
      <w:lvlText w:val="1.%1."/>
      <w:lvlJc w:val="left"/>
    </w:lvl>
    <w:lvl w:ilvl="1" w:tplc="FFFFFFFF">
      <w:numFmt w:val="decimal"/>
      <w:lvlText w:val="2.%2."/>
      <w:lvlJc w:val="left"/>
    </w:lvl>
    <w:lvl w:ilvl="2" w:tplc="FFFFFFFF">
      <w:numFmt w:val="decimal"/>
      <w:lvlText w:val="3.%3.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3"/>
      <w:numFmt w:val="decimal"/>
      <w:lvlText w:val="%5.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2B92FA9"/>
    <w:multiLevelType w:val="hybridMultilevel"/>
    <w:tmpl w:val="BF86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67318"/>
    <w:multiLevelType w:val="hybridMultilevel"/>
    <w:tmpl w:val="E554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090E"/>
    <w:multiLevelType w:val="hybridMultilevel"/>
    <w:tmpl w:val="1B08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6A"/>
    <w:rsid w:val="00001916"/>
    <w:rsid w:val="00001B39"/>
    <w:rsid w:val="00027AF6"/>
    <w:rsid w:val="00034059"/>
    <w:rsid w:val="000405E4"/>
    <w:rsid w:val="00051E5B"/>
    <w:rsid w:val="00070D00"/>
    <w:rsid w:val="00071980"/>
    <w:rsid w:val="00071E5F"/>
    <w:rsid w:val="00073BB5"/>
    <w:rsid w:val="00077708"/>
    <w:rsid w:val="000949A6"/>
    <w:rsid w:val="000A6863"/>
    <w:rsid w:val="000C36F2"/>
    <w:rsid w:val="000D187E"/>
    <w:rsid w:val="000D1D03"/>
    <w:rsid w:val="000E57DC"/>
    <w:rsid w:val="000F1173"/>
    <w:rsid w:val="00100256"/>
    <w:rsid w:val="00101103"/>
    <w:rsid w:val="0010762D"/>
    <w:rsid w:val="00110468"/>
    <w:rsid w:val="00110828"/>
    <w:rsid w:val="00124D1A"/>
    <w:rsid w:val="00127AC3"/>
    <w:rsid w:val="0013385C"/>
    <w:rsid w:val="00141686"/>
    <w:rsid w:val="00142C96"/>
    <w:rsid w:val="00151749"/>
    <w:rsid w:val="0015272E"/>
    <w:rsid w:val="001711EA"/>
    <w:rsid w:val="0017395A"/>
    <w:rsid w:val="0017690F"/>
    <w:rsid w:val="00193ECB"/>
    <w:rsid w:val="001A3360"/>
    <w:rsid w:val="001A798B"/>
    <w:rsid w:val="001B7235"/>
    <w:rsid w:val="001B7ACA"/>
    <w:rsid w:val="001C3467"/>
    <w:rsid w:val="001C495B"/>
    <w:rsid w:val="001C6BD0"/>
    <w:rsid w:val="001C6FDA"/>
    <w:rsid w:val="001D09D3"/>
    <w:rsid w:val="001D5FCD"/>
    <w:rsid w:val="001E70C3"/>
    <w:rsid w:val="001F715E"/>
    <w:rsid w:val="002140B3"/>
    <w:rsid w:val="002151AD"/>
    <w:rsid w:val="002161C8"/>
    <w:rsid w:val="00226F12"/>
    <w:rsid w:val="002375DF"/>
    <w:rsid w:val="00241E59"/>
    <w:rsid w:val="0025376D"/>
    <w:rsid w:val="00277DDC"/>
    <w:rsid w:val="00280C5E"/>
    <w:rsid w:val="00286FC3"/>
    <w:rsid w:val="002940D4"/>
    <w:rsid w:val="00297688"/>
    <w:rsid w:val="002A121A"/>
    <w:rsid w:val="002A29DC"/>
    <w:rsid w:val="002A34E9"/>
    <w:rsid w:val="002A6459"/>
    <w:rsid w:val="002B3A1B"/>
    <w:rsid w:val="002C2727"/>
    <w:rsid w:val="002C49D6"/>
    <w:rsid w:val="002D0A66"/>
    <w:rsid w:val="002E6341"/>
    <w:rsid w:val="002E6F97"/>
    <w:rsid w:val="002F24AF"/>
    <w:rsid w:val="00313D34"/>
    <w:rsid w:val="00316ACA"/>
    <w:rsid w:val="00321EBF"/>
    <w:rsid w:val="003237B6"/>
    <w:rsid w:val="00335100"/>
    <w:rsid w:val="00336951"/>
    <w:rsid w:val="00336FB1"/>
    <w:rsid w:val="00352039"/>
    <w:rsid w:val="00353DE0"/>
    <w:rsid w:val="00354E90"/>
    <w:rsid w:val="003611DB"/>
    <w:rsid w:val="00361C5E"/>
    <w:rsid w:val="00364167"/>
    <w:rsid w:val="0036491D"/>
    <w:rsid w:val="00371D1B"/>
    <w:rsid w:val="00373A03"/>
    <w:rsid w:val="00374BA1"/>
    <w:rsid w:val="00375C0E"/>
    <w:rsid w:val="00396319"/>
    <w:rsid w:val="003A2CD3"/>
    <w:rsid w:val="003B2A7D"/>
    <w:rsid w:val="003C00AE"/>
    <w:rsid w:val="003C7F20"/>
    <w:rsid w:val="003D36BC"/>
    <w:rsid w:val="003D5D2A"/>
    <w:rsid w:val="003F0475"/>
    <w:rsid w:val="00420B93"/>
    <w:rsid w:val="0042360F"/>
    <w:rsid w:val="0046016A"/>
    <w:rsid w:val="00463B84"/>
    <w:rsid w:val="00472BB1"/>
    <w:rsid w:val="00474B95"/>
    <w:rsid w:val="00482096"/>
    <w:rsid w:val="00483110"/>
    <w:rsid w:val="00492E46"/>
    <w:rsid w:val="00497C2C"/>
    <w:rsid w:val="004A53DC"/>
    <w:rsid w:val="004A772E"/>
    <w:rsid w:val="004B0E2A"/>
    <w:rsid w:val="004B50FA"/>
    <w:rsid w:val="004B655E"/>
    <w:rsid w:val="004B73FA"/>
    <w:rsid w:val="004D4C21"/>
    <w:rsid w:val="004E5245"/>
    <w:rsid w:val="004F1875"/>
    <w:rsid w:val="004F7EBB"/>
    <w:rsid w:val="00503F23"/>
    <w:rsid w:val="00505DD1"/>
    <w:rsid w:val="00517430"/>
    <w:rsid w:val="005179A7"/>
    <w:rsid w:val="00527318"/>
    <w:rsid w:val="0053642C"/>
    <w:rsid w:val="00552274"/>
    <w:rsid w:val="00553B0F"/>
    <w:rsid w:val="00561848"/>
    <w:rsid w:val="0058768A"/>
    <w:rsid w:val="005A01EF"/>
    <w:rsid w:val="005A1B72"/>
    <w:rsid w:val="005A2763"/>
    <w:rsid w:val="005B0B4F"/>
    <w:rsid w:val="005B6F63"/>
    <w:rsid w:val="005C62F1"/>
    <w:rsid w:val="005D50D5"/>
    <w:rsid w:val="005D514B"/>
    <w:rsid w:val="005D7091"/>
    <w:rsid w:val="005E2B60"/>
    <w:rsid w:val="005F29D7"/>
    <w:rsid w:val="005F3670"/>
    <w:rsid w:val="005F76E1"/>
    <w:rsid w:val="00604637"/>
    <w:rsid w:val="006235BB"/>
    <w:rsid w:val="00626CEC"/>
    <w:rsid w:val="00651E42"/>
    <w:rsid w:val="0065499C"/>
    <w:rsid w:val="00654EAA"/>
    <w:rsid w:val="00663D37"/>
    <w:rsid w:val="00665191"/>
    <w:rsid w:val="00692951"/>
    <w:rsid w:val="006A1DEF"/>
    <w:rsid w:val="006A36FD"/>
    <w:rsid w:val="006A5F25"/>
    <w:rsid w:val="006A73A4"/>
    <w:rsid w:val="006C5172"/>
    <w:rsid w:val="006D2C10"/>
    <w:rsid w:val="006D70B8"/>
    <w:rsid w:val="006E1141"/>
    <w:rsid w:val="006E1869"/>
    <w:rsid w:val="006F4373"/>
    <w:rsid w:val="007026C9"/>
    <w:rsid w:val="00703B20"/>
    <w:rsid w:val="0070629C"/>
    <w:rsid w:val="00725F05"/>
    <w:rsid w:val="00730A50"/>
    <w:rsid w:val="0073436B"/>
    <w:rsid w:val="00736262"/>
    <w:rsid w:val="00745E3D"/>
    <w:rsid w:val="00762F7B"/>
    <w:rsid w:val="007636FF"/>
    <w:rsid w:val="007644E6"/>
    <w:rsid w:val="00764F42"/>
    <w:rsid w:val="00766B9F"/>
    <w:rsid w:val="00772593"/>
    <w:rsid w:val="00775E34"/>
    <w:rsid w:val="00777426"/>
    <w:rsid w:val="00780C7E"/>
    <w:rsid w:val="00785B08"/>
    <w:rsid w:val="0079705E"/>
    <w:rsid w:val="007A2581"/>
    <w:rsid w:val="007A7244"/>
    <w:rsid w:val="007B08AF"/>
    <w:rsid w:val="007B1768"/>
    <w:rsid w:val="007C48D5"/>
    <w:rsid w:val="007D05AD"/>
    <w:rsid w:val="007E0319"/>
    <w:rsid w:val="007F367D"/>
    <w:rsid w:val="007F62AA"/>
    <w:rsid w:val="00803A65"/>
    <w:rsid w:val="00803B1A"/>
    <w:rsid w:val="0080547F"/>
    <w:rsid w:val="008110E7"/>
    <w:rsid w:val="00817803"/>
    <w:rsid w:val="008211BF"/>
    <w:rsid w:val="0083570B"/>
    <w:rsid w:val="00842D12"/>
    <w:rsid w:val="00852702"/>
    <w:rsid w:val="008662AF"/>
    <w:rsid w:val="00872648"/>
    <w:rsid w:val="00876314"/>
    <w:rsid w:val="0088703B"/>
    <w:rsid w:val="00893C8F"/>
    <w:rsid w:val="008960DE"/>
    <w:rsid w:val="008A0FB5"/>
    <w:rsid w:val="008B43CD"/>
    <w:rsid w:val="008D4DD8"/>
    <w:rsid w:val="008F5F05"/>
    <w:rsid w:val="008F6004"/>
    <w:rsid w:val="0090058D"/>
    <w:rsid w:val="009006D1"/>
    <w:rsid w:val="0091002D"/>
    <w:rsid w:val="00913432"/>
    <w:rsid w:val="00913C59"/>
    <w:rsid w:val="0091623A"/>
    <w:rsid w:val="009166BE"/>
    <w:rsid w:val="0094029D"/>
    <w:rsid w:val="00943FA2"/>
    <w:rsid w:val="00957D5C"/>
    <w:rsid w:val="00974FCB"/>
    <w:rsid w:val="00983A8D"/>
    <w:rsid w:val="00984877"/>
    <w:rsid w:val="00993BB3"/>
    <w:rsid w:val="009941EF"/>
    <w:rsid w:val="00997F65"/>
    <w:rsid w:val="009A0835"/>
    <w:rsid w:val="009A1E80"/>
    <w:rsid w:val="009C57CE"/>
    <w:rsid w:val="009E27DA"/>
    <w:rsid w:val="009E7D7F"/>
    <w:rsid w:val="009E7E41"/>
    <w:rsid w:val="00A030FA"/>
    <w:rsid w:val="00A05029"/>
    <w:rsid w:val="00A2297E"/>
    <w:rsid w:val="00A30512"/>
    <w:rsid w:val="00A44D46"/>
    <w:rsid w:val="00A45AE4"/>
    <w:rsid w:val="00A502B3"/>
    <w:rsid w:val="00A5346B"/>
    <w:rsid w:val="00A53C17"/>
    <w:rsid w:val="00A56F86"/>
    <w:rsid w:val="00A67A9D"/>
    <w:rsid w:val="00A74838"/>
    <w:rsid w:val="00A90EE0"/>
    <w:rsid w:val="00AA1405"/>
    <w:rsid w:val="00AA2CE0"/>
    <w:rsid w:val="00AA43E1"/>
    <w:rsid w:val="00AA4592"/>
    <w:rsid w:val="00AA4C5B"/>
    <w:rsid w:val="00AA560B"/>
    <w:rsid w:val="00AC0DC7"/>
    <w:rsid w:val="00AD4865"/>
    <w:rsid w:val="00AD58D2"/>
    <w:rsid w:val="00AE2792"/>
    <w:rsid w:val="00AE65A5"/>
    <w:rsid w:val="00AF67DF"/>
    <w:rsid w:val="00B1571F"/>
    <w:rsid w:val="00B44281"/>
    <w:rsid w:val="00B531F5"/>
    <w:rsid w:val="00B54DB7"/>
    <w:rsid w:val="00B55B8E"/>
    <w:rsid w:val="00B62E17"/>
    <w:rsid w:val="00B76C34"/>
    <w:rsid w:val="00B77989"/>
    <w:rsid w:val="00B87B54"/>
    <w:rsid w:val="00BA620B"/>
    <w:rsid w:val="00BB10CE"/>
    <w:rsid w:val="00BB167B"/>
    <w:rsid w:val="00BB22A7"/>
    <w:rsid w:val="00BB4D12"/>
    <w:rsid w:val="00BB5ADA"/>
    <w:rsid w:val="00BD27DE"/>
    <w:rsid w:val="00BD3DEB"/>
    <w:rsid w:val="00BD4377"/>
    <w:rsid w:val="00BD6594"/>
    <w:rsid w:val="00BD6C96"/>
    <w:rsid w:val="00BD73DA"/>
    <w:rsid w:val="00BE1769"/>
    <w:rsid w:val="00BE33AC"/>
    <w:rsid w:val="00BF1C20"/>
    <w:rsid w:val="00C07A2A"/>
    <w:rsid w:val="00C20E78"/>
    <w:rsid w:val="00C50F79"/>
    <w:rsid w:val="00C519A4"/>
    <w:rsid w:val="00C5790F"/>
    <w:rsid w:val="00C63A5C"/>
    <w:rsid w:val="00C838F0"/>
    <w:rsid w:val="00CA2B59"/>
    <w:rsid w:val="00CB4D73"/>
    <w:rsid w:val="00CB6779"/>
    <w:rsid w:val="00CB7502"/>
    <w:rsid w:val="00CC2692"/>
    <w:rsid w:val="00CD49D8"/>
    <w:rsid w:val="00CF39D2"/>
    <w:rsid w:val="00D02E68"/>
    <w:rsid w:val="00D229C7"/>
    <w:rsid w:val="00D348DC"/>
    <w:rsid w:val="00D436BC"/>
    <w:rsid w:val="00D46792"/>
    <w:rsid w:val="00D572BD"/>
    <w:rsid w:val="00D578B9"/>
    <w:rsid w:val="00D648E2"/>
    <w:rsid w:val="00D75CD8"/>
    <w:rsid w:val="00D827A4"/>
    <w:rsid w:val="00D917E7"/>
    <w:rsid w:val="00D979A6"/>
    <w:rsid w:val="00DA20BE"/>
    <w:rsid w:val="00DB1602"/>
    <w:rsid w:val="00DC5189"/>
    <w:rsid w:val="00DD5922"/>
    <w:rsid w:val="00DF210A"/>
    <w:rsid w:val="00DF2DF0"/>
    <w:rsid w:val="00DF5E65"/>
    <w:rsid w:val="00E04A0F"/>
    <w:rsid w:val="00E11B0B"/>
    <w:rsid w:val="00E1486F"/>
    <w:rsid w:val="00E23101"/>
    <w:rsid w:val="00E237BD"/>
    <w:rsid w:val="00E6296D"/>
    <w:rsid w:val="00E72330"/>
    <w:rsid w:val="00E8312D"/>
    <w:rsid w:val="00E84A38"/>
    <w:rsid w:val="00E862A5"/>
    <w:rsid w:val="00E92285"/>
    <w:rsid w:val="00E9688E"/>
    <w:rsid w:val="00E97E7B"/>
    <w:rsid w:val="00EA2F46"/>
    <w:rsid w:val="00EA358E"/>
    <w:rsid w:val="00EB4A79"/>
    <w:rsid w:val="00EC1ED0"/>
    <w:rsid w:val="00EF104B"/>
    <w:rsid w:val="00EF3EF4"/>
    <w:rsid w:val="00EF772F"/>
    <w:rsid w:val="00F24959"/>
    <w:rsid w:val="00F365DE"/>
    <w:rsid w:val="00F41FB2"/>
    <w:rsid w:val="00F42AB8"/>
    <w:rsid w:val="00F55C88"/>
    <w:rsid w:val="00F57025"/>
    <w:rsid w:val="00F62CE0"/>
    <w:rsid w:val="00F6451B"/>
    <w:rsid w:val="00F7184D"/>
    <w:rsid w:val="00F76F12"/>
    <w:rsid w:val="00F80E21"/>
    <w:rsid w:val="00FA64AD"/>
    <w:rsid w:val="00FA7E92"/>
    <w:rsid w:val="00FC10D9"/>
    <w:rsid w:val="00FD087F"/>
    <w:rsid w:val="00FD143F"/>
    <w:rsid w:val="00FD2779"/>
    <w:rsid w:val="00FD76C6"/>
    <w:rsid w:val="00FE707D"/>
    <w:rsid w:val="00FF273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F6B2E8A-72B9-40DF-85E2-D47D4997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81"/>
    <w:pPr>
      <w:widowControl w:val="0"/>
      <w:suppressAutoHyphens/>
    </w:pPr>
    <w:rPr>
      <w:rFonts w:ascii="Arial" w:eastAsia="Lucida Sans Unicode" w:hAnsi="Arial" w:cs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7A2581"/>
    <w:pPr>
      <w:keepNext/>
      <w:numPr>
        <w:numId w:val="1"/>
      </w:numPr>
      <w:outlineLvl w:val="0"/>
    </w:pPr>
    <w:rPr>
      <w:b/>
      <w:bCs/>
    </w:rPr>
  </w:style>
  <w:style w:type="paragraph" w:styleId="8">
    <w:name w:val="heading 8"/>
    <w:basedOn w:val="a"/>
    <w:next w:val="a"/>
    <w:qFormat/>
    <w:rsid w:val="007A258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A2581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A2581"/>
  </w:style>
  <w:style w:type="character" w:customStyle="1" w:styleId="WW8Num1z1">
    <w:name w:val="WW8Num1z1"/>
    <w:rsid w:val="007A2581"/>
  </w:style>
  <w:style w:type="character" w:customStyle="1" w:styleId="WW8Num1z2">
    <w:name w:val="WW8Num1z2"/>
    <w:rsid w:val="007A2581"/>
  </w:style>
  <w:style w:type="character" w:customStyle="1" w:styleId="WW8Num1z3">
    <w:name w:val="WW8Num1z3"/>
    <w:rsid w:val="007A2581"/>
  </w:style>
  <w:style w:type="character" w:customStyle="1" w:styleId="WW8Num1z4">
    <w:name w:val="WW8Num1z4"/>
    <w:rsid w:val="007A2581"/>
  </w:style>
  <w:style w:type="character" w:customStyle="1" w:styleId="WW8Num1z5">
    <w:name w:val="WW8Num1z5"/>
    <w:rsid w:val="007A2581"/>
  </w:style>
  <w:style w:type="character" w:customStyle="1" w:styleId="WW8Num1z6">
    <w:name w:val="WW8Num1z6"/>
    <w:rsid w:val="007A2581"/>
  </w:style>
  <w:style w:type="character" w:customStyle="1" w:styleId="WW8Num1z7">
    <w:name w:val="WW8Num1z7"/>
    <w:rsid w:val="007A2581"/>
  </w:style>
  <w:style w:type="character" w:customStyle="1" w:styleId="WW8Num1z8">
    <w:name w:val="WW8Num1z8"/>
    <w:rsid w:val="007A2581"/>
  </w:style>
  <w:style w:type="character" w:customStyle="1" w:styleId="2">
    <w:name w:val="Основной шрифт абзаца2"/>
    <w:rsid w:val="007A2581"/>
  </w:style>
  <w:style w:type="character" w:customStyle="1" w:styleId="Absatz-Standardschriftart">
    <w:name w:val="Absatz-Standardschriftart"/>
    <w:rsid w:val="007A2581"/>
  </w:style>
  <w:style w:type="character" w:customStyle="1" w:styleId="WW-Absatz-Standardschriftart">
    <w:name w:val="WW-Absatz-Standardschriftart"/>
    <w:rsid w:val="007A2581"/>
  </w:style>
  <w:style w:type="character" w:customStyle="1" w:styleId="WW8Num2z0">
    <w:name w:val="WW8Num2z0"/>
    <w:rsid w:val="007A2581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7A2581"/>
  </w:style>
  <w:style w:type="character" w:customStyle="1" w:styleId="WW-Absatz-Standardschriftart1">
    <w:name w:val="WW-Absatz-Standardschriftart1"/>
    <w:rsid w:val="007A2581"/>
  </w:style>
  <w:style w:type="character" w:customStyle="1" w:styleId="WW-Absatz-Standardschriftart11">
    <w:name w:val="WW-Absatz-Standardschriftart11"/>
    <w:rsid w:val="007A2581"/>
  </w:style>
  <w:style w:type="character" w:customStyle="1" w:styleId="WW-Absatz-Standardschriftart111">
    <w:name w:val="WW-Absatz-Standardschriftart111"/>
    <w:rsid w:val="007A2581"/>
  </w:style>
  <w:style w:type="character" w:customStyle="1" w:styleId="WW-Absatz-Standardschriftart1111">
    <w:name w:val="WW-Absatz-Standardschriftart1111"/>
    <w:rsid w:val="007A2581"/>
  </w:style>
  <w:style w:type="character" w:customStyle="1" w:styleId="WW-Absatz-Standardschriftart11111">
    <w:name w:val="WW-Absatz-Standardschriftart11111"/>
    <w:rsid w:val="007A2581"/>
  </w:style>
  <w:style w:type="character" w:customStyle="1" w:styleId="a3">
    <w:name w:val="Символ нумерации"/>
    <w:rsid w:val="007A2581"/>
  </w:style>
  <w:style w:type="character" w:customStyle="1" w:styleId="a4">
    <w:name w:val="Текст выноски Знак"/>
    <w:rsid w:val="007A25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a5">
    <w:name w:val="Верхний колонтитул Знак"/>
    <w:rsid w:val="007A2581"/>
    <w:rPr>
      <w:rFonts w:ascii="Arial" w:eastAsia="Lucida Sans Unicode" w:hAnsi="Arial" w:cs="Arial"/>
      <w:kern w:val="1"/>
      <w:szCs w:val="24"/>
    </w:rPr>
  </w:style>
  <w:style w:type="character" w:customStyle="1" w:styleId="a6">
    <w:name w:val="Нижний колонтитул Знак"/>
    <w:rsid w:val="007A2581"/>
    <w:rPr>
      <w:rFonts w:ascii="Arial" w:eastAsia="Lucida Sans Unicode" w:hAnsi="Arial" w:cs="Arial"/>
      <w:kern w:val="1"/>
      <w:szCs w:val="24"/>
    </w:rPr>
  </w:style>
  <w:style w:type="paragraph" w:customStyle="1" w:styleId="a7">
    <w:name w:val="Заголовок"/>
    <w:basedOn w:val="a"/>
    <w:next w:val="a8"/>
    <w:rsid w:val="007A2581"/>
    <w:pPr>
      <w:keepNext/>
      <w:spacing w:before="240" w:after="120"/>
    </w:pPr>
    <w:rPr>
      <w:rFonts w:cs="Tahoma"/>
      <w:sz w:val="28"/>
      <w:szCs w:val="28"/>
    </w:rPr>
  </w:style>
  <w:style w:type="paragraph" w:styleId="a8">
    <w:name w:val="Body Text"/>
    <w:basedOn w:val="a"/>
    <w:rsid w:val="007A2581"/>
    <w:pPr>
      <w:spacing w:after="120"/>
    </w:pPr>
  </w:style>
  <w:style w:type="paragraph" w:styleId="a9">
    <w:name w:val="List"/>
    <w:basedOn w:val="a8"/>
    <w:rsid w:val="007A2581"/>
    <w:rPr>
      <w:rFonts w:cs="Tahoma"/>
    </w:rPr>
  </w:style>
  <w:style w:type="paragraph" w:customStyle="1" w:styleId="3">
    <w:name w:val="Название3"/>
    <w:basedOn w:val="a"/>
    <w:rsid w:val="007A258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rsid w:val="007A2581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7A258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1">
    <w:name w:val="Указатель2"/>
    <w:basedOn w:val="a"/>
    <w:rsid w:val="007A2581"/>
    <w:pPr>
      <w:suppressLineNumbers/>
    </w:pPr>
    <w:rPr>
      <w:rFonts w:cs="Lucida Sans"/>
    </w:rPr>
  </w:style>
  <w:style w:type="paragraph" w:customStyle="1" w:styleId="11">
    <w:name w:val="Название1"/>
    <w:basedOn w:val="a"/>
    <w:rsid w:val="007A258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A2581"/>
    <w:pPr>
      <w:suppressLineNumbers/>
    </w:pPr>
    <w:rPr>
      <w:rFonts w:cs="Tahoma"/>
    </w:rPr>
  </w:style>
  <w:style w:type="paragraph" w:styleId="aa">
    <w:name w:val="Body Text Indent"/>
    <w:basedOn w:val="a"/>
    <w:rsid w:val="007A2581"/>
    <w:pPr>
      <w:ind w:firstLine="540"/>
      <w:jc w:val="both"/>
    </w:pPr>
  </w:style>
  <w:style w:type="paragraph" w:customStyle="1" w:styleId="ab">
    <w:name w:val="Содержимое таблицы"/>
    <w:basedOn w:val="a"/>
    <w:rsid w:val="007A2581"/>
    <w:pPr>
      <w:suppressLineNumbers/>
    </w:pPr>
  </w:style>
  <w:style w:type="paragraph" w:customStyle="1" w:styleId="ac">
    <w:name w:val="Заголовок таблицы"/>
    <w:basedOn w:val="ab"/>
    <w:rsid w:val="007A2581"/>
    <w:pPr>
      <w:jc w:val="center"/>
    </w:pPr>
    <w:rPr>
      <w:b/>
      <w:bCs/>
    </w:rPr>
  </w:style>
  <w:style w:type="paragraph" w:styleId="ad">
    <w:name w:val="Balloon Text"/>
    <w:basedOn w:val="a"/>
    <w:rsid w:val="007A25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7A258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header"/>
    <w:basedOn w:val="a"/>
    <w:rsid w:val="007A2581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7A2581"/>
    <w:pPr>
      <w:tabs>
        <w:tab w:val="center" w:pos="4677"/>
        <w:tab w:val="right" w:pos="9355"/>
      </w:tabs>
    </w:pPr>
  </w:style>
  <w:style w:type="character" w:customStyle="1" w:styleId="FontStyle11">
    <w:name w:val="Font Style11"/>
    <w:basedOn w:val="a0"/>
    <w:uiPriority w:val="99"/>
    <w:rsid w:val="00286FC3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101103"/>
    <w:rPr>
      <w:rFonts w:ascii="Times New Roman" w:hAnsi="Times New Roman" w:cs="Times New Roman"/>
      <w:b/>
      <w:bCs/>
      <w:sz w:val="16"/>
      <w:szCs w:val="16"/>
    </w:rPr>
  </w:style>
  <w:style w:type="paragraph" w:styleId="af0">
    <w:name w:val="Normal (Web)"/>
    <w:basedOn w:val="a"/>
    <w:uiPriority w:val="99"/>
    <w:rsid w:val="001011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Style4">
    <w:name w:val="Style4"/>
    <w:basedOn w:val="a"/>
    <w:uiPriority w:val="99"/>
    <w:rsid w:val="00E6296D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customStyle="1" w:styleId="Style3">
    <w:name w:val="Style3"/>
    <w:basedOn w:val="a"/>
    <w:uiPriority w:val="99"/>
    <w:rsid w:val="00CD49D8"/>
    <w:pPr>
      <w:suppressAutoHyphens w:val="0"/>
      <w:autoSpaceDE w:val="0"/>
      <w:autoSpaceDN w:val="0"/>
      <w:adjustRightInd w:val="0"/>
      <w:spacing w:line="275" w:lineRule="exact"/>
      <w:ind w:firstLine="706"/>
      <w:jc w:val="both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FontStyle22">
    <w:name w:val="Font Style22"/>
    <w:basedOn w:val="a0"/>
    <w:uiPriority w:val="99"/>
    <w:rsid w:val="00CD49D8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3642C"/>
    <w:rPr>
      <w:rFonts w:ascii="Arial" w:eastAsia="Arial" w:hAnsi="Arial" w:cs="Arial"/>
      <w:lang w:eastAsia="ar-SA" w:bidi="ar-SA"/>
    </w:rPr>
  </w:style>
  <w:style w:type="table" w:styleId="af1">
    <w:name w:val="Table Grid"/>
    <w:basedOn w:val="a1"/>
    <w:uiPriority w:val="39"/>
    <w:rsid w:val="0029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basedOn w:val="a0"/>
    <w:uiPriority w:val="99"/>
    <w:rsid w:val="00374BA1"/>
    <w:rPr>
      <w:rFonts w:ascii="Times New Roman" w:hAnsi="Times New Roman" w:cs="Times New Roman"/>
      <w:vertAlign w:val="superscript"/>
    </w:rPr>
  </w:style>
  <w:style w:type="paragraph" w:styleId="af3">
    <w:name w:val="footnote text"/>
    <w:basedOn w:val="a"/>
    <w:link w:val="af4"/>
    <w:uiPriority w:val="99"/>
    <w:rsid w:val="00374BA1"/>
    <w:pPr>
      <w:widowControl/>
      <w:suppressAutoHyphens w:val="0"/>
    </w:pPr>
    <w:rPr>
      <w:rFonts w:ascii="Calibri" w:eastAsia="Calibri" w:hAnsi="Calibri" w:cs="Times New Roman"/>
      <w:kern w:val="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374BA1"/>
    <w:rPr>
      <w:rFonts w:ascii="Calibri" w:eastAsia="Calibri" w:hAnsi="Calibri"/>
      <w:lang w:eastAsia="en-US"/>
    </w:rPr>
  </w:style>
  <w:style w:type="character" w:styleId="af5">
    <w:name w:val="Strong"/>
    <w:basedOn w:val="a0"/>
    <w:uiPriority w:val="22"/>
    <w:qFormat/>
    <w:rsid w:val="0073436B"/>
    <w:rPr>
      <w:b/>
      <w:bCs/>
    </w:rPr>
  </w:style>
  <w:style w:type="character" w:customStyle="1" w:styleId="fill">
    <w:name w:val="fill"/>
    <w:basedOn w:val="a0"/>
    <w:rsid w:val="0042360F"/>
  </w:style>
  <w:style w:type="paragraph" w:styleId="af6">
    <w:name w:val="List Paragraph"/>
    <w:basedOn w:val="a"/>
    <w:uiPriority w:val="34"/>
    <w:qFormat/>
    <w:rsid w:val="00352039"/>
    <w:pPr>
      <w:ind w:left="720"/>
      <w:contextualSpacing/>
    </w:pPr>
  </w:style>
  <w:style w:type="character" w:customStyle="1" w:styleId="22">
    <w:name w:val="Колонтитул (2)_"/>
    <w:basedOn w:val="a0"/>
    <w:link w:val="23"/>
    <w:rsid w:val="00C5790F"/>
    <w:rPr>
      <w:shd w:val="clear" w:color="auto" w:fill="FFFFFF"/>
    </w:rPr>
  </w:style>
  <w:style w:type="character" w:customStyle="1" w:styleId="af7">
    <w:name w:val="Основной текст_"/>
    <w:basedOn w:val="a0"/>
    <w:link w:val="13"/>
    <w:rsid w:val="00C5790F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af8">
    <w:name w:val="Подпись к таблице_"/>
    <w:basedOn w:val="a0"/>
    <w:link w:val="af9"/>
    <w:rsid w:val="00C5790F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afa">
    <w:name w:val="Другое_"/>
    <w:basedOn w:val="a0"/>
    <w:link w:val="afb"/>
    <w:rsid w:val="00C5790F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14">
    <w:name w:val="Заголовок №1_"/>
    <w:basedOn w:val="a0"/>
    <w:link w:val="15"/>
    <w:rsid w:val="00C5790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3">
    <w:name w:val="Колонтитул (2)"/>
    <w:basedOn w:val="a"/>
    <w:link w:val="22"/>
    <w:rsid w:val="00C5790F"/>
    <w:pPr>
      <w:shd w:val="clear" w:color="auto" w:fill="FFFFFF"/>
      <w:suppressAutoHyphens w:val="0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paragraph" w:customStyle="1" w:styleId="13">
    <w:name w:val="Основной текст1"/>
    <w:basedOn w:val="a"/>
    <w:link w:val="af7"/>
    <w:rsid w:val="00C5790F"/>
    <w:pPr>
      <w:shd w:val="clear" w:color="auto" w:fill="FFFFFF"/>
      <w:suppressAutoHyphens w:val="0"/>
      <w:spacing w:after="60"/>
    </w:pPr>
    <w:rPr>
      <w:rFonts w:eastAsia="Arial"/>
      <w:kern w:val="0"/>
      <w:sz w:val="11"/>
      <w:szCs w:val="11"/>
      <w:lang w:eastAsia="ru-RU"/>
    </w:rPr>
  </w:style>
  <w:style w:type="paragraph" w:customStyle="1" w:styleId="af9">
    <w:name w:val="Подпись к таблице"/>
    <w:basedOn w:val="a"/>
    <w:link w:val="af8"/>
    <w:rsid w:val="00C5790F"/>
    <w:pPr>
      <w:shd w:val="clear" w:color="auto" w:fill="FFFFFF"/>
      <w:suppressAutoHyphens w:val="0"/>
      <w:spacing w:line="262" w:lineRule="auto"/>
    </w:pPr>
    <w:rPr>
      <w:rFonts w:eastAsia="Arial"/>
      <w:kern w:val="0"/>
      <w:sz w:val="11"/>
      <w:szCs w:val="11"/>
      <w:lang w:eastAsia="ru-RU"/>
    </w:rPr>
  </w:style>
  <w:style w:type="paragraph" w:customStyle="1" w:styleId="afb">
    <w:name w:val="Другое"/>
    <w:basedOn w:val="a"/>
    <w:link w:val="afa"/>
    <w:rsid w:val="00C5790F"/>
    <w:pPr>
      <w:shd w:val="clear" w:color="auto" w:fill="FFFFFF"/>
      <w:suppressAutoHyphens w:val="0"/>
    </w:pPr>
    <w:rPr>
      <w:rFonts w:eastAsia="Arial"/>
      <w:kern w:val="0"/>
      <w:sz w:val="11"/>
      <w:szCs w:val="11"/>
      <w:lang w:eastAsia="ru-RU"/>
    </w:rPr>
  </w:style>
  <w:style w:type="paragraph" w:customStyle="1" w:styleId="15">
    <w:name w:val="Заголовок №1"/>
    <w:basedOn w:val="a"/>
    <w:link w:val="14"/>
    <w:rsid w:val="00C5790F"/>
    <w:pPr>
      <w:shd w:val="clear" w:color="auto" w:fill="FFFFFF"/>
      <w:suppressAutoHyphens w:val="0"/>
      <w:spacing w:after="180"/>
      <w:jc w:val="center"/>
      <w:outlineLvl w:val="0"/>
    </w:pPr>
    <w:rPr>
      <w:rFonts w:eastAsia="Arial"/>
      <w:b/>
      <w:bCs/>
      <w:kern w:val="0"/>
      <w:sz w:val="19"/>
      <w:szCs w:val="19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C5790F"/>
  </w:style>
  <w:style w:type="character" w:styleId="afc">
    <w:name w:val="Hyperlink"/>
    <w:basedOn w:val="a0"/>
    <w:uiPriority w:val="99"/>
    <w:unhideWhenUsed/>
    <w:rsid w:val="00811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25E16-7058-40EF-A851-83AA83E9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29163</CharactersWithSpaces>
  <SharedDoc>false</SharedDoc>
  <HLinks>
    <vt:vector size="72" baseType="variant"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8126513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consultantplus://offline/ref=84F717EAF4EF5A25F7F2DCB75421C3729963956FDABD17EAB8AFD879D226A416D22F23939F3B8744F4CADE58580FM</vt:lpwstr>
      </vt:variant>
      <vt:variant>
        <vt:lpwstr/>
      </vt:variant>
      <vt:variant>
        <vt:i4>8126513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consultantplus://offline/ref=84F717EAF4EF5A25F7F2DCB75421C3729963956FDABD17EAB8AFD879D226A416D22F23939F3B8744F4CADE58580FM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8126513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consultantplus://offline/ref=84F717EAF4EF5A25F7F2DCB75421C3729963956FDABD17EAB8AFD879D226A416D22F23939F3B8744F4CADE58580FM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8126513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consultantplus://offline/ref=84F717EAF4EF5A25F7F2DCB75421C3729963956FDABD17EAB8AFD879D226A416D22F23939F3B8744F4CADE58580FM</vt:lpwstr>
      </vt:variant>
      <vt:variant>
        <vt:lpwstr/>
      </vt:variant>
      <vt:variant>
        <vt:i4>8126513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consultantplus://offline/ref=84F717EAF4EF5A25F7F2DCB75421C3729963956FDABD17EAB8AFD879D226A416D22F23939F3B8744F4CADE58580FM</vt:lpwstr>
      </vt:variant>
      <vt:variant>
        <vt:lpwstr/>
      </vt:variant>
      <vt:variant>
        <vt:i4>8126513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consultantplus://offline/ref=84F717EAF4EF5A25F7F2DCB75421C3729963956FDABD17EAB8AFD879D226A416D22F23939F3B8744F4CADE58580FM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Лиля</dc:creator>
  <cp:lastModifiedBy>Землякова Светлана Юрьевна</cp:lastModifiedBy>
  <cp:revision>8</cp:revision>
  <cp:lastPrinted>2026-03-11T13:06:00Z</cp:lastPrinted>
  <dcterms:created xsi:type="dcterms:W3CDTF">2026-06-26T12:48:00Z</dcterms:created>
  <dcterms:modified xsi:type="dcterms:W3CDTF">2026-06-30T06:59:00Z</dcterms:modified>
</cp:coreProperties>
</file>