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789" w:rsidRPr="008D6F40" w:rsidRDefault="008D6F40" w:rsidP="00445789">
      <w:pPr>
        <w:tabs>
          <w:tab w:val="left" w:pos="1276"/>
        </w:tabs>
        <w:spacing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объекта закупки</w:t>
      </w:r>
    </w:p>
    <w:p w:rsidR="00445789" w:rsidRPr="00442463" w:rsidRDefault="00445789" w:rsidP="00445789">
      <w:pPr>
        <w:widowControl w:val="0"/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jc w:val="both"/>
        <w:rPr>
          <w:sz w:val="28"/>
          <w:szCs w:val="28"/>
        </w:rPr>
      </w:pPr>
    </w:p>
    <w:p w:rsidR="00445789" w:rsidRPr="00442463" w:rsidRDefault="00445789" w:rsidP="003D31B4">
      <w:pPr>
        <w:pStyle w:val="a9"/>
        <w:widowControl w:val="0"/>
        <w:numPr>
          <w:ilvl w:val="0"/>
          <w:numId w:val="3"/>
        </w:numPr>
        <w:tabs>
          <w:tab w:val="left" w:pos="1134"/>
          <w:tab w:val="left" w:pos="1276"/>
        </w:tabs>
        <w:spacing w:line="240" w:lineRule="auto"/>
        <w:contextualSpacing w:val="0"/>
        <w:jc w:val="both"/>
        <w:rPr>
          <w:iCs/>
          <w:color w:val="000000"/>
          <w:sz w:val="28"/>
          <w:szCs w:val="28"/>
        </w:rPr>
      </w:pPr>
      <w:r w:rsidRPr="00442463">
        <w:rPr>
          <w:b/>
          <w:bCs/>
          <w:sz w:val="28"/>
          <w:szCs w:val="28"/>
        </w:rPr>
        <w:t xml:space="preserve">Предмет закупки: </w:t>
      </w:r>
      <w:r w:rsidRPr="00442463">
        <w:rPr>
          <w:sz w:val="28"/>
          <w:szCs w:val="28"/>
        </w:rPr>
        <w:t>«</w:t>
      </w:r>
      <w:r w:rsidR="007E516D" w:rsidRPr="007E516D">
        <w:rPr>
          <w:sz w:val="28"/>
          <w:szCs w:val="28"/>
        </w:rPr>
        <w:t xml:space="preserve">Поставка </w:t>
      </w:r>
      <w:r w:rsidR="003D31B4">
        <w:rPr>
          <w:sz w:val="28"/>
          <w:szCs w:val="28"/>
        </w:rPr>
        <w:t>м</w:t>
      </w:r>
      <w:r w:rsidR="003D31B4" w:rsidRPr="003D31B4">
        <w:rPr>
          <w:sz w:val="28"/>
          <w:szCs w:val="28"/>
        </w:rPr>
        <w:t>обильн</w:t>
      </w:r>
      <w:r w:rsidR="003D31B4">
        <w:rPr>
          <w:sz w:val="28"/>
          <w:szCs w:val="28"/>
        </w:rPr>
        <w:t>ых</w:t>
      </w:r>
      <w:r w:rsidR="003D31B4" w:rsidRPr="003D31B4">
        <w:rPr>
          <w:sz w:val="28"/>
          <w:szCs w:val="28"/>
        </w:rPr>
        <w:t xml:space="preserve"> носител</w:t>
      </w:r>
      <w:r w:rsidR="003D31B4">
        <w:rPr>
          <w:sz w:val="28"/>
          <w:szCs w:val="28"/>
        </w:rPr>
        <w:t xml:space="preserve">ей </w:t>
      </w:r>
      <w:r w:rsidR="003D31B4" w:rsidRPr="003D31B4">
        <w:rPr>
          <w:sz w:val="28"/>
          <w:szCs w:val="28"/>
        </w:rPr>
        <w:t xml:space="preserve">информации </w:t>
      </w:r>
      <w:r w:rsidR="003D31B4">
        <w:rPr>
          <w:sz w:val="28"/>
          <w:szCs w:val="28"/>
        </w:rPr>
        <w:br/>
      </w:r>
      <w:r w:rsidRPr="00442463">
        <w:rPr>
          <w:sz w:val="28"/>
          <w:szCs w:val="28"/>
        </w:rPr>
        <w:t>(Республика Коми)».</w:t>
      </w:r>
    </w:p>
    <w:p w:rsidR="00445789" w:rsidRPr="00442463" w:rsidRDefault="00445789" w:rsidP="00445789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</w:p>
    <w:p w:rsidR="00445789" w:rsidRPr="00442463" w:rsidRDefault="00445789" w:rsidP="00445789">
      <w:pPr>
        <w:pStyle w:val="a9"/>
        <w:widowControl w:val="0"/>
        <w:numPr>
          <w:ilvl w:val="0"/>
          <w:numId w:val="3"/>
        </w:numPr>
        <w:tabs>
          <w:tab w:val="left" w:leader="underscore" w:pos="709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line="240" w:lineRule="auto"/>
        <w:ind w:left="0" w:firstLine="709"/>
        <w:contextualSpacing w:val="0"/>
        <w:jc w:val="both"/>
        <w:rPr>
          <w:bCs/>
          <w:sz w:val="28"/>
          <w:szCs w:val="28"/>
        </w:rPr>
      </w:pPr>
      <w:r w:rsidRPr="00442463">
        <w:rPr>
          <w:b/>
          <w:bCs/>
          <w:sz w:val="28"/>
          <w:szCs w:val="28"/>
        </w:rPr>
        <w:t xml:space="preserve">Заказчик: </w:t>
      </w:r>
      <w:r w:rsidRPr="00442463">
        <w:rPr>
          <w:bCs/>
          <w:color w:val="000000"/>
          <w:kern w:val="32"/>
          <w:sz w:val="28"/>
          <w:szCs w:val="28"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</w:p>
    <w:p w:rsidR="00445789" w:rsidRPr="00442463" w:rsidRDefault="00445789" w:rsidP="00445789">
      <w:pPr>
        <w:widowControl w:val="0"/>
        <w:tabs>
          <w:tab w:val="left" w:pos="720"/>
          <w:tab w:val="left" w:pos="1134"/>
          <w:tab w:val="left" w:pos="1276"/>
          <w:tab w:val="left" w:leader="underscore" w:pos="9014"/>
        </w:tabs>
        <w:autoSpaceDE w:val="0"/>
        <w:autoSpaceDN w:val="0"/>
        <w:adjustRightInd w:val="0"/>
        <w:spacing w:line="240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445789" w:rsidRPr="00442463" w:rsidRDefault="00445789" w:rsidP="00445789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color w:val="000000"/>
          <w:sz w:val="28"/>
          <w:szCs w:val="28"/>
        </w:rPr>
      </w:pPr>
      <w:r w:rsidRPr="00442463">
        <w:rPr>
          <w:rStyle w:val="FontStyle15"/>
          <w:b/>
          <w:sz w:val="28"/>
          <w:szCs w:val="28"/>
        </w:rPr>
        <w:t>Адрес и место поставки</w:t>
      </w:r>
      <w:r w:rsidRPr="00442463">
        <w:rPr>
          <w:b/>
          <w:bCs/>
          <w:sz w:val="28"/>
          <w:szCs w:val="28"/>
        </w:rPr>
        <w:t>:</w:t>
      </w:r>
      <w:r w:rsidRPr="00442463">
        <w:rPr>
          <w:color w:val="000000"/>
          <w:sz w:val="28"/>
          <w:szCs w:val="28"/>
        </w:rPr>
        <w:t xml:space="preserve">167031, Республика Коми, г. Сыктывкар, </w:t>
      </w:r>
      <w:r w:rsidR="00940C44">
        <w:rPr>
          <w:color w:val="000000"/>
          <w:sz w:val="28"/>
          <w:szCs w:val="28"/>
        </w:rPr>
        <w:br/>
      </w:r>
      <w:r w:rsidRPr="00442463">
        <w:rPr>
          <w:color w:val="000000"/>
          <w:sz w:val="28"/>
          <w:szCs w:val="28"/>
        </w:rPr>
        <w:t xml:space="preserve">ул. </w:t>
      </w:r>
      <w:r w:rsidR="00170A7D">
        <w:rPr>
          <w:color w:val="000000"/>
          <w:sz w:val="28"/>
          <w:szCs w:val="28"/>
        </w:rPr>
        <w:t>Орджоникидзе, 61а</w:t>
      </w:r>
      <w:r w:rsidRPr="00442463">
        <w:rPr>
          <w:color w:val="000000"/>
          <w:sz w:val="28"/>
          <w:szCs w:val="28"/>
        </w:rPr>
        <w:t xml:space="preserve"> </w:t>
      </w:r>
      <w:r w:rsidRPr="00442463">
        <w:rPr>
          <w:rStyle w:val="FontStyle15"/>
          <w:sz w:val="28"/>
          <w:szCs w:val="28"/>
        </w:rPr>
        <w:t>(далее объект)</w:t>
      </w:r>
      <w:r w:rsidRPr="00442463">
        <w:rPr>
          <w:sz w:val="28"/>
          <w:szCs w:val="28"/>
        </w:rPr>
        <w:t>.</w:t>
      </w:r>
    </w:p>
    <w:p w:rsidR="00445789" w:rsidRPr="00442463" w:rsidRDefault="00445789" w:rsidP="00445789">
      <w:pPr>
        <w:tabs>
          <w:tab w:val="left" w:pos="1134"/>
          <w:tab w:val="left" w:pos="1276"/>
        </w:tabs>
        <w:spacing w:line="240" w:lineRule="auto"/>
        <w:ind w:firstLine="709"/>
        <w:jc w:val="both"/>
        <w:rPr>
          <w:color w:val="000000"/>
          <w:sz w:val="28"/>
          <w:szCs w:val="28"/>
        </w:rPr>
      </w:pPr>
    </w:p>
    <w:p w:rsidR="00445789" w:rsidRPr="00442463" w:rsidRDefault="00445789" w:rsidP="00445789">
      <w:pPr>
        <w:pStyle w:val="a9"/>
        <w:numPr>
          <w:ilvl w:val="0"/>
          <w:numId w:val="3"/>
        </w:numPr>
        <w:tabs>
          <w:tab w:val="left" w:pos="1134"/>
          <w:tab w:val="left" w:pos="1276"/>
        </w:tabs>
        <w:autoSpaceDE w:val="0"/>
        <w:autoSpaceDN w:val="0"/>
        <w:adjustRightInd w:val="0"/>
        <w:spacing w:line="240" w:lineRule="auto"/>
        <w:ind w:left="0" w:firstLine="709"/>
        <w:contextualSpacing w:val="0"/>
        <w:jc w:val="both"/>
        <w:rPr>
          <w:b/>
          <w:bCs/>
          <w:sz w:val="28"/>
          <w:szCs w:val="28"/>
        </w:rPr>
      </w:pPr>
      <w:r w:rsidRPr="00442463">
        <w:rPr>
          <w:b/>
          <w:bCs/>
          <w:sz w:val="28"/>
          <w:szCs w:val="28"/>
        </w:rPr>
        <w:t xml:space="preserve">Срок и график поставки: </w:t>
      </w:r>
    </w:p>
    <w:p w:rsidR="00445789" w:rsidRPr="00442463" w:rsidRDefault="00445789" w:rsidP="00445789">
      <w:pPr>
        <w:pStyle w:val="Style4"/>
        <w:tabs>
          <w:tab w:val="left" w:pos="1087"/>
          <w:tab w:val="left" w:pos="1276"/>
        </w:tabs>
        <w:spacing w:line="240" w:lineRule="auto"/>
        <w:ind w:firstLine="709"/>
        <w:rPr>
          <w:bCs/>
          <w:sz w:val="28"/>
          <w:szCs w:val="28"/>
        </w:rPr>
      </w:pPr>
      <w:r w:rsidRPr="00442463">
        <w:rPr>
          <w:bCs/>
          <w:sz w:val="28"/>
          <w:szCs w:val="28"/>
        </w:rPr>
        <w:t xml:space="preserve">Срок поставки товара: в </w:t>
      </w:r>
      <w:r w:rsidRPr="007E516D">
        <w:rPr>
          <w:bCs/>
          <w:sz w:val="28"/>
          <w:szCs w:val="28"/>
        </w:rPr>
        <w:t xml:space="preserve">течение </w:t>
      </w:r>
      <w:r w:rsidR="007E516D" w:rsidRPr="007E516D">
        <w:rPr>
          <w:bCs/>
          <w:sz w:val="28"/>
          <w:szCs w:val="28"/>
        </w:rPr>
        <w:t>20</w:t>
      </w:r>
      <w:r w:rsidRPr="007E516D">
        <w:rPr>
          <w:bCs/>
          <w:sz w:val="28"/>
          <w:szCs w:val="28"/>
        </w:rPr>
        <w:t xml:space="preserve"> (</w:t>
      </w:r>
      <w:r w:rsidR="007E516D" w:rsidRPr="007E516D">
        <w:rPr>
          <w:bCs/>
          <w:color w:val="000000"/>
          <w:sz w:val="28"/>
          <w:szCs w:val="28"/>
          <w:lang w:eastAsia="zh-CN"/>
        </w:rPr>
        <w:t>двадцати</w:t>
      </w:r>
      <w:r w:rsidRPr="007E516D">
        <w:rPr>
          <w:bCs/>
          <w:sz w:val="28"/>
          <w:szCs w:val="28"/>
        </w:rPr>
        <w:t xml:space="preserve">) </w:t>
      </w:r>
      <w:r w:rsidR="00170A7D" w:rsidRPr="007E516D">
        <w:rPr>
          <w:bCs/>
          <w:sz w:val="28"/>
          <w:szCs w:val="28"/>
        </w:rPr>
        <w:t>рабочих</w:t>
      </w:r>
      <w:r w:rsidRPr="007E516D">
        <w:rPr>
          <w:bCs/>
          <w:sz w:val="28"/>
          <w:szCs w:val="28"/>
        </w:rPr>
        <w:t xml:space="preserve"> дней</w:t>
      </w:r>
      <w:r w:rsidRPr="00442463">
        <w:rPr>
          <w:bCs/>
          <w:sz w:val="28"/>
          <w:szCs w:val="28"/>
        </w:rPr>
        <w:t xml:space="preserve"> </w:t>
      </w:r>
      <w:proofErr w:type="gramStart"/>
      <w:r w:rsidRPr="00442463">
        <w:rPr>
          <w:bCs/>
          <w:sz w:val="28"/>
          <w:szCs w:val="28"/>
        </w:rPr>
        <w:t>с даты заключения</w:t>
      </w:r>
      <w:proofErr w:type="gramEnd"/>
      <w:r w:rsidRPr="00442463">
        <w:rPr>
          <w:bCs/>
          <w:sz w:val="28"/>
          <w:szCs w:val="28"/>
        </w:rPr>
        <w:t xml:space="preserve"> контракта.</w:t>
      </w:r>
    </w:p>
    <w:p w:rsidR="00445789" w:rsidRPr="00442463" w:rsidRDefault="00445789" w:rsidP="00445789">
      <w:pPr>
        <w:tabs>
          <w:tab w:val="left" w:pos="1276"/>
        </w:tabs>
        <w:spacing w:line="240" w:lineRule="auto"/>
        <w:ind w:firstLine="709"/>
        <w:jc w:val="both"/>
        <w:rPr>
          <w:kern w:val="32"/>
          <w:sz w:val="28"/>
          <w:szCs w:val="28"/>
        </w:rPr>
      </w:pPr>
      <w:r w:rsidRPr="00442463">
        <w:rPr>
          <w:bCs/>
          <w:sz w:val="28"/>
          <w:szCs w:val="28"/>
        </w:rPr>
        <w:t>График поставки Товара – в рабочие дни с понедельника по пятницу, кроме выходных и праздничных дней с 8:45 до 17:15, суббота и воскресенье – выходные дни, время перерыва с 13:00 до 14:00 (время г. Сыктывкар)</w:t>
      </w:r>
      <w:r w:rsidRPr="00442463">
        <w:rPr>
          <w:kern w:val="32"/>
          <w:sz w:val="28"/>
          <w:szCs w:val="28"/>
        </w:rPr>
        <w:t>.</w:t>
      </w:r>
    </w:p>
    <w:p w:rsidR="00445789" w:rsidRPr="00442463" w:rsidRDefault="00445789" w:rsidP="00445789">
      <w:pPr>
        <w:tabs>
          <w:tab w:val="left" w:pos="1276"/>
        </w:tabs>
        <w:spacing w:line="240" w:lineRule="auto"/>
        <w:ind w:firstLine="709"/>
        <w:jc w:val="both"/>
        <w:rPr>
          <w:bCs/>
          <w:sz w:val="28"/>
          <w:szCs w:val="28"/>
        </w:rPr>
      </w:pPr>
    </w:p>
    <w:p w:rsidR="00445789" w:rsidRPr="00442463" w:rsidRDefault="00445789" w:rsidP="00445789">
      <w:pPr>
        <w:pStyle w:val="Style4"/>
        <w:widowControl/>
        <w:numPr>
          <w:ilvl w:val="0"/>
          <w:numId w:val="3"/>
        </w:numPr>
        <w:tabs>
          <w:tab w:val="left" w:pos="1134"/>
          <w:tab w:val="left" w:pos="1276"/>
        </w:tabs>
        <w:spacing w:line="240" w:lineRule="auto"/>
        <w:ind w:left="0" w:firstLine="709"/>
        <w:rPr>
          <w:b/>
          <w:iCs/>
          <w:sz w:val="28"/>
          <w:szCs w:val="28"/>
        </w:rPr>
      </w:pPr>
      <w:r w:rsidRPr="00442463">
        <w:rPr>
          <w:b/>
          <w:sz w:val="28"/>
          <w:szCs w:val="28"/>
        </w:rPr>
        <w:t xml:space="preserve">Перечень и объем поставляемого Товара. </w:t>
      </w:r>
    </w:p>
    <w:p w:rsidR="00445789" w:rsidRPr="00442463" w:rsidRDefault="00445789" w:rsidP="00445789">
      <w:pPr>
        <w:pStyle w:val="Style4"/>
        <w:widowControl/>
        <w:tabs>
          <w:tab w:val="left" w:pos="1134"/>
          <w:tab w:val="left" w:pos="1276"/>
        </w:tabs>
        <w:spacing w:line="240" w:lineRule="auto"/>
        <w:ind w:firstLine="709"/>
        <w:rPr>
          <w:b/>
          <w:sz w:val="28"/>
          <w:szCs w:val="28"/>
        </w:rPr>
      </w:pPr>
      <w:r w:rsidRPr="00442463">
        <w:rPr>
          <w:sz w:val="28"/>
          <w:szCs w:val="28"/>
        </w:rPr>
        <w:t>Перечень и объем поставл</w:t>
      </w:r>
      <w:r w:rsidR="003F15B6">
        <w:rPr>
          <w:sz w:val="28"/>
          <w:szCs w:val="28"/>
        </w:rPr>
        <w:t>яемого товара указан в таблице</w:t>
      </w:r>
      <w:r w:rsidRPr="00442463">
        <w:rPr>
          <w:sz w:val="28"/>
          <w:szCs w:val="28"/>
        </w:rPr>
        <w:t>.</w:t>
      </w:r>
    </w:p>
    <w:p w:rsidR="00445789" w:rsidRPr="00442463" w:rsidRDefault="00445789" w:rsidP="00445789">
      <w:pPr>
        <w:pStyle w:val="Style4"/>
        <w:widowControl/>
        <w:tabs>
          <w:tab w:val="left" w:pos="1134"/>
          <w:tab w:val="left" w:pos="1276"/>
        </w:tabs>
        <w:spacing w:line="240" w:lineRule="auto"/>
        <w:ind w:firstLine="709"/>
        <w:rPr>
          <w:sz w:val="28"/>
          <w:szCs w:val="28"/>
        </w:rPr>
      </w:pPr>
      <w:r w:rsidRPr="00442463">
        <w:rPr>
          <w:sz w:val="28"/>
          <w:szCs w:val="28"/>
        </w:rPr>
        <w:t xml:space="preserve">Объем </w:t>
      </w:r>
      <w:r w:rsidR="005E3447">
        <w:rPr>
          <w:sz w:val="28"/>
          <w:szCs w:val="28"/>
        </w:rPr>
        <w:t xml:space="preserve">поставляемого Товара – </w:t>
      </w:r>
      <w:r w:rsidR="00AE78BE">
        <w:rPr>
          <w:sz w:val="28"/>
          <w:szCs w:val="28"/>
        </w:rPr>
        <w:t>2</w:t>
      </w:r>
      <w:r w:rsidR="00CF3046">
        <w:rPr>
          <w:sz w:val="28"/>
          <w:szCs w:val="28"/>
          <w:lang w:val="en-US"/>
        </w:rPr>
        <w:t>0</w:t>
      </w:r>
      <w:r w:rsidRPr="00442463">
        <w:rPr>
          <w:sz w:val="28"/>
          <w:szCs w:val="28"/>
        </w:rPr>
        <w:t xml:space="preserve"> штук.</w:t>
      </w:r>
    </w:p>
    <w:p w:rsidR="00445789" w:rsidRPr="00442463" w:rsidRDefault="00445789" w:rsidP="00445789">
      <w:pPr>
        <w:pStyle w:val="Style4"/>
        <w:widowControl/>
        <w:tabs>
          <w:tab w:val="left" w:pos="1134"/>
          <w:tab w:val="left" w:pos="1276"/>
        </w:tabs>
        <w:spacing w:line="240" w:lineRule="auto"/>
        <w:ind w:firstLine="709"/>
        <w:rPr>
          <w:sz w:val="28"/>
          <w:szCs w:val="28"/>
        </w:rPr>
      </w:pPr>
    </w:p>
    <w:p w:rsidR="00445789" w:rsidRDefault="00445789" w:rsidP="00445789">
      <w:pPr>
        <w:pStyle w:val="Style4"/>
        <w:widowControl/>
        <w:numPr>
          <w:ilvl w:val="0"/>
          <w:numId w:val="3"/>
        </w:numPr>
        <w:tabs>
          <w:tab w:val="left" w:pos="1134"/>
          <w:tab w:val="left" w:pos="1276"/>
          <w:tab w:val="left" w:leader="underscore" w:pos="8942"/>
        </w:tabs>
        <w:spacing w:line="240" w:lineRule="auto"/>
        <w:ind w:left="0" w:firstLine="709"/>
        <w:rPr>
          <w:rStyle w:val="FontStyle13"/>
          <w:bCs/>
          <w:sz w:val="28"/>
          <w:szCs w:val="28"/>
        </w:rPr>
      </w:pPr>
      <w:r w:rsidRPr="00442463">
        <w:rPr>
          <w:b/>
          <w:kern w:val="32"/>
          <w:sz w:val="28"/>
          <w:szCs w:val="28"/>
        </w:rPr>
        <w:t>Требование к поставляемому Товару (функциональные, технические и качественные характеристики Товара)</w:t>
      </w:r>
      <w:r w:rsidRPr="00442463">
        <w:rPr>
          <w:rStyle w:val="FontStyle13"/>
          <w:bCs/>
          <w:sz w:val="28"/>
          <w:szCs w:val="28"/>
        </w:rPr>
        <w:t>.</w:t>
      </w:r>
    </w:p>
    <w:p w:rsidR="007E516D" w:rsidRDefault="007E516D" w:rsidP="007E516D">
      <w:pPr>
        <w:pStyle w:val="Style4"/>
        <w:widowControl/>
        <w:tabs>
          <w:tab w:val="left" w:pos="1134"/>
          <w:tab w:val="left" w:pos="1276"/>
          <w:tab w:val="left" w:leader="underscore" w:pos="8942"/>
        </w:tabs>
        <w:spacing w:line="240" w:lineRule="auto"/>
        <w:ind w:left="709" w:firstLine="0"/>
        <w:rPr>
          <w:rStyle w:val="FontStyle13"/>
          <w:bCs/>
          <w:sz w:val="28"/>
          <w:szCs w:val="28"/>
        </w:rPr>
      </w:pPr>
    </w:p>
    <w:p w:rsidR="007E516D" w:rsidRPr="007E516D" w:rsidRDefault="007E516D" w:rsidP="007E516D">
      <w:pPr>
        <w:pStyle w:val="a9"/>
        <w:tabs>
          <w:tab w:val="left" w:pos="993"/>
        </w:tabs>
        <w:ind w:firstLine="0"/>
        <w:jc w:val="both"/>
        <w:rPr>
          <w:b/>
          <w:sz w:val="28"/>
          <w:szCs w:val="28"/>
          <w:u w:val="single"/>
        </w:rPr>
      </w:pPr>
      <w:r w:rsidRPr="007E516D">
        <w:rPr>
          <w:b/>
          <w:sz w:val="28"/>
          <w:szCs w:val="28"/>
          <w:u w:val="single"/>
        </w:rPr>
        <w:t>Функциональные характеристики:</w:t>
      </w:r>
    </w:p>
    <w:p w:rsidR="00445789" w:rsidRDefault="007E516D" w:rsidP="007E516D">
      <w:pPr>
        <w:pStyle w:val="Style4"/>
        <w:widowControl/>
        <w:tabs>
          <w:tab w:val="left" w:pos="1087"/>
          <w:tab w:val="left" w:pos="1276"/>
        </w:tabs>
        <w:spacing w:line="240" w:lineRule="auto"/>
        <w:ind w:firstLine="709"/>
        <w:rPr>
          <w:sz w:val="28"/>
          <w:szCs w:val="28"/>
        </w:rPr>
      </w:pPr>
      <w:r w:rsidRPr="007E516D">
        <w:rPr>
          <w:sz w:val="28"/>
          <w:szCs w:val="28"/>
        </w:rPr>
        <w:t>Устройство запоминающее внешнее (USB-флеш-накопитель) – устройство, использующее в качестве носителя флеш-память, и подключаемое к компьютеру или иному считывающему устройству по интерфейсу USB.</w:t>
      </w:r>
    </w:p>
    <w:p w:rsidR="007E516D" w:rsidRPr="00442463" w:rsidRDefault="007E516D" w:rsidP="007E516D">
      <w:pPr>
        <w:pStyle w:val="Style4"/>
        <w:widowControl/>
        <w:tabs>
          <w:tab w:val="left" w:pos="1087"/>
          <w:tab w:val="left" w:pos="1276"/>
        </w:tabs>
        <w:spacing w:line="240" w:lineRule="auto"/>
        <w:ind w:firstLine="709"/>
        <w:rPr>
          <w:sz w:val="28"/>
          <w:szCs w:val="28"/>
        </w:rPr>
      </w:pPr>
    </w:p>
    <w:p w:rsidR="00445789" w:rsidRDefault="003F15B6" w:rsidP="00445789">
      <w:pPr>
        <w:pStyle w:val="Style4"/>
        <w:widowControl/>
        <w:tabs>
          <w:tab w:val="left" w:pos="1087"/>
          <w:tab w:val="left" w:pos="1276"/>
        </w:tabs>
        <w:spacing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</w:p>
    <w:p w:rsidR="007E516D" w:rsidRPr="00BD0C27" w:rsidRDefault="007E516D" w:rsidP="007E516D">
      <w:pPr>
        <w:rPr>
          <w:sz w:val="28"/>
          <w:szCs w:val="28"/>
        </w:rPr>
      </w:pPr>
      <w:r w:rsidRPr="00BD0C27">
        <w:rPr>
          <w:sz w:val="28"/>
          <w:szCs w:val="28"/>
        </w:rPr>
        <w:t>Перечень, технические характеристики и количество поставляемого товара</w:t>
      </w:r>
    </w:p>
    <w:tbl>
      <w:tblPr>
        <w:tblW w:w="10154" w:type="dxa"/>
        <w:jc w:val="center"/>
        <w:tblInd w:w="-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4"/>
        <w:gridCol w:w="5128"/>
        <w:gridCol w:w="760"/>
        <w:gridCol w:w="1172"/>
      </w:tblGrid>
      <w:tr w:rsidR="007E516D" w:rsidRPr="00CB6C17" w:rsidTr="00D1232A">
        <w:trPr>
          <w:jc w:val="center"/>
        </w:trPr>
        <w:tc>
          <w:tcPr>
            <w:tcW w:w="3094" w:type="dxa"/>
            <w:shd w:val="clear" w:color="auto" w:fill="auto"/>
            <w:vAlign w:val="center"/>
          </w:tcPr>
          <w:p w:rsidR="007E516D" w:rsidRPr="00CB6C17" w:rsidRDefault="007E516D" w:rsidP="007E516D">
            <w:pPr>
              <w:ind w:firstLine="0"/>
              <w:rPr>
                <w:b/>
              </w:rPr>
            </w:pPr>
            <w:r w:rsidRPr="00221E17">
              <w:rPr>
                <w:b/>
              </w:rPr>
              <w:t>Перечень Товара</w:t>
            </w:r>
          </w:p>
        </w:tc>
        <w:tc>
          <w:tcPr>
            <w:tcW w:w="5128" w:type="dxa"/>
            <w:shd w:val="clear" w:color="auto" w:fill="auto"/>
            <w:vAlign w:val="center"/>
          </w:tcPr>
          <w:p w:rsidR="007E516D" w:rsidRPr="00CB6C17" w:rsidRDefault="007E516D" w:rsidP="007E516D">
            <w:pPr>
              <w:ind w:firstLine="0"/>
              <w:rPr>
                <w:b/>
              </w:rPr>
            </w:pPr>
            <w:r w:rsidRPr="00221E17">
              <w:rPr>
                <w:rFonts w:eastAsia="Calibri"/>
                <w:b/>
                <w:bCs/>
              </w:rPr>
              <w:t>Технические характеристики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E516D" w:rsidRPr="00CB6C17" w:rsidRDefault="007E516D" w:rsidP="007E516D">
            <w:pPr>
              <w:ind w:firstLine="0"/>
              <w:rPr>
                <w:b/>
              </w:rPr>
            </w:pPr>
            <w:r w:rsidRPr="00CB6C17">
              <w:rPr>
                <w:b/>
              </w:rPr>
              <w:t>Ед. изм.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7E516D" w:rsidRPr="00CB6C17" w:rsidRDefault="007E516D" w:rsidP="007E516D">
            <w:pPr>
              <w:ind w:firstLine="0"/>
              <w:rPr>
                <w:b/>
              </w:rPr>
            </w:pPr>
            <w:r w:rsidRPr="00CB6C17">
              <w:rPr>
                <w:b/>
              </w:rPr>
              <w:t>Кол-во</w:t>
            </w:r>
          </w:p>
        </w:tc>
      </w:tr>
      <w:tr w:rsidR="007E516D" w:rsidRPr="00CB6C17" w:rsidTr="00D1232A">
        <w:trPr>
          <w:jc w:val="center"/>
        </w:trPr>
        <w:tc>
          <w:tcPr>
            <w:tcW w:w="3094" w:type="dxa"/>
            <w:shd w:val="clear" w:color="auto" w:fill="auto"/>
            <w:vAlign w:val="center"/>
          </w:tcPr>
          <w:p w:rsidR="007E516D" w:rsidRPr="00CB6C17" w:rsidRDefault="007E516D" w:rsidP="007E516D">
            <w:pPr>
              <w:ind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28" w:type="dxa"/>
            <w:shd w:val="clear" w:color="auto" w:fill="auto"/>
            <w:vAlign w:val="center"/>
          </w:tcPr>
          <w:p w:rsidR="007E516D" w:rsidRPr="00BB045F" w:rsidRDefault="007E516D" w:rsidP="007E516D">
            <w:pPr>
              <w:ind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7E516D" w:rsidRPr="00CB6C17" w:rsidRDefault="007E516D" w:rsidP="007E516D">
            <w:pPr>
              <w:ind w:firstLine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7E516D" w:rsidRPr="00CB6C17" w:rsidRDefault="007E516D" w:rsidP="007E516D">
            <w:pPr>
              <w:ind w:firstLine="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E516D" w:rsidRPr="00CB6C17" w:rsidTr="00D1232A">
        <w:trPr>
          <w:trHeight w:val="60"/>
          <w:jc w:val="center"/>
        </w:trPr>
        <w:tc>
          <w:tcPr>
            <w:tcW w:w="3094" w:type="dxa"/>
            <w:shd w:val="clear" w:color="auto" w:fill="auto"/>
            <w:vAlign w:val="center"/>
          </w:tcPr>
          <w:p w:rsidR="003D31B4" w:rsidRDefault="003D31B4" w:rsidP="007E516D">
            <w:pPr>
              <w:ind w:firstLine="0"/>
            </w:pPr>
          </w:p>
          <w:p w:rsidR="007E516D" w:rsidRPr="00CB6C17" w:rsidRDefault="003D31B4" w:rsidP="003D31B4">
            <w:pPr>
              <w:ind w:firstLine="0"/>
              <w:rPr>
                <w:rFonts w:eastAsia="Calibri"/>
                <w:color w:val="000000"/>
                <w:lang w:eastAsia="en-US"/>
              </w:rPr>
            </w:pPr>
            <w:r>
              <w:t>Мобильный носитель информации</w:t>
            </w:r>
          </w:p>
        </w:tc>
        <w:tc>
          <w:tcPr>
            <w:tcW w:w="5128" w:type="dxa"/>
            <w:shd w:val="clear" w:color="auto" w:fill="auto"/>
          </w:tcPr>
          <w:p w:rsidR="007E516D" w:rsidRDefault="007E516D" w:rsidP="00DE322E">
            <w:pPr>
              <w:ind w:firstLine="34"/>
            </w:pPr>
            <w:r>
              <w:t xml:space="preserve">Объем памяти: ≥ </w:t>
            </w:r>
            <w:r w:rsidR="001C29EE">
              <w:t>16</w:t>
            </w:r>
            <w:r>
              <w:t xml:space="preserve"> </w:t>
            </w:r>
            <w:r w:rsidRPr="007730E2">
              <w:t>Гигабайт</w:t>
            </w:r>
          </w:p>
          <w:p w:rsidR="007E516D" w:rsidRDefault="007E516D" w:rsidP="00DE322E">
            <w:pPr>
              <w:ind w:firstLine="34"/>
            </w:pPr>
            <w:r>
              <w:t xml:space="preserve">Интерфейс: USB </w:t>
            </w:r>
            <w:r w:rsidR="00D1232A">
              <w:t>2</w:t>
            </w:r>
            <w:r>
              <w:t>.0</w:t>
            </w:r>
          </w:p>
          <w:p w:rsidR="007E516D" w:rsidRDefault="007E516D" w:rsidP="00DE322E">
            <w:pPr>
              <w:ind w:firstLine="34"/>
            </w:pPr>
            <w:r>
              <w:t xml:space="preserve">Скорость записи: ≥ </w:t>
            </w:r>
            <w:r w:rsidRPr="00E62FC1">
              <w:t>1</w:t>
            </w:r>
            <w:r>
              <w:t>0 МБ/с</w:t>
            </w:r>
          </w:p>
          <w:p w:rsidR="007E516D" w:rsidRPr="00B678F3" w:rsidRDefault="007E516D" w:rsidP="00B678F3">
            <w:pPr>
              <w:ind w:firstLine="34"/>
            </w:pPr>
            <w:r>
              <w:t>Скорость чтения: ≥ 20 МБ/с</w:t>
            </w:r>
            <w:bookmarkStart w:id="0" w:name="_GoBack"/>
            <w:bookmarkEnd w:id="0"/>
          </w:p>
        </w:tc>
        <w:tc>
          <w:tcPr>
            <w:tcW w:w="760" w:type="dxa"/>
            <w:shd w:val="clear" w:color="auto" w:fill="auto"/>
            <w:vAlign w:val="center"/>
          </w:tcPr>
          <w:p w:rsidR="007E516D" w:rsidRPr="00CB6C17" w:rsidRDefault="007E516D" w:rsidP="007E516D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ш</w:t>
            </w:r>
            <w:r w:rsidRPr="00CB6C17">
              <w:rPr>
                <w:color w:val="000000"/>
              </w:rPr>
              <w:t>т.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7E516D" w:rsidRPr="00CB6C17" w:rsidRDefault="003801BC" w:rsidP="007E516D">
            <w:pPr>
              <w:ind w:firstLine="0"/>
            </w:pPr>
            <w:r>
              <w:t>20</w:t>
            </w:r>
          </w:p>
        </w:tc>
      </w:tr>
    </w:tbl>
    <w:p w:rsidR="00BD0C27" w:rsidRDefault="00BD0C27">
      <w:pPr>
        <w:spacing w:after="200" w:line="276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45789" w:rsidRPr="00442463" w:rsidRDefault="00445789" w:rsidP="00BD0C27">
      <w:pPr>
        <w:pStyle w:val="Style4"/>
        <w:widowControl/>
        <w:numPr>
          <w:ilvl w:val="0"/>
          <w:numId w:val="3"/>
        </w:numPr>
        <w:tabs>
          <w:tab w:val="left" w:pos="1701"/>
        </w:tabs>
        <w:spacing w:line="240" w:lineRule="auto"/>
        <w:ind w:left="1134" w:hanging="425"/>
        <w:rPr>
          <w:b/>
          <w:sz w:val="28"/>
          <w:szCs w:val="28"/>
        </w:rPr>
      </w:pPr>
      <w:r w:rsidRPr="00442463">
        <w:rPr>
          <w:b/>
          <w:sz w:val="28"/>
          <w:szCs w:val="28"/>
        </w:rPr>
        <w:lastRenderedPageBreak/>
        <w:t>Качественные характеристики:</w:t>
      </w:r>
    </w:p>
    <w:p w:rsidR="007E516D" w:rsidRPr="007E516D" w:rsidRDefault="007E516D" w:rsidP="00BD0C27">
      <w:pPr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РФ, и полностью соответствовать описанию. Товар должен иметь все необходимые документы, предусмотренные действующим законодательством РФ для данного вида товара.</w:t>
      </w:r>
    </w:p>
    <w:p w:rsidR="007E516D" w:rsidRPr="007E516D" w:rsidRDefault="007E516D" w:rsidP="007E516D">
      <w:pPr>
        <w:tabs>
          <w:tab w:val="left" w:pos="1134"/>
          <w:tab w:val="left" w:pos="1276"/>
          <w:tab w:val="left" w:pos="1701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 w:rsidR="007E516D" w:rsidRPr="007E516D" w:rsidRDefault="007E516D" w:rsidP="007E516D">
      <w:pPr>
        <w:tabs>
          <w:tab w:val="left" w:pos="1134"/>
          <w:tab w:val="left" w:pos="1276"/>
          <w:tab w:val="left" w:pos="1701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Доставляемый товар должен быть новым, ранее неиспользованным, не имеющим дефектов, связанных с потерей товарного вида, в упаковке, способной предотвратить его порчу и/или повреждение во время погрузо-разгрузочных работ, перевозки, передачи Заказчику и дальнейшего их хранения, при соблюдении правил хранения и/или использования товара.</w:t>
      </w:r>
    </w:p>
    <w:p w:rsidR="00445789" w:rsidRDefault="007E516D" w:rsidP="007E516D">
      <w:pPr>
        <w:tabs>
          <w:tab w:val="left" w:pos="1134"/>
          <w:tab w:val="left" w:pos="1276"/>
          <w:tab w:val="left" w:pos="1701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 xml:space="preserve">Поставляемый Товар должен быть пригодным для использования в условиях офисных помещений, должен соответствовать функциональным характеристикам, установленным производителем Товара, а также требованиям безопасности и электромагнитной совместимости по ГОСТ IEC </w:t>
      </w:r>
      <w:r w:rsidR="00947976">
        <w:rPr>
          <w:sz w:val="28"/>
          <w:szCs w:val="28"/>
        </w:rPr>
        <w:t>62368</w:t>
      </w:r>
      <w:r w:rsidRPr="007E516D">
        <w:rPr>
          <w:sz w:val="28"/>
          <w:szCs w:val="28"/>
        </w:rPr>
        <w:t>-1-2014 «Межгосударственный стандарт. Оборудование информационных технологий. Требования безопасности. Часть 1. Общие требования», ГОСТ CISPR 24-2013 «Межгосударственный стандарт. Совместимость технических средств электромагнитная. Оборудование информационных технологий. Устойчивость к электромагнитным помехам. Требования и методы испытаний».</w:t>
      </w:r>
    </w:p>
    <w:p w:rsidR="007E516D" w:rsidRDefault="007E516D" w:rsidP="007E516D">
      <w:pPr>
        <w:tabs>
          <w:tab w:val="left" w:pos="1134"/>
          <w:tab w:val="left" w:pos="1276"/>
          <w:tab w:val="left" w:pos="1701"/>
        </w:tabs>
        <w:spacing w:line="240" w:lineRule="auto"/>
        <w:ind w:firstLine="709"/>
        <w:jc w:val="both"/>
        <w:rPr>
          <w:sz w:val="28"/>
          <w:szCs w:val="28"/>
        </w:rPr>
      </w:pPr>
    </w:p>
    <w:p w:rsidR="007E516D" w:rsidRPr="007E516D" w:rsidRDefault="007E516D" w:rsidP="007E516D">
      <w:pPr>
        <w:tabs>
          <w:tab w:val="left" w:pos="1134"/>
          <w:tab w:val="left" w:pos="1276"/>
          <w:tab w:val="left" w:pos="1701"/>
        </w:tabs>
        <w:spacing w:line="240" w:lineRule="auto"/>
        <w:ind w:firstLine="709"/>
        <w:jc w:val="both"/>
        <w:rPr>
          <w:sz w:val="28"/>
          <w:szCs w:val="28"/>
          <w:u w:val="single"/>
        </w:rPr>
      </w:pPr>
      <w:r w:rsidRPr="007E516D">
        <w:rPr>
          <w:sz w:val="28"/>
          <w:szCs w:val="28"/>
          <w:u w:val="single"/>
        </w:rPr>
        <w:t>Требования к упаковке и маркировке Товара:</w:t>
      </w:r>
    </w:p>
    <w:p w:rsidR="007E516D" w:rsidRPr="007E516D" w:rsidRDefault="007E516D" w:rsidP="007E516D">
      <w:pPr>
        <w:tabs>
          <w:tab w:val="left" w:pos="1134"/>
          <w:tab w:val="left" w:pos="1276"/>
          <w:tab w:val="left" w:pos="1701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Товар должен поставляться поставщиком в упаковке, обеспечивающей его сохранность, товарный вид и предохраняющей от всякого рода повреждений при транспортировке и хранении. Каждая товарная единица должна поставляться в оригинальной упаковке, способной предотвратить ее повреждение или порчу во время перевозки, передачи Заказчику и при дальнейшем хранении. Упаковка Товара, упаковка товарной единицы, должны быть без повреждений и следов вскрытия.</w:t>
      </w:r>
    </w:p>
    <w:p w:rsidR="007E516D" w:rsidRDefault="007E516D" w:rsidP="007E516D">
      <w:pPr>
        <w:tabs>
          <w:tab w:val="left" w:pos="1134"/>
          <w:tab w:val="left" w:pos="1276"/>
          <w:tab w:val="left" w:pos="1701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Товар должен иметь необходимую маркировку (ярлыки, наклейки и т.д.), которая должна соответствовать требованиям действующего законодательства на данный вид Товара. Маркировка должна быть четко читаема, информация должна быть полной и достоверной.</w:t>
      </w:r>
    </w:p>
    <w:p w:rsidR="007E516D" w:rsidRPr="00947976" w:rsidRDefault="007E516D" w:rsidP="007E516D">
      <w:pPr>
        <w:tabs>
          <w:tab w:val="left" w:pos="1134"/>
          <w:tab w:val="left" w:pos="1276"/>
          <w:tab w:val="left" w:pos="1701"/>
        </w:tabs>
        <w:spacing w:line="240" w:lineRule="auto"/>
        <w:ind w:firstLine="709"/>
        <w:jc w:val="both"/>
        <w:rPr>
          <w:sz w:val="20"/>
          <w:szCs w:val="20"/>
        </w:rPr>
      </w:pPr>
    </w:p>
    <w:p w:rsidR="00445789" w:rsidRPr="00442463" w:rsidRDefault="00445789" w:rsidP="00BD0C27">
      <w:pPr>
        <w:pStyle w:val="a9"/>
        <w:numPr>
          <w:ilvl w:val="0"/>
          <w:numId w:val="3"/>
        </w:numPr>
        <w:tabs>
          <w:tab w:val="left" w:pos="1985"/>
        </w:tabs>
        <w:autoSpaceDE w:val="0"/>
        <w:autoSpaceDN w:val="0"/>
        <w:adjustRightInd w:val="0"/>
        <w:spacing w:line="240" w:lineRule="auto"/>
        <w:ind w:left="1134" w:hanging="425"/>
        <w:contextualSpacing w:val="0"/>
        <w:jc w:val="both"/>
        <w:rPr>
          <w:b/>
          <w:iCs/>
          <w:sz w:val="28"/>
          <w:szCs w:val="28"/>
        </w:rPr>
      </w:pPr>
      <w:r w:rsidRPr="00442463">
        <w:rPr>
          <w:b/>
          <w:kern w:val="32"/>
          <w:sz w:val="28"/>
          <w:szCs w:val="28"/>
        </w:rPr>
        <w:t>Требования к поставке Товара</w:t>
      </w:r>
      <w:r w:rsidRPr="00442463">
        <w:rPr>
          <w:b/>
          <w:iCs/>
          <w:sz w:val="28"/>
          <w:szCs w:val="28"/>
        </w:rPr>
        <w:t xml:space="preserve">. </w:t>
      </w:r>
    </w:p>
    <w:p w:rsidR="007E516D" w:rsidRPr="007E516D" w:rsidRDefault="007E516D" w:rsidP="007E516D">
      <w:pPr>
        <w:tabs>
          <w:tab w:val="left" w:pos="180"/>
          <w:tab w:val="left" w:pos="900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Доставка Товара, погрузо-разгрузочные работы до помещения склада должны осуществляться силами и (или) за счет Поставщика.</w:t>
      </w:r>
    </w:p>
    <w:p w:rsidR="007E516D" w:rsidRPr="007E516D" w:rsidRDefault="007E516D" w:rsidP="007E516D">
      <w:pPr>
        <w:tabs>
          <w:tab w:val="left" w:pos="180"/>
          <w:tab w:val="left" w:pos="900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Упаковка Товара должна обеспечить его сохранность при транспортировке и хранении.</w:t>
      </w:r>
    </w:p>
    <w:p w:rsidR="007E516D" w:rsidRPr="007E516D" w:rsidRDefault="007E516D" w:rsidP="007E516D">
      <w:pPr>
        <w:tabs>
          <w:tab w:val="left" w:pos="180"/>
          <w:tab w:val="left" w:pos="900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 xml:space="preserve">Все риски, связанные с доставкой Товара до места его поставки полномочному представителю Заказчика, возлагаются на Поставщика. Право собственности и риск случайной гибели или порчи Товара переходит от Поставщика </w:t>
      </w:r>
      <w:r w:rsidRPr="007E516D">
        <w:rPr>
          <w:sz w:val="28"/>
          <w:szCs w:val="28"/>
        </w:rPr>
        <w:lastRenderedPageBreak/>
        <w:t>к Заказчику с момента приемки Товара Заказчиком и подписания Заказчиком документа о приемке.</w:t>
      </w:r>
    </w:p>
    <w:p w:rsidR="007E516D" w:rsidRPr="007E516D" w:rsidRDefault="007E516D" w:rsidP="007E516D">
      <w:pPr>
        <w:tabs>
          <w:tab w:val="left" w:pos="180"/>
          <w:tab w:val="left" w:pos="900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Условия поставки:</w:t>
      </w:r>
    </w:p>
    <w:p w:rsidR="007E516D" w:rsidRPr="007E516D" w:rsidRDefault="007E516D" w:rsidP="007E516D">
      <w:pPr>
        <w:tabs>
          <w:tab w:val="left" w:pos="180"/>
          <w:tab w:val="left" w:pos="900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</w:p>
    <w:p w:rsidR="007E516D" w:rsidRPr="007E516D" w:rsidRDefault="007E516D" w:rsidP="007E516D">
      <w:pPr>
        <w:tabs>
          <w:tab w:val="left" w:pos="180"/>
          <w:tab w:val="left" w:pos="900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РФ,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</w:p>
    <w:p w:rsidR="00445789" w:rsidRDefault="007E516D" w:rsidP="00BF0AAD">
      <w:pPr>
        <w:tabs>
          <w:tab w:val="left" w:pos="180"/>
          <w:tab w:val="left" w:pos="900"/>
          <w:tab w:val="left" w:pos="1134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Товар передается Заказчику со следующими документами: товарная накладная, счет (счет-фактура</w:t>
      </w:r>
      <w:r w:rsidR="00BF0AAD">
        <w:rPr>
          <w:sz w:val="28"/>
          <w:szCs w:val="28"/>
        </w:rPr>
        <w:t xml:space="preserve">) </w:t>
      </w:r>
      <w:r w:rsidR="00BF0AAD" w:rsidRPr="00BF0AAD">
        <w:rPr>
          <w:sz w:val="28"/>
          <w:szCs w:val="28"/>
        </w:rPr>
        <w:t>или</w:t>
      </w:r>
      <w:r w:rsidR="00BF0AAD">
        <w:rPr>
          <w:sz w:val="28"/>
          <w:szCs w:val="28"/>
        </w:rPr>
        <w:t xml:space="preserve"> </w:t>
      </w:r>
      <w:r w:rsidR="00BF0AAD" w:rsidRPr="00BF0AAD">
        <w:rPr>
          <w:sz w:val="28"/>
          <w:szCs w:val="28"/>
        </w:rPr>
        <w:t>универсальный передаточный документ (УПД)</w:t>
      </w:r>
      <w:r w:rsidR="00BF0AAD">
        <w:rPr>
          <w:sz w:val="28"/>
          <w:szCs w:val="28"/>
        </w:rPr>
        <w:t xml:space="preserve"> </w:t>
      </w:r>
      <w:r w:rsidR="00BF0AAD" w:rsidRPr="00BF0AAD">
        <w:rPr>
          <w:sz w:val="28"/>
          <w:szCs w:val="28"/>
        </w:rPr>
        <w:t>акт приема-передачи материальных ценностей (Товаров), обязательно акт приемки товаров,</w:t>
      </w:r>
      <w:r w:rsidR="00BF0AAD">
        <w:rPr>
          <w:sz w:val="28"/>
          <w:szCs w:val="28"/>
        </w:rPr>
        <w:t xml:space="preserve"> работ, услуг (Форма 0510452</w:t>
      </w:r>
      <w:r w:rsidR="00BF0AAD" w:rsidRPr="00BF0AAD">
        <w:rPr>
          <w:sz w:val="28"/>
          <w:szCs w:val="28"/>
        </w:rPr>
        <w:t>).</w:t>
      </w:r>
    </w:p>
    <w:p w:rsidR="007E516D" w:rsidRPr="00947976" w:rsidRDefault="007E516D" w:rsidP="007E516D">
      <w:pPr>
        <w:tabs>
          <w:tab w:val="left" w:pos="180"/>
          <w:tab w:val="left" w:pos="900"/>
          <w:tab w:val="left" w:pos="1134"/>
          <w:tab w:val="left" w:pos="1276"/>
        </w:tabs>
        <w:spacing w:line="240" w:lineRule="auto"/>
        <w:ind w:firstLine="709"/>
        <w:jc w:val="both"/>
        <w:rPr>
          <w:sz w:val="20"/>
          <w:szCs w:val="20"/>
        </w:rPr>
      </w:pPr>
    </w:p>
    <w:p w:rsidR="00445789" w:rsidRPr="00442463" w:rsidRDefault="00445789" w:rsidP="00BD0C27">
      <w:pPr>
        <w:pStyle w:val="a9"/>
        <w:numPr>
          <w:ilvl w:val="0"/>
          <w:numId w:val="3"/>
        </w:numPr>
        <w:tabs>
          <w:tab w:val="left" w:pos="1985"/>
        </w:tabs>
        <w:spacing w:line="240" w:lineRule="auto"/>
        <w:ind w:left="1134" w:hanging="425"/>
        <w:contextualSpacing w:val="0"/>
        <w:jc w:val="both"/>
        <w:outlineLvl w:val="0"/>
        <w:rPr>
          <w:iCs/>
          <w:sz w:val="28"/>
          <w:szCs w:val="28"/>
        </w:rPr>
      </w:pPr>
      <w:r w:rsidRPr="00BD0C27">
        <w:rPr>
          <w:b/>
          <w:kern w:val="32"/>
          <w:sz w:val="28"/>
          <w:szCs w:val="28"/>
        </w:rPr>
        <w:t>Гарантийные требования</w:t>
      </w:r>
      <w:r w:rsidRPr="00442463">
        <w:rPr>
          <w:iCs/>
          <w:sz w:val="28"/>
          <w:szCs w:val="28"/>
        </w:rPr>
        <w:t>.</w:t>
      </w:r>
    </w:p>
    <w:p w:rsidR="007E516D" w:rsidRPr="007E516D" w:rsidRDefault="007E516D" w:rsidP="007E516D">
      <w:p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 xml:space="preserve">Поставщик гарантирует, что Товар, поставленный в рамках Контракта, является новым, неиспользованным. </w:t>
      </w:r>
    </w:p>
    <w:p w:rsidR="007E516D" w:rsidRPr="007E516D" w:rsidRDefault="007E516D" w:rsidP="007E516D">
      <w:p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Поставщик обязан предоставить гарантийный срок на поставленный Товар – 12 месяцев. В случае если гарантийный срок, установленный изготовителем Товара, больше гарантийного срока, установленного Контрактом, Поставщик обязан удовлетворить требование Заказчика в пределах гарантийного срока, установленного изготовителем Товара. Гарантийный срок исчисляется со дня подписания Заказчиком документа о приемке.</w:t>
      </w:r>
    </w:p>
    <w:p w:rsidR="007E516D" w:rsidRPr="007E516D" w:rsidRDefault="007E516D" w:rsidP="007E516D">
      <w:p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7E516D">
        <w:rPr>
          <w:sz w:val="28"/>
          <w:szCs w:val="28"/>
        </w:rPr>
        <w:t>Если в течение срока гарантии товар окажется дефектным, Поставщик обязан за свой счет заменить дефектный товар на новый в течение 10 (десяти) рабочих дней со дня обращения Заказчика.</w:t>
      </w:r>
      <w:proofErr w:type="gramEnd"/>
      <w:r w:rsidRPr="007E516D">
        <w:rPr>
          <w:sz w:val="28"/>
          <w:szCs w:val="28"/>
        </w:rPr>
        <w:t xml:space="preserve"> Поставщик обеспечивает доставку товара в случае необходимости его замены. Дефектный товар возвращается Поставщику после поставки нового товара.</w:t>
      </w:r>
    </w:p>
    <w:p w:rsidR="007E516D" w:rsidRPr="007E516D" w:rsidRDefault="007E516D" w:rsidP="007E516D">
      <w:p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 xml:space="preserve">При замене Товара на аналогичный Товар надлежащего качества, гарантийный срок исчисляется заново со дня передачи Товара Заказчику. </w:t>
      </w:r>
    </w:p>
    <w:p w:rsidR="007E516D" w:rsidRPr="007E516D" w:rsidRDefault="007E516D" w:rsidP="007E516D">
      <w:p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7E516D">
        <w:rPr>
          <w:sz w:val="28"/>
          <w:szCs w:val="28"/>
        </w:rPr>
        <w:t>В случае если Поставщик не принимает претензию по качеству Товара, предъявленную Заказчиком в течение гарантийного срока, Заказчик имеет право привлечь независимую экспертизу, при подтверждении независимой экспертизой обоснованности претензии Заказчика, Поставщик обязан устранить выявленные недостатки в срок не более 5 (пяти) рабочих дней и возместить Заказчику все расходы, связанные с проведением независимой экспертизы.</w:t>
      </w:r>
      <w:proofErr w:type="gramEnd"/>
    </w:p>
    <w:p w:rsidR="007E516D" w:rsidRPr="007E516D" w:rsidRDefault="007E516D" w:rsidP="007E516D">
      <w:p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В случаях, когда Поставщиком поставлен Товар с отступлениями от Условий Контракта, ухудшающими качество Товара, в том числе при выявлении скрытых недостатков Товара Заказчик вправе по своему выбору потребовать от Поставщика:</w:t>
      </w:r>
    </w:p>
    <w:p w:rsidR="007E516D" w:rsidRPr="007E516D" w:rsidRDefault="007E516D" w:rsidP="007E516D">
      <w:p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- безвозмездного устранения недостатков в разумный срок;</w:t>
      </w:r>
    </w:p>
    <w:p w:rsidR="007E516D" w:rsidRPr="007E516D" w:rsidRDefault="007E516D" w:rsidP="007E516D">
      <w:p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- соразмерного уменьшения установленной цены за Товар;</w:t>
      </w:r>
    </w:p>
    <w:p w:rsidR="007E516D" w:rsidRPr="007E516D" w:rsidRDefault="007E516D" w:rsidP="007E516D">
      <w:p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7E516D">
        <w:rPr>
          <w:sz w:val="28"/>
          <w:szCs w:val="28"/>
        </w:rPr>
        <w:t>- возмещения своих расходов на устранение недостатков.</w:t>
      </w:r>
    </w:p>
    <w:p w:rsidR="00E66DEE" w:rsidRPr="006469F6" w:rsidRDefault="00E66DEE" w:rsidP="007E516D">
      <w:pPr>
        <w:spacing w:line="240" w:lineRule="auto"/>
        <w:ind w:firstLine="0"/>
        <w:jc w:val="both"/>
        <w:rPr>
          <w:sz w:val="28"/>
          <w:szCs w:val="28"/>
        </w:rPr>
      </w:pPr>
    </w:p>
    <w:sectPr w:rsidR="00E66DEE" w:rsidRPr="006469F6" w:rsidSect="00DF192C">
      <w:headerReference w:type="default" r:id="rId9"/>
      <w:footerReference w:type="first" r:id="rId1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1B4" w:rsidRDefault="003D31B4" w:rsidP="00C34E53">
      <w:pPr>
        <w:spacing w:line="240" w:lineRule="auto"/>
      </w:pPr>
      <w:r>
        <w:separator/>
      </w:r>
    </w:p>
  </w:endnote>
  <w:endnote w:type="continuationSeparator" w:id="0">
    <w:p w:rsidR="003D31B4" w:rsidRDefault="003D31B4" w:rsidP="00C34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1B4" w:rsidRDefault="003D31B4" w:rsidP="0034007F">
    <w:pPr>
      <w:pStyle w:val="a5"/>
      <w:tabs>
        <w:tab w:val="left" w:pos="142"/>
      </w:tabs>
      <w:ind w:firstLine="709"/>
      <w:jc w:val="left"/>
    </w:pPr>
    <w:r>
      <w:t>Исполнитель: Эксперт</w:t>
    </w:r>
  </w:p>
  <w:p w:rsidR="003D31B4" w:rsidRDefault="003D31B4" w:rsidP="0034007F">
    <w:pPr>
      <w:pStyle w:val="a5"/>
      <w:tabs>
        <w:tab w:val="left" w:pos="0"/>
      </w:tabs>
      <w:ind w:firstLine="709"/>
      <w:jc w:val="left"/>
    </w:pPr>
    <w:r>
      <w:t>Ратникова Е.Р. 701-2041</w:t>
    </w:r>
  </w:p>
  <w:p w:rsidR="003D31B4" w:rsidRPr="00445789" w:rsidRDefault="003D31B4" w:rsidP="00FB7AE7">
    <w:pPr>
      <w:pStyle w:val="a5"/>
      <w:ind w:firstLine="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1B4" w:rsidRDefault="003D31B4" w:rsidP="00C34E53">
      <w:pPr>
        <w:spacing w:line="240" w:lineRule="auto"/>
      </w:pPr>
      <w:r>
        <w:separator/>
      </w:r>
    </w:p>
  </w:footnote>
  <w:footnote w:type="continuationSeparator" w:id="0">
    <w:p w:rsidR="003D31B4" w:rsidRDefault="003D31B4" w:rsidP="00C34E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1977376"/>
      <w:docPartObj>
        <w:docPartGallery w:val="Page Numbers (Top of Page)"/>
        <w:docPartUnique/>
      </w:docPartObj>
    </w:sdtPr>
    <w:sdtEndPr/>
    <w:sdtContent>
      <w:p w:rsidR="003D31B4" w:rsidRDefault="003D31B4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8F3">
          <w:rPr>
            <w:noProof/>
          </w:rPr>
          <w:t>2</w:t>
        </w:r>
        <w:r>
          <w:fldChar w:fldCharType="end"/>
        </w:r>
      </w:p>
    </w:sdtContent>
  </w:sdt>
  <w:p w:rsidR="003D31B4" w:rsidRDefault="003D31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45F4"/>
    <w:multiLevelType w:val="hybridMultilevel"/>
    <w:tmpl w:val="7EE47B8A"/>
    <w:lvl w:ilvl="0" w:tplc="850A75F4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F3EC8"/>
    <w:multiLevelType w:val="hybridMultilevel"/>
    <w:tmpl w:val="CE5E663A"/>
    <w:lvl w:ilvl="0" w:tplc="78C8FC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409D1"/>
    <w:multiLevelType w:val="hybridMultilevel"/>
    <w:tmpl w:val="915ABE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5A5808"/>
    <w:multiLevelType w:val="hybridMultilevel"/>
    <w:tmpl w:val="67906F82"/>
    <w:lvl w:ilvl="0" w:tplc="9CCCCEE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227C73"/>
    <w:multiLevelType w:val="hybridMultilevel"/>
    <w:tmpl w:val="B0566C50"/>
    <w:lvl w:ilvl="0" w:tplc="9B9075E2">
      <w:start w:val="7"/>
      <w:numFmt w:val="decimal"/>
      <w:lvlText w:val="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30"/>
    <w:rsid w:val="00002CEA"/>
    <w:rsid w:val="000105AC"/>
    <w:rsid w:val="00014EF0"/>
    <w:rsid w:val="00035EE0"/>
    <w:rsid w:val="000442FC"/>
    <w:rsid w:val="00052C1A"/>
    <w:rsid w:val="0005343F"/>
    <w:rsid w:val="00065DDC"/>
    <w:rsid w:val="00087690"/>
    <w:rsid w:val="000A0BA0"/>
    <w:rsid w:val="000C7121"/>
    <w:rsid w:val="000C7661"/>
    <w:rsid w:val="000D19D9"/>
    <w:rsid w:val="000D32C6"/>
    <w:rsid w:val="000F693D"/>
    <w:rsid w:val="000F7B77"/>
    <w:rsid w:val="00102938"/>
    <w:rsid w:val="00102B03"/>
    <w:rsid w:val="00106993"/>
    <w:rsid w:val="001238BA"/>
    <w:rsid w:val="0014249C"/>
    <w:rsid w:val="00156D5E"/>
    <w:rsid w:val="00164C9E"/>
    <w:rsid w:val="00165EF3"/>
    <w:rsid w:val="0016768C"/>
    <w:rsid w:val="00170A7D"/>
    <w:rsid w:val="00172212"/>
    <w:rsid w:val="00174748"/>
    <w:rsid w:val="00175F19"/>
    <w:rsid w:val="001912BB"/>
    <w:rsid w:val="00193853"/>
    <w:rsid w:val="001A0F7C"/>
    <w:rsid w:val="001A193B"/>
    <w:rsid w:val="001B48C1"/>
    <w:rsid w:val="001B7C0D"/>
    <w:rsid w:val="001C195B"/>
    <w:rsid w:val="001C29EE"/>
    <w:rsid w:val="001E5D65"/>
    <w:rsid w:val="001F0F31"/>
    <w:rsid w:val="001F3285"/>
    <w:rsid w:val="00200736"/>
    <w:rsid w:val="00204622"/>
    <w:rsid w:val="00206051"/>
    <w:rsid w:val="002148B1"/>
    <w:rsid w:val="00222A4E"/>
    <w:rsid w:val="00225D56"/>
    <w:rsid w:val="002378CF"/>
    <w:rsid w:val="00242CB1"/>
    <w:rsid w:val="00250EA9"/>
    <w:rsid w:val="00260CC4"/>
    <w:rsid w:val="00273EDB"/>
    <w:rsid w:val="00293702"/>
    <w:rsid w:val="00293FC9"/>
    <w:rsid w:val="002A0017"/>
    <w:rsid w:val="002A592C"/>
    <w:rsid w:val="002A6729"/>
    <w:rsid w:val="002B21B5"/>
    <w:rsid w:val="002E1443"/>
    <w:rsid w:val="002F0929"/>
    <w:rsid w:val="00304403"/>
    <w:rsid w:val="00330FF0"/>
    <w:rsid w:val="00332AB6"/>
    <w:rsid w:val="003368F2"/>
    <w:rsid w:val="0034007F"/>
    <w:rsid w:val="003801BC"/>
    <w:rsid w:val="003816F6"/>
    <w:rsid w:val="00381806"/>
    <w:rsid w:val="00382302"/>
    <w:rsid w:val="003A17F2"/>
    <w:rsid w:val="003B5613"/>
    <w:rsid w:val="003B589E"/>
    <w:rsid w:val="003C17DD"/>
    <w:rsid w:val="003D31B4"/>
    <w:rsid w:val="003E4CFC"/>
    <w:rsid w:val="003F15B6"/>
    <w:rsid w:val="00415EA4"/>
    <w:rsid w:val="00420E0F"/>
    <w:rsid w:val="00421EED"/>
    <w:rsid w:val="00442BA0"/>
    <w:rsid w:val="00445789"/>
    <w:rsid w:val="00446B8F"/>
    <w:rsid w:val="004636C9"/>
    <w:rsid w:val="00476AFE"/>
    <w:rsid w:val="00487B44"/>
    <w:rsid w:val="00495572"/>
    <w:rsid w:val="004A6CEC"/>
    <w:rsid w:val="004B4774"/>
    <w:rsid w:val="004D2A19"/>
    <w:rsid w:val="004F7925"/>
    <w:rsid w:val="00512EC8"/>
    <w:rsid w:val="005140EB"/>
    <w:rsid w:val="00514C64"/>
    <w:rsid w:val="00542B7F"/>
    <w:rsid w:val="0054397E"/>
    <w:rsid w:val="005503C7"/>
    <w:rsid w:val="00550CA7"/>
    <w:rsid w:val="00562129"/>
    <w:rsid w:val="00585BE6"/>
    <w:rsid w:val="00587D2F"/>
    <w:rsid w:val="005A1218"/>
    <w:rsid w:val="005A25C2"/>
    <w:rsid w:val="005B3A9E"/>
    <w:rsid w:val="005B5D30"/>
    <w:rsid w:val="005C033D"/>
    <w:rsid w:val="005D375B"/>
    <w:rsid w:val="005E0BE4"/>
    <w:rsid w:val="005E3447"/>
    <w:rsid w:val="00615285"/>
    <w:rsid w:val="00617576"/>
    <w:rsid w:val="00636938"/>
    <w:rsid w:val="00637519"/>
    <w:rsid w:val="006376B6"/>
    <w:rsid w:val="00640E97"/>
    <w:rsid w:val="00645677"/>
    <w:rsid w:val="006469F6"/>
    <w:rsid w:val="0065372C"/>
    <w:rsid w:val="00655772"/>
    <w:rsid w:val="0068288F"/>
    <w:rsid w:val="00693FAE"/>
    <w:rsid w:val="006B44E8"/>
    <w:rsid w:val="006B45EB"/>
    <w:rsid w:val="006C5B5A"/>
    <w:rsid w:val="006E2F8D"/>
    <w:rsid w:val="006F5610"/>
    <w:rsid w:val="007013B0"/>
    <w:rsid w:val="007161BC"/>
    <w:rsid w:val="0074775A"/>
    <w:rsid w:val="0075208D"/>
    <w:rsid w:val="00756942"/>
    <w:rsid w:val="00773BD4"/>
    <w:rsid w:val="00784A71"/>
    <w:rsid w:val="0079441C"/>
    <w:rsid w:val="0079525D"/>
    <w:rsid w:val="007A3DC9"/>
    <w:rsid w:val="007B4A72"/>
    <w:rsid w:val="007C0A3F"/>
    <w:rsid w:val="007C4609"/>
    <w:rsid w:val="007D208C"/>
    <w:rsid w:val="007E516D"/>
    <w:rsid w:val="007F5C4E"/>
    <w:rsid w:val="0080150E"/>
    <w:rsid w:val="008021C4"/>
    <w:rsid w:val="00804BC2"/>
    <w:rsid w:val="00806610"/>
    <w:rsid w:val="008154C1"/>
    <w:rsid w:val="00832AA3"/>
    <w:rsid w:val="00847137"/>
    <w:rsid w:val="008520C2"/>
    <w:rsid w:val="00856331"/>
    <w:rsid w:val="00875523"/>
    <w:rsid w:val="00881CE9"/>
    <w:rsid w:val="00882698"/>
    <w:rsid w:val="008A1D26"/>
    <w:rsid w:val="008A51EC"/>
    <w:rsid w:val="008D6CC3"/>
    <w:rsid w:val="008D6F40"/>
    <w:rsid w:val="008E35FE"/>
    <w:rsid w:val="008E64C6"/>
    <w:rsid w:val="008F5FAC"/>
    <w:rsid w:val="008F6E47"/>
    <w:rsid w:val="009274FA"/>
    <w:rsid w:val="00927878"/>
    <w:rsid w:val="00927ED6"/>
    <w:rsid w:val="00933880"/>
    <w:rsid w:val="0093557B"/>
    <w:rsid w:val="0094075F"/>
    <w:rsid w:val="00940C44"/>
    <w:rsid w:val="00947976"/>
    <w:rsid w:val="00954067"/>
    <w:rsid w:val="0095549C"/>
    <w:rsid w:val="00957474"/>
    <w:rsid w:val="00983CE1"/>
    <w:rsid w:val="00992C0F"/>
    <w:rsid w:val="00996392"/>
    <w:rsid w:val="009D11E0"/>
    <w:rsid w:val="009D28D4"/>
    <w:rsid w:val="009D3098"/>
    <w:rsid w:val="009E201D"/>
    <w:rsid w:val="009F0BD9"/>
    <w:rsid w:val="009F4BFB"/>
    <w:rsid w:val="009F4CAA"/>
    <w:rsid w:val="009F4EDB"/>
    <w:rsid w:val="009F6A43"/>
    <w:rsid w:val="00A004FB"/>
    <w:rsid w:val="00A10E44"/>
    <w:rsid w:val="00A1410E"/>
    <w:rsid w:val="00A27967"/>
    <w:rsid w:val="00A27CEF"/>
    <w:rsid w:val="00A33BDB"/>
    <w:rsid w:val="00A41770"/>
    <w:rsid w:val="00A56445"/>
    <w:rsid w:val="00A6217D"/>
    <w:rsid w:val="00A657F9"/>
    <w:rsid w:val="00A77C8F"/>
    <w:rsid w:val="00A81EF8"/>
    <w:rsid w:val="00A8421E"/>
    <w:rsid w:val="00A8528B"/>
    <w:rsid w:val="00A875A6"/>
    <w:rsid w:val="00A94C98"/>
    <w:rsid w:val="00AB0FEC"/>
    <w:rsid w:val="00AB4E45"/>
    <w:rsid w:val="00AE409B"/>
    <w:rsid w:val="00AE78BE"/>
    <w:rsid w:val="00AF4EE5"/>
    <w:rsid w:val="00B018E2"/>
    <w:rsid w:val="00B029B9"/>
    <w:rsid w:val="00B1641C"/>
    <w:rsid w:val="00B45801"/>
    <w:rsid w:val="00B678F3"/>
    <w:rsid w:val="00B75ABF"/>
    <w:rsid w:val="00B81135"/>
    <w:rsid w:val="00B84929"/>
    <w:rsid w:val="00B91DFD"/>
    <w:rsid w:val="00B965BB"/>
    <w:rsid w:val="00BA31A6"/>
    <w:rsid w:val="00BC1F7B"/>
    <w:rsid w:val="00BC6476"/>
    <w:rsid w:val="00BD0C27"/>
    <w:rsid w:val="00BE19B7"/>
    <w:rsid w:val="00BF0AAD"/>
    <w:rsid w:val="00BF127F"/>
    <w:rsid w:val="00BF16BA"/>
    <w:rsid w:val="00BF3AE1"/>
    <w:rsid w:val="00BF674F"/>
    <w:rsid w:val="00C07BF2"/>
    <w:rsid w:val="00C12953"/>
    <w:rsid w:val="00C2198B"/>
    <w:rsid w:val="00C313D5"/>
    <w:rsid w:val="00C31B0E"/>
    <w:rsid w:val="00C32BE7"/>
    <w:rsid w:val="00C32C8F"/>
    <w:rsid w:val="00C34E53"/>
    <w:rsid w:val="00C3554D"/>
    <w:rsid w:val="00C44502"/>
    <w:rsid w:val="00C4787B"/>
    <w:rsid w:val="00C51375"/>
    <w:rsid w:val="00C52693"/>
    <w:rsid w:val="00C54DB5"/>
    <w:rsid w:val="00C5589F"/>
    <w:rsid w:val="00C77477"/>
    <w:rsid w:val="00C81F37"/>
    <w:rsid w:val="00C82FE7"/>
    <w:rsid w:val="00C86430"/>
    <w:rsid w:val="00C9329C"/>
    <w:rsid w:val="00C935A5"/>
    <w:rsid w:val="00C93B8D"/>
    <w:rsid w:val="00C953E8"/>
    <w:rsid w:val="00C96CB1"/>
    <w:rsid w:val="00CC2EB5"/>
    <w:rsid w:val="00CC49CD"/>
    <w:rsid w:val="00CD5A08"/>
    <w:rsid w:val="00CE0559"/>
    <w:rsid w:val="00CF26A1"/>
    <w:rsid w:val="00CF3046"/>
    <w:rsid w:val="00D00D53"/>
    <w:rsid w:val="00D1232A"/>
    <w:rsid w:val="00D2559F"/>
    <w:rsid w:val="00D55162"/>
    <w:rsid w:val="00D72590"/>
    <w:rsid w:val="00D743D7"/>
    <w:rsid w:val="00D806FA"/>
    <w:rsid w:val="00D875C3"/>
    <w:rsid w:val="00D946ED"/>
    <w:rsid w:val="00D95546"/>
    <w:rsid w:val="00DA3F27"/>
    <w:rsid w:val="00DE0107"/>
    <w:rsid w:val="00DE322E"/>
    <w:rsid w:val="00DE3F85"/>
    <w:rsid w:val="00DF192C"/>
    <w:rsid w:val="00DF307F"/>
    <w:rsid w:val="00DF343C"/>
    <w:rsid w:val="00E03377"/>
    <w:rsid w:val="00E0415C"/>
    <w:rsid w:val="00E0444A"/>
    <w:rsid w:val="00E1243E"/>
    <w:rsid w:val="00E12728"/>
    <w:rsid w:val="00E20D25"/>
    <w:rsid w:val="00E22C05"/>
    <w:rsid w:val="00E22E20"/>
    <w:rsid w:val="00E247D5"/>
    <w:rsid w:val="00E363A6"/>
    <w:rsid w:val="00E4081D"/>
    <w:rsid w:val="00E5763E"/>
    <w:rsid w:val="00E668F6"/>
    <w:rsid w:val="00E66DEE"/>
    <w:rsid w:val="00E71DA3"/>
    <w:rsid w:val="00E81CC8"/>
    <w:rsid w:val="00E82F72"/>
    <w:rsid w:val="00E83327"/>
    <w:rsid w:val="00E855D4"/>
    <w:rsid w:val="00E970A0"/>
    <w:rsid w:val="00EB2DDD"/>
    <w:rsid w:val="00EC0BE9"/>
    <w:rsid w:val="00EC699E"/>
    <w:rsid w:val="00ED7EBE"/>
    <w:rsid w:val="00F07EB1"/>
    <w:rsid w:val="00F107AA"/>
    <w:rsid w:val="00F305CF"/>
    <w:rsid w:val="00F31341"/>
    <w:rsid w:val="00F40587"/>
    <w:rsid w:val="00F4769E"/>
    <w:rsid w:val="00F506D8"/>
    <w:rsid w:val="00F532AA"/>
    <w:rsid w:val="00F534D1"/>
    <w:rsid w:val="00F80771"/>
    <w:rsid w:val="00F8221A"/>
    <w:rsid w:val="00F84CC2"/>
    <w:rsid w:val="00FB6448"/>
    <w:rsid w:val="00FB7AE7"/>
    <w:rsid w:val="00FC4B0E"/>
    <w:rsid w:val="00FD5D74"/>
    <w:rsid w:val="00FE4B0F"/>
    <w:rsid w:val="00FF2CAB"/>
    <w:rsid w:val="00FF3942"/>
    <w:rsid w:val="00FF3C0E"/>
    <w:rsid w:val="00FF5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89"/>
    <w:pPr>
      <w:spacing w:after="0" w:line="0" w:lineRule="atLeast"/>
      <w:ind w:firstLine="56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04403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E5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E53"/>
  </w:style>
  <w:style w:type="paragraph" w:styleId="a5">
    <w:name w:val="footer"/>
    <w:aliases w:val="Не удалять!,Знак Знак Знак"/>
    <w:basedOn w:val="a"/>
    <w:link w:val="a6"/>
    <w:uiPriority w:val="99"/>
    <w:unhideWhenUsed/>
    <w:rsid w:val="00C34E5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aliases w:val="Не удалять! Знак,Знак Знак Знак Знак"/>
    <w:basedOn w:val="a0"/>
    <w:link w:val="a5"/>
    <w:uiPriority w:val="99"/>
    <w:rsid w:val="00C34E53"/>
  </w:style>
  <w:style w:type="character" w:customStyle="1" w:styleId="212pt">
    <w:name w:val="Основной текст (2) + 12 pt"/>
    <w:basedOn w:val="a0"/>
    <w:rsid w:val="00D0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Style4">
    <w:name w:val="Style4"/>
    <w:basedOn w:val="a"/>
    <w:uiPriority w:val="99"/>
    <w:rsid w:val="00293702"/>
    <w:pPr>
      <w:widowControl w:val="0"/>
      <w:autoSpaceDE w:val="0"/>
      <w:autoSpaceDN w:val="0"/>
      <w:adjustRightInd w:val="0"/>
      <w:spacing w:line="324" w:lineRule="exact"/>
      <w:ind w:firstLine="569"/>
      <w:jc w:val="both"/>
    </w:pPr>
  </w:style>
  <w:style w:type="character" w:styleId="a7">
    <w:name w:val="Hyperlink"/>
    <w:uiPriority w:val="99"/>
    <w:unhideWhenUsed/>
    <w:rsid w:val="00CF26A1"/>
    <w:rPr>
      <w:color w:val="0000FF"/>
      <w:u w:val="single"/>
    </w:rPr>
  </w:style>
  <w:style w:type="character" w:customStyle="1" w:styleId="FontStyle15">
    <w:name w:val="Font Style15"/>
    <w:rsid w:val="00A94C98"/>
    <w:rPr>
      <w:rFonts w:ascii="Times New Roman" w:hAnsi="Times New Roman" w:cs="Times New Roman" w:hint="default"/>
      <w:sz w:val="24"/>
      <w:szCs w:val="24"/>
    </w:rPr>
  </w:style>
  <w:style w:type="table" w:styleId="a8">
    <w:name w:val="Table Grid"/>
    <w:basedOn w:val="a1"/>
    <w:uiPriority w:val="59"/>
    <w:rsid w:val="00BC6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456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755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5523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273EDB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3">
    <w:name w:val="Font Style13"/>
    <w:uiPriority w:val="99"/>
    <w:rsid w:val="008E64C6"/>
    <w:rPr>
      <w:rFonts w:ascii="Times New Roman" w:hAnsi="Times New Roman"/>
      <w:b/>
      <w:sz w:val="26"/>
    </w:rPr>
  </w:style>
  <w:style w:type="paragraph" w:customStyle="1" w:styleId="msonormalmailrucssattributepostfix">
    <w:name w:val="msonormal_mailru_css_attribute_postfix"/>
    <w:basedOn w:val="a"/>
    <w:rsid w:val="009F4EDB"/>
    <w:pPr>
      <w:spacing w:before="100" w:beforeAutospacing="1" w:after="100" w:afterAutospacing="1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044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445789"/>
    <w:pPr>
      <w:widowControl w:val="0"/>
      <w:autoSpaceDE w:val="0"/>
      <w:autoSpaceDN w:val="0"/>
      <w:adjustRightInd w:val="0"/>
      <w:spacing w:line="374" w:lineRule="exact"/>
      <w:ind w:firstLine="713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789"/>
    <w:pPr>
      <w:spacing w:after="0" w:line="0" w:lineRule="atLeast"/>
      <w:ind w:firstLine="567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04403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E5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E53"/>
  </w:style>
  <w:style w:type="paragraph" w:styleId="a5">
    <w:name w:val="footer"/>
    <w:aliases w:val="Не удалять!,Знак Знак Знак"/>
    <w:basedOn w:val="a"/>
    <w:link w:val="a6"/>
    <w:uiPriority w:val="99"/>
    <w:unhideWhenUsed/>
    <w:rsid w:val="00C34E5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aliases w:val="Не удалять! Знак,Знак Знак Знак Знак"/>
    <w:basedOn w:val="a0"/>
    <w:link w:val="a5"/>
    <w:uiPriority w:val="99"/>
    <w:rsid w:val="00C34E53"/>
  </w:style>
  <w:style w:type="character" w:customStyle="1" w:styleId="212pt">
    <w:name w:val="Основной текст (2) + 12 pt"/>
    <w:basedOn w:val="a0"/>
    <w:rsid w:val="00D0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Style4">
    <w:name w:val="Style4"/>
    <w:basedOn w:val="a"/>
    <w:uiPriority w:val="99"/>
    <w:rsid w:val="00293702"/>
    <w:pPr>
      <w:widowControl w:val="0"/>
      <w:autoSpaceDE w:val="0"/>
      <w:autoSpaceDN w:val="0"/>
      <w:adjustRightInd w:val="0"/>
      <w:spacing w:line="324" w:lineRule="exact"/>
      <w:ind w:firstLine="569"/>
      <w:jc w:val="both"/>
    </w:pPr>
  </w:style>
  <w:style w:type="character" w:styleId="a7">
    <w:name w:val="Hyperlink"/>
    <w:uiPriority w:val="99"/>
    <w:unhideWhenUsed/>
    <w:rsid w:val="00CF26A1"/>
    <w:rPr>
      <w:color w:val="0000FF"/>
      <w:u w:val="single"/>
    </w:rPr>
  </w:style>
  <w:style w:type="character" w:customStyle="1" w:styleId="FontStyle15">
    <w:name w:val="Font Style15"/>
    <w:rsid w:val="00A94C98"/>
    <w:rPr>
      <w:rFonts w:ascii="Times New Roman" w:hAnsi="Times New Roman" w:cs="Times New Roman" w:hint="default"/>
      <w:sz w:val="24"/>
      <w:szCs w:val="24"/>
    </w:rPr>
  </w:style>
  <w:style w:type="table" w:styleId="a8">
    <w:name w:val="Table Grid"/>
    <w:basedOn w:val="a1"/>
    <w:uiPriority w:val="59"/>
    <w:rsid w:val="00BC6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456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755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5523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273EDB"/>
    <w:pPr>
      <w:widowControl w:val="0"/>
      <w:autoSpaceDE w:val="0"/>
      <w:autoSpaceDN w:val="0"/>
      <w:adjustRightInd w:val="0"/>
      <w:spacing w:line="317" w:lineRule="exact"/>
      <w:ind w:firstLine="720"/>
      <w:jc w:val="both"/>
    </w:pPr>
  </w:style>
  <w:style w:type="character" w:customStyle="1" w:styleId="FontStyle13">
    <w:name w:val="Font Style13"/>
    <w:uiPriority w:val="99"/>
    <w:rsid w:val="008E64C6"/>
    <w:rPr>
      <w:rFonts w:ascii="Times New Roman" w:hAnsi="Times New Roman"/>
      <w:b/>
      <w:sz w:val="26"/>
    </w:rPr>
  </w:style>
  <w:style w:type="paragraph" w:customStyle="1" w:styleId="msonormalmailrucssattributepostfix">
    <w:name w:val="msonormal_mailru_css_attribute_postfix"/>
    <w:basedOn w:val="a"/>
    <w:rsid w:val="009F4EDB"/>
    <w:pPr>
      <w:spacing w:before="100" w:beforeAutospacing="1" w:after="100" w:afterAutospacing="1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044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445789"/>
    <w:pPr>
      <w:widowControl w:val="0"/>
      <w:autoSpaceDE w:val="0"/>
      <w:autoSpaceDN w:val="0"/>
      <w:adjustRightInd w:val="0"/>
      <w:spacing w:line="374" w:lineRule="exact"/>
      <w:ind w:firstLine="71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0EA4C-6AFE-409A-A177-6D4B33612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CAFK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KorychevaYUV</dc:creator>
  <cp:lastModifiedBy>Ратникова Елизавета Романовна</cp:lastModifiedBy>
  <cp:revision>11</cp:revision>
  <cp:lastPrinted>2024-09-02T07:53:00Z</cp:lastPrinted>
  <dcterms:created xsi:type="dcterms:W3CDTF">2025-02-04T07:03:00Z</dcterms:created>
  <dcterms:modified xsi:type="dcterms:W3CDTF">2026-07-06T13:28:00Z</dcterms:modified>
</cp:coreProperties>
</file>