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64664CF7" w:rsidR="00564FC9" w:rsidRPr="00C15A59" w:rsidRDefault="00C15A59"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Кран шаровой </w:t>
            </w:r>
            <w:r>
              <w:rPr>
                <w:rFonts w:ascii="Times New Roman" w:eastAsia="Times New Roman" w:hAnsi="Times New Roman" w:cs="Times New Roman"/>
                <w:lang w:val="en-US"/>
              </w:rPr>
              <w:t>PP</w:t>
            </w:r>
            <w:r>
              <w:rPr>
                <w:rFonts w:ascii="Times New Roman" w:eastAsia="Times New Roman" w:hAnsi="Times New Roman" w:cs="Times New Roman"/>
              </w:rPr>
              <w:t>-</w:t>
            </w:r>
            <w:r>
              <w:rPr>
                <w:rFonts w:ascii="Times New Roman" w:eastAsia="Times New Roman" w:hAnsi="Times New Roman" w:cs="Times New Roman"/>
                <w:lang w:val="en-US"/>
              </w:rPr>
              <w:t>R</w:t>
            </w:r>
            <w:r>
              <w:rPr>
                <w:rFonts w:ascii="Times New Roman" w:eastAsia="Times New Roman" w:hAnsi="Times New Roman" w:cs="Times New Roman"/>
              </w:rPr>
              <w:t xml:space="preserve"> Дн25 мм, </w:t>
            </w:r>
            <w:proofErr w:type="spellStart"/>
            <w:r>
              <w:rPr>
                <w:rFonts w:ascii="Times New Roman" w:eastAsia="Times New Roman" w:hAnsi="Times New Roman" w:cs="Times New Roman"/>
              </w:rPr>
              <w:t>Ру</w:t>
            </w:r>
            <w:proofErr w:type="spellEnd"/>
            <w:r>
              <w:rPr>
                <w:rFonts w:ascii="Times New Roman" w:eastAsia="Times New Roman" w:hAnsi="Times New Roman" w:cs="Times New Roman"/>
              </w:rPr>
              <w:t xml:space="preserve"> 25, </w:t>
            </w:r>
            <w:proofErr w:type="spellStart"/>
            <w:r>
              <w:rPr>
                <w:rFonts w:ascii="Times New Roman" w:eastAsia="Times New Roman" w:hAnsi="Times New Roman" w:cs="Times New Roman"/>
              </w:rPr>
              <w:t>полнопроходной</w:t>
            </w:r>
            <w:proofErr w:type="spellEnd"/>
            <w:r>
              <w:rPr>
                <w:rFonts w:ascii="Times New Roman" w:eastAsia="Times New Roman" w:hAnsi="Times New Roman" w:cs="Times New Roman"/>
              </w:rPr>
              <w:t>, внутренняя пайка, серый/белый</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058DD02F" w:rsidR="00A938D6" w:rsidRPr="001B1875" w:rsidRDefault="007226B8" w:rsidP="00FB7090">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174B1212" w14:textId="43A395BE" w:rsidR="00A938D6" w:rsidRPr="001B1875" w:rsidRDefault="001E599B"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r w:rsidR="00C15A59">
              <w:rPr>
                <w:rFonts w:ascii="Times New Roman" w:eastAsia="Times New Roman" w:hAnsi="Times New Roman" w:cs="Times New Roman"/>
              </w:rPr>
              <w:t>0</w:t>
            </w:r>
            <w:r w:rsidR="007226B8">
              <w:rPr>
                <w:rFonts w:ascii="Times New Roman" w:eastAsia="Times New Roman" w:hAnsi="Times New Roman" w:cs="Times New Roman"/>
              </w:rPr>
              <w:t>,00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C15A59" w:rsidRPr="00F22D71" w14:paraId="6EB41F59" w14:textId="77777777" w:rsidTr="006F18E0">
        <w:trPr>
          <w:trHeight w:val="1696"/>
        </w:trPr>
        <w:tc>
          <w:tcPr>
            <w:tcW w:w="426" w:type="dxa"/>
          </w:tcPr>
          <w:p w14:paraId="759814BF" w14:textId="51175FFD" w:rsidR="00C15A59" w:rsidRPr="001B1875" w:rsidRDefault="00C15A59" w:rsidP="00C15A5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6660D919" w14:textId="25877706" w:rsidR="00C15A59" w:rsidRPr="00C15A59" w:rsidRDefault="00C15A59" w:rsidP="00C15A59">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Кран шаровой прямой ½ дюйма резьба </w:t>
            </w:r>
            <w:proofErr w:type="spellStart"/>
            <w:r>
              <w:rPr>
                <w:rFonts w:ascii="Times New Roman" w:eastAsia="Times New Roman" w:hAnsi="Times New Roman" w:cs="Times New Roman"/>
              </w:rPr>
              <w:t>вн</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вн</w:t>
            </w:r>
            <w:proofErr w:type="spellEnd"/>
            <w:r>
              <w:rPr>
                <w:rFonts w:ascii="Times New Roman" w:eastAsia="Times New Roman" w:hAnsi="Times New Roman" w:cs="Times New Roman"/>
              </w:rPr>
              <w:t xml:space="preserve"> </w:t>
            </w:r>
            <w:r>
              <w:rPr>
                <w:rFonts w:ascii="Times New Roman" w:eastAsia="Times New Roman" w:hAnsi="Times New Roman" w:cs="Times New Roman"/>
                <w:lang w:val="en-US"/>
              </w:rPr>
              <w:t>PN</w:t>
            </w:r>
            <w:r>
              <w:rPr>
                <w:rFonts w:ascii="Times New Roman" w:eastAsia="Times New Roman" w:hAnsi="Times New Roman" w:cs="Times New Roman"/>
              </w:rPr>
              <w:t xml:space="preserve"> 40 латунный, ручка-бабочка</w:t>
            </w:r>
          </w:p>
        </w:tc>
        <w:tc>
          <w:tcPr>
            <w:tcW w:w="1985" w:type="dxa"/>
          </w:tcPr>
          <w:p w14:paraId="2C757BB6" w14:textId="7F835DEB" w:rsidR="00C15A59" w:rsidRPr="00035F1E" w:rsidRDefault="00C15A59" w:rsidP="00C15A59">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3217B09D" w14:textId="6DB6ECCA" w:rsidR="00C15A59" w:rsidRDefault="00C15A59" w:rsidP="00C15A59">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51DF330D" w14:textId="02F145E8" w:rsidR="00C15A59" w:rsidRDefault="00C15A59" w:rsidP="00C15A59">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50,00</w:t>
            </w:r>
          </w:p>
        </w:tc>
        <w:tc>
          <w:tcPr>
            <w:tcW w:w="1263" w:type="dxa"/>
          </w:tcPr>
          <w:p w14:paraId="7AB66684" w14:textId="77777777" w:rsidR="00C15A59" w:rsidRPr="001B1875" w:rsidRDefault="00C15A59" w:rsidP="00C15A59">
            <w:pPr>
              <w:spacing w:after="0" w:line="240" w:lineRule="auto"/>
              <w:jc w:val="center"/>
              <w:rPr>
                <w:rFonts w:ascii="Times New Roman" w:eastAsia="Times New Roman" w:hAnsi="Times New Roman" w:cs="Times New Roman"/>
                <w:color w:val="000000"/>
              </w:rPr>
            </w:pPr>
          </w:p>
        </w:tc>
        <w:tc>
          <w:tcPr>
            <w:tcW w:w="2174" w:type="dxa"/>
          </w:tcPr>
          <w:p w14:paraId="4287CC44" w14:textId="2A03341B" w:rsidR="00C15A59" w:rsidRPr="00035F1E" w:rsidRDefault="00C15A59" w:rsidP="00C15A59">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C15A59" w:rsidRPr="00F22D71" w14:paraId="29822D37" w14:textId="77777777" w:rsidTr="006F18E0">
        <w:trPr>
          <w:trHeight w:val="1696"/>
        </w:trPr>
        <w:tc>
          <w:tcPr>
            <w:tcW w:w="426" w:type="dxa"/>
          </w:tcPr>
          <w:p w14:paraId="4EA98454" w14:textId="08CA3B10" w:rsidR="00C15A59" w:rsidRPr="001B1875" w:rsidRDefault="00C15A59" w:rsidP="00C15A5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693" w:type="dxa"/>
            <w:tcBorders>
              <w:top w:val="single" w:sz="4" w:space="0" w:color="auto"/>
              <w:left w:val="nil"/>
              <w:bottom w:val="single" w:sz="4" w:space="0" w:color="auto"/>
              <w:right w:val="single" w:sz="4" w:space="0" w:color="auto"/>
            </w:tcBorders>
            <w:shd w:val="clear" w:color="auto" w:fill="auto"/>
          </w:tcPr>
          <w:p w14:paraId="584677C3" w14:textId="4D252242" w:rsidR="00C15A59" w:rsidRPr="00C15A59" w:rsidRDefault="00C15A59" w:rsidP="00C15A59">
            <w:pPr>
              <w:autoSpaceDE w:val="0"/>
              <w:autoSpaceDN w:val="0"/>
              <w:adjustRightInd w:val="0"/>
              <w:spacing w:after="0" w:line="240" w:lineRule="auto"/>
              <w:rPr>
                <w:rFonts w:ascii="Times New Roman" w:eastAsia="Times New Roman" w:hAnsi="Times New Roman" w:cs="Times New Roman"/>
              </w:rPr>
            </w:pPr>
            <w:r w:rsidRPr="00C15A59">
              <w:rPr>
                <w:rFonts w:ascii="Times New Roman" w:eastAsia="Times New Roman" w:hAnsi="Times New Roman" w:cs="Times New Roman"/>
              </w:rPr>
              <w:t xml:space="preserve">Кран шаровой прямой </w:t>
            </w:r>
            <w:r>
              <w:rPr>
                <w:rFonts w:ascii="Times New Roman" w:eastAsia="Times New Roman" w:hAnsi="Times New Roman" w:cs="Times New Roman"/>
              </w:rPr>
              <w:t xml:space="preserve">¾ </w:t>
            </w:r>
            <w:r w:rsidRPr="00C15A59">
              <w:rPr>
                <w:rFonts w:ascii="Times New Roman" w:eastAsia="Times New Roman" w:hAnsi="Times New Roman" w:cs="Times New Roman"/>
              </w:rPr>
              <w:t xml:space="preserve">дюйма резьба </w:t>
            </w:r>
            <w:proofErr w:type="spellStart"/>
            <w:r w:rsidRPr="00C15A59">
              <w:rPr>
                <w:rFonts w:ascii="Times New Roman" w:eastAsia="Times New Roman" w:hAnsi="Times New Roman" w:cs="Times New Roman"/>
              </w:rPr>
              <w:t>вн</w:t>
            </w:r>
            <w:proofErr w:type="spellEnd"/>
            <w:r w:rsidRPr="00C15A59">
              <w:rPr>
                <w:rFonts w:ascii="Times New Roman" w:eastAsia="Times New Roman" w:hAnsi="Times New Roman" w:cs="Times New Roman"/>
              </w:rPr>
              <w:t>/</w:t>
            </w:r>
            <w:proofErr w:type="spellStart"/>
            <w:r w:rsidRPr="00C15A59">
              <w:rPr>
                <w:rFonts w:ascii="Times New Roman" w:eastAsia="Times New Roman" w:hAnsi="Times New Roman" w:cs="Times New Roman"/>
              </w:rPr>
              <w:t>вн</w:t>
            </w:r>
            <w:proofErr w:type="spellEnd"/>
            <w:r w:rsidRPr="00C15A59">
              <w:rPr>
                <w:rFonts w:ascii="Times New Roman" w:eastAsia="Times New Roman" w:hAnsi="Times New Roman" w:cs="Times New Roman"/>
              </w:rPr>
              <w:t xml:space="preserve"> </w:t>
            </w:r>
            <w:r w:rsidRPr="00C15A59">
              <w:rPr>
                <w:rFonts w:ascii="Times New Roman" w:eastAsia="Times New Roman" w:hAnsi="Times New Roman" w:cs="Times New Roman"/>
                <w:lang w:val="en-US"/>
              </w:rPr>
              <w:t>PN</w:t>
            </w:r>
            <w:r w:rsidRPr="00C15A59">
              <w:rPr>
                <w:rFonts w:ascii="Times New Roman" w:eastAsia="Times New Roman" w:hAnsi="Times New Roman" w:cs="Times New Roman"/>
              </w:rPr>
              <w:t xml:space="preserve"> 40 латунный, ручка-бабочка</w:t>
            </w:r>
          </w:p>
        </w:tc>
        <w:tc>
          <w:tcPr>
            <w:tcW w:w="1985" w:type="dxa"/>
          </w:tcPr>
          <w:p w14:paraId="226D473D" w14:textId="57F2AAB3" w:rsidR="00C15A59" w:rsidRPr="00035F1E" w:rsidRDefault="00C15A59" w:rsidP="00C15A59">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552A901" w14:textId="138B8C64" w:rsidR="00C15A59" w:rsidRDefault="00C15A59" w:rsidP="00C15A59">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5F2A6DE4" w14:textId="6F6A038E" w:rsidR="00C15A59" w:rsidRDefault="00C15A59" w:rsidP="00C15A59">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bookmarkStart w:id="2" w:name="_GoBack"/>
            <w:bookmarkEnd w:id="2"/>
            <w:r>
              <w:rPr>
                <w:rFonts w:ascii="Times New Roman" w:eastAsia="Times New Roman" w:hAnsi="Times New Roman" w:cs="Times New Roman"/>
              </w:rPr>
              <w:t>0,00</w:t>
            </w:r>
          </w:p>
        </w:tc>
        <w:tc>
          <w:tcPr>
            <w:tcW w:w="1263" w:type="dxa"/>
          </w:tcPr>
          <w:p w14:paraId="79C6BE8F" w14:textId="77777777" w:rsidR="00C15A59" w:rsidRPr="001B1875" w:rsidRDefault="00C15A59" w:rsidP="00C15A59">
            <w:pPr>
              <w:spacing w:after="0" w:line="240" w:lineRule="auto"/>
              <w:jc w:val="center"/>
              <w:rPr>
                <w:rFonts w:ascii="Times New Roman" w:eastAsia="Times New Roman" w:hAnsi="Times New Roman" w:cs="Times New Roman"/>
                <w:color w:val="000000"/>
              </w:rPr>
            </w:pPr>
          </w:p>
        </w:tc>
        <w:tc>
          <w:tcPr>
            <w:tcW w:w="2174" w:type="dxa"/>
          </w:tcPr>
          <w:p w14:paraId="58896205" w14:textId="65297819" w:rsidR="00C15A59" w:rsidRPr="00035F1E" w:rsidRDefault="00C15A59" w:rsidP="00C15A59">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23397965"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r w:rsidR="006231FE"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FF433" w14:textId="77777777" w:rsidR="00344A0E" w:rsidRDefault="00344A0E">
      <w:pPr>
        <w:spacing w:after="0" w:line="240" w:lineRule="auto"/>
      </w:pPr>
      <w:r>
        <w:separator/>
      </w:r>
    </w:p>
  </w:endnote>
  <w:endnote w:type="continuationSeparator" w:id="0">
    <w:p w14:paraId="1B09AFE8" w14:textId="77777777" w:rsidR="00344A0E" w:rsidRDefault="00344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6FBE0" w14:textId="77777777" w:rsidR="00344A0E" w:rsidRDefault="00344A0E">
      <w:pPr>
        <w:spacing w:after="0" w:line="240" w:lineRule="auto"/>
      </w:pPr>
      <w:r>
        <w:separator/>
      </w:r>
    </w:p>
  </w:footnote>
  <w:footnote w:type="continuationSeparator" w:id="0">
    <w:p w14:paraId="1F9557A4" w14:textId="77777777" w:rsidR="00344A0E" w:rsidRDefault="00344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41FD"/>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E599B"/>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6B47"/>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0E"/>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26B8"/>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9CE"/>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D7715"/>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1359"/>
    <w:rsid w:val="00C15A59"/>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B7090"/>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9D48C-E55D-47DB-BCCE-1B89C0DED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5895</Words>
  <Characters>33604</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2026-08-28T07:14:00Z</dcterms:created>
  <dcterms:modified xsi:type="dcterms:W3CDTF">2026-08-28T07:14:00Z</dcterms:modified>
</cp:coreProperties>
</file>